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45" w:rsidRDefault="007F3045" w:rsidP="007F3045">
      <w:pPr>
        <w:spacing w:line="144" w:lineRule="auto"/>
        <w:rPr>
          <w:b/>
        </w:rPr>
      </w:pPr>
    </w:p>
    <w:p w:rsidR="007F3045" w:rsidRPr="007F3045" w:rsidRDefault="007F3045" w:rsidP="007F3045">
      <w:pPr>
        <w:spacing w:line="240" w:lineRule="auto"/>
        <w:rPr>
          <w:b/>
        </w:rPr>
      </w:pPr>
      <w:r w:rsidRPr="007F3045">
        <w:rPr>
          <w:b/>
        </w:rPr>
        <w:t>Задание:</w:t>
      </w:r>
    </w:p>
    <w:p w:rsidR="007F3045" w:rsidRPr="007F3045" w:rsidRDefault="007F3045" w:rsidP="007F3045">
      <w:pPr>
        <w:spacing w:line="240" w:lineRule="auto"/>
        <w:rPr>
          <w:b/>
        </w:rPr>
      </w:pPr>
      <w:r w:rsidRPr="007F3045">
        <w:rPr>
          <w:b/>
        </w:rPr>
        <w:t>№ 1. Изменить настройки параметров для мыши</w:t>
      </w:r>
    </w:p>
    <w:p w:rsidR="007F3045" w:rsidRPr="007F3045" w:rsidRDefault="007F3045" w:rsidP="007F3045">
      <w:pPr>
        <w:spacing w:line="240" w:lineRule="auto"/>
        <w:rPr>
          <w:b/>
        </w:rPr>
      </w:pPr>
      <w:r w:rsidRPr="007F3045">
        <w:rPr>
          <w:b/>
        </w:rPr>
        <w:t>изменить параметры назначения кнопок мыши, скорость выполнения</w:t>
      </w:r>
    </w:p>
    <w:p w:rsidR="007F3045" w:rsidRPr="007F3045" w:rsidRDefault="007F3045" w:rsidP="007F3045">
      <w:pPr>
        <w:spacing w:line="240" w:lineRule="auto"/>
        <w:rPr>
          <w:b/>
        </w:rPr>
      </w:pPr>
      <w:r w:rsidRPr="007F3045">
        <w:rPr>
          <w:b/>
        </w:rPr>
        <w:t>двойного щелчка, включить залипание кнопки мыши, вид указателя мыши,</w:t>
      </w:r>
    </w:p>
    <w:p w:rsidR="005C4467" w:rsidRDefault="007F3045" w:rsidP="007F3045">
      <w:pPr>
        <w:spacing w:line="240" w:lineRule="auto"/>
        <w:rPr>
          <w:b/>
        </w:rPr>
      </w:pPr>
      <w:r w:rsidRPr="007F3045">
        <w:rPr>
          <w:b/>
        </w:rPr>
        <w:t>скорость движения указателя и режим прокрутки колесика.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3"/>
        <w:gridCol w:w="2036"/>
        <w:gridCol w:w="2486"/>
        <w:gridCol w:w="3870"/>
      </w:tblGrid>
      <w:tr w:rsidR="00FE5D1F" w:rsidTr="003C2083">
        <w:tc>
          <w:tcPr>
            <w:tcW w:w="363" w:type="dxa"/>
          </w:tcPr>
          <w:p w:rsidR="006D6F25" w:rsidRDefault="006D6F25" w:rsidP="007F3045">
            <w:pPr>
              <w:rPr>
                <w:b/>
              </w:rPr>
            </w:pPr>
          </w:p>
        </w:tc>
        <w:tc>
          <w:tcPr>
            <w:tcW w:w="2036" w:type="dxa"/>
          </w:tcPr>
          <w:p w:rsidR="006D6F25" w:rsidRDefault="006D6F25" w:rsidP="007F3045">
            <w:pPr>
              <w:rPr>
                <w:b/>
              </w:rPr>
            </w:pPr>
            <w:r>
              <w:rPr>
                <w:b/>
              </w:rPr>
              <w:t>параметры</w:t>
            </w:r>
          </w:p>
        </w:tc>
        <w:tc>
          <w:tcPr>
            <w:tcW w:w="2486" w:type="dxa"/>
          </w:tcPr>
          <w:p w:rsidR="006D6F25" w:rsidRPr="006D6F25" w:rsidRDefault="006D6F25" w:rsidP="006D6F25">
            <w:pPr>
              <w:rPr>
                <w:b/>
              </w:rPr>
            </w:pPr>
            <w:r w:rsidRPr="006D6F25">
              <w:rPr>
                <w:b/>
              </w:rPr>
              <w:t>Описание изменений, которые</w:t>
            </w:r>
          </w:p>
          <w:p w:rsidR="006D6F25" w:rsidRPr="006D6F25" w:rsidRDefault="006D6F25" w:rsidP="006D6F25">
            <w:pPr>
              <w:rPr>
                <w:b/>
              </w:rPr>
            </w:pPr>
            <w:r w:rsidRPr="006D6F25">
              <w:rPr>
                <w:b/>
              </w:rPr>
              <w:t>произошли при выбранных</w:t>
            </w:r>
          </w:p>
          <w:p w:rsidR="006D6F25" w:rsidRDefault="006D6F25" w:rsidP="006D6F25">
            <w:pPr>
              <w:rPr>
                <w:b/>
              </w:rPr>
            </w:pPr>
            <w:proofErr w:type="gramStart"/>
            <w:r w:rsidRPr="006D6F25">
              <w:rPr>
                <w:b/>
              </w:rPr>
              <w:t>параметрах</w:t>
            </w:r>
            <w:proofErr w:type="gramEnd"/>
          </w:p>
        </w:tc>
        <w:tc>
          <w:tcPr>
            <w:tcW w:w="3870" w:type="dxa"/>
          </w:tcPr>
          <w:p w:rsidR="006D6F25" w:rsidRPr="006D6F25" w:rsidRDefault="006D6F25" w:rsidP="006D6F25">
            <w:pPr>
              <w:rPr>
                <w:b/>
              </w:rPr>
            </w:pPr>
            <w:proofErr w:type="spellStart"/>
            <w:r w:rsidRPr="006D6F25">
              <w:rPr>
                <w:b/>
              </w:rPr>
              <w:t>Скрин</w:t>
            </w:r>
            <w:proofErr w:type="spellEnd"/>
            <w:r w:rsidRPr="006D6F25">
              <w:rPr>
                <w:b/>
              </w:rPr>
              <w:t xml:space="preserve"> с настройками па-</w:t>
            </w:r>
          </w:p>
          <w:p w:rsidR="006D6F25" w:rsidRDefault="006D6F25" w:rsidP="006D6F25">
            <w:pPr>
              <w:rPr>
                <w:b/>
              </w:rPr>
            </w:pPr>
            <w:proofErr w:type="spellStart"/>
            <w:r w:rsidRPr="006D6F25">
              <w:rPr>
                <w:b/>
              </w:rPr>
              <w:t>раметров</w:t>
            </w:r>
            <w:proofErr w:type="spellEnd"/>
          </w:p>
        </w:tc>
      </w:tr>
      <w:tr w:rsidR="00FE5D1F" w:rsidTr="003C2083">
        <w:tc>
          <w:tcPr>
            <w:tcW w:w="363" w:type="dxa"/>
          </w:tcPr>
          <w:p w:rsidR="006D6F25" w:rsidRDefault="006D6F25" w:rsidP="007F304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36" w:type="dxa"/>
          </w:tcPr>
          <w:p w:rsidR="006D6F25" w:rsidRDefault="00FE5D1F" w:rsidP="007F3045">
            <w:pPr>
              <w:rPr>
                <w:b/>
              </w:rPr>
            </w:pPr>
            <w:r>
              <w:rPr>
                <w:b/>
              </w:rPr>
              <w:t>Скорость выполнения двойного щелчка</w:t>
            </w:r>
          </w:p>
        </w:tc>
        <w:tc>
          <w:tcPr>
            <w:tcW w:w="2486" w:type="dxa"/>
          </w:tcPr>
          <w:p w:rsidR="006D6F25" w:rsidRDefault="006D6F25" w:rsidP="007F3045">
            <w:pPr>
              <w:rPr>
                <w:b/>
              </w:rPr>
            </w:pPr>
            <w:r>
              <w:rPr>
                <w:b/>
              </w:rPr>
              <w:t>При выбранных параметрах скорость двойного щелчка стала ощутимо выше</w:t>
            </w:r>
          </w:p>
        </w:tc>
        <w:tc>
          <w:tcPr>
            <w:tcW w:w="3870" w:type="dxa"/>
          </w:tcPr>
          <w:p w:rsidR="006D6F25" w:rsidRDefault="006D6F25" w:rsidP="006D6F25">
            <w:pPr>
              <w:pStyle w:val="a6"/>
            </w:pPr>
            <w:r>
              <w:rPr>
                <w:noProof/>
              </w:rPr>
              <w:drawing>
                <wp:inline distT="0" distB="0" distL="0" distR="0" wp14:anchorId="3D83DA75" wp14:editId="066083A3">
                  <wp:extent cx="2152649" cy="1733550"/>
                  <wp:effectExtent l="0" t="0" r="635" b="0"/>
                  <wp:docPr id="2" name="Рисунок 2" descr="C:\Users\Student03\AppData\Local\Packages\Microsoft.Windows.Photos_8wekyb3d8bbwe\TempState\ShareServiceTempFolder\Снимок экрана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03\AppData\Local\Packages\Microsoft.Windows.Photos_8wekyb3d8bbwe\TempState\ShareServiceTempFolder\Снимок экрана (2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49" cy="1733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6F25" w:rsidRDefault="006D6F25" w:rsidP="007F3045">
            <w:pPr>
              <w:rPr>
                <w:b/>
              </w:rPr>
            </w:pPr>
          </w:p>
        </w:tc>
      </w:tr>
      <w:tr w:rsidR="00FE5D1F" w:rsidTr="003C2083">
        <w:tc>
          <w:tcPr>
            <w:tcW w:w="363" w:type="dxa"/>
          </w:tcPr>
          <w:p w:rsidR="006D6F25" w:rsidRDefault="006D6F25" w:rsidP="007F304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36" w:type="dxa"/>
          </w:tcPr>
          <w:p w:rsidR="006D6F25" w:rsidRDefault="00FE5D1F" w:rsidP="007F3045">
            <w:pPr>
              <w:rPr>
                <w:b/>
              </w:rPr>
            </w:pPr>
            <w:r>
              <w:rPr>
                <w:b/>
              </w:rPr>
              <w:t>Скорость выполнения двойного щелчка</w:t>
            </w:r>
          </w:p>
        </w:tc>
        <w:tc>
          <w:tcPr>
            <w:tcW w:w="2486" w:type="dxa"/>
          </w:tcPr>
          <w:p w:rsidR="006D6F25" w:rsidRDefault="00FE5D1F" w:rsidP="007F3045">
            <w:pPr>
              <w:rPr>
                <w:b/>
              </w:rPr>
            </w:pPr>
            <w:r>
              <w:rPr>
                <w:b/>
              </w:rPr>
              <w:t>При выбранных параметрах скорость двойного щелчка стала ощутимо ниже</w:t>
            </w:r>
          </w:p>
        </w:tc>
        <w:tc>
          <w:tcPr>
            <w:tcW w:w="3870" w:type="dxa"/>
          </w:tcPr>
          <w:p w:rsidR="006D6F25" w:rsidRDefault="00FE5D1F" w:rsidP="007F3045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A6C27B" wp14:editId="7B7FC059">
                  <wp:extent cx="2105698" cy="2209800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35" cy="2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D1F" w:rsidTr="003C2083">
        <w:tc>
          <w:tcPr>
            <w:tcW w:w="363" w:type="dxa"/>
          </w:tcPr>
          <w:p w:rsidR="006D6F25" w:rsidRDefault="006D6F25" w:rsidP="007F304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36" w:type="dxa"/>
          </w:tcPr>
          <w:p w:rsidR="006D6F25" w:rsidRDefault="00FE5D1F" w:rsidP="007F3045">
            <w:pPr>
              <w:rPr>
                <w:b/>
              </w:rPr>
            </w:pPr>
            <w:r>
              <w:rPr>
                <w:b/>
              </w:rPr>
              <w:t>Назначение кнопок</w:t>
            </w:r>
          </w:p>
        </w:tc>
        <w:tc>
          <w:tcPr>
            <w:tcW w:w="2486" w:type="dxa"/>
          </w:tcPr>
          <w:p w:rsidR="006D6F25" w:rsidRDefault="00FE5D1F" w:rsidP="007F3045">
            <w:pPr>
              <w:rPr>
                <w:b/>
              </w:rPr>
            </w:pPr>
            <w:r>
              <w:rPr>
                <w:b/>
              </w:rPr>
              <w:t>При выбранных параметрах назначение кнопок поменялось местами</w:t>
            </w:r>
          </w:p>
        </w:tc>
        <w:tc>
          <w:tcPr>
            <w:tcW w:w="3870" w:type="dxa"/>
          </w:tcPr>
          <w:p w:rsidR="006D6F25" w:rsidRDefault="00FE5D1F" w:rsidP="007F3045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030419" wp14:editId="61C13754">
                  <wp:extent cx="2090151" cy="2114550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890" cy="2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D1F" w:rsidTr="003C2083">
        <w:tc>
          <w:tcPr>
            <w:tcW w:w="363" w:type="dxa"/>
          </w:tcPr>
          <w:p w:rsidR="006D6F25" w:rsidRDefault="006D6F25" w:rsidP="007F3045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2036" w:type="dxa"/>
          </w:tcPr>
          <w:p w:rsidR="006D6F25" w:rsidRDefault="00FE5D1F" w:rsidP="007F3045">
            <w:pPr>
              <w:rPr>
                <w:b/>
              </w:rPr>
            </w:pPr>
            <w:r>
              <w:rPr>
                <w:b/>
              </w:rPr>
              <w:t>Залипание кнопок</w:t>
            </w:r>
          </w:p>
        </w:tc>
        <w:tc>
          <w:tcPr>
            <w:tcW w:w="2486" w:type="dxa"/>
          </w:tcPr>
          <w:p w:rsidR="006D6F25" w:rsidRDefault="00D108CB" w:rsidP="007F3045">
            <w:pPr>
              <w:rPr>
                <w:b/>
              </w:rPr>
            </w:pPr>
            <w:r>
              <w:rPr>
                <w:b/>
              </w:rPr>
              <w:t>При выбранных параметрах залипание кнопок стало ощутимо дольше</w:t>
            </w:r>
          </w:p>
        </w:tc>
        <w:tc>
          <w:tcPr>
            <w:tcW w:w="3870" w:type="dxa"/>
          </w:tcPr>
          <w:p w:rsidR="006D6F25" w:rsidRDefault="00D108CB" w:rsidP="007F3045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748248" wp14:editId="2CB6EC29">
                  <wp:extent cx="2596853" cy="27241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29" cy="2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D1F" w:rsidTr="003C2083">
        <w:tc>
          <w:tcPr>
            <w:tcW w:w="363" w:type="dxa"/>
          </w:tcPr>
          <w:p w:rsidR="006D6F25" w:rsidRDefault="006D6F25" w:rsidP="007F304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36" w:type="dxa"/>
          </w:tcPr>
          <w:p w:rsidR="006D6F25" w:rsidRDefault="00D108CB" w:rsidP="007F3045">
            <w:pPr>
              <w:rPr>
                <w:b/>
              </w:rPr>
            </w:pPr>
            <w:r>
              <w:rPr>
                <w:b/>
              </w:rPr>
              <w:t>Залипание кнопок</w:t>
            </w:r>
          </w:p>
        </w:tc>
        <w:tc>
          <w:tcPr>
            <w:tcW w:w="2486" w:type="dxa"/>
          </w:tcPr>
          <w:p w:rsidR="006D6F25" w:rsidRDefault="00D108CB" w:rsidP="007F3045">
            <w:pPr>
              <w:rPr>
                <w:b/>
              </w:rPr>
            </w:pPr>
            <w:r>
              <w:rPr>
                <w:b/>
              </w:rPr>
              <w:t>При выбранных параметрах залипание кнопок стало ощутимо</w:t>
            </w:r>
          </w:p>
        </w:tc>
        <w:tc>
          <w:tcPr>
            <w:tcW w:w="3870" w:type="dxa"/>
          </w:tcPr>
          <w:p w:rsidR="006D6F25" w:rsidRDefault="00D108CB" w:rsidP="007F3045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8E98DF" wp14:editId="798B4A6C">
                  <wp:extent cx="2562225" cy="2476499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906" cy="24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8CB" w:rsidTr="003C2083">
        <w:tc>
          <w:tcPr>
            <w:tcW w:w="363" w:type="dxa"/>
          </w:tcPr>
          <w:p w:rsidR="00D108CB" w:rsidRDefault="00D108CB" w:rsidP="007F304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36" w:type="dxa"/>
          </w:tcPr>
          <w:p w:rsidR="00D108CB" w:rsidRDefault="00D108CB" w:rsidP="007F3045">
            <w:pPr>
              <w:rPr>
                <w:b/>
              </w:rPr>
            </w:pPr>
            <w:r>
              <w:rPr>
                <w:b/>
              </w:rPr>
              <w:t>Параметры указателя</w:t>
            </w:r>
          </w:p>
        </w:tc>
        <w:tc>
          <w:tcPr>
            <w:tcW w:w="2486" w:type="dxa"/>
          </w:tcPr>
          <w:p w:rsidR="00D108CB" w:rsidRDefault="003C2083" w:rsidP="007F3045">
            <w:pPr>
              <w:rPr>
                <w:b/>
              </w:rPr>
            </w:pPr>
            <w:r>
              <w:rPr>
                <w:b/>
              </w:rPr>
              <w:t xml:space="preserve">При выбранных параметрах изменились </w:t>
            </w:r>
            <w:proofErr w:type="spellStart"/>
            <w:r>
              <w:rPr>
                <w:b/>
              </w:rPr>
              <w:t>визуаильные</w:t>
            </w:r>
            <w:proofErr w:type="spellEnd"/>
            <w:r>
              <w:rPr>
                <w:b/>
              </w:rPr>
              <w:t xml:space="preserve"> эффекты указателя мыши</w:t>
            </w:r>
          </w:p>
        </w:tc>
        <w:tc>
          <w:tcPr>
            <w:tcW w:w="3870" w:type="dxa"/>
          </w:tcPr>
          <w:p w:rsidR="00D108CB" w:rsidRDefault="00D108CB" w:rsidP="007F3045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B2FFE7" wp14:editId="4110313C">
                  <wp:extent cx="2215983" cy="231457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547" cy="231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D1F" w:rsidTr="003C2083">
        <w:tc>
          <w:tcPr>
            <w:tcW w:w="363" w:type="dxa"/>
          </w:tcPr>
          <w:p w:rsidR="006D6F25" w:rsidRDefault="00D108CB" w:rsidP="007F3045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2036" w:type="dxa"/>
          </w:tcPr>
          <w:p w:rsidR="006D6F25" w:rsidRDefault="003C2083" w:rsidP="007F3045">
            <w:pPr>
              <w:rPr>
                <w:b/>
              </w:rPr>
            </w:pPr>
            <w:r>
              <w:rPr>
                <w:b/>
              </w:rPr>
              <w:t xml:space="preserve">Параметры колесика </w:t>
            </w:r>
          </w:p>
        </w:tc>
        <w:tc>
          <w:tcPr>
            <w:tcW w:w="2486" w:type="dxa"/>
          </w:tcPr>
          <w:p w:rsidR="006D6F25" w:rsidRDefault="003C2083" w:rsidP="007F3045">
            <w:pPr>
              <w:rPr>
                <w:b/>
              </w:rPr>
            </w:pPr>
            <w:r>
              <w:rPr>
                <w:b/>
              </w:rPr>
              <w:t>При выбранных параметрах количество строк за прокрутку колесика увеличилась</w:t>
            </w:r>
          </w:p>
        </w:tc>
        <w:tc>
          <w:tcPr>
            <w:tcW w:w="3870" w:type="dxa"/>
          </w:tcPr>
          <w:p w:rsidR="006D6F25" w:rsidRDefault="003C2083" w:rsidP="007F3045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3DAF6D" wp14:editId="4A7FC043">
                  <wp:extent cx="2331055" cy="271143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766" cy="271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083" w:rsidTr="003C2083">
        <w:tc>
          <w:tcPr>
            <w:tcW w:w="363" w:type="dxa"/>
          </w:tcPr>
          <w:p w:rsidR="003C2083" w:rsidRDefault="003C2083" w:rsidP="007F3045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36" w:type="dxa"/>
          </w:tcPr>
          <w:p w:rsidR="003C2083" w:rsidRDefault="003C2083" w:rsidP="007F3045">
            <w:pPr>
              <w:rPr>
                <w:b/>
              </w:rPr>
            </w:pPr>
            <w:r>
              <w:rPr>
                <w:b/>
              </w:rPr>
              <w:t>Параметры указателя</w:t>
            </w:r>
          </w:p>
        </w:tc>
        <w:tc>
          <w:tcPr>
            <w:tcW w:w="2486" w:type="dxa"/>
          </w:tcPr>
          <w:p w:rsidR="003C2083" w:rsidRDefault="003C2083" w:rsidP="007F3045">
            <w:pPr>
              <w:rPr>
                <w:b/>
              </w:rPr>
            </w:pPr>
            <w:r>
              <w:rPr>
                <w:b/>
              </w:rPr>
              <w:t>При выбранных параметрах скорость движения указателя увеличилась</w:t>
            </w:r>
          </w:p>
          <w:p w:rsidR="003C2083" w:rsidRPr="003C2083" w:rsidRDefault="003C2083" w:rsidP="003C2083"/>
          <w:p w:rsidR="003C2083" w:rsidRPr="003C2083" w:rsidRDefault="003C2083" w:rsidP="003C2083"/>
          <w:p w:rsidR="003C2083" w:rsidRPr="003C2083" w:rsidRDefault="003C2083" w:rsidP="003C2083"/>
          <w:p w:rsidR="003C2083" w:rsidRDefault="003C2083" w:rsidP="003C2083"/>
          <w:p w:rsidR="003C2083" w:rsidRPr="003C2083" w:rsidRDefault="003C2083" w:rsidP="003C2083"/>
          <w:p w:rsidR="003C2083" w:rsidRDefault="003C2083" w:rsidP="003C2083"/>
          <w:p w:rsidR="003C2083" w:rsidRDefault="003C2083" w:rsidP="003C2083"/>
          <w:p w:rsidR="003C2083" w:rsidRDefault="003C2083" w:rsidP="003C2083"/>
          <w:p w:rsidR="003C2083" w:rsidRPr="003C2083" w:rsidRDefault="003C2083" w:rsidP="003C2083">
            <w:pPr>
              <w:jc w:val="center"/>
            </w:pPr>
          </w:p>
        </w:tc>
        <w:tc>
          <w:tcPr>
            <w:tcW w:w="3870" w:type="dxa"/>
          </w:tcPr>
          <w:p w:rsidR="003C2083" w:rsidRDefault="003C2083" w:rsidP="007F304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FFB81D" wp14:editId="6A46E7FB">
                  <wp:extent cx="2197974" cy="252412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753" cy="2526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083" w:rsidTr="003C2083">
        <w:tc>
          <w:tcPr>
            <w:tcW w:w="363" w:type="dxa"/>
          </w:tcPr>
          <w:p w:rsidR="003C2083" w:rsidRDefault="003C2083" w:rsidP="007F3045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36" w:type="dxa"/>
          </w:tcPr>
          <w:p w:rsidR="003C2083" w:rsidRDefault="003C2083" w:rsidP="007F3045">
            <w:pPr>
              <w:rPr>
                <w:b/>
              </w:rPr>
            </w:pPr>
            <w:r>
              <w:rPr>
                <w:b/>
              </w:rPr>
              <w:t>Параметры указателя</w:t>
            </w:r>
          </w:p>
        </w:tc>
        <w:tc>
          <w:tcPr>
            <w:tcW w:w="2486" w:type="dxa"/>
          </w:tcPr>
          <w:p w:rsidR="003C2083" w:rsidRDefault="003C2083" w:rsidP="007F3045">
            <w:pPr>
              <w:rPr>
                <w:b/>
              </w:rPr>
            </w:pPr>
            <w:r>
              <w:rPr>
                <w:b/>
              </w:rPr>
              <w:t>При выбранных параметрах у указателя появился визуальный эффект</w:t>
            </w:r>
          </w:p>
        </w:tc>
        <w:tc>
          <w:tcPr>
            <w:tcW w:w="3870" w:type="dxa"/>
          </w:tcPr>
          <w:p w:rsidR="003C2083" w:rsidRDefault="003C2083" w:rsidP="007F304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3E71E8" wp14:editId="1FA4B670">
                  <wp:extent cx="2278713" cy="2505075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29" cy="2508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3045" w:rsidRPr="007F3045" w:rsidRDefault="007F3045" w:rsidP="007F3045">
      <w:pPr>
        <w:spacing w:line="240" w:lineRule="auto"/>
        <w:rPr>
          <w:b/>
        </w:rPr>
      </w:pPr>
    </w:p>
    <w:p w:rsidR="007F3045" w:rsidRDefault="007F3045">
      <w:pPr>
        <w:spacing w:line="240" w:lineRule="auto"/>
        <w:rPr>
          <w:b/>
        </w:rPr>
      </w:pPr>
    </w:p>
    <w:p w:rsidR="003C2083" w:rsidRDefault="003C2083">
      <w:pPr>
        <w:spacing w:line="240" w:lineRule="auto"/>
        <w:rPr>
          <w:b/>
        </w:rPr>
      </w:pPr>
    </w:p>
    <w:p w:rsidR="003C2083" w:rsidRDefault="003C2083">
      <w:pPr>
        <w:spacing w:line="240" w:lineRule="auto"/>
        <w:rPr>
          <w:b/>
        </w:rPr>
      </w:pPr>
    </w:p>
    <w:p w:rsidR="003C2083" w:rsidRDefault="003C2083">
      <w:pPr>
        <w:spacing w:line="240" w:lineRule="auto"/>
        <w:rPr>
          <w:b/>
        </w:rPr>
      </w:pPr>
    </w:p>
    <w:p w:rsidR="00D475FF" w:rsidRPr="00D475FF" w:rsidRDefault="00D475FF" w:rsidP="00D475FF">
      <w:pPr>
        <w:spacing w:line="240" w:lineRule="auto"/>
        <w:rPr>
          <w:b/>
        </w:rPr>
      </w:pPr>
      <w:r w:rsidRPr="00D475FF">
        <w:rPr>
          <w:b/>
        </w:rPr>
        <w:lastRenderedPageBreak/>
        <w:t>Выполнение работ по заданию 2</w:t>
      </w:r>
    </w:p>
    <w:p w:rsidR="00D475FF" w:rsidRPr="00D475FF" w:rsidRDefault="00D475FF" w:rsidP="00D475FF">
      <w:pPr>
        <w:spacing w:line="240" w:lineRule="auto"/>
        <w:rPr>
          <w:b/>
        </w:rPr>
      </w:pPr>
      <w:r w:rsidRPr="00D475FF">
        <w:rPr>
          <w:b/>
        </w:rPr>
        <w:t>1. Открыть окно Свойства клавиатуры, для этого выполнить</w:t>
      </w:r>
    </w:p>
    <w:p w:rsidR="00D475FF" w:rsidRPr="00D475FF" w:rsidRDefault="00D475FF" w:rsidP="00D475FF">
      <w:pPr>
        <w:spacing w:line="240" w:lineRule="auto"/>
        <w:rPr>
          <w:b/>
        </w:rPr>
      </w:pPr>
      <w:r w:rsidRPr="00D475FF">
        <w:rPr>
          <w:b/>
        </w:rPr>
        <w:t>команду Панель управления/ Оборудование и звук/ Устройства и</w:t>
      </w:r>
    </w:p>
    <w:p w:rsidR="00D475FF" w:rsidRPr="00D475FF" w:rsidRDefault="00D475FF" w:rsidP="00D475FF">
      <w:pPr>
        <w:spacing w:line="240" w:lineRule="auto"/>
        <w:rPr>
          <w:b/>
        </w:rPr>
      </w:pPr>
      <w:r w:rsidRPr="00D475FF">
        <w:rPr>
          <w:b/>
        </w:rPr>
        <w:t>принтеры. Открыть контекстное меню при нажатии на значок клавиатуры</w:t>
      </w:r>
    </w:p>
    <w:p w:rsidR="00D475FF" w:rsidRPr="00D475FF" w:rsidRDefault="00D475FF" w:rsidP="00D475FF">
      <w:pPr>
        <w:spacing w:line="240" w:lineRule="auto"/>
        <w:rPr>
          <w:b/>
        </w:rPr>
      </w:pPr>
      <w:r w:rsidRPr="00D475FF">
        <w:rPr>
          <w:b/>
        </w:rPr>
        <w:t>и выбрать Параметры клавиатуры. В результате откроется окно Свойства</w:t>
      </w:r>
    </w:p>
    <w:p w:rsidR="003C2083" w:rsidRDefault="00D475FF" w:rsidP="00D475FF">
      <w:pPr>
        <w:spacing w:line="240" w:lineRule="auto"/>
        <w:rPr>
          <w:b/>
        </w:rPr>
      </w:pPr>
      <w:r w:rsidRPr="00D475FF">
        <w:rPr>
          <w:b/>
        </w:rPr>
        <w:t>клавиатуры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251"/>
        <w:gridCol w:w="2393"/>
        <w:gridCol w:w="2393"/>
      </w:tblGrid>
      <w:tr w:rsidR="00D475FF" w:rsidTr="00D475FF">
        <w:tc>
          <w:tcPr>
            <w:tcW w:w="534" w:type="dxa"/>
          </w:tcPr>
          <w:p w:rsidR="00D475FF" w:rsidRDefault="00D475FF" w:rsidP="00D475FF">
            <w:pPr>
              <w:rPr>
                <w:b/>
              </w:rPr>
            </w:pPr>
          </w:p>
        </w:tc>
        <w:tc>
          <w:tcPr>
            <w:tcW w:w="4251" w:type="dxa"/>
          </w:tcPr>
          <w:p w:rsidR="00D475FF" w:rsidRDefault="00D475FF" w:rsidP="00D475FF">
            <w:pPr>
              <w:rPr>
                <w:b/>
              </w:rPr>
            </w:pPr>
            <w:r>
              <w:rPr>
                <w:b/>
              </w:rPr>
              <w:t>параметры</w:t>
            </w:r>
          </w:p>
        </w:tc>
        <w:tc>
          <w:tcPr>
            <w:tcW w:w="2393" w:type="dxa"/>
          </w:tcPr>
          <w:p w:rsidR="00D475FF" w:rsidRPr="00D475FF" w:rsidRDefault="00D475FF" w:rsidP="00D475FF">
            <w:pPr>
              <w:rPr>
                <w:b/>
              </w:rPr>
            </w:pPr>
            <w:r w:rsidRPr="00D475FF">
              <w:rPr>
                <w:b/>
              </w:rPr>
              <w:t>Описание изменений, которые произошли</w:t>
            </w:r>
          </w:p>
          <w:p w:rsidR="00D475FF" w:rsidRDefault="00D475FF" w:rsidP="00D475FF">
            <w:pPr>
              <w:rPr>
                <w:b/>
              </w:rPr>
            </w:pPr>
            <w:r w:rsidRPr="00D475FF">
              <w:rPr>
                <w:b/>
              </w:rPr>
              <w:t>при выбранных параметрах</w:t>
            </w:r>
          </w:p>
        </w:tc>
        <w:tc>
          <w:tcPr>
            <w:tcW w:w="2393" w:type="dxa"/>
          </w:tcPr>
          <w:p w:rsidR="00D475FF" w:rsidRPr="00D475FF" w:rsidRDefault="00D475FF" w:rsidP="00D475FF">
            <w:pPr>
              <w:rPr>
                <w:b/>
              </w:rPr>
            </w:pPr>
            <w:proofErr w:type="spellStart"/>
            <w:r w:rsidRPr="00D475FF">
              <w:rPr>
                <w:b/>
              </w:rPr>
              <w:t>Скрин</w:t>
            </w:r>
            <w:proofErr w:type="spellEnd"/>
            <w:r w:rsidRPr="00D475FF">
              <w:rPr>
                <w:b/>
              </w:rPr>
              <w:t xml:space="preserve"> с настройками</w:t>
            </w:r>
          </w:p>
          <w:p w:rsidR="00D475FF" w:rsidRDefault="00D475FF" w:rsidP="00D475FF">
            <w:pPr>
              <w:rPr>
                <w:b/>
              </w:rPr>
            </w:pPr>
            <w:r w:rsidRPr="00D475FF">
              <w:rPr>
                <w:b/>
              </w:rPr>
              <w:t>параметров</w:t>
            </w:r>
          </w:p>
        </w:tc>
      </w:tr>
      <w:tr w:rsidR="00D475FF" w:rsidTr="00D475FF">
        <w:tc>
          <w:tcPr>
            <w:tcW w:w="534" w:type="dxa"/>
          </w:tcPr>
          <w:p w:rsidR="00D475FF" w:rsidRDefault="00D475FF" w:rsidP="00D475F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51" w:type="dxa"/>
          </w:tcPr>
          <w:p w:rsidR="00D475FF" w:rsidRPr="00D475FF" w:rsidRDefault="00D475FF" w:rsidP="00D475FF">
            <w:pPr>
              <w:rPr>
                <w:b/>
              </w:rPr>
            </w:pPr>
            <w:r w:rsidRPr="00D475FF">
              <w:rPr>
                <w:b/>
              </w:rPr>
              <w:t>Изменить</w:t>
            </w:r>
            <w:r>
              <w:rPr>
                <w:b/>
              </w:rPr>
              <w:t xml:space="preserve"> скорость </w:t>
            </w:r>
            <w:r w:rsidRPr="00D475FF">
              <w:rPr>
                <w:b/>
              </w:rPr>
              <w:t>повтора</w:t>
            </w:r>
          </w:p>
          <w:p w:rsidR="00D475FF" w:rsidRDefault="00D475FF" w:rsidP="00D475FF">
            <w:pPr>
              <w:rPr>
                <w:b/>
              </w:rPr>
            </w:pPr>
            <w:r>
              <w:rPr>
                <w:b/>
              </w:rPr>
              <w:t xml:space="preserve">вводимого </w:t>
            </w:r>
            <w:r w:rsidRPr="00D475FF">
              <w:rPr>
                <w:b/>
              </w:rPr>
              <w:t>символа</w:t>
            </w:r>
          </w:p>
        </w:tc>
        <w:tc>
          <w:tcPr>
            <w:tcW w:w="2393" w:type="dxa"/>
          </w:tcPr>
          <w:p w:rsidR="00D475FF" w:rsidRDefault="00D475FF" w:rsidP="00D475FF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2393" w:type="dxa"/>
          </w:tcPr>
          <w:p w:rsidR="00D475FF" w:rsidRDefault="00D475FF" w:rsidP="00D475FF">
            <w:pPr>
              <w:rPr>
                <w:b/>
              </w:rPr>
            </w:pPr>
          </w:p>
        </w:tc>
      </w:tr>
      <w:tr w:rsidR="00D475FF" w:rsidTr="00D475FF">
        <w:tc>
          <w:tcPr>
            <w:tcW w:w="534" w:type="dxa"/>
          </w:tcPr>
          <w:p w:rsidR="00D475FF" w:rsidRDefault="00D475FF" w:rsidP="00D475F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51" w:type="dxa"/>
          </w:tcPr>
          <w:p w:rsidR="00D475FF" w:rsidRDefault="00D475FF" w:rsidP="00D475FF">
            <w:pPr>
              <w:rPr>
                <w:b/>
              </w:rPr>
            </w:pPr>
            <w:r>
              <w:rPr>
                <w:b/>
              </w:rPr>
              <w:t xml:space="preserve">Изменить частоту мерцания </w:t>
            </w:r>
            <w:r w:rsidRPr="00D475FF">
              <w:rPr>
                <w:b/>
              </w:rPr>
              <w:t>курсора</w:t>
            </w:r>
          </w:p>
        </w:tc>
        <w:tc>
          <w:tcPr>
            <w:tcW w:w="2393" w:type="dxa"/>
          </w:tcPr>
          <w:p w:rsidR="00D475FF" w:rsidRDefault="00D475FF" w:rsidP="00D475FF">
            <w:pPr>
              <w:rPr>
                <w:b/>
              </w:rPr>
            </w:pPr>
          </w:p>
        </w:tc>
        <w:tc>
          <w:tcPr>
            <w:tcW w:w="2393" w:type="dxa"/>
          </w:tcPr>
          <w:p w:rsidR="00D475FF" w:rsidRDefault="00D475FF" w:rsidP="00D475FF">
            <w:pPr>
              <w:rPr>
                <w:b/>
              </w:rPr>
            </w:pPr>
          </w:p>
        </w:tc>
      </w:tr>
    </w:tbl>
    <w:p w:rsidR="00D475FF" w:rsidRPr="007F3045" w:rsidRDefault="00D475FF" w:rsidP="00D475FF">
      <w:pPr>
        <w:spacing w:line="240" w:lineRule="auto"/>
        <w:rPr>
          <w:b/>
        </w:rPr>
      </w:pPr>
    </w:p>
    <w:sectPr w:rsidR="00D475FF" w:rsidRPr="007F3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45"/>
    <w:rsid w:val="00176299"/>
    <w:rsid w:val="001B3016"/>
    <w:rsid w:val="003C2083"/>
    <w:rsid w:val="006D6F25"/>
    <w:rsid w:val="007F3045"/>
    <w:rsid w:val="00C3760A"/>
    <w:rsid w:val="00C4121A"/>
    <w:rsid w:val="00D108CB"/>
    <w:rsid w:val="00D475FF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760A"/>
    <w:pPr>
      <w:keepNext/>
      <w:keepLines/>
      <w:spacing w:before="200" w:after="0"/>
      <w:outlineLvl w:val="1"/>
    </w:pPr>
    <w:rPr>
      <w:rFonts w:ascii="Arial Rounded MT Bold" w:eastAsiaTheme="majorEastAsia" w:hAnsi="Arial Rounded MT Bold" w:cstheme="majorBidi"/>
      <w:b/>
      <w:bCs/>
      <w:color w:val="95B3D7" w:themeColor="accent1" w:themeTint="99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760A"/>
    <w:rPr>
      <w:rFonts w:ascii="Arial Rounded MT Bold" w:eastAsiaTheme="majorEastAsia" w:hAnsi="Arial Rounded MT Bold" w:cstheme="majorBidi"/>
      <w:b/>
      <w:bCs/>
      <w:color w:val="95B3D7" w:themeColor="accent1" w:themeTint="99"/>
      <w:sz w:val="32"/>
      <w:szCs w:val="26"/>
    </w:rPr>
  </w:style>
  <w:style w:type="table" w:styleId="a3">
    <w:name w:val="Table Grid"/>
    <w:basedOn w:val="a1"/>
    <w:uiPriority w:val="59"/>
    <w:rsid w:val="007F3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D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6F2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D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760A"/>
    <w:pPr>
      <w:keepNext/>
      <w:keepLines/>
      <w:spacing w:before="200" w:after="0"/>
      <w:outlineLvl w:val="1"/>
    </w:pPr>
    <w:rPr>
      <w:rFonts w:ascii="Arial Rounded MT Bold" w:eastAsiaTheme="majorEastAsia" w:hAnsi="Arial Rounded MT Bold" w:cstheme="majorBidi"/>
      <w:b/>
      <w:bCs/>
      <w:color w:val="95B3D7" w:themeColor="accent1" w:themeTint="99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760A"/>
    <w:rPr>
      <w:rFonts w:ascii="Arial Rounded MT Bold" w:eastAsiaTheme="majorEastAsia" w:hAnsi="Arial Rounded MT Bold" w:cstheme="majorBidi"/>
      <w:b/>
      <w:bCs/>
      <w:color w:val="95B3D7" w:themeColor="accent1" w:themeTint="99"/>
      <w:sz w:val="32"/>
      <w:szCs w:val="26"/>
    </w:rPr>
  </w:style>
  <w:style w:type="table" w:styleId="a3">
    <w:name w:val="Table Grid"/>
    <w:basedOn w:val="a1"/>
    <w:uiPriority w:val="59"/>
    <w:rsid w:val="007F3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D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6F2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D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Student03</dc:creator>
  <cp:lastModifiedBy>Student03</cp:lastModifiedBy>
  <cp:revision>2</cp:revision>
  <dcterms:created xsi:type="dcterms:W3CDTF">2024-09-12T07:35:00Z</dcterms:created>
  <dcterms:modified xsi:type="dcterms:W3CDTF">2024-09-12T07:35:00Z</dcterms:modified>
</cp:coreProperties>
</file>