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2D" w:rsidRPr="00940B2D" w:rsidRDefault="005238DD" w:rsidP="00940B2D">
      <w:pPr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Практическая работа 2</w:t>
      </w:r>
    </w:p>
    <w:p w:rsidR="00ED2D98" w:rsidRDefault="00940B2D" w:rsidP="00940B2D">
      <w:pPr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Данилов Олег</w:t>
      </w:r>
      <w:r w:rsidR="005238DD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</w:p>
    <w:p w:rsidR="00ED2D98" w:rsidRPr="00940B2D" w:rsidRDefault="00940B2D">
      <w:pPr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Дата: 28</w:t>
      </w:r>
      <w:r w:rsidRPr="00940B2D">
        <w:rPr>
          <w:rFonts w:ascii="Times New Roman" w:eastAsia="SimSun" w:hAnsi="Times New Roman" w:cs="Times New Roman"/>
          <w:b/>
          <w:sz w:val="28"/>
          <w:szCs w:val="28"/>
        </w:rPr>
        <w:t>.03.25</w:t>
      </w:r>
    </w:p>
    <w:p w:rsidR="00ED2D98" w:rsidRDefault="005238DD">
      <w:pPr>
        <w:widowControl w:val="0"/>
        <w:spacing w:before="319" w:after="0" w:line="322" w:lineRule="exact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Тема</w:t>
      </w:r>
      <w:r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практического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занятия:</w:t>
      </w:r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Работа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со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встроенными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>приложениями.</w:t>
      </w:r>
    </w:p>
    <w:p w:rsidR="00ED2D98" w:rsidRDefault="005238DD">
      <w:pPr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Задание 1</w:t>
      </w:r>
    </w:p>
    <w:p w:rsidR="00ED2D98" w:rsidRDefault="005238DD">
      <w:pPr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noProof/>
          <w:sz w:val="28"/>
          <w:szCs w:val="28"/>
        </w:rPr>
        <w:drawing>
          <wp:inline distT="0" distB="0" distL="114300" distR="114300">
            <wp:extent cx="5731510" cy="81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98" w:rsidRDefault="0052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ED2D98" w:rsidRDefault="005238D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>
            <wp:extent cx="5427980" cy="498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D98" w:rsidRDefault="0052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ED2D98" w:rsidRDefault="00523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98" w:rsidRDefault="00ED2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2D98" w:rsidRDefault="0052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4.1</w:t>
      </w:r>
    </w:p>
    <w:p w:rsidR="00ED2D98" w:rsidRDefault="00523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040255" cy="120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98" w:rsidRDefault="0052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4.2</w:t>
      </w:r>
    </w:p>
    <w:p w:rsidR="00ED2D98" w:rsidRDefault="00ED2D98">
      <w:pPr>
        <w:rPr>
          <w:rFonts w:ascii="Times New Roman" w:hAnsi="Times New Roman" w:cs="Times New Roman"/>
          <w:sz w:val="28"/>
          <w:szCs w:val="28"/>
        </w:rPr>
      </w:pPr>
    </w:p>
    <w:p w:rsidR="00ED2D98" w:rsidRDefault="00523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599055" cy="116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98" w:rsidRDefault="00ED2D98">
      <w:pPr>
        <w:rPr>
          <w:rFonts w:ascii="Times New Roman" w:hAnsi="Times New Roman" w:cs="Times New Roman"/>
          <w:sz w:val="28"/>
          <w:szCs w:val="28"/>
        </w:rPr>
      </w:pPr>
    </w:p>
    <w:p w:rsidR="00ED2D98" w:rsidRDefault="00ED2D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2D98" w:rsidRDefault="00ED2D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2D98" w:rsidRDefault="0052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4.3</w:t>
      </w:r>
    </w:p>
    <w:p w:rsidR="00ED2D98" w:rsidRDefault="005238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2329180" cy="119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98" w:rsidRDefault="0052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4.4</w:t>
      </w:r>
    </w:p>
    <w:p w:rsidR="00ED2D98" w:rsidRDefault="005238D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6 + 10 + 9 + 16 + 1 + 1 = 43</w:t>
      </w:r>
    </w:p>
    <w:p w:rsidR="00ED2D98" w:rsidRDefault="005238D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количество детей = мальчики + девочки = 14 + 6 = 20.</w:t>
      </w:r>
    </w:p>
    <w:p w:rsidR="00ED2D98" w:rsidRDefault="005238D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 не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понял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как его делать</w:t>
      </w:r>
    </w:p>
    <w:p w:rsidR="00ED2D98" w:rsidRDefault="005238D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1254 в восьмеричной системе счисления будет 2342.</w:t>
      </w:r>
    </w:p>
    <w:p w:rsidR="00ED2D98" w:rsidRDefault="005238D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- 11011 (2) = 27 (10)</w:t>
      </w:r>
    </w:p>
    <w:p w:rsidR="00ED2D98" w:rsidRDefault="005238D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- 1C (16) = 28 (10)</w:t>
      </w:r>
    </w:p>
    <w:p w:rsidR="00ED2D98" w:rsidRDefault="005238D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Наибольшим числом является 1C (16).</w:t>
      </w:r>
    </w:p>
    <w:p w:rsidR="00ED2D98" w:rsidRDefault="005238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 год 2007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восьмеричной системе будет записываться как 3727.</w:t>
      </w:r>
    </w:p>
    <w:p w:rsidR="00ED2D98" w:rsidRDefault="005238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 - 10001 (2) = 17</w:t>
      </w:r>
    </w:p>
    <w:p w:rsidR="00ED2D98" w:rsidRDefault="005238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- 2B (16) = 43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8)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1×82+2×81+0×80 = 64+16+064+16+0 = 80. 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9)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3С (16) = 3×161+12×1603×161+12×160 = 48+1248+12 = 60.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1100100 (2) =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1×26+1×25+0×24+0×23+1×22+0×21+0×201×26+1×25+0×2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4+0×23+1×22+0×21+0×20 = 64+32+0+0+4+0+064+32+0+0+4+0+0 = 100.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Таким образом, человек теряет в среднем от 60 до 100 волос ежедневно.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10)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6×161+4×1606×161+4×160 = 96+496+4 = 100.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Таким образом, человеческий волос может выдержать вес в 100 граммов</w:t>
      </w:r>
    </w:p>
    <w:p w:rsidR="00ED2D98" w:rsidRPr="00940B2D" w:rsidRDefault="00ED2D9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1×26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+0×25+1×24+1×23+0×22+1×21+0×20 = 64+0+16+8+0+2+064+0+16+8+0+2+0 = 90. </w:t>
      </w:r>
    </w:p>
    <w:p w:rsidR="00ED2D98" w:rsidRPr="00940B2D" w:rsidRDefault="00ED2D9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12)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240 (8) = 2×82+4×81+0×802×82+4×81+0×80 = 128+32+0128+32+0 = 160 км/ч.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384 (16) = 3×162+8×161+4×1603×162+8×161+4×160 = 768+128+4768+128+4 = 900 км/</w:t>
      </w:r>
      <w:proofErr w:type="spellStart"/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</w:t>
      </w:r>
      <w:proofErr w:type="gramStart"/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.Т</w:t>
      </w:r>
      <w:proofErr w:type="gramEnd"/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аким</w:t>
      </w:r>
      <w:proofErr w:type="spellEnd"/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образом, скорость чихания 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человека составляет 160 км/ч, а скорость кашля может достигать 900 км/ч.</w:t>
      </w:r>
    </w:p>
    <w:p w:rsidR="00ED2D98" w:rsidRPr="00940B2D" w:rsidRDefault="00ED2D9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13)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454 (8) = 4×82+5×81+4×804×82+5×81+4×80 = 256+40+4256+40+4 = 300 костей.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11001110 (2) = 1×27+1×26+0×25+0×24+1×23+1×22+1×21+0×201×27+1×26+0×25+0×24+1×23+1×22+1×21+0×20 = 128+64+0+0+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8+4+2+0128+64+0+0+8+4+2+0 = 206 костей.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Таким образом, дети рождаются с 300 костями, а у взрослых их всего 206 костей </w:t>
      </w:r>
    </w:p>
    <w:p w:rsidR="00ED2D98" w:rsidRPr="00940B2D" w:rsidRDefault="00ED2D9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14)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С8 (16) = 12×161+8×16012×161+8×160 = 192+8192+8 = 200.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Таким образом, чтобы сделать шаг человек задействует 200 мышц.</w:t>
      </w:r>
    </w:p>
    <w:p w:rsidR="00ED2D98" w:rsidRPr="00940B2D" w:rsidRDefault="00ED2D9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15)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927С0 (16) = 9×163+2×162+7×161+12×1609×163+2×162+ 7×161+12×160 = 36864+512+112+1236864+512+112+12 = 37500. 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Таким образом, люди теряют около 37500 частиц кожи каждый час. </w:t>
      </w:r>
    </w:p>
    <w:p w:rsidR="00ED2D98" w:rsidRPr="00940B2D" w:rsidRDefault="00ED2D9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16)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33 (8) = 3×81+3×803×81+3×80 = 24+324+3 = 27.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Таким образом, человек меняет кожу 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каждые 27 дней.</w:t>
      </w:r>
    </w:p>
    <w:p w:rsidR="00ED2D98" w:rsidRPr="00940B2D" w:rsidRDefault="00ED2D9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111100 (2) = 1×25+1×24+1×23+1×22+0×21+0×201×25+1×24+1×23+1×22+0×21+0×20 = 32+16+8+4+0+032+16+8+4+0+0 = 60 лет.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74 (8) = 7×81+4×807×81+4×80 = 56+456+4 = 60% мужчин будут храпеть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101000 (2) = 1×25+0×24+1×23+0×22+0×21+0×201×25+0×24+1×23+0×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22+0×21+0×20 = 32+0+8+0+0+032+0+8+0+0+0 = 40% женщин будут храпеть.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Таким образом, в 60 лет 60% мужчин и 40% женщин будут храпеть. </w:t>
      </w:r>
    </w:p>
    <w:p w:rsidR="00ED2D98" w:rsidRPr="00940B2D" w:rsidRDefault="00ED2D9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18)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101110 (2) = 1×25+0×24+1×23+1×22+1×21+0×201×25+0×24+1×23+1×22+1×21+0×20 = 32+0+8+4+2+032+0+8+4+2+0 = 46 хромосом.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30 (16</w:t>
      </w: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= 3×161+0×1603×161+0×160 = 48+048+0 = 48 хромосом.</w:t>
      </w:r>
    </w:p>
    <w:p w:rsidR="00ED2D98" w:rsidRPr="00940B2D" w:rsidRDefault="005238D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102 (8) = 1×82+0×81+2×801×82+0×81+2×80 = 64+0+264+0+2 = 66 хромосом.</w:t>
      </w:r>
    </w:p>
    <w:p w:rsidR="00ED2D98" w:rsidRPr="00940B2D" w:rsidRDefault="005238D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0B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Таким образом, у человека в норме 46 хромосом, у гориллы — 48 хромосом, а у макаки — 66 хромосом. </w:t>
      </w:r>
    </w:p>
    <w:p w:rsidR="00ED2D98" w:rsidRDefault="005238DD">
      <w:pPr>
        <w:pStyle w:val="1"/>
        <w:spacing w:before="77" w:line="321" w:lineRule="exact"/>
      </w:pPr>
      <w:r>
        <w:lastRenderedPageBreak/>
        <w:t>Контрольные</w:t>
      </w:r>
      <w:r>
        <w:rPr>
          <w:spacing w:val="-1"/>
        </w:rPr>
        <w:t xml:space="preserve"> </w:t>
      </w:r>
      <w:r>
        <w:rPr>
          <w:spacing w:val="-2"/>
        </w:rPr>
        <w:t>вопросы:</w:t>
      </w:r>
    </w:p>
    <w:p w:rsidR="00ED2D98" w:rsidRDefault="005238DD">
      <w:pPr>
        <w:pStyle w:val="afb"/>
        <w:numPr>
          <w:ilvl w:val="0"/>
          <w:numId w:val="2"/>
        </w:numPr>
        <w:tabs>
          <w:tab w:val="left" w:pos="2149"/>
          <w:tab w:val="left" w:pos="4124"/>
          <w:tab w:val="left" w:pos="5948"/>
          <w:tab w:val="left" w:pos="7915"/>
          <w:tab w:val="left" w:pos="9008"/>
        </w:tabs>
        <w:spacing w:after="0" w:line="240" w:lineRule="auto"/>
        <w:ind w:right="851" w:firstLine="707"/>
        <w:rPr>
          <w:sz w:val="28"/>
        </w:rPr>
      </w:pPr>
      <w:r>
        <w:rPr>
          <w:spacing w:val="-2"/>
          <w:sz w:val="28"/>
        </w:rPr>
        <w:t>Перечислите</w:t>
      </w:r>
      <w:r>
        <w:rPr>
          <w:sz w:val="28"/>
        </w:rPr>
        <w:tab/>
      </w:r>
      <w:r>
        <w:rPr>
          <w:spacing w:val="-2"/>
          <w:sz w:val="28"/>
        </w:rPr>
        <w:t>вс</w:t>
      </w:r>
      <w:r>
        <w:rPr>
          <w:spacing w:val="-2"/>
          <w:sz w:val="28"/>
        </w:rPr>
        <w:t>троенные</w:t>
      </w:r>
      <w:r>
        <w:rPr>
          <w:sz w:val="28"/>
        </w:rPr>
        <w:tab/>
      </w:r>
      <w:r>
        <w:rPr>
          <w:spacing w:val="-2"/>
          <w:sz w:val="28"/>
        </w:rPr>
        <w:t>приложения,</w:t>
      </w:r>
      <w:r>
        <w:rPr>
          <w:sz w:val="28"/>
        </w:rPr>
        <w:tab/>
      </w:r>
      <w:r>
        <w:rPr>
          <w:spacing w:val="-2"/>
          <w:sz w:val="28"/>
        </w:rPr>
        <w:t>дайте</w:t>
      </w:r>
      <w:r>
        <w:rPr>
          <w:sz w:val="28"/>
        </w:rPr>
        <w:tab/>
      </w:r>
      <w:r>
        <w:rPr>
          <w:spacing w:val="-2"/>
          <w:sz w:val="28"/>
        </w:rPr>
        <w:t xml:space="preserve">каждому </w:t>
      </w:r>
      <w:r>
        <w:rPr>
          <w:sz w:val="28"/>
        </w:rPr>
        <w:t>приложению краткую характеристику.</w:t>
      </w:r>
    </w:p>
    <w:p w:rsidR="00ED2D98" w:rsidRDefault="005238DD">
      <w:pPr>
        <w:pStyle w:val="afb"/>
        <w:numPr>
          <w:ilvl w:val="0"/>
          <w:numId w:val="2"/>
        </w:numPr>
        <w:tabs>
          <w:tab w:val="left" w:pos="2149"/>
        </w:tabs>
        <w:spacing w:after="0" w:line="240" w:lineRule="auto"/>
        <w:ind w:right="851" w:firstLine="707"/>
        <w:rPr>
          <w:sz w:val="28"/>
        </w:rPr>
      </w:pPr>
      <w:r>
        <w:rPr>
          <w:sz w:val="28"/>
        </w:rPr>
        <w:t>Перечислите</w:t>
      </w:r>
      <w:r>
        <w:rPr>
          <w:spacing w:val="40"/>
          <w:sz w:val="28"/>
        </w:rPr>
        <w:t xml:space="preserve"> </w:t>
      </w:r>
      <w:r>
        <w:rPr>
          <w:sz w:val="28"/>
        </w:rPr>
        <w:t>встроенные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дайте</w:t>
      </w:r>
      <w:r>
        <w:rPr>
          <w:spacing w:val="40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приложению краткую характеристику.</w:t>
      </w:r>
    </w:p>
    <w:p w:rsidR="00ED2D98" w:rsidRDefault="005238DD">
      <w:pPr>
        <w:pStyle w:val="2"/>
        <w:keepNext w:val="0"/>
        <w:keepLines w:val="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eastAsia="var(--font-fk-grotesk)" w:hAnsi="var(--font-fk-grotesk)" w:cs="var(--font-fk-grotesk)"/>
        </w:rPr>
      </w:pPr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 xml:space="preserve">Встроенные приложения </w:t>
      </w:r>
      <w:proofErr w:type="spellStart"/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>Windows</w:t>
      </w:r>
      <w:proofErr w:type="spellEnd"/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Fonts w:ascii="Segoe UI" w:eastAsia="Segoe UI" w:hAnsi="Segoe UI" w:cs="Segoe UI"/>
          <w:sz w:val="19"/>
          <w:szCs w:val="19"/>
        </w:rPr>
        <w:t xml:space="preserve">В </w:t>
      </w:r>
      <w:proofErr w:type="spellStart"/>
      <w:r>
        <w:rPr>
          <w:rFonts w:ascii="Segoe UI" w:eastAsia="Segoe UI" w:hAnsi="Segoe UI" w:cs="Segoe UI"/>
          <w:sz w:val="19"/>
          <w:szCs w:val="19"/>
        </w:rPr>
        <w:t>Windows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 имеется ряд встроенных приложений, которые </w:t>
      </w:r>
      <w:r>
        <w:rPr>
          <w:rFonts w:ascii="Segoe UI" w:eastAsia="Segoe UI" w:hAnsi="Segoe UI" w:cs="Segoe UI"/>
          <w:sz w:val="19"/>
          <w:szCs w:val="19"/>
        </w:rPr>
        <w:t>обеспечивают различные функции для пользователей. Вот некоторые из них с краткой характеристикой: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WordPad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текстовый редактор, позволяющий создавать и редактировать простые документы.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Paint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графический редактор, используемый для создания и редактировани</w:t>
      </w:r>
      <w:r>
        <w:rPr>
          <w:rFonts w:ascii="Segoe UI" w:eastAsia="Segoe UI" w:hAnsi="Segoe UI" w:cs="Segoe UI"/>
          <w:sz w:val="19"/>
          <w:szCs w:val="19"/>
        </w:rPr>
        <w:t>я изображений.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Калькулятор</w:t>
      </w:r>
      <w:r>
        <w:rPr>
          <w:rFonts w:ascii="Segoe UI" w:eastAsia="Segoe UI" w:hAnsi="Segoe UI" w:cs="Segoe UI"/>
          <w:sz w:val="19"/>
          <w:szCs w:val="19"/>
        </w:rPr>
        <w:t> — виртуальный калькулятор, который может выполнять базовые арифметические операции.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Notepad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простой текстовый редактор для создания и редактирования текстовых файлов.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Windows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Explorer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 — файловый менеджер, позволяющий управлять </w:t>
      </w:r>
      <w:r>
        <w:rPr>
          <w:rFonts w:ascii="Segoe UI" w:eastAsia="Segoe UI" w:hAnsi="Segoe UI" w:cs="Segoe UI"/>
          <w:sz w:val="19"/>
          <w:szCs w:val="19"/>
        </w:rPr>
        <w:t>файлами и папками на диске.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Task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Manager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диспетчер задач, отображающий информацию о запущенных процессах и системных ресурсах.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System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Information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утилита для сбора и отображения технической информации о системе.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Command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Prompt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эмулятор командной стро</w:t>
      </w:r>
      <w:r>
        <w:rPr>
          <w:rFonts w:ascii="Segoe UI" w:eastAsia="Segoe UI" w:hAnsi="Segoe UI" w:cs="Segoe UI"/>
          <w:sz w:val="19"/>
          <w:szCs w:val="19"/>
        </w:rPr>
        <w:t>ки, позволяющий выполнять команды для управления системой.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Windows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Defender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 — антивирусное программное обеспечение, предназначенное для защиты системы от </w:t>
      </w:r>
      <w:proofErr w:type="gramStart"/>
      <w:r>
        <w:rPr>
          <w:rFonts w:ascii="Segoe UI" w:eastAsia="Segoe UI" w:hAnsi="Segoe UI" w:cs="Segoe UI"/>
          <w:sz w:val="19"/>
          <w:szCs w:val="19"/>
        </w:rPr>
        <w:t>вредоносного</w:t>
      </w:r>
      <w:proofErr w:type="gramEnd"/>
      <w:r>
        <w:rPr>
          <w:rFonts w:ascii="Segoe UI" w:eastAsia="Segoe UI" w:hAnsi="Segoe UI" w:cs="Segoe UI"/>
          <w:sz w:val="19"/>
          <w:szCs w:val="19"/>
        </w:rPr>
        <w:t xml:space="preserve"> ПО.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Snipping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Tool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инструмент для создания скриншотов экрана.</w:t>
      </w:r>
    </w:p>
    <w:p w:rsidR="00ED2D98" w:rsidRDefault="005238DD">
      <w:pPr>
        <w:pStyle w:val="2"/>
        <w:keepNext w:val="0"/>
        <w:keepLines w:val="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eastAsia="var(--font-fk-grotesk)" w:hAnsi="var(--font-fk-grotesk)" w:cs="var(--font-fk-grotesk)"/>
        </w:rPr>
      </w:pPr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 xml:space="preserve">Встроенные приложения </w:t>
      </w:r>
      <w:proofErr w:type="spellStart"/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>Linu</w:t>
      </w:r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>x</w:t>
      </w:r>
      <w:proofErr w:type="spellEnd"/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Fonts w:ascii="Segoe UI" w:eastAsia="Segoe UI" w:hAnsi="Segoe UI" w:cs="Segoe UI"/>
          <w:sz w:val="19"/>
          <w:szCs w:val="19"/>
        </w:rPr>
        <w:t xml:space="preserve">В </w:t>
      </w:r>
      <w:proofErr w:type="spellStart"/>
      <w:r>
        <w:rPr>
          <w:rFonts w:ascii="Segoe UI" w:eastAsia="Segoe UI" w:hAnsi="Segoe UI" w:cs="Segoe UI"/>
          <w:sz w:val="19"/>
          <w:szCs w:val="19"/>
        </w:rPr>
        <w:t>Linux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 также существует множество встроенных приложений и утилит, которые могут варьироваться в зависимости от дистрибутива. Вот некоторые общие приложения с краткой характеристикой: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Terminal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эмулятор терминала, предоставляющий доступ к командной стро</w:t>
      </w:r>
      <w:r>
        <w:rPr>
          <w:rFonts w:ascii="Segoe UI" w:eastAsia="Segoe UI" w:hAnsi="Segoe UI" w:cs="Segoe UI"/>
          <w:sz w:val="19"/>
          <w:szCs w:val="19"/>
        </w:rPr>
        <w:t>ке для управления системой.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File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Managers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менеджеры файлов, такие как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Nautilus</w:t>
      </w:r>
      <w:proofErr w:type="spellEnd"/>
      <w:r>
        <w:rPr>
          <w:rFonts w:ascii="Segoe UI" w:eastAsia="Segoe UI" w:hAnsi="Segoe UI" w:cs="Segoe UI"/>
          <w:sz w:val="19"/>
          <w:szCs w:val="19"/>
        </w:rPr>
        <w:t> (GNOME) или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Dolphin</w:t>
      </w:r>
      <w:proofErr w:type="spellEnd"/>
      <w:r>
        <w:rPr>
          <w:rFonts w:ascii="Segoe UI" w:eastAsia="Segoe UI" w:hAnsi="Segoe UI" w:cs="Segoe UI"/>
          <w:sz w:val="19"/>
          <w:szCs w:val="19"/>
        </w:rPr>
        <w:t> (KDE), которые позволяют управлять файлами и папками на диске.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System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Monitors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приложения для мониторинга системных ресурсов, такие как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Conky</w:t>
      </w:r>
      <w:proofErr w:type="spellEnd"/>
      <w:r>
        <w:rPr>
          <w:rFonts w:ascii="Segoe UI" w:eastAsia="Segoe UI" w:hAnsi="Segoe UI" w:cs="Segoe UI"/>
          <w:sz w:val="19"/>
          <w:szCs w:val="19"/>
        </w:rPr>
        <w:t> 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 xml:space="preserve">MATE 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System</w:t>
      </w:r>
      <w:proofErr w:type="spellEnd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 xml:space="preserve"> 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Monitor</w:t>
      </w:r>
      <w:proofErr w:type="spellEnd"/>
      <w:r>
        <w:rPr>
          <w:rFonts w:ascii="Segoe UI" w:eastAsia="Segoe UI" w:hAnsi="Segoe UI" w:cs="Segoe UI"/>
          <w:sz w:val="19"/>
          <w:szCs w:val="19"/>
        </w:rPr>
        <w:t>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Text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Editors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текстовые редакторы, такие как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vi</w:t>
      </w:r>
      <w:proofErr w:type="spellEnd"/>
      <w:r>
        <w:rPr>
          <w:rFonts w:ascii="Segoe UI" w:eastAsia="Segoe UI" w:hAnsi="Segoe UI" w:cs="Segoe UI"/>
          <w:sz w:val="19"/>
          <w:szCs w:val="19"/>
        </w:rPr>
        <w:t> или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nano</w:t>
      </w:r>
      <w:proofErr w:type="spellEnd"/>
      <w:r>
        <w:rPr>
          <w:rFonts w:ascii="Segoe UI" w:eastAsia="Segoe UI" w:hAnsi="Segoe UI" w:cs="Segoe UI"/>
          <w:sz w:val="19"/>
          <w:szCs w:val="19"/>
        </w:rPr>
        <w:t>, используемые для редактирования текстовых файлов.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Package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Managers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менеджеры пакетов, такие как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apt</w:t>
      </w:r>
      <w:proofErr w:type="spellEnd"/>
      <w:r>
        <w:rPr>
          <w:rFonts w:ascii="Segoe UI" w:eastAsia="Segoe UI" w:hAnsi="Segoe UI" w:cs="Segoe UI"/>
          <w:sz w:val="19"/>
          <w:szCs w:val="19"/>
        </w:rPr>
        <w:t> (</w:t>
      </w:r>
      <w:proofErr w:type="spellStart"/>
      <w:r>
        <w:rPr>
          <w:rFonts w:ascii="Segoe UI" w:eastAsia="Segoe UI" w:hAnsi="Segoe UI" w:cs="Segoe UI"/>
          <w:sz w:val="19"/>
          <w:szCs w:val="19"/>
        </w:rPr>
        <w:t>Debian</w:t>
      </w:r>
      <w:proofErr w:type="spellEnd"/>
      <w:r>
        <w:rPr>
          <w:rFonts w:ascii="Segoe UI" w:eastAsia="Segoe UI" w:hAnsi="Segoe UI" w:cs="Segoe UI"/>
          <w:sz w:val="19"/>
          <w:szCs w:val="19"/>
        </w:rPr>
        <w:t>/</w:t>
      </w:r>
      <w:proofErr w:type="spellStart"/>
      <w:r>
        <w:rPr>
          <w:rFonts w:ascii="Segoe UI" w:eastAsia="Segoe UI" w:hAnsi="Segoe UI" w:cs="Segoe UI"/>
          <w:sz w:val="19"/>
          <w:szCs w:val="19"/>
        </w:rPr>
        <w:t>Ubuntu</w:t>
      </w:r>
      <w:proofErr w:type="spellEnd"/>
      <w:r>
        <w:rPr>
          <w:rFonts w:ascii="Segoe UI" w:eastAsia="Segoe UI" w:hAnsi="Segoe UI" w:cs="Segoe UI"/>
          <w:sz w:val="19"/>
          <w:szCs w:val="19"/>
        </w:rPr>
        <w:t>) или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pacman</w:t>
      </w:r>
      <w:proofErr w:type="spellEnd"/>
      <w:r>
        <w:rPr>
          <w:rFonts w:ascii="Segoe UI" w:eastAsia="Segoe UI" w:hAnsi="Segoe UI" w:cs="Segoe UI"/>
          <w:sz w:val="19"/>
          <w:szCs w:val="19"/>
        </w:rPr>
        <w:t> (</w:t>
      </w:r>
      <w:proofErr w:type="spellStart"/>
      <w:r>
        <w:rPr>
          <w:rFonts w:ascii="Segoe UI" w:eastAsia="Segoe UI" w:hAnsi="Segoe UI" w:cs="Segoe UI"/>
          <w:sz w:val="19"/>
          <w:szCs w:val="19"/>
        </w:rPr>
        <w:t>Arch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  <w:szCs w:val="19"/>
        </w:rPr>
        <w:t>Linux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), которые облегчают установку и </w:t>
      </w:r>
      <w:r>
        <w:rPr>
          <w:rFonts w:ascii="Segoe UI" w:eastAsia="Segoe UI" w:hAnsi="Segoe UI" w:cs="Segoe UI"/>
          <w:sz w:val="19"/>
          <w:szCs w:val="19"/>
        </w:rPr>
        <w:t>управление программным обеспечением.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GUI/TUI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Prompts</w:t>
      </w:r>
      <w:proofErr w:type="spellEnd"/>
      <w:r>
        <w:rPr>
          <w:rFonts w:ascii="Segoe UI" w:eastAsia="Segoe UI" w:hAnsi="Segoe UI" w:cs="Segoe UI"/>
          <w:sz w:val="19"/>
          <w:szCs w:val="19"/>
        </w:rPr>
        <w:t> — инструменты для создания графических или текстовых интерфейсов для взаимодействия с пользователем, такие как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yad</w:t>
      </w:r>
      <w:proofErr w:type="spellEnd"/>
      <w:r>
        <w:rPr>
          <w:rFonts w:ascii="Segoe UI" w:eastAsia="Segoe UI" w:hAnsi="Segoe UI" w:cs="Segoe UI"/>
          <w:sz w:val="19"/>
          <w:szCs w:val="19"/>
        </w:rPr>
        <w:t> или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KDialog</w:t>
      </w:r>
      <w:proofErr w:type="spellEnd"/>
      <w:r>
        <w:rPr>
          <w:rFonts w:ascii="Segoe UI" w:eastAsia="Segoe UI" w:hAnsi="Segoe UI" w:cs="Segoe UI"/>
          <w:sz w:val="19"/>
          <w:szCs w:val="19"/>
        </w:rPr>
        <w:t>.</w:t>
      </w:r>
    </w:p>
    <w:p w:rsidR="00ED2D98" w:rsidRDefault="005238DD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System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Information</w:t>
      </w:r>
      <w:proofErr w:type="spellEnd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 xml:space="preserve"> </w:t>
      </w:r>
      <w:proofErr w:type="spellStart"/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Viewers</w:t>
      </w:r>
      <w:proofErr w:type="spellEnd"/>
      <w:r>
        <w:rPr>
          <w:rFonts w:ascii="Segoe UI" w:eastAsia="Segoe UI" w:hAnsi="Segoe UI" w:cs="Segoe UI"/>
          <w:sz w:val="19"/>
          <w:szCs w:val="19"/>
        </w:rPr>
        <w:t xml:space="preserve"> — утилиты для отображения информации о системе, </w:t>
      </w:r>
      <w:r>
        <w:rPr>
          <w:rFonts w:ascii="Segoe UI" w:eastAsia="Segoe UI" w:hAnsi="Segoe UI" w:cs="Segoe UI"/>
          <w:sz w:val="19"/>
          <w:szCs w:val="19"/>
        </w:rPr>
        <w:t>такие как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inxi</w:t>
      </w:r>
      <w:proofErr w:type="spellEnd"/>
      <w:r>
        <w:rPr>
          <w:rFonts w:ascii="Segoe UI" w:eastAsia="Segoe UI" w:hAnsi="Segoe UI" w:cs="Segoe UI"/>
          <w:sz w:val="19"/>
          <w:szCs w:val="19"/>
        </w:rPr>
        <w:t> или </w:t>
      </w:r>
      <w:proofErr w:type="spellStart"/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neofetch</w:t>
      </w:r>
      <w:proofErr w:type="spellEnd"/>
      <w:r>
        <w:rPr>
          <w:rFonts w:ascii="Segoe UI" w:eastAsia="Segoe UI" w:hAnsi="Segoe UI" w:cs="Segoe UI"/>
          <w:sz w:val="19"/>
          <w:szCs w:val="19"/>
        </w:rPr>
        <w:t>.</w:t>
      </w:r>
    </w:p>
    <w:p w:rsidR="00ED2D98" w:rsidRPr="00940B2D" w:rsidRDefault="00ED2D9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ED2D98" w:rsidRPr="00940B2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8DD" w:rsidRDefault="005238DD">
      <w:pPr>
        <w:spacing w:line="240" w:lineRule="auto"/>
      </w:pPr>
      <w:r>
        <w:separator/>
      </w:r>
    </w:p>
  </w:endnote>
  <w:endnote w:type="continuationSeparator" w:id="0">
    <w:p w:rsidR="005238DD" w:rsidRDefault="0052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font-fk-grotesk)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8DD" w:rsidRDefault="005238DD">
      <w:pPr>
        <w:spacing w:after="0"/>
      </w:pPr>
      <w:r>
        <w:separator/>
      </w:r>
    </w:p>
  </w:footnote>
  <w:footnote w:type="continuationSeparator" w:id="0">
    <w:p w:rsidR="005238DD" w:rsidRDefault="005238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CA0B4"/>
    <w:multiLevelType w:val="multilevel"/>
    <w:tmpl w:val="BCECA0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FFFFFF7D"/>
    <w:multiLevelType w:val="singleLevel"/>
    <w:tmpl w:val="E14EE7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E640482"/>
    <w:multiLevelType w:val="multilevel"/>
    <w:tmpl w:val="0E640482"/>
    <w:lvl w:ilvl="0">
      <w:start w:val="1"/>
      <w:numFmt w:val="decimal"/>
      <w:lvlText w:val="%1."/>
      <w:lvlJc w:val="left"/>
      <w:pPr>
        <w:ind w:left="710" w:hanging="7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739" w:hanging="732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59" w:hanging="7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79" w:hanging="7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8" w:hanging="7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1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8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77" w:hanging="73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ED2D98"/>
    <w:rsid w:val="005238DD"/>
    <w:rsid w:val="00940B2D"/>
    <w:rsid w:val="00ED2D98"/>
    <w:rsid w:val="538B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4" w:qFormat="1"/>
    <w:lsdException w:name="index 8" w:qFormat="1"/>
    <w:lsdException w:name="toc 2" w:qFormat="1"/>
    <w:lsdException w:name="toc 3" w:qFormat="1"/>
    <w:lsdException w:name="toc 4" w:qFormat="1"/>
    <w:lsdException w:name="toc 6" w:qFormat="1"/>
    <w:lsdException w:name="toc 9" w:qFormat="1"/>
    <w:lsdException w:name="footnote text" w:semiHidden="1" w:uiPriority="99" w:unhideWhenUsed="1"/>
    <w:lsdException w:name="header" w:uiPriority="99" w:unhideWhenUsed="1"/>
    <w:lsdException w:name="footer" w:uiPriority="99" w:unhideWhenUsed="1" w:qFormat="1"/>
    <w:lsdException w:name="caption" w:uiPriority="35" w:unhideWhenUsed="1" w:qFormat="1"/>
    <w:lsdException w:name="table of figures" w:qFormat="1"/>
    <w:lsdException w:name="envelope address" w:qFormat="1"/>
    <w:lsdException w:name="footnote reference" w:semiHidden="1" w:uiPriority="99" w:unhideWhenUsed="1"/>
    <w:lsdException w:name="endnote reference" w:semiHidden="1" w:uiPriority="99" w:unhideWhenUsed="1" w:qFormat="1"/>
    <w:lsdException w:name="endnote text" w:semiHidden="1" w:uiPriority="99" w:unhideWhenUsed="1" w:qFormat="1"/>
    <w:lsdException w:name="macro" w:qFormat="1"/>
    <w:lsdException w:name="List Number 4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ody Text Indent 3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Plain Text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Classic 1" w:qFormat="1"/>
    <w:lsdException w:name="Table Classic 2" w:qFormat="1"/>
    <w:lsdException w:name="Table Classic 4" w:qFormat="1"/>
    <w:lsdException w:name="Table Colorful 1" w:qFormat="1"/>
    <w:lsdException w:name="Table Colorful 3" w:qFormat="1"/>
    <w:lsdException w:name="Table Columns 5" w:qFormat="1"/>
    <w:lsdException w:name="Table Grid 1" w:qFormat="1"/>
    <w:lsdException w:name="Table Grid 4" w:qFormat="1"/>
    <w:lsdException w:name="Table Grid 6" w:qFormat="1"/>
    <w:lsdException w:name="Table List 7" w:qFormat="1"/>
    <w:lsdException w:name="Table 3D effects 2" w:qFormat="1"/>
    <w:lsdException w:name="Table Elegant" w:qFormat="1"/>
    <w:lsdException w:name="Placeholder Text" w:semiHidden="1" w:uiPriority="99" w:unhideWhenUsed="1"/>
    <w:lsdException w:name="No Spacing" w:uiPriority="1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Plain Text"/>
    <w:basedOn w:val="a"/>
    <w:link w:val="a9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aa">
    <w:name w:val="end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pPr>
      <w:spacing w:after="0" w:line="240" w:lineRule="auto"/>
    </w:pPr>
  </w:style>
  <w:style w:type="paragraph" w:styleId="af1">
    <w:name w:val="Title"/>
    <w:basedOn w:val="a"/>
    <w:next w:val="a"/>
    <w:link w:val="af2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3">
    <w:name w:val="footer"/>
    <w:basedOn w:val="a"/>
    <w:link w:val="af4"/>
    <w:uiPriority w:val="99"/>
    <w:unhideWhenUsed/>
    <w:qFormat/>
    <w:pPr>
      <w:spacing w:after="0" w:line="240" w:lineRule="auto"/>
    </w:pPr>
  </w:style>
  <w:style w:type="paragraph" w:styleId="af5">
    <w:name w:val="Normal (Web)"/>
    <w:basedOn w:val="a"/>
    <w:rPr>
      <w:sz w:val="24"/>
      <w:szCs w:val="24"/>
    </w:rPr>
  </w:style>
  <w:style w:type="paragraph" w:styleId="af6">
    <w:name w:val="Subtitle"/>
    <w:basedOn w:val="a"/>
    <w:next w:val="a"/>
    <w:link w:val="af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8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2">
    <w:name w:val="Название Знак"/>
    <w:basedOn w:val="a0"/>
    <w:link w:val="af1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7">
    <w:name w:val="Подзаголовок Знак"/>
    <w:basedOn w:val="a0"/>
    <w:link w:val="af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0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qFormat/>
    <w:rPr>
      <w:b/>
      <w:bCs/>
      <w:i/>
      <w:iCs/>
      <w:color w:val="4472C4" w:themeColor="accent1"/>
    </w:rPr>
  </w:style>
  <w:style w:type="character" w:customStyle="1" w:styleId="13">
    <w:name w:val="Слабая ссылка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Название книги1"/>
    <w:basedOn w:val="a0"/>
    <w:uiPriority w:val="33"/>
    <w:qFormat/>
    <w:rPr>
      <w:b/>
      <w:bCs/>
      <w:smallCaps/>
      <w:spacing w:val="5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Текст сноски Знак"/>
    <w:basedOn w:val="a0"/>
    <w:link w:val="ad"/>
    <w:uiPriority w:val="99"/>
    <w:semiHidden/>
    <w:qFormat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a9">
    <w:name w:val="Текст Знак"/>
    <w:basedOn w:val="a0"/>
    <w:link w:val="a8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qFormat/>
  </w:style>
  <w:style w:type="character" w:customStyle="1" w:styleId="af4">
    <w:name w:val="Нижний колонтитул Знак"/>
    <w:basedOn w:val="a0"/>
    <w:link w:val="af3"/>
    <w:uiPriority w:val="99"/>
    <w:qFormat/>
  </w:style>
  <w:style w:type="paragraph" w:styleId="afc">
    <w:name w:val="Balloon Text"/>
    <w:basedOn w:val="a"/>
    <w:link w:val="afd"/>
    <w:rsid w:val="0094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940B2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4" w:qFormat="1"/>
    <w:lsdException w:name="index 8" w:qFormat="1"/>
    <w:lsdException w:name="toc 2" w:qFormat="1"/>
    <w:lsdException w:name="toc 3" w:qFormat="1"/>
    <w:lsdException w:name="toc 4" w:qFormat="1"/>
    <w:lsdException w:name="toc 6" w:qFormat="1"/>
    <w:lsdException w:name="toc 9" w:qFormat="1"/>
    <w:lsdException w:name="footnote text" w:semiHidden="1" w:uiPriority="99" w:unhideWhenUsed="1"/>
    <w:lsdException w:name="header" w:uiPriority="99" w:unhideWhenUsed="1"/>
    <w:lsdException w:name="footer" w:uiPriority="99" w:unhideWhenUsed="1" w:qFormat="1"/>
    <w:lsdException w:name="caption" w:uiPriority="35" w:unhideWhenUsed="1" w:qFormat="1"/>
    <w:lsdException w:name="table of figures" w:qFormat="1"/>
    <w:lsdException w:name="envelope address" w:qFormat="1"/>
    <w:lsdException w:name="footnote reference" w:semiHidden="1" w:uiPriority="99" w:unhideWhenUsed="1"/>
    <w:lsdException w:name="endnote reference" w:semiHidden="1" w:uiPriority="99" w:unhideWhenUsed="1" w:qFormat="1"/>
    <w:lsdException w:name="endnote text" w:semiHidden="1" w:uiPriority="99" w:unhideWhenUsed="1" w:qFormat="1"/>
    <w:lsdException w:name="macro" w:qFormat="1"/>
    <w:lsdException w:name="List Number 4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ody Text Indent 3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Plain Text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Classic 1" w:qFormat="1"/>
    <w:lsdException w:name="Table Classic 2" w:qFormat="1"/>
    <w:lsdException w:name="Table Classic 4" w:qFormat="1"/>
    <w:lsdException w:name="Table Colorful 1" w:qFormat="1"/>
    <w:lsdException w:name="Table Colorful 3" w:qFormat="1"/>
    <w:lsdException w:name="Table Columns 5" w:qFormat="1"/>
    <w:lsdException w:name="Table Grid 1" w:qFormat="1"/>
    <w:lsdException w:name="Table Grid 4" w:qFormat="1"/>
    <w:lsdException w:name="Table Grid 6" w:qFormat="1"/>
    <w:lsdException w:name="Table List 7" w:qFormat="1"/>
    <w:lsdException w:name="Table 3D effects 2" w:qFormat="1"/>
    <w:lsdException w:name="Table Elegant" w:qFormat="1"/>
    <w:lsdException w:name="Placeholder Text" w:semiHidden="1" w:uiPriority="99" w:unhideWhenUsed="1"/>
    <w:lsdException w:name="No Spacing" w:uiPriority="1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Plain Text"/>
    <w:basedOn w:val="a"/>
    <w:link w:val="a9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aa">
    <w:name w:val="end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pPr>
      <w:spacing w:after="0" w:line="240" w:lineRule="auto"/>
    </w:pPr>
  </w:style>
  <w:style w:type="paragraph" w:styleId="af1">
    <w:name w:val="Title"/>
    <w:basedOn w:val="a"/>
    <w:next w:val="a"/>
    <w:link w:val="af2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3">
    <w:name w:val="footer"/>
    <w:basedOn w:val="a"/>
    <w:link w:val="af4"/>
    <w:uiPriority w:val="99"/>
    <w:unhideWhenUsed/>
    <w:qFormat/>
    <w:pPr>
      <w:spacing w:after="0" w:line="240" w:lineRule="auto"/>
    </w:pPr>
  </w:style>
  <w:style w:type="paragraph" w:styleId="af5">
    <w:name w:val="Normal (Web)"/>
    <w:basedOn w:val="a"/>
    <w:rPr>
      <w:sz w:val="24"/>
      <w:szCs w:val="24"/>
    </w:rPr>
  </w:style>
  <w:style w:type="paragraph" w:styleId="af6">
    <w:name w:val="Subtitle"/>
    <w:basedOn w:val="a"/>
    <w:next w:val="a"/>
    <w:link w:val="af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8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2">
    <w:name w:val="Название Знак"/>
    <w:basedOn w:val="a0"/>
    <w:link w:val="af1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7">
    <w:name w:val="Подзаголовок Знак"/>
    <w:basedOn w:val="a0"/>
    <w:link w:val="af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0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qFormat/>
    <w:rPr>
      <w:b/>
      <w:bCs/>
      <w:i/>
      <w:iCs/>
      <w:color w:val="4472C4" w:themeColor="accent1"/>
    </w:rPr>
  </w:style>
  <w:style w:type="character" w:customStyle="1" w:styleId="13">
    <w:name w:val="Слабая ссылка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Название книги1"/>
    <w:basedOn w:val="a0"/>
    <w:uiPriority w:val="33"/>
    <w:qFormat/>
    <w:rPr>
      <w:b/>
      <w:bCs/>
      <w:smallCaps/>
      <w:spacing w:val="5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Текст сноски Знак"/>
    <w:basedOn w:val="a0"/>
    <w:link w:val="ad"/>
    <w:uiPriority w:val="99"/>
    <w:semiHidden/>
    <w:qFormat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a9">
    <w:name w:val="Текст Знак"/>
    <w:basedOn w:val="a0"/>
    <w:link w:val="a8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qFormat/>
  </w:style>
  <w:style w:type="character" w:customStyle="1" w:styleId="af4">
    <w:name w:val="Нижний колонтитул Знак"/>
    <w:basedOn w:val="a0"/>
    <w:link w:val="af3"/>
    <w:uiPriority w:val="99"/>
    <w:qFormat/>
  </w:style>
  <w:style w:type="paragraph" w:styleId="afc">
    <w:name w:val="Balloon Text"/>
    <w:basedOn w:val="a"/>
    <w:link w:val="afd"/>
    <w:rsid w:val="0094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940B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Исмаил</dc:creator>
  <cp:lastModifiedBy>Student03</cp:lastModifiedBy>
  <cp:revision>2</cp:revision>
  <dcterms:created xsi:type="dcterms:W3CDTF">2025-03-17T20:52:00Z</dcterms:created>
  <dcterms:modified xsi:type="dcterms:W3CDTF">2025-03-28T08:54:00Z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A02A0488D40C417B987E8F18102BE338_13</vt:lpwstr>
  </property>
</Properties>
</file>