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583B926" wp14:paraId="6476F838" wp14:textId="6A6DBDCF">
      <w:p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583B926" w:rsidR="6CA5E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Автономная некоммерческая организация «Профессиональная образовательная организация «Московский Международный Колледж»»</w:t>
      </w:r>
    </w:p>
    <w:p xmlns:wp14="http://schemas.microsoft.com/office/word/2010/wordml" w:rsidP="0583B926" wp14:paraId="099FB338" wp14:textId="4BDB50B7">
      <w:pPr>
        <w:spacing w:after="240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jc w:val="left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2505"/>
        <w:gridCol w:w="6510"/>
      </w:tblGrid>
      <w:tr w:rsidR="0583B926" w:rsidTr="0583B926" w14:paraId="2DD41EEC">
        <w:trPr>
          <w:trHeight w:val="3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239E4F47" w14:textId="47826704">
            <w:pPr>
              <w:spacing w:after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Специальность: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07C10EFC" w14:textId="443FA5BD">
            <w:pPr>
              <w:spacing w:after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09.02.07 Информационные системы и программирование</w:t>
            </w:r>
          </w:p>
        </w:tc>
      </w:tr>
      <w:tr w:rsidR="0583B926" w:rsidTr="0583B926" w14:paraId="24FECB86">
        <w:trPr>
          <w:trHeight w:val="300"/>
        </w:trPr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46516072" w14:textId="465D0F5E">
            <w:pPr>
              <w:spacing w:after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Дисциплина</w:t>
            </w: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МДК:</w:t>
            </w:r>
          </w:p>
        </w:tc>
        <w:tc>
          <w:tcPr>
            <w:tcW w:w="6510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6A22F8C4" w14:textId="71A3F8D7">
            <w:pPr>
              <w:spacing w:after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proofErr w:type="gramStart"/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МДК ?</w:t>
            </w:r>
            <w:proofErr w:type="gramEnd"/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?.?? Разработка кода</w:t>
            </w:r>
          </w:p>
        </w:tc>
      </w:tr>
    </w:tbl>
    <w:p xmlns:wp14="http://schemas.microsoft.com/office/word/2010/wordml" w:rsidP="0583B926" wp14:paraId="59D940CD" wp14:textId="43589765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583B926" wp14:paraId="5EB20447" wp14:textId="6AB291B9">
      <w:pPr>
        <w:spacing w:before="24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0583B926" w:rsidR="6CA5E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ОТЧЕТ </w:t>
      </w:r>
    </w:p>
    <w:p xmlns:wp14="http://schemas.microsoft.com/office/word/2010/wordml" w:rsidP="0583B926" wp14:paraId="307F0F32" wp14:textId="674C481B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0583B926" w:rsidR="6CA5E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>к практическому занятию № 4</w:t>
      </w:r>
    </w:p>
    <w:p xmlns:wp14="http://schemas.microsoft.com/office/word/2010/wordml" w:rsidP="0583B926" wp14:paraId="2D264105" wp14:textId="6676ABC7">
      <w:pPr>
        <w:spacing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</w:pPr>
      <w:r w:rsidRPr="0583B926" w:rsidR="6CA5EAE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ru-RU"/>
        </w:rPr>
        <w:t xml:space="preserve">Тема: Создание диаграмм прецедентов </w:t>
      </w:r>
    </w:p>
    <w:p xmlns:wp14="http://schemas.microsoft.com/office/word/2010/wordml" w:rsidP="0583B926" wp14:paraId="0F8C5F01" wp14:textId="4665078A">
      <w:pPr>
        <w:spacing w:after="24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TableGrid"/>
        <w:tblW w:w="0" w:type="auto"/>
        <w:jc w:val="center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4A0" w:firstRow="1" w:lastRow="0" w:firstColumn="1" w:lastColumn="0" w:noHBand="0" w:noVBand="1"/>
      </w:tblPr>
      <w:tblGrid>
        <w:gridCol w:w="3714"/>
        <w:gridCol w:w="2296"/>
        <w:gridCol w:w="3005"/>
      </w:tblGrid>
      <w:tr w:rsidR="0583B926" w:rsidTr="0583B926" w14:paraId="49EEE566">
        <w:trPr>
          <w:trHeight w:val="1155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01AF517F" w14:textId="3DD3E943">
            <w:pPr>
              <w:spacing w:before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Выполнил студент гр. И-9</w:t>
            </w:r>
            <w:r w:rsidRPr="0583B926" w:rsidR="3DF621F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-</w:t>
            </w: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2</w:t>
            </w:r>
            <w:r w:rsidRPr="0583B926" w:rsidR="1BC2091A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3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BD001DE" w:rsidP="0583B926" w:rsidRDefault="0BD001DE" w14:paraId="273EA872" w14:textId="602D9CA0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</w:pPr>
            <w:r w:rsidRPr="0583B926" w:rsidR="0BD001DE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  </w:t>
            </w: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____________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6F56CB45" w14:textId="2A66BC22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 xml:space="preserve">Данилов </w:t>
            </w:r>
            <w:proofErr w:type="gramStart"/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О.Р</w:t>
            </w:r>
            <w:proofErr w:type="gramEnd"/>
          </w:p>
        </w:tc>
      </w:tr>
      <w:tr w:rsidR="0583B926" w:rsidTr="0583B926" w14:paraId="3DF38865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35B792DD" w14:textId="41CE4C3B">
            <w:pPr>
              <w:spacing w:before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Оценка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68D1751A" w14:textId="79BB1C9F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____________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615671E4" w14:textId="03AA885F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___________</w:t>
            </w:r>
          </w:p>
        </w:tc>
      </w:tr>
      <w:tr w:rsidR="0583B926" w:rsidTr="0583B926" w14:paraId="7099BE09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68EA6F6D" w14:textId="26A29FC5">
            <w:pPr>
              <w:spacing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319696B9" w14:textId="14F4EF2D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0F24F249" w14:textId="3C1B7998">
            <w:pPr>
              <w:spacing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(оценка прописью)</w:t>
            </w:r>
          </w:p>
        </w:tc>
      </w:tr>
      <w:tr w:rsidR="0583B926" w:rsidTr="0583B926" w14:paraId="7E1C1266">
        <w:trPr>
          <w:trHeight w:val="300"/>
        </w:trPr>
        <w:tc>
          <w:tcPr>
            <w:tcW w:w="3714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4BC8EDF9" w14:textId="6D2736DE">
            <w:pPr>
              <w:spacing w:before="240" w:line="36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Проверил преподаватель</w:t>
            </w:r>
          </w:p>
        </w:tc>
        <w:tc>
          <w:tcPr>
            <w:tcW w:w="2296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1BCCF195" w14:textId="159C444E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____________</w:t>
            </w:r>
          </w:p>
        </w:tc>
        <w:tc>
          <w:tcPr>
            <w:tcW w:w="3005" w:type="dxa"/>
            <w:tcBorders>
              <w:top w:val="nil"/>
              <w:left w:val="nil"/>
              <w:bottom w:val="nil"/>
              <w:right w:val="nil"/>
            </w:tcBorders>
            <w:tcMar>
              <w:left w:w="105" w:type="dxa"/>
              <w:right w:w="105" w:type="dxa"/>
            </w:tcMar>
            <w:vAlign w:val="top"/>
          </w:tcPr>
          <w:p w:rsidR="0583B926" w:rsidP="0583B926" w:rsidRDefault="0583B926" w14:paraId="412E2255" w14:textId="7E6E91A8">
            <w:pPr>
              <w:spacing w:before="240" w:line="36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583B926" w:rsidR="0583B926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  <w:lang w:val="ru-RU"/>
              </w:rPr>
              <w:t>__________________</w:t>
            </w:r>
          </w:p>
        </w:tc>
      </w:tr>
    </w:tbl>
    <w:p xmlns:wp14="http://schemas.microsoft.com/office/word/2010/wordml" w:rsidP="0583B926" wp14:paraId="2048C790" wp14:textId="78311DBB">
      <w:pPr>
        <w:spacing w:before="240" w:line="36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583B926" wp14:paraId="501817AE" wp14:textId="38B6E911">
      <w:pPr>
        <w:spacing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br/>
      </w:r>
      <w:r>
        <w:br/>
      </w:r>
      <w:r>
        <w:br/>
      </w:r>
      <w:r>
        <w:br/>
      </w:r>
      <w:r>
        <w:br/>
      </w:r>
    </w:p>
    <w:p w:rsidR="5F4B6C43" w:rsidP="0583B926" w:rsidRDefault="5F4B6C43" w14:paraId="4A8A31BA" w14:textId="5E77569C">
      <w:pPr>
        <w:pStyle w:val="Heading1"/>
        <w:shd w:val="clear" w:color="auto" w:fill="FFFFFF" w:themeFill="background1"/>
        <w:spacing w:beforeAutospacing="on" w:afterAutospacing="on" w:line="360" w:lineRule="auto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83B926" w:rsidR="5F4B6C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Тема:</w:t>
      </w:r>
      <w:r w:rsidRPr="0583B926" w:rsidR="5F4B6C4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уточнение диаграммы последовательностей и диаграммы прецедентов с помощью цветового кодирования</w:t>
      </w:r>
    </w:p>
    <w:p w:rsidR="63C56511" w:rsidP="0583B926" w:rsidRDefault="63C56511" w14:paraId="0FC0E4F0" w14:textId="249AFD7D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92F"/>
          <w:sz w:val="28"/>
          <w:szCs w:val="28"/>
          <w:u w:val="none"/>
          <w:lang w:val="ru-RU"/>
        </w:rPr>
      </w:pPr>
      <w:r w:rsidRPr="0583B926" w:rsidR="63C56511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24292F"/>
          <w:sz w:val="28"/>
          <w:szCs w:val="28"/>
          <w:u w:val="none"/>
          <w:lang w:val="ru-RU"/>
        </w:rPr>
        <w:t>Цель работы – уточнить диаграмму последовательностей и диаграмму прецедентов с помощью цветового кодирования. Для выполнения работы были выполнены следующие шаги</w:t>
      </w:r>
    </w:p>
    <w:p w:rsidR="63C56511" w:rsidP="0583B926" w:rsidRDefault="63C56511" w14:paraId="319A37F2" w14:textId="233F6E8C">
      <w:pPr>
        <w:spacing w:before="240" w:line="360" w:lineRule="auto"/>
        <w:ind w:firstLine="708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и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процессор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Intel Pentium G630,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видеокарта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Intel 2nd Generation Core Processor Family Integrated Graphics Controller,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ОС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Windows 11,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ОЗУ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: 2 </w:t>
      </w:r>
      <w:proofErr w:type="spellStart"/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гб</w:t>
      </w:r>
      <w:proofErr w:type="spellEnd"/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 xml:space="preserve">, 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Браузер</w:t>
      </w: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: Chrome</w:t>
      </w:r>
    </w:p>
    <w:p w:rsidR="63C56511" w:rsidP="0583B926" w:rsidRDefault="63C56511" w14:paraId="7282082C" w14:textId="600ED8B8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Описание хода выполнения работы:</w:t>
      </w:r>
    </w:p>
    <w:p w:rsidR="63C56511" w:rsidP="0583B926" w:rsidRDefault="63C56511" w14:paraId="049F698A" w14:textId="7AF45241">
      <w:pPr>
        <w:pStyle w:val="ListParagraph"/>
        <w:numPr>
          <w:ilvl w:val="0"/>
          <w:numId w:val="1"/>
        </w:numPr>
        <w:spacing w:beforeAutospacing="on" w:afterAutospacing="on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Анализ существующей диаграммы.</w:t>
      </w:r>
    </w:p>
    <w:p w:rsidR="63C56511" w:rsidP="0583B926" w:rsidRDefault="63C56511" w14:paraId="35B97973" w14:textId="0E990A57">
      <w:pPr>
        <w:pStyle w:val="ListParagraph"/>
        <w:numPr>
          <w:ilvl w:val="0"/>
          <w:numId w:val="1"/>
        </w:numPr>
        <w:spacing w:before="60" w:afterAutospacing="on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Определение цветовой палитры.</w:t>
      </w:r>
    </w:p>
    <w:p w:rsidR="63C56511" w:rsidP="0583B926" w:rsidRDefault="63C56511" w14:paraId="54AFF4AF" w14:textId="5A16AED3">
      <w:pPr>
        <w:pStyle w:val="ListParagraph"/>
        <w:numPr>
          <w:ilvl w:val="0"/>
          <w:numId w:val="1"/>
        </w:numPr>
        <w:spacing w:before="60" w:afterAutospacing="on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Применение цветового кодирования к диаграмме.</w:t>
      </w:r>
    </w:p>
    <w:p w:rsidR="63C56511" w:rsidP="0583B926" w:rsidRDefault="63C56511" w14:paraId="45730494" w14:textId="0DB9B424">
      <w:pPr>
        <w:pStyle w:val="ListParagraph"/>
        <w:numPr>
          <w:ilvl w:val="0"/>
          <w:numId w:val="1"/>
        </w:numPr>
        <w:spacing w:before="60" w:afterAutospacing="on" w:line="360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0583B926" w:rsidR="63C5651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Оформление отчета.</w:t>
      </w:r>
    </w:p>
    <w:p w:rsidR="15106410" w:rsidP="76C046CF" w:rsidRDefault="15106410" w14:paraId="462943A9" w14:textId="70BFB91C">
      <w:pPr>
        <w:pStyle w:val="Normal"/>
        <w:spacing w:line="360" w:lineRule="auto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>
        <w:br/>
      </w:r>
      <w:r w:rsidR="400ED5D0">
        <w:drawing>
          <wp:inline wp14:editId="467F76F1" wp14:anchorId="6577665B">
            <wp:extent cx="5724524" cy="3562350"/>
            <wp:effectExtent l="0" t="0" r="0" b="0"/>
            <wp:docPr id="1203760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4b5cb3380041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76C046CF" w:rsidR="344EDC37">
        <w:rPr>
          <w:rFonts w:ascii="Times New Roman" w:hAnsi="Times New Roman" w:eastAsia="Times New Roman" w:cs="Times New Roman"/>
          <w:sz w:val="28"/>
          <w:szCs w:val="28"/>
        </w:rPr>
        <w:t>Рисунок 1</w:t>
      </w:r>
      <w:r w:rsidRPr="76C046CF" w:rsidR="69FA25EF">
        <w:rPr>
          <w:rFonts w:ascii="Times New Roman" w:hAnsi="Times New Roman" w:eastAsia="Times New Roman" w:cs="Times New Roman"/>
          <w:sz w:val="28"/>
          <w:szCs w:val="28"/>
        </w:rPr>
        <w:t>-</w:t>
      </w:r>
      <w:r w:rsidRPr="76C046CF" w:rsidR="344EDC37">
        <w:rPr>
          <w:rFonts w:ascii="Times New Roman" w:hAnsi="Times New Roman" w:eastAsia="Times New Roman" w:cs="Times New Roman"/>
          <w:sz w:val="28"/>
          <w:szCs w:val="28"/>
        </w:rPr>
        <w:t>диаграмма расход</w:t>
      </w:r>
      <w:r w:rsidRPr="76C046CF" w:rsidR="26858B2B">
        <w:rPr>
          <w:rFonts w:ascii="Times New Roman" w:hAnsi="Times New Roman" w:eastAsia="Times New Roman" w:cs="Times New Roman"/>
          <w:sz w:val="28"/>
          <w:szCs w:val="28"/>
        </w:rPr>
        <w:t>ов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76C046CF" w:rsidR="72A130B4">
        <w:rPr>
          <w:rFonts w:ascii="Times New Roman" w:hAnsi="Times New Roman" w:eastAsia="Times New Roman" w:cs="Times New Roman"/>
          <w:sz w:val="28"/>
          <w:szCs w:val="28"/>
        </w:rPr>
        <w:t>Листинги</w:t>
      </w:r>
      <w:r>
        <w:br/>
      </w:r>
      <w:r w:rsidRPr="76C046CF" w:rsidR="44951DB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Код: </w:t>
      </w:r>
      <w:r>
        <w:br/>
      </w: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@startuml</w:t>
      </w:r>
      <w:proofErr w:type="spellStart"/>
      <w:proofErr w:type="spellEnd"/>
    </w:p>
    <w:p w:rsidR="15106410" w:rsidP="76C046CF" w:rsidRDefault="15106410" w14:paraId="07858F4E" w14:textId="1190E600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actor Пользователь #blue</w:t>
      </w:r>
    </w:p>
    <w:p w:rsidR="15106410" w:rsidP="76C046CF" w:rsidRDefault="15106410" w14:paraId="4993CF50" w14:textId="05E7F60F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boundary "Приложение для управления финансами" #green</w:t>
      </w:r>
    </w:p>
    <w:p w:rsidR="15106410" w:rsidP="76C046CF" w:rsidRDefault="15106410" w14:paraId="4FA8F715" w14:textId="2648F6A3">
      <w:pPr>
        <w:pStyle w:val="Normal"/>
        <w:spacing w:line="360" w:lineRule="auto"/>
        <w:jc w:val="left"/>
      </w:pPr>
      <w:proofErr w:type="spellStart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database</w:t>
      </w:r>
      <w:proofErr w:type="spellEnd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"База данных" #orange</w:t>
      </w:r>
    </w:p>
    <w:p w:rsidR="15106410" w:rsidP="76C046CF" w:rsidRDefault="15106410" w14:paraId="68222273" w14:textId="2ABBE2FE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== Начало процесса добавления расходов ==</w:t>
      </w:r>
    </w:p>
    <w:p w:rsidR="15106410" w:rsidP="76C046CF" w:rsidRDefault="15106410" w14:paraId="4FCBAA76" w14:textId="47A56F3D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-&gt; "Приложение для управления финансами" : Открыть форму добавления расходов</w:t>
      </w:r>
    </w:p>
    <w:p w:rsidR="15106410" w:rsidP="76C046CF" w:rsidRDefault="15106410" w14:paraId="270FD606" w14:textId="50C840A7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"Приложение для управления финансами" -&gt; </w:t>
      </w:r>
      <w:proofErr w:type="gramStart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:</w:t>
      </w:r>
      <w:proofErr w:type="gramEnd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Показать форму</w:t>
      </w:r>
    </w:p>
    <w:p w:rsidR="15106410" w:rsidP="76C046CF" w:rsidRDefault="15106410" w14:paraId="7A23C736" w14:textId="4B5959AC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-&gt; "Приложение для управления финансами" : Ввести данные о расходах (сумма, категория, дата)</w:t>
      </w:r>
    </w:p>
    <w:p w:rsidR="15106410" w:rsidP="76C046CF" w:rsidRDefault="15106410" w14:paraId="2A0AB3AF" w14:textId="47ED9E02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-&gt; "Приложение для управления финансами" : Подтвердить ввод данных</w:t>
      </w:r>
    </w:p>
    <w:p w:rsidR="15106410" w:rsidP="76C046CF" w:rsidRDefault="15106410" w14:paraId="70C95A88" w14:textId="1666F3B0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-&gt; "Приложение для управления финансами</w:t>
      </w:r>
      <w:proofErr w:type="gramStart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 :</w:t>
      </w:r>
      <w:proofErr w:type="gramEnd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Нажать кнопку "Сохранить"</w:t>
      </w:r>
    </w:p>
    <w:p w:rsidR="15106410" w:rsidP="76C046CF" w:rsidRDefault="15106410" w14:paraId="196AF940" w14:textId="52690149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"Приложение для управления финансами" -&gt; "База данных" : Сохранить данные о расходах</w:t>
      </w:r>
    </w:p>
    <w:p w:rsidR="15106410" w:rsidP="76C046CF" w:rsidRDefault="15106410" w14:paraId="09FBDB2A" w14:textId="754AAC4F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"База данных" --&gt; "Приложение для управления финансами</w:t>
      </w:r>
      <w:proofErr w:type="gramStart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" :</w:t>
      </w:r>
      <w:proofErr w:type="gramEnd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Подтверждение успешного сохранения</w:t>
      </w:r>
    </w:p>
    <w:p w:rsidR="15106410" w:rsidP="76C046CF" w:rsidRDefault="15106410" w14:paraId="28F82EBE" w14:textId="5849D3CD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"Приложение для управления финансами" -&gt; </w:t>
      </w:r>
      <w:proofErr w:type="gramStart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Пользователь :</w:t>
      </w:r>
      <w:proofErr w:type="gramEnd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&lt;</w:t>
      </w:r>
      <w:proofErr w:type="spellStart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color:red</w:t>
      </w:r>
      <w:proofErr w:type="spellEnd"/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&gt;Сообщение об успешном добавлении расходов&lt;/</w:t>
      </w: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color</w:t>
      </w: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&gt;</w:t>
      </w: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5106410" w:rsidP="76C046CF" w:rsidRDefault="15106410" w14:paraId="5227E33A" w14:textId="32573B31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== Завершение процесса ==</w:t>
      </w:r>
    </w:p>
    <w:p w:rsidR="15106410" w:rsidP="76C046CF" w:rsidRDefault="15106410" w14:paraId="0BB196C4" w14:textId="2A0C6AC2">
      <w:pPr>
        <w:pStyle w:val="Normal"/>
        <w:spacing w:line="360" w:lineRule="auto"/>
        <w:jc w:val="left"/>
      </w:pPr>
      <w:r w:rsidRPr="76C046CF" w:rsidR="1F7ED67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@enduml</w:t>
      </w:r>
    </w:p>
    <w:p w:rsidR="15106410" w:rsidP="76C046CF" w:rsidRDefault="15106410" w14:paraId="15F64A66" w14:textId="7EFE7BFD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</w:pPr>
      <w:r w:rsidRPr="76C046CF" w:rsidR="1510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Изучен теоретический материал: Сайт – </w:t>
      </w:r>
      <w:proofErr w:type="spellStart"/>
      <w:r w:rsidRPr="76C046CF" w:rsidR="1510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PlantUML</w:t>
      </w:r>
      <w:proofErr w:type="spellEnd"/>
      <w:r w:rsidRPr="76C046CF" w:rsidR="1510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76C046CF" w:rsidR="1510641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com,</w:t>
      </w:r>
      <w:r w:rsidRPr="76C046CF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Тема:</w:t>
      </w:r>
      <w:r w:rsidRPr="76C046CF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1F2328"/>
          <w:sz w:val="28"/>
          <w:szCs w:val="28"/>
          <w:lang w:val="ru-RU"/>
        </w:rPr>
        <w:t xml:space="preserve"> уточнение диаграммы последовательностей и диаграммы прецедентов с помощью цветового кодирования</w:t>
      </w:r>
    </w:p>
    <w:p w:rsidR="15106410" w:rsidP="0583B926" w:rsidRDefault="15106410" w14:paraId="74E1FCC0" w14:textId="199E8DCA">
      <w:pPr>
        <w:pStyle w:val="Normal"/>
        <w:spacing w:line="360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0583B926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  <w:t>Вывод</w:t>
      </w:r>
      <w:proofErr w:type="gramStart"/>
      <w:r w:rsidRPr="0583B926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4F81BD"/>
          <w:sz w:val="28"/>
          <w:szCs w:val="28"/>
          <w:lang w:val="ru-RU"/>
        </w:rPr>
        <w:t>:</w:t>
      </w:r>
      <w:r w:rsidRPr="0583B926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В ходе</w:t>
      </w:r>
      <w:proofErr w:type="gramEnd"/>
      <w:r w:rsidRPr="0583B926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 выполнения лабораторной работы была уточнена диаграмма последовательностей, применены принципы цветового кодирования, что улучшило восприятие диаграммы и сделало ее</w:t>
      </w:r>
    </w:p>
    <w:p w:rsidR="15106410" w:rsidP="76C046CF" w:rsidRDefault="15106410" w14:paraId="68CE12BF" w14:textId="0F5DE89C">
      <w:pPr>
        <w:pStyle w:val="Normal"/>
        <w:spacing w:line="36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</w:pPr>
      <w:r w:rsidRPr="76C046CF" w:rsidR="1510641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более понятной. Умеренное использование цвета помогло выделить ключевые элементы без излишнего нагромождения.</w:t>
      </w:r>
      <w:r>
        <w:br/>
      </w:r>
      <w:r w:rsidRPr="76C046CF" w:rsidR="67EC2FA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Список литературы:</w:t>
      </w:r>
      <w:r>
        <w:br/>
      </w:r>
      <w:r w:rsidRPr="76C046CF" w:rsidR="21F66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Использование цвета в диаграммах</w:t>
      </w:r>
      <w:r>
        <w:br/>
      </w:r>
      <w:r w:rsidRPr="76C046CF" w:rsidR="21F66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часть 1 — </w:t>
      </w:r>
      <w:r w:rsidRPr="76C046CF" w:rsidR="21F66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https://habr.com/ru/articles/777216/</w:t>
      </w:r>
      <w:r>
        <w:br/>
      </w:r>
      <w:r w:rsidRPr="76C046CF" w:rsidR="21F66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 xml:space="preserve">часть 2 — </w:t>
      </w:r>
      <w:r w:rsidRPr="76C046CF" w:rsidR="21F66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https://habr.com/ru/articles/779672/</w:t>
      </w:r>
      <w:r>
        <w:br/>
      </w:r>
      <w:r w:rsidRPr="76C046CF" w:rsidR="21F6610F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24292F"/>
          <w:sz w:val="28"/>
          <w:szCs w:val="28"/>
          <w:lang w:val="ru-RU"/>
        </w:rPr>
        <w:t>часть 3 — https://habr.com/ru/articles/783140/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titlePg w:val="1"/>
      <w:headerReference w:type="default" r:id="R199807695a6443f9"/>
      <w:headerReference w:type="even" r:id="R5f42ab1b42f34777"/>
      <w:headerReference w:type="first" r:id="R571799d5d0534fda"/>
      <w:footerReference w:type="default" r:id="Rc34e9d1e033048a5"/>
      <w:footerReference w:type="even" r:id="Rc6128246b7274139"/>
      <w:footerReference w:type="first" r:id="Ra8bc3649ad6d43c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</w:tblGrid>
    <w:tr w:rsidR="0583B926" w:rsidTr="0583B926" w14:paraId="3FFCD2C5">
      <w:trPr>
        <w:trHeight w:val="300"/>
      </w:trPr>
      <w:tc>
        <w:tcPr>
          <w:tcW w:w="3005" w:type="dxa"/>
          <w:tcMar/>
        </w:tcPr>
        <w:p w:rsidR="0583B926" w:rsidP="0583B926" w:rsidRDefault="0583B926" w14:paraId="6F7BE2E6" w14:textId="5ED71A1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83B926" w:rsidP="0583B926" w:rsidRDefault="0583B926" w14:paraId="3349F575" w14:textId="78847F9F">
          <w:pPr>
            <w:pStyle w:val="Header"/>
            <w:bidi w:val="0"/>
            <w:ind w:right="-115"/>
            <w:jc w:val="right"/>
          </w:pPr>
        </w:p>
        <w:p w:rsidR="0583B926" w:rsidP="0583B926" w:rsidRDefault="0583B926" w14:paraId="72E312D7" w14:textId="3F37269D">
          <w:pPr>
            <w:pStyle w:val="Header"/>
            <w:bidi w:val="0"/>
            <w:ind w:right="-115"/>
            <w:jc w:val="right"/>
          </w:pPr>
        </w:p>
      </w:tc>
    </w:tr>
  </w:tbl>
  <w:p w:rsidR="0583B926" w:rsidP="0583B926" w:rsidRDefault="0583B926" w14:paraId="71A450F1" w14:textId="4428566E">
    <w:pPr>
      <w:pStyle w:val="Footer"/>
      <w:bidi w:val="0"/>
    </w:pPr>
  </w:p>
</w:ftr>
</file>

<file path=word/footer2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83B926" w:rsidTr="0583B926" w14:paraId="49AFC0F2">
      <w:trPr>
        <w:trHeight w:val="300"/>
      </w:trPr>
      <w:tc>
        <w:tcPr>
          <w:tcW w:w="3005" w:type="dxa"/>
          <w:tcMar/>
        </w:tcPr>
        <w:p w:rsidR="0583B926" w:rsidP="0583B926" w:rsidRDefault="0583B926" w14:paraId="194113A9" w14:textId="1ED9EA9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83B926" w:rsidP="0583B926" w:rsidRDefault="0583B926" w14:paraId="5E23BEE7" w14:textId="04758FD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83B926" w:rsidP="0583B926" w:rsidRDefault="0583B926" w14:paraId="72504047" w14:textId="34D2C726">
          <w:pPr>
            <w:pStyle w:val="Header"/>
            <w:bidi w:val="0"/>
            <w:ind w:right="-115"/>
            <w:jc w:val="right"/>
          </w:pPr>
        </w:p>
      </w:tc>
    </w:tr>
  </w:tbl>
  <w:p w:rsidR="0583B926" w:rsidP="0583B926" w:rsidRDefault="0583B926" w14:paraId="3E4C53F5" w14:textId="2CFC983C">
    <w:pPr>
      <w:pStyle w:val="Footer"/>
      <w:bidi w:val="0"/>
    </w:pPr>
  </w:p>
</w:ftr>
</file>

<file path=word/footer3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83B926" w:rsidTr="0583B926" w14:paraId="1D56107B">
      <w:trPr>
        <w:trHeight w:val="300"/>
      </w:trPr>
      <w:tc>
        <w:tcPr>
          <w:tcW w:w="3005" w:type="dxa"/>
          <w:tcMar/>
        </w:tcPr>
        <w:p w:rsidR="0583B926" w:rsidP="0583B926" w:rsidRDefault="0583B926" w14:paraId="5B728803" w14:textId="36322AE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83B926" w:rsidP="0583B926" w:rsidRDefault="0583B926" w14:paraId="3B861F94" w14:textId="1F18BACB">
          <w:pPr>
            <w:pStyle w:val="Header"/>
            <w:bidi w:val="0"/>
            <w:jc w:val="center"/>
          </w:pPr>
          <w:r w:rsidR="0583B926">
            <w:rPr/>
            <w:t>Г.Москва</w:t>
          </w:r>
          <w:r>
            <w:br/>
          </w:r>
          <w:r w:rsidR="0583B926">
            <w:rPr/>
            <w:t>2024</w:t>
          </w:r>
        </w:p>
        <w:p w:rsidR="0583B926" w:rsidP="0583B926" w:rsidRDefault="0583B926" w14:paraId="7F952AF1" w14:textId="03B4A44B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83B926" w:rsidP="0583B926" w:rsidRDefault="0583B926" w14:paraId="767B3E14" w14:textId="73E2BA75">
          <w:pPr>
            <w:pStyle w:val="Header"/>
            <w:bidi w:val="0"/>
            <w:ind w:right="-115"/>
            <w:jc w:val="right"/>
          </w:pPr>
        </w:p>
      </w:tc>
    </w:tr>
  </w:tbl>
  <w:p w:rsidR="0583B926" w:rsidP="0583B926" w:rsidRDefault="0583B926" w14:paraId="4D98F636" w14:textId="222ED59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83B926" w:rsidTr="0583B926" w14:paraId="5EB7F7BC">
      <w:trPr>
        <w:trHeight w:val="300"/>
      </w:trPr>
      <w:tc>
        <w:tcPr>
          <w:tcW w:w="3005" w:type="dxa"/>
          <w:tcMar/>
        </w:tcPr>
        <w:p w:rsidR="0583B926" w:rsidP="0583B926" w:rsidRDefault="0583B926" w14:paraId="1C40AF5D" w14:textId="6D365D5F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83B926" w:rsidP="0583B926" w:rsidRDefault="0583B926" w14:paraId="0AE0D58E" w14:textId="578EB5F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83B926" w:rsidP="0583B926" w:rsidRDefault="0583B926" w14:paraId="0942E0C5" w14:textId="546C63C3">
          <w:pPr>
            <w:pStyle w:val="Header"/>
            <w:bidi w:val="0"/>
            <w:ind w:right="-115"/>
            <w:jc w:val="right"/>
          </w:pPr>
        </w:p>
      </w:tc>
    </w:tr>
  </w:tbl>
  <w:p w:rsidR="0583B926" w:rsidP="0583B926" w:rsidRDefault="0583B926" w14:paraId="02959ED9" w14:textId="7ECDE28D">
    <w:pPr>
      <w:pStyle w:val="Header"/>
      <w:bidi w:val="0"/>
    </w:pPr>
  </w:p>
</w:hdr>
</file>

<file path=word/header2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83B926" w:rsidTr="0583B926" w14:paraId="757FF718">
      <w:trPr>
        <w:trHeight w:val="300"/>
      </w:trPr>
      <w:tc>
        <w:tcPr>
          <w:tcW w:w="3005" w:type="dxa"/>
          <w:tcMar/>
        </w:tcPr>
        <w:p w:rsidR="0583B926" w:rsidP="0583B926" w:rsidRDefault="0583B926" w14:paraId="4243C061" w14:textId="611AF1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83B926" w:rsidP="0583B926" w:rsidRDefault="0583B926" w14:paraId="13446965" w14:textId="5990DE1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83B926" w:rsidP="0583B926" w:rsidRDefault="0583B926" w14:paraId="424609A2" w14:textId="75D4DFF9">
          <w:pPr>
            <w:pStyle w:val="Header"/>
            <w:bidi w:val="0"/>
            <w:ind w:right="-115"/>
            <w:jc w:val="right"/>
          </w:pPr>
        </w:p>
      </w:tc>
    </w:tr>
  </w:tbl>
  <w:p w:rsidR="0583B926" w:rsidP="0583B926" w:rsidRDefault="0583B926" w14:paraId="0910DAC7" w14:textId="34649445">
    <w:pPr>
      <w:pStyle w:val="Header"/>
      <w:bidi w:val="0"/>
    </w:pPr>
  </w:p>
</w:hdr>
</file>

<file path=word/header3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583B926" w:rsidTr="0583B926" w14:paraId="4FEC1F5B">
      <w:trPr>
        <w:trHeight w:val="300"/>
      </w:trPr>
      <w:tc>
        <w:tcPr>
          <w:tcW w:w="3005" w:type="dxa"/>
          <w:tcMar/>
        </w:tcPr>
        <w:p w:rsidR="0583B926" w:rsidP="0583B926" w:rsidRDefault="0583B926" w14:paraId="7A4E6F6D" w14:textId="63712BAD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583B926" w:rsidP="0583B926" w:rsidRDefault="0583B926" w14:paraId="45F44997" w14:textId="7A1BFFA5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583B926" w:rsidP="0583B926" w:rsidRDefault="0583B926" w14:paraId="0439F70E" w14:textId="1573E9D4">
          <w:pPr>
            <w:pStyle w:val="Header"/>
            <w:bidi w:val="0"/>
            <w:ind w:right="-115"/>
            <w:jc w:val="right"/>
          </w:pPr>
        </w:p>
      </w:tc>
    </w:tr>
  </w:tbl>
  <w:p w:rsidR="0583B926" w:rsidP="0583B926" w:rsidRDefault="0583B926" w14:paraId="6544F65F" w14:textId="67950ABA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c4ce732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423E75"/>
    <w:rsid w:val="01CD7EFE"/>
    <w:rsid w:val="050CE22E"/>
    <w:rsid w:val="0583B926"/>
    <w:rsid w:val="06CF531E"/>
    <w:rsid w:val="0BD001DE"/>
    <w:rsid w:val="0ED04B5C"/>
    <w:rsid w:val="12A91370"/>
    <w:rsid w:val="13040A1F"/>
    <w:rsid w:val="14EECAB7"/>
    <w:rsid w:val="15106410"/>
    <w:rsid w:val="17F4CB13"/>
    <w:rsid w:val="1A308EC8"/>
    <w:rsid w:val="1A308EC8"/>
    <w:rsid w:val="1BC2091A"/>
    <w:rsid w:val="1F7ED67F"/>
    <w:rsid w:val="21F6610F"/>
    <w:rsid w:val="229231C8"/>
    <w:rsid w:val="235446DF"/>
    <w:rsid w:val="243F32BA"/>
    <w:rsid w:val="2648D777"/>
    <w:rsid w:val="26858B2B"/>
    <w:rsid w:val="28422FF1"/>
    <w:rsid w:val="2A4F30F1"/>
    <w:rsid w:val="2E8B908B"/>
    <w:rsid w:val="2F9E0755"/>
    <w:rsid w:val="31D88CBD"/>
    <w:rsid w:val="344EDC37"/>
    <w:rsid w:val="36EA6034"/>
    <w:rsid w:val="3AE9F34A"/>
    <w:rsid w:val="3DF621F6"/>
    <w:rsid w:val="400ED5D0"/>
    <w:rsid w:val="41054BE0"/>
    <w:rsid w:val="4353EC59"/>
    <w:rsid w:val="44951DBA"/>
    <w:rsid w:val="45AEA2F7"/>
    <w:rsid w:val="4C50C83A"/>
    <w:rsid w:val="4C6B87B9"/>
    <w:rsid w:val="544879B7"/>
    <w:rsid w:val="549B8732"/>
    <w:rsid w:val="55E744F1"/>
    <w:rsid w:val="578F9605"/>
    <w:rsid w:val="59A8DBD3"/>
    <w:rsid w:val="5AE8691B"/>
    <w:rsid w:val="5F4B6C43"/>
    <w:rsid w:val="63C56511"/>
    <w:rsid w:val="675C32EE"/>
    <w:rsid w:val="67EC2FA0"/>
    <w:rsid w:val="69FA25EF"/>
    <w:rsid w:val="6AA1B1B5"/>
    <w:rsid w:val="6CA5EAE2"/>
    <w:rsid w:val="6DEC6EAA"/>
    <w:rsid w:val="6ECE3DED"/>
    <w:rsid w:val="6ECE3DED"/>
    <w:rsid w:val="72A130B4"/>
    <w:rsid w:val="73AC1D07"/>
    <w:rsid w:val="73ED73A2"/>
    <w:rsid w:val="765C0A74"/>
    <w:rsid w:val="76C046CF"/>
    <w:rsid w:val="771EA366"/>
    <w:rsid w:val="78F4BE2B"/>
    <w:rsid w:val="7C9878A2"/>
    <w:rsid w:val="7D42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23E75"/>
  <w15:chartTrackingRefBased/>
  <w15:docId w15:val="{FE380B72-43F2-4FA1-8101-2ED12A05BF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199807695a6443f9" /><Relationship Type="http://schemas.openxmlformats.org/officeDocument/2006/relationships/header" Target="header2.xml" Id="R5f42ab1b42f34777" /><Relationship Type="http://schemas.openxmlformats.org/officeDocument/2006/relationships/header" Target="header3.xml" Id="R571799d5d0534fda" /><Relationship Type="http://schemas.openxmlformats.org/officeDocument/2006/relationships/footer" Target="footer.xml" Id="Rc34e9d1e033048a5" /><Relationship Type="http://schemas.openxmlformats.org/officeDocument/2006/relationships/footer" Target="footer2.xml" Id="Rc6128246b7274139" /><Relationship Type="http://schemas.openxmlformats.org/officeDocument/2006/relationships/footer" Target="footer3.xml" Id="Ra8bc3649ad6d43c0" /><Relationship Type="http://schemas.openxmlformats.org/officeDocument/2006/relationships/numbering" Target="numbering.xml" Id="R5d9113cf3a834720" /><Relationship Type="http://schemas.openxmlformats.org/officeDocument/2006/relationships/image" Target="/media/image2.png" Id="R3e4b5cb3380041e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2024-11-13T11:48:01.7593381Z</dcterms:created>
  <dcterms:modified xsi:type="dcterms:W3CDTF">2024-11-13T12:50:03.4228718Z</dcterms:modified>
  <dc:creator>oleg danilov</dc:creator>
  <lastModifiedBy>oleg danilov</lastModifiedBy>
</coreProperties>
</file>