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DE8ED7B" wp14:paraId="501817AE" wp14:textId="5C51469F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17C70E" w:rsidR="6F4C19E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E17C70E" w:rsidR="4B2E82B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Автономная</w:t>
      </w:r>
      <w:r w:rsidRPr="7E17C70E" w:rsidR="4B2E82B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некоммерческая организация «Профессиональная образовательная организация «Московский Международный Колледж»</w:t>
      </w:r>
    </w:p>
    <w:p w:rsidR="4DE8ED7B" w:rsidP="4DE8ED7B" w:rsidRDefault="4DE8ED7B" w14:paraId="78853212" w14:textId="438ACE75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0FE23EF" w:rsidP="145E80FD" w:rsidRDefault="50FE23EF" w14:paraId="56B031AF" w14:textId="67BC57C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0FE23EF" w:rsidP="23833E9B" w:rsidRDefault="50FE23EF" w14:paraId="3C96BF5A" w14:textId="3038ABF2">
      <w:pPr>
        <w:pStyle w:val="Normal"/>
        <w:bidi w:val="0"/>
        <w:ind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3833E9B" w:rsidR="5545B89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Специальность:</w:t>
      </w:r>
      <w:r w:rsidRPr="23833E9B" w:rsidR="5545B89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09.02.07</w:t>
      </w:r>
      <w:r w:rsidRPr="23833E9B" w:rsidR="4DF82F4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Информационные системы и программирование</w:t>
      </w:r>
    </w:p>
    <w:p w:rsidR="2E05B33C" w:rsidP="145E80FD" w:rsidRDefault="2E05B33C" w14:paraId="7EB130D9" w14:textId="1CB548CE">
      <w:pPr>
        <w:ind w:left="0" w:right="0" w:firstLine="0"/>
        <w:jc w:val="both"/>
      </w:pPr>
      <w:r w:rsidRPr="145E80FD" w:rsidR="3F43AB3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Дисциплина: Операционные</w:t>
      </w:r>
      <w:r w:rsidRPr="145E80FD" w:rsidR="191CCF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системы</w:t>
      </w:r>
    </w:p>
    <w:p w:rsidR="4DE8ED7B" w:rsidP="4DE8ED7B" w:rsidRDefault="4DE8ED7B" w14:paraId="6B750C26" w14:textId="2D66FC27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E8ED7B" w:rsidP="4DE8ED7B" w:rsidRDefault="4DE8ED7B" w14:paraId="047F05C8" w14:textId="73C241D6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E8ED7B" w:rsidP="145E80FD" w:rsidRDefault="4DE8ED7B" w14:paraId="61157940" w14:textId="3BA04D7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7CFCFD0" w:rsidP="4DE8ED7B" w:rsidRDefault="57CFCFD0" w14:paraId="3BD3AAC3" w14:textId="4AEF302A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DE8ED7B" w:rsidR="57CFCFD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ОТЧЕТ</w:t>
      </w:r>
    </w:p>
    <w:p w:rsidR="4DE8ED7B" w:rsidP="7F980F01" w:rsidRDefault="4DE8ED7B" w14:paraId="0FE60E5E" w14:textId="385ACE25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F980F01" w:rsidR="6F4391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</w:t>
      </w:r>
      <w:r w:rsidRPr="7F980F01" w:rsidR="18F838B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рактическ</w:t>
      </w:r>
      <w:r w:rsidRPr="7F980F01" w:rsidR="648C46A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ая </w:t>
      </w:r>
      <w:r w:rsidRPr="7F980F01" w:rsidR="18F838B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работ</w:t>
      </w:r>
      <w:r w:rsidRPr="7F980F01" w:rsidR="2F3C917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</w:t>
      </w:r>
      <w:r w:rsidRPr="7F980F01" w:rsidR="18F838B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№ </w:t>
      </w:r>
      <w:r w:rsidRPr="7F980F01" w:rsidR="7B13BB1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4</w:t>
      </w:r>
    </w:p>
    <w:p w:rsidR="06221881" w:rsidP="23833E9B" w:rsidRDefault="06221881" w14:paraId="3B3701D6" w14:textId="0F588C78">
      <w:pPr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3833E9B" w:rsidR="3A5C9EA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На тему:</w:t>
      </w:r>
      <w:r w:rsidRPr="23833E9B" w:rsidR="5CE2829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23833E9B" w:rsidR="047E54B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У</w:t>
      </w:r>
      <w:r w:rsidRPr="23833E9B" w:rsidR="047E54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точнение диаграмм последовательностей и диаграмм прецедентов с помощью цветового кодирования</w:t>
      </w:r>
    </w:p>
    <w:p w:rsidR="06221881" w:rsidP="23833E9B" w:rsidRDefault="06221881" w14:paraId="7124B493" w14:textId="66296E16">
      <w:pPr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145E80FD" w:rsidP="145E80FD" w:rsidRDefault="145E80FD" w14:paraId="5260A490" w14:textId="40C5A1CF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4DE8ED7B" w:rsidP="4DE8ED7B" w:rsidRDefault="4DE8ED7B" w14:paraId="622BBCA0" w14:textId="66E6AB30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E8ED7B" w:rsidP="4DE8ED7B" w:rsidRDefault="4DE8ED7B" w14:paraId="35ACE693" w14:textId="79A36B3F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E8ED7B" w:rsidP="4DE8ED7B" w:rsidRDefault="4DE8ED7B" w14:paraId="563F45CA" w14:textId="445F6BA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45E80FD" w:rsidP="145E80FD" w:rsidRDefault="145E80FD" w14:paraId="53CE5EEA" w14:textId="7965127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88AB3E5" w:rsidP="145E80FD" w:rsidRDefault="588AB3E5" w14:paraId="55CC5131" w14:textId="46E3DFD6">
      <w:pPr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145E80FD" w:rsidR="416BCE4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Выполнил студент группы: И-9-23</w:t>
      </w:r>
      <w:r w:rsidRPr="145E80FD" w:rsidR="59E5295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r w:rsidRPr="145E80FD" w:rsidR="59E5295F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                    </w:t>
      </w:r>
      <w:r w:rsidRPr="145E80FD" w:rsidR="59E5295F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  </w:t>
      </w:r>
      <w:r w:rsidRPr="145E80FD" w:rsidR="416BCE49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Умаров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proofErr w:type="spellStart"/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Диёрбек</w:t>
      </w:r>
      <w:proofErr w:type="spellEnd"/>
    </w:p>
    <w:p w:rsidR="23EE9C56" w:rsidP="145E80FD" w:rsidRDefault="23EE9C56" w14:paraId="0765919B" w14:textId="221B9A8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</w:pP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Оценка</w:t>
      </w:r>
      <w:r w:rsidRPr="145E80FD" w:rsidR="2E90796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:</w:t>
      </w:r>
      <w:r w:rsidRPr="145E80FD" w:rsidR="03D3F1F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                                                  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r w:rsidRPr="145E80FD" w:rsidR="51973E71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r w:rsidRPr="145E80FD" w:rsidR="117A50D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 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       </w:t>
      </w:r>
      <w:r w:rsidRPr="145E80FD" w:rsidR="4569FE53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</w:p>
    <w:p w:rsidR="6FE7743B" w:rsidP="145E80FD" w:rsidRDefault="6FE7743B" w14:paraId="2A7E6F19" w14:textId="39A90B33">
      <w:pPr>
        <w:bidi w:val="0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</w:pPr>
      <w:r w:rsidRPr="0DA7CEDD" w:rsidR="3846F300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Проверил</w:t>
      </w:r>
      <w:r w:rsidRPr="0DA7CEDD" w:rsidR="115BD92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(-а</w:t>
      </w:r>
      <w:r w:rsidRPr="0DA7CEDD" w:rsidR="23103C7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):  </w:t>
      </w:r>
      <w:r w:rsidRPr="0DA7CEDD" w:rsidR="3846F300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                                      </w:t>
      </w:r>
      <w:r w:rsidRPr="0DA7CEDD" w:rsidR="6C5574A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r w:rsidRPr="0DA7CEDD" w:rsidR="29B1A749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r w:rsidRPr="0DA7CEDD" w:rsidR="3846F300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r w:rsidRPr="0DA7CEDD" w:rsidR="3846F300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              </w:t>
      </w:r>
      <w:r w:rsidRPr="0DA7CEDD" w:rsidR="681D41E7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r w:rsidRPr="0DA7CEDD" w:rsidR="6FD840CA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</w:t>
      </w:r>
      <w:r w:rsidRPr="0DA7CEDD" w:rsidR="48D0C9C4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r w:rsidRPr="0DA7CEDD" w:rsidR="48D0C9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 </w:t>
      </w:r>
      <w:r w:rsidRPr="0DA7CEDD" w:rsidR="28C80DB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</w:t>
      </w:r>
      <w:proofErr w:type="spellStart"/>
      <w:r w:rsidRPr="0DA7CEDD" w:rsidR="1D911140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Лих</w:t>
      </w:r>
      <w:r w:rsidRPr="0DA7CEDD" w:rsidR="48D0C9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торенко</w:t>
      </w:r>
      <w:proofErr w:type="spellEnd"/>
      <w:r w:rsidRPr="0DA7CEDD" w:rsidR="48D0C9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О. С.</w:t>
      </w:r>
    </w:p>
    <w:p w:rsidR="4DE8ED7B" w:rsidP="145E80FD" w:rsidRDefault="4DE8ED7B" w14:paraId="44C3C867" w14:textId="42F2627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</w:p>
    <w:p w:rsidR="145E80FD" w:rsidP="145E80FD" w:rsidRDefault="145E80FD" w14:paraId="0C245FDD" w14:textId="1E3D882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</w:p>
    <w:p w:rsidR="145E80FD" w:rsidP="145E80FD" w:rsidRDefault="145E80FD" w14:paraId="5A3EDC18" w14:textId="00CC6C8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</w:p>
    <w:p w:rsidR="0B76056A" w:rsidP="23833E9B" w:rsidRDefault="0B76056A" w14:paraId="671FCA50" w14:textId="4845AC4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3833E9B" w:rsidR="4037E238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г. Москва</w:t>
      </w:r>
    </w:p>
    <w:p w:rsidR="0B76056A" w:rsidP="7F980F01" w:rsidRDefault="0B76056A" w14:paraId="46EE12C3" w14:textId="0B63C2F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3833E9B" w:rsidR="114CA85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2024 г.</w:t>
      </w:r>
    </w:p>
    <w:p w:rsidR="0B76056A" w:rsidP="145E80FD" w:rsidRDefault="0B76056A" w14:paraId="2847C817" w14:textId="33932BE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3833E9B" w:rsidR="28E3FA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  <w:t>Краткая теория:</w:t>
      </w:r>
      <w:r w:rsidRPr="23833E9B" w:rsidR="28E3FAC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</w:p>
    <w:p w:rsidR="0B76056A" w:rsidP="23833E9B" w:rsidRDefault="0B76056A" w14:paraId="32F20034" w14:textId="047DFE22">
      <w:pPr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3833E9B" w:rsidR="7A90840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Цветовое кодирование</w:t>
      </w:r>
      <w:r w:rsidRPr="23833E9B" w:rsidR="7A9084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— это метод визуализации информации, который использует различные цвета для обозначения различных категорий данных или процессов. В контексте UML-диаграмм, таких как диаграммы последовательностей и диаграммы прецедентов, цветовое кодирование может значительно улучшить восприятие и понимание информации.</w:t>
      </w:r>
    </w:p>
    <w:p w:rsidR="0B76056A" w:rsidP="23833E9B" w:rsidRDefault="0B76056A" w14:paraId="07D106CA" w14:textId="03E4575D">
      <w:pPr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3833E9B" w:rsidR="7692D1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Легенда с пояснениями:</w:t>
      </w:r>
    </w:p>
    <w:p w:rsidR="0B76056A" w:rsidP="23833E9B" w:rsidRDefault="0B76056A" w14:paraId="151657F9" w14:textId="2A5EB6FD">
      <w:pPr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3833E9B" w:rsidR="5D57F0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Диаграмма последовательностей</w:t>
      </w:r>
      <w:r w:rsidRPr="23833E9B" w:rsidR="5D57F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используется для отображения взаимодействий между объектами во времени. Цветовое кодирование в таких диаграммах может выполнять несколько функций:</w:t>
      </w:r>
    </w:p>
    <w:p w:rsidR="0B76056A" w:rsidP="23833E9B" w:rsidRDefault="0B76056A" w14:paraId="44848106" w14:textId="1637957D"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</w:pPr>
      <w:r w:rsidRPr="23833E9B" w:rsidR="5D57F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 xml:space="preserve">Идентификация участников: </w:t>
      </w:r>
      <w:r w:rsidRPr="23833E9B" w:rsidR="24ED3E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р</w:t>
      </w:r>
      <w:r w:rsidRPr="23833E9B" w:rsidR="5D57F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азные цвета могут быть использованы для обозначения различных объектов или участников взаимодействия. Например, все объекты пользователя могут быть окрашены в один цвет (например, зеленый), а объекты системы — в другой (например, синий). Это помогает быстро различать роли участников.</w:t>
      </w:r>
    </w:p>
    <w:p w:rsidR="0B76056A" w:rsidP="23833E9B" w:rsidRDefault="0B76056A" w14:paraId="637DA342" w14:textId="787FA536"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3833E9B" w:rsidR="5D57F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Типы сообщений: </w:t>
      </w:r>
      <w:r w:rsidRPr="23833E9B" w:rsidR="530C0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ц</w:t>
      </w:r>
      <w:r w:rsidRPr="23833E9B" w:rsidR="5D57F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вета могут также использоваться для различия типов сообщений. Например, можно использовать красный цвет для ошибок или исключений, синий — для обычных запросов и ответов, а зеленый — для успешных завершений операций. Это позволяет визуально выделить важные моменты в процессе взаимодействия.</w:t>
      </w:r>
    </w:p>
    <w:p w:rsidR="0B76056A" w:rsidP="23833E9B" w:rsidRDefault="0B76056A" w14:paraId="3B37BB28" w14:textId="16B7F239"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</w:pPr>
      <w:r w:rsidRPr="23833E9B" w:rsidR="5D57F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Группировка сообщений: </w:t>
      </w:r>
      <w:r w:rsidRPr="23833E9B" w:rsidR="3746E3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</w:t>
      </w:r>
      <w:r w:rsidRPr="23833E9B" w:rsidR="5D57F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случае сложных диаграмм с множеством взаимодействий можно применять цветовое кодирование для группировки сообщений по смыслу. Например, все сообщения, относящиеся к одной функциональной группе, могут быть окрашены в один цвет</w:t>
      </w:r>
    </w:p>
    <w:p w:rsidR="0B76056A" w:rsidP="23833E9B" w:rsidRDefault="0B76056A" w14:paraId="7667128D" w14:textId="36CB5DB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3833E9B" w:rsidR="5D57F0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Диаграмма прецедентов</w:t>
      </w:r>
      <w:r w:rsidRPr="23833E9B" w:rsidR="5D57F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(или</w:t>
      </w:r>
      <w:r w:rsidRPr="23833E9B" w:rsidR="65151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23833E9B" w:rsidR="5D57F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use</w:t>
      </w:r>
      <w:r w:rsidRPr="23833E9B" w:rsidR="107550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23833E9B" w:rsidR="5D57F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case </w:t>
      </w:r>
      <w:proofErr w:type="spellStart"/>
      <w:r w:rsidRPr="23833E9B" w:rsidR="5D57F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diagram</w:t>
      </w:r>
      <w:proofErr w:type="spellEnd"/>
      <w:r w:rsidRPr="23833E9B" w:rsidR="5D57F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 отображает взаимодействие между актерами и системой, показывая функциональные требования к системе. Цветовое кодирование здесь также может быть весьма полезным:</w:t>
      </w:r>
    </w:p>
    <w:p w:rsidR="0B76056A" w:rsidP="23833E9B" w:rsidRDefault="0B76056A" w14:paraId="0BC6AF96" w14:textId="492C2919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3833E9B" w:rsidR="5D57F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Классификация акторов:</w:t>
      </w:r>
      <w:r w:rsidRPr="23833E9B" w:rsidR="2FB2B4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р</w:t>
      </w:r>
      <w:r w:rsidRPr="23833E9B" w:rsidR="5D57F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азные цвета могут обозначать разные типы акторов. Например, внешние пользователи могут быть выделены одним цветом, а внутренние пользователи — другим. Это упрощает понимание структуры системы и ее пользователей.</w:t>
      </w:r>
    </w:p>
    <w:p w:rsidR="0B76056A" w:rsidP="23833E9B" w:rsidRDefault="0B76056A" w14:paraId="63B3294C" w14:textId="2A645C29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3833E9B" w:rsidR="5D57F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Типы прецедентов:</w:t>
      </w:r>
      <w:r w:rsidRPr="23833E9B" w:rsidR="479C5E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23833E9B" w:rsidR="1F2830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ц</w:t>
      </w:r>
      <w:r w:rsidRPr="23833E9B" w:rsidR="5D57F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вета могут использоваться для различения типов прецедентов: основные (основные функции системы) могут быть одного цвета, альтернативные сценарии — другого, а исключительные ситуации — третьего. Это позволяет быстро ориентироваться в функциональности системы.</w:t>
      </w:r>
    </w:p>
    <w:p w:rsidR="0B76056A" w:rsidP="23833E9B" w:rsidRDefault="0B76056A" w14:paraId="49DE02F3" w14:textId="295E49A8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3833E9B" w:rsidR="5D57F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Степень важности: </w:t>
      </w:r>
      <w:r w:rsidRPr="23833E9B" w:rsidR="322CEF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</w:t>
      </w:r>
      <w:r w:rsidRPr="23833E9B" w:rsidR="5D57F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ожно использовать оттенки одного цвета для обозначения степени важности или приоритета прецедентов. Например, более темные оттенки могут указывать на более критичные функции системы.</w:t>
      </w:r>
    </w:p>
    <w:p w:rsidR="0B76056A" w:rsidP="23833E9B" w:rsidRDefault="0B76056A" w14:paraId="4EE4ADB8" w14:textId="73048A46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w:rsidR="0B76056A" w:rsidP="23833E9B" w:rsidRDefault="0B76056A" w14:paraId="406CBC07" w14:textId="0703D0C9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3833E9B" w:rsidR="3499F6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 работы:</w:t>
      </w:r>
    </w:p>
    <w:p w:rsidR="0B76056A" w:rsidP="23833E9B" w:rsidRDefault="0B76056A" w14:paraId="17C6C5CD" w14:textId="7730E707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3833E9B" w:rsidR="53A13E1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Научиться построению диаграммы прецендентов и диаграммы последовательности с помощью цветного кодирования.</w:t>
      </w:r>
    </w:p>
    <w:p w:rsidR="0B76056A" w:rsidP="23833E9B" w:rsidRDefault="0B76056A" w14:paraId="65EA73B9" w14:textId="235D460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</w:p>
    <w:p w:rsidR="0B76056A" w:rsidP="23833E9B" w:rsidRDefault="0B76056A" w14:paraId="0DE1FFC7" w14:textId="7A0466C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3833E9B" w:rsidR="6F782A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Порядок выполнения работы:</w:t>
      </w:r>
    </w:p>
    <w:p w:rsidR="6F782A86" w:rsidP="23833E9B" w:rsidRDefault="6F782A86" w14:paraId="74A75105" w14:textId="1545ACE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23833E9B" w:rsidR="6F782A8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1.Изучение </w:t>
      </w:r>
      <w:r w:rsidRPr="23833E9B" w:rsidR="44172E1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теоретического материала</w:t>
      </w:r>
      <w:r w:rsidRPr="23833E9B" w:rsidR="27C98572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и легенд с пояснением.</w:t>
      </w:r>
    </w:p>
    <w:p w:rsidR="0B76056A" w:rsidP="145E80FD" w:rsidRDefault="0B76056A" w14:paraId="1AC6E3A9" w14:textId="3F61882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145E80FD" w:rsidR="2248AD48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2.Обзор на синтаксис и особенностей.</w:t>
      </w:r>
    </w:p>
    <w:p w:rsidR="0B76056A" w:rsidP="145E80FD" w:rsidRDefault="0B76056A" w14:paraId="4E5B7D40" w14:textId="1483EAF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145E80FD" w:rsidR="7369C8D2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3</w:t>
      </w:r>
      <w:r w:rsidRPr="145E80FD" w:rsidR="6BEFCAD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.Обзор</w:t>
      </w:r>
      <w:r w:rsidRPr="145E80FD" w:rsidR="70D7A2A0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на</w:t>
      </w:r>
      <w:r w:rsidRPr="145E80FD" w:rsidR="6BEFCAD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онлайн</w:t>
      </w:r>
      <w:r w:rsidRPr="145E80FD" w:rsidR="48E357EF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—</w:t>
      </w:r>
      <w:r w:rsidRPr="145E80FD" w:rsidR="6BEFCAD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r w:rsidRPr="145E80FD" w:rsidR="6BEFCAD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инструмент</w:t>
      </w:r>
      <w:r w:rsidRPr="145E80FD" w:rsidR="256CB851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ы</w:t>
      </w:r>
      <w:r w:rsidRPr="145E80FD" w:rsidR="6BEFCAD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.</w:t>
      </w:r>
    </w:p>
    <w:p w:rsidR="145E80FD" w:rsidP="23833E9B" w:rsidRDefault="145E80FD" w14:paraId="3785A1EE" w14:textId="1B05E418">
      <w:pPr>
        <w:pStyle w:val="Normal"/>
        <w:spacing w:before="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</w:pPr>
      <w:r w:rsidRPr="05F59D59" w:rsidR="71256D12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4</w:t>
      </w:r>
      <w:r w:rsidRPr="05F59D59" w:rsidR="44172E1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.</w:t>
      </w:r>
      <w:r w:rsidRPr="05F59D59" w:rsidR="0080B9B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П</w:t>
      </w:r>
      <w:r w:rsidRPr="05F59D59" w:rsidR="44172E1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ракти</w:t>
      </w:r>
      <w:r w:rsidRPr="05F59D59" w:rsidR="1EA4865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ческ</w:t>
      </w:r>
      <w:r w:rsidRPr="05F59D59" w:rsidR="23C67DD2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ая</w:t>
      </w:r>
      <w:r w:rsidRPr="05F59D59" w:rsidR="1EA4865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част</w:t>
      </w:r>
      <w:r w:rsidRPr="05F59D59" w:rsidR="32B38EBF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ь</w:t>
      </w:r>
      <w:r w:rsidRPr="05F59D59" w:rsidR="1A522948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.</w:t>
      </w:r>
    </w:p>
    <w:p w:rsidR="05F59D59" w:rsidP="05F59D59" w:rsidRDefault="05F59D59" w14:paraId="5100F0CB" w14:textId="4AA3A7DD">
      <w:pPr>
        <w:pStyle w:val="Normal"/>
        <w:spacing w:before="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</w:pPr>
    </w:p>
    <w:p w:rsidR="145E80FD" w:rsidP="23833E9B" w:rsidRDefault="145E80FD" w14:paraId="3D56A7C6" w14:textId="6704CA28">
      <w:pPr>
        <w:pStyle w:val="Normal"/>
        <w:spacing w:before="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</w:pPr>
      <w:r w:rsidRPr="05F59D59" w:rsidR="2E765FC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  <w:t xml:space="preserve">Изображение </w:t>
      </w:r>
      <w:proofErr w:type="spellStart"/>
      <w:r w:rsidRPr="05F59D59" w:rsidR="2E765FC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  <w:t>диаграмммы</w:t>
      </w:r>
      <w:proofErr w:type="spellEnd"/>
      <w:r w:rsidRPr="05F59D59" w:rsidR="2E765FC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  <w:t>:</w:t>
      </w:r>
      <w:proofErr w:type="spellStart"/>
      <w:proofErr w:type="spellEnd"/>
    </w:p>
    <w:p w:rsidR="145E80FD" w:rsidP="23833E9B" w:rsidRDefault="145E80FD" w14:textId="2516A72A" w14:paraId="3B7FA874">
      <w:pPr>
        <w:pStyle w:val="Normal"/>
        <w:spacing w:before="0" w:beforeAutospacing="off" w:after="240" w:afterAutospacing="off" w:line="240" w:lineRule="auto"/>
        <w:jc w:val="both"/>
      </w:pPr>
      <w:r w:rsidRPr="07DA03D1" w:rsidR="2125E4F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ru-RU"/>
        </w:rPr>
        <w:t>Диаграмма прецендентов</w:t>
      </w:r>
      <w:r w:rsidRPr="07DA03D1" w:rsidR="4C363E4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ru-RU"/>
        </w:rPr>
        <w:t>:</w:t>
      </w:r>
    </w:p>
    <w:p w:rsidR="145E80FD" w:rsidP="23833E9B" w:rsidRDefault="145E80FD" w14:paraId="23606767" w14:textId="439A1D3B">
      <w:pPr>
        <w:pStyle w:val="Normal"/>
        <w:spacing w:before="0" w:beforeAutospacing="off" w:after="240" w:afterAutospacing="off" w:line="240" w:lineRule="auto"/>
        <w:jc w:val="both"/>
      </w:pPr>
      <w:r w:rsidR="51273DD8">
        <w:drawing>
          <wp:inline wp14:editId="73391356" wp14:anchorId="0FCB91A3">
            <wp:extent cx="5724524" cy="3219450"/>
            <wp:effectExtent l="0" t="0" r="0" b="0"/>
            <wp:docPr id="1966344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de10ba6ac14f3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73DD8" w:rsidP="05F59D59" w:rsidRDefault="51273DD8" w14:paraId="267BFE6C" w14:textId="0CE86DF1">
      <w:pPr>
        <w:pStyle w:val="Normal"/>
        <w:spacing w:before="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5F59D59" w:rsidR="51273DD8">
        <w:rPr>
          <w:rFonts w:ascii="Times New Roman" w:hAnsi="Times New Roman" w:eastAsia="Times New Roman" w:cs="Times New Roman"/>
          <w:sz w:val="28"/>
          <w:szCs w:val="28"/>
        </w:rPr>
        <w:t>Диаграмма последовательности:</w:t>
      </w:r>
    </w:p>
    <w:p w:rsidR="51273DD8" w:rsidP="05F59D59" w:rsidRDefault="51273DD8" w14:paraId="583371D6" w14:textId="5C8C4059">
      <w:pPr>
        <w:pStyle w:val="Normal"/>
        <w:spacing w:before="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51273DD8">
        <w:drawing>
          <wp:inline wp14:editId="1220BD48" wp14:anchorId="453DEAF1">
            <wp:extent cx="5724524" cy="3219450"/>
            <wp:effectExtent l="0" t="0" r="0" b="0"/>
            <wp:docPr id="448964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0364377f484e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73DD8" w:rsidP="05F59D59" w:rsidRDefault="51273DD8" w14:paraId="04829B4C" w14:textId="4D08451C">
      <w:pPr>
        <w:pStyle w:val="Normal"/>
        <w:spacing w:before="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5F59D59" w:rsidR="51273DD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Листинги:</w:t>
      </w:r>
    </w:p>
    <w:p w:rsidR="51273DD8" w:rsidP="05F59D59" w:rsidRDefault="51273DD8" w14:paraId="0F6644EF" w14:textId="48E263F6">
      <w:pPr>
        <w:pStyle w:val="Normal"/>
        <w:spacing w:before="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Код прецендентов:</w:t>
      </w:r>
    </w:p>
    <w:p w:rsidR="51273DD8" w:rsidP="05F59D59" w:rsidRDefault="51273DD8" w14:paraId="47D827EE" w14:textId="44E5DA5C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@startuml</w:t>
      </w:r>
    </w:p>
    <w:p w:rsidR="51273DD8" w:rsidP="05F59D59" w:rsidRDefault="51273DD8" w14:paraId="04C9E2BC" w14:textId="206D855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</w:pPr>
      <w:proofErr w:type="spell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actor</w:t>
      </w:r>
      <w:proofErr w:type="spellEnd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Пользователь #green</w:t>
      </w:r>
    </w:p>
    <w:p w:rsidR="51273DD8" w:rsidP="05F59D59" w:rsidRDefault="51273DD8" w14:paraId="4050BACF" w14:textId="6403FEDF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Пользователь -- (Вход в почту) #</w:t>
      </w:r>
      <w:proofErr w:type="gram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line.bold</w:t>
      </w:r>
      <w:proofErr w:type="gramEnd"/>
    </w:p>
    <w:p w:rsidR="51273DD8" w:rsidP="05F59D59" w:rsidRDefault="51273DD8" w14:paraId="780571DF" w14:textId="6C457771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</w:pPr>
      <w:proofErr w:type="gram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:Вход</w:t>
      </w:r>
      <w:proofErr w:type="gramEnd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почту: &lt;-- (Войти) #Grey</w:t>
      </w:r>
    </w:p>
    <w:p w:rsidR="51273DD8" w:rsidP="05F59D59" w:rsidRDefault="51273DD8" w14:paraId="0C781634" w14:textId="1C72C25D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</w:pPr>
      <w:proofErr w:type="gram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:Вход</w:t>
      </w:r>
      <w:proofErr w:type="gramEnd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почту: &lt;-- (Зарегистрироваться) #Grey </w:t>
      </w:r>
    </w:p>
    <w:p w:rsidR="51273DD8" w:rsidP="05F59D59" w:rsidRDefault="51273DD8" w14:paraId="794EE2D0" w14:textId="2EC3EC94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Пользователь -- (Создание папок) #</w:t>
      </w:r>
      <w:proofErr w:type="gram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line.bold</w:t>
      </w:r>
      <w:proofErr w:type="gramEnd"/>
    </w:p>
    <w:p w:rsidR="51273DD8" w:rsidP="05F59D59" w:rsidRDefault="51273DD8" w14:paraId="7AD59118" w14:textId="5C882C3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gram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:Создание</w:t>
      </w:r>
      <w:proofErr w:type="gramEnd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папок:</w:t>
      </w: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..</w:t>
      </w:r>
      <w:proofErr w:type="gramEnd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&gt; (Именовать папку) #Maroon :</w:t>
      </w:r>
      <w:proofErr w:type="spell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include</w:t>
      </w:r>
      <w:proofErr w:type="spellEnd"/>
    </w:p>
    <w:p w:rsidR="51273DD8" w:rsidP="05F59D59" w:rsidRDefault="51273DD8" w14:paraId="0A05CCE9" w14:textId="7D5DC3D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gram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:Создание</w:t>
      </w:r>
      <w:proofErr w:type="gramEnd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папок:</w:t>
      </w: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..</w:t>
      </w:r>
      <w:proofErr w:type="gramEnd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&gt; (</w:t>
      </w:r>
      <w:proofErr w:type="gram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Выбрать</w:t>
      </w:r>
      <w:proofErr w:type="gramEnd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где сохранить) #Maroon :</w:t>
      </w:r>
      <w:proofErr w:type="spell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include</w:t>
      </w:r>
      <w:proofErr w:type="spellEnd"/>
    </w:p>
    <w:p w:rsidR="51273DD8" w:rsidP="05F59D59" w:rsidRDefault="51273DD8" w14:paraId="4504C13F" w14:textId="1E93BA3E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Пользователь -- (Отправить письмо) #</w:t>
      </w:r>
      <w:proofErr w:type="gram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line.bold</w:t>
      </w:r>
      <w:proofErr w:type="gramEnd"/>
    </w:p>
    <w:p w:rsidR="51273DD8" w:rsidP="05F59D59" w:rsidRDefault="51273DD8" w14:paraId="2F25EE59" w14:textId="4E4A7CD7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gram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:Отправить</w:t>
      </w:r>
      <w:proofErr w:type="gramEnd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письмо:</w:t>
      </w: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..</w:t>
      </w:r>
      <w:proofErr w:type="gramEnd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&gt; (Отправить текст) #Maroon :</w:t>
      </w:r>
      <w:proofErr w:type="spell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include</w:t>
      </w:r>
      <w:proofErr w:type="spellEnd"/>
    </w:p>
    <w:p w:rsidR="51273DD8" w:rsidP="05F59D59" w:rsidRDefault="51273DD8" w14:paraId="5C9ECD80" w14:textId="3D31E00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gram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:Отправить</w:t>
      </w:r>
      <w:proofErr w:type="gramEnd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письмо:</w:t>
      </w: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..</w:t>
      </w:r>
      <w:proofErr w:type="gramEnd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&gt; (Отправить файл с документом) #Maroon :</w:t>
      </w:r>
      <w:proofErr w:type="spell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include</w:t>
      </w:r>
      <w:proofErr w:type="spellEnd"/>
    </w:p>
    <w:p w:rsidR="51273DD8" w:rsidP="05F59D59" w:rsidRDefault="51273DD8" w14:paraId="1BE3D0B5" w14:textId="00D42A3A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Пользователь -- (Получить письмо) #</w:t>
      </w:r>
      <w:proofErr w:type="gram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line.bold</w:t>
      </w:r>
      <w:proofErr w:type="gramEnd"/>
    </w:p>
    <w:p w:rsidR="51273DD8" w:rsidP="05F59D59" w:rsidRDefault="51273DD8" w14:paraId="1D741013" w14:textId="13DECEE7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gram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:Получить</w:t>
      </w:r>
      <w:proofErr w:type="gramEnd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письмо:</w:t>
      </w: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..</w:t>
      </w:r>
      <w:proofErr w:type="gramEnd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&gt; (Просмотр) #Maroon :</w:t>
      </w:r>
      <w:proofErr w:type="spell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include</w:t>
      </w:r>
      <w:proofErr w:type="spellEnd"/>
    </w:p>
    <w:p w:rsidR="51273DD8" w:rsidP="05F59D59" w:rsidRDefault="51273DD8" w14:paraId="3285ED0C" w14:textId="655A35D7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(Фильтрация спама) -- Пользователь #</w:t>
      </w:r>
      <w:proofErr w:type="gram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line.bold</w:t>
      </w:r>
      <w:proofErr w:type="gramEnd"/>
    </w:p>
    <w:p w:rsidR="51273DD8" w:rsidP="05F59D59" w:rsidRDefault="51273DD8" w14:paraId="4BA64DBF" w14:textId="575C3DB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(Проверка и анализ спама) </w:t>
      </w:r>
      <w:proofErr w:type="gram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&lt;..</w:t>
      </w:r>
      <w:proofErr w:type="gramEnd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:Фильтрация</w:t>
      </w:r>
      <w:proofErr w:type="gramEnd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спама: #Maroon :</w:t>
      </w:r>
      <w:proofErr w:type="spell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include</w:t>
      </w:r>
      <w:proofErr w:type="spellEnd"/>
    </w:p>
    <w:p w:rsidR="51273DD8" w:rsidP="05F59D59" w:rsidRDefault="51273DD8" w14:paraId="3DEED464" w14:textId="41F310B4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(Уведомление)</w:t>
      </w:r>
      <w:proofErr w:type="gram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..</w:t>
      </w: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&gt; :Фильтрация</w:t>
      </w:r>
      <w:proofErr w:type="gramEnd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спама: #LimeGreen :</w:t>
      </w:r>
      <w:proofErr w:type="spell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extend</w:t>
      </w:r>
      <w:proofErr w:type="spellEnd"/>
    </w:p>
    <w:p w:rsidR="51273DD8" w:rsidP="05F59D59" w:rsidRDefault="51273DD8" w14:paraId="2632026B" w14:textId="5EE95B3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(Управление контактами) -- Пользователь #</w:t>
      </w:r>
      <w:proofErr w:type="gram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line.bold</w:t>
      </w:r>
      <w:proofErr w:type="gramEnd"/>
    </w:p>
    <w:p w:rsidR="51273DD8" w:rsidP="05F59D59" w:rsidRDefault="51273DD8" w14:paraId="559645A3" w14:textId="0364388B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(Удалить контакт) </w:t>
      </w:r>
      <w:proofErr w:type="gram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&lt;..</w:t>
      </w:r>
      <w:proofErr w:type="gramEnd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:Управление</w:t>
      </w:r>
      <w:proofErr w:type="gramEnd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контактами: #Maroon :</w:t>
      </w:r>
      <w:proofErr w:type="spell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include</w:t>
      </w:r>
      <w:proofErr w:type="spellEnd"/>
    </w:p>
    <w:p w:rsidR="51273DD8" w:rsidP="05F59D59" w:rsidRDefault="51273DD8" w14:paraId="32EFF93D" w14:textId="021F342C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(Редактирование контакта) </w:t>
      </w:r>
      <w:proofErr w:type="gram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&lt;..</w:t>
      </w:r>
      <w:proofErr w:type="gramEnd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:Управление</w:t>
      </w:r>
      <w:proofErr w:type="gramEnd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контактами: #Maroon :</w:t>
      </w:r>
      <w:proofErr w:type="spell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include</w:t>
      </w:r>
      <w:proofErr w:type="spellEnd"/>
    </w:p>
    <w:p w:rsidR="51273DD8" w:rsidP="05F59D59" w:rsidRDefault="51273DD8" w14:paraId="73F04A8E" w14:textId="561FD5D1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(Добавить контакт) &lt;. </w:t>
      </w:r>
      <w:proofErr w:type="gram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:Управление</w:t>
      </w:r>
      <w:proofErr w:type="gramEnd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контактами: #Maroon :</w:t>
      </w:r>
      <w:proofErr w:type="spell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include</w:t>
      </w:r>
      <w:proofErr w:type="spellEnd"/>
    </w:p>
    <w:p w:rsidR="51273DD8" w:rsidP="05F59D59" w:rsidRDefault="51273DD8" w14:paraId="1DD0D1DD" w14:textId="0785C65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(Экспорт </w:t>
      </w:r>
      <w:proofErr w:type="gram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контакта) ..</w:t>
      </w: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&gt; :Управление</w:t>
      </w:r>
      <w:proofErr w:type="gramEnd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контактами: #LimeGreen :</w:t>
      </w:r>
      <w:proofErr w:type="spell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extend</w:t>
      </w:r>
      <w:proofErr w:type="spellEnd"/>
    </w:p>
    <w:p w:rsidR="51273DD8" w:rsidP="05F59D59" w:rsidRDefault="51273DD8" w14:paraId="139E0A2E" w14:textId="64E52B1D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(Импорт </w:t>
      </w:r>
      <w:proofErr w:type="gram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контакта) ..</w:t>
      </w: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&gt; :Управление</w:t>
      </w:r>
      <w:proofErr w:type="gramEnd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контактами: #LimeGreen :</w:t>
      </w: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extend</w:t>
      </w:r>
    </w:p>
    <w:p w:rsidR="51273DD8" w:rsidP="05F59D59" w:rsidRDefault="51273DD8" w14:paraId="519ECD55" w14:textId="3B0D5D97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(Вход в почту) #lightblue</w:t>
      </w:r>
    </w:p>
    <w:p w:rsidR="51273DD8" w:rsidP="05F59D59" w:rsidRDefault="51273DD8" w14:paraId="13EA0E8A" w14:textId="5EDD404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(Войти) #lightblue</w:t>
      </w:r>
    </w:p>
    <w:p w:rsidR="51273DD8" w:rsidP="05F59D59" w:rsidRDefault="51273DD8" w14:paraId="43918399" w14:textId="4AA2C73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(Зарегистрироваться) #lightblue</w:t>
      </w:r>
    </w:p>
    <w:p w:rsidR="51273DD8" w:rsidP="05F59D59" w:rsidRDefault="51273DD8" w14:paraId="013BB990" w14:textId="6015E094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(Создание папок) #yellow</w:t>
      </w:r>
    </w:p>
    <w:p w:rsidR="51273DD8" w:rsidP="05F59D59" w:rsidRDefault="51273DD8" w14:paraId="2619E2E1" w14:textId="0B0BA1DD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(Именовать папку) #yellow</w:t>
      </w:r>
    </w:p>
    <w:p w:rsidR="51273DD8" w:rsidP="05F59D59" w:rsidRDefault="51273DD8" w14:paraId="065613C4" w14:textId="4B27940B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proofErr w:type="gramStart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Выбрать</w:t>
      </w:r>
      <w:proofErr w:type="gramEnd"/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где сохранить) #yellow</w:t>
      </w:r>
    </w:p>
    <w:p w:rsidR="51273DD8" w:rsidP="05F59D59" w:rsidRDefault="51273DD8" w14:paraId="06A37DED" w14:textId="2F04741C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(Отправить письмо) #pink</w:t>
      </w:r>
    </w:p>
    <w:p w:rsidR="51273DD8" w:rsidP="05F59D59" w:rsidRDefault="51273DD8" w14:paraId="3EAA8856" w14:textId="7DD6BFCD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(Отправить текст) #pink</w:t>
      </w:r>
    </w:p>
    <w:p w:rsidR="51273DD8" w:rsidP="05F59D59" w:rsidRDefault="51273DD8" w14:paraId="0D3F8074" w14:textId="6FD43FF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(Отправить файл с документом) #pink</w:t>
      </w:r>
    </w:p>
    <w:p w:rsidR="51273DD8" w:rsidP="05F59D59" w:rsidRDefault="51273DD8" w14:paraId="394951DA" w14:textId="61000B8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(Получить письмо) #OrangeRed</w:t>
      </w:r>
    </w:p>
    <w:p w:rsidR="51273DD8" w:rsidP="05F59D59" w:rsidRDefault="51273DD8" w14:paraId="732E619E" w14:textId="5E97A56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(Просмотр) #OrangeRed</w:t>
      </w:r>
    </w:p>
    <w:p w:rsidR="51273DD8" w:rsidP="05F59D59" w:rsidRDefault="51273DD8" w14:paraId="301B0B2D" w14:textId="7D38789B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(Фильтрация спама) #Teal</w:t>
      </w:r>
    </w:p>
    <w:p w:rsidR="51273DD8" w:rsidP="05F59D59" w:rsidRDefault="51273DD8" w14:paraId="39E13DC7" w14:textId="3206806B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(Проверка и анализ спама) #Teal</w:t>
      </w:r>
    </w:p>
    <w:p w:rsidR="51273DD8" w:rsidP="05F59D59" w:rsidRDefault="51273DD8" w14:paraId="2F083E51" w14:textId="2E877DC3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(Уведомление) #Teal</w:t>
      </w:r>
    </w:p>
    <w:p w:rsidR="51273DD8" w:rsidP="05F59D59" w:rsidRDefault="51273DD8" w14:paraId="2B1CC5D0" w14:textId="2F26FCB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(Управление контактами) #Peru</w:t>
      </w:r>
    </w:p>
    <w:p w:rsidR="51273DD8" w:rsidP="05F59D59" w:rsidRDefault="51273DD8" w14:paraId="04038E7F" w14:textId="0DD9293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(Удалить контакт) #Peru</w:t>
      </w:r>
    </w:p>
    <w:p w:rsidR="51273DD8" w:rsidP="05F59D59" w:rsidRDefault="51273DD8" w14:paraId="61F82EF6" w14:textId="7698E76C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(Редактирование контакта) #Peru</w:t>
      </w:r>
    </w:p>
    <w:p w:rsidR="51273DD8" w:rsidP="05F59D59" w:rsidRDefault="51273DD8" w14:paraId="480D9EBE" w14:textId="188D7EB7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(Добавить контакт) #Peru</w:t>
      </w:r>
    </w:p>
    <w:p w:rsidR="51273DD8" w:rsidP="05F59D59" w:rsidRDefault="51273DD8" w14:paraId="0F6E48CD" w14:textId="65F453CB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(Экспорт контакта) #Peru</w:t>
      </w:r>
    </w:p>
    <w:p w:rsidR="51273DD8" w:rsidP="05F59D59" w:rsidRDefault="51273DD8" w14:paraId="77FF94B3" w14:textId="75F844E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</w:pPr>
      <w:r w:rsidRPr="05F59D59" w:rsidR="51273D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(Импорт контакта) #Peru</w:t>
      </w:r>
    </w:p>
    <w:p w:rsidR="36D2C154" w:rsidP="05F59D59" w:rsidRDefault="36D2C154" w14:paraId="0061054E" w14:textId="2E1C570D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5F59D59" w:rsidR="36D2C15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@enduml</w:t>
      </w:r>
    </w:p>
    <w:p w:rsidR="05F59D59" w:rsidP="05F59D59" w:rsidRDefault="05F59D59" w14:paraId="1DA914CD" w14:textId="05983DE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6D2C154" w:rsidP="05F59D59" w:rsidRDefault="36D2C154" w14:paraId="52510E5A" w14:textId="4233436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Код последовательности:</w:t>
      </w:r>
    </w:p>
    <w:p w:rsidR="36D2C154" w:rsidP="05F59D59" w:rsidRDefault="36D2C154" w14:paraId="2D3CAD42" w14:textId="05BE86A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@startuml</w:t>
      </w:r>
    </w:p>
    <w:p w:rsidR="36D2C154" w:rsidP="05F59D59" w:rsidRDefault="36D2C154" w14:paraId="2632EA81" w14:textId="43EDA3DA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</w:pP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actor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"Пользователь" </w:t>
      </w: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as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User #lightgray</w:t>
      </w:r>
    </w:p>
    <w:p w:rsidR="36D2C154" w:rsidP="05F59D59" w:rsidRDefault="36D2C154" w14:paraId="05E1E107" w14:textId="7FD299F1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</w:pP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participant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"Клиент электронной почты" </w:t>
      </w: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as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EmailClient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#lightblue</w:t>
      </w:r>
    </w:p>
    <w:p w:rsidR="36D2C154" w:rsidP="05F59D59" w:rsidRDefault="36D2C154" w14:paraId="737B7F73" w14:textId="20E02AE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</w:pP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participant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"Сервер электронной почты" </w:t>
      </w: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as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EmailServer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#lightblue</w:t>
      </w:r>
    </w:p>
    <w:p w:rsidR="36D2C154" w:rsidP="05F59D59" w:rsidRDefault="36D2C154" w14:paraId="37230661" w14:textId="2053253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</w:pP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participant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"Сервер электронной почты получателя" </w:t>
      </w: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as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RecipientServer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#lightblue</w:t>
      </w:r>
    </w:p>
    <w:p w:rsidR="36D2C154" w:rsidP="05F59D59" w:rsidRDefault="36D2C154" w14:paraId="30FE64BB" w14:textId="024F7BB7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</w:pP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participant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"Клиент электронной почты получателя" </w:t>
      </w: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as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RecipientClient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#lightblue</w:t>
      </w:r>
    </w:p>
    <w:p w:rsidR="36D2C154" w:rsidP="05F59D59" w:rsidRDefault="36D2C154" w14:paraId="7D130DBF" w14:textId="12F9EA31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</w:pPr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6D2C154" w:rsidP="05F59D59" w:rsidRDefault="36D2C154" w14:paraId="53189CF5" w14:textId="704C879A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</w:pPr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User -&gt; </w:t>
      </w: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EmailClient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: Составить письмо</w:t>
      </w:r>
    </w:p>
    <w:p w:rsidR="36D2C154" w:rsidP="05F59D59" w:rsidRDefault="36D2C154" w14:paraId="65842CE5" w14:textId="3732AE4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</w:pP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EmailClient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-&gt; </w:t>
      </w: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EmailServer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: Отправить письмо</w:t>
      </w:r>
    </w:p>
    <w:p w:rsidR="36D2C154" w:rsidP="05F59D59" w:rsidRDefault="36D2C154" w14:paraId="3B40777A" w14:textId="3954951B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</w:pP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EmailServer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-&gt; </w:t>
      </w: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RecipientServer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: Переслать письмо</w:t>
      </w:r>
    </w:p>
    <w:p w:rsidR="36D2C154" w:rsidP="05F59D59" w:rsidRDefault="36D2C154" w14:paraId="6AED52FC" w14:textId="692FA3F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</w:pP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RecipientServer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-&gt; </w:t>
      </w: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RecipientClient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: Доставить письмо</w:t>
      </w:r>
    </w:p>
    <w:p w:rsidR="36D2C154" w:rsidP="05F59D59" w:rsidRDefault="36D2C154" w14:paraId="4AB04225" w14:textId="409541AE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</w:pP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RecipientClient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-&gt; User</w:t>
      </w:r>
      <w:proofErr w:type="gram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: Уведомить</w:t>
      </w:r>
      <w:proofErr w:type="gram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о получении письма</w:t>
      </w:r>
    </w:p>
    <w:p w:rsidR="36D2C154" w:rsidP="05F59D59" w:rsidRDefault="36D2C154" w14:paraId="638E5765" w14:textId="7FE51D67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</w:pPr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6D2C154" w:rsidP="05F59D59" w:rsidRDefault="36D2C154" w14:paraId="0F6652B1" w14:textId="2F5DC084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</w:pP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activate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User #lightcoral</w:t>
      </w:r>
    </w:p>
    <w:p w:rsidR="36D2C154" w:rsidP="05F59D59" w:rsidRDefault="36D2C154" w14:paraId="14568D04" w14:textId="7B7270EE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</w:pP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activate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EmailClient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#lightcoral</w:t>
      </w:r>
    </w:p>
    <w:p w:rsidR="36D2C154" w:rsidP="05F59D59" w:rsidRDefault="36D2C154" w14:paraId="6C830603" w14:textId="3C56B23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</w:pP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activate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EmailServer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#lightcoral</w:t>
      </w:r>
    </w:p>
    <w:p w:rsidR="36D2C154" w:rsidP="05F59D59" w:rsidRDefault="36D2C154" w14:paraId="73A38F77" w14:textId="7E7C977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</w:pP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activate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RecipientServer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#lightcoral</w:t>
      </w:r>
    </w:p>
    <w:p w:rsidR="36D2C154" w:rsidP="05F59D59" w:rsidRDefault="36D2C154" w14:paraId="2A93D67A" w14:textId="1E9AAADF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</w:pP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activate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RecipientClient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#lightcoral</w:t>
      </w:r>
    </w:p>
    <w:p w:rsidR="36D2C154" w:rsidP="05F59D59" w:rsidRDefault="36D2C154" w14:paraId="24D4C00A" w14:textId="44B260C3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</w:pPr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6D2C154" w:rsidP="05F59D59" w:rsidRDefault="36D2C154" w14:paraId="395B1AB0" w14:textId="1FD133D3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</w:pP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EmailClient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-&gt; User</w:t>
      </w:r>
      <w:proofErr w:type="gram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: Показать</w:t>
      </w:r>
      <w:proofErr w:type="gram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подтверждение отправки</w:t>
      </w:r>
    </w:p>
    <w:p w:rsidR="36D2C154" w:rsidP="05F59D59" w:rsidRDefault="36D2C154" w14:paraId="544428D5" w14:textId="64E2F0BE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</w:pPr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6D2C154" w:rsidP="05F59D59" w:rsidRDefault="36D2C154" w14:paraId="3653A324" w14:textId="7CCE11D7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deactivate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RecipientClient</w:t>
      </w:r>
      <w:proofErr w:type="spellEnd"/>
    </w:p>
    <w:p w:rsidR="36D2C154" w:rsidP="05F59D59" w:rsidRDefault="36D2C154" w14:paraId="27116FCE" w14:textId="210237D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deactivate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RecipientServer</w:t>
      </w:r>
      <w:proofErr w:type="spellEnd"/>
    </w:p>
    <w:p w:rsidR="36D2C154" w:rsidP="05F59D59" w:rsidRDefault="36D2C154" w14:paraId="50338591" w14:textId="0B34259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deactivate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EmailServer</w:t>
      </w:r>
      <w:proofErr w:type="spellEnd"/>
    </w:p>
    <w:p w:rsidR="36D2C154" w:rsidP="05F59D59" w:rsidRDefault="36D2C154" w14:paraId="3F446E1E" w14:textId="250E361D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deactivate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EmailClient</w:t>
      </w:r>
      <w:proofErr w:type="spellEnd"/>
    </w:p>
    <w:p w:rsidR="36D2C154" w:rsidP="05F59D59" w:rsidRDefault="36D2C154" w14:paraId="7B51333D" w14:textId="3ED34538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</w:pPr>
      <w:proofErr w:type="spellStart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deactivate</w:t>
      </w:r>
      <w:proofErr w:type="spellEnd"/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 xml:space="preserve"> User</w:t>
      </w:r>
    </w:p>
    <w:p w:rsidR="36D2C154" w:rsidP="05F59D59" w:rsidRDefault="36D2C154" w14:paraId="5D397BB8" w14:textId="1126FB8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</w:pPr>
      <w:r w:rsidRPr="05F59D59" w:rsidR="36D2C154">
        <w:rPr>
          <w:rFonts w:ascii="Times New Roman" w:hAnsi="Times New Roman" w:eastAsia="Times New Roman" w:cs="Times New Roman"/>
          <w:sz w:val="28"/>
          <w:szCs w:val="28"/>
        </w:rPr>
        <w:t>@enduml</w:t>
      </w:r>
    </w:p>
    <w:p w:rsidR="05F59D59" w:rsidP="05F59D59" w:rsidRDefault="05F59D59" w14:paraId="3AAB64F0" w14:textId="607E7A01">
      <w:pPr>
        <w:pStyle w:val="Normal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36D2C154" w:rsidP="05F59D59" w:rsidRDefault="36D2C154" w14:paraId="6839C6A3" w14:textId="1C73D026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F59D59" w:rsidR="36D2C1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Вывод:</w:t>
      </w:r>
    </w:p>
    <w:p w:rsidR="36D2C154" w:rsidP="05F59D59" w:rsidRDefault="36D2C154" w14:paraId="48044240" w14:textId="021036CE">
      <w:pPr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05F59D59" w:rsidR="36D2C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ходе работы я приобрел</w:t>
      </w:r>
      <w:r w:rsidRPr="05F59D59" w:rsidR="5F135A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умение </w:t>
      </w:r>
      <w:r w:rsidRPr="05F59D59" w:rsidR="36D2C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написания диаграммы прецендентов и диаграммы последовательности </w:t>
      </w:r>
      <w:r w:rsidRPr="05F59D59" w:rsidR="0EE8739C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с помощью цветового кодирования в </w:t>
      </w:r>
      <w:r w:rsidRPr="05F59D59" w:rsidR="36D2C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специализированно</w:t>
      </w:r>
      <w:r w:rsidRPr="05F59D59" w:rsidR="6D089E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м</w:t>
      </w:r>
      <w:r w:rsidRPr="05F59D59" w:rsidR="36D2C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язык</w:t>
      </w:r>
      <w:r w:rsidRPr="05F59D59" w:rsidR="20F771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е</w:t>
      </w:r>
      <w:r w:rsidRPr="05F59D59" w:rsidR="36D2C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UML.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WZqOh22LdwYma" int2:id="6XY8Yaus">
      <int2:state int2:type="LegacyProofing" int2:value="Rejected"/>
    </int2:textHash>
    <int2:textHash int2:hashCode="+6n4bgVoKblMmc" int2:id="rHVk6Kgn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89e89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b834b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62542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5d609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682c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bd13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305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31a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FEF029"/>
    <w:rsid w:val="003957FA"/>
    <w:rsid w:val="00529D36"/>
    <w:rsid w:val="00534D42"/>
    <w:rsid w:val="0057F8FC"/>
    <w:rsid w:val="007F5E87"/>
    <w:rsid w:val="0080B9B6"/>
    <w:rsid w:val="00AD4EFF"/>
    <w:rsid w:val="00CC8105"/>
    <w:rsid w:val="015615CD"/>
    <w:rsid w:val="01B14D43"/>
    <w:rsid w:val="022C8B3E"/>
    <w:rsid w:val="02BD2AEE"/>
    <w:rsid w:val="02E1C08D"/>
    <w:rsid w:val="02EBF624"/>
    <w:rsid w:val="035AE205"/>
    <w:rsid w:val="03D3F1FE"/>
    <w:rsid w:val="047E54B6"/>
    <w:rsid w:val="05F59D59"/>
    <w:rsid w:val="060D6B57"/>
    <w:rsid w:val="06221881"/>
    <w:rsid w:val="0692DE35"/>
    <w:rsid w:val="06D08B53"/>
    <w:rsid w:val="06FD1352"/>
    <w:rsid w:val="0733E3AA"/>
    <w:rsid w:val="07DA03D1"/>
    <w:rsid w:val="07F5BE05"/>
    <w:rsid w:val="08868EDB"/>
    <w:rsid w:val="08A61B21"/>
    <w:rsid w:val="0A6FC8A0"/>
    <w:rsid w:val="0A982F16"/>
    <w:rsid w:val="0B76056A"/>
    <w:rsid w:val="0C14EACB"/>
    <w:rsid w:val="0C7F7A37"/>
    <w:rsid w:val="0DA7CEDD"/>
    <w:rsid w:val="0E0D66BB"/>
    <w:rsid w:val="0E60FAA8"/>
    <w:rsid w:val="0EE8739C"/>
    <w:rsid w:val="0EF8C7DE"/>
    <w:rsid w:val="0F13DEA4"/>
    <w:rsid w:val="0F7379A0"/>
    <w:rsid w:val="0F8B9978"/>
    <w:rsid w:val="0FF5F0D8"/>
    <w:rsid w:val="0FF7C679"/>
    <w:rsid w:val="107550E6"/>
    <w:rsid w:val="10E59824"/>
    <w:rsid w:val="10FEF029"/>
    <w:rsid w:val="114CA85A"/>
    <w:rsid w:val="115BD926"/>
    <w:rsid w:val="116BD5EE"/>
    <w:rsid w:val="11780634"/>
    <w:rsid w:val="117A50D6"/>
    <w:rsid w:val="128AEBAA"/>
    <w:rsid w:val="12F8E217"/>
    <w:rsid w:val="130377B2"/>
    <w:rsid w:val="13123ABB"/>
    <w:rsid w:val="13434D78"/>
    <w:rsid w:val="1352E1E1"/>
    <w:rsid w:val="135C5BEB"/>
    <w:rsid w:val="137B5878"/>
    <w:rsid w:val="13DE0AA4"/>
    <w:rsid w:val="14039867"/>
    <w:rsid w:val="1445B941"/>
    <w:rsid w:val="145E80FD"/>
    <w:rsid w:val="14DFA638"/>
    <w:rsid w:val="15268A4B"/>
    <w:rsid w:val="16B94168"/>
    <w:rsid w:val="17994552"/>
    <w:rsid w:val="182A6831"/>
    <w:rsid w:val="186B8DFB"/>
    <w:rsid w:val="18C94874"/>
    <w:rsid w:val="18D50D84"/>
    <w:rsid w:val="18F838BA"/>
    <w:rsid w:val="191CCF1A"/>
    <w:rsid w:val="1945D6F4"/>
    <w:rsid w:val="197A6377"/>
    <w:rsid w:val="1A522948"/>
    <w:rsid w:val="1CCDE450"/>
    <w:rsid w:val="1D5E8783"/>
    <w:rsid w:val="1D911140"/>
    <w:rsid w:val="1DF51DC8"/>
    <w:rsid w:val="1EA4865C"/>
    <w:rsid w:val="1EE83416"/>
    <w:rsid w:val="1F1EB8CB"/>
    <w:rsid w:val="1F283099"/>
    <w:rsid w:val="1F8647BB"/>
    <w:rsid w:val="1FB84002"/>
    <w:rsid w:val="205822C5"/>
    <w:rsid w:val="2066DB0B"/>
    <w:rsid w:val="20F771AD"/>
    <w:rsid w:val="2109569E"/>
    <w:rsid w:val="2125E4F8"/>
    <w:rsid w:val="2164AADD"/>
    <w:rsid w:val="21FE5045"/>
    <w:rsid w:val="2248AD48"/>
    <w:rsid w:val="22D9D5B0"/>
    <w:rsid w:val="23103C75"/>
    <w:rsid w:val="23833E9B"/>
    <w:rsid w:val="23C67DD2"/>
    <w:rsid w:val="23EE9C56"/>
    <w:rsid w:val="24ED3E83"/>
    <w:rsid w:val="25439D2C"/>
    <w:rsid w:val="256CB851"/>
    <w:rsid w:val="25B5DEEA"/>
    <w:rsid w:val="264AF509"/>
    <w:rsid w:val="27C98572"/>
    <w:rsid w:val="2850EF8C"/>
    <w:rsid w:val="28BE58EB"/>
    <w:rsid w:val="28C80DBD"/>
    <w:rsid w:val="28E3FACE"/>
    <w:rsid w:val="2908CD1B"/>
    <w:rsid w:val="29B1A749"/>
    <w:rsid w:val="29B2BB80"/>
    <w:rsid w:val="2A2BF949"/>
    <w:rsid w:val="2AF01BF6"/>
    <w:rsid w:val="2C02782F"/>
    <w:rsid w:val="2C785C8F"/>
    <w:rsid w:val="2CD4999A"/>
    <w:rsid w:val="2D53A7A5"/>
    <w:rsid w:val="2E05B33C"/>
    <w:rsid w:val="2E765FC9"/>
    <w:rsid w:val="2E90796C"/>
    <w:rsid w:val="2F3C917B"/>
    <w:rsid w:val="2F600890"/>
    <w:rsid w:val="2FB2B49F"/>
    <w:rsid w:val="30430195"/>
    <w:rsid w:val="308EB21A"/>
    <w:rsid w:val="30AAC126"/>
    <w:rsid w:val="310F2006"/>
    <w:rsid w:val="312469ED"/>
    <w:rsid w:val="322CEFBE"/>
    <w:rsid w:val="32B38EBF"/>
    <w:rsid w:val="3499F645"/>
    <w:rsid w:val="34D09AF8"/>
    <w:rsid w:val="34F73946"/>
    <w:rsid w:val="359CB786"/>
    <w:rsid w:val="35A21BAB"/>
    <w:rsid w:val="35E18D0D"/>
    <w:rsid w:val="365A6C22"/>
    <w:rsid w:val="36D2C154"/>
    <w:rsid w:val="36DC99BB"/>
    <w:rsid w:val="3746E3D9"/>
    <w:rsid w:val="37536404"/>
    <w:rsid w:val="378BB787"/>
    <w:rsid w:val="3846F300"/>
    <w:rsid w:val="387D3554"/>
    <w:rsid w:val="38831FEE"/>
    <w:rsid w:val="389868D5"/>
    <w:rsid w:val="38D3A317"/>
    <w:rsid w:val="38DFD6A5"/>
    <w:rsid w:val="39794681"/>
    <w:rsid w:val="39D831BC"/>
    <w:rsid w:val="3A5C9EAD"/>
    <w:rsid w:val="3A660A4F"/>
    <w:rsid w:val="3A6B4AF8"/>
    <w:rsid w:val="3A75A9F2"/>
    <w:rsid w:val="3AE1DF46"/>
    <w:rsid w:val="3AE27909"/>
    <w:rsid w:val="3B2ADFE8"/>
    <w:rsid w:val="3B98BF57"/>
    <w:rsid w:val="3BB1FDF1"/>
    <w:rsid w:val="3BE9622D"/>
    <w:rsid w:val="3D06735D"/>
    <w:rsid w:val="3D73193A"/>
    <w:rsid w:val="3E04E535"/>
    <w:rsid w:val="3E0E6D92"/>
    <w:rsid w:val="3E44B6D5"/>
    <w:rsid w:val="3F43AB3B"/>
    <w:rsid w:val="3F7930A9"/>
    <w:rsid w:val="4005E8C5"/>
    <w:rsid w:val="4037E238"/>
    <w:rsid w:val="416BCE49"/>
    <w:rsid w:val="41FACF16"/>
    <w:rsid w:val="42B91B89"/>
    <w:rsid w:val="43892056"/>
    <w:rsid w:val="43D3D1EC"/>
    <w:rsid w:val="44172E1E"/>
    <w:rsid w:val="44DF8895"/>
    <w:rsid w:val="4569FE53"/>
    <w:rsid w:val="457FC659"/>
    <w:rsid w:val="4585BFB3"/>
    <w:rsid w:val="46AC6966"/>
    <w:rsid w:val="46C5F555"/>
    <w:rsid w:val="479C5E22"/>
    <w:rsid w:val="47DA55DB"/>
    <w:rsid w:val="483CD17B"/>
    <w:rsid w:val="48D0C9C4"/>
    <w:rsid w:val="48E357EF"/>
    <w:rsid w:val="4A9BDD5B"/>
    <w:rsid w:val="4B2E82BC"/>
    <w:rsid w:val="4B35A46A"/>
    <w:rsid w:val="4C363E4E"/>
    <w:rsid w:val="4D39DBFF"/>
    <w:rsid w:val="4D4E1BD5"/>
    <w:rsid w:val="4DDD16FB"/>
    <w:rsid w:val="4DE8ED7B"/>
    <w:rsid w:val="4DF82F4E"/>
    <w:rsid w:val="4DFAD5F7"/>
    <w:rsid w:val="4E19BFC8"/>
    <w:rsid w:val="4E35D5F8"/>
    <w:rsid w:val="4F4A995C"/>
    <w:rsid w:val="4F7DAC09"/>
    <w:rsid w:val="4FFFE1C8"/>
    <w:rsid w:val="50A2CEC6"/>
    <w:rsid w:val="50FE23EF"/>
    <w:rsid w:val="51273DD8"/>
    <w:rsid w:val="51973E71"/>
    <w:rsid w:val="51DA604D"/>
    <w:rsid w:val="51E356A0"/>
    <w:rsid w:val="51F07E80"/>
    <w:rsid w:val="5237F875"/>
    <w:rsid w:val="529CF1BB"/>
    <w:rsid w:val="530C0F28"/>
    <w:rsid w:val="5319D55E"/>
    <w:rsid w:val="539E64CE"/>
    <w:rsid w:val="53A13E15"/>
    <w:rsid w:val="5436D04C"/>
    <w:rsid w:val="5481744D"/>
    <w:rsid w:val="54A65A3D"/>
    <w:rsid w:val="54A6F480"/>
    <w:rsid w:val="54C0806A"/>
    <w:rsid w:val="550A23A3"/>
    <w:rsid w:val="5545B89E"/>
    <w:rsid w:val="55824638"/>
    <w:rsid w:val="5628D913"/>
    <w:rsid w:val="57CB82AF"/>
    <w:rsid w:val="57CFCFD0"/>
    <w:rsid w:val="5830715C"/>
    <w:rsid w:val="5877F6B9"/>
    <w:rsid w:val="588AB3E5"/>
    <w:rsid w:val="5938DEE2"/>
    <w:rsid w:val="5998967C"/>
    <w:rsid w:val="59E5295F"/>
    <w:rsid w:val="5ACAC835"/>
    <w:rsid w:val="5B894E7F"/>
    <w:rsid w:val="5B9B53CB"/>
    <w:rsid w:val="5CDAAA69"/>
    <w:rsid w:val="5CE28291"/>
    <w:rsid w:val="5D53D1C6"/>
    <w:rsid w:val="5D57F058"/>
    <w:rsid w:val="5D6AB03E"/>
    <w:rsid w:val="5E37BF8D"/>
    <w:rsid w:val="5E582E1D"/>
    <w:rsid w:val="5F135A6D"/>
    <w:rsid w:val="5F9BF895"/>
    <w:rsid w:val="5FA837CC"/>
    <w:rsid w:val="6001F323"/>
    <w:rsid w:val="6065DD75"/>
    <w:rsid w:val="60BAB336"/>
    <w:rsid w:val="6190D4F5"/>
    <w:rsid w:val="6278B5D0"/>
    <w:rsid w:val="62DAB597"/>
    <w:rsid w:val="6367714C"/>
    <w:rsid w:val="648C46AA"/>
    <w:rsid w:val="64E30095"/>
    <w:rsid w:val="651516DD"/>
    <w:rsid w:val="653C8ED4"/>
    <w:rsid w:val="6564DAF8"/>
    <w:rsid w:val="657EAD24"/>
    <w:rsid w:val="666081AD"/>
    <w:rsid w:val="6682EAF8"/>
    <w:rsid w:val="6729143B"/>
    <w:rsid w:val="672E53D8"/>
    <w:rsid w:val="678924CF"/>
    <w:rsid w:val="67D7E105"/>
    <w:rsid w:val="681D41E7"/>
    <w:rsid w:val="68407CEE"/>
    <w:rsid w:val="684A53F5"/>
    <w:rsid w:val="6899DED8"/>
    <w:rsid w:val="6A1857AE"/>
    <w:rsid w:val="6A3EA21C"/>
    <w:rsid w:val="6A7E85FA"/>
    <w:rsid w:val="6AFE91B3"/>
    <w:rsid w:val="6B8B594E"/>
    <w:rsid w:val="6BEFCADE"/>
    <w:rsid w:val="6C0B4581"/>
    <w:rsid w:val="6C5574AA"/>
    <w:rsid w:val="6D089E6B"/>
    <w:rsid w:val="6DBFAD41"/>
    <w:rsid w:val="6DD1E8E7"/>
    <w:rsid w:val="6E34F1DA"/>
    <w:rsid w:val="6E3D3F59"/>
    <w:rsid w:val="6E4DC5BB"/>
    <w:rsid w:val="6E5590ED"/>
    <w:rsid w:val="6F439132"/>
    <w:rsid w:val="6F4C19EA"/>
    <w:rsid w:val="6F782A86"/>
    <w:rsid w:val="6FD840CA"/>
    <w:rsid w:val="6FE7743B"/>
    <w:rsid w:val="6FF5767E"/>
    <w:rsid w:val="70168DDC"/>
    <w:rsid w:val="70D7A2A0"/>
    <w:rsid w:val="70F839EC"/>
    <w:rsid w:val="71256D12"/>
    <w:rsid w:val="7171A256"/>
    <w:rsid w:val="71C7764F"/>
    <w:rsid w:val="71C7764F"/>
    <w:rsid w:val="728D2E7D"/>
    <w:rsid w:val="72EFF5F1"/>
    <w:rsid w:val="7367CAF8"/>
    <w:rsid w:val="7369C8D2"/>
    <w:rsid w:val="7372F9DF"/>
    <w:rsid w:val="73E62596"/>
    <w:rsid w:val="74C404EB"/>
    <w:rsid w:val="7527CA80"/>
    <w:rsid w:val="76610652"/>
    <w:rsid w:val="7692D125"/>
    <w:rsid w:val="76A08C6C"/>
    <w:rsid w:val="794BE939"/>
    <w:rsid w:val="79B345AA"/>
    <w:rsid w:val="79DEC866"/>
    <w:rsid w:val="79F5724B"/>
    <w:rsid w:val="7A908409"/>
    <w:rsid w:val="7AC401A5"/>
    <w:rsid w:val="7B13BB10"/>
    <w:rsid w:val="7B2047A4"/>
    <w:rsid w:val="7B57542F"/>
    <w:rsid w:val="7BA93427"/>
    <w:rsid w:val="7BEF1A0A"/>
    <w:rsid w:val="7C36A60D"/>
    <w:rsid w:val="7D17D4FE"/>
    <w:rsid w:val="7D3CEC6C"/>
    <w:rsid w:val="7DF32452"/>
    <w:rsid w:val="7E17C70E"/>
    <w:rsid w:val="7F53B29C"/>
    <w:rsid w:val="7F62FB68"/>
    <w:rsid w:val="7F980F01"/>
    <w:rsid w:val="7FAA33F7"/>
    <w:rsid w:val="7FFD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F029"/>
  <w15:chartTrackingRefBased/>
  <w15:docId w15:val="{1289E938-3324-46BF-885B-CA0A1A3432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3c03179b6a84e39" /><Relationship Type="http://schemas.openxmlformats.org/officeDocument/2006/relationships/numbering" Target="numbering.xml" Id="R42c32c1040714f21" /><Relationship Type="http://schemas.openxmlformats.org/officeDocument/2006/relationships/image" Target="/media/image2.png" Id="Re9de10ba6ac14f3c" /><Relationship Type="http://schemas.openxmlformats.org/officeDocument/2006/relationships/image" Target="/media/image4.png" Id="R990364377f484e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2024-10-30T08:55:31.1413284Z</dcterms:created>
  <dcterms:modified xsi:type="dcterms:W3CDTF">2024-11-12T19:30:03.1942435Z</dcterms:modified>
  <dc:creator>diyorbek umarov</dc:creator>
  <lastModifiedBy>diyorbek umarov</lastModifiedBy>
</coreProperties>
</file>