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Task Requirements: Full-Stack Task Tracker Module 1</w:t>
      </w:r>
    </w:p>
    <w:p>
      <w:r>
        <w:t>Build a modular Full-Stack Task Tracker application for managing intern assignments.</w:t>
      </w:r>
    </w:p>
    <w:p>
      <w:pPr>
        <w:pStyle w:val="Heading2"/>
      </w:pPr>
      <w:r>
        <w:t>Mandatory Specifications</w:t>
      </w:r>
    </w:p>
    <w:p>
      <w:r>
        <w:t>1. Database Schema &amp; Models: Implement persistent models for User, Project, and TaskItem with foreign keys.</w:t>
      </w:r>
    </w:p>
    <w:p>
      <w:r>
        <w:t>2. Core API / Business Logic: Create task creation, listing, updating, and validation on task titles.</w:t>
      </w:r>
    </w:p>
    <w:p>
      <w:r>
        <w:t>3. User Interface &amp; Interaction: Provide an interactive dashboard displaying active tasks with filters.</w:t>
      </w:r>
    </w:p>
    <w:p>
      <w:r>
        <w:t>4. Error Handling &amp; Resilience: Gracefully handle database disconnections and missing records.</w:t>
      </w:r>
    </w:p>
    <w:p>
      <w:r>
        <w:t>5. Documentation &amp; Tests: Comprehensive README.md and unit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