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D28D9"/>
        </w:rPr>
        <w:t>Portfolio Project Documentation</w:t>
      </w:r>
    </w:p>
    <w:p>
      <w:pPr>
        <w:jc w:val="center"/>
      </w:pPr>
      <w:r>
        <w:rPr>
          <w:color w:val="374151"/>
          <w:sz w:val="26"/>
        </w:rPr>
        <w:t>Mohammad Kassem — Full Stack Engineer</w:t>
        <w:br/>
        <w:t>Complete Technical Breakdown</w:t>
      </w:r>
    </w:p>
    <w:p/>
    <w:p>
      <w:pPr>
        <w:pStyle w:val="Heading1"/>
      </w:pPr>
      <w:r>
        <w:t>1. Project Architecture</w:t>
      </w:r>
    </w:p>
    <w:p>
      <w:pPr>
        <w:pStyle w:val="Heading2"/>
      </w:pPr>
      <w:r>
        <w:t>Build System</w:t>
      </w:r>
    </w:p>
    <w:p>
      <w:r>
        <w:t>The project uses Vite as the build tool. Vite works fundamentally differently from older bundlers like Webpack:</w:t>
      </w:r>
    </w:p>
    <w:p>
      <w:pPr>
        <w:pStyle w:val="ListBullet"/>
      </w:pPr>
      <w:r>
        <w:t>In development, it serves files using native ES modules — the browser requests each file individually, so there is no bundling step. This is why "npm run dev" starts almost instantly.</w:t>
      </w:r>
    </w:p>
    <w:p>
      <w:pPr>
        <w:pStyle w:val="ListBullet"/>
      </w:pPr>
      <w:r>
        <w:t>In production ("npm run build"), it uses Rolldown to bundle everything into optimized static files in the dist/ folder.</w:t>
      </w:r>
    </w:p>
    <w:p>
      <w:pPr>
        <w:pStyle w:val="ListBullet"/>
      </w:pPr>
      <w:r>
        <w:t>The base: '/portfolio/' in vite.config.js tells Vite that the app will be served from a /portfolio/ subpath on GitHub Pages, so all asset paths get that prefix.</w:t>
      </w:r>
    </w:p>
    <w:p>
      <w:pPr>
        <w:pStyle w:val="Heading2"/>
      </w:pPr>
      <w:r>
        <w:t>Tech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Technology</w:t>
            </w:r>
          </w:p>
        </w:tc>
        <w:tc>
          <w:tcPr>
            <w:tcW w:type="dxa" w:w="4320"/>
          </w:tcPr>
          <w:p>
            <w:r>
              <w:t>Role</w:t>
            </w:r>
          </w:p>
        </w:tc>
      </w:tr>
      <w:tr>
        <w:tc>
          <w:tcPr>
            <w:tcW w:type="dxa" w:w="4320"/>
          </w:tcPr>
          <w:p>
            <w:r>
              <w:t>React 19</w:t>
            </w:r>
          </w:p>
        </w:tc>
        <w:tc>
          <w:tcPr>
            <w:tcW w:type="dxa" w:w="4320"/>
          </w:tcPr>
          <w:p>
            <w:r>
              <w:t>UI library — component-based rendering</w:t>
            </w:r>
          </w:p>
        </w:tc>
      </w:tr>
      <w:tr>
        <w:tc>
          <w:tcPr>
            <w:tcW w:type="dxa" w:w="4320"/>
          </w:tcPr>
          <w:p>
            <w:r>
              <w:t>Vite 8</w:t>
            </w:r>
          </w:p>
        </w:tc>
        <w:tc>
          <w:tcPr>
            <w:tcW w:type="dxa" w:w="4320"/>
          </w:tcPr>
          <w:p>
            <w:r>
              <w:t>Build tool and dev server</w:t>
            </w:r>
          </w:p>
        </w:tc>
      </w:tr>
      <w:tr>
        <w:tc>
          <w:tcPr>
            <w:tcW w:type="dxa" w:w="4320"/>
          </w:tcPr>
          <w:p>
            <w:r>
              <w:t>Tailwind CSS 3</w:t>
            </w:r>
          </w:p>
        </w:tc>
        <w:tc>
          <w:tcPr>
            <w:tcW w:type="dxa" w:w="4320"/>
          </w:tcPr>
          <w:p>
            <w:r>
              <w:t>Utility-first CSS framework</w:t>
            </w:r>
          </w:p>
        </w:tc>
      </w:tr>
      <w:tr>
        <w:tc>
          <w:tcPr>
            <w:tcW w:type="dxa" w:w="4320"/>
          </w:tcPr>
          <w:p>
            <w:r>
              <w:t>PostCSS + Autoprefixer</w:t>
            </w:r>
          </w:p>
        </w:tc>
        <w:tc>
          <w:tcPr>
            <w:tcW w:type="dxa" w:w="4320"/>
          </w:tcPr>
          <w:p>
            <w:r>
              <w:t>CSS processing and browser compatibility</w:t>
            </w:r>
          </w:p>
        </w:tc>
      </w:tr>
    </w:tbl>
    <w:p/>
    <w:p>
      <w:pPr>
        <w:pStyle w:val="Heading2"/>
      </w:pPr>
      <w:r>
        <w:t>Entry Point Flow</w:t>
      </w:r>
    </w:p>
    <w:p>
      <w:r>
        <w:t>index.html → src/main.jsx → App.jsx → Header + Home + Footer</w:t>
      </w:r>
    </w:p>
    <w:p>
      <w:r>
        <w:t>main.jsx uses createRoot (React 19 API) to mount the App component into the &lt;div id="root"&gt; element. It wraps everything in &lt;StrictMode&gt;, which is a React development-only feature that runs components twice to catch bugs like missing cleanup in useEffect. It has zero effect in production.</w:t>
      </w:r>
    </w:p>
    <w:p>
      <w:pPr>
        <w:pStyle w:val="Heading2"/>
      </w:pPr>
      <w:r>
        <w:t>Single Page, No Router</w:t>
      </w:r>
    </w:p>
    <w:p>
      <w:r>
        <w:t>The app is a single-page application with no routing library. There is only one page (Home.jsx), and navigation is handled by smooth-scrolling to section IDs using element.scrollIntoView({ behavior: "smooth" }). This is the right choice for a portfolio — there is no need for URL-based navigation when all content lives on one page.</w:t>
      </w:r>
    </w:p>
    <w:p>
      <w:pPr>
        <w:pStyle w:val="Heading1"/>
      </w:pPr>
      <w:r>
        <w:t>2. File 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src/main.jsx</w:t>
            </w:r>
          </w:p>
        </w:tc>
        <w:tc>
          <w:tcPr>
            <w:tcW w:type="dxa" w:w="4320"/>
          </w:tcPr>
          <w:p>
            <w:r>
              <w:t>Entry point — mounts React into the DOM with StrictMode</w:t>
            </w:r>
          </w:p>
        </w:tc>
      </w:tr>
      <w:tr>
        <w:tc>
          <w:tcPr>
            <w:tcW w:type="dxa" w:w="4320"/>
          </w:tcPr>
          <w:p>
            <w:r>
              <w:t>src/App.jsx</w:t>
            </w:r>
          </w:p>
        </w:tc>
        <w:tc>
          <w:tcPr>
            <w:tcW w:type="dxa" w:w="4320"/>
          </w:tcPr>
          <w:p>
            <w:r>
              <w:t>Root layout shell: Header + Home + Footer</w:t>
            </w:r>
          </w:p>
        </w:tc>
      </w:tr>
      <w:tr>
        <w:tc>
          <w:tcPr>
            <w:tcW w:type="dxa" w:w="4320"/>
          </w:tcPr>
          <w:p>
            <w:r>
              <w:t>src/pages/Home.jsx</w:t>
            </w:r>
          </w:p>
        </w:tc>
        <w:tc>
          <w:tcPr>
            <w:tcW w:type="dxa" w:w="4320"/>
          </w:tcPr>
          <w:p>
            <w:r>
              <w:t>Composes all 8 sections in order</w:t>
            </w:r>
          </w:p>
        </w:tc>
      </w:tr>
      <w:tr>
        <w:tc>
          <w:tcPr>
            <w:tcW w:type="dxa" w:w="4320"/>
          </w:tcPr>
          <w:p>
            <w:r>
              <w:t>src/components/Header.jsx</w:t>
            </w:r>
          </w:p>
        </w:tc>
        <w:tc>
          <w:tcPr>
            <w:tcW w:type="dxa" w:w="4320"/>
          </w:tcPr>
          <w:p>
            <w:r>
              <w:t>Fixed navbar with smooth scrolling, mobile menu, MK logo</w:t>
            </w:r>
          </w:p>
        </w:tc>
      </w:tr>
      <w:tr>
        <w:tc>
          <w:tcPr>
            <w:tcW w:type="dxa" w:w="4320"/>
          </w:tcPr>
          <w:p>
            <w:r>
              <w:t>src/components/Footer.jsx</w:t>
            </w:r>
          </w:p>
        </w:tc>
        <w:tc>
          <w:tcPr>
            <w:tcW w:type="dxa" w:w="4320"/>
          </w:tcPr>
          <w:p>
            <w:r>
              <w:t>Bottom bar with name, year, and social links</w:t>
            </w:r>
          </w:p>
        </w:tc>
      </w:tr>
      <w:tr>
        <w:tc>
          <w:tcPr>
            <w:tcW w:type="dxa" w:w="4320"/>
          </w:tcPr>
          <w:p>
            <w:r>
              <w:t>src/components/ProjectCard.jsx</w:t>
            </w:r>
          </w:p>
        </w:tc>
        <w:tc>
          <w:tcPr>
            <w:tcW w:type="dxa" w:w="4320"/>
          </w:tcPr>
          <w:p>
            <w:r>
              <w:t>Reusable project card with 3D tilt effect</w:t>
            </w:r>
          </w:p>
        </w:tc>
      </w:tr>
      <w:tr>
        <w:tc>
          <w:tcPr>
            <w:tcW w:type="dxa" w:w="4320"/>
          </w:tcPr>
          <w:p>
            <w:r>
              <w:t>src/components/sections/Hero.jsx</w:t>
            </w:r>
          </w:p>
        </w:tc>
        <w:tc>
          <w:tcPr>
            <w:tcW w:type="dxa" w:w="4320"/>
          </w:tcPr>
          <w:p>
            <w:r>
              <w:t>Landing section with typewriter animation</w:t>
            </w:r>
          </w:p>
        </w:tc>
      </w:tr>
      <w:tr>
        <w:tc>
          <w:tcPr>
            <w:tcW w:type="dxa" w:w="4320"/>
          </w:tcPr>
          <w:p>
            <w:r>
              <w:t>src/components/sections/About.jsx</w:t>
            </w:r>
          </w:p>
        </w:tc>
        <w:tc>
          <w:tcPr>
            <w:tcW w:type="dxa" w:w="4320"/>
          </w:tcPr>
          <w:p>
            <w:r>
              <w:t>Bio, certifications, and activities</w:t>
            </w:r>
          </w:p>
        </w:tc>
      </w:tr>
      <w:tr>
        <w:tc>
          <w:tcPr>
            <w:tcW w:type="dxa" w:w="4320"/>
          </w:tcPr>
          <w:p>
            <w:r>
              <w:t>src/components/sections/Experience.jsx</w:t>
            </w:r>
          </w:p>
        </w:tc>
        <w:tc>
          <w:tcPr>
            <w:tcW w:type="dxa" w:w="4320"/>
          </w:tcPr>
          <w:p>
            <w:r>
              <w:t>Work experience timeline</w:t>
            </w:r>
          </w:p>
        </w:tc>
      </w:tr>
      <w:tr>
        <w:tc>
          <w:tcPr>
            <w:tcW w:type="dxa" w:w="4320"/>
          </w:tcPr>
          <w:p>
            <w:r>
              <w:t>src/components/sections/Technologies.jsx</w:t>
            </w:r>
          </w:p>
        </w:tc>
        <w:tc>
          <w:tcPr>
            <w:tcW w:type="dxa" w:w="4320"/>
          </w:tcPr>
          <w:p>
            <w:r>
              <w:t>Filterable technology grid</w:t>
            </w:r>
          </w:p>
        </w:tc>
      </w:tr>
      <w:tr>
        <w:tc>
          <w:tcPr>
            <w:tcW w:type="dxa" w:w="4320"/>
          </w:tcPr>
          <w:p>
            <w:r>
              <w:t>src/components/sections/Skills.jsx</w:t>
            </w:r>
          </w:p>
        </w:tc>
        <w:tc>
          <w:tcPr>
            <w:tcW w:type="dxa" w:w="4320"/>
          </w:tcPr>
          <w:p>
            <w:r>
              <w:t>Skill category cards with 3D tilt</w:t>
            </w:r>
          </w:p>
        </w:tc>
      </w:tr>
      <w:tr>
        <w:tc>
          <w:tcPr>
            <w:tcW w:type="dxa" w:w="4320"/>
          </w:tcPr>
          <w:p>
            <w:r>
              <w:t>src/components/sections/Projects.jsx</w:t>
            </w:r>
          </w:p>
        </w:tc>
        <w:tc>
          <w:tcPr>
            <w:tcW w:type="dxa" w:w="4320"/>
          </w:tcPr>
          <w:p>
            <w:r>
              <w:t>Featured/all projects with show more toggle</w:t>
            </w:r>
          </w:p>
        </w:tc>
      </w:tr>
      <w:tr>
        <w:tc>
          <w:tcPr>
            <w:tcW w:type="dxa" w:w="4320"/>
          </w:tcPr>
          <w:p>
            <w:r>
              <w:t>src/components/sections/HireMe.jsx</w:t>
            </w:r>
          </w:p>
        </w:tc>
        <w:tc>
          <w:tcPr>
            <w:tcW w:type="dxa" w:w="4320"/>
          </w:tcPr>
          <w:p>
            <w:r>
              <w:t>Pitch section with gradient-border CTA</w:t>
            </w:r>
          </w:p>
        </w:tc>
      </w:tr>
      <w:tr>
        <w:tc>
          <w:tcPr>
            <w:tcW w:type="dxa" w:w="4320"/>
          </w:tcPr>
          <w:p>
            <w:r>
              <w:t>src/components/sections/Contact.jsx</w:t>
            </w:r>
          </w:p>
        </w:tc>
        <w:tc>
          <w:tcPr>
            <w:tcW w:type="dxa" w:w="4320"/>
          </w:tcPr>
          <w:p>
            <w:r>
              <w:t>Contact form and social link cards</w:t>
            </w:r>
          </w:p>
        </w:tc>
      </w:tr>
      <w:tr>
        <w:tc>
          <w:tcPr>
            <w:tcW w:type="dxa" w:w="4320"/>
          </w:tcPr>
          <w:p>
            <w:r>
              <w:t>src/hooks/useScrollReveal.js</w:t>
            </w:r>
          </w:p>
        </w:tc>
        <w:tc>
          <w:tcPr>
            <w:tcW w:type="dxa" w:w="4320"/>
          </w:tcPr>
          <w:p>
            <w:r>
              <w:t>Custom hook for scroll-triggered fade-in animations</w:t>
            </w:r>
          </w:p>
        </w:tc>
      </w:tr>
      <w:tr>
        <w:tc>
          <w:tcPr>
            <w:tcW w:type="dxa" w:w="4320"/>
          </w:tcPr>
          <w:p>
            <w:r>
              <w:t>src/data/portfolioData.js</w:t>
            </w:r>
          </w:p>
        </w:tc>
        <w:tc>
          <w:tcPr>
            <w:tcW w:type="dxa" w:w="4320"/>
          </w:tcPr>
          <w:p>
            <w:r>
              <w:t>All portfolio content — single source of truth</w:t>
            </w:r>
          </w:p>
        </w:tc>
      </w:tr>
      <w:tr>
        <w:tc>
          <w:tcPr>
            <w:tcW w:type="dxa" w:w="4320"/>
          </w:tcPr>
          <w:p>
            <w:r>
              <w:t>src/styles/index.css</w:t>
            </w:r>
          </w:p>
        </w:tc>
        <w:tc>
          <w:tcPr>
            <w:tcW w:type="dxa" w:w="4320"/>
          </w:tcPr>
          <w:p>
            <w:r>
              <w:t>Global styles, Tailwind layers, custom component classes</w:t>
            </w:r>
          </w:p>
        </w:tc>
      </w:tr>
      <w:tr>
        <w:tc>
          <w:tcPr>
            <w:tcW w:type="dxa" w:w="4320"/>
          </w:tcPr>
          <w:p>
            <w:r>
              <w:t>tailwind.config.js</w:t>
            </w:r>
          </w:p>
        </w:tc>
        <w:tc>
          <w:tcPr>
            <w:tcW w:type="dxa" w:w="4320"/>
          </w:tcPr>
          <w:p>
            <w:r>
              <w:t>Custom colors, fonts, animations, and keyframes</w:t>
            </w:r>
          </w:p>
        </w:tc>
      </w:tr>
      <w:tr>
        <w:tc>
          <w:tcPr>
            <w:tcW w:type="dxa" w:w="4320"/>
          </w:tcPr>
          <w:p>
            <w:r>
              <w:t>vite.config.js</w:t>
            </w:r>
          </w:p>
        </w:tc>
        <w:tc>
          <w:tcPr>
            <w:tcW w:type="dxa" w:w="4320"/>
          </w:tcPr>
          <w:p>
            <w:r>
              <w:t>Vite config with React plugin and GitHub Pages base path</w:t>
            </w:r>
          </w:p>
        </w:tc>
      </w:tr>
    </w:tbl>
    <w:p/>
    <w:p>
      <w:pPr>
        <w:pStyle w:val="Heading1"/>
      </w:pPr>
      <w:r>
        <w:t>3. Data-Driven Design</w:t>
      </w:r>
    </w:p>
    <w:p>
      <w:r>
        <w:t>All content is separated from presentation in a single file: src/data/portfolioData.js. The components never contain hardcoded text — they import data arrays and use .map() to render each item. To update the portfolio, you edit one file and never touch JSX. This is the same separation-of-concerns pattern used in production applications.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Export</w:t>
            </w:r>
          </w:p>
        </w:tc>
        <w:tc>
          <w:tcPr>
            <w:tcW w:type="dxa" w:w="2880"/>
          </w:tcPr>
          <w:p>
            <w:r>
              <w:t>Type</w:t>
            </w:r>
          </w:p>
        </w:tc>
        <w:tc>
          <w:tcPr>
            <w:tcW w:type="dxa" w:w="2880"/>
          </w:tcPr>
          <w:p>
            <w:r>
              <w:t>Used By</w:t>
            </w:r>
          </w:p>
        </w:tc>
      </w:tr>
      <w:tr>
        <w:tc>
          <w:tcPr>
            <w:tcW w:type="dxa" w:w="2880"/>
          </w:tcPr>
          <w:p>
            <w:r>
              <w:t>personalInfo</w:t>
            </w:r>
          </w:p>
        </w:tc>
        <w:tc>
          <w:tcPr>
            <w:tcW w:type="dxa" w:w="2880"/>
          </w:tcPr>
          <w:p>
            <w:r>
              <w:t>Object</w:t>
            </w:r>
          </w:p>
        </w:tc>
        <w:tc>
          <w:tcPr>
            <w:tcW w:type="dxa" w:w="2880"/>
          </w:tcPr>
          <w:p>
            <w:r>
              <w:t>Header, Hero, About, Contact, Footer — name, links, email, tagline</w:t>
            </w:r>
          </w:p>
        </w:tc>
      </w:tr>
      <w:tr>
        <w:tc>
          <w:tcPr>
            <w:tcW w:type="dxa" w:w="2880"/>
          </w:tcPr>
          <w:p>
            <w:r>
              <w:t>experiences</w:t>
            </w:r>
          </w:p>
        </w:tc>
        <w:tc>
          <w:tcPr>
            <w:tcW w:type="dxa" w:w="2880"/>
          </w:tcPr>
          <w:p>
            <w:r>
              <w:t>Array</w:t>
            </w:r>
          </w:p>
        </w:tc>
        <w:tc>
          <w:tcPr>
            <w:tcW w:type="dxa" w:w="2880"/>
          </w:tcPr>
          <w:p>
            <w:r>
              <w:t>Experience section — role, company, bullets, stack, period for each job</w:t>
            </w:r>
          </w:p>
        </w:tc>
      </w:tr>
      <w:tr>
        <w:tc>
          <w:tcPr>
            <w:tcW w:type="dxa" w:w="2880"/>
          </w:tcPr>
          <w:p>
            <w:r>
              <w:t>projects</w:t>
            </w:r>
          </w:p>
        </w:tc>
        <w:tc>
          <w:tcPr>
            <w:tcW w:type="dxa" w:w="2880"/>
          </w:tcPr>
          <w:p>
            <w:r>
              <w:t>Array</w:t>
            </w:r>
          </w:p>
        </w:tc>
        <w:tc>
          <w:tcPr>
            <w:tcW w:type="dxa" w:w="2880"/>
          </w:tcPr>
          <w:p>
            <w:r>
              <w:t>Projects section — name, description, stack, github link, featured flag</w:t>
            </w:r>
          </w:p>
        </w:tc>
      </w:tr>
      <w:tr>
        <w:tc>
          <w:tcPr>
            <w:tcW w:type="dxa" w:w="2880"/>
          </w:tcPr>
          <w:p>
            <w:r>
              <w:t>technologies</w:t>
            </w:r>
          </w:p>
        </w:tc>
        <w:tc>
          <w:tcPr>
            <w:tcW w:type="dxa" w:w="2880"/>
          </w:tcPr>
          <w:p>
            <w:r>
              <w:t>Array</w:t>
            </w:r>
          </w:p>
        </w:tc>
        <w:tc>
          <w:tcPr>
            <w:tcW w:type="dxa" w:w="2880"/>
          </w:tcPr>
          <w:p>
            <w:r>
              <w:t>Technologies grid — name and category for filtering</w:t>
            </w:r>
          </w:p>
        </w:tc>
      </w:tr>
      <w:tr>
        <w:tc>
          <w:tcPr>
            <w:tcW w:type="dxa" w:w="2880"/>
          </w:tcPr>
          <w:p>
            <w:r>
              <w:t>skillCategories</w:t>
            </w:r>
          </w:p>
        </w:tc>
        <w:tc>
          <w:tcPr>
            <w:tcW w:type="dxa" w:w="2880"/>
          </w:tcPr>
          <w:p>
            <w:r>
              <w:t>Array</w:t>
            </w:r>
          </w:p>
        </w:tc>
        <w:tc>
          <w:tcPr>
            <w:tcW w:type="dxa" w:w="2880"/>
          </w:tcPr>
          <w:p>
            <w:r>
              <w:t>Skills section — 4 categories with bullet points each</w:t>
            </w:r>
          </w:p>
        </w:tc>
      </w:tr>
      <w:tr>
        <w:tc>
          <w:tcPr>
            <w:tcW w:type="dxa" w:w="2880"/>
          </w:tcPr>
          <w:p>
            <w:r>
              <w:t>hireReasons</w:t>
            </w:r>
          </w:p>
        </w:tc>
        <w:tc>
          <w:tcPr>
            <w:tcW w:type="dxa" w:w="2880"/>
          </w:tcPr>
          <w:p>
            <w:r>
              <w:t>Array</w:t>
            </w:r>
          </w:p>
        </w:tc>
        <w:tc>
          <w:tcPr>
            <w:tcW w:type="dxa" w:w="2880"/>
          </w:tcPr>
          <w:p>
            <w:r>
              <w:t>HireMe section — 5 pitch cards with icon, title, and body</w:t>
            </w:r>
          </w:p>
        </w:tc>
      </w:tr>
      <w:tr>
        <w:tc>
          <w:tcPr>
            <w:tcW w:type="dxa" w:w="2880"/>
          </w:tcPr>
          <w:p>
            <w:r>
              <w:t>certifications</w:t>
            </w:r>
          </w:p>
        </w:tc>
        <w:tc>
          <w:tcPr>
            <w:tcW w:type="dxa" w:w="2880"/>
          </w:tcPr>
          <w:p>
            <w:r>
              <w:t>Array</w:t>
            </w:r>
          </w:p>
        </w:tc>
        <w:tc>
          <w:tcPr>
            <w:tcW w:type="dxa" w:w="2880"/>
          </w:tcPr>
          <w:p>
            <w:r>
              <w:t>About section sidebar — name and issuer</w:t>
            </w:r>
          </w:p>
        </w:tc>
      </w:tr>
      <w:tr>
        <w:tc>
          <w:tcPr>
            <w:tcW w:type="dxa" w:w="2880"/>
          </w:tcPr>
          <w:p>
            <w:r>
              <w:t>activities</w:t>
            </w:r>
          </w:p>
        </w:tc>
        <w:tc>
          <w:tcPr>
            <w:tcW w:type="dxa" w:w="2880"/>
          </w:tcPr>
          <w:p>
            <w:r>
              <w:t>Array</w:t>
            </w:r>
          </w:p>
        </w:tc>
        <w:tc>
          <w:tcPr>
            <w:tcW w:type="dxa" w:w="2880"/>
          </w:tcPr>
          <w:p>
            <w:r>
              <w:t>About section sidebar — icon, title, and description</w:t>
            </w:r>
          </w:p>
        </w:tc>
      </w:tr>
    </w:tbl>
    <w:p/>
    <w:p>
      <w:pPr>
        <w:pStyle w:val="Heading1"/>
      </w:pPr>
      <w:r>
        <w:t>4. React Hooks Used</w:t>
      </w:r>
    </w:p>
    <w:p>
      <w:pPr>
        <w:pStyle w:val="Heading2"/>
      </w:pPr>
      <w:r>
        <w:t>useState — Local Component State</w:t>
      </w:r>
    </w:p>
    <w:p>
      <w:r>
        <w:t>useState is React's primary way to add interactivity. It returns a value and a setter function. When the setter is called, React re-renders the component with the new value. Used in 5 components:</w:t>
      </w:r>
    </w:p>
    <w:p>
      <w:pPr>
        <w:pStyle w:val="Heading3"/>
      </w:pPr>
      <w:r>
        <w:t>Hero.jsx — Typewriter Effect</w:t>
      </w:r>
    </w:p>
    <w:p>
      <w:pPr>
        <w:pStyle w:val="ListBullet"/>
      </w:pPr>
      <w:r>
        <w:t>roleIndex → which role string we are currently on (0 through 3)</w:t>
      </w:r>
    </w:p>
    <w:p>
      <w:pPr>
        <w:pStyle w:val="ListBullet"/>
      </w:pPr>
      <w:r>
        <w:t>displayed → the currently visible substring being typed or deleted</w:t>
      </w:r>
    </w:p>
    <w:p>
      <w:pPr>
        <w:pStyle w:val="ListBullet"/>
      </w:pPr>
      <w:r>
        <w:t>deleting → boolean flag for whether we are typing forward or erasing backward</w:t>
      </w:r>
    </w:p>
    <w:p>
      <w:pPr>
        <w:pStyle w:val="Heading3"/>
      </w:pPr>
      <w:r>
        <w:t>Header.jsx — Navigation</w:t>
      </w:r>
    </w:p>
    <w:p>
      <w:pPr>
        <w:pStyle w:val="ListBullet"/>
      </w:pPr>
      <w:r>
        <w:t>menuOpen → controls whether the mobile hamburger menu is open or closed</w:t>
      </w:r>
    </w:p>
    <w:p>
      <w:pPr>
        <w:pStyle w:val="ListBullet"/>
      </w:pPr>
      <w:r>
        <w:t>activeSection → tracks which section is currently in the viewport to highlight the nav link</w:t>
      </w:r>
    </w:p>
    <w:p>
      <w:pPr>
        <w:pStyle w:val="Heading3"/>
      </w:pPr>
      <w:r>
        <w:t>Technologies.jsx — Filtering</w:t>
      </w:r>
    </w:p>
    <w:p>
      <w:pPr>
        <w:pStyle w:val="ListBullet"/>
      </w:pPr>
      <w:r>
        <w:t>active → which category filter button is selected ("all", "language", "frontend", etc.)</w:t>
      </w:r>
    </w:p>
    <w:p>
      <w:pPr>
        <w:pStyle w:val="Heading3"/>
      </w:pPr>
      <w:r>
        <w:t>Projects.jsx — Show More/Less</w:t>
      </w:r>
    </w:p>
    <w:p>
      <w:pPr>
        <w:pStyle w:val="ListBullet"/>
      </w:pPr>
      <w:r>
        <w:t>showAll → toggles between showing only featured projects or the complete list</w:t>
      </w:r>
    </w:p>
    <w:p>
      <w:pPr>
        <w:pStyle w:val="Heading3"/>
      </w:pPr>
      <w:r>
        <w:t>Contact.jsx — Form</w:t>
      </w:r>
    </w:p>
    <w:p>
      <w:pPr>
        <w:pStyle w:val="ListBullet"/>
      </w:pPr>
      <w:r>
        <w:t>form → object with { name, email, message } controlled input values</w:t>
      </w:r>
    </w:p>
    <w:p>
      <w:pPr>
        <w:pStyle w:val="ListBullet"/>
      </w:pPr>
      <w:r>
        <w:t>sent → boolean that switches the form to a confirmation message after submission</w:t>
      </w:r>
    </w:p>
    <w:p>
      <w:pPr>
        <w:pStyle w:val="Heading2"/>
      </w:pPr>
      <w:r>
        <w:t>useEffect — Side Effects</w:t>
      </w:r>
    </w:p>
    <w:p>
      <w:r>
        <w:t>useEffect runs code after React renders. Every useEffect in the project follows the pattern: do something when the component mounts or when a dependency changes, and return a cleanup function to prevent memory leaks.</w:t>
      </w:r>
    </w:p>
    <w:p>
      <w:pPr>
        <w:pStyle w:val="Heading3"/>
      </w:pPr>
      <w:r>
        <w:t>Header.jsx — Three Effects</w:t>
      </w:r>
    </w:p>
    <w:p>
      <w:r>
        <w:rPr>
          <w:b/>
        </w:rPr>
        <w:t xml:space="preserve">1. Section Tracking (runs once on mount): </w:t>
      </w:r>
      <w:r>
        <w:t>Creates an IntersectionObserver that watches all section elements. The rootMargin "-40% 0px -55% 0px" shrinks the observation zone to roughly the middle 5% of the viewport — only the section right in the center gets marked active. When a section enters this zone, setActiveSection is called, which highlights the corresponding nav link. Cleanup disconnects the observer.</w:t>
      </w:r>
    </w:p>
    <w:p>
      <w:r>
        <w:rPr>
          <w:b/>
        </w:rPr>
        <w:t xml:space="preserve">2. Click-Outside-to-Close (runs when menuOpen changes): </w:t>
      </w:r>
      <w:r>
        <w:t>Only attaches the listener when the menu is open. Uses menuRef and buttonRef to check if a click landed outside both the menu and the toggle button. If so, closes the menu. Cleanup removes the event listener.</w:t>
      </w:r>
    </w:p>
    <w:p>
      <w:r>
        <w:rPr>
          <w:b/>
        </w:rPr>
        <w:t xml:space="preserve">3. Body Scroll Lock (runs when menuOpen changes): </w:t>
      </w:r>
      <w:r>
        <w:t>Sets document.body.style.overflow = "hidden" when the mobile menu is open, preventing background scrolling. Cleanup resets overflow to empty string.</w:t>
      </w:r>
    </w:p>
    <w:p>
      <w:pPr>
        <w:pStyle w:val="Heading3"/>
      </w:pPr>
      <w:r>
        <w:t>Hero.jsx — Typewriter State Machine</w:t>
      </w:r>
    </w:p>
    <w:p>
      <w:r>
        <w:t>A single useEffect with [displayed, deleting, roleIndex] as dependencies. Every time any of those values change, it schedules the next setTimeout:</w:t>
      </w:r>
    </w:p>
    <w:p>
      <w:pPr>
        <w:pStyle w:val="ListBullet"/>
      </w:pPr>
      <w:r>
        <w:t>If not deleting and text is incomplete → add one character after 80ms</w:t>
      </w:r>
    </w:p>
    <w:p>
      <w:pPr>
        <w:pStyle w:val="ListBullet"/>
      </w:pPr>
      <w:r>
        <w:t>If not deleting and text is complete → wait 2200ms, then start deleting</w:t>
      </w:r>
    </w:p>
    <w:p>
      <w:pPr>
        <w:pStyle w:val="ListBullet"/>
      </w:pPr>
      <w:r>
        <w:t>If deleting and text remains → remove one character after 40ms</w:t>
      </w:r>
    </w:p>
    <w:p>
      <w:pPr>
        <w:pStyle w:val="ListBullet"/>
      </w:pPr>
      <w:r>
        <w:t>If deleting and text is empty → switch to next role, start typing again</w:t>
      </w:r>
    </w:p>
    <w:p>
      <w:r>
        <w:t>Cleanup calls clearTimeout to prevent stale timeouts from firing when state changes.</w:t>
      </w:r>
    </w:p>
    <w:p>
      <w:pPr>
        <w:pStyle w:val="Heading2"/>
      </w:pPr>
      <w:r>
        <w:t>useRef — DOM References</w:t>
      </w:r>
    </w:p>
    <w:p>
      <w:r>
        <w:t>Used for two purposes:</w:t>
      </w:r>
    </w:p>
    <w:p>
      <w:r>
        <w:rPr>
          <w:b/>
        </w:rPr>
        <w:t xml:space="preserve">1. Direct DOM Access (Header.jsx): </w:t>
      </w:r>
      <w:r>
        <w:t>menuRef and buttonRef let the click-outside handler check element.contains() — this cannot be done with React state alone because you need the actual DOM node reference.</w:t>
      </w:r>
    </w:p>
    <w:p>
      <w:r>
        <w:rPr>
          <w:b/>
        </w:rPr>
        <w:t xml:space="preserve">2. Imperative Style Updates (ProjectCard.jsx, Skills.jsx): </w:t>
      </w:r>
      <w:r>
        <w:t>cardRef gives direct access to the card element so handleMouseMove can set style.transform imperatively. This avoids re-rendering the entire component on every mouse move event (which fires ~60 times per second). Direct DOM manipulation skips React's reconciliation entirely, which is critical for smooth 60fps animations.</w:t>
      </w:r>
    </w:p>
    <w:p>
      <w:pPr>
        <w:pStyle w:val="Heading1"/>
      </w:pPr>
      <w:r>
        <w:t>5. Custom Hook: useScrollReveal</w:t>
      </w:r>
    </w:p>
    <w:p>
      <w:r>
        <w:t>Located in src/hooks/useScrollReveal.js, this is a reusable hook that adds scroll-triggered fade-in animations to any element.</w:t>
      </w:r>
    </w:p>
    <w:p>
      <w:pPr>
        <w:pStyle w:val="Heading2"/>
      </w:pPr>
      <w:r>
        <w:t>How It Works</w:t>
      </w:r>
    </w:p>
    <w:p>
      <w:pPr>
        <w:pStyle w:val="ListNumber"/>
      </w:pPr>
      <w:r>
        <w:t>Creates a ref using useRef and returns it for the component to attach to a DOM element.</w:t>
      </w:r>
    </w:p>
    <w:p>
      <w:pPr>
        <w:pStyle w:val="ListNumber"/>
      </w:pPr>
      <w:r>
        <w:t>Inside useEffect, creates an IntersectionObserver with a 15% visibility threshold.</w:t>
      </w:r>
    </w:p>
    <w:p>
      <w:pPr>
        <w:pStyle w:val="ListNumber"/>
      </w:pPr>
      <w:r>
        <w:t>When the element becomes 15% visible in the viewport, it adds the CSS class "visible" to the element.</w:t>
      </w:r>
    </w:p>
    <w:p>
      <w:pPr>
        <w:pStyle w:val="ListNumber"/>
      </w:pPr>
      <w:r>
        <w:t>The CSS class .fade-up starts with opacity: 0 and translateY(24px). The .fade-up.visible class transitions to opacity: 1 and translateY(0) with a smooth cubic-bezier easing.</w:t>
      </w:r>
    </w:p>
    <w:p>
      <w:pPr>
        <w:pStyle w:val="ListNumber"/>
      </w:pPr>
      <w:r>
        <w:t>observer.disconnect() is called after the first trigger, so the animation plays only once — scrolling back up and down will not replay it.</w:t>
      </w:r>
    </w:p>
    <w:p>
      <w:r>
        <w:t>Used in: About, Experience, Technologies, Skills, Projects, HireMe, and Contact. Every section except Hero (which is always visible on page load).</w:t>
      </w:r>
    </w:p>
    <w:p>
      <w:pPr>
        <w:pStyle w:val="Heading1"/>
      </w:pPr>
      <w:r>
        <w:t>6. Interactive Effects</w:t>
      </w:r>
    </w:p>
    <w:p>
      <w:pPr>
        <w:pStyle w:val="Heading2"/>
      </w:pPr>
      <w:r>
        <w:t>Typewriter Animation</w:t>
      </w:r>
    </w:p>
    <w:p>
      <w:r>
        <w:t>The Hero section cycles through four role titles: "Full Stack Engineer", "Backend Developer", "Problem Solver", and "CS Graduate". It uses a state machine pattern with 4 states:</w:t>
      </w:r>
    </w:p>
    <w:p>
      <w:pPr>
        <w:pStyle w:val="ListBullet"/>
      </w:pPr>
      <w:r>
        <w:t>TYPING → characters added one at a time every 80ms</w:t>
      </w:r>
    </w:p>
    <w:p>
      <w:pPr>
        <w:pStyle w:val="ListBullet"/>
      </w:pPr>
      <w:r>
        <w:t>PAUSING → word stays fully visible for 2200ms</w:t>
      </w:r>
    </w:p>
    <w:p>
      <w:pPr>
        <w:pStyle w:val="ListBullet"/>
      </w:pPr>
      <w:r>
        <w:t>DELETING → characters removed one at a time every 40ms (faster than typing for natural feel)</w:t>
      </w:r>
    </w:p>
    <w:p>
      <w:pPr>
        <w:pStyle w:val="ListBullet"/>
      </w:pPr>
      <w:r>
        <w:t>NEXT WORD → index advances to the next role, loops back to first after the last</w:t>
      </w:r>
    </w:p>
    <w:p>
      <w:r>
        <w:t>The blinking cursor "|" uses Tailwind's animate-pulse class for the blinking effect.</w:t>
      </w:r>
    </w:p>
    <w:p>
      <w:pPr>
        <w:pStyle w:val="Heading2"/>
      </w:pPr>
      <w:r>
        <w:t>3D Tilt Effect</w:t>
      </w:r>
    </w:p>
    <w:p>
      <w:r>
        <w:t>Used on ProjectCard and SkillCard components. On every mouse move event over the card:</w:t>
      </w:r>
    </w:p>
    <w:p>
      <w:pPr>
        <w:pStyle w:val="ListNumber"/>
      </w:pPr>
      <w:r>
        <w:t>getBoundingClientRect() gets the card's position and dimensions.</w:t>
      </w:r>
    </w:p>
    <w:p>
      <w:pPr>
        <w:pStyle w:val="ListNumber"/>
      </w:pPr>
      <w:r>
        <w:t>The cursor position relative to the card center is calculated (x offset and y offset).</w:t>
      </w:r>
    </w:p>
    <w:p>
      <w:pPr>
        <w:pStyle w:val="ListNumber"/>
      </w:pPr>
      <w:r>
        <w:t>perspective(1000px) creates the 3D depth context — smaller values would create more dramatic tilting.</w:t>
      </w:r>
    </w:p>
    <w:p>
      <w:pPr>
        <w:pStyle w:val="ListNumber"/>
      </w:pPr>
      <w:r>
        <w:t>rotateX tilts the card up/down based on vertical cursor position.</w:t>
      </w:r>
    </w:p>
    <w:p>
      <w:pPr>
        <w:pStyle w:val="ListNumber"/>
      </w:pPr>
      <w:r>
        <w:t>rotateY tilts left/right based on horizontal position. Note: centerX minus x (not x minus centerX) makes the card "face" the cursor.</w:t>
      </w:r>
    </w:p>
    <w:p>
      <w:pPr>
        <w:pStyle w:val="ListNumber"/>
      </w:pPr>
      <w:r>
        <w:t>translateY(-4px) lifts the card slightly to enhance the floating feel.</w:t>
      </w:r>
    </w:p>
    <w:p>
      <w:pPr>
        <w:pStyle w:val="ListNumber"/>
      </w:pPr>
      <w:r>
        <w:t>On mouse leave, all transforms reset to flat (0 degrees, 0 translation).</w:t>
      </w:r>
    </w:p>
    <w:p>
      <w:pPr>
        <w:pStyle w:val="Heading2"/>
      </w:pPr>
      <w:r>
        <w:t>MK Logo Flourish Animation</w:t>
      </w:r>
    </w:p>
    <w:p>
      <w:r>
        <w:t>The header logo uses the Sacramento cursive Google Font with animated gradient text. Below the "mk" text, an SVG cubic Bezier curve draws in and out continuously using the stroke-dasharray technique:</w:t>
      </w:r>
    </w:p>
    <w:p>
      <w:pPr>
        <w:pStyle w:val="ListBullet"/>
      </w:pPr>
      <w:r>
        <w:t>stroke-dasharray: 500 creates a dash pattern of 500 units on, 500 units off.</w:t>
      </w:r>
    </w:p>
    <w:p>
      <w:pPr>
        <w:pStyle w:val="ListBullet"/>
      </w:pPr>
      <w:r>
        <w:t>stroke-dashoffset: 500 shifts the pattern so the gap covers the entire path (making it invisible).</w:t>
      </w:r>
    </w:p>
    <w:p>
      <w:pPr>
        <w:pStyle w:val="ListBullet"/>
      </w:pPr>
      <w:r>
        <w:t>Animating stroke-dashoffset from 500 to 0 "draws" the line in from left to right.</w:t>
      </w:r>
    </w:p>
    <w:p>
      <w:pPr>
        <w:pStyle w:val="ListBullet"/>
      </w:pPr>
      <w:r>
        <w:t>The keyframes go: 500 → 0 (draw in), pause at 0, then 0 → 500 (retract back out), looping every 3 seconds.</w:t>
      </w:r>
    </w:p>
    <w:p>
      <w:pPr>
        <w:pStyle w:val="ListBullet"/>
      </w:pPr>
      <w:r>
        <w:t>The flourish stroke uses a linearGradient from violet (#6d28d9) to blue (#1e40af).</w:t>
      </w:r>
    </w:p>
    <w:p>
      <w:r>
        <w:t>On hover, the "mk" text scales up 110% with a smooth transition.</w:t>
      </w:r>
    </w:p>
    <w:p>
      <w:pPr>
        <w:pStyle w:val="Heading2"/>
      </w:pPr>
      <w:r>
        <w:t>Hamburger to X Animation</w:t>
      </w:r>
    </w:p>
    <w:p>
      <w:r>
        <w:t>The mobile menu toggle consists of three &lt;span&gt; elements styled as horizontal lines. When menuOpen is true:</w:t>
      </w:r>
    </w:p>
    <w:p>
      <w:pPr>
        <w:pStyle w:val="ListBullet"/>
      </w:pPr>
      <w:r>
        <w:t>Top line: rotates 45 degrees and translates down to form one arm of the X.</w:t>
      </w:r>
    </w:p>
    <w:p>
      <w:pPr>
        <w:pStyle w:val="ListBullet"/>
      </w:pPr>
      <w:r>
        <w:t>Middle line: fades to opacity 0.</w:t>
      </w:r>
    </w:p>
    <w:p>
      <w:pPr>
        <w:pStyle w:val="ListBullet"/>
      </w:pPr>
      <w:r>
        <w:t>Bottom line: rotates negative 45 degrees and translates up to form the other arm of the X.</w:t>
      </w:r>
    </w:p>
    <w:p>
      <w:r>
        <w:t>All transitions use duration-300 (300ms) for smooth morphing.</w:t>
      </w:r>
    </w:p>
    <w:p>
      <w:pPr>
        <w:pStyle w:val="Heading1"/>
      </w:pPr>
      <w:r>
        <w:t>7. Styling System</w:t>
      </w:r>
    </w:p>
    <w:p>
      <w:pPr>
        <w:pStyle w:val="Heading2"/>
      </w:pPr>
      <w:r>
        <w:t>Tailwind CSS Configuration</w:t>
      </w:r>
    </w:p>
    <w:p>
      <w:r>
        <w:t>tailwind.config.js defines the content paths for class purging in production, and extends the default theme with:</w:t>
      </w:r>
    </w:p>
    <w:p>
      <w:pPr>
        <w:pStyle w:val="ListBullet"/>
      </w:pPr>
      <w:r>
        <w:t>Custom fonts: Inter (body text) and JetBrains Mono (code/labels/monospace elements)</w:t>
      </w:r>
    </w:p>
    <w:p>
      <w:pPr>
        <w:pStyle w:val="ListBullet"/>
      </w:pPr>
      <w:r>
        <w:t>Custom color palette (see Color Palette section below)</w:t>
      </w:r>
    </w:p>
    <w:p>
      <w:pPr>
        <w:pStyle w:val="ListBullet"/>
      </w:pPr>
      <w:r>
        <w:t>Custom animations and keyframes for floating, morphing, and gradient shifting effects</w:t>
      </w:r>
    </w:p>
    <w:p>
      <w:pPr>
        <w:pStyle w:val="Heading2"/>
      </w:pPr>
      <w:r>
        <w:t>Color Palette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Name</w:t>
            </w:r>
          </w:p>
        </w:tc>
        <w:tc>
          <w:tcPr>
            <w:tcW w:type="dxa" w:w="2880"/>
          </w:tcPr>
          <w:p>
            <w:r>
              <w:t>Hex</w:t>
            </w:r>
          </w:p>
        </w:tc>
        <w:tc>
          <w:tcPr>
            <w:tcW w:type="dxa" w:w="2880"/>
          </w:tcPr>
          <w:p>
            <w:r>
              <w:t>Usage</w:t>
            </w:r>
          </w:p>
        </w:tc>
      </w:tr>
      <w:tr>
        <w:tc>
          <w:tcPr>
            <w:tcW w:type="dxa" w:w="2880"/>
          </w:tcPr>
          <w:p>
            <w:r>
              <w:t>bg</w:t>
            </w:r>
          </w:p>
        </w:tc>
        <w:tc>
          <w:tcPr>
            <w:tcW w:type="dxa" w:w="2880"/>
          </w:tcPr>
          <w:p>
            <w:r>
              <w:t>#fafbff</w:t>
            </w:r>
          </w:p>
        </w:tc>
        <w:tc>
          <w:tcPr>
            <w:tcW w:type="dxa" w:w="2880"/>
          </w:tcPr>
          <w:p>
            <w:r>
              <w:t>Page background (very light blue-white)</w:t>
            </w:r>
          </w:p>
        </w:tc>
      </w:tr>
      <w:tr>
        <w:tc>
          <w:tcPr>
            <w:tcW w:type="dxa" w:w="2880"/>
          </w:tcPr>
          <w:p>
            <w:r>
              <w:t>surface</w:t>
            </w:r>
          </w:p>
        </w:tc>
        <w:tc>
          <w:tcPr>
            <w:tcW w:type="dxa" w:w="2880"/>
          </w:tcPr>
          <w:p>
            <w:r>
              <w:t>#ffffff</w:t>
            </w:r>
          </w:p>
        </w:tc>
        <w:tc>
          <w:tcPr>
            <w:tcW w:type="dxa" w:w="2880"/>
          </w:tcPr>
          <w:p>
            <w:r>
              <w:t>White cards and sections</w:t>
            </w:r>
          </w:p>
        </w:tc>
      </w:tr>
      <w:tr>
        <w:tc>
          <w:tcPr>
            <w:tcW w:type="dxa" w:w="2880"/>
          </w:tcPr>
          <w:p>
            <w:r>
              <w:t>surface2</w:t>
            </w:r>
          </w:p>
        </w:tc>
        <w:tc>
          <w:tcPr>
            <w:tcW w:type="dxa" w:w="2880"/>
          </w:tcPr>
          <w:p>
            <w:r>
              <w:t>#f0f2f7</w:t>
            </w:r>
          </w:p>
        </w:tc>
        <w:tc>
          <w:tcPr>
            <w:tcW w:type="dxa" w:w="2880"/>
          </w:tcPr>
          <w:p>
            <w:r>
              <w:t>Alternating section backgrounds (light gray)</w:t>
            </w:r>
          </w:p>
        </w:tc>
      </w:tr>
      <w:tr>
        <w:tc>
          <w:tcPr>
            <w:tcW w:type="dxa" w:w="2880"/>
          </w:tcPr>
          <w:p>
            <w:r>
              <w:t>border</w:t>
            </w:r>
          </w:p>
        </w:tc>
        <w:tc>
          <w:tcPr>
            <w:tcW w:type="dxa" w:w="2880"/>
          </w:tcPr>
          <w:p>
            <w:r>
              <w:t>#d1d5db</w:t>
            </w:r>
          </w:p>
        </w:tc>
        <w:tc>
          <w:tcPr>
            <w:tcW w:type="dxa" w:w="2880"/>
          </w:tcPr>
          <w:p>
            <w:r>
              <w:t>Card borders and dividers</w:t>
            </w:r>
          </w:p>
        </w:tc>
      </w:tr>
      <w:tr>
        <w:tc>
          <w:tcPr>
            <w:tcW w:type="dxa" w:w="2880"/>
          </w:tcPr>
          <w:p>
            <w:r>
              <w:t>accent</w:t>
            </w:r>
          </w:p>
        </w:tc>
        <w:tc>
          <w:tcPr>
            <w:tcW w:type="dxa" w:w="2880"/>
          </w:tcPr>
          <w:p>
            <w:r>
              <w:t>#6d28d9</w:t>
            </w:r>
          </w:p>
        </w:tc>
        <w:tc>
          <w:tcPr>
            <w:tcW w:type="dxa" w:w="2880"/>
          </w:tcPr>
          <w:p>
            <w:r>
              <w:t>Primary brand color (violet) — nav highlights, labels, buttons</w:t>
            </w:r>
          </w:p>
        </w:tc>
      </w:tr>
      <w:tr>
        <w:tc>
          <w:tcPr>
            <w:tcW w:type="dxa" w:w="2880"/>
          </w:tcPr>
          <w:p>
            <w:r>
              <w:t>accent-light</w:t>
            </w:r>
          </w:p>
        </w:tc>
        <w:tc>
          <w:tcPr>
            <w:tcW w:type="dxa" w:w="2880"/>
          </w:tcPr>
          <w:p>
            <w:r>
              <w:t>#7c3aed</w:t>
            </w:r>
          </w:p>
        </w:tc>
        <w:tc>
          <w:tcPr>
            <w:tcW w:type="dxa" w:w="2880"/>
          </w:tcPr>
          <w:p>
            <w:r>
              <w:t>Lighter violet variant</w:t>
            </w:r>
          </w:p>
        </w:tc>
      </w:tr>
      <w:tr>
        <w:tc>
          <w:tcPr>
            <w:tcW w:type="dxa" w:w="2880"/>
          </w:tcPr>
          <w:p>
            <w:r>
              <w:t>blue</w:t>
            </w:r>
          </w:p>
        </w:tc>
        <w:tc>
          <w:tcPr>
            <w:tcW w:type="dxa" w:w="2880"/>
          </w:tcPr>
          <w:p>
            <w:r>
              <w:t>#1e40af</w:t>
            </w:r>
          </w:p>
        </w:tc>
        <w:tc>
          <w:tcPr>
            <w:tcW w:type="dxa" w:w="2880"/>
          </w:tcPr>
          <w:p>
            <w:r>
              <w:t>Secondary brand color — gradients, type labels</w:t>
            </w:r>
          </w:p>
        </w:tc>
      </w:tr>
      <w:tr>
        <w:tc>
          <w:tcPr>
            <w:tcW w:type="dxa" w:w="2880"/>
          </w:tcPr>
          <w:p>
            <w:r>
              <w:t>blue-light</w:t>
            </w:r>
          </w:p>
        </w:tc>
        <w:tc>
          <w:tcPr>
            <w:tcW w:type="dxa" w:w="2880"/>
          </w:tcPr>
          <w:p>
            <w:r>
              <w:t>#2563eb</w:t>
            </w:r>
          </w:p>
        </w:tc>
        <w:tc>
          <w:tcPr>
            <w:tcW w:type="dxa" w:w="2880"/>
          </w:tcPr>
          <w:p>
            <w:r>
              <w:t>Lighter blue variant</w:t>
            </w:r>
          </w:p>
        </w:tc>
      </w:tr>
      <w:tr>
        <w:tc>
          <w:tcPr>
            <w:tcW w:type="dxa" w:w="2880"/>
          </w:tcPr>
          <w:p>
            <w:r>
              <w:t>green</w:t>
            </w:r>
          </w:p>
        </w:tc>
        <w:tc>
          <w:tcPr>
            <w:tcW w:type="dxa" w:w="2880"/>
          </w:tcPr>
          <w:p>
            <w:r>
              <w:t>#065f46</w:t>
            </w:r>
          </w:p>
        </w:tc>
        <w:tc>
          <w:tcPr>
            <w:tcW w:type="dxa" w:w="2880"/>
          </w:tcPr>
          <w:p>
            <w:r>
              <w:t>Status indicators — "active" badges, live links, glow dots</w:t>
            </w:r>
          </w:p>
        </w:tc>
      </w:tr>
      <w:tr>
        <w:tc>
          <w:tcPr>
            <w:tcW w:type="dxa" w:w="2880"/>
          </w:tcPr>
          <w:p>
            <w:r>
              <w:t>muted</w:t>
            </w:r>
          </w:p>
        </w:tc>
        <w:tc>
          <w:tcPr>
            <w:tcW w:type="dxa" w:w="2880"/>
          </w:tcPr>
          <w:p>
            <w:r>
              <w:t>#374151</w:t>
            </w:r>
          </w:p>
        </w:tc>
        <w:tc>
          <w:tcPr>
            <w:tcW w:type="dxa" w:w="2880"/>
          </w:tcPr>
          <w:p>
            <w:r>
              <w:t>Body text and descriptions (dark gray)</w:t>
            </w:r>
          </w:p>
        </w:tc>
      </w:tr>
      <w:tr>
        <w:tc>
          <w:tcPr>
            <w:tcW w:type="dxa" w:w="2880"/>
          </w:tcPr>
          <w:p>
            <w:r>
              <w:t>text</w:t>
            </w:r>
          </w:p>
        </w:tc>
        <w:tc>
          <w:tcPr>
            <w:tcW w:type="dxa" w:w="2880"/>
          </w:tcPr>
          <w:p>
            <w:r>
              <w:t>#111827</w:t>
            </w:r>
          </w:p>
        </w:tc>
        <w:tc>
          <w:tcPr>
            <w:tcW w:type="dxa" w:w="2880"/>
          </w:tcPr>
          <w:p>
            <w:r>
              <w:t>Headings and bold text (near-black)</w:t>
            </w:r>
          </w:p>
        </w:tc>
      </w:tr>
    </w:tbl>
    <w:p/>
    <w:p>
      <w:pPr>
        <w:pStyle w:val="Heading3"/>
      </w:pPr>
      <w:r>
        <w:t>Gradients</w:t>
      </w:r>
    </w:p>
    <w:p>
      <w:pPr>
        <w:pStyle w:val="ListBullet"/>
      </w:pPr>
      <w:r>
        <w:t>Primary gradient: linear-gradient(135deg, #6d28d9, #1e40af) — used on buttons, text-gradient class, and active filter buttons.</w:t>
      </w:r>
    </w:p>
    <w:p>
      <w:pPr>
        <w:pStyle w:val="ListBullet"/>
      </w:pPr>
      <w:r>
        <w:t>Gradient border: linear-gradient(135deg, #6d28d9, #1e40af, #065f46) — violet to blue to green, used on the HireMe CTA box.</w:t>
      </w:r>
    </w:p>
    <w:p>
      <w:pPr>
        <w:pStyle w:val="Heading2"/>
      </w:pPr>
      <w:r>
        <w:t>Three CSS Layers in index.css</w:t>
      </w:r>
    </w:p>
    <w:p>
      <w:pPr>
        <w:pStyle w:val="Heading3"/>
      </w:pPr>
      <w:r>
        <w:t>@layer base — Global Resets</w:t>
      </w:r>
    </w:p>
    <w:p>
      <w:pPr>
        <w:pStyle w:val="ListBullet"/>
      </w:pPr>
      <w:r>
        <w:t>Box-sizing border-box on all elements</w:t>
      </w:r>
    </w:p>
    <w:p>
      <w:pPr>
        <w:pStyle w:val="ListBullet"/>
      </w:pPr>
      <w:r>
        <w:t>Forces light-only color scheme (prevents dark mode flash)</w:t>
      </w:r>
    </w:p>
    <w:p>
      <w:pPr>
        <w:pStyle w:val="ListBullet"/>
      </w:pPr>
      <w:r>
        <w:t>Sets background (#fafbff), text color, Inter font family, and 1.7 line height</w:t>
      </w:r>
    </w:p>
    <w:p>
      <w:pPr>
        <w:pStyle w:val="ListBullet"/>
      </w:pPr>
      <w:r>
        <w:t>Custom scrollbar: thin (6px), gray track, violet on hover</w:t>
      </w:r>
    </w:p>
    <w:p>
      <w:pPr>
        <w:pStyle w:val="ListBullet"/>
      </w:pPr>
      <w:r>
        <w:t>Custom text selection: light violet highlight</w:t>
      </w:r>
    </w:p>
    <w:p>
      <w:pPr>
        <w:pStyle w:val="Heading3"/>
      </w:pPr>
      <w:r>
        <w:t>@layer components — Reusable Classes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Class</w:t>
            </w:r>
          </w:p>
        </w:tc>
        <w:tc>
          <w:tcPr>
            <w:tcW w:type="dxa" w:w="4320"/>
          </w:tcPr>
          <w:p>
            <w:r>
              <w:t>Purpose</w:t>
            </w:r>
          </w:p>
        </w:tc>
      </w:tr>
      <w:tr>
        <w:tc>
          <w:tcPr>
            <w:tcW w:type="dxa" w:w="4320"/>
          </w:tcPr>
          <w:p>
            <w:r>
              <w:t>.section-container</w:t>
            </w:r>
          </w:p>
        </w:tc>
        <w:tc>
          <w:tcPr>
            <w:tcW w:type="dxa" w:w="4320"/>
          </w:tcPr>
          <w:p>
            <w:r>
              <w:t>Consistent max-width (6xl), horizontal padding, and vertical padding for every section</w:t>
            </w:r>
          </w:p>
        </w:tc>
      </w:tr>
      <w:tr>
        <w:tc>
          <w:tcPr>
            <w:tcW w:type="dxa" w:w="4320"/>
          </w:tcPr>
          <w:p>
            <w:r>
              <w:t>.section-label</w:t>
            </w:r>
          </w:p>
        </w:tc>
        <w:tc>
          <w:tcPr>
            <w:tcW w:type="dxa" w:w="4320"/>
          </w:tcPr>
          <w:p>
            <w:r>
              <w:t>Small uppercase monospace text in accent color ("About Me", "Experience", etc.)</w:t>
            </w:r>
          </w:p>
        </w:tc>
      </w:tr>
      <w:tr>
        <w:tc>
          <w:tcPr>
            <w:tcW w:type="dxa" w:w="4320"/>
          </w:tcPr>
          <w:p>
            <w:r>
              <w:t>.section-title</w:t>
            </w:r>
          </w:p>
        </w:tc>
        <w:tc>
          <w:tcPr>
            <w:tcW w:type="dxa" w:w="4320"/>
          </w:tcPr>
          <w:p>
            <w:r>
              <w:t>Large bold heading (3xl to 4xl)</w:t>
            </w:r>
          </w:p>
        </w:tc>
      </w:tr>
      <w:tr>
        <w:tc>
          <w:tcPr>
            <w:tcW w:type="dxa" w:w="4320"/>
          </w:tcPr>
          <w:p>
            <w:r>
              <w:t>.section-desc</w:t>
            </w:r>
          </w:p>
        </w:tc>
        <w:tc>
          <w:tcPr>
            <w:tcW w:type="dxa" w:w="4320"/>
          </w:tcPr>
          <w:p>
            <w:r>
              <w:t>Muted description paragraph with max-width for readability</w:t>
            </w:r>
          </w:p>
        </w:tc>
      </w:tr>
      <w:tr>
        <w:tc>
          <w:tcPr>
            <w:tcW w:type="dxa" w:w="4320"/>
          </w:tcPr>
          <w:p>
            <w:r>
              <w:t>.card</w:t>
            </w:r>
          </w:p>
        </w:tc>
        <w:tc>
          <w:tcPr>
            <w:tcW w:type="dxa" w:w="4320"/>
          </w:tcPr>
          <w:p>
            <w:r>
              <w:t>White card with border, subtle shadow, lifts and glows violet on hover</w:t>
            </w:r>
          </w:p>
        </w:tc>
      </w:tr>
      <w:tr>
        <w:tc>
          <w:tcPr>
            <w:tcW w:type="dxa" w:w="4320"/>
          </w:tcPr>
          <w:p>
            <w:r>
              <w:t>.card-3d</w:t>
            </w:r>
          </w:p>
        </w:tc>
        <w:tc>
          <w:tcPr>
            <w:tcW w:type="dxa" w:w="4320"/>
          </w:tcPr>
          <w:p>
            <w:r>
              <w:t>Same as .card but with transform-style: preserve-3d for the tilt mouse effect</w:t>
            </w:r>
          </w:p>
        </w:tc>
      </w:tr>
      <w:tr>
        <w:tc>
          <w:tcPr>
            <w:tcW w:type="dxa" w:w="4320"/>
          </w:tcPr>
          <w:p>
            <w:r>
              <w:t>.btn-primary</w:t>
            </w:r>
          </w:p>
        </w:tc>
        <w:tc>
          <w:tcPr>
            <w:tcW w:type="dxa" w:w="4320"/>
          </w:tcPr>
          <w:p>
            <w:r>
              <w:t>Gradient violet-to-blue button with shadow, lifts on hover</w:t>
            </w:r>
          </w:p>
        </w:tc>
      </w:tr>
      <w:tr>
        <w:tc>
          <w:tcPr>
            <w:tcW w:type="dxa" w:w="4320"/>
          </w:tcPr>
          <w:p>
            <w:r>
              <w:t>.btn-outline</w:t>
            </w:r>
          </w:p>
        </w:tc>
        <w:tc>
          <w:tcPr>
            <w:tcW w:type="dxa" w:w="4320"/>
          </w:tcPr>
          <w:p>
            <w:r>
              <w:t>Transparent button with border, turns violet on hover</w:t>
            </w:r>
          </w:p>
        </w:tc>
      </w:tr>
      <w:tr>
        <w:tc>
          <w:tcPr>
            <w:tcW w:type="dxa" w:w="4320"/>
          </w:tcPr>
          <w:p>
            <w:r>
              <w:t>.tag / .tag-accent / .tag-green</w:t>
            </w:r>
          </w:p>
        </w:tc>
        <w:tc>
          <w:tcPr>
            <w:tcW w:type="dxa" w:w="4320"/>
          </w:tcPr>
          <w:p>
            <w:r>
              <w:t>Small monospace pills for technology stack labels</w:t>
            </w:r>
          </w:p>
        </w:tc>
      </w:tr>
      <w:tr>
        <w:tc>
          <w:tcPr>
            <w:tcW w:type="dxa" w:w="4320"/>
          </w:tcPr>
          <w:p>
            <w:r>
              <w:t>.glow-dot</w:t>
            </w:r>
          </w:p>
        </w:tc>
        <w:tc>
          <w:tcPr>
            <w:tcW w:type="dxa" w:w="4320"/>
          </w:tcPr>
          <w:p>
            <w:r>
              <w:t>Green circle with box-shadow glow for "available" indicators</w:t>
            </w:r>
          </w:p>
        </w:tc>
      </w:tr>
      <w:tr>
        <w:tc>
          <w:tcPr>
            <w:tcW w:type="dxa" w:w="4320"/>
          </w:tcPr>
          <w:p>
            <w:r>
              <w:t>.gradient-border</w:t>
            </w:r>
          </w:p>
        </w:tc>
        <w:tc>
          <w:tcPr>
            <w:tcW w:type="dxa" w:w="4320"/>
          </w:tcPr>
          <w:p>
            <w:r>
              <w:t>Uses ::before pseudo-element with mask-composite to create a gradient outline with rounded corners</w:t>
            </w:r>
          </w:p>
        </w:tc>
      </w:tr>
    </w:tbl>
    <w:p/>
    <w:p>
      <w:pPr>
        <w:pStyle w:val="Heading3"/>
      </w:pPr>
      <w:r>
        <w:t>@layer utilities — Single-Purpose Helpers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Class</w:t>
            </w:r>
          </w:p>
        </w:tc>
        <w:tc>
          <w:tcPr>
            <w:tcW w:type="dxa" w:w="4320"/>
          </w:tcPr>
          <w:p>
            <w:r>
              <w:t>Effect</w:t>
            </w:r>
          </w:p>
        </w:tc>
      </w:tr>
      <w:tr>
        <w:tc>
          <w:tcPr>
            <w:tcW w:type="dxa" w:w="4320"/>
          </w:tcPr>
          <w:p>
            <w:r>
              <w:t>.text-gradient</w:t>
            </w:r>
          </w:p>
        </w:tc>
        <w:tc>
          <w:tcPr>
            <w:tcW w:type="dxa" w:w="4320"/>
          </w:tcPr>
          <w:p>
            <w:r>
              <w:t>Animated gradient text — violet to blue, shifts back and forth over 6 seconds</w:t>
            </w:r>
          </w:p>
        </w:tc>
      </w:tr>
      <w:tr>
        <w:tc>
          <w:tcPr>
            <w:tcW w:type="dxa" w:w="4320"/>
          </w:tcPr>
          <w:p>
            <w:r>
              <w:t>.bg-grid</w:t>
            </w:r>
          </w:p>
        </w:tc>
        <w:tc>
          <w:tcPr>
            <w:tcW w:type="dxa" w:w="4320"/>
          </w:tcPr>
          <w:p>
            <w:r>
              <w:t>Subtle grid pattern using repeating linear gradients at 4% opacity</w:t>
            </w:r>
          </w:p>
        </w:tc>
      </w:tr>
      <w:tr>
        <w:tc>
          <w:tcPr>
            <w:tcW w:type="dxa" w:w="4320"/>
          </w:tcPr>
          <w:p>
            <w:r>
              <w:t>.bg-mesh</w:t>
            </w:r>
          </w:p>
        </w:tc>
        <w:tc>
          <w:tcPr>
            <w:tcW w:type="dxa" w:w="4320"/>
          </w:tcPr>
          <w:p>
            <w:r>
              <w:t>Soft radial gradient blobs for background depth</w:t>
            </w:r>
          </w:p>
        </w:tc>
      </w:tr>
      <w:tr>
        <w:tc>
          <w:tcPr>
            <w:tcW w:type="dxa" w:w="4320"/>
          </w:tcPr>
          <w:p>
            <w:r>
              <w:t>.fade-up</w:t>
            </w:r>
          </w:p>
        </w:tc>
        <w:tc>
          <w:tcPr>
            <w:tcW w:type="dxa" w:w="4320"/>
          </w:tcPr>
          <w:p>
            <w:r>
              <w:t>Initial hidden state for scroll reveal: opacity 0, translateY 24px down</w:t>
            </w:r>
          </w:p>
        </w:tc>
      </w:tr>
      <w:tr>
        <w:tc>
          <w:tcPr>
            <w:tcW w:type="dxa" w:w="4320"/>
          </w:tcPr>
          <w:p>
            <w:r>
              <w:t>.mk-flourish-path</w:t>
            </w:r>
          </w:p>
        </w:tc>
        <w:tc>
          <w:tcPr>
            <w:tcW w:type="dxa" w:w="4320"/>
          </w:tcPr>
          <w:p>
            <w:r>
              <w:t>Stroke draw-in and draw-out animation for the logo SVG flourish</w:t>
            </w:r>
          </w:p>
        </w:tc>
      </w:tr>
    </w:tbl>
    <w:p/>
    <w:p>
      <w:pPr>
        <w:pStyle w:val="Heading2"/>
      </w:pPr>
      <w:r>
        <w:t>Custom Animations in Tailwind Config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Animation</w:t>
            </w:r>
          </w:p>
        </w:tc>
        <w:tc>
          <w:tcPr>
            <w:tcW w:type="dxa" w:w="2880"/>
          </w:tcPr>
          <w:p>
            <w:r>
              <w:t>Used On</w:t>
            </w:r>
          </w:p>
        </w:tc>
        <w:tc>
          <w:tcPr>
            <w:tcW w:type="dxa" w:w="2880"/>
          </w:tcPr>
          <w:p>
            <w:r>
              <w:t>Effect</w:t>
            </w:r>
          </w:p>
        </w:tc>
      </w:tr>
      <w:tr>
        <w:tc>
          <w:tcPr>
            <w:tcW w:type="dxa" w:w="2880"/>
          </w:tcPr>
          <w:p>
            <w:r>
              <w:t>float</w:t>
            </w:r>
          </w:p>
        </w:tc>
        <w:tc>
          <w:tcPr>
            <w:tcW w:type="dxa" w:w="2880"/>
          </w:tcPr>
          <w:p>
            <w:r>
              <w:t>Hero decorative dots</w:t>
            </w:r>
          </w:p>
        </w:tc>
        <w:tc>
          <w:tcPr>
            <w:tcW w:type="dxa" w:w="2880"/>
          </w:tcPr>
          <w:p>
            <w:r>
              <w:t>Gentle 14px vertical bobbing, 6s cycle</w:t>
            </w:r>
          </w:p>
        </w:tc>
      </w:tr>
      <w:tr>
        <w:tc>
          <w:tcPr>
            <w:tcW w:type="dxa" w:w="2880"/>
          </w:tcPr>
          <w:p>
            <w:r>
              <w:t>float-slow</w:t>
            </w:r>
          </w:p>
        </w:tc>
        <w:tc>
          <w:tcPr>
            <w:tcW w:type="dxa" w:w="2880"/>
          </w:tcPr>
          <w:p>
            <w:r>
              <w:t>Hero background blob</w:t>
            </w:r>
          </w:p>
        </w:tc>
        <w:tc>
          <w:tcPr>
            <w:tcW w:type="dxa" w:w="2880"/>
          </w:tcPr>
          <w:p>
            <w:r>
              <w:t>Same bobbing but slower at 9s cycle</w:t>
            </w:r>
          </w:p>
        </w:tc>
      </w:tr>
      <w:tr>
        <w:tc>
          <w:tcPr>
            <w:tcW w:type="dxa" w:w="2880"/>
          </w:tcPr>
          <w:p>
            <w:r>
              <w:t>float-reverse</w:t>
            </w:r>
          </w:p>
        </w:tc>
        <w:tc>
          <w:tcPr>
            <w:tcW w:type="dxa" w:w="2880"/>
          </w:tcPr>
          <w:p>
            <w:r>
              <w:t>Hero background blob</w:t>
            </w:r>
          </w:p>
        </w:tc>
        <w:tc>
          <w:tcPr>
            <w:tcW w:type="dxa" w:w="2880"/>
          </w:tcPr>
          <w:p>
            <w:r>
              <w:t>Opposite direction bobbing with slight rotation</w:t>
            </w:r>
          </w:p>
        </w:tc>
      </w:tr>
      <w:tr>
        <w:tc>
          <w:tcPr>
            <w:tcW w:type="dxa" w:w="2880"/>
          </w:tcPr>
          <w:p>
            <w:r>
              <w:t>morph</w:t>
            </w:r>
          </w:p>
        </w:tc>
        <w:tc>
          <w:tcPr>
            <w:tcW w:type="dxa" w:w="2880"/>
          </w:tcPr>
          <w:p>
            <w:r>
              <w:t>Hero background blob</w:t>
            </w:r>
          </w:p>
        </w:tc>
        <w:tc>
          <w:tcPr>
            <w:tcW w:type="dxa" w:w="2880"/>
          </w:tcPr>
          <w:p>
            <w:r>
              <w:t>Border-radius morphs between organic blob shapes</w:t>
            </w:r>
          </w:p>
        </w:tc>
      </w:tr>
      <w:tr>
        <w:tc>
          <w:tcPr>
            <w:tcW w:type="dxa" w:w="2880"/>
          </w:tcPr>
          <w:p>
            <w:r>
              <w:t>gradientShift</w:t>
            </w:r>
          </w:p>
        </w:tc>
        <w:tc>
          <w:tcPr>
            <w:tcW w:type="dxa" w:w="2880"/>
          </w:tcPr>
          <w:p>
            <w:r>
              <w:t>.text-gradient class</w:t>
            </w:r>
          </w:p>
        </w:tc>
        <w:tc>
          <w:tcPr>
            <w:tcW w:type="dxa" w:w="2880"/>
          </w:tcPr>
          <w:p>
            <w:r>
              <w:t>Shifts background-position to animate gradient text</w:t>
            </w:r>
          </w:p>
        </w:tc>
      </w:tr>
    </w:tbl>
    <w:p/>
    <w:p>
      <w:pPr>
        <w:pStyle w:val="Heading1"/>
      </w:pPr>
      <w:r>
        <w:t>8. Section-by-Section Breakdown</w:t>
      </w:r>
    </w:p>
    <w:p>
      <w:pPr>
        <w:pStyle w:val="Heading2"/>
      </w:pPr>
      <w:r>
        <w:t>Hero Section</w:t>
      </w:r>
    </w:p>
    <w:p>
      <w:pPr>
        <w:pStyle w:val="ListBullet"/>
      </w:pPr>
      <w:r>
        <w:t>Full viewport height (min-h-screen), centered content.</w:t>
      </w:r>
    </w:p>
    <w:p>
      <w:pPr>
        <w:pStyle w:val="ListBullet"/>
      </w:pPr>
      <w:r>
        <w:t>Background: white with .bg-grid overlay creating subtle grid lines.</w:t>
      </w:r>
    </w:p>
    <w:p>
      <w:pPr>
        <w:pStyle w:val="ListBullet"/>
      </w:pPr>
      <w:r>
        <w:t>Decorative elements: two large radial gradient blobs with morph + float animations, a rotated square, a dashed circle, and small colored dots — all absolutely positioned with pointer-events: none so they do not interfere with content.</w:t>
      </w:r>
    </w:p>
    <w:p>
      <w:pPr>
        <w:pStyle w:val="ListBullet"/>
      </w:pPr>
      <w:r>
        <w:t>Profile photo loaded with import.meta.env.BASE_URL prefix for GitHub Pages path compatibility.</w:t>
      </w:r>
    </w:p>
    <w:p>
      <w:pPr>
        <w:pStyle w:val="ListBullet"/>
      </w:pPr>
      <w:r>
        <w:t>Status badge: shows "Open to opportunities" with a green glow dot when availableForWork is true.</w:t>
      </w:r>
    </w:p>
    <w:p>
      <w:pPr>
        <w:pStyle w:val="ListBullet"/>
      </w:pPr>
      <w:r>
        <w:t>Typewriter: cycles through role titles with typing/deleting animation.</w:t>
      </w:r>
    </w:p>
    <w:p>
      <w:pPr>
        <w:pStyle w:val="ListBullet"/>
      </w:pPr>
      <w:r>
        <w:t>CTA buttons: "View Projects" and "Get in touch" use smooth scroll, "GitHub" and "Resume" open external links.</w:t>
      </w:r>
    </w:p>
    <w:p>
      <w:pPr>
        <w:pStyle w:val="ListBullet"/>
      </w:pPr>
      <w:r>
        <w:t>Stats grid: 3-item grid showing "6+ Projects", "2 Active Roles", and "AUB Scholar".</w:t>
      </w:r>
    </w:p>
    <w:p>
      <w:pPr>
        <w:pStyle w:val="ListBullet"/>
      </w:pPr>
      <w:r>
        <w:t>Scroll cue: animated "scroll" text with down arrow at the bottom.</w:t>
      </w:r>
    </w:p>
    <w:p>
      <w:pPr>
        <w:pStyle w:val="Heading2"/>
      </w:pPr>
      <w:r>
        <w:t>About Section</w:t>
      </w:r>
    </w:p>
    <w:p>
      <w:pPr>
        <w:pStyle w:val="ListBullet"/>
      </w:pPr>
      <w:r>
        <w:t>Two-column layout on desktop (grid md:grid-cols-2), stacks vertically on mobile.</w:t>
      </w:r>
    </w:p>
    <w:p>
      <w:pPr>
        <w:pStyle w:val="ListBullet"/>
      </w:pPr>
      <w:r>
        <w:t>Left column: biographical paragraphs with inline emphasis on key names (AUB, Tawasoul, Digital Hub, SheREADs). Social links (GitHub, LinkedIn, Instagram, Email) at the bottom.</w:t>
      </w:r>
    </w:p>
    <w:p>
      <w:pPr>
        <w:pStyle w:val="ListBullet"/>
      </w:pPr>
      <w:r>
        <w:t>Right column: two .card components — Certifications (maps over certifications array with checkmarks) and Leadership &amp; Activities (maps over activities array with emoji icons).</w:t>
      </w:r>
    </w:p>
    <w:p>
      <w:pPr>
        <w:pStyle w:val="ListBullet"/>
      </w:pPr>
      <w:r>
        <w:t>Uses useScrollReveal for the section header fade-in animation.</w:t>
      </w:r>
    </w:p>
    <w:p>
      <w:pPr>
        <w:pStyle w:val="Heading2"/>
      </w:pPr>
      <w:r>
        <w:t>Experience Section</w:t>
      </w:r>
    </w:p>
    <w:p>
      <w:pPr>
        <w:pStyle w:val="ListBullet"/>
      </w:pPr>
      <w:r>
        <w:t>Vertical timeline on desktop: an absolutely positioned gradient line (violet to blue to transparent) with circular dots at each entry.</w:t>
      </w:r>
    </w:p>
    <w:p>
      <w:pPr>
        <w:pStyle w:val="ListBullet"/>
      </w:pPr>
      <w:r>
        <w:t>Current roles get a green dot with a glowing box-shadow; past roles get a gray dot.</w:t>
      </w:r>
    </w:p>
    <w:p>
      <w:pPr>
        <w:pStyle w:val="ListBullet"/>
      </w:pPr>
      <w:r>
        <w:t>Each experience renders as a .card-3d with: role title, "Now" badge (if current), company name, period, location, bullet points, and technology stack tags.</w:t>
      </w:r>
    </w:p>
    <w:p>
      <w:pPr>
        <w:pStyle w:val="ListBullet"/>
      </w:pPr>
      <w:r>
        <w:t>The current flag in the data controls both the green dot and the animated "Now" badge.</w:t>
      </w:r>
    </w:p>
    <w:p>
      <w:pPr>
        <w:pStyle w:val="Heading2"/>
      </w:pPr>
      <w:r>
        <w:t>Technologies Section</w:t>
      </w:r>
    </w:p>
    <w:p>
      <w:pPr>
        <w:pStyle w:val="ListBullet"/>
      </w:pPr>
      <w:r>
        <w:t>Filter buttons at the top — clicking one sets the active state, which filters the technologies array.</w:t>
      </w:r>
    </w:p>
    <w:p>
      <w:pPr>
        <w:pStyle w:val="ListBullet"/>
      </w:pPr>
      <w:r>
        <w:t>The active button gets the gradient background; inactive buttons are outlined with hover effects.</w:t>
      </w:r>
    </w:p>
    <w:p>
      <w:pPr>
        <w:pStyle w:val="ListBullet"/>
      </w:pPr>
      <w:r>
        <w:t>Responsive grid (2 columns on mobile up to 6 columns on extra-large screens) of colored technology pills.</w:t>
      </w:r>
    </w:p>
    <w:p>
      <w:pPr>
        <w:pStyle w:val="ListBullet"/>
      </w:pPr>
      <w:r>
        <w:t>Each category has its own color scheme via the categoryColors mapping object.</w:t>
      </w:r>
    </w:p>
    <w:p>
      <w:pPr>
        <w:pStyle w:val="ListBullet"/>
      </w:pPr>
      <w:r>
        <w:t>A count is displayed at the bottom showing how many technologies match the current filter.</w:t>
      </w:r>
    </w:p>
    <w:p>
      <w:pPr>
        <w:pStyle w:val="Heading2"/>
      </w:pPr>
      <w:r>
        <w:t>Skills Section</w:t>
      </w:r>
    </w:p>
    <w:p>
      <w:pPr>
        <w:pStyle w:val="ListBullet"/>
      </w:pPr>
      <w:r>
        <w:t>2x2 grid of SkillCard components on desktop, single column on mobile.</w:t>
      </w:r>
    </w:p>
    <w:p>
      <w:pPr>
        <w:pStyle w:val="ListBullet"/>
      </w:pPr>
      <w:r>
        <w:t>Each card has its own color scheme determined by colorMap lookup (accent/violet, green, purple, orange).</w:t>
      </w:r>
    </w:p>
    <w:p>
      <w:pPr>
        <w:pStyle w:val="ListBullet"/>
      </w:pPr>
      <w:r>
        <w:t>Each card has the 3D tilt mouse-tracking effect via handleMouseMove and handleMouseLeave.</w:t>
      </w:r>
    </w:p>
    <w:p>
      <w:pPr>
        <w:pStyle w:val="ListBullet"/>
      </w:pPr>
      <w:r>
        <w:t>Content: category icon, label, and 4 descriptive bullet points per category.</w:t>
      </w:r>
    </w:p>
    <w:p>
      <w:pPr>
        <w:pStyle w:val="Heading2"/>
      </w:pPr>
      <w:r>
        <w:t>Projects Section</w:t>
      </w:r>
    </w:p>
    <w:p>
      <w:pPr>
        <w:pStyle w:val="ListBullet"/>
      </w:pPr>
      <w:r>
        <w:t>Splits the projects array into featured (where featured: true) shown by default, and the rest.</w:t>
      </w:r>
    </w:p>
    <w:p>
      <w:pPr>
        <w:pStyle w:val="ListBullet"/>
      </w:pPr>
      <w:r>
        <w:t>"Show N more projects" button toggles the showAll boolean state.</w:t>
      </w:r>
    </w:p>
    <w:p>
      <w:pPr>
        <w:pStyle w:val="ListBullet"/>
      </w:pPr>
      <w:r>
        <w:t>Each project renders as a ProjectCard component with the 3D tilt effect.</w:t>
      </w:r>
    </w:p>
    <w:p>
      <w:pPr>
        <w:pStyle w:val="ListBullet"/>
      </w:pPr>
      <w:r>
        <w:t>Card layout: icon (emoji or image — distinguished by checking if icon starts with "/"), type label, name, period, description, tech stack tags, and GitHub/Live links.</w:t>
      </w:r>
    </w:p>
    <w:p>
      <w:pPr>
        <w:pStyle w:val="ListBullet"/>
      </w:pPr>
      <w:r>
        <w:t>Responsive grid: 1 column on mobile, 2 on tablet, 3 on desktop.</w:t>
      </w:r>
    </w:p>
    <w:p>
      <w:pPr>
        <w:pStyle w:val="Heading2"/>
      </w:pPr>
      <w:r>
        <w:t>HireMe Section</w:t>
      </w:r>
    </w:p>
    <w:p>
      <w:pPr>
        <w:pStyle w:val="ListBullet"/>
      </w:pPr>
      <w:r>
        <w:t>3-column grid of pitch cards using .card-3d with hover color transitions.</w:t>
      </w:r>
    </w:p>
    <w:p>
      <w:pPr>
        <w:pStyle w:val="ListBullet"/>
      </w:pPr>
      <w:r>
        <w:t>Below the cards: a .gradient-border CTA box with the text "Think we'd work well together?" and two buttons.</w:t>
      </w:r>
    </w:p>
    <w:p>
      <w:pPr>
        <w:pStyle w:val="ListBullet"/>
      </w:pPr>
      <w:r>
        <w:t>The gradient border uses a CSS mask technique: a ::before pseudo-element with a gradient background and mask-composite: exclude to punch out the inside, leaving only the gradient visible as a border.</w:t>
      </w:r>
    </w:p>
    <w:p>
      <w:pPr>
        <w:pStyle w:val="ListBullet"/>
      </w:pPr>
      <w:r>
        <w:t>"Let's connect" smooth-scrolls to the Contact section; "See my work" opens GitHub.</w:t>
      </w:r>
    </w:p>
    <w:p>
      <w:pPr>
        <w:pStyle w:val="Heading2"/>
      </w:pPr>
      <w:r>
        <w:t>Contact Section</w:t>
      </w:r>
    </w:p>
    <w:p>
      <w:pPr>
        <w:pStyle w:val="ListBullet"/>
      </w:pPr>
      <w:r>
        <w:t>Two-column layout: left column is social link cards, right column is a contact form.</w:t>
      </w:r>
    </w:p>
    <w:p>
      <w:pPr>
        <w:pStyle w:val="ListBullet"/>
      </w:pPr>
      <w:r>
        <w:t>Social links: GitHub, LinkedIn, Instagram, and Email — each rendered as a clickable .card with icon, label, value, and arrow indicator.</w:t>
      </w:r>
    </w:p>
    <w:p>
      <w:pPr>
        <w:pStyle w:val="ListBullet"/>
      </w:pPr>
      <w:r>
        <w:t>Availability indicator: a card with a green glow dot and "Available for full time roles and freelance projects".</w:t>
      </w:r>
    </w:p>
    <w:p>
      <w:pPr>
        <w:pStyle w:val="ListBullet"/>
      </w:pPr>
      <w:r>
        <w:t>The form collects name, email, and message using controlled inputs (useState). It is not connected to a backend.</w:t>
      </w:r>
    </w:p>
    <w:p>
      <w:pPr>
        <w:pStyle w:val="ListBullet"/>
      </w:pPr>
      <w:r>
        <w:t>On submit: constructs a mailto: URL with encodeURIComponent for the subject and body, then redirects via window.location.href to open the user's email client with the message pre-filled.</w:t>
      </w:r>
    </w:p>
    <w:p>
      <w:pPr>
        <w:pStyle w:val="ListBullet"/>
      </w:pPr>
      <w:r>
        <w:t>After submission: the sent state flips to true and the form is replaced with a confirmation message.</w:t>
      </w:r>
    </w:p>
    <w:p>
      <w:pPr>
        <w:pStyle w:val="Heading2"/>
      </w:pPr>
      <w:r>
        <w:t>Header</w:t>
      </w:r>
    </w:p>
    <w:p>
      <w:pPr>
        <w:pStyle w:val="ListBullet"/>
      </w:pPr>
      <w:r>
        <w:t>position: fixed with backdrop-blur-md and semi-transparent white background — content behind it blurs through.</w:t>
      </w:r>
    </w:p>
    <w:p>
      <w:pPr>
        <w:pStyle w:val="ListBullet"/>
      </w:pPr>
      <w:r>
        <w:t>MK logo: Sacramento cursive font with animated gradient text and SVG flourish that draws in and out.</w:t>
      </w:r>
    </w:p>
    <w:p>
      <w:pPr>
        <w:pStyle w:val="ListBullet"/>
      </w:pPr>
      <w:r>
        <w:t>Desktop navigation: horizontal button row with active section highlighting via IntersectionObserver.</w:t>
      </w:r>
    </w:p>
    <w:p>
      <w:pPr>
        <w:pStyle w:val="ListBullet"/>
      </w:pPr>
      <w:r>
        <w:t>Mobile navigation: hamburger icon that animates to X, dropdown panel with scroll lock and click-outside-to-close.</w:t>
      </w:r>
    </w:p>
    <w:p>
      <w:pPr>
        <w:pStyle w:val="ListBullet"/>
      </w:pPr>
      <w:r>
        <w:t>All navigation uses smooth scrolling via element.scrollIntoView({ behavior: "smooth" }).</w:t>
      </w:r>
    </w:p>
    <w:p>
      <w:pPr>
        <w:pStyle w:val="Heading2"/>
      </w:pPr>
      <w:r>
        <w:t>Footer</w:t>
      </w:r>
    </w:p>
    <w:p>
      <w:pPr>
        <w:pStyle w:val="ListBullet"/>
      </w:pPr>
      <w:r>
        <w:t>Simple bar with name and dynamically generated year (new Date().getFullYear()) on the left.</w:t>
      </w:r>
    </w:p>
    <w:p>
      <w:pPr>
        <w:pStyle w:val="ListBullet"/>
      </w:pPr>
      <w:r>
        <w:t>GitHub, LinkedIn, and Email links on the right with hover color transitions.</w:t>
      </w:r>
    </w:p>
    <w:p>
      <w:pPr>
        <w:pStyle w:val="ListBullet"/>
      </w:pPr>
      <w:r>
        <w:t>Matching horizontal padding with the header for visual consistency.</w:t>
      </w:r>
    </w:p>
    <w:p>
      <w:pPr>
        <w:pStyle w:val="Heading1"/>
      </w:pPr>
      <w:r>
        <w:t>9. Key Design Decisions</w:t>
      </w:r>
    </w:p>
    <w:p>
      <w:r>
        <w:rPr>
          <w:b/>
        </w:rPr>
        <w:t xml:space="preserve">No external component libraries: </w:t>
      </w:r>
      <w:r>
        <w:t>Everything is built from scratch with Tailwind utility classes and custom CSS. No Material UI, no Chakra UI, no Framer Motion. This keeps the bundle size minimal and demonstrates understanding of the fundamentals.</w:t>
      </w:r>
    </w:p>
    <w:p>
      <w:r>
        <w:rPr>
          <w:b/>
        </w:rPr>
        <w:t xml:space="preserve">Imperative DOM manipulation for animations: </w:t>
      </w:r>
      <w:r>
        <w:t>The 3D tilt uses ref.style.transform directly instead of React state. Mouse move events fire approximately 60 times per second, and calling setState that frequently would trigger 60 re-renders per second. Direct DOM manipulation skips React's reconciliation entirely, which is critical for smooth performance.</w:t>
      </w:r>
    </w:p>
    <w:p>
      <w:r>
        <w:rPr>
          <w:b/>
        </w:rPr>
        <w:t xml:space="preserve">IntersectionObserver over scroll listeners: </w:t>
      </w:r>
      <w:r>
        <w:t>Both the scroll reveal animations and active section tracking use IntersectionObserver instead of window.addEventListener("scroll"). The browser optimizes observation internally and does not fire callbacks on every pixel scrolled, making it significantly more performant.</w:t>
      </w:r>
    </w:p>
    <w:p>
      <w:r>
        <w:rPr>
          <w:b/>
        </w:rPr>
        <w:t xml:space="preserve">mailto: instead of a form backend: </w:t>
      </w:r>
      <w:r>
        <w:t>Avoids the need for a server, API keys, or third-party email services like SendGrid or EmailJS. The tradeoff is that the user needs an email client configured, but for a portfolio site this is a pragmatic choice that eliminates infrastructure complexity.</w:t>
      </w:r>
    </w:p>
    <w:p>
      <w:r>
        <w:rPr>
          <w:b/>
        </w:rPr>
        <w:t xml:space="preserve">Light mode only: </w:t>
      </w:r>
      <w:r>
        <w:t>color-scheme: light only in the HTML and CSS prevents any dark mode flash, even on devices with system dark mode enabled. This is a deliberate choice to control the visual experience completely and ensure the color palette always appears as designed.</w:t>
      </w:r>
    </w:p>
    <w:p>
      <w:r>
        <w:rPr>
          <w:b/>
        </w:rPr>
        <w:t xml:space="preserve">Data-content separation: </w:t>
      </w:r>
      <w:r>
        <w:t>All portfolio content lives in a single data file (portfolioData.js). Components import and map over the data without containing any hardcoded text. This means updating the portfolio requires editing only one file, following the same separation-of-concerns principle used in production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