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65EBC" w14:textId="77777777" w:rsidR="00BF573A" w:rsidRPr="00E86CE3" w:rsidRDefault="00C72270">
      <w:pPr>
        <w:widowControl w:val="0"/>
        <w:autoSpaceDE w:val="0"/>
        <w:autoSpaceDN w:val="0"/>
        <w:adjustRightInd w:val="0"/>
        <w:spacing w:after="0" w:line="240" w:lineRule="auto"/>
        <w:jc w:val="center"/>
        <w:rPr>
          <w:rFonts w:ascii="Arial" w:hAnsi="Arial" w:cs="Arial"/>
          <w:b/>
          <w:bCs/>
          <w:sz w:val="36"/>
          <w:szCs w:val="36"/>
        </w:rPr>
      </w:pPr>
      <w:r>
        <w:rPr>
          <w:rFonts w:ascii="Arial" w:hAnsi="Arial" w:cs="Arial"/>
          <w:b/>
          <w:bCs/>
          <w:sz w:val="36"/>
          <w:szCs w:val="36"/>
        </w:rPr>
        <w:t>NoSQL</w:t>
      </w:r>
    </w:p>
    <w:p w14:paraId="353D1D60" w14:textId="77777777" w:rsidR="00C17C61" w:rsidRPr="00E86CE3" w:rsidRDefault="00C17C61">
      <w:pPr>
        <w:widowControl w:val="0"/>
        <w:autoSpaceDE w:val="0"/>
        <w:autoSpaceDN w:val="0"/>
        <w:adjustRightInd w:val="0"/>
        <w:spacing w:after="0" w:line="240" w:lineRule="auto"/>
        <w:jc w:val="center"/>
        <w:rPr>
          <w:rFonts w:ascii="Arial" w:hAnsi="Arial" w:cs="Arial"/>
          <w:sz w:val="36"/>
          <w:szCs w:val="36"/>
        </w:rPr>
      </w:pPr>
      <w:r w:rsidRPr="00E86CE3">
        <w:rPr>
          <w:rFonts w:ascii="Arial" w:hAnsi="Arial" w:cs="Arial"/>
          <w:b/>
          <w:bCs/>
          <w:sz w:val="36"/>
          <w:szCs w:val="36"/>
        </w:rPr>
        <w:t>Interview Questions</w:t>
      </w:r>
    </w:p>
    <w:p w14:paraId="049CC5DE" w14:textId="77777777" w:rsidR="001415C2" w:rsidRPr="002E28C3" w:rsidRDefault="001415C2">
      <w:pPr>
        <w:widowControl w:val="0"/>
        <w:autoSpaceDE w:val="0"/>
        <w:autoSpaceDN w:val="0"/>
        <w:adjustRightInd w:val="0"/>
        <w:spacing w:after="0" w:line="240" w:lineRule="auto"/>
        <w:rPr>
          <w:rFonts w:ascii="Arial" w:hAnsi="Arial" w:cs="Arial"/>
          <w:sz w:val="20"/>
          <w:szCs w:val="20"/>
        </w:rPr>
      </w:pPr>
    </w:p>
    <w:p w14:paraId="0D5F8EE6" w14:textId="74FF1095" w:rsidR="00C17C61" w:rsidRPr="002E28C3" w:rsidRDefault="00C17C61">
      <w:pPr>
        <w:widowControl w:val="0"/>
        <w:autoSpaceDE w:val="0"/>
        <w:autoSpaceDN w:val="0"/>
        <w:adjustRightInd w:val="0"/>
        <w:spacing w:after="0" w:line="240" w:lineRule="auto"/>
        <w:rPr>
          <w:rFonts w:ascii="Arial" w:hAnsi="Arial" w:cs="Arial"/>
          <w:b/>
          <w:bCs/>
          <w:sz w:val="20"/>
          <w:szCs w:val="20"/>
        </w:rPr>
      </w:pPr>
      <w:r w:rsidRPr="002E28C3">
        <w:rPr>
          <w:rFonts w:ascii="Arial" w:hAnsi="Arial" w:cs="Arial"/>
          <w:b/>
          <w:bCs/>
          <w:sz w:val="20"/>
          <w:szCs w:val="20"/>
        </w:rPr>
        <w:t xml:space="preserve">► What is </w:t>
      </w:r>
      <w:r w:rsidR="00E27B39">
        <w:rPr>
          <w:rFonts w:ascii="Arial" w:hAnsi="Arial" w:cs="Arial"/>
          <w:b/>
          <w:bCs/>
          <w:sz w:val="20"/>
          <w:szCs w:val="20"/>
        </w:rPr>
        <w:t>NoSQL</w:t>
      </w:r>
      <w:r w:rsidRPr="002E28C3">
        <w:rPr>
          <w:rFonts w:ascii="Arial" w:hAnsi="Arial" w:cs="Arial"/>
          <w:b/>
          <w:bCs/>
          <w:sz w:val="20"/>
          <w:szCs w:val="20"/>
        </w:rPr>
        <w:t>?</w:t>
      </w:r>
    </w:p>
    <w:p w14:paraId="25F9B857" w14:textId="77777777" w:rsidR="00C17C61" w:rsidRPr="002E28C3" w:rsidRDefault="00C17C61">
      <w:pPr>
        <w:widowControl w:val="0"/>
        <w:autoSpaceDE w:val="0"/>
        <w:autoSpaceDN w:val="0"/>
        <w:adjustRightInd w:val="0"/>
        <w:spacing w:after="0" w:line="240" w:lineRule="auto"/>
        <w:rPr>
          <w:rFonts w:ascii="Arial" w:hAnsi="Arial" w:cs="Arial"/>
          <w:sz w:val="20"/>
          <w:szCs w:val="20"/>
        </w:rPr>
      </w:pPr>
    </w:p>
    <w:p w14:paraId="6084851C" w14:textId="53AAD202" w:rsidR="00C17C61" w:rsidRDefault="00AB6AEF" w:rsidP="00C72270">
      <w:pPr>
        <w:pStyle w:val="NoSpacing"/>
      </w:pPr>
      <w:r w:rsidRPr="00AB6AEF">
        <w:t>NoSQL stands for ‘Not Only SQL’</w:t>
      </w:r>
      <w:r>
        <w:t xml:space="preserve">. </w:t>
      </w:r>
      <w:r w:rsidR="00E27B39" w:rsidRPr="00E27B39">
        <w:t>NoSQL encompasses different database technologies that were developed in response to a rise in the volume of data stored about users, objects</w:t>
      </w:r>
      <w:r w:rsidR="00347C00">
        <w:t>,</w:t>
      </w:r>
      <w:r w:rsidR="00E27B39" w:rsidRPr="00E27B39">
        <w:t xml:space="preserve"> products</w:t>
      </w:r>
      <w:r w:rsidR="00E27B39">
        <w:t>, t</w:t>
      </w:r>
      <w:r w:rsidR="00E27B39" w:rsidRPr="00E27B39">
        <w:t>he frequency in which this data is accessed, and performance and processing needs.</w:t>
      </w:r>
    </w:p>
    <w:p w14:paraId="5B47792E" w14:textId="3A2640BC" w:rsidR="00DC629F" w:rsidRDefault="00DC629F" w:rsidP="00C72270">
      <w:pPr>
        <w:pStyle w:val="NoSpacing"/>
      </w:pPr>
      <w:r w:rsidRPr="00DC629F">
        <w:t>NoSQL databases are designed with “</w:t>
      </w:r>
      <w:r w:rsidRPr="00DC629F">
        <w:rPr>
          <w:b/>
        </w:rPr>
        <w:t>Big Data</w:t>
      </w:r>
      <w:r w:rsidRPr="00DC629F">
        <w:t xml:space="preserve">” needs in mind. Since they are not bound by fixed schema model, this makes them suitable for a </w:t>
      </w:r>
      <w:r w:rsidRPr="00DC629F">
        <w:rPr>
          <w:b/>
        </w:rPr>
        <w:t>large volume of non-uniform data</w:t>
      </w:r>
      <w:r w:rsidRPr="00DC629F">
        <w:t xml:space="preserve"> (Big Data).</w:t>
      </w:r>
    </w:p>
    <w:p w14:paraId="76C53275" w14:textId="77777777" w:rsidR="00E27B39" w:rsidRDefault="00E27B39" w:rsidP="00C72270">
      <w:pPr>
        <w:pStyle w:val="NoSpacing"/>
      </w:pPr>
    </w:p>
    <w:p w14:paraId="7CC1DA54" w14:textId="197CC9C5" w:rsidR="00E27B39" w:rsidRPr="00E27B39" w:rsidRDefault="00A41E28" w:rsidP="00C72270">
      <w:pPr>
        <w:pStyle w:val="NoSpacing"/>
        <w:rPr>
          <w:b/>
        </w:rPr>
      </w:pPr>
      <w:r w:rsidRPr="00E27B39">
        <w:rPr>
          <w:rFonts w:cs="Arial"/>
          <w:b/>
          <w:bCs/>
          <w:szCs w:val="20"/>
        </w:rPr>
        <w:t>►</w:t>
      </w:r>
      <w:r w:rsidR="00E27B39" w:rsidRPr="00E27B39">
        <w:rPr>
          <w:rFonts w:cs="Arial"/>
          <w:b/>
          <w:bCs/>
          <w:szCs w:val="20"/>
        </w:rPr>
        <w:t xml:space="preserve">► </w:t>
      </w:r>
      <w:r w:rsidR="00E27B39" w:rsidRPr="00E27B39">
        <w:rPr>
          <w:b/>
        </w:rPr>
        <w:t>Compare</w:t>
      </w:r>
      <w:r>
        <w:rPr>
          <w:b/>
        </w:rPr>
        <w:t xml:space="preserve"> / differences between</w:t>
      </w:r>
      <w:r w:rsidR="00E27B39" w:rsidRPr="00E27B39">
        <w:rPr>
          <w:b/>
        </w:rPr>
        <w:t xml:space="preserve"> NoSQL &amp; RDBMS</w:t>
      </w:r>
    </w:p>
    <w:p w14:paraId="7D28DAEC" w14:textId="0B9665A1" w:rsidR="00E27B39" w:rsidRDefault="00E27B39" w:rsidP="00C72270">
      <w:pPr>
        <w:pStyle w:val="NoSpacing"/>
      </w:pPr>
    </w:p>
    <w:tbl>
      <w:tblPr>
        <w:tblStyle w:val="TableGrid"/>
        <w:tblW w:w="0" w:type="auto"/>
        <w:tblInd w:w="85" w:type="dxa"/>
        <w:tblLook w:val="04A0" w:firstRow="1" w:lastRow="0" w:firstColumn="1" w:lastColumn="0" w:noHBand="0" w:noVBand="1"/>
      </w:tblPr>
      <w:tblGrid>
        <w:gridCol w:w="2520"/>
        <w:gridCol w:w="3870"/>
        <w:gridCol w:w="3960"/>
      </w:tblGrid>
      <w:tr w:rsidR="00E27B39" w14:paraId="6C03FD03" w14:textId="77777777" w:rsidTr="00F55FF6">
        <w:tc>
          <w:tcPr>
            <w:tcW w:w="2520" w:type="dxa"/>
          </w:tcPr>
          <w:p w14:paraId="7A22221D" w14:textId="75CB8A7F" w:rsidR="00E27B39" w:rsidRPr="00E27B39" w:rsidRDefault="00E27B39" w:rsidP="00E27B39">
            <w:pPr>
              <w:pStyle w:val="NoSpacing"/>
              <w:jc w:val="center"/>
              <w:rPr>
                <w:b/>
              </w:rPr>
            </w:pPr>
            <w:r w:rsidRPr="00E27B39">
              <w:rPr>
                <w:b/>
              </w:rPr>
              <w:t>Criteria</w:t>
            </w:r>
          </w:p>
        </w:tc>
        <w:tc>
          <w:tcPr>
            <w:tcW w:w="3870" w:type="dxa"/>
          </w:tcPr>
          <w:p w14:paraId="0A83B224" w14:textId="65DD6FB7" w:rsidR="00E27B39" w:rsidRPr="00E27B39" w:rsidRDefault="00E27B39" w:rsidP="00E27B39">
            <w:pPr>
              <w:pStyle w:val="NoSpacing"/>
              <w:jc w:val="center"/>
              <w:rPr>
                <w:b/>
              </w:rPr>
            </w:pPr>
            <w:r w:rsidRPr="00E27B39">
              <w:rPr>
                <w:b/>
              </w:rPr>
              <w:t>NoSQL</w:t>
            </w:r>
          </w:p>
        </w:tc>
        <w:tc>
          <w:tcPr>
            <w:tcW w:w="3960" w:type="dxa"/>
          </w:tcPr>
          <w:p w14:paraId="7955CF70" w14:textId="7693363E" w:rsidR="00E27B39" w:rsidRPr="00E27B39" w:rsidRDefault="00E27B39" w:rsidP="00E27B39">
            <w:pPr>
              <w:pStyle w:val="NoSpacing"/>
              <w:jc w:val="center"/>
              <w:rPr>
                <w:b/>
              </w:rPr>
            </w:pPr>
            <w:r w:rsidRPr="00E27B39">
              <w:rPr>
                <w:b/>
              </w:rPr>
              <w:t>RDBMS</w:t>
            </w:r>
          </w:p>
        </w:tc>
      </w:tr>
      <w:tr w:rsidR="00E27B39" w14:paraId="10BC389E" w14:textId="77777777" w:rsidTr="00F55FF6">
        <w:tc>
          <w:tcPr>
            <w:tcW w:w="2520" w:type="dxa"/>
          </w:tcPr>
          <w:p w14:paraId="700E49B5" w14:textId="613655BE" w:rsidR="00E27B39" w:rsidRPr="00E27B39" w:rsidRDefault="00E27B39" w:rsidP="00C72270">
            <w:pPr>
              <w:pStyle w:val="NoSpacing"/>
              <w:rPr>
                <w:b/>
              </w:rPr>
            </w:pPr>
            <w:r w:rsidRPr="00E27B39">
              <w:rPr>
                <w:b/>
              </w:rPr>
              <w:t>Data format</w:t>
            </w:r>
            <w:r>
              <w:rPr>
                <w:b/>
              </w:rPr>
              <w:t xml:space="preserve"> / Schema</w:t>
            </w:r>
            <w:r w:rsidR="00A41E28">
              <w:rPr>
                <w:b/>
              </w:rPr>
              <w:t xml:space="preserve"> / Flexibility</w:t>
            </w:r>
          </w:p>
        </w:tc>
        <w:tc>
          <w:tcPr>
            <w:tcW w:w="3870" w:type="dxa"/>
          </w:tcPr>
          <w:p w14:paraId="6F2E9B10" w14:textId="1D5E02D0" w:rsidR="00E27B39" w:rsidRDefault="00E27B39" w:rsidP="00E27B39">
            <w:pPr>
              <w:pStyle w:val="NoSpacing"/>
            </w:pPr>
            <w:r>
              <w:t>No schema</w:t>
            </w:r>
            <w:r w:rsidR="00915A49">
              <w:t xml:space="preserve"> or dynamic schema</w:t>
            </w:r>
            <w:r>
              <w:t>,</w:t>
            </w:r>
            <w:r w:rsidR="00A41E28">
              <w:t xml:space="preserve"> </w:t>
            </w:r>
            <w:r w:rsidR="00915A49">
              <w:t xml:space="preserve">store </w:t>
            </w:r>
            <w:r w:rsidR="00915A49" w:rsidRPr="00915A49">
              <w:rPr>
                <w:b/>
              </w:rPr>
              <w:t>structured, semi-structured, unstructured</w:t>
            </w:r>
            <w:r w:rsidR="00915A49">
              <w:t xml:space="preserve"> data with </w:t>
            </w:r>
            <w:r w:rsidR="00A41E28">
              <w:t xml:space="preserve">very few things to be predefined. Data could have different formats </w:t>
            </w:r>
            <w:r w:rsidR="00915A49">
              <w:t>and</w:t>
            </w:r>
            <w:r w:rsidR="00A41E28">
              <w:t xml:space="preserve"> changed on the fly.</w:t>
            </w:r>
          </w:p>
        </w:tc>
        <w:tc>
          <w:tcPr>
            <w:tcW w:w="3960" w:type="dxa"/>
          </w:tcPr>
          <w:p w14:paraId="69FFADD2" w14:textId="6D8AF234" w:rsidR="00E27B39" w:rsidRDefault="00915A49" w:rsidP="00E27B39">
            <w:pPr>
              <w:pStyle w:val="NoSpacing"/>
            </w:pPr>
            <w:r>
              <w:t>Pre</w:t>
            </w:r>
            <w:r w:rsidR="00E27B39">
              <w:t>defined data schema, o</w:t>
            </w:r>
            <w:r w:rsidR="00E27B39" w:rsidRPr="00E27B39">
              <w:t xml:space="preserve">rganized and </w:t>
            </w:r>
            <w:r w:rsidR="00E27B39" w:rsidRPr="00915A49">
              <w:rPr>
                <w:b/>
              </w:rPr>
              <w:t>structured</w:t>
            </w:r>
            <w:r w:rsidR="00A41E28">
              <w:t>. Any schema changes could require hours of maintenance.</w:t>
            </w:r>
          </w:p>
        </w:tc>
      </w:tr>
      <w:tr w:rsidR="00E27B39" w14:paraId="31240856" w14:textId="77777777" w:rsidTr="00F55FF6">
        <w:tc>
          <w:tcPr>
            <w:tcW w:w="2520" w:type="dxa"/>
          </w:tcPr>
          <w:p w14:paraId="51943C08" w14:textId="16A4C115" w:rsidR="00E27B39" w:rsidRPr="00E27B39" w:rsidRDefault="00E27B39" w:rsidP="00C72270">
            <w:pPr>
              <w:pStyle w:val="NoSpacing"/>
              <w:rPr>
                <w:b/>
              </w:rPr>
            </w:pPr>
            <w:r w:rsidRPr="00E27B39">
              <w:rPr>
                <w:b/>
              </w:rPr>
              <w:t>Scalability</w:t>
            </w:r>
          </w:p>
        </w:tc>
        <w:tc>
          <w:tcPr>
            <w:tcW w:w="3870" w:type="dxa"/>
          </w:tcPr>
          <w:p w14:paraId="3ECFD18D" w14:textId="12C84776" w:rsidR="00E27B39" w:rsidRDefault="00E27B39" w:rsidP="00E27B39">
            <w:pPr>
              <w:pStyle w:val="NoSpacing"/>
              <w:tabs>
                <w:tab w:val="left" w:pos="1650"/>
              </w:tabs>
            </w:pPr>
            <w:r>
              <w:t>Very good</w:t>
            </w:r>
            <w:r w:rsidR="005F5AE8">
              <w:t xml:space="preserve">, </w:t>
            </w:r>
            <w:r w:rsidR="005F5AE8" w:rsidRPr="005F5AE8">
              <w:t xml:space="preserve">scale out </w:t>
            </w:r>
            <w:r w:rsidR="005F5AE8" w:rsidRPr="005F5AE8">
              <w:rPr>
                <w:b/>
              </w:rPr>
              <w:t>horizontally</w:t>
            </w:r>
          </w:p>
        </w:tc>
        <w:tc>
          <w:tcPr>
            <w:tcW w:w="3960" w:type="dxa"/>
          </w:tcPr>
          <w:p w14:paraId="45A6F579" w14:textId="37D1C456" w:rsidR="00E27B39" w:rsidRDefault="00E27B39" w:rsidP="00E27B39">
            <w:pPr>
              <w:pStyle w:val="NoSpacing"/>
            </w:pPr>
            <w:r>
              <w:t>Average, need to buy separate solution</w:t>
            </w:r>
          </w:p>
        </w:tc>
      </w:tr>
      <w:tr w:rsidR="00E27B39" w14:paraId="5FAED29B" w14:textId="77777777" w:rsidTr="00F55FF6">
        <w:tc>
          <w:tcPr>
            <w:tcW w:w="2520" w:type="dxa"/>
          </w:tcPr>
          <w:p w14:paraId="1D182166" w14:textId="1A6C0D97" w:rsidR="00E27B39" w:rsidRPr="00E27B39" w:rsidRDefault="00E27B39" w:rsidP="00C72270">
            <w:pPr>
              <w:pStyle w:val="NoSpacing"/>
              <w:rPr>
                <w:b/>
              </w:rPr>
            </w:pPr>
            <w:r w:rsidRPr="00E27B39">
              <w:rPr>
                <w:b/>
              </w:rPr>
              <w:t>Querying</w:t>
            </w:r>
          </w:p>
        </w:tc>
        <w:tc>
          <w:tcPr>
            <w:tcW w:w="3870" w:type="dxa"/>
          </w:tcPr>
          <w:p w14:paraId="41C6139B" w14:textId="5403D394" w:rsidR="00E27B39" w:rsidRDefault="00E27B39" w:rsidP="00E27B39">
            <w:pPr>
              <w:pStyle w:val="NoSpacing"/>
            </w:pPr>
            <w:r>
              <w:t>No joins</w:t>
            </w:r>
          </w:p>
        </w:tc>
        <w:tc>
          <w:tcPr>
            <w:tcW w:w="3960" w:type="dxa"/>
          </w:tcPr>
          <w:p w14:paraId="66EAFB12" w14:textId="67A52D10" w:rsidR="00E27B39" w:rsidRDefault="00E27B39" w:rsidP="00E27B39">
            <w:pPr>
              <w:pStyle w:val="NoSpacing"/>
            </w:pPr>
            <w:r>
              <w:t>Using SQL with different kinds of joins</w:t>
            </w:r>
          </w:p>
        </w:tc>
      </w:tr>
      <w:tr w:rsidR="00E27B39" w14:paraId="7CAEC47A" w14:textId="77777777" w:rsidTr="00F55FF6">
        <w:tc>
          <w:tcPr>
            <w:tcW w:w="2520" w:type="dxa"/>
          </w:tcPr>
          <w:p w14:paraId="14A67243" w14:textId="476673DB" w:rsidR="00E27B39" w:rsidRPr="00E27B39" w:rsidRDefault="00E27B39" w:rsidP="00C72270">
            <w:pPr>
              <w:pStyle w:val="NoSpacing"/>
              <w:rPr>
                <w:b/>
              </w:rPr>
            </w:pPr>
            <w:r>
              <w:rPr>
                <w:b/>
              </w:rPr>
              <w:t>Performance / Indexes</w:t>
            </w:r>
          </w:p>
        </w:tc>
        <w:tc>
          <w:tcPr>
            <w:tcW w:w="3870" w:type="dxa"/>
          </w:tcPr>
          <w:p w14:paraId="507A3899" w14:textId="4E434DE2" w:rsidR="00E27B39" w:rsidRDefault="00E27B39" w:rsidP="00E27B39">
            <w:pPr>
              <w:pStyle w:val="NoSpacing"/>
            </w:pPr>
            <w:r>
              <w:t>Great performance, limited indexing</w:t>
            </w:r>
            <w:r w:rsidR="00915A49">
              <w:t xml:space="preserve">, </w:t>
            </w:r>
            <w:proofErr w:type="spellStart"/>
            <w:r w:rsidR="00915A49" w:rsidRPr="00915A49">
              <w:rPr>
                <w:b/>
              </w:rPr>
              <w:t>sharding</w:t>
            </w:r>
            <w:proofErr w:type="spellEnd"/>
            <w:r w:rsidR="00915A49">
              <w:t>.</w:t>
            </w:r>
          </w:p>
        </w:tc>
        <w:tc>
          <w:tcPr>
            <w:tcW w:w="3960" w:type="dxa"/>
          </w:tcPr>
          <w:p w14:paraId="7BDA31A0" w14:textId="7FF7FA9B" w:rsidR="00E27B39" w:rsidRDefault="00E27B39" w:rsidP="00E27B39">
            <w:pPr>
              <w:pStyle w:val="NoSpacing"/>
            </w:pPr>
            <w:r>
              <w:t>Multiple indexes to improve searches</w:t>
            </w:r>
          </w:p>
        </w:tc>
      </w:tr>
      <w:tr w:rsidR="00F55FF6" w14:paraId="40E07C1A" w14:textId="77777777" w:rsidTr="00F55FF6">
        <w:tc>
          <w:tcPr>
            <w:tcW w:w="2520" w:type="dxa"/>
          </w:tcPr>
          <w:p w14:paraId="285CC3FE" w14:textId="346CE579" w:rsidR="00F55FF6" w:rsidRPr="00E27B39" w:rsidRDefault="00F55FF6" w:rsidP="00C72270">
            <w:pPr>
              <w:pStyle w:val="NoSpacing"/>
              <w:rPr>
                <w:b/>
              </w:rPr>
            </w:pPr>
            <w:r>
              <w:rPr>
                <w:b/>
              </w:rPr>
              <w:t>Transactions / ACID</w:t>
            </w:r>
          </w:p>
        </w:tc>
        <w:tc>
          <w:tcPr>
            <w:tcW w:w="3870" w:type="dxa"/>
          </w:tcPr>
          <w:p w14:paraId="3D075A04" w14:textId="77777777" w:rsidR="00F55FF6" w:rsidRDefault="00F55FF6" w:rsidP="00F55FF6">
            <w:pPr>
              <w:pStyle w:val="NoSpacing"/>
            </w:pPr>
            <w:r>
              <w:t>Can’t modify multiple documents in a single transaction, distributed data is usually “eventually consistent”</w:t>
            </w:r>
            <w:r w:rsidR="005F5AE8">
              <w:t>,</w:t>
            </w:r>
          </w:p>
          <w:p w14:paraId="09D7AEFC" w14:textId="55F37FD1" w:rsidR="005F5AE8" w:rsidRDefault="005F5AE8" w:rsidP="00F55FF6">
            <w:pPr>
              <w:pStyle w:val="NoSpacing"/>
            </w:pPr>
            <w:r w:rsidRPr="005F5AE8">
              <w:rPr>
                <w:b/>
              </w:rPr>
              <w:t>BASE transactions</w:t>
            </w:r>
            <w:r>
              <w:t>.</w:t>
            </w:r>
          </w:p>
        </w:tc>
        <w:tc>
          <w:tcPr>
            <w:tcW w:w="3960" w:type="dxa"/>
          </w:tcPr>
          <w:p w14:paraId="3260A681" w14:textId="3232E5A2" w:rsidR="00F55FF6" w:rsidRPr="00E27B39" w:rsidRDefault="00F55FF6" w:rsidP="00E27B39">
            <w:pPr>
              <w:pStyle w:val="NoSpacing"/>
            </w:pPr>
            <w:r>
              <w:t>Full support for transactions</w:t>
            </w:r>
            <w:r w:rsidR="005F5AE8">
              <w:t xml:space="preserve"> and ACID.</w:t>
            </w:r>
          </w:p>
        </w:tc>
      </w:tr>
      <w:tr w:rsidR="00E27B39" w14:paraId="152B4835" w14:textId="77777777" w:rsidTr="00F55FF6">
        <w:tc>
          <w:tcPr>
            <w:tcW w:w="2520" w:type="dxa"/>
          </w:tcPr>
          <w:p w14:paraId="5052C99B" w14:textId="223BDAAE" w:rsidR="00E27B39" w:rsidRPr="00E27B39" w:rsidRDefault="00E27B39" w:rsidP="00C72270">
            <w:pPr>
              <w:pStyle w:val="NoSpacing"/>
              <w:rPr>
                <w:b/>
              </w:rPr>
            </w:pPr>
            <w:r w:rsidRPr="00E27B39">
              <w:rPr>
                <w:b/>
              </w:rPr>
              <w:t>Storage mechanism</w:t>
            </w:r>
          </w:p>
        </w:tc>
        <w:tc>
          <w:tcPr>
            <w:tcW w:w="3870" w:type="dxa"/>
          </w:tcPr>
          <w:p w14:paraId="2177D30D" w14:textId="77777777" w:rsidR="00E27B39" w:rsidRDefault="00E27B39" w:rsidP="00E27B39">
            <w:pPr>
              <w:pStyle w:val="NoSpacing"/>
            </w:pPr>
            <w:r>
              <w:t>Depends on DB type: k</w:t>
            </w:r>
            <w:r w:rsidRPr="00E27B39">
              <w:t>ey-</w:t>
            </w:r>
            <w:r>
              <w:t>v</w:t>
            </w:r>
            <w:r w:rsidRPr="00E27B39">
              <w:t xml:space="preserve">alue </w:t>
            </w:r>
            <w:r>
              <w:t>p</w:t>
            </w:r>
            <w:r w:rsidRPr="00E27B39">
              <w:t>air, document, column storage, etc.</w:t>
            </w:r>
          </w:p>
          <w:p w14:paraId="130D2943" w14:textId="62BAD2AB" w:rsidR="00A41E28" w:rsidRDefault="00A41E28" w:rsidP="00E27B39">
            <w:pPr>
              <w:pStyle w:val="NoSpacing"/>
            </w:pPr>
            <w:r>
              <w:t xml:space="preserve">Large distributed volumes. </w:t>
            </w:r>
          </w:p>
        </w:tc>
        <w:tc>
          <w:tcPr>
            <w:tcW w:w="3960" w:type="dxa"/>
          </w:tcPr>
          <w:p w14:paraId="7AF49CAB" w14:textId="165BE1C8" w:rsidR="00E27B39" w:rsidRDefault="00E27B39" w:rsidP="00E27B39">
            <w:pPr>
              <w:pStyle w:val="NoSpacing"/>
            </w:pPr>
            <w:r w:rsidRPr="00E27B39">
              <w:t>Data</w:t>
            </w:r>
            <w:r>
              <w:t xml:space="preserve"> tables, indexes,</w:t>
            </w:r>
            <w:r w:rsidRPr="00E27B39">
              <w:t xml:space="preserve"> relationship</w:t>
            </w:r>
            <w:r>
              <w:t>s, SQL, stored procedures</w:t>
            </w:r>
            <w:r w:rsidRPr="00E27B39">
              <w:t xml:space="preserve"> stored in</w:t>
            </w:r>
            <w:r>
              <w:t xml:space="preserve"> database. </w:t>
            </w:r>
          </w:p>
        </w:tc>
      </w:tr>
    </w:tbl>
    <w:p w14:paraId="23C57EF9" w14:textId="41819451" w:rsidR="00E27B39" w:rsidRDefault="00E27B39" w:rsidP="00C72270">
      <w:pPr>
        <w:pStyle w:val="NoSpacing"/>
      </w:pPr>
    </w:p>
    <w:p w14:paraId="2323BBB9" w14:textId="77777777" w:rsidR="00915A49" w:rsidRDefault="00915A49" w:rsidP="00C72270">
      <w:pPr>
        <w:pStyle w:val="NoSpacing"/>
      </w:pPr>
    </w:p>
    <w:p w14:paraId="60219239" w14:textId="590F64B7" w:rsidR="00CB6528" w:rsidRPr="00CB6528" w:rsidRDefault="005F5AE8" w:rsidP="00CB6528">
      <w:pPr>
        <w:pStyle w:val="NoSpacing"/>
        <w:rPr>
          <w:b/>
        </w:rPr>
      </w:pPr>
      <w:r w:rsidRPr="00CB6528">
        <w:rPr>
          <w:rFonts w:cs="Arial"/>
          <w:b/>
        </w:rPr>
        <w:t>►</w:t>
      </w:r>
      <w:r w:rsidR="00CB6528" w:rsidRPr="00CB6528">
        <w:rPr>
          <w:rFonts w:cs="Arial"/>
          <w:b/>
        </w:rPr>
        <w:t xml:space="preserve">► </w:t>
      </w:r>
      <w:r w:rsidR="00CB6528" w:rsidRPr="00CB6528">
        <w:rPr>
          <w:b/>
        </w:rPr>
        <w:t>What is CAP theorem? How is it applicable to NoSQL systems?</w:t>
      </w:r>
    </w:p>
    <w:p w14:paraId="7AC73649" w14:textId="77777777" w:rsidR="00CB6528" w:rsidRDefault="00CB6528" w:rsidP="00CB6528">
      <w:pPr>
        <w:pStyle w:val="NoSpacing"/>
      </w:pPr>
    </w:p>
    <w:p w14:paraId="02F36F26" w14:textId="56795886" w:rsidR="00CB6528" w:rsidRDefault="00CB6528" w:rsidP="00CB6528">
      <w:pPr>
        <w:pStyle w:val="NoSpacing"/>
      </w:pPr>
      <w:r>
        <w:t xml:space="preserve">The CAP theorem was proposed by Eric Brewer in early 2000. In this, three system attributes have been discussed within the </w:t>
      </w:r>
      <w:r w:rsidRPr="00CB6528">
        <w:rPr>
          <w:b/>
        </w:rPr>
        <w:t>distributed databases</w:t>
      </w:r>
      <w:r>
        <w:t>:</w:t>
      </w:r>
    </w:p>
    <w:p w14:paraId="083B03ED" w14:textId="27C67746" w:rsidR="00CB6528" w:rsidRDefault="00CB6528" w:rsidP="005F104B">
      <w:pPr>
        <w:pStyle w:val="NoSpacing"/>
        <w:numPr>
          <w:ilvl w:val="0"/>
          <w:numId w:val="4"/>
        </w:numPr>
      </w:pPr>
      <w:r w:rsidRPr="00CB6528">
        <w:rPr>
          <w:b/>
        </w:rPr>
        <w:t>Consistency</w:t>
      </w:r>
      <w:r>
        <w:t xml:space="preserve"> - all the nodes see the same data at the same time.</w:t>
      </w:r>
    </w:p>
    <w:p w14:paraId="5B125CF5" w14:textId="640C715B" w:rsidR="00CB6528" w:rsidRDefault="00CB6528" w:rsidP="005F104B">
      <w:pPr>
        <w:pStyle w:val="NoSpacing"/>
        <w:numPr>
          <w:ilvl w:val="0"/>
          <w:numId w:val="4"/>
        </w:numPr>
      </w:pPr>
      <w:r w:rsidRPr="00CB6528">
        <w:rPr>
          <w:b/>
        </w:rPr>
        <w:t>Availability</w:t>
      </w:r>
      <w:r>
        <w:t xml:space="preserve"> - a guarantee that there will be a response for every request made whether it was successful or not.</w:t>
      </w:r>
    </w:p>
    <w:p w14:paraId="6A85163E" w14:textId="7FC1727B" w:rsidR="00CB6528" w:rsidRDefault="00CB6528" w:rsidP="005F104B">
      <w:pPr>
        <w:pStyle w:val="NoSpacing"/>
        <w:numPr>
          <w:ilvl w:val="0"/>
          <w:numId w:val="4"/>
        </w:numPr>
      </w:pPr>
      <w:r w:rsidRPr="00CB6528">
        <w:rPr>
          <w:b/>
        </w:rPr>
        <w:t>Partition tolerance</w:t>
      </w:r>
      <w:r>
        <w:t xml:space="preserve"> - quality of DB management system which states that the system will work even if a part of the system has failed or is not working.</w:t>
      </w:r>
    </w:p>
    <w:p w14:paraId="37E94C58" w14:textId="77777777" w:rsidR="00CB6528" w:rsidRDefault="00CB6528" w:rsidP="00CB6528">
      <w:pPr>
        <w:pStyle w:val="NoSpacing"/>
      </w:pPr>
    </w:p>
    <w:p w14:paraId="315861B1" w14:textId="76A520D4" w:rsidR="00CB6528" w:rsidRDefault="00CB6528" w:rsidP="00CB6528">
      <w:pPr>
        <w:pStyle w:val="NoSpacing"/>
      </w:pPr>
      <w:r>
        <w:t>A distributed database system might provide only 2 of the 3 above qualities.</w:t>
      </w:r>
    </w:p>
    <w:p w14:paraId="2B72070E" w14:textId="190ABEAF" w:rsidR="00CB6528" w:rsidRDefault="00CB6528" w:rsidP="00C72270">
      <w:pPr>
        <w:pStyle w:val="NoSpacing"/>
      </w:pPr>
    </w:p>
    <w:p w14:paraId="4055ACDD" w14:textId="562394A1" w:rsidR="00C011F1" w:rsidRPr="00C011F1" w:rsidRDefault="00C011F1" w:rsidP="00C011F1">
      <w:pPr>
        <w:pStyle w:val="NoSpacing"/>
        <w:rPr>
          <w:b/>
        </w:rPr>
      </w:pPr>
      <w:r w:rsidRPr="00C011F1">
        <w:rPr>
          <w:rFonts w:cs="Arial"/>
          <w:b/>
        </w:rPr>
        <w:t xml:space="preserve">► </w:t>
      </w:r>
      <w:r w:rsidRPr="00C011F1">
        <w:rPr>
          <w:b/>
        </w:rPr>
        <w:t>Can you explain transaction support in NoSQL? What is BASE?</w:t>
      </w:r>
    </w:p>
    <w:p w14:paraId="2E09C692" w14:textId="77777777" w:rsidR="00C011F1" w:rsidRDefault="00C011F1" w:rsidP="00C011F1">
      <w:pPr>
        <w:pStyle w:val="NoSpacing"/>
      </w:pPr>
    </w:p>
    <w:p w14:paraId="621480FB" w14:textId="3A12CEAF" w:rsidR="00C011F1" w:rsidRDefault="00C011F1" w:rsidP="00C011F1">
      <w:pPr>
        <w:pStyle w:val="NoSpacing"/>
      </w:pPr>
      <w:r>
        <w:t xml:space="preserve">The CAP theorem states that distributed systems cannot achieve all three properties at the same time; consistency, availability and partition tolerance. The </w:t>
      </w:r>
      <w:r w:rsidRPr="00C011F1">
        <w:rPr>
          <w:b/>
        </w:rPr>
        <w:t>BASE</w:t>
      </w:r>
      <w:r>
        <w:t xml:space="preserve"> system gives up on </w:t>
      </w:r>
      <w:r w:rsidRPr="00C011F1">
        <w:rPr>
          <w:b/>
        </w:rPr>
        <w:t>consistency</w:t>
      </w:r>
      <w:r>
        <w:t xml:space="preserve"> while maintaining the other two: </w:t>
      </w:r>
    </w:p>
    <w:p w14:paraId="2068BE8D" w14:textId="77777777" w:rsidR="00C011F1" w:rsidRDefault="00C011F1" w:rsidP="005F104B">
      <w:pPr>
        <w:pStyle w:val="NoSpacing"/>
        <w:numPr>
          <w:ilvl w:val="0"/>
          <w:numId w:val="5"/>
        </w:numPr>
      </w:pPr>
      <w:r>
        <w:t>Basically Available</w:t>
      </w:r>
    </w:p>
    <w:p w14:paraId="6D62DF6B" w14:textId="77777777" w:rsidR="00C011F1" w:rsidRDefault="00C011F1" w:rsidP="005F104B">
      <w:pPr>
        <w:pStyle w:val="NoSpacing"/>
        <w:numPr>
          <w:ilvl w:val="0"/>
          <w:numId w:val="5"/>
        </w:numPr>
      </w:pPr>
      <w:r>
        <w:t>Soft state</w:t>
      </w:r>
    </w:p>
    <w:p w14:paraId="56D3B28F" w14:textId="0521EE8E" w:rsidR="00C011F1" w:rsidRDefault="00C011F1" w:rsidP="005F104B">
      <w:pPr>
        <w:pStyle w:val="NoSpacing"/>
        <w:numPr>
          <w:ilvl w:val="0"/>
          <w:numId w:val="5"/>
        </w:numPr>
      </w:pPr>
      <w:r>
        <w:t>Eventual consistency</w:t>
      </w:r>
    </w:p>
    <w:p w14:paraId="10A350CF" w14:textId="77777777" w:rsidR="00C011F1" w:rsidRDefault="00C011F1" w:rsidP="00C72270">
      <w:pPr>
        <w:pStyle w:val="NoSpacing"/>
      </w:pPr>
    </w:p>
    <w:p w14:paraId="163CF778" w14:textId="75229B5E" w:rsidR="00915A49" w:rsidRDefault="005F5AE8" w:rsidP="00C72270">
      <w:pPr>
        <w:pStyle w:val="NoSpacing"/>
      </w:pPr>
      <w:r w:rsidRPr="00CB6528">
        <w:rPr>
          <w:rFonts w:cs="Arial"/>
          <w:b/>
        </w:rPr>
        <w:t>►</w:t>
      </w:r>
      <w:r w:rsidR="00915A49" w:rsidRPr="00CB6528">
        <w:rPr>
          <w:rFonts w:cs="Arial"/>
          <w:b/>
        </w:rPr>
        <w:t xml:space="preserve">► </w:t>
      </w:r>
      <w:r w:rsidR="00915A49" w:rsidRPr="00CB6528">
        <w:rPr>
          <w:b/>
        </w:rPr>
        <w:t xml:space="preserve">What is </w:t>
      </w:r>
      <w:proofErr w:type="spellStart"/>
      <w:r w:rsidR="00915A49">
        <w:rPr>
          <w:b/>
        </w:rPr>
        <w:t>sharding</w:t>
      </w:r>
      <w:proofErr w:type="spellEnd"/>
      <w:r w:rsidR="00915A49" w:rsidRPr="00CB6528">
        <w:rPr>
          <w:b/>
        </w:rPr>
        <w:t>?</w:t>
      </w:r>
    </w:p>
    <w:p w14:paraId="46093311" w14:textId="0BC095D0" w:rsidR="00915A49" w:rsidRDefault="00915A49" w:rsidP="00C72270">
      <w:pPr>
        <w:pStyle w:val="NoSpacing"/>
      </w:pPr>
    </w:p>
    <w:p w14:paraId="764016E4" w14:textId="78751F38" w:rsidR="00915A49" w:rsidRDefault="00915A49" w:rsidP="00C72270">
      <w:pPr>
        <w:pStyle w:val="NoSpacing"/>
      </w:pPr>
      <w:proofErr w:type="spellStart"/>
      <w:r w:rsidRPr="00915A49">
        <w:t>Sharding</w:t>
      </w:r>
      <w:proofErr w:type="spellEnd"/>
      <w:r w:rsidRPr="00915A49">
        <w:t xml:space="preserve"> </w:t>
      </w:r>
      <w:r>
        <w:t>is NoSQL feature of</w:t>
      </w:r>
      <w:r w:rsidRPr="00915A49">
        <w:t xml:space="preserve"> partitioning data into smaller databases to have faster access to data.</w:t>
      </w:r>
    </w:p>
    <w:p w14:paraId="7D5DB7EA" w14:textId="77777777" w:rsidR="00915A49" w:rsidRDefault="00915A49" w:rsidP="00C72270">
      <w:pPr>
        <w:pStyle w:val="NoSpacing"/>
      </w:pPr>
    </w:p>
    <w:p w14:paraId="205CFBF7" w14:textId="55E2282A" w:rsidR="0037672B" w:rsidRPr="0037672B" w:rsidRDefault="007879FE" w:rsidP="0037672B">
      <w:pPr>
        <w:pStyle w:val="NoSpacing"/>
        <w:rPr>
          <w:b/>
        </w:rPr>
      </w:pPr>
      <w:r w:rsidRPr="0037672B">
        <w:rPr>
          <w:rFonts w:cs="Arial"/>
          <w:b/>
        </w:rPr>
        <w:t>►</w:t>
      </w:r>
      <w:r w:rsidR="0037672B" w:rsidRPr="0037672B">
        <w:rPr>
          <w:rFonts w:cs="Arial"/>
          <w:b/>
        </w:rPr>
        <w:t xml:space="preserve">► </w:t>
      </w:r>
      <w:r w:rsidR="0037672B" w:rsidRPr="0037672B">
        <w:rPr>
          <w:b/>
        </w:rPr>
        <w:t>What is eventual consistency?</w:t>
      </w:r>
    </w:p>
    <w:p w14:paraId="0B21D607" w14:textId="77777777" w:rsidR="0037672B" w:rsidRDefault="0037672B" w:rsidP="0037672B">
      <w:pPr>
        <w:pStyle w:val="NoSpacing"/>
      </w:pPr>
    </w:p>
    <w:p w14:paraId="3BAEDECA" w14:textId="2ACF8516" w:rsidR="0037672B" w:rsidRDefault="0037672B" w:rsidP="0037672B">
      <w:pPr>
        <w:pStyle w:val="NoSpacing"/>
      </w:pPr>
      <w:r>
        <w:t>Eventual consistency in NoSQL means that when all the service logics have been executed, the system is left in a consistent state</w:t>
      </w:r>
      <w:r w:rsidR="00A927D1">
        <w:t xml:space="preserve"> f</w:t>
      </w:r>
      <w:r>
        <w:t>or achieving high availability.</w:t>
      </w:r>
      <w:r w:rsidR="00A927D1">
        <w:t xml:space="preserve"> I</w:t>
      </w:r>
      <w:r w:rsidR="00A927D1" w:rsidRPr="00752155">
        <w:rPr>
          <w:lang w:val="en"/>
        </w:rPr>
        <w:t xml:space="preserve">t’s possible that if you create an item, update that item, and then get that item, you may see the </w:t>
      </w:r>
      <w:r w:rsidR="00A927D1" w:rsidRPr="00A927D1">
        <w:rPr>
          <w:b/>
          <w:lang w:val="en"/>
        </w:rPr>
        <w:t>old version</w:t>
      </w:r>
      <w:r w:rsidR="00A927D1">
        <w:rPr>
          <w:lang w:val="en"/>
        </w:rPr>
        <w:t>.</w:t>
      </w:r>
      <w:r w:rsidR="00A927D1" w:rsidRPr="00752155">
        <w:rPr>
          <w:lang w:val="en"/>
        </w:rPr>
        <w:t xml:space="preserve"> The reason for this is that the item is persisted on multiple servers in the background.</w:t>
      </w:r>
      <w:r w:rsidR="00A927D1">
        <w:rPr>
          <w:lang w:val="en"/>
        </w:rPr>
        <w:t xml:space="preserve"> But it</w:t>
      </w:r>
      <w:r>
        <w:t xml:space="preserve"> gives a guarantee that eventually all accesses to that item will return the last updated value. </w:t>
      </w:r>
      <w:r w:rsidR="00A927D1">
        <w:t xml:space="preserve">Most of </w:t>
      </w:r>
      <w:r>
        <w:t xml:space="preserve">NoSQL databases </w:t>
      </w:r>
      <w:r w:rsidR="00A927D1">
        <w:t>–</w:t>
      </w:r>
      <w:r>
        <w:t xml:space="preserve"> MongoDB</w:t>
      </w:r>
      <w:r w:rsidR="00A927D1">
        <w:t>, Amazon Dynamo DB,</w:t>
      </w:r>
      <w:r>
        <w:t xml:space="preserve"> Cassandra are eventually consistent in some of the configurations.</w:t>
      </w:r>
    </w:p>
    <w:p w14:paraId="5CBCFB05" w14:textId="77777777" w:rsidR="0037672B" w:rsidRDefault="0037672B" w:rsidP="00C72270">
      <w:pPr>
        <w:pStyle w:val="NoSpacing"/>
      </w:pPr>
    </w:p>
    <w:p w14:paraId="156A818F" w14:textId="57C6F186" w:rsidR="00CF38D1" w:rsidRDefault="006B5290" w:rsidP="00CF38D1">
      <w:pPr>
        <w:pStyle w:val="NoSpacing"/>
        <w:rPr>
          <w:lang w:val="en"/>
        </w:rPr>
      </w:pPr>
      <w:r w:rsidRPr="00C25F93">
        <w:rPr>
          <w:rFonts w:cs="Arial"/>
          <w:b/>
        </w:rPr>
        <w:t>►</w:t>
      </w:r>
      <w:r w:rsidR="00CF38D1" w:rsidRPr="00C25F93">
        <w:rPr>
          <w:rFonts w:cs="Arial"/>
          <w:b/>
        </w:rPr>
        <w:t xml:space="preserve">► </w:t>
      </w:r>
      <w:r w:rsidR="00CF38D1">
        <w:rPr>
          <w:rFonts w:cs="Arial"/>
          <w:b/>
        </w:rPr>
        <w:t>What are kinds / types of NoSQL databases?</w:t>
      </w:r>
    </w:p>
    <w:p w14:paraId="31F913A1" w14:textId="77777777" w:rsidR="00CF38D1" w:rsidRDefault="00CF38D1" w:rsidP="00CF38D1">
      <w:pPr>
        <w:pStyle w:val="NoSpacing"/>
        <w:rPr>
          <w:lang w:val="en"/>
        </w:rPr>
      </w:pPr>
    </w:p>
    <w:p w14:paraId="3B72E8AC" w14:textId="3360221D" w:rsidR="00CF38D1" w:rsidRDefault="00CF38D1" w:rsidP="00CF38D1">
      <w:pPr>
        <w:pStyle w:val="NoSpacing"/>
        <w:rPr>
          <w:lang w:val="en"/>
        </w:rPr>
      </w:pPr>
      <w:r w:rsidRPr="000167D6">
        <w:rPr>
          <w:lang w:val="en"/>
        </w:rPr>
        <w:t xml:space="preserve">There are </w:t>
      </w:r>
      <w:r>
        <w:rPr>
          <w:lang w:val="en"/>
        </w:rPr>
        <w:t xml:space="preserve">several </w:t>
      </w:r>
      <w:r w:rsidRPr="000167D6">
        <w:rPr>
          <w:lang w:val="en"/>
        </w:rPr>
        <w:t>types of NoSQL databases</w:t>
      </w:r>
      <w:r>
        <w:rPr>
          <w:lang w:val="en"/>
        </w:rPr>
        <w:t xml:space="preserve">, </w:t>
      </w:r>
      <w:r w:rsidRPr="000167D6">
        <w:rPr>
          <w:lang w:val="en"/>
        </w:rPr>
        <w:t>each with its own uses and applications</w:t>
      </w:r>
      <w:r w:rsidR="006B5290">
        <w:rPr>
          <w:lang w:val="en"/>
        </w:rPr>
        <w:t>.</w:t>
      </w:r>
    </w:p>
    <w:p w14:paraId="0A098675" w14:textId="77777777" w:rsidR="006B5290" w:rsidRDefault="006B5290" w:rsidP="00CF38D1">
      <w:pPr>
        <w:pStyle w:val="NoSpacing"/>
        <w:rPr>
          <w:lang w:val="en"/>
        </w:rPr>
      </w:pPr>
    </w:p>
    <w:tbl>
      <w:tblPr>
        <w:tblStyle w:val="TableGrid"/>
        <w:tblW w:w="0" w:type="auto"/>
        <w:tblInd w:w="175" w:type="dxa"/>
        <w:tblLook w:val="04A0" w:firstRow="1" w:lastRow="0" w:firstColumn="1" w:lastColumn="0" w:noHBand="0" w:noVBand="1"/>
      </w:tblPr>
      <w:tblGrid>
        <w:gridCol w:w="1530"/>
        <w:gridCol w:w="4950"/>
        <w:gridCol w:w="3847"/>
      </w:tblGrid>
      <w:tr w:rsidR="006B5290" w14:paraId="295BB278" w14:textId="77777777" w:rsidTr="006B5290">
        <w:tc>
          <w:tcPr>
            <w:tcW w:w="1530" w:type="dxa"/>
          </w:tcPr>
          <w:p w14:paraId="394BC36C" w14:textId="47526944" w:rsidR="006B5290" w:rsidRPr="006B5290" w:rsidRDefault="006B5290" w:rsidP="00C72270">
            <w:pPr>
              <w:pStyle w:val="NoSpacing"/>
              <w:rPr>
                <w:b/>
              </w:rPr>
            </w:pPr>
            <w:r w:rsidRPr="006B5290">
              <w:rPr>
                <w:b/>
              </w:rPr>
              <w:t>Key-value</w:t>
            </w:r>
          </w:p>
        </w:tc>
        <w:tc>
          <w:tcPr>
            <w:tcW w:w="4950" w:type="dxa"/>
          </w:tcPr>
          <w:p w14:paraId="2A94E9E4" w14:textId="1335DEBB" w:rsidR="006B5290" w:rsidRDefault="006B5290" w:rsidP="00C72270">
            <w:pPr>
              <w:pStyle w:val="NoSpacing"/>
            </w:pPr>
            <w:r>
              <w:t>U</w:t>
            </w:r>
            <w:r w:rsidRPr="006B5290">
              <w:t xml:space="preserve">ses </w:t>
            </w:r>
            <w:r w:rsidR="00F44240">
              <w:t xml:space="preserve">(hash) </w:t>
            </w:r>
            <w:r w:rsidRPr="006B5290">
              <w:t>keys to access different values</w:t>
            </w:r>
            <w:r w:rsidR="00F44240">
              <w:t xml:space="preserve"> – string, JSON, BLOB, </w:t>
            </w:r>
            <w:proofErr w:type="spellStart"/>
            <w:r w:rsidR="00F44240">
              <w:t>etc</w:t>
            </w:r>
            <w:proofErr w:type="spellEnd"/>
          </w:p>
        </w:tc>
        <w:tc>
          <w:tcPr>
            <w:tcW w:w="3847" w:type="dxa"/>
          </w:tcPr>
          <w:p w14:paraId="126334E9" w14:textId="13F41C83" w:rsidR="006B5290" w:rsidRDefault="006B5290" w:rsidP="00C72270">
            <w:pPr>
              <w:pStyle w:val="NoSpacing"/>
              <w:rPr>
                <w:lang w:val="en"/>
              </w:rPr>
            </w:pPr>
            <w:r>
              <w:rPr>
                <w:lang w:val="en"/>
              </w:rPr>
              <w:t xml:space="preserve">Amazon </w:t>
            </w:r>
            <w:r w:rsidRPr="00F44240">
              <w:rPr>
                <w:b/>
                <w:lang w:val="en"/>
              </w:rPr>
              <w:t>Dynamo DB</w:t>
            </w:r>
            <w:r>
              <w:rPr>
                <w:lang w:val="en"/>
              </w:rPr>
              <w:t xml:space="preserve">, </w:t>
            </w:r>
            <w:proofErr w:type="spellStart"/>
            <w:r w:rsidR="00F44240">
              <w:rPr>
                <w:lang w:val="en"/>
              </w:rPr>
              <w:t>Redis</w:t>
            </w:r>
            <w:proofErr w:type="spellEnd"/>
            <w:r w:rsidR="00F44240">
              <w:rPr>
                <w:lang w:val="en"/>
              </w:rPr>
              <w:t xml:space="preserve">, </w:t>
            </w:r>
            <w:r>
              <w:rPr>
                <w:lang w:val="en"/>
              </w:rPr>
              <w:t>Oracle NoSQL</w:t>
            </w:r>
            <w:r w:rsidR="00125725">
              <w:rPr>
                <w:lang w:val="en"/>
              </w:rPr>
              <w:t>, Cassandra</w:t>
            </w:r>
          </w:p>
          <w:p w14:paraId="2DDD99A2" w14:textId="425D5A6F" w:rsidR="00F44240" w:rsidRDefault="00F44240" w:rsidP="00C72270">
            <w:pPr>
              <w:pStyle w:val="NoSpacing"/>
            </w:pPr>
          </w:p>
        </w:tc>
      </w:tr>
      <w:tr w:rsidR="00F44240" w14:paraId="3E49D0BA" w14:textId="77777777" w:rsidTr="006B5290">
        <w:tc>
          <w:tcPr>
            <w:tcW w:w="1530" w:type="dxa"/>
          </w:tcPr>
          <w:p w14:paraId="30EA6AC5" w14:textId="46F9E850" w:rsidR="00F44240" w:rsidRPr="006B5290" w:rsidRDefault="00F44240" w:rsidP="00C72270">
            <w:pPr>
              <w:pStyle w:val="NoSpacing"/>
              <w:rPr>
                <w:b/>
              </w:rPr>
            </w:pPr>
            <w:r>
              <w:rPr>
                <w:b/>
              </w:rPr>
              <w:t>Cache</w:t>
            </w:r>
          </w:p>
        </w:tc>
        <w:tc>
          <w:tcPr>
            <w:tcW w:w="4950" w:type="dxa"/>
          </w:tcPr>
          <w:p w14:paraId="2C0ED6FE" w14:textId="54D741DF" w:rsidR="00F44240" w:rsidRDefault="00F44240" w:rsidP="00C72270">
            <w:pPr>
              <w:pStyle w:val="NoSpacing"/>
            </w:pPr>
            <w:proofErr w:type="gramStart"/>
            <w:r>
              <w:t>Similar to</w:t>
            </w:r>
            <w:proofErr w:type="gramEnd"/>
            <w:r>
              <w:t xml:space="preserve"> key-value, store frequently used data in memory.</w:t>
            </w:r>
          </w:p>
        </w:tc>
        <w:tc>
          <w:tcPr>
            <w:tcW w:w="3847" w:type="dxa"/>
          </w:tcPr>
          <w:p w14:paraId="505A966E" w14:textId="1483ED62" w:rsidR="00F44240" w:rsidRPr="00F44240" w:rsidRDefault="00F44240" w:rsidP="00C72270">
            <w:pPr>
              <w:pStyle w:val="NoSpacing"/>
            </w:pPr>
            <w:proofErr w:type="spellStart"/>
            <w:r w:rsidRPr="00F44240">
              <w:t>Redis</w:t>
            </w:r>
            <w:proofErr w:type="spellEnd"/>
            <w:r w:rsidRPr="00F44240">
              <w:t xml:space="preserve">, </w:t>
            </w:r>
            <w:proofErr w:type="spellStart"/>
            <w:r w:rsidRPr="00F44240">
              <w:t>Memcache</w:t>
            </w:r>
            <w:proofErr w:type="spellEnd"/>
          </w:p>
        </w:tc>
      </w:tr>
      <w:tr w:rsidR="006B5290" w14:paraId="6E5FFC9C" w14:textId="77777777" w:rsidTr="006B5290">
        <w:tc>
          <w:tcPr>
            <w:tcW w:w="1530" w:type="dxa"/>
          </w:tcPr>
          <w:p w14:paraId="580F6F94" w14:textId="2D0F2324" w:rsidR="006B5290" w:rsidRPr="006B5290" w:rsidRDefault="006B5290" w:rsidP="00C72270">
            <w:pPr>
              <w:pStyle w:val="NoSpacing"/>
              <w:rPr>
                <w:b/>
              </w:rPr>
            </w:pPr>
            <w:r w:rsidRPr="006B5290">
              <w:rPr>
                <w:b/>
              </w:rPr>
              <w:t>Document</w:t>
            </w:r>
          </w:p>
        </w:tc>
        <w:tc>
          <w:tcPr>
            <w:tcW w:w="4950" w:type="dxa"/>
          </w:tcPr>
          <w:p w14:paraId="63386A56" w14:textId="2F8A430D" w:rsidR="006B5290" w:rsidRDefault="001D6D21" w:rsidP="00C72270">
            <w:pPr>
              <w:pStyle w:val="NoSpacing"/>
            </w:pPr>
            <w:r>
              <w:t>S</w:t>
            </w:r>
            <w:r w:rsidRPr="001D6D21">
              <w:t>tor</w:t>
            </w:r>
            <w:r>
              <w:t>e</w:t>
            </w:r>
            <w:r w:rsidRPr="001D6D21">
              <w:t xml:space="preserve"> hierarchical</w:t>
            </w:r>
            <w:r w:rsidR="005F5AE8">
              <w:t xml:space="preserve"> / </w:t>
            </w:r>
            <w:r w:rsidR="005F5AE8" w:rsidRPr="005F5AE8">
              <w:rPr>
                <w:b/>
              </w:rPr>
              <w:t>nested</w:t>
            </w:r>
            <w:r w:rsidRPr="005F5AE8">
              <w:rPr>
                <w:b/>
              </w:rPr>
              <w:t xml:space="preserve"> data</w:t>
            </w:r>
            <w:r w:rsidRPr="001D6D21">
              <w:t xml:space="preserve"> structures directly in the database.</w:t>
            </w:r>
            <w:r w:rsidR="005F5AE8">
              <w:t xml:space="preserve"> M</w:t>
            </w:r>
            <w:r w:rsidR="005F5AE8" w:rsidRPr="005F5AE8">
              <w:t>any different key-value pairs. A collection contains sets of documents and each doc can contain diverse fields.</w:t>
            </w:r>
          </w:p>
        </w:tc>
        <w:tc>
          <w:tcPr>
            <w:tcW w:w="3847" w:type="dxa"/>
          </w:tcPr>
          <w:p w14:paraId="065462D3" w14:textId="74188478" w:rsidR="006B5290" w:rsidRDefault="006B5290" w:rsidP="00C72270">
            <w:pPr>
              <w:pStyle w:val="NoSpacing"/>
            </w:pPr>
            <w:r w:rsidRPr="00F44240">
              <w:rPr>
                <w:b/>
              </w:rPr>
              <w:t>MongoDB</w:t>
            </w:r>
            <w:r w:rsidR="00F44240">
              <w:t>, Couch DB</w:t>
            </w:r>
          </w:p>
        </w:tc>
      </w:tr>
      <w:tr w:rsidR="006B5290" w14:paraId="5E9062C8" w14:textId="77777777" w:rsidTr="006B5290">
        <w:tc>
          <w:tcPr>
            <w:tcW w:w="1530" w:type="dxa"/>
          </w:tcPr>
          <w:p w14:paraId="3E3101A4" w14:textId="04860795" w:rsidR="006B5290" w:rsidRPr="006B5290" w:rsidRDefault="006B5290" w:rsidP="00C72270">
            <w:pPr>
              <w:pStyle w:val="NoSpacing"/>
              <w:rPr>
                <w:b/>
              </w:rPr>
            </w:pPr>
            <w:r w:rsidRPr="006B5290">
              <w:rPr>
                <w:b/>
              </w:rPr>
              <w:t>Graph</w:t>
            </w:r>
          </w:p>
        </w:tc>
        <w:tc>
          <w:tcPr>
            <w:tcW w:w="4950" w:type="dxa"/>
          </w:tcPr>
          <w:p w14:paraId="7918C46B" w14:textId="14B00BF3" w:rsidR="006B5290" w:rsidRDefault="001D6D21" w:rsidP="00C72270">
            <w:pPr>
              <w:pStyle w:val="NoSpacing"/>
            </w:pPr>
            <w:r>
              <w:t xml:space="preserve">For </w:t>
            </w:r>
            <w:r w:rsidRPr="001D6D21">
              <w:t xml:space="preserve">relationships-intensive </w:t>
            </w:r>
            <w:r w:rsidR="00F44240">
              <w:t xml:space="preserve">/ network of </w:t>
            </w:r>
            <w:r>
              <w:t>data</w:t>
            </w:r>
          </w:p>
        </w:tc>
        <w:tc>
          <w:tcPr>
            <w:tcW w:w="3847" w:type="dxa"/>
          </w:tcPr>
          <w:p w14:paraId="4A29DD3A" w14:textId="77777777" w:rsidR="006B5290" w:rsidRDefault="00F44240" w:rsidP="00C72270">
            <w:pPr>
              <w:pStyle w:val="NoSpacing"/>
            </w:pPr>
            <w:r>
              <w:t>Neo4J</w:t>
            </w:r>
          </w:p>
          <w:p w14:paraId="463446E4" w14:textId="1339DDF0" w:rsidR="00F44240" w:rsidRDefault="00F44240" w:rsidP="00C72270">
            <w:pPr>
              <w:pStyle w:val="NoSpacing"/>
            </w:pPr>
          </w:p>
        </w:tc>
      </w:tr>
      <w:tr w:rsidR="006B5290" w14:paraId="1E58C222" w14:textId="77777777" w:rsidTr="006B5290">
        <w:tc>
          <w:tcPr>
            <w:tcW w:w="1530" w:type="dxa"/>
          </w:tcPr>
          <w:p w14:paraId="02E4A621" w14:textId="59D1E2B0" w:rsidR="006B5290" w:rsidRPr="006B5290" w:rsidRDefault="006B5290" w:rsidP="00C72270">
            <w:pPr>
              <w:pStyle w:val="NoSpacing"/>
              <w:rPr>
                <w:b/>
              </w:rPr>
            </w:pPr>
            <w:r w:rsidRPr="006B5290">
              <w:rPr>
                <w:b/>
              </w:rPr>
              <w:t>Columnar</w:t>
            </w:r>
          </w:p>
        </w:tc>
        <w:tc>
          <w:tcPr>
            <w:tcW w:w="4950" w:type="dxa"/>
          </w:tcPr>
          <w:p w14:paraId="18C5E275" w14:textId="0B8546E0" w:rsidR="006B5290" w:rsidRDefault="005F5AE8" w:rsidP="00C72270">
            <w:pPr>
              <w:pStyle w:val="NoSpacing"/>
            </w:pPr>
            <w:r>
              <w:t>D</w:t>
            </w:r>
            <w:r w:rsidRPr="005F5AE8">
              <w:t xml:space="preserve">ata is stored in cells grouped as </w:t>
            </w:r>
            <w:r w:rsidRPr="005F5AE8">
              <w:rPr>
                <w:b/>
              </w:rPr>
              <w:t>columns</w:t>
            </w:r>
            <w:r w:rsidRPr="005F5AE8">
              <w:t xml:space="preserve"> rather than in the form of </w:t>
            </w:r>
            <w:r w:rsidRPr="005F5AE8">
              <w:rPr>
                <w:b/>
              </w:rPr>
              <w:t>rows</w:t>
            </w:r>
            <w:r>
              <w:t xml:space="preserve">. </w:t>
            </w:r>
            <w:r w:rsidR="001D6D21">
              <w:t>S</w:t>
            </w:r>
            <w:r w:rsidR="001D6D21" w:rsidRPr="001D6D21">
              <w:t>parse matrix</w:t>
            </w:r>
            <w:r w:rsidR="001D6D21">
              <w:t>,</w:t>
            </w:r>
            <w:r w:rsidR="001D6D21" w:rsidRPr="001D6D21">
              <w:t xml:space="preserve"> uses columns and rows as keys.</w:t>
            </w:r>
          </w:p>
        </w:tc>
        <w:tc>
          <w:tcPr>
            <w:tcW w:w="3847" w:type="dxa"/>
          </w:tcPr>
          <w:p w14:paraId="7A8D6B42" w14:textId="00792611" w:rsidR="006B5290" w:rsidRDefault="00F44240" w:rsidP="00C72270">
            <w:pPr>
              <w:pStyle w:val="NoSpacing"/>
            </w:pPr>
            <w:r>
              <w:t xml:space="preserve">Google’s Big Table, HBase, Apache </w:t>
            </w:r>
            <w:r w:rsidRPr="00F44240">
              <w:rPr>
                <w:b/>
              </w:rPr>
              <w:t>Cassandra</w:t>
            </w:r>
          </w:p>
        </w:tc>
      </w:tr>
    </w:tbl>
    <w:p w14:paraId="1CB4CD03" w14:textId="2E2B9B29" w:rsidR="006B5290" w:rsidRDefault="006B5290" w:rsidP="00C72270">
      <w:pPr>
        <w:pStyle w:val="NoSpacing"/>
      </w:pPr>
    </w:p>
    <w:p w14:paraId="59EC3694" w14:textId="77777777" w:rsidR="006B5290" w:rsidRDefault="006B5290" w:rsidP="00C72270">
      <w:pPr>
        <w:pStyle w:val="NoSpacing"/>
      </w:pPr>
    </w:p>
    <w:p w14:paraId="764BDA04" w14:textId="038D3BCB" w:rsidR="007958D7" w:rsidRPr="007958D7" w:rsidRDefault="007958D7" w:rsidP="007958D7">
      <w:pPr>
        <w:pStyle w:val="NoSpacing"/>
        <w:rPr>
          <w:b/>
        </w:rPr>
      </w:pPr>
      <w:r w:rsidRPr="007958D7">
        <w:rPr>
          <w:rFonts w:cs="Arial"/>
          <w:b/>
        </w:rPr>
        <w:t xml:space="preserve">► </w:t>
      </w:r>
      <w:r w:rsidRPr="007958D7">
        <w:rPr>
          <w:b/>
        </w:rPr>
        <w:t xml:space="preserve">What are the pros and cons of a </w:t>
      </w:r>
      <w:r w:rsidR="00B915E1">
        <w:rPr>
          <w:b/>
        </w:rPr>
        <w:t>G</w:t>
      </w:r>
      <w:r w:rsidRPr="007958D7">
        <w:rPr>
          <w:b/>
        </w:rPr>
        <w:t>raph</w:t>
      </w:r>
      <w:r w:rsidR="00B915E1">
        <w:rPr>
          <w:b/>
        </w:rPr>
        <w:t xml:space="preserve"> type of</w:t>
      </w:r>
      <w:r w:rsidRPr="007958D7">
        <w:rPr>
          <w:b/>
        </w:rPr>
        <w:t xml:space="preserve"> NoSQL DB?</w:t>
      </w:r>
    </w:p>
    <w:p w14:paraId="7329926C" w14:textId="77777777" w:rsidR="007958D7" w:rsidRDefault="007958D7" w:rsidP="007958D7">
      <w:pPr>
        <w:pStyle w:val="NoSpacing"/>
      </w:pPr>
    </w:p>
    <w:p w14:paraId="77C9AAD4" w14:textId="77777777" w:rsidR="007958D7" w:rsidRDefault="007958D7" w:rsidP="007958D7">
      <w:pPr>
        <w:pStyle w:val="NoSpacing"/>
      </w:pPr>
      <w:r w:rsidRPr="007958D7">
        <w:rPr>
          <w:b/>
        </w:rPr>
        <w:t>Pros</w:t>
      </w:r>
      <w:r>
        <w:t xml:space="preserve"> of using graph database:</w:t>
      </w:r>
    </w:p>
    <w:p w14:paraId="0EAB74F0" w14:textId="77777777" w:rsidR="007958D7" w:rsidRDefault="007958D7" w:rsidP="005F104B">
      <w:pPr>
        <w:pStyle w:val="NoSpacing"/>
        <w:numPr>
          <w:ilvl w:val="0"/>
          <w:numId w:val="2"/>
        </w:numPr>
      </w:pPr>
      <w:r>
        <w:t>These are tailor-made for the networking applications. A social network is a good example of this.</w:t>
      </w:r>
    </w:p>
    <w:p w14:paraId="62B1E0A5" w14:textId="77777777" w:rsidR="007958D7" w:rsidRDefault="007958D7" w:rsidP="005F104B">
      <w:pPr>
        <w:pStyle w:val="NoSpacing"/>
        <w:numPr>
          <w:ilvl w:val="0"/>
          <w:numId w:val="2"/>
        </w:numPr>
      </w:pPr>
      <w:r>
        <w:t>They can also be perfect for an object-oriented programming system.</w:t>
      </w:r>
    </w:p>
    <w:p w14:paraId="5D040264" w14:textId="77777777" w:rsidR="007958D7" w:rsidRDefault="007958D7" w:rsidP="007958D7">
      <w:pPr>
        <w:pStyle w:val="NoSpacing"/>
      </w:pPr>
      <w:r w:rsidRPr="007958D7">
        <w:rPr>
          <w:b/>
        </w:rPr>
        <w:t>Cons</w:t>
      </w:r>
      <w:r>
        <w:t xml:space="preserve"> of using graph database:</w:t>
      </w:r>
    </w:p>
    <w:p w14:paraId="7DDC981B" w14:textId="262F355F" w:rsidR="007958D7" w:rsidRDefault="007958D7" w:rsidP="005F104B">
      <w:pPr>
        <w:pStyle w:val="NoSpacing"/>
        <w:numPr>
          <w:ilvl w:val="0"/>
          <w:numId w:val="3"/>
        </w:numPr>
      </w:pPr>
      <w:r>
        <w:t>Since the degree of interconnection between nodes is high, so it is not suitable for network partitioning.</w:t>
      </w:r>
    </w:p>
    <w:p w14:paraId="7175B2C2" w14:textId="057D8E41" w:rsidR="007958D7" w:rsidRDefault="007958D7" w:rsidP="005F104B">
      <w:pPr>
        <w:pStyle w:val="NoSpacing"/>
        <w:numPr>
          <w:ilvl w:val="0"/>
          <w:numId w:val="3"/>
        </w:numPr>
      </w:pPr>
      <w:r>
        <w:t>Don’t scale out well.</w:t>
      </w:r>
    </w:p>
    <w:p w14:paraId="25EF82F8" w14:textId="77777777" w:rsidR="007958D7" w:rsidRDefault="007958D7" w:rsidP="00C72270">
      <w:pPr>
        <w:pStyle w:val="NoSpacing"/>
      </w:pPr>
    </w:p>
    <w:p w14:paraId="703EE7F8" w14:textId="56E0487F" w:rsidR="00CF38D1" w:rsidRDefault="005F5AE8" w:rsidP="00C72270">
      <w:pPr>
        <w:pStyle w:val="NoSpacing"/>
      </w:pPr>
      <w:r w:rsidRPr="00CB6528">
        <w:rPr>
          <w:rFonts w:cs="Arial"/>
          <w:b/>
        </w:rPr>
        <w:t>►</w:t>
      </w:r>
      <w:r w:rsidR="00CF38D1" w:rsidRPr="00C25F93">
        <w:rPr>
          <w:rFonts w:cs="Arial"/>
          <w:b/>
        </w:rPr>
        <w:t xml:space="preserve">► </w:t>
      </w:r>
      <w:r w:rsidR="00CF38D1">
        <w:rPr>
          <w:rFonts w:cs="Arial"/>
          <w:b/>
        </w:rPr>
        <w:t>What are some NoSQL databases (that you used</w:t>
      </w:r>
      <w:r w:rsidR="00B915E1">
        <w:rPr>
          <w:rFonts w:cs="Arial"/>
          <w:b/>
        </w:rPr>
        <w:t>, example</w:t>
      </w:r>
      <w:r w:rsidR="00CF38D1">
        <w:rPr>
          <w:rFonts w:cs="Arial"/>
          <w:b/>
        </w:rPr>
        <w:t>)?</w:t>
      </w:r>
    </w:p>
    <w:p w14:paraId="75FE4873" w14:textId="71A19C03" w:rsidR="00CF38D1" w:rsidRDefault="00CF38D1" w:rsidP="00C72270">
      <w:pPr>
        <w:pStyle w:val="NoSpacing"/>
      </w:pPr>
    </w:p>
    <w:p w14:paraId="5FEB0EF5" w14:textId="7ED224E2" w:rsidR="00CF38D1" w:rsidRDefault="00CF38D1" w:rsidP="005F104B">
      <w:pPr>
        <w:pStyle w:val="NoSpacing"/>
        <w:numPr>
          <w:ilvl w:val="0"/>
          <w:numId w:val="1"/>
        </w:numPr>
        <w:rPr>
          <w:lang w:val="en"/>
        </w:rPr>
      </w:pPr>
      <w:r>
        <w:rPr>
          <w:lang w:val="en"/>
        </w:rPr>
        <w:t>Amazon Dynamo DB</w:t>
      </w:r>
    </w:p>
    <w:p w14:paraId="5EDDEB1C" w14:textId="68A9EF5E" w:rsidR="00CF38D1" w:rsidRDefault="00CF38D1" w:rsidP="005F104B">
      <w:pPr>
        <w:pStyle w:val="NoSpacing"/>
        <w:numPr>
          <w:ilvl w:val="0"/>
          <w:numId w:val="1"/>
        </w:numPr>
        <w:rPr>
          <w:lang w:val="en"/>
        </w:rPr>
      </w:pPr>
      <w:r>
        <w:rPr>
          <w:lang w:val="en"/>
        </w:rPr>
        <w:t>MongoDB</w:t>
      </w:r>
    </w:p>
    <w:p w14:paraId="5A50CDA0" w14:textId="48E026E4" w:rsidR="00F44240" w:rsidRDefault="00F44240" w:rsidP="005F104B">
      <w:pPr>
        <w:pStyle w:val="NoSpacing"/>
        <w:numPr>
          <w:ilvl w:val="0"/>
          <w:numId w:val="1"/>
        </w:numPr>
        <w:rPr>
          <w:lang w:val="en"/>
        </w:rPr>
      </w:pPr>
      <w:r>
        <w:rPr>
          <w:lang w:val="en"/>
        </w:rPr>
        <w:t>HBase</w:t>
      </w:r>
    </w:p>
    <w:p w14:paraId="3A7075AD" w14:textId="1C1E72A5" w:rsidR="005F5AE8" w:rsidRDefault="005F5AE8" w:rsidP="005F104B">
      <w:pPr>
        <w:pStyle w:val="NoSpacing"/>
        <w:numPr>
          <w:ilvl w:val="0"/>
          <w:numId w:val="1"/>
        </w:numPr>
        <w:rPr>
          <w:lang w:val="en"/>
        </w:rPr>
      </w:pPr>
      <w:r>
        <w:rPr>
          <w:lang w:val="en"/>
        </w:rPr>
        <w:t>Cassandra</w:t>
      </w:r>
    </w:p>
    <w:p w14:paraId="5720F05E" w14:textId="671A822E" w:rsidR="00F44240" w:rsidRDefault="00F44240" w:rsidP="005F104B">
      <w:pPr>
        <w:pStyle w:val="NoSpacing"/>
        <w:numPr>
          <w:ilvl w:val="0"/>
          <w:numId w:val="1"/>
        </w:numPr>
        <w:rPr>
          <w:lang w:val="en"/>
        </w:rPr>
      </w:pPr>
      <w:r>
        <w:rPr>
          <w:lang w:val="en"/>
        </w:rPr>
        <w:t>Couch DB</w:t>
      </w:r>
    </w:p>
    <w:p w14:paraId="294789C5" w14:textId="195C9516" w:rsidR="00F55FF6" w:rsidRDefault="00F55FF6" w:rsidP="005F104B">
      <w:pPr>
        <w:pStyle w:val="NoSpacing"/>
        <w:numPr>
          <w:ilvl w:val="0"/>
          <w:numId w:val="1"/>
        </w:numPr>
        <w:rPr>
          <w:lang w:val="en"/>
        </w:rPr>
      </w:pPr>
      <w:r>
        <w:rPr>
          <w:lang w:val="en"/>
        </w:rPr>
        <w:t>Oracle NoSQL</w:t>
      </w:r>
    </w:p>
    <w:p w14:paraId="67C08595" w14:textId="77777777" w:rsidR="00CF38D1" w:rsidRDefault="00CF38D1" w:rsidP="00C72270">
      <w:pPr>
        <w:pStyle w:val="NoSpacing"/>
      </w:pPr>
    </w:p>
    <w:p w14:paraId="0A7ED4D4" w14:textId="497F4DFC" w:rsidR="00A41E28" w:rsidRPr="008B565A" w:rsidRDefault="00A41E28" w:rsidP="00A41E28">
      <w:pPr>
        <w:pStyle w:val="NoSpacing"/>
        <w:rPr>
          <w:b/>
        </w:rPr>
      </w:pPr>
      <w:r w:rsidRPr="008B565A">
        <w:rPr>
          <w:rFonts w:cs="Arial"/>
          <w:b/>
        </w:rPr>
        <w:t xml:space="preserve">► </w:t>
      </w:r>
      <w:r w:rsidRPr="008B565A">
        <w:rPr>
          <w:b/>
        </w:rPr>
        <w:t xml:space="preserve">How does NoSQL DB </w:t>
      </w:r>
      <w:r w:rsidR="008B565A">
        <w:rPr>
          <w:b/>
        </w:rPr>
        <w:t xml:space="preserve">use / </w:t>
      </w:r>
      <w:r w:rsidRPr="008B565A">
        <w:rPr>
          <w:b/>
        </w:rPr>
        <w:t>budget memory?</w:t>
      </w:r>
    </w:p>
    <w:p w14:paraId="3EB76FE7" w14:textId="77777777" w:rsidR="00A41E28" w:rsidRDefault="00A41E28" w:rsidP="00A41E28">
      <w:pPr>
        <w:pStyle w:val="NoSpacing"/>
      </w:pPr>
    </w:p>
    <w:p w14:paraId="14641789" w14:textId="1E4CD52D" w:rsidR="00CF38D1" w:rsidRDefault="00A41E28" w:rsidP="00A41E28">
      <w:pPr>
        <w:pStyle w:val="NoSpacing"/>
      </w:pPr>
      <w:r>
        <w:t>The Replication Node manages the data in a NoSQL DB store and is the main consumer of memory. The Java heap and cache size used by the Replication Node can be important performance factors. By default, the Replication Node heap and cache are calculated by NoSQL DB based on the amount of memory available to the Storage Node. If the number of Replication Nodes on a Storage Node changes, the per-RN memory will be recalculated dynamically.</w:t>
      </w:r>
    </w:p>
    <w:p w14:paraId="43B9E3F2" w14:textId="0FC0E647" w:rsidR="00CF38D1" w:rsidRDefault="00CF38D1" w:rsidP="00C72270">
      <w:pPr>
        <w:pStyle w:val="NoSpacing"/>
      </w:pPr>
    </w:p>
    <w:p w14:paraId="764EEEB5" w14:textId="77777777" w:rsidR="00D36896" w:rsidRDefault="00D36896" w:rsidP="00C72270">
      <w:pPr>
        <w:pStyle w:val="NoSpacing"/>
      </w:pPr>
    </w:p>
    <w:p w14:paraId="78240535" w14:textId="14ADB66A" w:rsidR="00CF38D1" w:rsidRPr="00034B31" w:rsidRDefault="00034B31" w:rsidP="00C72270">
      <w:pPr>
        <w:pStyle w:val="NoSpacing"/>
        <w:rPr>
          <w:b/>
        </w:rPr>
      </w:pPr>
      <w:r w:rsidRPr="00034B31">
        <w:rPr>
          <w:rFonts w:cs="Arial"/>
          <w:b/>
        </w:rPr>
        <w:lastRenderedPageBreak/>
        <w:t xml:space="preserve">► </w:t>
      </w:r>
      <w:r w:rsidRPr="00034B31">
        <w:rPr>
          <w:b/>
        </w:rPr>
        <w:t>How to script NoSQL DB configuration?</w:t>
      </w:r>
    </w:p>
    <w:p w14:paraId="6BE680BF" w14:textId="12302580" w:rsidR="00034B31" w:rsidRDefault="00034B31" w:rsidP="00C72270">
      <w:pPr>
        <w:pStyle w:val="NoSpacing"/>
      </w:pPr>
    </w:p>
    <w:p w14:paraId="5C1B6D0D" w14:textId="043DCC38" w:rsidR="00034B31" w:rsidRDefault="00034B31" w:rsidP="00C72270">
      <w:pPr>
        <w:pStyle w:val="NoSpacing"/>
      </w:pPr>
      <w:r>
        <w:t>NoSQL database usually provides some CLI to script</w:t>
      </w:r>
      <w:r w:rsidR="008B565A">
        <w:t xml:space="preserve"> DB creation and configuration to be used for HA / clouds.</w:t>
      </w:r>
    </w:p>
    <w:p w14:paraId="7C2CB8E9" w14:textId="75798F82" w:rsidR="008B565A" w:rsidRDefault="008B565A" w:rsidP="00C72270">
      <w:pPr>
        <w:pStyle w:val="NoSpacing"/>
      </w:pPr>
    </w:p>
    <w:p w14:paraId="3FBA8321" w14:textId="7260AB18" w:rsidR="008B565A" w:rsidRPr="008B565A" w:rsidRDefault="008B565A" w:rsidP="008B565A">
      <w:pPr>
        <w:pStyle w:val="NoSpacing"/>
        <w:rPr>
          <w:b/>
        </w:rPr>
      </w:pPr>
      <w:r w:rsidRPr="008B565A">
        <w:rPr>
          <w:rFonts w:cs="Arial"/>
          <w:b/>
        </w:rPr>
        <w:t xml:space="preserve">► </w:t>
      </w:r>
      <w:r w:rsidR="00825939">
        <w:rPr>
          <w:rFonts w:cs="Arial"/>
          <w:b/>
        </w:rPr>
        <w:t xml:space="preserve">Could </w:t>
      </w:r>
      <w:r w:rsidRPr="008B565A">
        <w:rPr>
          <w:b/>
        </w:rPr>
        <w:t xml:space="preserve">NoSQL database </w:t>
      </w:r>
      <w:r>
        <w:rPr>
          <w:b/>
        </w:rPr>
        <w:t>i</w:t>
      </w:r>
      <w:r w:rsidRPr="008B565A">
        <w:rPr>
          <w:b/>
        </w:rPr>
        <w:t xml:space="preserve">nteract </w:t>
      </w:r>
      <w:r>
        <w:rPr>
          <w:b/>
        </w:rPr>
        <w:t>w</w:t>
      </w:r>
      <w:r w:rsidRPr="008B565A">
        <w:rPr>
          <w:b/>
        </w:rPr>
        <w:t>ith RDBMS</w:t>
      </w:r>
      <w:r>
        <w:rPr>
          <w:b/>
        </w:rPr>
        <w:t>, e.g.</w:t>
      </w:r>
      <w:r w:rsidRPr="008B565A">
        <w:rPr>
          <w:b/>
        </w:rPr>
        <w:t xml:space="preserve"> Oracle?</w:t>
      </w:r>
    </w:p>
    <w:p w14:paraId="7145721C" w14:textId="77777777" w:rsidR="008B565A" w:rsidRDefault="008B565A" w:rsidP="008B565A">
      <w:pPr>
        <w:pStyle w:val="NoSpacing"/>
      </w:pPr>
    </w:p>
    <w:p w14:paraId="538356AD" w14:textId="58AE66C6" w:rsidR="008B565A" w:rsidRDefault="008B565A" w:rsidP="008B565A">
      <w:pPr>
        <w:pStyle w:val="NoSpacing"/>
      </w:pPr>
      <w:r>
        <w:t>Usually NoSQL DB supports retrieving records from RDBMS using CLI and performing queries from RDBMS to retrieve records from NoSQL Database.</w:t>
      </w:r>
    </w:p>
    <w:p w14:paraId="08C633C1" w14:textId="77777777" w:rsidR="009C2B22" w:rsidRDefault="009C2B22" w:rsidP="00C72270">
      <w:pPr>
        <w:pStyle w:val="NoSpacing"/>
      </w:pPr>
    </w:p>
    <w:p w14:paraId="51CF9D3D" w14:textId="6EBC3382" w:rsidR="005701A3" w:rsidRDefault="005701A3" w:rsidP="005701A3">
      <w:pPr>
        <w:pStyle w:val="Heading1"/>
      </w:pPr>
      <w:r>
        <w:t>Apache Cassandra</w:t>
      </w:r>
    </w:p>
    <w:p w14:paraId="035AAC81" w14:textId="45C698C4" w:rsidR="005701A3" w:rsidRDefault="005701A3" w:rsidP="00C72270">
      <w:pPr>
        <w:pStyle w:val="NoSpacing"/>
      </w:pPr>
    </w:p>
    <w:p w14:paraId="268D5FAC" w14:textId="7DBF852C" w:rsidR="005701A3" w:rsidRPr="005701A3" w:rsidRDefault="005701A3" w:rsidP="005701A3">
      <w:pPr>
        <w:pStyle w:val="NoSpacing"/>
        <w:rPr>
          <w:b/>
        </w:rPr>
      </w:pPr>
      <w:r w:rsidRPr="005701A3">
        <w:rPr>
          <w:rFonts w:cs="Arial"/>
          <w:b/>
        </w:rPr>
        <w:t xml:space="preserve">► </w:t>
      </w:r>
      <w:r w:rsidRPr="005701A3">
        <w:rPr>
          <w:b/>
        </w:rPr>
        <w:t>What is Cassandra?</w:t>
      </w:r>
    </w:p>
    <w:p w14:paraId="189C0D4C" w14:textId="77777777" w:rsidR="005701A3" w:rsidRDefault="005701A3" w:rsidP="005701A3">
      <w:pPr>
        <w:pStyle w:val="NoSpacing"/>
      </w:pPr>
    </w:p>
    <w:p w14:paraId="6EDF7370" w14:textId="59F13A08" w:rsidR="005701A3" w:rsidRDefault="005701A3" w:rsidP="005701A3">
      <w:pPr>
        <w:pStyle w:val="NoSpacing"/>
      </w:pPr>
      <w:r>
        <w:t>Cassandra is one of the most favored</w:t>
      </w:r>
      <w:r w:rsidR="001652E8">
        <w:t xml:space="preserve"> open source</w:t>
      </w:r>
      <w:r w:rsidR="007E2ECE">
        <w:t xml:space="preserve"> </w:t>
      </w:r>
      <w:r w:rsidR="00125725">
        <w:t xml:space="preserve">hybrid </w:t>
      </w:r>
      <w:r w:rsidR="007E2ECE" w:rsidRPr="007E2ECE">
        <w:rPr>
          <w:b/>
        </w:rPr>
        <w:t>columnar</w:t>
      </w:r>
      <w:r w:rsidR="00125725">
        <w:rPr>
          <w:b/>
        </w:rPr>
        <w:t xml:space="preserve"> / key-value</w:t>
      </w:r>
      <w:r w:rsidRPr="007E2ECE">
        <w:rPr>
          <w:b/>
        </w:rPr>
        <w:t xml:space="preserve"> NoSQL</w:t>
      </w:r>
      <w:r>
        <w:t xml:space="preserve"> distributed </w:t>
      </w:r>
      <w:r w:rsidR="001652E8">
        <w:t>DBMS</w:t>
      </w:r>
      <w:r>
        <w:t xml:space="preserve"> efficiently designed to store and manage </w:t>
      </w:r>
      <w:r w:rsidRPr="005701A3">
        <w:rPr>
          <w:b/>
        </w:rPr>
        <w:t>large volumes of data</w:t>
      </w:r>
      <w:r>
        <w:t xml:space="preserve">. Highly scalable for </w:t>
      </w:r>
      <w:r w:rsidRPr="005701A3">
        <w:rPr>
          <w:b/>
        </w:rPr>
        <w:t>Big Data</w:t>
      </w:r>
      <w:r w:rsidR="001652E8">
        <w:rPr>
          <w:b/>
        </w:rPr>
        <w:t>,</w:t>
      </w:r>
      <w:r>
        <w:t xml:space="preserve"> originally designed by Facebook,</w:t>
      </w:r>
      <w:r w:rsidR="001652E8">
        <w:t xml:space="preserve"> </w:t>
      </w:r>
      <w:r>
        <w:t>written in Java, comprising flexible schemas</w:t>
      </w:r>
      <w:r w:rsidR="008B6FB9">
        <w:t xml:space="preserve">, </w:t>
      </w:r>
      <w:r w:rsidR="008B6FB9" w:rsidRPr="008B6FB9">
        <w:t xml:space="preserve">established on </w:t>
      </w:r>
      <w:r w:rsidR="008B6FB9" w:rsidRPr="008B6FB9">
        <w:rPr>
          <w:b/>
        </w:rPr>
        <w:t>peer-to-peer architecture</w:t>
      </w:r>
      <w:r w:rsidR="008B6FB9" w:rsidRPr="008B6FB9">
        <w:t xml:space="preserve"> ensuring no failure</w:t>
      </w:r>
      <w:r w:rsidR="008B6FB9">
        <w:t>s</w:t>
      </w:r>
      <w:r w:rsidR="008B6FB9" w:rsidRPr="008B6FB9">
        <w:t>.</w:t>
      </w:r>
    </w:p>
    <w:p w14:paraId="164C18D4" w14:textId="13D0E93C" w:rsidR="008B6FB9" w:rsidRDefault="008B6FB9" w:rsidP="005701A3">
      <w:pPr>
        <w:pStyle w:val="NoSpacing"/>
      </w:pPr>
      <w:r>
        <w:t xml:space="preserve">Great </w:t>
      </w:r>
      <w:r w:rsidRPr="008B6FB9">
        <w:t xml:space="preserve">flexibility as it allows insertion of multiple nodes to any Cassandra cluster in any datacenter. </w:t>
      </w:r>
      <w:r>
        <w:t>A</w:t>
      </w:r>
      <w:r w:rsidRPr="008B6FB9">
        <w:t>ny client can forward its request to any server.</w:t>
      </w:r>
      <w:r>
        <w:t xml:space="preserve"> S</w:t>
      </w:r>
      <w:r w:rsidRPr="008B6FB9">
        <w:t xml:space="preserve">trong data </w:t>
      </w:r>
      <w:r w:rsidRPr="008B6FB9">
        <w:rPr>
          <w:b/>
        </w:rPr>
        <w:t>replication</w:t>
      </w:r>
      <w:r w:rsidRPr="008B6FB9">
        <w:t xml:space="preserve"> on nodes capability as it allows data storage at multiple locations enabling users to retrieve data from another location if one node fails.</w:t>
      </w:r>
      <w:r w:rsidR="009D042A">
        <w:t xml:space="preserve"> S</w:t>
      </w:r>
      <w:r w:rsidR="009D042A">
        <w:rPr>
          <w:rFonts w:ascii="helvetica-neue" w:hAnsi="helvetica-neue"/>
          <w:color w:val="313B3D"/>
          <w:shd w:val="clear" w:color="auto" w:fill="FFFFFF"/>
        </w:rPr>
        <w:t xml:space="preserve">upports </w:t>
      </w:r>
      <w:r w:rsidR="009D042A" w:rsidRPr="009D042A">
        <w:rPr>
          <w:rFonts w:ascii="helvetica-neue" w:hAnsi="helvetica-neue"/>
          <w:b/>
          <w:color w:val="313B3D"/>
          <w:shd w:val="clear" w:color="auto" w:fill="FFFFFF"/>
        </w:rPr>
        <w:t>schema-free</w:t>
      </w:r>
      <w:r w:rsidR="009D042A">
        <w:rPr>
          <w:rFonts w:ascii="helvetica-neue" w:hAnsi="helvetica-neue"/>
          <w:color w:val="313B3D"/>
          <w:shd w:val="clear" w:color="auto" w:fill="FFFFFF"/>
        </w:rPr>
        <w:t xml:space="preserve"> / </w:t>
      </w:r>
      <w:r w:rsidR="009D042A" w:rsidRPr="009D042A">
        <w:rPr>
          <w:rFonts w:ascii="helvetica-neue" w:hAnsi="helvetica-neue"/>
          <w:b/>
          <w:color w:val="313B3D"/>
          <w:shd w:val="clear" w:color="auto" w:fill="FFFFFF"/>
        </w:rPr>
        <w:t>schema-optional</w:t>
      </w:r>
      <w:r w:rsidR="009D042A">
        <w:rPr>
          <w:rFonts w:ascii="helvetica-neue" w:hAnsi="helvetica-neue"/>
          <w:color w:val="313B3D"/>
          <w:shd w:val="clear" w:color="auto" w:fill="FFFFFF"/>
        </w:rPr>
        <w:t xml:space="preserve"> data model.</w:t>
      </w:r>
    </w:p>
    <w:p w14:paraId="6BB9F513" w14:textId="262DD0B1" w:rsidR="005701A3" w:rsidRDefault="005701A3" w:rsidP="00C72270">
      <w:pPr>
        <w:pStyle w:val="NoSpacing"/>
      </w:pPr>
    </w:p>
    <w:p w14:paraId="46ABCE7F" w14:textId="61894EDE" w:rsidR="006A7903" w:rsidRDefault="006A7903" w:rsidP="00C72270">
      <w:pPr>
        <w:pStyle w:val="NoSpacing"/>
      </w:pPr>
      <w:hyperlink r:id="rId7" w:history="1">
        <w:r w:rsidRPr="00204073">
          <w:rPr>
            <w:rStyle w:val="Hyperlink"/>
          </w:rPr>
          <w:t>https://intellipaat.com/interview-question/cassandra-interview-questions/</w:t>
        </w:r>
      </w:hyperlink>
    </w:p>
    <w:p w14:paraId="22E0E389" w14:textId="77777777" w:rsidR="006A7903" w:rsidRDefault="006A7903" w:rsidP="00C72270">
      <w:pPr>
        <w:pStyle w:val="NoSpacing"/>
      </w:pPr>
    </w:p>
    <w:p w14:paraId="17BFD07D" w14:textId="5F5ECA89" w:rsidR="005701A3" w:rsidRPr="005701A3" w:rsidRDefault="005701A3" w:rsidP="005701A3">
      <w:pPr>
        <w:pStyle w:val="NoSpacing"/>
        <w:rPr>
          <w:b/>
        </w:rPr>
      </w:pPr>
      <w:r w:rsidRPr="005701A3">
        <w:rPr>
          <w:rFonts w:cs="Arial"/>
          <w:b/>
        </w:rPr>
        <w:t xml:space="preserve">► </w:t>
      </w:r>
      <w:r w:rsidRPr="005701A3">
        <w:rPr>
          <w:b/>
        </w:rPr>
        <w:t>Explain Cassandra</w:t>
      </w:r>
      <w:r>
        <w:rPr>
          <w:b/>
        </w:rPr>
        <w:t>’s</w:t>
      </w:r>
      <w:r w:rsidRPr="005701A3">
        <w:rPr>
          <w:b/>
        </w:rPr>
        <w:t xml:space="preserve"> </w:t>
      </w:r>
      <w:r>
        <w:rPr>
          <w:b/>
        </w:rPr>
        <w:t>d</w:t>
      </w:r>
      <w:r w:rsidRPr="005701A3">
        <w:rPr>
          <w:b/>
        </w:rPr>
        <w:t xml:space="preserve">ata </w:t>
      </w:r>
      <w:r>
        <w:rPr>
          <w:b/>
        </w:rPr>
        <w:t>m</w:t>
      </w:r>
      <w:r w:rsidRPr="005701A3">
        <w:rPr>
          <w:b/>
        </w:rPr>
        <w:t>odel.</w:t>
      </w:r>
    </w:p>
    <w:p w14:paraId="34AE06FB" w14:textId="77777777" w:rsidR="005701A3" w:rsidRDefault="005701A3" w:rsidP="005701A3">
      <w:pPr>
        <w:pStyle w:val="NoSpacing"/>
      </w:pPr>
    </w:p>
    <w:p w14:paraId="134E8E2C" w14:textId="02DCB591" w:rsidR="005701A3" w:rsidRDefault="005701A3" w:rsidP="005701A3">
      <w:pPr>
        <w:pStyle w:val="NoSpacing"/>
      </w:pPr>
      <w:r>
        <w:t>The Cassandra data model has 4 main concepts which are</w:t>
      </w:r>
      <w:r w:rsidR="007E2ECE">
        <w:t>:</w:t>
      </w:r>
      <w:r>
        <w:t xml:space="preserve"> </w:t>
      </w:r>
    </w:p>
    <w:p w14:paraId="47B0F04C" w14:textId="234F82A9" w:rsidR="005701A3" w:rsidRDefault="005701A3" w:rsidP="005F104B">
      <w:pPr>
        <w:pStyle w:val="NoSpacing"/>
        <w:numPr>
          <w:ilvl w:val="0"/>
          <w:numId w:val="6"/>
        </w:numPr>
      </w:pPr>
      <w:r w:rsidRPr="007E2ECE">
        <w:rPr>
          <w:b/>
        </w:rPr>
        <w:t>Cluster</w:t>
      </w:r>
      <w:r w:rsidR="007E2ECE">
        <w:t xml:space="preserve"> -</w:t>
      </w:r>
      <w:r>
        <w:t xml:space="preserve"> contain</w:t>
      </w:r>
      <w:r w:rsidR="007E2ECE">
        <w:t>s</w:t>
      </w:r>
      <w:r>
        <w:t xml:space="preserve"> many nodes (machines) and can contain multiple </w:t>
      </w:r>
      <w:proofErr w:type="spellStart"/>
      <w:r>
        <w:t>keyspaces</w:t>
      </w:r>
      <w:proofErr w:type="spellEnd"/>
      <w:r>
        <w:t>.</w:t>
      </w:r>
    </w:p>
    <w:p w14:paraId="69FF63EE" w14:textId="19527F88" w:rsidR="005701A3" w:rsidRDefault="007E2ECE" w:rsidP="005F104B">
      <w:pPr>
        <w:pStyle w:val="NoSpacing"/>
        <w:numPr>
          <w:ilvl w:val="0"/>
          <w:numId w:val="6"/>
        </w:numPr>
      </w:pPr>
      <w:proofErr w:type="spellStart"/>
      <w:r w:rsidRPr="007E2ECE">
        <w:rPr>
          <w:b/>
        </w:rPr>
        <w:t>K</w:t>
      </w:r>
      <w:r w:rsidR="005701A3" w:rsidRPr="007E2ECE">
        <w:rPr>
          <w:b/>
        </w:rPr>
        <w:t>eyspace</w:t>
      </w:r>
      <w:proofErr w:type="spellEnd"/>
      <w:r>
        <w:t xml:space="preserve"> </w:t>
      </w:r>
      <w:r w:rsidR="00125725">
        <w:t>–</w:t>
      </w:r>
      <w:r w:rsidR="005701A3">
        <w:t xml:space="preserve"> </w:t>
      </w:r>
      <w:r w:rsidR="00125725">
        <w:t xml:space="preserve">outermost </w:t>
      </w:r>
      <w:r w:rsidR="008B6FB9">
        <w:t xml:space="preserve">container for an application, </w:t>
      </w:r>
      <w:r w:rsidR="005701A3">
        <w:t>namespace to group multiple column families, typically one per application.</w:t>
      </w:r>
    </w:p>
    <w:p w14:paraId="05A996E1" w14:textId="0EFF2161" w:rsidR="005701A3" w:rsidRDefault="007E2ECE" w:rsidP="005F104B">
      <w:pPr>
        <w:pStyle w:val="NoSpacing"/>
        <w:numPr>
          <w:ilvl w:val="0"/>
          <w:numId w:val="6"/>
        </w:numPr>
      </w:pPr>
      <w:r w:rsidRPr="007E2ECE">
        <w:rPr>
          <w:b/>
        </w:rPr>
        <w:t>C</w:t>
      </w:r>
      <w:r w:rsidR="005701A3" w:rsidRPr="007E2ECE">
        <w:rPr>
          <w:b/>
        </w:rPr>
        <w:t>olumn</w:t>
      </w:r>
      <w:r w:rsidR="005701A3">
        <w:t xml:space="preserve"> </w:t>
      </w:r>
      <w:r>
        <w:t xml:space="preserve">- </w:t>
      </w:r>
      <w:r w:rsidR="005701A3">
        <w:t>contains a name, value and timestamp.</w:t>
      </w:r>
    </w:p>
    <w:p w14:paraId="3960F4BF" w14:textId="6D6BFAB1" w:rsidR="005701A3" w:rsidRDefault="007E2ECE" w:rsidP="005F104B">
      <w:pPr>
        <w:pStyle w:val="NoSpacing"/>
        <w:numPr>
          <w:ilvl w:val="0"/>
          <w:numId w:val="6"/>
        </w:numPr>
      </w:pPr>
      <w:r w:rsidRPr="007E2ECE">
        <w:rPr>
          <w:b/>
        </w:rPr>
        <w:t>C</w:t>
      </w:r>
      <w:r w:rsidR="005701A3" w:rsidRPr="007E2ECE">
        <w:rPr>
          <w:b/>
        </w:rPr>
        <w:t>olumn family</w:t>
      </w:r>
      <w:r w:rsidR="005701A3">
        <w:t xml:space="preserve"> </w:t>
      </w:r>
      <w:r>
        <w:t xml:space="preserve">- </w:t>
      </w:r>
      <w:r w:rsidR="005701A3">
        <w:t>contains multiple columns referenced by a row keys.</w:t>
      </w:r>
    </w:p>
    <w:p w14:paraId="1699075C" w14:textId="7A139F80" w:rsidR="005701A3" w:rsidRDefault="005701A3" w:rsidP="00C72270">
      <w:pPr>
        <w:pStyle w:val="NoSpacing"/>
      </w:pPr>
      <w:bookmarkStart w:id="0" w:name="_GoBack"/>
      <w:bookmarkEnd w:id="0"/>
    </w:p>
    <w:p w14:paraId="1715601C" w14:textId="24919F1B" w:rsidR="00BC3530" w:rsidRPr="006A7903" w:rsidRDefault="00BC3530" w:rsidP="00BC3530">
      <w:pPr>
        <w:pStyle w:val="NoSpacing"/>
        <w:rPr>
          <w:b/>
        </w:rPr>
      </w:pPr>
      <w:r w:rsidRPr="006A7903">
        <w:rPr>
          <w:rFonts w:cs="Arial"/>
          <w:b/>
        </w:rPr>
        <w:t xml:space="preserve">► </w:t>
      </w:r>
      <w:r w:rsidRPr="006A7903">
        <w:rPr>
          <w:b/>
        </w:rPr>
        <w:t>Explain “tunable consistency”.</w:t>
      </w:r>
    </w:p>
    <w:p w14:paraId="3E47378D" w14:textId="77777777" w:rsidR="00BC3530" w:rsidRDefault="00BC3530" w:rsidP="00BC3530">
      <w:pPr>
        <w:pStyle w:val="NoSpacing"/>
      </w:pPr>
    </w:p>
    <w:p w14:paraId="29C7CDD9" w14:textId="77777777" w:rsidR="00BC3530" w:rsidRDefault="00BC3530" w:rsidP="00BC3530">
      <w:pPr>
        <w:pStyle w:val="NoSpacing"/>
      </w:pPr>
      <w:r>
        <w:t>Tunable consistency is a phenomenal characteristic that makes Cassandra a favored database choice. It refers to the up-to-date and synchronized data rows on all their replicas and allows users to select the consistency level best suited for their use cases. It supports two consistencies:</w:t>
      </w:r>
    </w:p>
    <w:p w14:paraId="6EB9B80E" w14:textId="77777777" w:rsidR="00BC3530" w:rsidRDefault="00BC3530" w:rsidP="005F104B">
      <w:pPr>
        <w:pStyle w:val="NoSpacing"/>
        <w:numPr>
          <w:ilvl w:val="0"/>
          <w:numId w:val="9"/>
        </w:numPr>
      </w:pPr>
      <w:r>
        <w:t>Eventual Consistency</w:t>
      </w:r>
    </w:p>
    <w:p w14:paraId="2A14D8C2" w14:textId="0A1BD72B" w:rsidR="00BC3530" w:rsidRDefault="00BC3530" w:rsidP="005F104B">
      <w:pPr>
        <w:pStyle w:val="NoSpacing"/>
        <w:numPr>
          <w:ilvl w:val="0"/>
          <w:numId w:val="9"/>
        </w:numPr>
      </w:pPr>
      <w:r>
        <w:t>Strong Consistency.</w:t>
      </w:r>
    </w:p>
    <w:p w14:paraId="691A3D66" w14:textId="77777777" w:rsidR="00BC3530" w:rsidRDefault="00BC3530" w:rsidP="00BC3530">
      <w:pPr>
        <w:pStyle w:val="NoSpacing"/>
      </w:pPr>
    </w:p>
    <w:p w14:paraId="7CCC41FF" w14:textId="2FB9274B" w:rsidR="00BC3530" w:rsidRDefault="00BC3530" w:rsidP="00BC3530">
      <w:pPr>
        <w:pStyle w:val="NoSpacing"/>
      </w:pPr>
      <w:r>
        <w:t>The Eventual guarantees consistency when no new updates are made on a given data item, all accesses return the last updated value eventually. Systems with eventual consistency are known to have achieved replica convergence.</w:t>
      </w:r>
    </w:p>
    <w:p w14:paraId="430CC454" w14:textId="77777777" w:rsidR="00BC3530" w:rsidRDefault="00BC3530" w:rsidP="00BC3530">
      <w:pPr>
        <w:pStyle w:val="NoSpacing"/>
      </w:pPr>
      <w:r>
        <w:t>For Strong consistency, Cassandra supports the following condition:</w:t>
      </w:r>
    </w:p>
    <w:p w14:paraId="5BD4AB8C" w14:textId="77777777" w:rsidR="00BC3530" w:rsidRDefault="00BC3530" w:rsidP="00BC3530">
      <w:pPr>
        <w:pStyle w:val="NoSpacing"/>
      </w:pPr>
      <w:r>
        <w:t>R + W &gt; N, where</w:t>
      </w:r>
    </w:p>
    <w:p w14:paraId="08C5FC52" w14:textId="77777777" w:rsidR="00BC3530" w:rsidRDefault="00BC3530" w:rsidP="00BC3530">
      <w:pPr>
        <w:pStyle w:val="NoSpacing"/>
      </w:pPr>
      <w:r>
        <w:t>N – Number of replicas</w:t>
      </w:r>
    </w:p>
    <w:p w14:paraId="2E6D7CD4" w14:textId="77777777" w:rsidR="00BC3530" w:rsidRDefault="00BC3530" w:rsidP="00BC3530">
      <w:pPr>
        <w:pStyle w:val="NoSpacing"/>
      </w:pPr>
      <w:r>
        <w:t>W – Number of nodes that need to agree for a successful write</w:t>
      </w:r>
    </w:p>
    <w:p w14:paraId="5DDAF23A" w14:textId="395A9CD8" w:rsidR="00BC3530" w:rsidRDefault="00BC3530" w:rsidP="00BC3530">
      <w:pPr>
        <w:pStyle w:val="NoSpacing"/>
      </w:pPr>
      <w:r>
        <w:t>R – Number of nodes that need to agree for a successful read</w:t>
      </w:r>
    </w:p>
    <w:p w14:paraId="1ECE9B36" w14:textId="19B64BA8" w:rsidR="00BC3530" w:rsidRDefault="00BC3530" w:rsidP="00C72270">
      <w:pPr>
        <w:pStyle w:val="NoSpacing"/>
      </w:pPr>
    </w:p>
    <w:p w14:paraId="1441235F" w14:textId="525F4757" w:rsidR="00BC3530" w:rsidRPr="00BC3530" w:rsidRDefault="00BC3530" w:rsidP="00BC3530">
      <w:pPr>
        <w:pStyle w:val="NoSpacing"/>
        <w:rPr>
          <w:b/>
        </w:rPr>
      </w:pPr>
      <w:r w:rsidRPr="00BC3530">
        <w:rPr>
          <w:rFonts w:cs="Arial"/>
          <w:b/>
        </w:rPr>
        <w:t xml:space="preserve">► </w:t>
      </w:r>
      <w:r w:rsidRPr="00BC3530">
        <w:rPr>
          <w:b/>
        </w:rPr>
        <w:t>How does Cassandra write?</w:t>
      </w:r>
    </w:p>
    <w:p w14:paraId="04791B7C" w14:textId="77777777" w:rsidR="00BC3530" w:rsidRDefault="00BC3530" w:rsidP="00BC3530">
      <w:pPr>
        <w:pStyle w:val="NoSpacing"/>
      </w:pPr>
    </w:p>
    <w:p w14:paraId="018124D5" w14:textId="6B245D41" w:rsidR="00BC3530" w:rsidRDefault="00BC3530" w:rsidP="00BC3530">
      <w:pPr>
        <w:pStyle w:val="NoSpacing"/>
      </w:pPr>
      <w:r>
        <w:t xml:space="preserve">Cassandra performs the write function by applying </w:t>
      </w:r>
      <w:r w:rsidRPr="00BC3530">
        <w:rPr>
          <w:b/>
        </w:rPr>
        <w:t>two commits</w:t>
      </w:r>
      <w:r>
        <w:rPr>
          <w:b/>
        </w:rPr>
        <w:t xml:space="preserve"> </w:t>
      </w:r>
      <w:r>
        <w:t xml:space="preserve">- first it writes to a commit log on disk and then commits to an in-memory structured known as </w:t>
      </w:r>
      <w:proofErr w:type="spellStart"/>
      <w:r>
        <w:t>memtable</w:t>
      </w:r>
      <w:proofErr w:type="spellEnd"/>
      <w:r>
        <w:t xml:space="preserve">. Once the two commits are successful, the write is achieved. Writes are written in the table structure as </w:t>
      </w:r>
      <w:proofErr w:type="spellStart"/>
      <w:r>
        <w:t>SSTable</w:t>
      </w:r>
      <w:proofErr w:type="spellEnd"/>
      <w:r>
        <w:t xml:space="preserve"> (sorted string table). Cassandra offers </w:t>
      </w:r>
      <w:r w:rsidR="00B57B65">
        <w:t>faster</w:t>
      </w:r>
      <w:r>
        <w:t xml:space="preserve"> write performance.</w:t>
      </w:r>
    </w:p>
    <w:p w14:paraId="62DF13EB" w14:textId="0FF7E138" w:rsidR="00BC3530" w:rsidRDefault="00BC3530" w:rsidP="00C72270">
      <w:pPr>
        <w:pStyle w:val="NoSpacing"/>
      </w:pPr>
    </w:p>
    <w:p w14:paraId="3387DA24" w14:textId="77777777" w:rsidR="009C2B22" w:rsidRDefault="009C2B22" w:rsidP="00C72270">
      <w:pPr>
        <w:pStyle w:val="NoSpacing"/>
      </w:pPr>
    </w:p>
    <w:p w14:paraId="5575FBAF" w14:textId="04194BEB" w:rsidR="009C2B22" w:rsidRPr="009C2B22" w:rsidRDefault="009C2B22" w:rsidP="009C2B22">
      <w:pPr>
        <w:pStyle w:val="NoSpacing"/>
        <w:rPr>
          <w:b/>
        </w:rPr>
      </w:pPr>
      <w:r w:rsidRPr="009C2B22">
        <w:rPr>
          <w:rFonts w:cs="Arial"/>
          <w:b/>
        </w:rPr>
        <w:t>►</w:t>
      </w:r>
      <w:r w:rsidRPr="009C2B22">
        <w:rPr>
          <w:rFonts w:cs="Arial"/>
          <w:b/>
        </w:rPr>
        <w:t xml:space="preserve"> </w:t>
      </w:r>
      <w:r w:rsidRPr="009C2B22">
        <w:rPr>
          <w:b/>
        </w:rPr>
        <w:t>What is CQL?</w:t>
      </w:r>
    </w:p>
    <w:p w14:paraId="1D267646" w14:textId="77777777" w:rsidR="009C2B22" w:rsidRDefault="009C2B22" w:rsidP="009C2B22">
      <w:pPr>
        <w:pStyle w:val="NoSpacing"/>
      </w:pPr>
    </w:p>
    <w:p w14:paraId="45538789" w14:textId="084D6B9F" w:rsidR="00B57B65" w:rsidRDefault="009C2B22" w:rsidP="009C2B22">
      <w:pPr>
        <w:pStyle w:val="NoSpacing"/>
      </w:pPr>
      <w:r>
        <w:t xml:space="preserve">CQL is Cassandra Query language to access and query the Apache distributed database. It consists of a CQL parser that incites all the implementation details to the server. The syntax of CQL is </w:t>
      </w:r>
      <w:proofErr w:type="gramStart"/>
      <w:r>
        <w:t>similar to</w:t>
      </w:r>
      <w:proofErr w:type="gramEnd"/>
      <w:r>
        <w:t xml:space="preserve"> SQL but it does not alter the Cassandra data model.</w:t>
      </w:r>
    </w:p>
    <w:p w14:paraId="11C638C2" w14:textId="46EAFD4F" w:rsidR="009C2B22" w:rsidRDefault="009C2B22" w:rsidP="00C72270">
      <w:pPr>
        <w:pStyle w:val="NoSpacing"/>
      </w:pPr>
    </w:p>
    <w:p w14:paraId="6956E1BF" w14:textId="6AA2B9F5" w:rsidR="006A7903" w:rsidRPr="006A7903" w:rsidRDefault="006A7903" w:rsidP="006A7903">
      <w:pPr>
        <w:pStyle w:val="NoSpacing"/>
        <w:rPr>
          <w:b/>
        </w:rPr>
      </w:pPr>
      <w:r w:rsidRPr="006A7903">
        <w:rPr>
          <w:rFonts w:cs="Arial"/>
          <w:b/>
        </w:rPr>
        <w:t>►</w:t>
      </w:r>
      <w:r w:rsidRPr="006A7903">
        <w:rPr>
          <w:rFonts w:cs="Arial"/>
          <w:b/>
        </w:rPr>
        <w:t xml:space="preserve"> </w:t>
      </w:r>
      <w:r w:rsidRPr="006A7903">
        <w:rPr>
          <w:b/>
        </w:rPr>
        <w:t xml:space="preserve">Explain </w:t>
      </w:r>
      <w:proofErr w:type="spellStart"/>
      <w:r w:rsidRPr="006A7903">
        <w:rPr>
          <w:b/>
        </w:rPr>
        <w:t>Cqlsh</w:t>
      </w:r>
      <w:proofErr w:type="spellEnd"/>
    </w:p>
    <w:p w14:paraId="2A71E4E8" w14:textId="77777777" w:rsidR="006A7903" w:rsidRDefault="006A7903" w:rsidP="006A7903">
      <w:pPr>
        <w:pStyle w:val="NoSpacing"/>
      </w:pPr>
    </w:p>
    <w:p w14:paraId="4004A2FB" w14:textId="72D0D6B5" w:rsidR="006A7903" w:rsidRDefault="006A7903" w:rsidP="006A7903">
      <w:pPr>
        <w:pStyle w:val="NoSpacing"/>
      </w:pPr>
      <w:proofErr w:type="spellStart"/>
      <w:r>
        <w:t>Cqlsh</w:t>
      </w:r>
      <w:proofErr w:type="spellEnd"/>
      <w:r>
        <w:t xml:space="preserve"> expands to </w:t>
      </w:r>
      <w:r>
        <w:t>CQL</w:t>
      </w:r>
      <w:r>
        <w:t xml:space="preserve"> Shell that configures the CQL interactive terminal. It is a Python-base</w:t>
      </w:r>
      <w:r>
        <w:t>d</w:t>
      </w:r>
      <w:r>
        <w:t xml:space="preserve"> </w:t>
      </w:r>
      <w:r>
        <w:t>CLI</w:t>
      </w:r>
      <w:r>
        <w:t xml:space="preserve"> used on Linux or Windows and </w:t>
      </w:r>
      <w:proofErr w:type="spellStart"/>
      <w:r>
        <w:t>exequte</w:t>
      </w:r>
      <w:proofErr w:type="spellEnd"/>
      <w:r>
        <w:t xml:space="preserve"> CQL commands like ASSUME, CAPTURE, CONSITENCY, COPY, DESCRIBE and many others. With </w:t>
      </w:r>
      <w:proofErr w:type="spellStart"/>
      <w:r>
        <w:t>cqlsh</w:t>
      </w:r>
      <w:proofErr w:type="spellEnd"/>
      <w:r>
        <w:t>, users can define a schema, insert data and execute a query.</w:t>
      </w:r>
    </w:p>
    <w:p w14:paraId="6336D6D0" w14:textId="77777777" w:rsidR="006A7903" w:rsidRDefault="006A7903" w:rsidP="00C72270">
      <w:pPr>
        <w:pStyle w:val="NoSpacing"/>
      </w:pPr>
    </w:p>
    <w:p w14:paraId="3AD81AF7" w14:textId="4008FD9F" w:rsidR="009C2B22" w:rsidRPr="009C2B22" w:rsidRDefault="009C2B22" w:rsidP="009C2B22">
      <w:pPr>
        <w:pStyle w:val="NoSpacing"/>
        <w:rPr>
          <w:b/>
        </w:rPr>
      </w:pPr>
      <w:r w:rsidRPr="009C2B22">
        <w:rPr>
          <w:rFonts w:cs="Arial"/>
          <w:b/>
        </w:rPr>
        <w:t>►</w:t>
      </w:r>
      <w:r w:rsidRPr="009C2B22">
        <w:rPr>
          <w:rFonts w:cs="Arial"/>
          <w:b/>
        </w:rPr>
        <w:t xml:space="preserve"> </w:t>
      </w:r>
      <w:r w:rsidRPr="009C2B22">
        <w:rPr>
          <w:b/>
        </w:rPr>
        <w:t>Does Cassandra support ACID transactions?</w:t>
      </w:r>
    </w:p>
    <w:p w14:paraId="3CE9E128" w14:textId="77777777" w:rsidR="009C2B22" w:rsidRDefault="009C2B22" w:rsidP="009C2B22">
      <w:pPr>
        <w:pStyle w:val="NoSpacing"/>
      </w:pPr>
    </w:p>
    <w:p w14:paraId="0321D94B" w14:textId="68ABB67E" w:rsidR="009C2B22" w:rsidRDefault="009C2B22" w:rsidP="009C2B22">
      <w:pPr>
        <w:pStyle w:val="NoSpacing"/>
      </w:pPr>
      <w:r>
        <w:t>No</w:t>
      </w:r>
      <w:r>
        <w:t>, Cassandra does not support ACID transactions.</w:t>
      </w:r>
    </w:p>
    <w:p w14:paraId="7225F5B1" w14:textId="77777777" w:rsidR="009C2B22" w:rsidRDefault="009C2B22" w:rsidP="00C72270">
      <w:pPr>
        <w:pStyle w:val="NoSpacing"/>
      </w:pPr>
    </w:p>
    <w:p w14:paraId="5502786A" w14:textId="3E7E2831" w:rsidR="007E2ECE" w:rsidRPr="007E2ECE" w:rsidRDefault="007E2ECE" w:rsidP="007E2ECE">
      <w:pPr>
        <w:pStyle w:val="NoSpacing"/>
        <w:rPr>
          <w:b/>
        </w:rPr>
      </w:pPr>
      <w:r w:rsidRPr="007E2ECE">
        <w:rPr>
          <w:rFonts w:cs="Arial"/>
          <w:b/>
        </w:rPr>
        <w:t xml:space="preserve">► </w:t>
      </w:r>
      <w:r w:rsidRPr="007E2ECE">
        <w:rPr>
          <w:b/>
        </w:rPr>
        <w:t>Define composite type?</w:t>
      </w:r>
    </w:p>
    <w:p w14:paraId="5AD26714" w14:textId="77777777" w:rsidR="007E2ECE" w:rsidRDefault="007E2ECE" w:rsidP="007E2ECE">
      <w:pPr>
        <w:pStyle w:val="NoSpacing"/>
      </w:pPr>
    </w:p>
    <w:p w14:paraId="54C94BAC" w14:textId="4C3CED11" w:rsidR="007E2ECE" w:rsidRDefault="007E2ECE" w:rsidP="007E2ECE">
      <w:pPr>
        <w:pStyle w:val="NoSpacing"/>
      </w:pPr>
      <w:r>
        <w:t>In Cassandra, composite type allows to define a key or a column name with a concatenation of data of different type. You can use two types of composites:</w:t>
      </w:r>
    </w:p>
    <w:p w14:paraId="580FBC07" w14:textId="099C401B" w:rsidR="007E2ECE" w:rsidRDefault="007E2ECE" w:rsidP="005F104B">
      <w:pPr>
        <w:pStyle w:val="NoSpacing"/>
        <w:numPr>
          <w:ilvl w:val="0"/>
          <w:numId w:val="7"/>
        </w:numPr>
      </w:pPr>
      <w:r>
        <w:t>Row key</w:t>
      </w:r>
    </w:p>
    <w:p w14:paraId="0A9A5B63" w14:textId="7CA7BF87" w:rsidR="007E2ECE" w:rsidRDefault="007E2ECE" w:rsidP="005F104B">
      <w:pPr>
        <w:pStyle w:val="NoSpacing"/>
        <w:numPr>
          <w:ilvl w:val="0"/>
          <w:numId w:val="7"/>
        </w:numPr>
      </w:pPr>
      <w:r>
        <w:t>Column name</w:t>
      </w:r>
    </w:p>
    <w:p w14:paraId="664E4E03" w14:textId="573CC557" w:rsidR="005701A3" w:rsidRDefault="005701A3" w:rsidP="00C72270">
      <w:pPr>
        <w:pStyle w:val="NoSpacing"/>
      </w:pPr>
    </w:p>
    <w:p w14:paraId="2DDBA90E" w14:textId="65674285" w:rsidR="007E2ECE" w:rsidRPr="007E2ECE" w:rsidRDefault="007E2ECE" w:rsidP="007E2ECE">
      <w:pPr>
        <w:pStyle w:val="NoSpacing"/>
        <w:rPr>
          <w:b/>
        </w:rPr>
      </w:pPr>
      <w:r w:rsidRPr="007E2ECE">
        <w:rPr>
          <w:rFonts w:cs="Arial"/>
          <w:b/>
        </w:rPr>
        <w:t xml:space="preserve">► </w:t>
      </w:r>
      <w:r w:rsidRPr="007E2ECE">
        <w:rPr>
          <w:b/>
        </w:rPr>
        <w:t>What are the collection types provided by CQL?</w:t>
      </w:r>
    </w:p>
    <w:p w14:paraId="5EF141F8" w14:textId="77777777" w:rsidR="007E2ECE" w:rsidRDefault="007E2ECE" w:rsidP="007E2ECE">
      <w:pPr>
        <w:pStyle w:val="NoSpacing"/>
      </w:pPr>
    </w:p>
    <w:p w14:paraId="687CB6A9" w14:textId="77777777" w:rsidR="007E2ECE" w:rsidRDefault="007E2ECE" w:rsidP="007E2ECE">
      <w:pPr>
        <w:pStyle w:val="NoSpacing"/>
      </w:pPr>
      <w:r>
        <w:t>There are three collection data types:</w:t>
      </w:r>
    </w:p>
    <w:p w14:paraId="0B944FD2" w14:textId="67FD7ACA" w:rsidR="007E2ECE" w:rsidRDefault="007E2ECE" w:rsidP="005F104B">
      <w:pPr>
        <w:pStyle w:val="NoSpacing"/>
        <w:numPr>
          <w:ilvl w:val="0"/>
          <w:numId w:val="8"/>
        </w:numPr>
      </w:pPr>
      <w:r w:rsidRPr="007E2ECE">
        <w:rPr>
          <w:b/>
        </w:rPr>
        <w:t>List</w:t>
      </w:r>
      <w:r>
        <w:t xml:space="preserve"> - one or more ordered elements.</w:t>
      </w:r>
    </w:p>
    <w:p w14:paraId="53C6F312" w14:textId="326F5D78" w:rsidR="007E2ECE" w:rsidRDefault="007E2ECE" w:rsidP="005F104B">
      <w:pPr>
        <w:pStyle w:val="NoSpacing"/>
        <w:numPr>
          <w:ilvl w:val="0"/>
          <w:numId w:val="8"/>
        </w:numPr>
      </w:pPr>
      <w:r w:rsidRPr="007E2ECE">
        <w:rPr>
          <w:b/>
        </w:rPr>
        <w:t>Map</w:t>
      </w:r>
      <w:r>
        <w:t xml:space="preserve"> - key-value pairs.</w:t>
      </w:r>
    </w:p>
    <w:p w14:paraId="516B6E26" w14:textId="018FD504" w:rsidR="005701A3" w:rsidRDefault="007E2ECE" w:rsidP="005F104B">
      <w:pPr>
        <w:pStyle w:val="NoSpacing"/>
        <w:numPr>
          <w:ilvl w:val="0"/>
          <w:numId w:val="8"/>
        </w:numPr>
      </w:pPr>
      <w:r w:rsidRPr="007E2ECE">
        <w:rPr>
          <w:b/>
        </w:rPr>
        <w:t>Set</w:t>
      </w:r>
      <w:r>
        <w:t xml:space="preserve"> - one or more</w:t>
      </w:r>
      <w:r w:rsidR="008F0CCA">
        <w:t xml:space="preserve"> unique</w:t>
      </w:r>
      <w:r>
        <w:t xml:space="preserve"> elements.</w:t>
      </w:r>
    </w:p>
    <w:p w14:paraId="278A9A7B" w14:textId="078167C4" w:rsidR="007E2ECE" w:rsidRDefault="007E2ECE" w:rsidP="00C72270">
      <w:pPr>
        <w:pStyle w:val="NoSpacing"/>
      </w:pPr>
    </w:p>
    <w:p w14:paraId="0A7672D1" w14:textId="42207BB6" w:rsidR="007E2ECE" w:rsidRDefault="007E2ECE" w:rsidP="00C72270">
      <w:pPr>
        <w:pStyle w:val="NoSpacing"/>
      </w:pPr>
    </w:p>
    <w:p w14:paraId="38327F3E" w14:textId="748C6236" w:rsidR="00A41E28" w:rsidRDefault="00A41E28" w:rsidP="00C72270">
      <w:pPr>
        <w:pStyle w:val="NoSpacing"/>
      </w:pPr>
    </w:p>
    <w:p w14:paraId="48A0A95A" w14:textId="3EC73CFA" w:rsidR="00A41E28" w:rsidRDefault="00A41E28" w:rsidP="00C72270">
      <w:pPr>
        <w:pStyle w:val="NoSpacing"/>
      </w:pPr>
    </w:p>
    <w:p w14:paraId="72B42449" w14:textId="77777777" w:rsidR="00515B97" w:rsidRDefault="00515B97" w:rsidP="009D1989">
      <w:pPr>
        <w:pStyle w:val="NoSpacing"/>
        <w:rPr>
          <w:lang w:val="en"/>
        </w:rPr>
      </w:pPr>
    </w:p>
    <w:sectPr w:rsidR="00515B97" w:rsidSect="001D1B13">
      <w:footerReference w:type="default" r:id="rId8"/>
      <w:pgSz w:w="12240" w:h="15840"/>
      <w:pgMar w:top="1008" w:right="720" w:bottom="1008" w:left="100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A83A3" w14:textId="77777777" w:rsidR="005F104B" w:rsidRDefault="005F104B" w:rsidP="00AF6E86">
      <w:pPr>
        <w:spacing w:after="0" w:line="240" w:lineRule="auto"/>
      </w:pPr>
      <w:r>
        <w:separator/>
      </w:r>
    </w:p>
  </w:endnote>
  <w:endnote w:type="continuationSeparator" w:id="0">
    <w:p w14:paraId="3DB7C8AF" w14:textId="77777777" w:rsidR="005F104B" w:rsidRDefault="005F104B" w:rsidP="00AF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921A6" w14:textId="17E3514E" w:rsidR="00B57B65" w:rsidRDefault="00B57B65">
    <w:pPr>
      <w:pStyle w:val="Footer"/>
      <w:jc w:val="center"/>
    </w:pPr>
    <w:r>
      <w:fldChar w:fldCharType="begin"/>
    </w:r>
    <w:r>
      <w:instrText xml:space="preserve"> PAGE   \* MERGEFORMAT </w:instrText>
    </w:r>
    <w:r>
      <w:fldChar w:fldCharType="separate"/>
    </w:r>
    <w:r w:rsidR="006A7903">
      <w:rPr>
        <w:noProof/>
      </w:rPr>
      <w:t>1</w:t>
    </w:r>
    <w:r>
      <w:fldChar w:fldCharType="end"/>
    </w:r>
  </w:p>
  <w:p w14:paraId="3FCCAF47" w14:textId="77777777" w:rsidR="00B57B65" w:rsidRDefault="00B57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011F0" w14:textId="77777777" w:rsidR="005F104B" w:rsidRDefault="005F104B" w:rsidP="00AF6E86">
      <w:pPr>
        <w:spacing w:after="0" w:line="240" w:lineRule="auto"/>
      </w:pPr>
      <w:r>
        <w:separator/>
      </w:r>
    </w:p>
  </w:footnote>
  <w:footnote w:type="continuationSeparator" w:id="0">
    <w:p w14:paraId="54D0D24F" w14:textId="77777777" w:rsidR="005F104B" w:rsidRDefault="005F104B" w:rsidP="00AF6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122E"/>
    <w:multiLevelType w:val="hybridMultilevel"/>
    <w:tmpl w:val="2F5AF3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494242"/>
    <w:multiLevelType w:val="hybridMultilevel"/>
    <w:tmpl w:val="39AA94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CD14B8"/>
    <w:multiLevelType w:val="hybridMultilevel"/>
    <w:tmpl w:val="36EE9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1E7D39"/>
    <w:multiLevelType w:val="hybridMultilevel"/>
    <w:tmpl w:val="AEA0D5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DA1DBA"/>
    <w:multiLevelType w:val="hybridMultilevel"/>
    <w:tmpl w:val="43E4DD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A03B9A"/>
    <w:multiLevelType w:val="hybridMultilevel"/>
    <w:tmpl w:val="62467D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8E5861"/>
    <w:multiLevelType w:val="hybridMultilevel"/>
    <w:tmpl w:val="7A20B96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852913"/>
    <w:multiLevelType w:val="hybridMultilevel"/>
    <w:tmpl w:val="D72EBF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5E6465"/>
    <w:multiLevelType w:val="hybridMultilevel"/>
    <w:tmpl w:val="A58466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8"/>
  </w:num>
  <w:num w:numId="4">
    <w:abstractNumId w:val="6"/>
  </w:num>
  <w:num w:numId="5">
    <w:abstractNumId w:val="2"/>
  </w:num>
  <w:num w:numId="6">
    <w:abstractNumId w:val="1"/>
  </w:num>
  <w:num w:numId="7">
    <w:abstractNumId w:val="5"/>
  </w:num>
  <w:num w:numId="8">
    <w:abstractNumId w:val="7"/>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86"/>
    <w:rsid w:val="000060B8"/>
    <w:rsid w:val="00010A66"/>
    <w:rsid w:val="00010C95"/>
    <w:rsid w:val="00012FE2"/>
    <w:rsid w:val="000167D6"/>
    <w:rsid w:val="000205F4"/>
    <w:rsid w:val="00030BD2"/>
    <w:rsid w:val="000326D0"/>
    <w:rsid w:val="00034B31"/>
    <w:rsid w:val="00042A71"/>
    <w:rsid w:val="00054167"/>
    <w:rsid w:val="00062171"/>
    <w:rsid w:val="0007030E"/>
    <w:rsid w:val="00072E66"/>
    <w:rsid w:val="0008131F"/>
    <w:rsid w:val="00084B1D"/>
    <w:rsid w:val="00087690"/>
    <w:rsid w:val="0009721A"/>
    <w:rsid w:val="000A3F43"/>
    <w:rsid w:val="000A7C53"/>
    <w:rsid w:val="000B3F18"/>
    <w:rsid w:val="000C4D21"/>
    <w:rsid w:val="000C6477"/>
    <w:rsid w:val="000E2520"/>
    <w:rsid w:val="000F1F73"/>
    <w:rsid w:val="00102839"/>
    <w:rsid w:val="00104977"/>
    <w:rsid w:val="00105DD3"/>
    <w:rsid w:val="00106CE4"/>
    <w:rsid w:val="001073FF"/>
    <w:rsid w:val="00116267"/>
    <w:rsid w:val="00125725"/>
    <w:rsid w:val="00125988"/>
    <w:rsid w:val="001334E3"/>
    <w:rsid w:val="001415C2"/>
    <w:rsid w:val="00145BF8"/>
    <w:rsid w:val="00146868"/>
    <w:rsid w:val="00153872"/>
    <w:rsid w:val="00156632"/>
    <w:rsid w:val="00164669"/>
    <w:rsid w:val="001652E8"/>
    <w:rsid w:val="00165A10"/>
    <w:rsid w:val="00172367"/>
    <w:rsid w:val="001770B1"/>
    <w:rsid w:val="00183034"/>
    <w:rsid w:val="001844B1"/>
    <w:rsid w:val="00190D4A"/>
    <w:rsid w:val="00193003"/>
    <w:rsid w:val="0019310D"/>
    <w:rsid w:val="00194FF4"/>
    <w:rsid w:val="00196411"/>
    <w:rsid w:val="001A4024"/>
    <w:rsid w:val="001A47EC"/>
    <w:rsid w:val="001A69B7"/>
    <w:rsid w:val="001B66DC"/>
    <w:rsid w:val="001C10EA"/>
    <w:rsid w:val="001D15E7"/>
    <w:rsid w:val="001D1B13"/>
    <w:rsid w:val="001D60DD"/>
    <w:rsid w:val="001D6D21"/>
    <w:rsid w:val="001E19EE"/>
    <w:rsid w:val="001F64EA"/>
    <w:rsid w:val="00216B82"/>
    <w:rsid w:val="00220CD7"/>
    <w:rsid w:val="00231B40"/>
    <w:rsid w:val="00240CF0"/>
    <w:rsid w:val="002471A8"/>
    <w:rsid w:val="002811C2"/>
    <w:rsid w:val="00281DC9"/>
    <w:rsid w:val="00283276"/>
    <w:rsid w:val="00285D1B"/>
    <w:rsid w:val="002A1B85"/>
    <w:rsid w:val="002B0E3B"/>
    <w:rsid w:val="002B7FB3"/>
    <w:rsid w:val="002D3A08"/>
    <w:rsid w:val="002D4FA6"/>
    <w:rsid w:val="002E28C3"/>
    <w:rsid w:val="002E4717"/>
    <w:rsid w:val="002E53FB"/>
    <w:rsid w:val="002E7AB3"/>
    <w:rsid w:val="002F0A90"/>
    <w:rsid w:val="002F16A4"/>
    <w:rsid w:val="0030207E"/>
    <w:rsid w:val="0030288D"/>
    <w:rsid w:val="0030297B"/>
    <w:rsid w:val="0031376F"/>
    <w:rsid w:val="003254FF"/>
    <w:rsid w:val="003430BF"/>
    <w:rsid w:val="00347C00"/>
    <w:rsid w:val="00351B58"/>
    <w:rsid w:val="003525F0"/>
    <w:rsid w:val="00352C8D"/>
    <w:rsid w:val="00353A2E"/>
    <w:rsid w:val="0035415F"/>
    <w:rsid w:val="00360AF9"/>
    <w:rsid w:val="003647C0"/>
    <w:rsid w:val="0037672B"/>
    <w:rsid w:val="00384741"/>
    <w:rsid w:val="0038742C"/>
    <w:rsid w:val="003901AE"/>
    <w:rsid w:val="00391309"/>
    <w:rsid w:val="0039215D"/>
    <w:rsid w:val="003A4713"/>
    <w:rsid w:val="003B69D1"/>
    <w:rsid w:val="003C033B"/>
    <w:rsid w:val="003F4483"/>
    <w:rsid w:val="003F5C4B"/>
    <w:rsid w:val="004167D6"/>
    <w:rsid w:val="00420A18"/>
    <w:rsid w:val="004301E1"/>
    <w:rsid w:val="004368DF"/>
    <w:rsid w:val="00441160"/>
    <w:rsid w:val="0045693B"/>
    <w:rsid w:val="00456ABC"/>
    <w:rsid w:val="00465688"/>
    <w:rsid w:val="004670C1"/>
    <w:rsid w:val="0047070E"/>
    <w:rsid w:val="004937AD"/>
    <w:rsid w:val="00495517"/>
    <w:rsid w:val="00496504"/>
    <w:rsid w:val="00496B9D"/>
    <w:rsid w:val="004A0EDF"/>
    <w:rsid w:val="004B4BEF"/>
    <w:rsid w:val="004C0409"/>
    <w:rsid w:val="004F6430"/>
    <w:rsid w:val="00500DE5"/>
    <w:rsid w:val="00506945"/>
    <w:rsid w:val="00515B97"/>
    <w:rsid w:val="00522645"/>
    <w:rsid w:val="00523179"/>
    <w:rsid w:val="00524BC2"/>
    <w:rsid w:val="00527A56"/>
    <w:rsid w:val="005345D7"/>
    <w:rsid w:val="00536350"/>
    <w:rsid w:val="005472EF"/>
    <w:rsid w:val="005600F3"/>
    <w:rsid w:val="005701A3"/>
    <w:rsid w:val="005769CC"/>
    <w:rsid w:val="00587458"/>
    <w:rsid w:val="005924BC"/>
    <w:rsid w:val="00596E00"/>
    <w:rsid w:val="005A19E5"/>
    <w:rsid w:val="005A4F81"/>
    <w:rsid w:val="005B4F8E"/>
    <w:rsid w:val="005C679B"/>
    <w:rsid w:val="005D0935"/>
    <w:rsid w:val="005E295E"/>
    <w:rsid w:val="005F104B"/>
    <w:rsid w:val="005F306B"/>
    <w:rsid w:val="005F5AE8"/>
    <w:rsid w:val="00601C0A"/>
    <w:rsid w:val="00615A9F"/>
    <w:rsid w:val="00616D65"/>
    <w:rsid w:val="00623A83"/>
    <w:rsid w:val="006320CC"/>
    <w:rsid w:val="006325ED"/>
    <w:rsid w:val="006364F1"/>
    <w:rsid w:val="00641C71"/>
    <w:rsid w:val="00646651"/>
    <w:rsid w:val="00654B01"/>
    <w:rsid w:val="006608E2"/>
    <w:rsid w:val="00662F9E"/>
    <w:rsid w:val="006653ED"/>
    <w:rsid w:val="00667705"/>
    <w:rsid w:val="006703A3"/>
    <w:rsid w:val="0067046A"/>
    <w:rsid w:val="006737AD"/>
    <w:rsid w:val="006841C6"/>
    <w:rsid w:val="00685A56"/>
    <w:rsid w:val="00685B51"/>
    <w:rsid w:val="006977DD"/>
    <w:rsid w:val="006A0A10"/>
    <w:rsid w:val="006A7903"/>
    <w:rsid w:val="006B15FE"/>
    <w:rsid w:val="006B18A7"/>
    <w:rsid w:val="006B5290"/>
    <w:rsid w:val="006B696A"/>
    <w:rsid w:val="006C39FF"/>
    <w:rsid w:val="006E2E64"/>
    <w:rsid w:val="006E7C78"/>
    <w:rsid w:val="006F7E9D"/>
    <w:rsid w:val="00713EA9"/>
    <w:rsid w:val="00714056"/>
    <w:rsid w:val="00716606"/>
    <w:rsid w:val="00720B8A"/>
    <w:rsid w:val="00720CEB"/>
    <w:rsid w:val="00720E87"/>
    <w:rsid w:val="00740916"/>
    <w:rsid w:val="007414DF"/>
    <w:rsid w:val="00744416"/>
    <w:rsid w:val="0074570E"/>
    <w:rsid w:val="0074773A"/>
    <w:rsid w:val="00750988"/>
    <w:rsid w:val="00752155"/>
    <w:rsid w:val="00755A13"/>
    <w:rsid w:val="00765231"/>
    <w:rsid w:val="007656AD"/>
    <w:rsid w:val="00770AF7"/>
    <w:rsid w:val="00777B8C"/>
    <w:rsid w:val="0078039A"/>
    <w:rsid w:val="00785DA5"/>
    <w:rsid w:val="00786C78"/>
    <w:rsid w:val="007879FE"/>
    <w:rsid w:val="00790FA2"/>
    <w:rsid w:val="0079452D"/>
    <w:rsid w:val="007958D7"/>
    <w:rsid w:val="007A4CC1"/>
    <w:rsid w:val="007C361F"/>
    <w:rsid w:val="007D5AE5"/>
    <w:rsid w:val="007E2ECE"/>
    <w:rsid w:val="007F63D0"/>
    <w:rsid w:val="008017D5"/>
    <w:rsid w:val="0080285E"/>
    <w:rsid w:val="00805E39"/>
    <w:rsid w:val="00811F59"/>
    <w:rsid w:val="00813DC6"/>
    <w:rsid w:val="008228AA"/>
    <w:rsid w:val="00825939"/>
    <w:rsid w:val="00827725"/>
    <w:rsid w:val="008422C3"/>
    <w:rsid w:val="0084557E"/>
    <w:rsid w:val="008456DA"/>
    <w:rsid w:val="008471FE"/>
    <w:rsid w:val="0086154C"/>
    <w:rsid w:val="00891074"/>
    <w:rsid w:val="00892167"/>
    <w:rsid w:val="008946DD"/>
    <w:rsid w:val="008A1B44"/>
    <w:rsid w:val="008A5A7A"/>
    <w:rsid w:val="008A7AE4"/>
    <w:rsid w:val="008B565A"/>
    <w:rsid w:val="008B6FB9"/>
    <w:rsid w:val="008C09D1"/>
    <w:rsid w:val="008C1E5B"/>
    <w:rsid w:val="008D57E3"/>
    <w:rsid w:val="008E2BA9"/>
    <w:rsid w:val="008E4E69"/>
    <w:rsid w:val="008E5684"/>
    <w:rsid w:val="008E6168"/>
    <w:rsid w:val="008F0CCA"/>
    <w:rsid w:val="008F56EC"/>
    <w:rsid w:val="008F7DFA"/>
    <w:rsid w:val="00901964"/>
    <w:rsid w:val="00911F87"/>
    <w:rsid w:val="00915A49"/>
    <w:rsid w:val="00934F60"/>
    <w:rsid w:val="0093517B"/>
    <w:rsid w:val="009368E8"/>
    <w:rsid w:val="0093795D"/>
    <w:rsid w:val="00940335"/>
    <w:rsid w:val="0094344A"/>
    <w:rsid w:val="009469EC"/>
    <w:rsid w:val="00947DF6"/>
    <w:rsid w:val="0095642D"/>
    <w:rsid w:val="00966768"/>
    <w:rsid w:val="00990814"/>
    <w:rsid w:val="009A0C84"/>
    <w:rsid w:val="009B29F9"/>
    <w:rsid w:val="009B7623"/>
    <w:rsid w:val="009C2B22"/>
    <w:rsid w:val="009D042A"/>
    <w:rsid w:val="009D1989"/>
    <w:rsid w:val="009D7B36"/>
    <w:rsid w:val="009D7E53"/>
    <w:rsid w:val="009E3FD6"/>
    <w:rsid w:val="009F105B"/>
    <w:rsid w:val="00A05360"/>
    <w:rsid w:val="00A10A55"/>
    <w:rsid w:val="00A12F1D"/>
    <w:rsid w:val="00A15B04"/>
    <w:rsid w:val="00A16E4A"/>
    <w:rsid w:val="00A2313B"/>
    <w:rsid w:val="00A26636"/>
    <w:rsid w:val="00A30014"/>
    <w:rsid w:val="00A34A4E"/>
    <w:rsid w:val="00A35456"/>
    <w:rsid w:val="00A41E28"/>
    <w:rsid w:val="00A43087"/>
    <w:rsid w:val="00A43336"/>
    <w:rsid w:val="00A4398A"/>
    <w:rsid w:val="00A625DA"/>
    <w:rsid w:val="00A63A52"/>
    <w:rsid w:val="00A66CA3"/>
    <w:rsid w:val="00A84FA2"/>
    <w:rsid w:val="00A85DA7"/>
    <w:rsid w:val="00A927D1"/>
    <w:rsid w:val="00A9664E"/>
    <w:rsid w:val="00AA4CC1"/>
    <w:rsid w:val="00AB1473"/>
    <w:rsid w:val="00AB6AEF"/>
    <w:rsid w:val="00AC4E24"/>
    <w:rsid w:val="00AC7E07"/>
    <w:rsid w:val="00AD137E"/>
    <w:rsid w:val="00AD143C"/>
    <w:rsid w:val="00AD1D8D"/>
    <w:rsid w:val="00AD4147"/>
    <w:rsid w:val="00AD4D99"/>
    <w:rsid w:val="00AD4FFF"/>
    <w:rsid w:val="00AF0FD1"/>
    <w:rsid w:val="00AF6E86"/>
    <w:rsid w:val="00B011F9"/>
    <w:rsid w:val="00B02CD8"/>
    <w:rsid w:val="00B165AB"/>
    <w:rsid w:val="00B17DCE"/>
    <w:rsid w:val="00B21A53"/>
    <w:rsid w:val="00B24B42"/>
    <w:rsid w:val="00B26DCE"/>
    <w:rsid w:val="00B27D5A"/>
    <w:rsid w:val="00B358F9"/>
    <w:rsid w:val="00B46451"/>
    <w:rsid w:val="00B54A33"/>
    <w:rsid w:val="00B57B65"/>
    <w:rsid w:val="00B57F50"/>
    <w:rsid w:val="00B633A6"/>
    <w:rsid w:val="00B63A5A"/>
    <w:rsid w:val="00B6495F"/>
    <w:rsid w:val="00B66DA4"/>
    <w:rsid w:val="00B70274"/>
    <w:rsid w:val="00B71CDB"/>
    <w:rsid w:val="00B72CFA"/>
    <w:rsid w:val="00B72D88"/>
    <w:rsid w:val="00B80DEA"/>
    <w:rsid w:val="00B85C06"/>
    <w:rsid w:val="00B915E1"/>
    <w:rsid w:val="00B92991"/>
    <w:rsid w:val="00B96A4E"/>
    <w:rsid w:val="00BA27C5"/>
    <w:rsid w:val="00BA3D65"/>
    <w:rsid w:val="00BA5113"/>
    <w:rsid w:val="00BB2F1E"/>
    <w:rsid w:val="00BC280F"/>
    <w:rsid w:val="00BC3530"/>
    <w:rsid w:val="00BC47D1"/>
    <w:rsid w:val="00BE27A5"/>
    <w:rsid w:val="00BE6FD1"/>
    <w:rsid w:val="00BF573A"/>
    <w:rsid w:val="00C01145"/>
    <w:rsid w:val="00C011F1"/>
    <w:rsid w:val="00C02FF5"/>
    <w:rsid w:val="00C04DD1"/>
    <w:rsid w:val="00C12064"/>
    <w:rsid w:val="00C17C61"/>
    <w:rsid w:val="00C20B98"/>
    <w:rsid w:val="00C23FC0"/>
    <w:rsid w:val="00C25181"/>
    <w:rsid w:val="00C25F93"/>
    <w:rsid w:val="00C32625"/>
    <w:rsid w:val="00C35C29"/>
    <w:rsid w:val="00C402A8"/>
    <w:rsid w:val="00C50B8C"/>
    <w:rsid w:val="00C50FA3"/>
    <w:rsid w:val="00C5335F"/>
    <w:rsid w:val="00C53716"/>
    <w:rsid w:val="00C57304"/>
    <w:rsid w:val="00C57428"/>
    <w:rsid w:val="00C60D0C"/>
    <w:rsid w:val="00C706A4"/>
    <w:rsid w:val="00C72270"/>
    <w:rsid w:val="00C77756"/>
    <w:rsid w:val="00C81C05"/>
    <w:rsid w:val="00C835AA"/>
    <w:rsid w:val="00C86EAA"/>
    <w:rsid w:val="00CB6528"/>
    <w:rsid w:val="00CB709B"/>
    <w:rsid w:val="00CD0A07"/>
    <w:rsid w:val="00CE0308"/>
    <w:rsid w:val="00CF172D"/>
    <w:rsid w:val="00CF38D1"/>
    <w:rsid w:val="00D10DAC"/>
    <w:rsid w:val="00D1750A"/>
    <w:rsid w:val="00D27920"/>
    <w:rsid w:val="00D302E0"/>
    <w:rsid w:val="00D36896"/>
    <w:rsid w:val="00D4013D"/>
    <w:rsid w:val="00D40FAC"/>
    <w:rsid w:val="00D53840"/>
    <w:rsid w:val="00D54A21"/>
    <w:rsid w:val="00D5574C"/>
    <w:rsid w:val="00D578C3"/>
    <w:rsid w:val="00D64E22"/>
    <w:rsid w:val="00D654F3"/>
    <w:rsid w:val="00D70E29"/>
    <w:rsid w:val="00D76375"/>
    <w:rsid w:val="00D82D1F"/>
    <w:rsid w:val="00D95BEC"/>
    <w:rsid w:val="00D9781A"/>
    <w:rsid w:val="00DC629F"/>
    <w:rsid w:val="00DC7EEF"/>
    <w:rsid w:val="00DE0D19"/>
    <w:rsid w:val="00DE7A8A"/>
    <w:rsid w:val="00DF65E6"/>
    <w:rsid w:val="00E01AD0"/>
    <w:rsid w:val="00E042C5"/>
    <w:rsid w:val="00E04D46"/>
    <w:rsid w:val="00E05C9A"/>
    <w:rsid w:val="00E07DD3"/>
    <w:rsid w:val="00E101FE"/>
    <w:rsid w:val="00E1549A"/>
    <w:rsid w:val="00E25CB1"/>
    <w:rsid w:val="00E27B39"/>
    <w:rsid w:val="00E3267B"/>
    <w:rsid w:val="00E4229D"/>
    <w:rsid w:val="00E4290F"/>
    <w:rsid w:val="00E4348A"/>
    <w:rsid w:val="00E54718"/>
    <w:rsid w:val="00E566AF"/>
    <w:rsid w:val="00E6494D"/>
    <w:rsid w:val="00E772DE"/>
    <w:rsid w:val="00E86CE3"/>
    <w:rsid w:val="00E9410C"/>
    <w:rsid w:val="00E95FCE"/>
    <w:rsid w:val="00E972BE"/>
    <w:rsid w:val="00EA0D44"/>
    <w:rsid w:val="00EB1240"/>
    <w:rsid w:val="00EB2180"/>
    <w:rsid w:val="00EB3F49"/>
    <w:rsid w:val="00EC37C5"/>
    <w:rsid w:val="00ED2FD7"/>
    <w:rsid w:val="00ED7410"/>
    <w:rsid w:val="00EE0B88"/>
    <w:rsid w:val="00EE7916"/>
    <w:rsid w:val="00EF6190"/>
    <w:rsid w:val="00EF6C1A"/>
    <w:rsid w:val="00F23681"/>
    <w:rsid w:val="00F2379B"/>
    <w:rsid w:val="00F27138"/>
    <w:rsid w:val="00F33F94"/>
    <w:rsid w:val="00F37117"/>
    <w:rsid w:val="00F44240"/>
    <w:rsid w:val="00F44334"/>
    <w:rsid w:val="00F448DC"/>
    <w:rsid w:val="00F55FF6"/>
    <w:rsid w:val="00F56EF7"/>
    <w:rsid w:val="00F624A0"/>
    <w:rsid w:val="00F70E4D"/>
    <w:rsid w:val="00F92C49"/>
    <w:rsid w:val="00F92D69"/>
    <w:rsid w:val="00F9751D"/>
    <w:rsid w:val="00FA3541"/>
    <w:rsid w:val="00FA790B"/>
    <w:rsid w:val="00FB337E"/>
    <w:rsid w:val="00FC12A6"/>
    <w:rsid w:val="00FC1D4F"/>
    <w:rsid w:val="00FC6532"/>
    <w:rsid w:val="00FD32D5"/>
    <w:rsid w:val="00FE755F"/>
    <w:rsid w:val="00FE7D74"/>
    <w:rsid w:val="00FF4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4D6129"/>
  <w14:defaultImageDpi w14:val="0"/>
  <w15:docId w15:val="{36538208-035D-4C9A-B9FE-479E2941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Title"/>
    <w:link w:val="Heading1Char"/>
    <w:uiPriority w:val="9"/>
    <w:qFormat/>
    <w:rsid w:val="005769CC"/>
    <w:pPr>
      <w:keepNext/>
      <w:keepLines/>
      <w:spacing w:before="240"/>
      <w:jc w:val="center"/>
      <w:outlineLvl w:val="0"/>
    </w:pPr>
    <w:rPr>
      <w:b/>
      <w:color w:val="365F91" w:themeColor="accent1" w:themeShade="BF"/>
      <w:sz w:val="48"/>
      <w:szCs w:val="32"/>
    </w:rPr>
  </w:style>
  <w:style w:type="paragraph" w:styleId="Heading2">
    <w:name w:val="heading 2"/>
    <w:basedOn w:val="Normal"/>
    <w:link w:val="Heading2Char"/>
    <w:uiPriority w:val="9"/>
    <w:unhideWhenUsed/>
    <w:qFormat/>
    <w:rsid w:val="005769CC"/>
    <w:pPr>
      <w:keepNext/>
      <w:keepLines/>
      <w:spacing w:before="40" w:after="0"/>
      <w:jc w:val="center"/>
      <w:outlineLvl w:val="1"/>
    </w:pPr>
    <w:rPr>
      <w:rFonts w:asciiTheme="majorHAnsi" w:eastAsiaTheme="majorEastAsia" w:hAnsiTheme="majorHAnsi" w:cstheme="majorBidi"/>
      <w:b/>
      <w:color w:val="632423" w:themeColor="accent2" w:themeShade="80"/>
      <w:sz w:val="40"/>
      <w:szCs w:val="26"/>
    </w:rPr>
  </w:style>
  <w:style w:type="paragraph" w:styleId="Heading3">
    <w:name w:val="heading 3"/>
    <w:basedOn w:val="Normal"/>
    <w:next w:val="Normal"/>
    <w:link w:val="Heading3Char"/>
    <w:uiPriority w:val="9"/>
    <w:unhideWhenUsed/>
    <w:qFormat/>
    <w:rsid w:val="00AF0FD1"/>
    <w:pPr>
      <w:keepNext/>
      <w:keepLines/>
      <w:spacing w:before="40" w:after="0"/>
      <w:jc w:val="center"/>
      <w:outlineLvl w:val="2"/>
    </w:pPr>
    <w:rPr>
      <w:rFonts w:asciiTheme="majorHAnsi" w:eastAsiaTheme="majorEastAsia" w:hAnsiTheme="majorHAnsi" w:cstheme="majorBidi"/>
      <w:b/>
      <w:i/>
      <w:color w:val="4A442A" w:themeColor="background2" w:themeShade="40"/>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E86"/>
    <w:pPr>
      <w:tabs>
        <w:tab w:val="center" w:pos="4680"/>
        <w:tab w:val="right" w:pos="9360"/>
      </w:tabs>
    </w:pPr>
  </w:style>
  <w:style w:type="character" w:customStyle="1" w:styleId="HeaderChar">
    <w:name w:val="Header Char"/>
    <w:basedOn w:val="DefaultParagraphFont"/>
    <w:link w:val="Header"/>
    <w:uiPriority w:val="99"/>
    <w:locked/>
    <w:rsid w:val="00AF6E86"/>
    <w:rPr>
      <w:rFonts w:cs="Times New Roman"/>
    </w:rPr>
  </w:style>
  <w:style w:type="paragraph" w:styleId="Footer">
    <w:name w:val="footer"/>
    <w:basedOn w:val="Normal"/>
    <w:link w:val="FooterChar"/>
    <w:uiPriority w:val="99"/>
    <w:unhideWhenUsed/>
    <w:rsid w:val="00AF6E86"/>
    <w:pPr>
      <w:tabs>
        <w:tab w:val="center" w:pos="4680"/>
        <w:tab w:val="right" w:pos="9360"/>
      </w:tabs>
    </w:pPr>
  </w:style>
  <w:style w:type="character" w:customStyle="1" w:styleId="FooterChar">
    <w:name w:val="Footer Char"/>
    <w:basedOn w:val="DefaultParagraphFont"/>
    <w:link w:val="Footer"/>
    <w:uiPriority w:val="99"/>
    <w:locked/>
    <w:rsid w:val="00AF6E86"/>
    <w:rPr>
      <w:rFonts w:cs="Times New Roman"/>
    </w:rPr>
  </w:style>
  <w:style w:type="paragraph" w:styleId="NoSpacing">
    <w:name w:val="No Spacing"/>
    <w:uiPriority w:val="1"/>
    <w:qFormat/>
    <w:rsid w:val="00087690"/>
    <w:pPr>
      <w:spacing w:after="0" w:line="240" w:lineRule="auto"/>
    </w:pPr>
    <w:rPr>
      <w:rFonts w:ascii="Arial" w:hAnsi="Arial"/>
      <w:sz w:val="20"/>
    </w:rPr>
  </w:style>
  <w:style w:type="paragraph" w:styleId="ListParagraph">
    <w:name w:val="List Paragraph"/>
    <w:basedOn w:val="Normal"/>
    <w:uiPriority w:val="34"/>
    <w:qFormat/>
    <w:rsid w:val="002F0A90"/>
    <w:pPr>
      <w:ind w:left="720"/>
      <w:contextualSpacing/>
    </w:pPr>
  </w:style>
  <w:style w:type="paragraph" w:styleId="BalloonText">
    <w:name w:val="Balloon Text"/>
    <w:basedOn w:val="Normal"/>
    <w:link w:val="BalloonTextChar"/>
    <w:uiPriority w:val="99"/>
    <w:semiHidden/>
    <w:unhideWhenUsed/>
    <w:rsid w:val="002F0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A90"/>
    <w:rPr>
      <w:rFonts w:ascii="Tahoma" w:hAnsi="Tahoma" w:cs="Tahoma"/>
      <w:sz w:val="16"/>
      <w:szCs w:val="16"/>
    </w:rPr>
  </w:style>
  <w:style w:type="character" w:styleId="Hyperlink">
    <w:name w:val="Hyperlink"/>
    <w:basedOn w:val="DefaultParagraphFont"/>
    <w:uiPriority w:val="99"/>
    <w:unhideWhenUsed/>
    <w:rsid w:val="00EB2180"/>
    <w:rPr>
      <w:color w:val="0000FF" w:themeColor="hyperlink"/>
      <w:u w:val="single"/>
    </w:rPr>
  </w:style>
  <w:style w:type="character" w:customStyle="1" w:styleId="Heading1Char">
    <w:name w:val="Heading 1 Char"/>
    <w:basedOn w:val="DefaultParagraphFont"/>
    <w:link w:val="Heading1"/>
    <w:uiPriority w:val="9"/>
    <w:rsid w:val="005769CC"/>
    <w:rPr>
      <w:rFonts w:asciiTheme="majorHAnsi" w:eastAsiaTheme="majorEastAsia" w:hAnsiTheme="majorHAnsi" w:cstheme="majorBidi"/>
      <w:b/>
      <w:color w:val="365F91" w:themeColor="accent1" w:themeShade="BF"/>
      <w:spacing w:val="-10"/>
      <w:kern w:val="28"/>
      <w:sz w:val="48"/>
      <w:szCs w:val="32"/>
    </w:rPr>
  </w:style>
  <w:style w:type="character" w:customStyle="1" w:styleId="Heading2Char">
    <w:name w:val="Heading 2 Char"/>
    <w:basedOn w:val="DefaultParagraphFont"/>
    <w:link w:val="Heading2"/>
    <w:uiPriority w:val="9"/>
    <w:rsid w:val="005769CC"/>
    <w:rPr>
      <w:rFonts w:asciiTheme="majorHAnsi" w:eastAsiaTheme="majorEastAsia" w:hAnsiTheme="majorHAnsi" w:cstheme="majorBidi"/>
      <w:b/>
      <w:color w:val="632423" w:themeColor="accent2" w:themeShade="80"/>
      <w:sz w:val="40"/>
      <w:szCs w:val="26"/>
    </w:rPr>
  </w:style>
  <w:style w:type="paragraph" w:styleId="Title">
    <w:name w:val="Title"/>
    <w:basedOn w:val="Normal"/>
    <w:next w:val="Normal"/>
    <w:link w:val="TitleChar"/>
    <w:uiPriority w:val="10"/>
    <w:qFormat/>
    <w:rsid w:val="006E2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E6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F0FD1"/>
    <w:rPr>
      <w:rFonts w:asciiTheme="majorHAnsi" w:eastAsiaTheme="majorEastAsia" w:hAnsiTheme="majorHAnsi" w:cstheme="majorBidi"/>
      <w:b/>
      <w:i/>
      <w:color w:val="4A442A" w:themeColor="background2" w:themeShade="40"/>
      <w:sz w:val="36"/>
      <w:szCs w:val="24"/>
    </w:rPr>
  </w:style>
  <w:style w:type="character" w:styleId="UnresolvedMention">
    <w:name w:val="Unresolved Mention"/>
    <w:basedOn w:val="DefaultParagraphFont"/>
    <w:uiPriority w:val="99"/>
    <w:semiHidden/>
    <w:unhideWhenUsed/>
    <w:rsid w:val="00104977"/>
    <w:rPr>
      <w:color w:val="808080"/>
      <w:shd w:val="clear" w:color="auto" w:fill="E6E6E6"/>
    </w:rPr>
  </w:style>
  <w:style w:type="table" w:styleId="TableGrid">
    <w:name w:val="Table Grid"/>
    <w:basedOn w:val="TableNormal"/>
    <w:uiPriority w:val="59"/>
    <w:rsid w:val="0052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830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ntellipaat.com/interview-question/cassandra-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1247</TotalTime>
  <Pages>4</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 Fakhroutdinov</dc:creator>
  <cp:lastModifiedBy>Kirill Fakhroutdinov</cp:lastModifiedBy>
  <cp:revision>172</cp:revision>
  <cp:lastPrinted>2018-05-08T20:37:00Z</cp:lastPrinted>
  <dcterms:created xsi:type="dcterms:W3CDTF">2018-04-28T21:12:00Z</dcterms:created>
  <dcterms:modified xsi:type="dcterms:W3CDTF">2018-05-10T22:06:00Z</dcterms:modified>
</cp:coreProperties>
</file>