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666B0" w14:textId="29B0F69D" w:rsidR="00B43F94" w:rsidRPr="00A3025B" w:rsidRDefault="007E3B2A" w:rsidP="00A3025B">
      <w:r>
        <w:t>Welcome back to the 6G Forum in this panel discussion we are going to examine ubiquitous connectivity across land sea and space and for that conversation it’s a pleasure to introduce our esteemed panel mr Joseph Jornet Associate Dean of Research with Northeastern University UC Kitaba Technical Officer with Etsy Christos Masouros Professor of Signal Processing and Wireless Communications at the University College London and Sam Roberts Spectrum Solutions Portfolio Manager with Patel gentlemen welcome I want to start off here with an opening statement if you will this phrase ubiquitous connectivity that’s in the session title A it’s it’s used quite casually in the context of 6G and kind of identified as one of your primary use cases but I want to understand what does it really mean is the idea continuous broadband everywhere so no more dead spots or not spots or is it that the network can intelligently put together the right combination of terrestrial or and non terrestrial connectivity for a specific user or application I guess what is the objective here when we describe 6G and ubiquitous connectivity Joseph we start with you yeah absolutely so the idea is indeed to provide the user with uninterrupted high quality of experience independently of where they are right yes on paper it could be optimization switching between one network or the other but it’s very difficult to think where in a scenario in the middle of a city with great coverage from a base station you are going to need non terrestrial links right so where are we going to benefit as we leave the cities as we leave the crowded spaces where otherwise financially would not make sense to deploy infrastructure that’s how we see it You see is that consistent with with Etsy’s view on on how we discuss ubiquitous connectivity yes as as far as far as the consumers are concerned but of course we are talking about much much wider scope here so and I guess we will notice that later and also today there is much much more what we would say a user than just a consumer in in 60 and we already started in 5G to have all these verticals coming in and from our perspective also this the connectivity covers not only Teagan and Indian but also the other aspects of the Edison network such as the Iot and mobile broadband private networks how we are going to kind of keep the seamless connection between private network and the public network when you move from one from the other so there are many many aspects but yes that’s gonna be a yeah christos what what’s your point of view here II used to mention you know verticals which I think implies a resiliency layer beyond the connectivity we have today but how are you thinking about ubiquitous connectivity yeah I would separate that to ambiguous broadband that you mentioned at the beginning so different applications will require different types of connectivity or different Kpis become important whether it’s the capacity or data rate or whether it’s gonna be latency reliability so an autonomous system for example might not be gigabits per second but it might need very reliable bits or kilobits per 2</w:t>
      </w:r>
      <w:r w:rsidRPr="007E3B2A">
        <w:rPr>
          <w:vertAlign w:val="superscript"/>
        </w:rPr>
        <w:t>nd</w:t>
      </w:r>
      <w:r>
        <w:t xml:space="preserve"> So ubiquitous uh connectivity is more about service on demand not broadband everywhere that’s not what we need that would lead to over engineering of uh over animals Yeah we’ll talk more about over engineering </w:t>
      </w:r>
      <w:r>
        <w:lastRenderedPageBreak/>
        <w:t xml:space="preserve">here in a moment but Sam what’s the Patel perspective here when you all work internally how do you think about ubiquitous connectivity Yeah very similar to the on the lines of resiliency I think it’s not about just having coverage somewhere it’s about can you continue to operate when your preferred path to grade or disappears and so it’s all about understanding what the priority signals are and and making sure that they can can float where they need to go All right so in the last panel we talked a lot about WRC27 and this sort of longer term 6G vision of a fully converged licensed unlicensed spectrum situation than the convergence of terrestrial non terrestrial networks other high altitude platforms even maritime networks and so to the comment about over engineering that you made Christus I guess when we talk about this in the in the context of 6G is the idea to draw all of these into a common architecture or are we really discussing a very complicated exercise in interoperability and an integration of these independent networks and I would go in the the same order as last time starting with you Joseph Well I mean from a design perspective and ideally yes you would like to have a continuum and you could you would not have to separate whether your device is a Geo alley or a HAPS right you would like to have that continuum of I mean interoperability The reality was there are many infrastructures in place that you cannot just say suddenly you behave like a 6G you know AB so it’s a little bit more challenging so you need to make accommodations to integrate hardware that was not originally conceived to be this that exists and you can just not object and you cannot forget about that infrastructure that we do have Yeah so II mean you see there’s there’s the north star of a common architecture there’s the operational reality of silent networks I mean what’s the middle path there I think we can see some of that in when we think about what happened in pharmacy with 30 and anti NS we were over the totally different spectrum banks so the terrorist and networks are on the IMT banks and then the satellite part of and NR is on the SKKU plan so they are not clearly indicated and what we try to do then is 60 is that they would actually bring them more kind of integrated that this it would have the same here in the face on physical layer and then such it would be more of the architecture so I think earlier people mentioned the ESSA tools into the arbitrator aspects today we already have dual connectivity in the standards particularly used so in principle we could do session going through both the testial CNOP and satellite network but it’s not turning practice but I guess eventually we want to get there and that would be 11 example of really of integrating these two parts and so so Christos to return to you’re your description of of over engineering how do we avoid doing that while still kind of delivering on the vision Yeah III mean I second the the opinions voice already I mean there’s no to me there’s not going to be an ideal you know single let’s say architecture there is going to be integration already it’s it’s well understood you know the system is or the the you know the ecosystem is heterogeneous if you put Uavs and low altitude economy applications in the NTN space it becomes even more heterogeneous so I would say integration there’s opportunities with AI </w:t>
      </w:r>
      <w:r>
        <w:lastRenderedPageBreak/>
        <w:t xml:space="preserve">now to to do this efficiently that would that would be the way forward I would think Sam how does Battelle approach this internally in terms of you know the the hard engineering work that needs to be done but alignment with an actual market demand that could you know turn into into something that can be deployed at scale What we focus on is where we think the common places are going to be and so you have you have common interfaces I think are something we can work towards a common orchestration as opposed to like the previous folks talk about with the overall architecture because the physical implementations are difficult and there’s a lot of constraints with different satellite satellite links you know cellular networks where time comes will that be how those propagate or the power requirements so I think the what we try to work towards is how can we made it behave like one service for the user or the operator in the field OK you see I want to turn to you here get some standards perspective when we talk about future convergence of terrestrial and non terrestrial networks in their their various forms what are the real challenges here we hear a lot about mobility handover and service continuity but but what are you all working on within Etsy Well as I said see of course we we support the three GPP so the the work takes place in 3 GPP but from the standards perspective as as we know we started the NDN nearly 17 so we are not working on release 20 at the moment so it’s been around but as I mentioned it’s been on totally separate spectrum bands and then on the other hand we have seen that some of the satellite operators displace mobile and Spacex they want to close the problem from another language so that the satellite task the compensation and any any UV whatsoever even legacy LT could be potentially connecting to a satellite and that then brings us to this one of these work as in tied as one to 13 which was the satellite connectivity for unmodified us and then again you must say that we’ll do we need standard safety we have more or less comparative solutions in satellites and providing service to you is but we are now it’s just started a new work item a couple of weeks ago which is then addressing this very question that if you have this kind of really 17 terminals which to themselves the decompensation of top learn timing and then we would also have the satellite serving terminals which don’t know that they are going to settle but I think it’s about the base station so how these can operate in the same so now we talk about coming to the same so in 60% we no longer have these two bands So they were annoying they will build the same spectrum and then we start to see Italian is because they are totally different way of scheduling these terminals and what is the interference aspects because one of them is going to compensate the other one don’t so normally what you do the sequence will become in a different timing set the receiver and satellite and those are the problems at the moment we are struggling again then of course on the architectures that they will be problems but I must have more on the answer so I know more about this radio interface is but yes there will be challenges especially after work 27 when we know whether this one to 13 is going to be going through or not I’ll be going to hear you allowing I </w:t>
      </w:r>
      <w:r>
        <w:lastRenderedPageBreak/>
        <w:t xml:space="preserve">still like translation something so not but we still have to wait for the year to hear about that one We’ve talked a lot about a 6G spectrum portfolio throughout the program today and will continue to do that One bit of spectrum we have not discussed throughout the program is sub terahertz and terahertz frequency so Joseph I wanted to kind of draw on some of your research and get an understanding about how you see sub terahertz of terahertz frequencies fitting into this land sea space continuum I guess you know the reductive objection is always huge amount of capacity over very short distance but realistically what’s the outlook here Excellent and thank you for asking this question so the idea is the following I would say when many people download the sub terahertz 67 years ago they just thought of it as it’s more bandwidth right and millimeter wave is 5G so sub terahertz is 6G and that that type of assumption the reality is that what we learn about 5G and millimeter wave is that there are few cases in which you need more bandwidth so why are we talking again about subterrahers specifically in the context of non traversal networks well remember physics right higher frequencies yes potentially larger bandwidth but more importantly for this application smaller wavelengths which means that for a fixed footprint of your antenna right if you give me the back of your cell phone as where I can place my antenna for a fixed footprint I can get you much more antenna gain so suddenly it’s easier to close up you know a little link at a sub terahertz frequency is at 200 40 gigahertz that needs a 2.4 gigahertz that’s an idea for the same reason people including the whole deep space networking community move to optics what is optics optics is higher frequencies even smaller wavelength it’s not about bandwidth we’re not video streaming you know 8K videos from from deep space we’re sending constant data very very far away so small wavelength much more gaining now you will say so why shouldn’t we jump to optics and again the satcom community did that they went from RF millimeter wave all the way to optics and now they are already correcting why would they correct well when you go up the extreme gain it means also extreme pointing requirements which makes life very complicated for anyone who’s not perfectly static and even if static there is the atmosphere And people will say oh but you said a few things we know about terahertz is that you know signals don’t propagate well the atmosphere and this and that well we’re being very cautious here we’re saying sub terahertz and actually between 100 and 300 gigahertz there are only two absorption lines there are only two sets of frequencies the atmosphere will not be friendly to us 118 gigahertz 183 gigahertz where actually for example this I mean systems at 225 gigahertz that go through the atmosphere as well as it gets an actually much better than optics now this is not just Giuseppe academic this or this is not just Darpan the Funding Agency seeing this just look at for what the largest companies in you know call it space are filing to the FCC and you will see all of them rushing not just to W1 but D1 and a petrol one Excellent reminder to the audience we are able to field any questions if you’d like to submit those we’re probably gonna have a little bit of time sam I </w:t>
      </w:r>
      <w:r>
        <w:lastRenderedPageBreak/>
        <w:t xml:space="preserve">wanted to return to you you mentioned this idea of the end user won’t know which network is is serving their their access and we talked a little bit about the the integration work that will have to go into making this behave as a singular system and hide that complexity you know beyond that integration piece then you get into the orchestration layer above the the 5 where the network I think ideally is selecting the optimal link for the application or the outcome but can you give us a little insight into the the reality of making this invisible to the end user yeah I think the context I put it in is for for kind of a military scenario or operators in the field where comparing it to the commercial context this ubiquity concept is more disgusting in terms of like the coverage the speed the user experience but in a mission environment the first requirement is going to be the continuity and then that raises some other questions so can essential communications survive jamming interference congestion or loss or preferred path and at least some requirements there and that means the system needs to be agile need to have a directional control through capabilities that we’re working on such as massive MIMO and beamforming multiple available communication paths and it really boils down to that you know no matter where you are the maritime terrestrial where you need different waveforms that your priority signals can get through and the user may be able to change what signals are priority right and then have that seamless for them so that’s that’s the big piece that I see is that the priority has to be built in in that overarching architecture is this anything you would add there in terms of the orchestration piece needed to deliver what looks and feels like seamless connectivity to the end user Nothing that’s really I think it’s all been said alright and we’ve got some questions from the audience I’m going to put these in here quickly christos for you I’m going to read this exactly as it was submitted if 6G can simultaneously communicate since its environment could sensing become the mechanism that allows the network to understand territorial needs in real time and dynamically adapt connectivity energy and resources and that text is in the chat if you’d like to reference it absolutely I think it’s one of the opportunities here of enabling Isaac so integrated sensing and communications in this space so there’s a lot that sensing can do to assist the communication infrastructure the non terrace real infrastructure one example was that in the question we talked about you know hand over challenges for example sensing does that sensing tracks you know transmitters and receivers so you could potentially have sensing informed handover much faster so maintain connectivity communications can also serve distributed sensing so if you have multiple sensors now you you know through the communication and sensing infrastructure you have the opportunity for distributed sensing like we never had before once we have this whole infrastructure and there’s the integration gains in in you know in their own right for example if you imagine you know we we need to launch well currently we launch separate satellites for communication separate for sensing and remote sensing if we arrive one day at the point where you we can launch one satellite that does both things </w:t>
      </w:r>
      <w:r>
        <w:lastRenderedPageBreak/>
        <w:t xml:space="preserve">we’re already winning you know a lot in terms of finances and and and everything else that comes with it Got a few more audience questions that have come in would appreciate those joseph this one is for you as we move toward integrated terrestrial maritime and space networks how close are we to making the physical layer itself adaptive enough to maintain continuity across such radically different propagation environments Good well OK so to support this type of very diverse connectivity right what what do we need in our radio well we need the ability to select frequencies at which we want to work so we need to be able to tune we need in frequency we need to be able to adapt bandwidth we need to be able to choose what modulation calling signal processing techniques are we using in into it and we also need to be able to adapt our antenna perform so we’re talking about layers of adaptation in time frequency and space and algorithms How far or how close are we are we from that well we are much better I would say we’re much better than 10 years ago are we at the point that we can buy a single chipset that covers everything and offers this range of tunability maybe not but isn’t that what’s happening well that’s precisely what’s happening right if if instead of a 6G event we move to a circuit conference you will see that that’s precisely what’s being discussed right we know that we have algorithms that can control in real time and very smoothly whatever needs to happen in our radio but then we need a radio that can match that right we need the original we need to define the the initial vision of So what they find ready to become real and that’s not just a regular that kind of just bang with a 2.4 gigahertz or at three or five but it’s a radio that can tune anywhere in the spectrum with modifiable bandwidth and once again spatial control so erase potentially other structures how close we are much closer than we were not yet for two years in 16 excellent and question for you Sam when land maritime and space systems increasingly share spectrum and sensing resources do we need a new form of real time spectrum orchestration that understands the mission the environment the territory not just the interference Yes short answer I think we do Yeah the traditional spectrum management is primarily looking at the frequency and if there’s any interference but we’re looking at these converged environments of land sea Air and Space so that new orchestration level really needs to understand what’s the mission priority what’s the geography what platforms are moving and how are they moving in space and time and as well as you know what regulatory boundaries or security policies there might be so I think interference is only one of the inputs Umm really have to look at the whole spectrum and and how to manage it all at once Great now you see I want to come back to you you know if we kind of jump ahead a few years assume everything falls into place to deliver what you could construe as ubiquitous connectivity where does value accrue if we’re going to go through this complicated engineering process it’s gotta be in in service of something that someone will pay for right so which kind of applications do you think long term will will justify this investment I think they are they are certainly challenges So what are when for example we </w:t>
      </w:r>
      <w:r>
        <w:lastRenderedPageBreak/>
        <w:t xml:space="preserve">talk about the satellite and NSTL convergence and also we mentioned earlier that we would not really use a telemetry populated areas and then how much business case there is in in the middle of nowhere where we don’t have the terrestrial network so that may not be kind of the the killer application for 60 so they have to be then kind of this integration and especially I guess the cost aspects will be more important because the theaters we have been doing in both 4050 was that there were too many options too many so assistant then too many later on bolt on additions on on the 3 GPB standard so we had in 60 be much more successful that we have 1 unified solution we can then deploy on this different verticals and the mobile broadband I opted and so on and get savings that way because again we don’t know and I think it was mentioned today in the earlier note what is going to be the applications in five years from now so if you not plan for something you might be totally off target so it is to be flexible but also commercially sensible that we don’t again put what we did in LT that five or six different options and then nobody knows how to know them and cost efficiencies Yeah Christa says but I’m hoping you could maybe focus in on ISAAC you know the benefits of ISAC to military defense sectors crystal clear but to do it at scale you’re gonna have to use commercial infrastructure so this needs to be a dual use system that does other things that carriers can monetize so I’m curious how you think about ISAC coming to market for defense applications and everything else I think the complication there is you know we have quite clearly set standards and communications wherein defense things are A bit worse and that everybody needs to respect one of those governs you know power levels we can use and power levels we can transmit but then what you lose compared to let’s say the big military radars that can shout you know with very high powers you gain with this distributed connected infrastructure that we have so geometric gains from distributed sensing are there to be reaped to recover you know some of those losses compared to you know dedicated defense systems and and as such there’s many such domains where you can actually make back the gains from having these dual use systems Joseph what sort of use cases do you think will justify what we’ve discussed today Well I mean bias because of my own research right always aiming for more data and you know faster connectivities you know what what I do think is that if you want to make money to say who has the money who has the money doesn’t leave mainly spend a few nights in the middle of the city but otherwise they live in their yacht in somewhere they live in the middle of a natural reserve in their fancy house and you know they are the people who are able to pay for the party having said that let’s be honest right when we talk about Sat comms 2030 even actually 15 years ago right we’re talking about something extremely prohibitive right now we’re launching satellites with my students that don’t cost more than 50K of course we’re not talking the same level of satellites but I just want to put things in perspective right it’s it’s sat coms which is the extreme because there are hubs in between and other techniques that would be included under the NTM picture is you know it’s not </w:t>
      </w:r>
      <w:r>
        <w:lastRenderedPageBreak/>
        <w:t xml:space="preserve">once again the Super prohibitive infrastructure I would also like 1 piece of information however all stablished satellite systems were there to operate for decades the way that most of the LEO satellites are being launched today are there to operate maybe for 35 years and you know recycle which I’m not saying that what we’re doing but the whole system how we should think about self cons has changed and again that’s a key piece of NTR not the only one And Sam I wanted to come back to that last audience question to you around applying all this in a mission environment in my conversations with the Department of War and with some of your colleagues at Patel a lot of this is is sort of like a resiliency layer you need to almost apply like pace planning to your spectrum strategy in a contested environment but could you maybe help us understand the distinction between ubiquity in a commercial sense versus a military sense Yeah I think it’s it’s all about the difference is priority of communication so think of a command and control signal from a commanding officer like that would have to be a higher priority than maybe like bulk data that’s coming from a drone but that at the same time you need to be able to flip that every once in a while if there’s a high priority mission that requires the raw video footage data to come from that drone they need to be able to swap that seamlessly and so there needs to be that a way to constantly reinforce the priority communications are going through Excellent and then I got an audience question here for you you see from the standards perspective how do we make sure that convergence across land sea and space does not remain A technical architecture but becomes deployable at the local level where different territories have different connectivity infrastructure and human needs Thank you I think this comes very much back to the spectrum question also that we when we say about both lands sea and space so they will be fragmented spectrum and then obviously the best way that say 60 systems can operate on this difference so we go all the way from from Joseph is talking about the from down to Iot where we are informed and 50 I got her expands so that is one of the crucial things we have to get done right in standards that we can have feasible and commercially kind of a sensible way of to entrapment it operators inspect and also part of that will be that we must be sharing Probably none of the bands we get from work 27 next year will be totally clear for them who knows they have to say with someone so this had to be sold extended side Excellent all right we’ve got two and a half minutes left so we’re going to enter the lightning round here with our final question and go around the table again so let’s say we reconvene in 2035 in this vision of a converged land sea space network has largely become real what one or two things will the industry absolutely have to have gotten right for that to happen joseph will start with you Excellent so besides the business model that that’s not my input what we need is to make it transparent for the user and transparent for the user means we need a handset or a device or a system that does not rate their battery dependingly on the network it’s connected doesn’t care which as a user don’t even need to know where you’re being connected you just need to have connectivity and of </w:t>
      </w:r>
      <w:r>
        <w:lastRenderedPageBreak/>
        <w:t>course going back to business model we don’t need to let the users have to spend much more money and what they already doing and you know thousands votes so transparency for the user the user should not know care at all what it’s being connected you see</w:t>
      </w:r>
      <w:r w:rsidR="0050792A">
        <w:t xml:space="preserve"> yeah I think certainly one of these things is that we we must avoid this N hassle that’s the most important thing so they call the stand alone day one and then then I think we are gonna be successful we don’t think we have the five signal steps over there Excellent Christos what has to go right for this vision to become reality Uh I think beyond the many technical challenges we also probably need to acknowledge that a lot of the end users are not gonna be you know the individuals in some cases they’re gonna be governments they’re gonna be big corporations and I think beyond the technical challenges challenges that need to be solved are for example how do you interface between different countries how do you you know converse different infrastructures that go you know into the real world geopolitics and so on so a lot of these buyers will need to be on to make this a reality excellent final word to you Sam Yeah I think about alignment and compatibility when you think about terrestrial and space and some of these specialized networks</w:t>
      </w:r>
    </w:p>
    <w:sectPr w:rsidR="00B43F94" w:rsidRPr="00A302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CD1"/>
    <w:rsid w:val="00025CD1"/>
    <w:rsid w:val="00142DFC"/>
    <w:rsid w:val="00305CF6"/>
    <w:rsid w:val="00321CEA"/>
    <w:rsid w:val="003A3B3D"/>
    <w:rsid w:val="00491FA9"/>
    <w:rsid w:val="0050792A"/>
    <w:rsid w:val="00526561"/>
    <w:rsid w:val="00710615"/>
    <w:rsid w:val="007E3B2A"/>
    <w:rsid w:val="00815294"/>
    <w:rsid w:val="00913926"/>
    <w:rsid w:val="00A3025B"/>
    <w:rsid w:val="00AA43FC"/>
    <w:rsid w:val="00B43F94"/>
    <w:rsid w:val="00D06090"/>
    <w:rsid w:val="00DD484D"/>
    <w:rsid w:val="00DE6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E6D5E"/>
  <w15:chartTrackingRefBased/>
  <w15:docId w15:val="{F3612AE5-AE5A-4FC7-998A-06C126981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CD1"/>
    <w:rPr>
      <w:rFonts w:eastAsiaTheme="majorEastAsia" w:cstheme="majorBidi"/>
      <w:color w:val="272727" w:themeColor="text1" w:themeTint="D8"/>
    </w:rPr>
  </w:style>
  <w:style w:type="paragraph" w:styleId="Title">
    <w:name w:val="Title"/>
    <w:basedOn w:val="Normal"/>
    <w:next w:val="Normal"/>
    <w:link w:val="TitleChar"/>
    <w:uiPriority w:val="10"/>
    <w:qFormat/>
    <w:rsid w:val="00025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CD1"/>
    <w:pPr>
      <w:spacing w:before="160"/>
      <w:jc w:val="center"/>
    </w:pPr>
    <w:rPr>
      <w:i/>
      <w:iCs/>
      <w:color w:val="404040" w:themeColor="text1" w:themeTint="BF"/>
    </w:rPr>
  </w:style>
  <w:style w:type="character" w:customStyle="1" w:styleId="QuoteChar">
    <w:name w:val="Quote Char"/>
    <w:basedOn w:val="DefaultParagraphFont"/>
    <w:link w:val="Quote"/>
    <w:uiPriority w:val="29"/>
    <w:rsid w:val="00025CD1"/>
    <w:rPr>
      <w:i/>
      <w:iCs/>
      <w:color w:val="404040" w:themeColor="text1" w:themeTint="BF"/>
    </w:rPr>
  </w:style>
  <w:style w:type="paragraph" w:styleId="ListParagraph">
    <w:name w:val="List Paragraph"/>
    <w:basedOn w:val="Normal"/>
    <w:uiPriority w:val="34"/>
    <w:qFormat/>
    <w:rsid w:val="00025CD1"/>
    <w:pPr>
      <w:ind w:left="720"/>
      <w:contextualSpacing/>
    </w:pPr>
  </w:style>
  <w:style w:type="character" w:styleId="IntenseEmphasis">
    <w:name w:val="Intense Emphasis"/>
    <w:basedOn w:val="DefaultParagraphFont"/>
    <w:uiPriority w:val="21"/>
    <w:qFormat/>
    <w:rsid w:val="00025CD1"/>
    <w:rPr>
      <w:i/>
      <w:iCs/>
      <w:color w:val="0F4761" w:themeColor="accent1" w:themeShade="BF"/>
    </w:rPr>
  </w:style>
  <w:style w:type="paragraph" w:styleId="IntenseQuote">
    <w:name w:val="Intense Quote"/>
    <w:basedOn w:val="Normal"/>
    <w:next w:val="Normal"/>
    <w:link w:val="IntenseQuoteChar"/>
    <w:uiPriority w:val="30"/>
    <w:qFormat/>
    <w:rsid w:val="00025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CD1"/>
    <w:rPr>
      <w:i/>
      <w:iCs/>
      <w:color w:val="0F4761" w:themeColor="accent1" w:themeShade="BF"/>
    </w:rPr>
  </w:style>
  <w:style w:type="character" w:styleId="IntenseReference">
    <w:name w:val="Intense Reference"/>
    <w:basedOn w:val="DefaultParagraphFont"/>
    <w:uiPriority w:val="32"/>
    <w:qFormat/>
    <w:rsid w:val="00025C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9</Pages>
  <Words>4223</Words>
  <Characters>24076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khalil</dc:creator>
  <cp:keywords/>
  <dc:description/>
  <cp:lastModifiedBy>mohamed khalil</cp:lastModifiedBy>
  <cp:revision>3</cp:revision>
  <dcterms:created xsi:type="dcterms:W3CDTF">2026-10-06T15:52:00Z</dcterms:created>
  <dcterms:modified xsi:type="dcterms:W3CDTF">2026-10-06T16:24:00Z</dcterms:modified>
</cp:coreProperties>
</file>