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CF8C" w14:textId="4D883D1D" w:rsidR="00866A65" w:rsidRPr="00866A65" w:rsidRDefault="004F3BA4" w:rsidP="00866A65">
      <w:pPr>
        <w:pStyle w:val="Heading1"/>
        <w:rPr>
          <w:rFonts w:asciiTheme="minorHAnsi" w:hAnsiTheme="minorHAnsi"/>
        </w:rPr>
      </w:pPr>
      <w:r w:rsidRPr="00B97581">
        <w:rPr>
          <w:rFonts w:asciiTheme="minorHAnsi" w:hAnsiTheme="minorHAnsi"/>
        </w:rPr>
        <w:t>T</w:t>
      </w:r>
      <w:r w:rsidR="00866A65" w:rsidRPr="00866A65">
        <w:rPr>
          <w:rFonts w:asciiTheme="minorHAnsi" w:hAnsiTheme="minorHAnsi"/>
        </w:rPr>
        <w:t>he document includes:</w:t>
      </w:r>
    </w:p>
    <w:p w14:paraId="4867C03B" w14:textId="77777777" w:rsidR="004F3BA4" w:rsidRPr="00B97581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>Sentence and tokens</w:t>
      </w:r>
    </w:p>
    <w:p w14:paraId="160118F1" w14:textId="15145759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 xml:space="preserve">Embedding matrix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</w:p>
    <w:p w14:paraId="43268C2C" w14:textId="08E6AFF4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 xml:space="preserve">Weight matrices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</w:p>
    <w:p w14:paraId="38DC5DC9" w14:textId="2A87B84D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 xml:space="preserve">Query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866A65">
        <w:rPr>
          <w:rFonts w:asciiTheme="minorHAnsi" w:hAnsiTheme="minorHAnsi"/>
        </w:rPr>
        <w:t xml:space="preserve">, Key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866A65">
        <w:rPr>
          <w:rFonts w:asciiTheme="minorHAnsi" w:hAnsiTheme="minorHAnsi"/>
        </w:rPr>
        <w:t xml:space="preserve">, Value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866A65">
        <w:rPr>
          <w:rFonts w:asciiTheme="minorHAnsi" w:hAnsiTheme="minorHAnsi"/>
        </w:rPr>
        <w:t>calculations</w:t>
      </w:r>
    </w:p>
    <w:p w14:paraId="7906ADC6" w14:textId="11C2C6F9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 xml:space="preserve">Full </w:t>
      </w:r>
      <m:oMath>
        <m:r>
          <m:rPr>
            <m:sty m:val="bi"/>
          </m:rP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866A65">
        <w:rPr>
          <w:rFonts w:asciiTheme="minorHAnsi" w:hAnsiTheme="minorHAnsi"/>
        </w:rPr>
        <w:t>attention score computation</w:t>
      </w:r>
    </w:p>
    <w:p w14:paraId="10458942" w14:textId="5E0BC363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</w:p>
    <w:p w14:paraId="56AF540F" w14:textId="77777777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866A65">
        <w:rPr>
          <w:rFonts w:asciiTheme="minorHAnsi" w:hAnsiTheme="minorHAnsi"/>
        </w:rPr>
        <w:t>Softmax</w:t>
      </w:r>
      <w:proofErr w:type="spellEnd"/>
      <w:r w:rsidRPr="00866A65">
        <w:rPr>
          <w:rFonts w:asciiTheme="minorHAnsi" w:hAnsiTheme="minorHAnsi"/>
        </w:rPr>
        <w:t xml:space="preserve"> attention weights</w:t>
      </w:r>
    </w:p>
    <w:p w14:paraId="1F38AE4D" w14:textId="7BC4B67B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/>
          </w:rPr>
          <m:t>Z=softmax(Q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)V</m:t>
        </m:r>
      </m:oMath>
    </w:p>
    <w:p w14:paraId="5C837432" w14:textId="77777777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>Sentence representation (average pooling)</w:t>
      </w:r>
    </w:p>
    <w:p w14:paraId="3A0D9328" w14:textId="77777777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>Intent classifier math</w:t>
      </w:r>
    </w:p>
    <w:p w14:paraId="35D33C13" w14:textId="77777777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866A65">
        <w:rPr>
          <w:rFonts w:asciiTheme="minorHAnsi" w:hAnsiTheme="minorHAnsi"/>
        </w:rPr>
        <w:t>Softmax</w:t>
      </w:r>
      <w:proofErr w:type="spellEnd"/>
      <w:r w:rsidRPr="00866A65">
        <w:rPr>
          <w:rFonts w:asciiTheme="minorHAnsi" w:hAnsiTheme="minorHAnsi"/>
        </w:rPr>
        <w:t xml:space="preserve"> probabilities</w:t>
      </w:r>
    </w:p>
    <w:p w14:paraId="03B476E1" w14:textId="77777777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>One-hot training label</w:t>
      </w:r>
    </w:p>
    <w:p w14:paraId="3D413E46" w14:textId="77777777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>Cross-entropy loss</w:t>
      </w:r>
    </w:p>
    <w:p w14:paraId="0AFEE78A" w14:textId="77777777" w:rsidR="00866A65" w:rsidRPr="00866A65" w:rsidRDefault="00866A65" w:rsidP="00866A65">
      <w:pPr>
        <w:pStyle w:val="Heading1"/>
        <w:numPr>
          <w:ilvl w:val="0"/>
          <w:numId w:val="10"/>
        </w:numPr>
        <w:rPr>
          <w:rFonts w:asciiTheme="minorHAnsi" w:hAnsiTheme="minorHAnsi"/>
        </w:rPr>
      </w:pPr>
      <w:r w:rsidRPr="00866A65">
        <w:rPr>
          <w:rFonts w:asciiTheme="minorHAnsi" w:hAnsiTheme="minorHAnsi"/>
        </w:rPr>
        <w:t>Backpropagation update explanation</w:t>
      </w:r>
    </w:p>
    <w:p w14:paraId="55A09B8C" w14:textId="77777777" w:rsidR="00866A65" w:rsidRDefault="00866A65">
      <w:pPr>
        <w:pStyle w:val="Heading1"/>
      </w:pPr>
    </w:p>
    <w:p w14:paraId="750611E7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Your document gives the structure:</w:t>
      </w:r>
    </w:p>
    <w:p w14:paraId="04E9CAC0" w14:textId="77777777" w:rsidR="00472FFC" w:rsidRPr="00472FFC" w:rsidRDefault="00472FFC" w:rsidP="00472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14:paraId="1813D6BC" w14:textId="77777777" w:rsidR="00472FFC" w:rsidRPr="00472FFC" w:rsidRDefault="00472FFC" w:rsidP="00472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tokens</w:t>
      </w:r>
    </w:p>
    <w:p w14:paraId="4C219980" w14:textId="77777777" w:rsidR="00472FFC" w:rsidRPr="00472FFC" w:rsidRDefault="00472FFC" w:rsidP="00472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embedding matrix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</m:oMath>
    </w:p>
    <w:p w14:paraId="400AADF9" w14:textId="77777777" w:rsidR="00472FFC" w:rsidRPr="00472FFC" w:rsidRDefault="00472FFC" w:rsidP="00472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Q,K,V</m:t>
        </m:r>
      </m:oMath>
    </w:p>
    <w:p w14:paraId="74C10790" w14:textId="77777777" w:rsidR="00472FFC" w:rsidRPr="00472FFC" w:rsidRDefault="00472FFC" w:rsidP="00472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attention</w:t>
      </w:r>
    </w:p>
    <w:p w14:paraId="2C4C24E9" w14:textId="77777777" w:rsidR="00472FFC" w:rsidRPr="00472FFC" w:rsidRDefault="00472FFC" w:rsidP="00472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sentence vector</w:t>
      </w:r>
    </w:p>
    <w:p w14:paraId="0030D365" w14:textId="77777777" w:rsidR="00472FFC" w:rsidRPr="00472FFC" w:rsidRDefault="00472FFC" w:rsidP="00472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classifier</w:t>
      </w:r>
    </w:p>
    <w:p w14:paraId="6C2A6783" w14:textId="77777777" w:rsidR="00472FFC" w:rsidRPr="00472FFC" w:rsidRDefault="00472FFC" w:rsidP="00472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2FFC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</w:p>
    <w:p w14:paraId="31D1F1AC" w14:textId="77777777" w:rsidR="00472FFC" w:rsidRPr="00472FFC" w:rsidRDefault="00472FFC" w:rsidP="00472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gradient descent </w:t>
      </w:r>
    </w:p>
    <w:p w14:paraId="5E3116B2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The document does not show all numeric entries in the extracted text, so below I use a </w:t>
      </w:r>
      <w:r w:rsidRPr="00472FFC">
        <w:rPr>
          <w:rFonts w:ascii="Times New Roman" w:eastAsia="Times New Roman" w:hAnsi="Times New Roman" w:cs="Times New Roman"/>
          <w:b/>
          <w:bCs/>
          <w:sz w:val="24"/>
          <w:szCs w:val="24"/>
        </w:rPr>
        <w:t>small consistent numerical example</w:t>
      </w: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for the same sentence and same pipeline. </w:t>
      </w:r>
    </w:p>
    <w:p w14:paraId="1C4081E2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3682341D">
          <v:rect id="_x0000_i1389" style="width:0;height:1.5pt" o:hralign="center" o:hrstd="t" o:hr="t" fillcolor="#a0a0a0" stroked="f"/>
        </w:pict>
      </w:r>
    </w:p>
    <w:p w14:paraId="71C37F0F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Sentence and tokens</w:t>
      </w:r>
    </w:p>
    <w:p w14:paraId="73EE58FC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14:paraId="19D8A32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nearest gas station Murphy</m:t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26F8B0EB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Tokens:</w:t>
      </w:r>
    </w:p>
    <w:p w14:paraId="2DA7EA5C" w14:textId="77777777" w:rsidR="00472FFC" w:rsidRPr="00472FFC" w:rsidRDefault="00472FFC" w:rsidP="00472F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nearest</w:t>
      </w:r>
    </w:p>
    <w:p w14:paraId="1DD68DBC" w14:textId="77777777" w:rsidR="00472FFC" w:rsidRPr="00472FFC" w:rsidRDefault="00472FFC" w:rsidP="00472F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gas</w:t>
      </w:r>
    </w:p>
    <w:p w14:paraId="4B08359F" w14:textId="77777777" w:rsidR="00472FFC" w:rsidRPr="00472FFC" w:rsidRDefault="00472FFC" w:rsidP="00472F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station</w:t>
      </w:r>
    </w:p>
    <w:p w14:paraId="14FDE3D0" w14:textId="77777777" w:rsidR="00472FFC" w:rsidRPr="00472FFC" w:rsidRDefault="00472FFC" w:rsidP="00472F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Murphy</w:t>
      </w:r>
    </w:p>
    <w:p w14:paraId="6B196E3D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the number of tokens is:</w:t>
      </w:r>
    </w:p>
    <w:p w14:paraId="49A7058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n=4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78C177D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We will use:</w:t>
      </w:r>
    </w:p>
    <w:p w14:paraId="446DCB29" w14:textId="77777777" w:rsidR="00472FFC" w:rsidRPr="00472FFC" w:rsidRDefault="00472FFC" w:rsidP="00472F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embedding dimension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model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=3</m:t>
        </m:r>
      </m:oMath>
    </w:p>
    <w:p w14:paraId="4317B8F0" w14:textId="77777777" w:rsidR="00472FFC" w:rsidRPr="00472FFC" w:rsidRDefault="00472FFC" w:rsidP="00472F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attention dimension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</w:p>
    <w:p w14:paraId="001EAF4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This matches the small setup described in your document. </w:t>
      </w:r>
    </w:p>
    <w:p w14:paraId="3435D87B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C160B96">
          <v:rect id="_x0000_i1390" style="width:0;height:1.5pt" o:hralign="center" o:hrstd="t" o:hr="t" fillcolor="#a0a0a0" stroked="f"/>
        </w:pict>
      </w:r>
    </w:p>
    <w:p w14:paraId="10BEC34D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2) Define the embedding matrix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</w:rPr>
          <m:t>X</m:t>
        </m:r>
      </m:oMath>
    </w:p>
    <w:p w14:paraId="01570FF5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Each token gets a 3-dimensional embedding.</w:t>
      </w:r>
    </w:p>
    <w:p w14:paraId="040BD936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Let:</w:t>
      </w:r>
    </w:p>
    <w:p w14:paraId="5598B0B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1]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for nearest</m:t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1]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for gas</m:t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0]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for station</m:t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1]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for Murphy</m:t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5DC0B92D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the embedding matrix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</m:oMath>
      <w:r w:rsidRPr="00472FFC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458CD9A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785A6A4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Dimensions:</w:t>
      </w:r>
    </w:p>
    <w:p w14:paraId="6D56C16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X∈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4×3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446BF33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1921CA4B" w14:textId="77777777" w:rsidR="00472FFC" w:rsidRPr="00472FFC" w:rsidRDefault="00472FFC" w:rsidP="00472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4 rows = 4 tokens</w:t>
      </w:r>
    </w:p>
    <w:p w14:paraId="405A4CA7" w14:textId="77777777" w:rsidR="00472FFC" w:rsidRPr="00472FFC" w:rsidRDefault="00472FFC" w:rsidP="00472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3 columns = 3 embedding features</w:t>
      </w:r>
    </w:p>
    <w:p w14:paraId="633B7F5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34C7452C">
          <v:rect id="_x0000_i1391" style="width:0;height:1.5pt" o:hralign="center" o:hrstd="t" o:hr="t" fillcolor="#a0a0a0" stroked="f"/>
        </w:pict>
      </w:r>
    </w:p>
    <w:p w14:paraId="7C9193FB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Define the trainable attention weight matrices</w:t>
      </w:r>
    </w:p>
    <w:p w14:paraId="77E700C9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We choose:</w:t>
      </w:r>
    </w:p>
    <w:p w14:paraId="741621EB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201ACD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Each has dimensions:</w:t>
      </w:r>
    </w:p>
    <w:p w14:paraId="3AB0E9A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3×2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FFFF0C7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08C4BE9D" w14:textId="77777777" w:rsidR="00472FFC" w:rsidRPr="00472FFC" w:rsidRDefault="00472FFC" w:rsidP="00472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input embedding size = 3</w:t>
      </w:r>
    </w:p>
    <w:p w14:paraId="7ED148F9" w14:textId="77777777" w:rsidR="00472FFC" w:rsidRPr="00472FFC" w:rsidRDefault="00472FFC" w:rsidP="00472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projected attention size = 2</w:t>
      </w:r>
    </w:p>
    <w:p w14:paraId="3DE984A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5BB56DFE">
          <v:rect id="_x0000_i1392" style="width:0;height:1.5pt" o:hralign="center" o:hrstd="t" o:hr="t" fillcolor="#a0a0a0" stroked="f"/>
        </w:pict>
      </w:r>
    </w:p>
    <w:p w14:paraId="4292A873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4) Compute Query matrix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</w:rPr>
          <m:t>Q</m:t>
        </m:r>
      </m:oMath>
    </w:p>
    <w:p w14:paraId="0F551CF2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4F44293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4EEBAEB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5856DD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D47C5E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Now compute row by row.</w:t>
      </w:r>
    </w:p>
    <w:p w14:paraId="44B40E1F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Token 1: nearest</w:t>
      </w:r>
    </w:p>
    <w:p w14:paraId="4A8E8B5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1,0,1]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=[1(1)+0(0)+1(1),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1(0)+0(1)+1(1)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98528EE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Token 2: gas</w:t>
      </w:r>
    </w:p>
    <w:p w14:paraId="64800A8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0,1,1]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=[0(1)+1(0)+1(1),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0(0)+1(1)+1(1)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F1FBAC0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Token 3: station</w:t>
      </w:r>
    </w:p>
    <w:p w14:paraId="1F4C20F5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1,1,0]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=[1(1)+1(0)+0(1),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1(0)+1(1)+0(1)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6991C3D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Token 4: Murphy</w:t>
      </w:r>
    </w:p>
    <w:p w14:paraId="7ADD23B4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0,2,1]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=[0(1)+2(0)+1(1),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0(0)+2(1)+1(1)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0AF9E8A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C61C835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E4A7C5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5A498E47">
          <v:rect id="_x0000_i1393" style="width:0;height:1.5pt" o:hralign="center" o:hrstd="t" o:hr="t" fillcolor="#a0a0a0" stroked="f"/>
        </w:pict>
      </w:r>
    </w:p>
    <w:p w14:paraId="5A8FC17B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5) Compute Key matrix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</w:rPr>
          <m:t>K</m:t>
        </m:r>
      </m:oMath>
    </w:p>
    <w:p w14:paraId="57FE8345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59FEC402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B267AE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604047B7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0C1897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Row by row:</w:t>
      </w:r>
    </w:p>
    <w:p w14:paraId="74181BEA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Token 1</w:t>
      </w:r>
    </w:p>
    <w:p w14:paraId="5BF3CFA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1,0,1]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=[1(1)+0(1)+1(0),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1(1)+0(0)+1(1)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3720605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Token 2</w:t>
      </w:r>
    </w:p>
    <w:p w14:paraId="385DCB2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0,1,1]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=[0(1)+1(1)+1(0),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0(1)+1(0)+1(1)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14863A1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Token 3</w:t>
      </w:r>
    </w:p>
    <w:p w14:paraId="5122C8A4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1,1,0]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=[1(1)+1(1)+0(0),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1(1)+1(0)+0(1)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E781B6A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Token 4</w:t>
      </w:r>
    </w:p>
    <w:p w14:paraId="20C07CA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0,2,1]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=[0(1)+2(1)+1(0),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0(1)+2(0)+1(1)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37B405B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A60982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6BB149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52E40DF0">
          <v:rect id="_x0000_i1394" style="width:0;height:1.5pt" o:hralign="center" o:hrstd="t" o:hr="t" fillcolor="#a0a0a0" stroked="f"/>
        </w:pict>
      </w:r>
    </w:p>
    <w:p w14:paraId="3211FD09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6) Compute Value matrix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</w:rPr>
          <m:t>V</m:t>
        </m:r>
      </m:oMath>
    </w:p>
    <w:p w14:paraId="772518BC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lastRenderedPageBreak/>
        <w:t>Formula:</w:t>
      </w:r>
    </w:p>
    <w:p w14:paraId="6532D5A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A3BADDA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0E896EE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013D8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Row by row:</w:t>
      </w:r>
    </w:p>
    <w:p w14:paraId="6BB61856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Token 1</w:t>
      </w:r>
    </w:p>
    <w:p w14:paraId="43D0976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1,0,1]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=[1(1)+0(0)+1(1),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1(0)+0(1)+1(0)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44CFD25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Token 2</w:t>
      </w:r>
    </w:p>
    <w:p w14:paraId="08984D2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0,1,1]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=[0(1)+1(0)+1(1),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0(0)+1(1)+1(0)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5D4D3C4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Token 3</w:t>
      </w:r>
    </w:p>
    <w:p w14:paraId="60CCF70B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1,1,0]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=[1(1)+1(0)+0(1),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1(0)+1(1)+0(0)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22E4FF7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Token 4</w:t>
      </w:r>
    </w:p>
    <w:p w14:paraId="35BE90F2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0,2,1]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=[0(1)+2(0)+1(1),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0(0)+2(1)+1(0)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ACB621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77DEAF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ABAF9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11F7895B">
          <v:rect id="_x0000_i1395" style="width:0;height:1.5pt" o:hralign="center" o:hrstd="t" o:hr="t" fillcolor="#a0a0a0" stroked="f"/>
        </w:pict>
      </w:r>
    </w:p>
    <w:p w14:paraId="597D087A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7) Compute raw attention scores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</w:rPr>
          <m:t>S=Q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</w:rPr>
              <m:t>T</m:t>
            </m:r>
          </m:sup>
        </m:sSup>
      </m:oMath>
    </w:p>
    <w:p w14:paraId="2CBB267C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First write:</w:t>
      </w:r>
    </w:p>
    <w:p w14:paraId="22C027AF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BF26BC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003DE30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13C1AA6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compute each row.</w:t>
      </w:r>
    </w:p>
    <w:p w14:paraId="59D7439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605D2161">
          <v:rect id="_x0000_i1396" style="width:0;height:1.5pt" o:hralign="center" o:hrstd="t" o:hr="t" fillcolor="#a0a0a0" stroked="f"/>
        </w:pict>
      </w:r>
    </w:p>
    <w:p w14:paraId="32491F06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Row 1: token 1 attends to all tokens</w:t>
      </w:r>
    </w:p>
    <w:p w14:paraId="3A37E5DF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Query 1 is:</w:t>
      </w:r>
    </w:p>
    <w:p w14:paraId="0D7A7AC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=[2,1]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EC5B555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1,1)</w:t>
      </w:r>
    </w:p>
    <w:p w14:paraId="71CA53D2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[2,1]⋅[1,2]=2(1)+1(2)=4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9FE863D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1,2)</w:t>
      </w:r>
    </w:p>
    <w:p w14:paraId="3470C22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[2,1]⋅[1,1]=2(1)+1(1)=3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4D62777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1,3)</w:t>
      </w:r>
    </w:p>
    <w:p w14:paraId="06B4E862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[2,1]⋅[2,1]=2(2)+1(1)=5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543BD82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1,4)</w:t>
      </w:r>
    </w:p>
    <w:p w14:paraId="72CA101F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[2,1]⋅[2,1]=5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CD964AE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first row is:</w:t>
      </w:r>
    </w:p>
    <w:p w14:paraId="4AF844F2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79DAA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6FD65E5A">
          <v:rect id="_x0000_i1397" style="width:0;height:1.5pt" o:hralign="center" o:hrstd="t" o:hr="t" fillcolor="#a0a0a0" stroked="f"/>
        </w:pict>
      </w:r>
    </w:p>
    <w:p w14:paraId="2AC6BB66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Row 2: token 2</w:t>
      </w:r>
    </w:p>
    <w:p w14:paraId="250FF36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=[1,2]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FF9647F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2,1)</w:t>
      </w:r>
    </w:p>
    <w:p w14:paraId="4D91512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[1,2]⋅[1,2]=1+4=5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AE3FAB2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2,2)</w:t>
      </w:r>
    </w:p>
    <w:p w14:paraId="7715663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[1,2]⋅[1,1]=1+2=3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AFF26DF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2,3)</w:t>
      </w:r>
    </w:p>
    <w:p w14:paraId="7982F93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[1,2]⋅[2,1]=2+2=4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09FF319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2,4)</w:t>
      </w:r>
    </w:p>
    <w:p w14:paraId="033DD56F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[1,2]⋅[2,1]=4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631C482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Second row:</w:t>
      </w:r>
    </w:p>
    <w:p w14:paraId="6E4CB07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F1B35D4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EE93EA">
          <v:rect id="_x0000_i1398" style="width:0;height:1.5pt" o:hralign="center" o:hrstd="t" o:hr="t" fillcolor="#a0a0a0" stroked="f"/>
        </w:pict>
      </w:r>
    </w:p>
    <w:p w14:paraId="21ECC316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Row 3: token 3</w:t>
      </w:r>
    </w:p>
    <w:p w14:paraId="1304D7E5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=[1,1]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BDB28CF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3,1)</w:t>
      </w:r>
    </w:p>
    <w:p w14:paraId="61B9650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[1,1]⋅[1,2]=1+2=3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0651FCC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3,2)</w:t>
      </w:r>
    </w:p>
    <w:p w14:paraId="6281AAA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[1,1]⋅[1,1]=2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37D9953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3,3)</w:t>
      </w:r>
    </w:p>
    <w:p w14:paraId="246FBCE7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[1,1]⋅[2,1]=3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DAEA2C9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3,4)</w:t>
      </w:r>
    </w:p>
    <w:p w14:paraId="5FA7F40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[1,1]⋅[2,1]=3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94A7A74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Third row:</w:t>
      </w:r>
    </w:p>
    <w:p w14:paraId="494884E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E1FD78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14AD3D2B">
          <v:rect id="_x0000_i1399" style="width:0;height:1.5pt" o:hralign="center" o:hrstd="t" o:hr="t" fillcolor="#a0a0a0" stroked="f"/>
        </w:pict>
      </w:r>
    </w:p>
    <w:p w14:paraId="269B492E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Row 4: token 4</w:t>
      </w:r>
    </w:p>
    <w:p w14:paraId="2E5330F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=[1,3]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88A69F8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4,1)</w:t>
      </w:r>
    </w:p>
    <w:p w14:paraId="01101AB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[1,3]⋅[1,2]=1+6=7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1DD0311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4,2)</w:t>
      </w:r>
    </w:p>
    <w:p w14:paraId="76CB8C4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[1,3]⋅[1,1]=1+3=4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9D24534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4,3)</w:t>
      </w:r>
    </w:p>
    <w:p w14:paraId="12B5D70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[1,3]⋅[2,1]=2+3=5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505DF42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score(</w:t>
      </w:r>
      <w:proofErr w:type="gramEnd"/>
      <w:r w:rsidRPr="00472FFC">
        <w:rPr>
          <w:rFonts w:ascii="Times New Roman" w:eastAsia="Times New Roman" w:hAnsi="Times New Roman" w:cs="Times New Roman"/>
          <w:b/>
          <w:bCs/>
          <w:sz w:val="27"/>
          <w:szCs w:val="27"/>
        </w:rPr>
        <w:t>4,4)</w:t>
      </w:r>
    </w:p>
    <w:p w14:paraId="2D52D30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[1,3]⋅[2,1]=5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D76642C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Fourth row:</w:t>
      </w:r>
    </w:p>
    <w:p w14:paraId="21EDC16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7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2168F5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the full raw score matrix is:</w:t>
      </w:r>
    </w:p>
    <w:p w14:paraId="51C43EF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B174C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55106732">
          <v:rect id="_x0000_i1400" style="width:0;height:1.5pt" o:hralign="center" o:hrstd="t" o:hr="t" fillcolor="#a0a0a0" stroked="f"/>
        </w:pict>
      </w:r>
    </w:p>
    <w:p w14:paraId="62D91230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8) Scale the scores</w:t>
      </w:r>
    </w:p>
    <w:p w14:paraId="3C9BA1DD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399D80B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A60AA4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we divide by:</w:t>
      </w:r>
    </w:p>
    <w:p w14:paraId="1970400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≈1.414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25614A8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B633405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7CF6621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lastRenderedPageBreak/>
        <w:t>Approximate values:</w:t>
      </w:r>
    </w:p>
    <w:p w14:paraId="1A8DE75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2.828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2.121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3.536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3.536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3.536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2.121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2.828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2.828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2.121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1.414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2.121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2.121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4.950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2.828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3.536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3.536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EFD46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7153DB6D">
          <v:rect id="_x0000_i1401" style="width:0;height:1.5pt" o:hralign="center" o:hrstd="t" o:hr="t" fillcolor="#a0a0a0" stroked="f"/>
        </w:pict>
      </w:r>
    </w:p>
    <w:p w14:paraId="1BB48CA6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9) Apply </w:t>
      </w:r>
      <w:proofErr w:type="spellStart"/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softmax</w:t>
      </w:r>
      <w:proofErr w:type="spellEnd"/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row by row to get attention weights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</w:rPr>
          <m:t>A</m:t>
        </m:r>
      </m:oMath>
    </w:p>
    <w:p w14:paraId="7884813C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compute</w:t>
      </w:r>
      <w:proofErr w:type="gram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one row fully, then summarize the rest.</w:t>
      </w:r>
    </w:p>
    <w:p w14:paraId="0E5EDF3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3915E4E0">
          <v:rect id="_x0000_i1402" style="width:0;height:1.5pt" o:hralign="center" o:hrstd="t" o:hr="t" fillcolor="#a0a0a0" stroked="f"/>
        </w:pict>
      </w:r>
    </w:p>
    <w:p w14:paraId="68A55981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Row 1 </w:t>
      </w:r>
      <w:proofErr w:type="spellStart"/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softmax</w:t>
      </w:r>
      <w:proofErr w:type="spellEnd"/>
    </w:p>
    <w:p w14:paraId="2A6789A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Row 1 is:</w:t>
      </w:r>
    </w:p>
    <w:p w14:paraId="611777D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2.828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2.121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3.536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3.536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C5D869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Exponentials:</w:t>
      </w:r>
    </w:p>
    <w:p w14:paraId="0B002E2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2.828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≈16.91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2.121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≈8.34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3.536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≈34.33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3.536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≈34.33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0F6B6CE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Sum:</w:t>
      </w:r>
    </w:p>
    <w:p w14:paraId="33CFB84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16.91+8.34+34.33+34.33=93.91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2DC7107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Now divide each by the sum:</w:t>
      </w:r>
    </w:p>
    <w:p w14:paraId="1DE8E41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≈</m:t>
          </m:r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16.91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93.91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8.34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93.91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34.33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93.91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34.33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93.91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≈[0.180,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0.089,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0.366,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0.366]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A8362A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17FA3E05">
          <v:rect id="_x0000_i1403" style="width:0;height:1.5pt" o:hralign="center" o:hrstd="t" o:hr="t" fillcolor="#a0a0a0" stroked="f"/>
        </w:pict>
      </w:r>
    </w:p>
    <w:p w14:paraId="6D6C9D1F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Row 2 </w:t>
      </w:r>
      <w:proofErr w:type="spellStart"/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softmax</w:t>
      </w:r>
      <w:proofErr w:type="spellEnd"/>
    </w:p>
    <w:p w14:paraId="7AD4A326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Row 2:</w:t>
      </w:r>
    </w:p>
    <w:p w14:paraId="4A83D06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3.536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2.121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2.828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2.828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DFEDE5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Exponentials:</w:t>
      </w:r>
    </w:p>
    <w:p w14:paraId="52B62D2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34.33,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8.34,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16.91,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16.91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1F00006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Sum:</w:t>
      </w:r>
    </w:p>
    <w:p w14:paraId="5F3DB68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76.49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D8F41E9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BE079AF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≈[0.449,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0.109,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0.221,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0.221]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DA919F2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7629F4B8">
          <v:rect id="_x0000_i1404" style="width:0;height:1.5pt" o:hralign="center" o:hrstd="t" o:hr="t" fillcolor="#a0a0a0" stroked="f"/>
        </w:pict>
      </w:r>
    </w:p>
    <w:p w14:paraId="6B553DEA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Row 3 </w:t>
      </w:r>
      <w:proofErr w:type="spellStart"/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softmax</w:t>
      </w:r>
      <w:proofErr w:type="spellEnd"/>
    </w:p>
    <w:p w14:paraId="40353484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Row 3:</w:t>
      </w:r>
    </w:p>
    <w:p w14:paraId="542C853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2.121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1.414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2.121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2.121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AFE8F74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Exponentials:</w:t>
      </w:r>
    </w:p>
    <w:p w14:paraId="22D2292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8.34,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4.11,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8.34,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8.34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380EEF1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Sum:</w:t>
      </w:r>
    </w:p>
    <w:p w14:paraId="345B7B7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29.13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49CCEC3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B4E7B4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≈[0.286,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0.141,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0.286,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0.286]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D29CE9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429E2BCF">
          <v:rect id="_x0000_i1405" style="width:0;height:1.5pt" o:hralign="center" o:hrstd="t" o:hr="t" fillcolor="#a0a0a0" stroked="f"/>
        </w:pict>
      </w:r>
    </w:p>
    <w:p w14:paraId="47E652FD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Row 4 </w:t>
      </w:r>
      <w:proofErr w:type="spellStart"/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softmax</w:t>
      </w:r>
      <w:proofErr w:type="spellEnd"/>
    </w:p>
    <w:p w14:paraId="6A0A844E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Row 4:</w:t>
      </w:r>
    </w:p>
    <w:p w14:paraId="3082A0B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4.950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2.828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3.536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3.536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E5C7A67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Exponentials:</w:t>
      </w:r>
    </w:p>
    <w:p w14:paraId="5CD086C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141.2,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16.91,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34.33,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34.33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6D047F4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Sum:</w:t>
      </w:r>
    </w:p>
    <w:p w14:paraId="3F65418B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226.77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A904C89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CD4F1D7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≈[0.623,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0.075,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0.151,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0.151]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04ECFA7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49036C81">
          <v:rect id="_x0000_i1406" style="width:0;height:1.5pt" o:hralign="center" o:hrstd="t" o:hr="t" fillcolor="#a0a0a0" stroked="f"/>
        </w:pict>
      </w:r>
    </w:p>
    <w:p w14:paraId="3A80E79A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the full attention matrix is approximately:</w:t>
      </w:r>
    </w:p>
    <w:p w14:paraId="7E41BFA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0.366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0.623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0.075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0.151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0.151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B637404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Each row sums to 1.</w:t>
      </w:r>
    </w:p>
    <w:p w14:paraId="71669664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23667592">
          <v:rect id="_x0000_i1407" style="width:0;height:1.5pt" o:hralign="center" o:hrstd="t" o:hr="t" fillcolor="#a0a0a0" stroked="f"/>
        </w:pict>
      </w:r>
    </w:p>
    <w:p w14:paraId="07A46B79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10) Compute context vectors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</w:rPr>
          <m:t>C=AV</m:t>
        </m:r>
      </m:oMath>
    </w:p>
    <w:p w14:paraId="49BBBF39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We use:</w:t>
      </w:r>
    </w:p>
    <w:p w14:paraId="42A3C56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FD7BB49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lastRenderedPageBreak/>
        <w:t>Now compute row by row.</w:t>
      </w:r>
    </w:p>
    <w:p w14:paraId="323896F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2CB91A50">
          <v:rect id="_x0000_i1408" style="width:0;height:1.5pt" o:hralign="center" o:hrstd="t" o:hr="t" fillcolor="#a0a0a0" stroked="f"/>
        </w:pict>
      </w:r>
    </w:p>
    <w:p w14:paraId="40046B74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Context for token 1</w:t>
      </w:r>
    </w:p>
    <w:p w14:paraId="049B264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=0.180[2,0]+0.089[1,1]+0.366[1,1]+0.366[1,2]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F18ED54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First component:</w:t>
      </w:r>
    </w:p>
    <w:p w14:paraId="0A55807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0.180(2)+0.089(1)+0.366(1)+0.366(1)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=0.360+0.089+0.366+0.366=1.181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D2D292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Second component:</w:t>
      </w:r>
    </w:p>
    <w:p w14:paraId="188F5B5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0.180(0)+0.089(1)+0.366(1)+0.366(2)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=0+0.089+0.366+0.732=1.187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EAFBA3F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688F215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≈[1.181,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1.187]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EBBD86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54333259">
          <v:rect id="_x0000_i1409" style="width:0;height:1.5pt" o:hralign="center" o:hrstd="t" o:hr="t" fillcolor="#a0a0a0" stroked="f"/>
        </w:pict>
      </w:r>
    </w:p>
    <w:p w14:paraId="57690FC0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Context for token 2</w:t>
      </w:r>
    </w:p>
    <w:p w14:paraId="748E2505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=0.449[2,0]+0.109[1,1]+0.221[1,1]+0.221[1,2]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C2F1CB7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First component:</w:t>
      </w:r>
    </w:p>
    <w:p w14:paraId="066D618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0.449(2)+0.109+0.221+0.221=0.898+0.109+0.221+0.221=1.449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D43A26E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Second component:</w:t>
      </w:r>
    </w:p>
    <w:p w14:paraId="16BB31C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0+0.109+0.221+0.442=0.772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67059C9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F312EF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≈[1.449,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0.772]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CE477E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4B1F5E84">
          <v:rect id="_x0000_i1410" style="width:0;height:1.5pt" o:hralign="center" o:hrstd="t" o:hr="t" fillcolor="#a0a0a0" stroked="f"/>
        </w:pict>
      </w:r>
    </w:p>
    <w:p w14:paraId="43D7AFA8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Context for token 3</w:t>
      </w:r>
    </w:p>
    <w:p w14:paraId="447A8D5B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=0.286[2,0]+0.141[1,1]+0.286[1,1]+0.286[1,2]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C8DC748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First component:</w:t>
      </w:r>
    </w:p>
    <w:p w14:paraId="5622EC3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0.572+0.141+0.286+0.286=1.285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4CD2319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Second component:</w:t>
      </w:r>
    </w:p>
    <w:p w14:paraId="1CC8282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0+0.141+0.286+0.572=0.999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5B88714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322E53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≈[1.285,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0.999]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CC0CF8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0D79D429">
          <v:rect id="_x0000_i1411" style="width:0;height:1.5pt" o:hralign="center" o:hrstd="t" o:hr="t" fillcolor="#a0a0a0" stroked="f"/>
        </w:pict>
      </w:r>
    </w:p>
    <w:p w14:paraId="0BE6C970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Context for token 4</w:t>
      </w:r>
    </w:p>
    <w:p w14:paraId="2FCA7B2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=0.623[2,0]+0.075[1,1]+0.151[1,1]+0.151[1,2]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5E40448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First component:</w:t>
      </w:r>
    </w:p>
    <w:p w14:paraId="1784E19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1.246+0.075+0.151+0.151=1.623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FCF8133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Second component:</w:t>
      </w:r>
    </w:p>
    <w:p w14:paraId="369C5A7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0+0.075+0.151+0.302=0.528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747786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BE1B8F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≈[1.623,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0.528]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D82B20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15CCD315">
          <v:rect id="_x0000_i1412" style="width:0;height:1.5pt" o:hralign="center" o:hrstd="t" o:hr="t" fillcolor="#a0a0a0" stroked="f"/>
        </w:pict>
      </w:r>
    </w:p>
    <w:p w14:paraId="39F3A003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lastRenderedPageBreak/>
        <w:t>Thus:</w:t>
      </w:r>
    </w:p>
    <w:p w14:paraId="524E702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C≈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1.187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1.449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1.285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1.623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0.528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31529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6DCA8A38">
          <v:rect id="_x0000_i1413" style="width:0;height:1.5pt" o:hralign="center" o:hrstd="t" o:hr="t" fillcolor="#a0a0a0" stroked="f"/>
        </w:pict>
      </w:r>
    </w:p>
    <w:p w14:paraId="4D39930A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11) Compute sentence vector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</w:rPr>
          <m:t>h</m:t>
        </m:r>
      </m:oMath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by average pooling</w:t>
      </w:r>
    </w:p>
    <w:p w14:paraId="34CAC4F8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We average the four context vectors:</w:t>
      </w:r>
    </w:p>
    <w:p w14:paraId="61F32BD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8E6D251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First dimension:</w:t>
      </w:r>
    </w:p>
    <w:p w14:paraId="5A1F522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1.181+1.449+1.285+1.623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5.538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≈1.3845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E9E9A9F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Second dimension:</w:t>
      </w:r>
    </w:p>
    <w:p w14:paraId="259EAF6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1.187+0.772+0.999+0.528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3.486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≈0.8715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3BC2D7A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5299575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1.3845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0.8715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57982C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This is the sentence representation for:</w:t>
      </w:r>
    </w:p>
    <w:p w14:paraId="5675B4C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nearest gas station Murphy</m:t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CA4827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0E256C06">
          <v:rect id="_x0000_i1414" style="width:0;height:1.5pt" o:hralign="center" o:hrstd="t" o:hr="t" fillcolor="#a0a0a0" stroked="f"/>
        </w:pict>
      </w:r>
    </w:p>
    <w:p w14:paraId="4E2D0E94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12) Define classifier matrix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</w:rPr>
          <m:t>W</m:t>
        </m:r>
      </m:oMath>
    </w:p>
    <w:p w14:paraId="31952267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lastRenderedPageBreak/>
        <w:t>We have 3 intent classes:</w:t>
      </w:r>
    </w:p>
    <w:p w14:paraId="41558CB4" w14:textId="77777777" w:rsidR="00472FFC" w:rsidRPr="00472FFC" w:rsidRDefault="00472FFC" w:rsidP="00472F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2FFC">
        <w:rPr>
          <w:rFonts w:ascii="Times New Roman" w:eastAsia="Times New Roman" w:hAnsi="Times New Roman" w:cs="Times New Roman"/>
          <w:sz w:val="24"/>
          <w:szCs w:val="24"/>
        </w:rPr>
        <w:t>find_place</w:t>
      </w:r>
      <w:proofErr w:type="spellEnd"/>
    </w:p>
    <w:p w14:paraId="0A03B394" w14:textId="77777777" w:rsidR="00472FFC" w:rsidRPr="00472FFC" w:rsidRDefault="00472FFC" w:rsidP="00472F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weather</w:t>
      </w:r>
    </w:p>
    <w:p w14:paraId="4B0CF49B" w14:textId="77777777" w:rsidR="00472FFC" w:rsidRPr="00472FFC" w:rsidRDefault="00472FFC" w:rsidP="00472F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translate</w:t>
      </w:r>
      <w:proofErr w:type="gramEnd"/>
    </w:p>
    <w:p w14:paraId="4B10AEDB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5A10EB8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-0.05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-0.05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27E644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Dimensions:</w:t>
      </w:r>
    </w:p>
    <w:p w14:paraId="53B9AB3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W∈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3×2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E99DF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4CADE863">
          <v:rect id="_x0000_i1415" style="width:0;height:1.5pt" o:hralign="center" o:hrstd="t" o:hr="t" fillcolor="#a0a0a0" stroked="f"/>
        </w:pict>
      </w:r>
    </w:p>
    <w:p w14:paraId="615DEFC9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13) Compute logits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</w:rPr>
          <m:t>z=Wh</m:t>
        </m:r>
      </m:oMath>
    </w:p>
    <w:p w14:paraId="6BC4D0C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-0.05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-0.05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1.3845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0.8715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88B400E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Now row by row.</w:t>
      </w:r>
    </w:p>
    <w:p w14:paraId="11255565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Class 1: </w:t>
      </w:r>
      <w:proofErr w:type="spellStart"/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find_place</w:t>
      </w:r>
      <w:proofErr w:type="spellEnd"/>
    </w:p>
    <w:p w14:paraId="6049C45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=0.30(1.3845)+0.30(0.8715)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=0.41535+0.26145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=0.6768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8FEA789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Class 2: weather</w:t>
      </w:r>
    </w:p>
    <w:p w14:paraId="2C6DE965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=0.10(1.3845)+0.10(0.8715)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=0.13845+0.08715=0.2256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F9F8B21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Class 3: translate</w:t>
      </w:r>
    </w:p>
    <w:p w14:paraId="76A936B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=-0.05(1.3845)+(-0.05)(0.8715)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=-0.069225-0.043575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=-0.1128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4A61B59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0373F6C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0.6768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-0.1128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F1B25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46B8FF5F">
          <v:rect id="_x0000_i1416" style="width:0;height:1.5pt" o:hralign="center" o:hrstd="t" o:hr="t" fillcolor="#a0a0a0" stroked="f"/>
        </w:pict>
      </w:r>
    </w:p>
    <w:p w14:paraId="2E510EAB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14) Soft prediction from logits</w:t>
      </w:r>
    </w:p>
    <w:p w14:paraId="76AC80BF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2FFC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472F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D41C4B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E4E3B4B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Compute exponentials:</w:t>
      </w:r>
    </w:p>
    <w:p w14:paraId="0A45821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0.6768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≈1.968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0.2256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≈1.253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-0.1128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≈0.893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79D7285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Sum:</w:t>
      </w:r>
    </w:p>
    <w:p w14:paraId="5E3F25F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1.968+1.253+0.893=4.114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79F6F49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probabilities</w:t>
      </w:r>
      <w:proofErr w:type="gram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14:paraId="7A7D0A19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find_place</w:t>
      </w:r>
      <w:proofErr w:type="spellEnd"/>
    </w:p>
    <w:p w14:paraId="29F96555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1.968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4.114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≈0.478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FB13848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weather</w:t>
      </w:r>
    </w:p>
    <w:p w14:paraId="2CC90A2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1.253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4.114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≈0.304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7977EDE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translate</w:t>
      </w:r>
      <w:proofErr w:type="gramEnd"/>
    </w:p>
    <w:p w14:paraId="49EAD86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0.893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4.114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≈0.217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17D95E7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9ECA39F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0.217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64DE965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Predicted class:</w:t>
      </w:r>
    </w:p>
    <w:p w14:paraId="55FFB157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arg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</w:rPr>
            <m:t>)=1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D4334CA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prediction is:</w:t>
      </w:r>
    </w:p>
    <w:p w14:paraId="264D0F9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find_place</m:t>
          </m:r>
          <w:proofErr w:type="spellEnd"/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55BBE0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4229BE72">
          <v:rect id="_x0000_i1417" style="width:0;height:1.5pt" o:hralign="center" o:hrstd="t" o:hr="t" fillcolor="#a0a0a0" stroked="f"/>
        </w:pict>
      </w:r>
    </w:p>
    <w:p w14:paraId="5B966996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15) True label</w:t>
      </w:r>
    </w:p>
    <w:p w14:paraId="345D8552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Suppose the correct class is </w:t>
      </w:r>
      <w:proofErr w:type="spellStart"/>
      <w:r w:rsidRPr="00472FFC">
        <w:rPr>
          <w:rFonts w:ascii="Courier New" w:eastAsia="Times New Roman" w:hAnsi="Courier New" w:cs="Courier New"/>
          <w:sz w:val="20"/>
          <w:szCs w:val="20"/>
        </w:rPr>
        <w:t>find_place</w:t>
      </w:r>
      <w:proofErr w:type="spellEnd"/>
      <w:r w:rsidRPr="00472F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D06EDD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Then one-hot target is:</w:t>
      </w:r>
    </w:p>
    <w:p w14:paraId="1139C01F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8C22B4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567BFA92">
          <v:rect id="_x0000_i1418" style="width:0;height:1.5pt" o:hralign="center" o:hrstd="t" o:hr="t" fillcolor="#a0a0a0" stroked="f"/>
        </w:pict>
      </w:r>
    </w:p>
    <w:p w14:paraId="6E1C4222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16) Cross-entropy loss</w:t>
      </w:r>
    </w:p>
    <w:p w14:paraId="4D21FE2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C20C683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lastRenderedPageBreak/>
        <w:t>Since only first class is 1:</w:t>
      </w:r>
    </w:p>
    <w:p w14:paraId="006C51FB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⁡(0.478)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L≈0.738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691BB1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6D48A71A">
          <v:rect id="_x0000_i1419" style="width:0;height:1.5pt" o:hralign="center" o:hrstd="t" o:hr="t" fillcolor="#a0a0a0" stroked="f"/>
        </w:pict>
      </w:r>
    </w:p>
    <w:p w14:paraId="2FC41277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17) Gradient at the logits</w:t>
      </w:r>
    </w:p>
    <w:p w14:paraId="100536C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472FFC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+ cross-entropy:</w:t>
      </w:r>
    </w:p>
    <w:p w14:paraId="33121D3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</w:rPr>
            <m:t>-y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8F7D365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675B2AB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δ=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0.217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-0.522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0.217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C540FF4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FF4E892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-0.522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0.217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18AF638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173F7826">
          <v:rect id="_x0000_i1420" style="width:0;height:1.5pt" o:hralign="center" o:hrstd="t" o:hr="t" fillcolor="#a0a0a0" stroked="f"/>
        </w:pict>
      </w:r>
    </w:p>
    <w:p w14:paraId="1B147945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18) Gradient of classifier weights</w:t>
      </w:r>
    </w:p>
    <w:p w14:paraId="7B7D0502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06361FBB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56C021A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gradient is:</w:t>
      </w:r>
    </w:p>
    <w:p w14:paraId="7B998FF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=δ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D35B001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We have:</w:t>
      </w:r>
    </w:p>
    <w:p w14:paraId="1FAE012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=[1.3845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0.8715]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16E6F55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4B204F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-0.522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0.217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1.3845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0.8715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C765A84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Compute row by row.</w:t>
      </w:r>
    </w:p>
    <w:p w14:paraId="537B566A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Row 1</w:t>
      </w:r>
    </w:p>
    <w:p w14:paraId="3DAEFFE4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-0.522[1.3845,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0.8715]=[-0.7227,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-0.4543]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D9BB06E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Row 2</w:t>
      </w:r>
    </w:p>
    <w:p w14:paraId="58CC6DA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0.304[1.3845,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0.8715]=[0.4209,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0.2649]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597D66B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Row 3</w:t>
      </w:r>
    </w:p>
    <w:p w14:paraId="1D09A189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0.217[1.3845,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0.8715]=[0.3004,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0.1891]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586D65F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 approximately:</w:t>
      </w:r>
    </w:p>
    <w:p w14:paraId="70DAA69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-0.7227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-0.4543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0.1891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F35016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78F10C43">
          <v:rect id="_x0000_i1421" style="width:0;height:1.5pt" o:hralign="center" o:hrstd="t" o:hr="t" fillcolor="#a0a0a0" stroked="f"/>
        </w:pict>
      </w:r>
    </w:p>
    <w:p w14:paraId="7F82FE6A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19) Update the classifier with gradient descent</w:t>
      </w:r>
    </w:p>
    <w:p w14:paraId="5F672556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Let learning rate:</w:t>
      </w:r>
    </w:p>
    <w:p w14:paraId="131045C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η=0.1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251046E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lastRenderedPageBreak/>
        <w:t>Update rule:</w:t>
      </w:r>
    </w:p>
    <w:p w14:paraId="2923F1D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old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008A28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26C1195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-0.05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-0.05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-0.1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-0.7227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-0.4543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0.1891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F50AC5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Now row by row.</w:t>
      </w:r>
    </w:p>
    <w:p w14:paraId="4BAB194F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New row 1</w:t>
      </w:r>
    </w:p>
    <w:p w14:paraId="7DF6BB32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0.30,0.30]-0.1[-0.7227,-0.4543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=[0.30,0.30]-[-0.07227,-0.04543]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=[0.37227,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0.34543]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D7862A6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New row 2</w:t>
      </w:r>
    </w:p>
    <w:p w14:paraId="0E6D735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0.10,0.10]-[0.04209,0.02649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=[0.05791,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0.07351]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7EDAB64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FFC">
        <w:rPr>
          <w:rFonts w:ascii="Times New Roman" w:eastAsia="Times New Roman" w:hAnsi="Times New Roman" w:cs="Times New Roman"/>
          <w:b/>
          <w:bCs/>
          <w:sz w:val="36"/>
          <w:szCs w:val="36"/>
        </w:rPr>
        <w:t>New row 3</w:t>
      </w:r>
    </w:p>
    <w:p w14:paraId="13D4E15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-0.05,-0.05]-[0.03004,0.01891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=[-0.08004,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-0.06891]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8D4869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C3B2D9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0.37227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0.34543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0.05791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0.07351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-0.08004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-0.06891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5197B5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52706AF6">
          <v:rect id="_x0000_i1422" style="width:0;height:1.5pt" o:hralign="center" o:hrstd="t" o:hr="t" fillcolor="#a0a0a0" stroked="f"/>
        </w:pict>
      </w:r>
    </w:p>
    <w:p w14:paraId="6635D304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20) Gradient with respect to sentence vector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</w:rPr>
          <m:t>h</m:t>
        </m:r>
      </m:oMath>
    </w:p>
    <w:p w14:paraId="39ED3F9B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To continue backward into attention:</w:t>
      </w:r>
    </w:p>
    <w:p w14:paraId="5DAE008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7568E4F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Using the original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472F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9E5C0B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-0.05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-0.05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C3DE8D7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5E1A479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δ=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-0.522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0.217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392A46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Compute first component:</w:t>
      </w:r>
    </w:p>
    <w:p w14:paraId="79177EA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0.30(-0.522)+0.10(0.304)+(-0.05)(0.217)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=-0.1566+0.0304-0.01085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=-0.13705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5634BA7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Second component is the same here:</w:t>
      </w:r>
    </w:p>
    <w:p w14:paraId="1D59FDF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-0.13705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06FC9D7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B9EF4E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-0.1371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-0.1371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270E4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3DC44CB0">
          <v:rect id="_x0000_i1423" style="width:0;height:1.5pt" o:hralign="center" o:hrstd="t" o:hr="t" fillcolor="#a0a0a0" stroked="f"/>
        </w:pict>
      </w:r>
    </w:p>
    <w:p w14:paraId="215C7086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21) Backpropagate through average pooling</w:t>
      </w:r>
    </w:p>
    <w:p w14:paraId="72558245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lastRenderedPageBreak/>
        <w:t>Since:</w:t>
      </w:r>
    </w:p>
    <w:p w14:paraId="557376B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99F4398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each context vector gets one quarter:</w:t>
      </w:r>
    </w:p>
    <w:p w14:paraId="7DF0FF9F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8B7C1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F232AAE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-0.0343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-0.0343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329503F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for each token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i=1,2,3,4</m:t>
        </m:r>
      </m:oMath>
      <w:r w:rsidRPr="00472F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F83E4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2EBED64D">
          <v:rect id="_x0000_i1424" style="width:0;height:1.5pt" o:hralign="center" o:hrstd="t" o:hr="t" fillcolor="#a0a0a0" stroked="f"/>
        </w:pict>
      </w:r>
    </w:p>
    <w:p w14:paraId="68791463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22) Then gradient continues through attention</w:t>
      </w:r>
    </w:p>
    <w:p w14:paraId="08100378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From here the chain is:</w:t>
      </w:r>
    </w:p>
    <w:p w14:paraId="6961BC7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C=AV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58882C3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10D6901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A82100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AAC922A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7017A5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14:paraId="1C47EC3C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K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E3E84BB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And finally:</w:t>
      </w:r>
    </w:p>
    <w:p w14:paraId="0F769FA0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D67E9D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That is how training reaches all the way back from the label to the original attention weights. This matches the overall pipeline in your document. </w:t>
      </w:r>
    </w:p>
    <w:p w14:paraId="43C41D6F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6A30240F">
          <v:rect id="_x0000_i1425" style="width:0;height:1.5pt" o:hralign="center" o:hrstd="t" o:hr="t" fillcolor="#a0a0a0" stroked="f"/>
        </w:pict>
      </w:r>
    </w:p>
    <w:p w14:paraId="55AA0157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23) Full merged flow starting from the sentence</w:t>
      </w:r>
    </w:p>
    <w:p w14:paraId="76025486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sentence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tokens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→X→Q,K,V→S=Q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→</m:t>
          </m:r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</w:rPr>
            <m:t>=S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→A=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</w:rPr>
            <m:t>)→C=AV→h=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average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(C)→z=Wh→</m:t>
          </m:r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(z)→L→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backprop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 xml:space="preserve">update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71846D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pict w14:anchorId="53E4365B">
          <v:rect id="_x0000_i1426" style="width:0;height:1.5pt" o:hralign="center" o:hrstd="t" o:hr="t" fillcolor="#a0a0a0" stroked="f"/>
        </w:pict>
      </w:r>
    </w:p>
    <w:p w14:paraId="67F22B3A" w14:textId="77777777" w:rsidR="00472FFC" w:rsidRPr="00472FFC" w:rsidRDefault="00472FFC" w:rsidP="00472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2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24) Most important point</w:t>
      </w:r>
    </w:p>
    <w:p w14:paraId="507143E9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Starting from the sentence:</w:t>
      </w:r>
    </w:p>
    <w:p w14:paraId="24471471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b/>
          <w:bCs/>
          <w:sz w:val="24"/>
          <w:szCs w:val="24"/>
        </w:rPr>
        <w:t>nearest gas station Murphy</w:t>
      </w:r>
    </w:p>
    <w:p w14:paraId="55E801E0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we created a real numerical matrix:</w:t>
      </w:r>
    </w:p>
    <w:p w14:paraId="409CCB83" w14:textId="77777777" w:rsidR="00472FFC" w:rsidRPr="00472FFC" w:rsidRDefault="00472FFC" w:rsidP="0047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3831F6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and from that we computed:</w:t>
      </w:r>
    </w:p>
    <w:p w14:paraId="38E18E3F" w14:textId="77777777" w:rsidR="00472FFC" w:rsidRPr="00472FFC" w:rsidRDefault="00472FFC" w:rsidP="00472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</m:oMath>
    </w:p>
    <w:p w14:paraId="401AE599" w14:textId="77777777" w:rsidR="00472FFC" w:rsidRPr="00472FFC" w:rsidRDefault="00472FFC" w:rsidP="00472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62E6E8D6" w14:textId="77777777" w:rsidR="00472FFC" w:rsidRPr="00472FFC" w:rsidRDefault="00472FFC" w:rsidP="00472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</w:p>
    <w:p w14:paraId="4F7F33CE" w14:textId="77777777" w:rsidR="00472FFC" w:rsidRPr="00472FFC" w:rsidRDefault="00472FFC" w:rsidP="00472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attention scores</w:t>
      </w:r>
    </w:p>
    <w:p w14:paraId="5DF34C69" w14:textId="77777777" w:rsidR="00472FFC" w:rsidRPr="00472FFC" w:rsidRDefault="00472FFC" w:rsidP="00472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2FFC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 attention</w:t>
      </w:r>
    </w:p>
    <w:p w14:paraId="59C74B88" w14:textId="77777777" w:rsidR="00472FFC" w:rsidRPr="00472FFC" w:rsidRDefault="00472FFC" w:rsidP="00472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sentence vector</w:t>
      </w:r>
    </w:p>
    <w:p w14:paraId="4DA9961E" w14:textId="77777777" w:rsidR="00472FFC" w:rsidRPr="00472FFC" w:rsidRDefault="00472FFC" w:rsidP="00472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logits</w:t>
      </w:r>
    </w:p>
    <w:p w14:paraId="7DF0E472" w14:textId="77777777" w:rsidR="00472FFC" w:rsidRPr="00472FFC" w:rsidRDefault="00472FFC" w:rsidP="00472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14:paraId="1D78EAAB" w14:textId="77777777" w:rsidR="00472FFC" w:rsidRPr="00472FFC" w:rsidRDefault="00472FFC" w:rsidP="00472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loss</w:t>
      </w:r>
    </w:p>
    <w:p w14:paraId="42CF6256" w14:textId="77777777" w:rsidR="00472FFC" w:rsidRPr="00472FFC" w:rsidRDefault="00472FFC" w:rsidP="00472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2FFC">
        <w:rPr>
          <w:rFonts w:ascii="Times New Roman" w:eastAsia="Times New Roman" w:hAnsi="Times New Roman" w:cs="Times New Roman"/>
          <w:sz w:val="24"/>
          <w:szCs w:val="24"/>
        </w:rPr>
        <w:t>gradients</w:t>
      </w:r>
      <w:proofErr w:type="gramEnd"/>
    </w:p>
    <w:p w14:paraId="28FC4A45" w14:textId="77777777" w:rsidR="00472FFC" w:rsidRPr="00472FFC" w:rsidRDefault="00472FFC" w:rsidP="00472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14:paraId="71BA086A" w14:textId="77777777" w:rsidR="00472FFC" w:rsidRPr="00472FFC" w:rsidRDefault="00472FFC" w:rsidP="0047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If you want, next I will continue with the </w:t>
      </w:r>
      <w:r w:rsidRPr="00472FFC">
        <w:rPr>
          <w:rFonts w:ascii="Times New Roman" w:eastAsia="Times New Roman" w:hAnsi="Times New Roman" w:cs="Times New Roman"/>
          <w:b/>
          <w:bCs/>
          <w:sz w:val="24"/>
          <w:szCs w:val="24"/>
        </w:rPr>
        <w:t>full numerical gradient through attention itself</w:t>
      </w:r>
      <w:r w:rsidRPr="00472FFC">
        <w:rPr>
          <w:rFonts w:ascii="Times New Roman" w:eastAsia="Times New Roman" w:hAnsi="Times New Roman" w:cs="Times New Roman"/>
          <w:sz w:val="24"/>
          <w:szCs w:val="24"/>
        </w:rPr>
        <w:t xml:space="preserve">, starting from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∂</m:t>
        </m:r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/∂</m:t>
        </m:r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</m:oMath>
      <w:r w:rsidRPr="00472FFC">
        <w:rPr>
          <w:rFonts w:ascii="Times New Roman" w:eastAsia="Times New Roman" w:hAnsi="Times New Roman" w:cs="Times New Roman"/>
          <w:sz w:val="24"/>
          <w:szCs w:val="24"/>
        </w:rPr>
        <w:t>and computing actual numbers for:</w:t>
      </w:r>
    </w:p>
    <w:p w14:paraId="08E1B210" w14:textId="77777777" w:rsidR="00472FFC" w:rsidRPr="00472FFC" w:rsidRDefault="00472FFC" w:rsidP="00472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∂</m:t>
        </m:r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/∂</m:t>
        </m:r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</w:p>
    <w:p w14:paraId="5578C47C" w14:textId="77777777" w:rsidR="00472FFC" w:rsidRPr="00472FFC" w:rsidRDefault="00472FFC" w:rsidP="00472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∂</m:t>
        </m:r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/∂</m:t>
        </m:r>
        <m:r>
          <w:rPr>
            <w:rFonts w:ascii="Cambria Math" w:eastAsia="Times New Roman" w:hAnsi="Cambria Math" w:cs="Times New Roman"/>
            <w:sz w:val="24"/>
            <w:szCs w:val="24"/>
          </w:rPr>
          <m:t>A</m:t>
        </m:r>
      </m:oMath>
    </w:p>
    <w:p w14:paraId="1516BD7D" w14:textId="77777777" w:rsidR="00472FFC" w:rsidRPr="00472FFC" w:rsidRDefault="00472FFC" w:rsidP="00472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∂</m:t>
        </m:r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/∂</m:t>
        </m:r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</w:p>
    <w:p w14:paraId="2470223A" w14:textId="77777777" w:rsidR="00472FFC" w:rsidRPr="00472FFC" w:rsidRDefault="00472FFC" w:rsidP="00472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∂</m:t>
        </m:r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/∂</m:t>
        </m:r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</m:oMath>
    </w:p>
    <w:p w14:paraId="7CDDDF49" w14:textId="77777777" w:rsidR="00472FFC" w:rsidRPr="00472FFC" w:rsidRDefault="00472FFC" w:rsidP="00472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∂</m:t>
        </m:r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/∂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66CBFA04" w14:textId="77777777" w:rsidR="00472FFC" w:rsidRPr="00472FFC" w:rsidRDefault="00472FFC" w:rsidP="00472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∂</m:t>
        </m:r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/∂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∂</m:t>
        </m:r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/∂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∂</m:t>
        </m:r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/∂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</w:p>
    <w:p w14:paraId="47FB7083" w14:textId="3261BEC9" w:rsidR="00B05E16" w:rsidRDefault="00B05E16" w:rsidP="00472FFC">
      <w:pPr>
        <w:spacing w:before="100" w:beforeAutospacing="1" w:after="100" w:afterAutospacing="1" w:line="240" w:lineRule="auto"/>
      </w:pPr>
    </w:p>
    <w:sectPr w:rsidR="00B05E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C6824"/>
    <w:multiLevelType w:val="multilevel"/>
    <w:tmpl w:val="0296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3643C"/>
    <w:multiLevelType w:val="multilevel"/>
    <w:tmpl w:val="41D4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34E01"/>
    <w:multiLevelType w:val="multilevel"/>
    <w:tmpl w:val="89B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AD4949"/>
    <w:multiLevelType w:val="multilevel"/>
    <w:tmpl w:val="8E8C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649DE"/>
    <w:multiLevelType w:val="multilevel"/>
    <w:tmpl w:val="1952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1273A"/>
    <w:multiLevelType w:val="multilevel"/>
    <w:tmpl w:val="44C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6A67"/>
    <w:multiLevelType w:val="multilevel"/>
    <w:tmpl w:val="7298A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475AC6"/>
    <w:multiLevelType w:val="multilevel"/>
    <w:tmpl w:val="627E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25506"/>
    <w:multiLevelType w:val="multilevel"/>
    <w:tmpl w:val="14B2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A7AF9"/>
    <w:multiLevelType w:val="multilevel"/>
    <w:tmpl w:val="046E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DA5635"/>
    <w:multiLevelType w:val="multilevel"/>
    <w:tmpl w:val="FE76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97923">
    <w:abstractNumId w:val="8"/>
  </w:num>
  <w:num w:numId="2" w16cid:durableId="1562868816">
    <w:abstractNumId w:val="6"/>
  </w:num>
  <w:num w:numId="3" w16cid:durableId="1047534834">
    <w:abstractNumId w:val="5"/>
  </w:num>
  <w:num w:numId="4" w16cid:durableId="1863474459">
    <w:abstractNumId w:val="4"/>
  </w:num>
  <w:num w:numId="5" w16cid:durableId="1989901518">
    <w:abstractNumId w:val="7"/>
  </w:num>
  <w:num w:numId="6" w16cid:durableId="632173878">
    <w:abstractNumId w:val="3"/>
  </w:num>
  <w:num w:numId="7" w16cid:durableId="1142892016">
    <w:abstractNumId w:val="2"/>
  </w:num>
  <w:num w:numId="8" w16cid:durableId="1275677815">
    <w:abstractNumId w:val="1"/>
  </w:num>
  <w:num w:numId="9" w16cid:durableId="1565942965">
    <w:abstractNumId w:val="0"/>
  </w:num>
  <w:num w:numId="10" w16cid:durableId="1189030311">
    <w:abstractNumId w:val="18"/>
  </w:num>
  <w:num w:numId="11" w16cid:durableId="1138498040">
    <w:abstractNumId w:val="11"/>
  </w:num>
  <w:num w:numId="12" w16cid:durableId="1772045511">
    <w:abstractNumId w:val="19"/>
  </w:num>
  <w:num w:numId="13" w16cid:durableId="561015689">
    <w:abstractNumId w:val="12"/>
  </w:num>
  <w:num w:numId="14" w16cid:durableId="1228801011">
    <w:abstractNumId w:val="10"/>
  </w:num>
  <w:num w:numId="15" w16cid:durableId="1479999494">
    <w:abstractNumId w:val="21"/>
  </w:num>
  <w:num w:numId="16" w16cid:durableId="2138524062">
    <w:abstractNumId w:val="17"/>
  </w:num>
  <w:num w:numId="17" w16cid:durableId="1795639853">
    <w:abstractNumId w:val="20"/>
  </w:num>
  <w:num w:numId="18" w16cid:durableId="604733076">
    <w:abstractNumId w:val="14"/>
  </w:num>
  <w:num w:numId="19" w16cid:durableId="2043087668">
    <w:abstractNumId w:val="9"/>
  </w:num>
  <w:num w:numId="20" w16cid:durableId="728110152">
    <w:abstractNumId w:val="13"/>
  </w:num>
  <w:num w:numId="21" w16cid:durableId="1269237342">
    <w:abstractNumId w:val="15"/>
  </w:num>
  <w:num w:numId="22" w16cid:durableId="772094767">
    <w:abstractNumId w:val="22"/>
  </w:num>
  <w:num w:numId="23" w16cid:durableId="454837517">
    <w:abstractNumId w:val="16"/>
  </w:num>
  <w:num w:numId="24" w16cid:durableId="12672283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0D0"/>
    <w:rsid w:val="00144115"/>
    <w:rsid w:val="0015074B"/>
    <w:rsid w:val="001F7DBF"/>
    <w:rsid w:val="0029639D"/>
    <w:rsid w:val="00326F90"/>
    <w:rsid w:val="003D3D9B"/>
    <w:rsid w:val="00472FFC"/>
    <w:rsid w:val="004D0FB8"/>
    <w:rsid w:val="004F3BA4"/>
    <w:rsid w:val="00600617"/>
    <w:rsid w:val="00666D1A"/>
    <w:rsid w:val="00752CD6"/>
    <w:rsid w:val="0075775C"/>
    <w:rsid w:val="007C3DF3"/>
    <w:rsid w:val="007C61E9"/>
    <w:rsid w:val="00833F51"/>
    <w:rsid w:val="00866A65"/>
    <w:rsid w:val="0087186B"/>
    <w:rsid w:val="009539A3"/>
    <w:rsid w:val="00957C7A"/>
    <w:rsid w:val="00AA1D8D"/>
    <w:rsid w:val="00AD2C9B"/>
    <w:rsid w:val="00B05E16"/>
    <w:rsid w:val="00B114BE"/>
    <w:rsid w:val="00B14412"/>
    <w:rsid w:val="00B40F44"/>
    <w:rsid w:val="00B47730"/>
    <w:rsid w:val="00B97581"/>
    <w:rsid w:val="00CB0664"/>
    <w:rsid w:val="00E04028"/>
    <w:rsid w:val="00EA10DD"/>
    <w:rsid w:val="00EB58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3B3CA"/>
  <w14:defaultImageDpi w14:val="300"/>
  <w15:docId w15:val="{4B40CCFB-C293-4C7A-857C-EE2BC55E8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7C3DF3"/>
    <w:rPr>
      <w:color w:val="666666"/>
    </w:rPr>
  </w:style>
  <w:style w:type="numbering" w:customStyle="1" w:styleId="NoList1">
    <w:name w:val="No List1"/>
    <w:next w:val="NoList"/>
    <w:uiPriority w:val="99"/>
    <w:semiHidden/>
    <w:unhideWhenUsed/>
    <w:rsid w:val="00B114BE"/>
  </w:style>
  <w:style w:type="paragraph" w:customStyle="1" w:styleId="msonormal0">
    <w:name w:val="msonormal"/>
    <w:basedOn w:val="Normal"/>
    <w:rsid w:val="00B11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11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4BE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B114BE"/>
  </w:style>
  <w:style w:type="character" w:customStyle="1" w:styleId="katex-mathml">
    <w:name w:val="katex-mathml"/>
    <w:basedOn w:val="DefaultParagraphFont"/>
    <w:rsid w:val="00B114BE"/>
  </w:style>
  <w:style w:type="character" w:customStyle="1" w:styleId="katex-html">
    <w:name w:val="katex-html"/>
    <w:basedOn w:val="DefaultParagraphFont"/>
    <w:rsid w:val="00B114BE"/>
  </w:style>
  <w:style w:type="character" w:customStyle="1" w:styleId="base">
    <w:name w:val="base"/>
    <w:basedOn w:val="DefaultParagraphFont"/>
    <w:rsid w:val="00B114BE"/>
  </w:style>
  <w:style w:type="character" w:customStyle="1" w:styleId="strut">
    <w:name w:val="strut"/>
    <w:basedOn w:val="DefaultParagraphFont"/>
    <w:rsid w:val="00B114BE"/>
  </w:style>
  <w:style w:type="character" w:customStyle="1" w:styleId="mord">
    <w:name w:val="mord"/>
    <w:basedOn w:val="DefaultParagraphFont"/>
    <w:rsid w:val="00B114BE"/>
  </w:style>
  <w:style w:type="character" w:customStyle="1" w:styleId="katex-display">
    <w:name w:val="katex-display"/>
    <w:basedOn w:val="DefaultParagraphFont"/>
    <w:rsid w:val="00B114BE"/>
  </w:style>
  <w:style w:type="character" w:customStyle="1" w:styleId="mspace">
    <w:name w:val="mspace"/>
    <w:basedOn w:val="DefaultParagraphFont"/>
    <w:rsid w:val="00B114BE"/>
  </w:style>
  <w:style w:type="character" w:customStyle="1" w:styleId="mrel">
    <w:name w:val="mrel"/>
    <w:basedOn w:val="DefaultParagraphFont"/>
    <w:rsid w:val="00B114BE"/>
  </w:style>
  <w:style w:type="character" w:customStyle="1" w:styleId="minner">
    <w:name w:val="minner"/>
    <w:basedOn w:val="DefaultParagraphFont"/>
    <w:rsid w:val="00B114BE"/>
  </w:style>
  <w:style w:type="character" w:customStyle="1" w:styleId="mopen">
    <w:name w:val="mopen"/>
    <w:basedOn w:val="DefaultParagraphFont"/>
    <w:rsid w:val="00B114BE"/>
  </w:style>
  <w:style w:type="character" w:customStyle="1" w:styleId="delimsizing">
    <w:name w:val="delimsizing"/>
    <w:basedOn w:val="DefaultParagraphFont"/>
    <w:rsid w:val="00B114BE"/>
  </w:style>
  <w:style w:type="character" w:customStyle="1" w:styleId="vlist-t">
    <w:name w:val="vlist-t"/>
    <w:basedOn w:val="DefaultParagraphFont"/>
    <w:rsid w:val="00B114BE"/>
  </w:style>
  <w:style w:type="character" w:customStyle="1" w:styleId="vlist-r">
    <w:name w:val="vlist-r"/>
    <w:basedOn w:val="DefaultParagraphFont"/>
    <w:rsid w:val="00B114BE"/>
  </w:style>
  <w:style w:type="character" w:customStyle="1" w:styleId="vlist">
    <w:name w:val="vlist"/>
    <w:basedOn w:val="DefaultParagraphFont"/>
    <w:rsid w:val="00B114BE"/>
  </w:style>
  <w:style w:type="character" w:customStyle="1" w:styleId="pstrut">
    <w:name w:val="pstrut"/>
    <w:basedOn w:val="DefaultParagraphFont"/>
    <w:rsid w:val="00B114BE"/>
  </w:style>
  <w:style w:type="character" w:customStyle="1" w:styleId="vlist-s">
    <w:name w:val="vlist-s"/>
    <w:basedOn w:val="DefaultParagraphFont"/>
    <w:rsid w:val="00B114BE"/>
  </w:style>
  <w:style w:type="character" w:customStyle="1" w:styleId="mtable">
    <w:name w:val="mtable"/>
    <w:basedOn w:val="DefaultParagraphFont"/>
    <w:rsid w:val="00B114BE"/>
  </w:style>
  <w:style w:type="character" w:customStyle="1" w:styleId="col-align-c">
    <w:name w:val="col-align-c"/>
    <w:basedOn w:val="DefaultParagraphFont"/>
    <w:rsid w:val="00B114BE"/>
  </w:style>
  <w:style w:type="character" w:customStyle="1" w:styleId="arraycolsep">
    <w:name w:val="arraycolsep"/>
    <w:basedOn w:val="DefaultParagraphFont"/>
    <w:rsid w:val="00B114BE"/>
  </w:style>
  <w:style w:type="character" w:customStyle="1" w:styleId="mclose">
    <w:name w:val="mclose"/>
    <w:basedOn w:val="DefaultParagraphFont"/>
    <w:rsid w:val="00B114BE"/>
  </w:style>
  <w:style w:type="character" w:customStyle="1" w:styleId="msupsub">
    <w:name w:val="msupsub"/>
    <w:basedOn w:val="DefaultParagraphFont"/>
    <w:rsid w:val="00B114BE"/>
  </w:style>
  <w:style w:type="character" w:customStyle="1" w:styleId="sizing">
    <w:name w:val="sizing"/>
    <w:basedOn w:val="DefaultParagraphFont"/>
    <w:rsid w:val="00B114BE"/>
  </w:style>
  <w:style w:type="character" w:customStyle="1" w:styleId="mbin">
    <w:name w:val="mbin"/>
    <w:basedOn w:val="DefaultParagraphFont"/>
    <w:rsid w:val="00B114BE"/>
  </w:style>
  <w:style w:type="character" w:customStyle="1" w:styleId="mpunct">
    <w:name w:val="mpunct"/>
    <w:basedOn w:val="DefaultParagraphFont"/>
    <w:rsid w:val="00B114BE"/>
  </w:style>
  <w:style w:type="character" w:customStyle="1" w:styleId="svg-align">
    <w:name w:val="svg-align"/>
    <w:basedOn w:val="DefaultParagraphFont"/>
    <w:rsid w:val="00B114BE"/>
  </w:style>
  <w:style w:type="character" w:customStyle="1" w:styleId="hide-tail">
    <w:name w:val="hide-tail"/>
    <w:basedOn w:val="DefaultParagraphFont"/>
    <w:rsid w:val="00B114BE"/>
  </w:style>
  <w:style w:type="character" w:customStyle="1" w:styleId="mfrac">
    <w:name w:val="mfrac"/>
    <w:basedOn w:val="DefaultParagraphFont"/>
    <w:rsid w:val="00B114BE"/>
  </w:style>
  <w:style w:type="character" w:customStyle="1" w:styleId="frac-line">
    <w:name w:val="frac-line"/>
    <w:basedOn w:val="DefaultParagraphFont"/>
    <w:rsid w:val="00B114BE"/>
  </w:style>
  <w:style w:type="character" w:customStyle="1" w:styleId="mop">
    <w:name w:val="mop"/>
    <w:basedOn w:val="DefaultParagraphFont"/>
    <w:rsid w:val="00B114BE"/>
  </w:style>
  <w:style w:type="numbering" w:customStyle="1" w:styleId="NoList2">
    <w:name w:val="No List2"/>
    <w:next w:val="NoList"/>
    <w:uiPriority w:val="99"/>
    <w:semiHidden/>
    <w:unhideWhenUsed/>
    <w:rsid w:val="00472FFC"/>
  </w:style>
  <w:style w:type="character" w:customStyle="1" w:styleId="accent-body">
    <w:name w:val="accent-body"/>
    <w:basedOn w:val="DefaultParagraphFont"/>
    <w:rsid w:val="00472FFC"/>
  </w:style>
  <w:style w:type="character" w:styleId="HTMLCode">
    <w:name w:val="HTML Code"/>
    <w:basedOn w:val="DefaultParagraphFont"/>
    <w:uiPriority w:val="99"/>
    <w:semiHidden/>
    <w:unhideWhenUsed/>
    <w:rsid w:val="00472F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27</Pages>
  <Words>1601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khalil</cp:lastModifiedBy>
  <cp:revision>4</cp:revision>
  <dcterms:created xsi:type="dcterms:W3CDTF">2026-03-17T00:09:00Z</dcterms:created>
  <dcterms:modified xsi:type="dcterms:W3CDTF">2026-03-17T00:28:00Z</dcterms:modified>
  <cp:category/>
</cp:coreProperties>
</file>