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51"/>
        <w:gridCol w:w="7625"/>
      </w:tblGrid>
      <w:tr w:rsidR="009241C6" w14:paraId="2BE00AD3" w14:textId="77777777" w:rsidTr="009241C6">
        <w:tc>
          <w:tcPr>
            <w:tcW w:w="1951" w:type="dxa"/>
          </w:tcPr>
          <w:p w14:paraId="35FFC227" w14:textId="6169FD26" w:rsidR="009241C6" w:rsidRDefault="009241C6">
            <w:r>
              <w:t>Question</w:t>
            </w:r>
          </w:p>
        </w:tc>
        <w:tc>
          <w:tcPr>
            <w:tcW w:w="7625" w:type="dxa"/>
          </w:tcPr>
          <w:p w14:paraId="2FC8227E" w14:textId="416D5D18" w:rsidR="009241C6" w:rsidRDefault="009241C6">
            <w:r>
              <w:t>Answer</w:t>
            </w:r>
          </w:p>
        </w:tc>
      </w:tr>
      <w:tr w:rsidR="009241C6" w14:paraId="13EA3279" w14:textId="77777777" w:rsidTr="009241C6">
        <w:tc>
          <w:tcPr>
            <w:tcW w:w="1951" w:type="dxa"/>
          </w:tcPr>
          <w:p w14:paraId="4D0C0C54" w14:textId="6AAEE695" w:rsidR="009241C6" w:rsidRDefault="009241C6">
            <w:r>
              <w:t>Q1</w:t>
            </w:r>
          </w:p>
        </w:tc>
        <w:tc>
          <w:tcPr>
            <w:tcW w:w="7625" w:type="dxa"/>
          </w:tcPr>
          <w:p w14:paraId="6241DDE3" w14:textId="310F975F" w:rsidR="009241C6" w:rsidRDefault="009241C6">
            <w:r>
              <w:t>B</w:t>
            </w:r>
          </w:p>
        </w:tc>
      </w:tr>
      <w:tr w:rsidR="009241C6" w14:paraId="4DDD14FE" w14:textId="77777777" w:rsidTr="009241C6">
        <w:tc>
          <w:tcPr>
            <w:tcW w:w="1951" w:type="dxa"/>
          </w:tcPr>
          <w:p w14:paraId="459DDB10" w14:textId="29B45DF5" w:rsidR="009241C6" w:rsidRDefault="009241C6">
            <w:r>
              <w:t>Q2</w:t>
            </w:r>
          </w:p>
        </w:tc>
        <w:tc>
          <w:tcPr>
            <w:tcW w:w="7625" w:type="dxa"/>
          </w:tcPr>
          <w:p w14:paraId="53E9DD56" w14:textId="60A4B6F2" w:rsidR="009241C6" w:rsidRDefault="0071253D">
            <w:r>
              <w:t>A</w:t>
            </w:r>
          </w:p>
        </w:tc>
      </w:tr>
      <w:tr w:rsidR="009241C6" w14:paraId="023604D5" w14:textId="77777777" w:rsidTr="009241C6">
        <w:tc>
          <w:tcPr>
            <w:tcW w:w="1951" w:type="dxa"/>
          </w:tcPr>
          <w:p w14:paraId="17E01A5D" w14:textId="0C3C8A13" w:rsidR="009241C6" w:rsidRDefault="0071253D">
            <w:r>
              <w:t>Q3</w:t>
            </w:r>
          </w:p>
        </w:tc>
        <w:tc>
          <w:tcPr>
            <w:tcW w:w="7625" w:type="dxa"/>
          </w:tcPr>
          <w:p w14:paraId="0B602347" w14:textId="0989A41E" w:rsidR="009241C6" w:rsidRDefault="0071253D">
            <w:r>
              <w:t>A</w:t>
            </w:r>
          </w:p>
        </w:tc>
      </w:tr>
      <w:tr w:rsidR="009241C6" w14:paraId="6FE3E51A" w14:textId="77777777" w:rsidTr="009241C6">
        <w:tc>
          <w:tcPr>
            <w:tcW w:w="1951" w:type="dxa"/>
          </w:tcPr>
          <w:p w14:paraId="7BB10866" w14:textId="745C6903" w:rsidR="009241C6" w:rsidRDefault="0071253D">
            <w:r>
              <w:t>Q4</w:t>
            </w:r>
          </w:p>
        </w:tc>
        <w:tc>
          <w:tcPr>
            <w:tcW w:w="7625" w:type="dxa"/>
          </w:tcPr>
          <w:p w14:paraId="519C2FD5" w14:textId="18357FB8" w:rsidR="009241C6" w:rsidRDefault="0071253D">
            <w:r>
              <w:t>B</w:t>
            </w:r>
          </w:p>
        </w:tc>
      </w:tr>
      <w:tr w:rsidR="009241C6" w14:paraId="1F71D52A" w14:textId="77777777" w:rsidTr="009241C6">
        <w:tc>
          <w:tcPr>
            <w:tcW w:w="1951" w:type="dxa"/>
          </w:tcPr>
          <w:p w14:paraId="13FFD750" w14:textId="384099AA" w:rsidR="009241C6" w:rsidRDefault="0071253D">
            <w:r>
              <w:t>Q5</w:t>
            </w:r>
          </w:p>
        </w:tc>
        <w:tc>
          <w:tcPr>
            <w:tcW w:w="7625" w:type="dxa"/>
          </w:tcPr>
          <w:p w14:paraId="58F3E3AA" w14:textId="2153DF75" w:rsidR="009241C6" w:rsidRDefault="0071253D">
            <w:r>
              <w:t>B</w:t>
            </w:r>
          </w:p>
        </w:tc>
      </w:tr>
      <w:tr w:rsidR="0071253D" w14:paraId="472283CE" w14:textId="77777777" w:rsidTr="009241C6">
        <w:tc>
          <w:tcPr>
            <w:tcW w:w="1951" w:type="dxa"/>
          </w:tcPr>
          <w:p w14:paraId="5A4515DA" w14:textId="0939B0BF" w:rsidR="0071253D" w:rsidRDefault="0071253D">
            <w:r>
              <w:t>Q6</w:t>
            </w:r>
          </w:p>
        </w:tc>
        <w:tc>
          <w:tcPr>
            <w:tcW w:w="7625" w:type="dxa"/>
          </w:tcPr>
          <w:p w14:paraId="27641FBE" w14:textId="053E500E" w:rsidR="0071253D" w:rsidRDefault="0071253D">
            <w:r>
              <w:t>A</w:t>
            </w:r>
          </w:p>
        </w:tc>
      </w:tr>
      <w:tr w:rsidR="0071253D" w14:paraId="469E2723" w14:textId="77777777" w:rsidTr="009241C6">
        <w:tc>
          <w:tcPr>
            <w:tcW w:w="1951" w:type="dxa"/>
          </w:tcPr>
          <w:p w14:paraId="513F559A" w14:textId="6CF4BF00" w:rsidR="0071253D" w:rsidRDefault="0071253D">
            <w:r>
              <w:t>Q7</w:t>
            </w:r>
          </w:p>
        </w:tc>
        <w:tc>
          <w:tcPr>
            <w:tcW w:w="7625" w:type="dxa"/>
          </w:tcPr>
          <w:p w14:paraId="05C3E112" w14:textId="045045D6" w:rsidR="0071253D" w:rsidRDefault="0071253D">
            <w:r>
              <w:t>A</w:t>
            </w:r>
          </w:p>
        </w:tc>
      </w:tr>
      <w:tr w:rsidR="00863B61" w14:paraId="724D7080" w14:textId="77777777" w:rsidTr="009241C6">
        <w:tc>
          <w:tcPr>
            <w:tcW w:w="1951" w:type="dxa"/>
          </w:tcPr>
          <w:p w14:paraId="7C3952F7" w14:textId="36579AA7" w:rsidR="00863B61" w:rsidRDefault="00863B61">
            <w:r>
              <w:t>Q8</w:t>
            </w:r>
          </w:p>
        </w:tc>
        <w:tc>
          <w:tcPr>
            <w:tcW w:w="7625" w:type="dxa"/>
          </w:tcPr>
          <w:p w14:paraId="3E30D44D" w14:textId="77777777" w:rsidR="00863B61" w:rsidRDefault="00863B61"/>
        </w:tc>
      </w:tr>
      <w:tr w:rsidR="00863B61" w14:paraId="6939C25C" w14:textId="77777777" w:rsidTr="009241C6">
        <w:tc>
          <w:tcPr>
            <w:tcW w:w="1951" w:type="dxa"/>
          </w:tcPr>
          <w:p w14:paraId="3B90C21F" w14:textId="6B35863B" w:rsidR="00863B61" w:rsidRDefault="00863B61">
            <w:r>
              <w:t>Q9</w:t>
            </w:r>
          </w:p>
        </w:tc>
        <w:tc>
          <w:tcPr>
            <w:tcW w:w="7625" w:type="dxa"/>
          </w:tcPr>
          <w:p w14:paraId="3B73EC37" w14:textId="7F6B6F74" w:rsidR="00863B61" w:rsidRDefault="00863B61">
            <w:r>
              <w:t>A</w:t>
            </w:r>
          </w:p>
        </w:tc>
      </w:tr>
      <w:tr w:rsidR="00863B61" w14:paraId="55842C2C" w14:textId="77777777" w:rsidTr="009241C6">
        <w:tc>
          <w:tcPr>
            <w:tcW w:w="1951" w:type="dxa"/>
          </w:tcPr>
          <w:p w14:paraId="3B13BD87" w14:textId="77777777" w:rsidR="00863B61" w:rsidRDefault="00863B61"/>
        </w:tc>
        <w:tc>
          <w:tcPr>
            <w:tcW w:w="7625" w:type="dxa"/>
          </w:tcPr>
          <w:p w14:paraId="7F5AB2A4" w14:textId="77777777" w:rsidR="00863B61" w:rsidRDefault="00863B61"/>
        </w:tc>
      </w:tr>
    </w:tbl>
    <w:p w14:paraId="67B2B12A" w14:textId="20501E2E" w:rsidR="00995510" w:rsidRDefault="00000000"/>
    <w:p w14:paraId="7AE9F725" w14:textId="7CBB48E3" w:rsidR="00D06D7F" w:rsidRDefault="00D06D7F">
      <w:r>
        <w:t xml:space="preserve">Ans 12:- </w:t>
      </w:r>
    </w:p>
    <w:p w14:paraId="37E835CF" w14:textId="3275E049" w:rsidR="00D06D7F" w:rsidRPr="00D06D7F" w:rsidRDefault="00D06D7F">
      <w:pPr>
        <w:rPr>
          <w:rFonts w:ascii="Georgia" w:hAnsi="Georgia"/>
          <w:color w:val="2E2E2E"/>
          <w:sz w:val="27"/>
          <w:szCs w:val="27"/>
        </w:rPr>
      </w:pPr>
      <w:r w:rsidRPr="00D06D7F">
        <w:rPr>
          <w:rFonts w:ascii="Georgia" w:hAnsi="Georgia"/>
          <w:color w:val="2E2E2E"/>
          <w:sz w:val="27"/>
          <w:szCs w:val="27"/>
        </w:rPr>
        <w:t>The K-means clustering algorithm is sensitive to outliers because a mean is easily influenced by extreme values. </w:t>
      </w:r>
    </w:p>
    <w:p w14:paraId="3CA29647" w14:textId="0A80D9B4" w:rsidR="00D06D7F" w:rsidRDefault="00D06D7F">
      <w:pPr>
        <w:rPr>
          <w:rFonts w:ascii="Georgia" w:hAnsi="Georgia"/>
          <w:color w:val="2E2E2E"/>
          <w:sz w:val="27"/>
          <w:szCs w:val="27"/>
        </w:rPr>
      </w:pPr>
      <w:r>
        <w:rPr>
          <w:rStyle w:val="Emphasis"/>
          <w:rFonts w:ascii="Georgia" w:hAnsi="Georgia"/>
          <w:color w:val="2E2E2E"/>
          <w:sz w:val="27"/>
          <w:szCs w:val="27"/>
        </w:rPr>
        <w:t>k</w:t>
      </w:r>
      <w:r>
        <w:rPr>
          <w:rFonts w:ascii="Georgia" w:hAnsi="Georgia"/>
          <w:color w:val="2E2E2E"/>
          <w:sz w:val="27"/>
          <w:szCs w:val="27"/>
        </w:rPr>
        <w:t>-Means is a well-studied clustering problem that finds applications in many fields related to </w:t>
      </w:r>
      <w:r w:rsidRPr="00D06D7F">
        <w:rPr>
          <w:rFonts w:ascii="Georgia" w:hAnsi="Georgia"/>
          <w:color w:val="2E2E2E"/>
          <w:sz w:val="27"/>
          <w:szCs w:val="27"/>
        </w:rPr>
        <w:t>unsupervised learning</w:t>
      </w:r>
      <w:r>
        <w:rPr>
          <w:rFonts w:ascii="Georgia" w:hAnsi="Georgia"/>
          <w:color w:val="2E2E2E"/>
          <w:sz w:val="27"/>
          <w:szCs w:val="27"/>
        </w:rPr>
        <w:t>. It is known that </w:t>
      </w:r>
      <w:r>
        <w:rPr>
          <w:rStyle w:val="Emphasis"/>
          <w:rFonts w:ascii="Georgia" w:hAnsi="Georgia"/>
          <w:color w:val="2E2E2E"/>
          <w:sz w:val="27"/>
          <w:szCs w:val="27"/>
        </w:rPr>
        <w:t>k</w:t>
      </w:r>
      <w:r>
        <w:rPr>
          <w:rFonts w:ascii="Georgia" w:hAnsi="Georgia"/>
          <w:color w:val="2E2E2E"/>
          <w:sz w:val="27"/>
          <w:szCs w:val="27"/>
        </w:rPr>
        <w:t>-means clustering is highly sensitive to the outliers. Such outliers can significantly influence the final </w:t>
      </w:r>
      <w:hyperlink r:id="rId4" w:tooltip="Learn more about cluster configuration from ScienceDirect's AI-generated Topic Pages" w:history="1">
        <w:r>
          <w:rPr>
            <w:rStyle w:val="Hyperlink"/>
            <w:rFonts w:ascii="Georgia" w:hAnsi="Georgia"/>
            <w:color w:val="2E2E2E"/>
            <w:sz w:val="27"/>
            <w:szCs w:val="27"/>
          </w:rPr>
          <w:t>cluster configuration</w:t>
        </w:r>
      </w:hyperlink>
      <w:r>
        <w:rPr>
          <w:rFonts w:ascii="Georgia" w:hAnsi="Georgia"/>
          <w:color w:val="2E2E2E"/>
          <w:sz w:val="27"/>
          <w:szCs w:val="27"/>
        </w:rPr>
        <w:t> and should be removed to obtain quality solutions. In this paper, we study the </w:t>
      </w:r>
      <w:r>
        <w:rPr>
          <w:rStyle w:val="Emphasis"/>
          <w:rFonts w:ascii="Georgia" w:hAnsi="Georgia"/>
          <w:color w:val="2E2E2E"/>
          <w:sz w:val="27"/>
          <w:szCs w:val="27"/>
        </w:rPr>
        <w:t>k</w:t>
      </w:r>
      <w:r>
        <w:rPr>
          <w:rFonts w:ascii="Georgia" w:hAnsi="Georgia"/>
          <w:color w:val="2E2E2E"/>
          <w:sz w:val="27"/>
          <w:szCs w:val="27"/>
        </w:rPr>
        <w:t xml:space="preserve">-means with </w:t>
      </w:r>
      <w:r w:rsidR="00AB6DB2">
        <w:rPr>
          <w:rFonts w:ascii="Georgia" w:hAnsi="Georgia"/>
          <w:color w:val="2E2E2E"/>
          <w:sz w:val="27"/>
          <w:szCs w:val="27"/>
        </w:rPr>
        <w:t>outliers’</w:t>
      </w:r>
      <w:r>
        <w:rPr>
          <w:rFonts w:ascii="Georgia" w:hAnsi="Georgia"/>
          <w:color w:val="2E2E2E"/>
          <w:sz w:val="27"/>
          <w:szCs w:val="27"/>
        </w:rPr>
        <w:t xml:space="preserve"> problem. </w:t>
      </w:r>
    </w:p>
    <w:p w14:paraId="0C2C8996" w14:textId="792A364A" w:rsidR="00AB6DB2" w:rsidRDefault="00AB6DB2">
      <w:pPr>
        <w:rPr>
          <w:rFonts w:ascii="Georgia" w:hAnsi="Georgia"/>
          <w:color w:val="2E2E2E"/>
          <w:sz w:val="27"/>
          <w:szCs w:val="27"/>
        </w:rPr>
      </w:pPr>
      <w:r>
        <w:rPr>
          <w:rFonts w:ascii="Georgia" w:hAnsi="Georgia"/>
          <w:color w:val="2E2E2E"/>
          <w:sz w:val="27"/>
          <w:szCs w:val="27"/>
        </w:rPr>
        <w:t>Ans 13:</w:t>
      </w:r>
    </w:p>
    <w:p w14:paraId="6371B2E9" w14:textId="307A17D9" w:rsidR="00AB6DB2" w:rsidRDefault="00AB6DB2">
      <w:pPr>
        <w:rPr>
          <w:rFonts w:ascii="Georgia" w:hAnsi="Georgia"/>
          <w:color w:val="2E2E2E"/>
          <w:sz w:val="27"/>
          <w:szCs w:val="27"/>
        </w:rPr>
      </w:pPr>
      <w:r w:rsidRPr="00AB6DB2">
        <w:rPr>
          <w:rFonts w:ascii="Georgia" w:hAnsi="Georgia"/>
          <w:color w:val="2E2E2E"/>
          <w:sz w:val="27"/>
          <w:szCs w:val="27"/>
        </w:rPr>
        <w:t>The k-means cluster analysis command is efficient primarily because it does not compute the distances between all pairs of cases, as do many clustering algorithms, including the algorithm that is used by the hierarchical clustering command.</w:t>
      </w:r>
    </w:p>
    <w:p w14:paraId="20FC4F74" w14:textId="77777777" w:rsidR="00AB6DB2" w:rsidRDefault="00AB6DB2"/>
    <w:sectPr w:rsidR="00AB6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3528"/>
    <w:rsid w:val="00423528"/>
    <w:rsid w:val="00513B86"/>
    <w:rsid w:val="0071253D"/>
    <w:rsid w:val="00863B61"/>
    <w:rsid w:val="009241C6"/>
    <w:rsid w:val="00AB6DB2"/>
    <w:rsid w:val="00D06D7F"/>
    <w:rsid w:val="00DF3BA5"/>
    <w:rsid w:val="00E3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DAC"/>
  <w15:chartTrackingRefBased/>
  <w15:docId w15:val="{F337B216-7319-4AF3-99BF-4331FE89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2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6D7F"/>
    <w:rPr>
      <w:i/>
      <w:iCs/>
    </w:rPr>
  </w:style>
  <w:style w:type="character" w:styleId="Hyperlink">
    <w:name w:val="Hyperlink"/>
    <w:basedOn w:val="DefaultParagraphFont"/>
    <w:uiPriority w:val="99"/>
    <w:semiHidden/>
    <w:unhideWhenUsed/>
    <w:rsid w:val="00D06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computer-science/cluster-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1706</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Mohsin</dc:creator>
  <cp:keywords/>
  <dc:description/>
  <cp:lastModifiedBy>Mohd Mohsin</cp:lastModifiedBy>
  <cp:revision>5</cp:revision>
  <dcterms:created xsi:type="dcterms:W3CDTF">2022-11-27T09:59:00Z</dcterms:created>
  <dcterms:modified xsi:type="dcterms:W3CDTF">2022-12-01T06:00:00Z</dcterms:modified>
</cp:coreProperties>
</file>