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Analysis Report</w:t>
      </w:r>
    </w:p>
    <w:p>
      <w:pPr>
        <w:pStyle w:val="Heading2"/>
      </w:pPr>
      <w:r>
        <w:t>Objective</w:t>
      </w:r>
    </w:p>
    <w:p>
      <w:r>
        <w:t>Analyze the Sample Superstore dataset using SQLite queries.</w:t>
      </w:r>
    </w:p>
    <w:p>
      <w:pPr>
        <w:pStyle w:val="Heading2"/>
      </w:pPr>
      <w:r>
        <w:t>Tools Used</w:t>
      </w:r>
    </w:p>
    <w:p>
      <w:r>
        <w:t>Python, SQLite, Pandas, Jupyter Notebook.</w:t>
      </w:r>
    </w:p>
    <w:p>
      <w:pPr>
        <w:pStyle w:val="Heading2"/>
      </w:pPr>
      <w:r>
        <w:t>Dataset</w:t>
      </w:r>
    </w:p>
    <w:p>
      <w:r>
        <w:t>Superstore_Cleaned.csv imported into SQLite as 'superstore'.</w:t>
      </w:r>
    </w:p>
    <w:p>
      <w:pPr>
        <w:pStyle w:val="Heading2"/>
      </w:pPr>
      <w:r>
        <w:t>SQL Concepts</w:t>
      </w:r>
    </w:p>
    <w:p>
      <w:r>
        <w:t>SELECT, WHERE, ORDER BY, GROUP BY, HAVING, Aggregate Functions, JOINs, Subqueries, CTEs, Window Functions.</w:t>
      </w:r>
    </w:p>
    <w:p>
      <w:pPr>
        <w:pStyle w:val="Heading2"/>
      </w:pPr>
      <w:r>
        <w:t>Key Insights</w:t>
      </w:r>
    </w:p>
    <w:p>
      <w:r>
        <w:t>1. Technology generated the highest sales.</w:t>
        <w:br/>
        <w:t>2. Office Supplies had the most orders.</w:t>
        <w:br/>
        <w:t>3. High discounts reduced profit.</w:t>
        <w:br/>
        <w:t>4. West region showed strong sales.</w:t>
        <w:br/>
        <w:t>5. SQL made business analysis efficient.</w:t>
      </w:r>
    </w:p>
    <w:p>
      <w:pPr>
        <w:pStyle w:val="Heading2"/>
      </w:pPr>
      <w:r>
        <w:t>Conclusion</w:t>
      </w:r>
    </w:p>
    <w:p>
      <w:r>
        <w:t>The SQL analysis successfully extracted meaningful business insights and strengthened practical SQL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