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3C" w:rsidRDefault="00E94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</w:t>
      </w:r>
      <w:r w:rsidR="00DA6C44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="00DA6C44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="00DA6C44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="00DA6C44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="00DA6C44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="00DA6C44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="00DA6C44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="00DA6C44">
        <w:rPr>
          <w:rFonts w:ascii="Times New Roman" w:hAnsi="Times New Roman" w:cs="Times New Roman"/>
          <w:b/>
          <w:sz w:val="24"/>
          <w:szCs w:val="24"/>
        </w:rPr>
        <w:t>)</w:t>
      </w: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DA6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1D3C" w:rsidRDefault="00DA6C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:rsidR="00C11D3C" w:rsidRDefault="00DA6C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C11D3C" w:rsidRDefault="00DA6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 «Решение системы дух нелинейных уравнений с двумя неизвестными методом Ньютона» </w:t>
      </w:r>
    </w:p>
    <w:p w:rsidR="00C11D3C" w:rsidRDefault="00C11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1D3C" w:rsidRDefault="00C11D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11D3C" w:rsidRDefault="00C11D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11D3C" w:rsidRDefault="00DA6C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ст. группы ВТ-22</w:t>
      </w:r>
      <w:r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C11D3C" w:rsidRDefault="00DA6C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C11D3C">
      <w:pPr>
        <w:rPr>
          <w:rFonts w:ascii="Times New Roman" w:hAnsi="Times New Roman" w:cs="Times New Roman"/>
          <w:b/>
          <w:sz w:val="24"/>
          <w:szCs w:val="24"/>
        </w:rPr>
      </w:pPr>
    </w:p>
    <w:p w:rsidR="00C11D3C" w:rsidRDefault="00DA6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Белгород 2018</w:t>
      </w:r>
      <w:r>
        <w:br w:type="page"/>
      </w:r>
    </w:p>
    <w:p w:rsidR="00C11D3C" w:rsidRDefault="00DA6C4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Лабораторная работа №5</w:t>
      </w:r>
    </w:p>
    <w:p w:rsidR="00C11D3C" w:rsidRDefault="00DA6C4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 системы дух нелинейных уравнений с двумя неизвестными методом Ньютона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изучение и получение практических навыков приближенного решения систем двух нелинейных уравнений с двумя неизвестными методом Ньютона.</w:t>
      </w:r>
    </w:p>
    <w:p w:rsidR="00C11D3C" w:rsidRDefault="00C11D3C">
      <w:pPr>
        <w:spacing w:after="0"/>
        <w:jc w:val="center"/>
        <w:rPr>
          <w:rFonts w:ascii="Times New Roman" w:hAnsi="Times New Roman" w:cs="Times New Roman"/>
          <w:b/>
        </w:rPr>
      </w:pPr>
    </w:p>
    <w:p w:rsidR="00C11D3C" w:rsidRDefault="00DA6C4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Задания к работе 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Записать для уравнений системы соответствующего варианта задания функции </w:t>
      </w:r>
      <w:proofErr w:type="gramStart"/>
      <w:r>
        <w:rPr>
          <w:rFonts w:ascii="Times New Roman" w:hAnsi="Times New Roman" w:cs="Times New Roman"/>
          <w:i/>
        </w:rPr>
        <w:t>F(</w:t>
      </w:r>
      <w:proofErr w:type="gramEnd"/>
      <w:r>
        <w:rPr>
          <w:rFonts w:ascii="Times New Roman" w:hAnsi="Times New Roman" w:cs="Times New Roman"/>
          <w:i/>
        </w:rPr>
        <w:t>x, y)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i/>
        </w:rPr>
        <w:t>Φ(x, y)</w:t>
      </w:r>
      <w:r>
        <w:rPr>
          <w:rFonts w:ascii="Times New Roman" w:hAnsi="Times New Roman" w:cs="Times New Roman"/>
        </w:rPr>
        <w:t xml:space="preserve">. Построить в одной системе координат графики функций </w:t>
      </w:r>
      <w:proofErr w:type="gramStart"/>
      <w:r>
        <w:rPr>
          <w:rFonts w:ascii="Times New Roman" w:hAnsi="Times New Roman" w:cs="Times New Roman"/>
          <w:i/>
        </w:rPr>
        <w:t>F(</w:t>
      </w:r>
      <w:proofErr w:type="gramEnd"/>
      <w:r>
        <w:rPr>
          <w:rFonts w:ascii="Times New Roman" w:hAnsi="Times New Roman" w:cs="Times New Roman"/>
          <w:i/>
        </w:rPr>
        <w:t>x, y)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i/>
        </w:rPr>
        <w:t>Φ(x, y)</w:t>
      </w:r>
      <w:r>
        <w:rPr>
          <w:rFonts w:ascii="Times New Roman" w:hAnsi="Times New Roman" w:cs="Times New Roman"/>
        </w:rPr>
        <w:t xml:space="preserve">. Найти точки пересечения графиков функций </w:t>
      </w:r>
      <w:proofErr w:type="gramStart"/>
      <w:r>
        <w:rPr>
          <w:rFonts w:ascii="Times New Roman" w:hAnsi="Times New Roman" w:cs="Times New Roman"/>
          <w:i/>
        </w:rPr>
        <w:t>F(</w:t>
      </w:r>
      <w:proofErr w:type="gramEnd"/>
      <w:r>
        <w:rPr>
          <w:rFonts w:ascii="Times New Roman" w:hAnsi="Times New Roman" w:cs="Times New Roman"/>
          <w:i/>
        </w:rPr>
        <w:t>x, y)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i/>
        </w:rPr>
        <w:t>Φ(x, y),</w:t>
      </w:r>
      <w:r>
        <w:rPr>
          <w:rFonts w:ascii="Times New Roman" w:hAnsi="Times New Roman" w:cs="Times New Roman"/>
        </w:rPr>
        <w:t xml:space="preserve"> которые соответствуют решениям системы уравнений. 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Определить область содержащую одну из точек пересечения графиков функций </w:t>
      </w:r>
      <w:proofErr w:type="gramStart"/>
      <w:r>
        <w:rPr>
          <w:rFonts w:ascii="Times New Roman" w:hAnsi="Times New Roman" w:cs="Times New Roman"/>
          <w:i/>
        </w:rPr>
        <w:t>F(</w:t>
      </w:r>
      <w:proofErr w:type="gramEnd"/>
      <w:r>
        <w:rPr>
          <w:rFonts w:ascii="Times New Roman" w:hAnsi="Times New Roman" w:cs="Times New Roman"/>
          <w:i/>
        </w:rPr>
        <w:t>x, y)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i/>
        </w:rPr>
        <w:t>Φ(x, y)</w:t>
      </w:r>
      <w:r>
        <w:rPr>
          <w:rFonts w:ascii="Times New Roman" w:hAnsi="Times New Roman" w:cs="Times New Roman"/>
        </w:rPr>
        <w:t xml:space="preserve">. Выбрать начальное приближение решения системы уравнений ― точку М0 с 41 координатами </w:t>
      </w:r>
      <w:r>
        <w:rPr>
          <w:rFonts w:ascii="Times New Roman" w:hAnsi="Times New Roman" w:cs="Times New Roman"/>
          <w:i/>
        </w:rPr>
        <w:t>(x0; y0)</w:t>
      </w:r>
      <w:r>
        <w:rPr>
          <w:rFonts w:ascii="Times New Roman" w:hAnsi="Times New Roman" w:cs="Times New Roman"/>
        </w:rPr>
        <w:t xml:space="preserve">, принадлежащую выбранной области. 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Найти частные производные первого порядка по переменным x, y для функций </w:t>
      </w:r>
      <w:proofErr w:type="gramStart"/>
      <w:r>
        <w:rPr>
          <w:rFonts w:ascii="Times New Roman" w:hAnsi="Times New Roman" w:cs="Times New Roman"/>
          <w:i/>
        </w:rPr>
        <w:t>F(</w:t>
      </w:r>
      <w:proofErr w:type="gramEnd"/>
      <w:r>
        <w:rPr>
          <w:rFonts w:ascii="Times New Roman" w:hAnsi="Times New Roman" w:cs="Times New Roman"/>
          <w:i/>
        </w:rPr>
        <w:t>x, y)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i/>
        </w:rPr>
        <w:t>Φ(x, y)</w:t>
      </w:r>
      <w:r>
        <w:rPr>
          <w:rFonts w:ascii="Times New Roman" w:hAnsi="Times New Roman" w:cs="Times New Roman"/>
        </w:rPr>
        <w:t xml:space="preserve">и вычислить значения производных в точке М0. Записать линеаризованную систему, соответствующую исходной нелинейной системе, для выбранного начального приближения </w:t>
      </w:r>
      <w:r>
        <w:rPr>
          <w:rFonts w:ascii="Times New Roman" w:hAnsi="Times New Roman" w:cs="Times New Roman"/>
          <w:i/>
        </w:rPr>
        <w:t>М0(x0; y0).</w:t>
      </w:r>
      <w:r>
        <w:rPr>
          <w:rFonts w:ascii="Times New Roman" w:hAnsi="Times New Roman" w:cs="Times New Roman"/>
        </w:rPr>
        <w:t xml:space="preserve"> 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Выполнить один шаг численного метода решения системы двух нелинейных уравнений с двумя неизвестными «вручную» и найти следующее приближение к решению системы уравнений (x1; y1). Выполнить проверку правила остановки с точностью ε=0,001. 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Описать в модуле логическую функцию для приближенного решения системы двух нелинейных уравнений с двумя неизвестными методом Ньютона с заданной точностью ε. </w:t>
      </w:r>
    </w:p>
    <w:p w:rsidR="00C11D3C" w:rsidRPr="00363051" w:rsidRDefault="00DA6C4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Входными данными являются: </w:t>
      </w:r>
    </w:p>
    <w:p w:rsidR="00C11D3C" w:rsidRDefault="00DA6C4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функции уравнений системы и их частные производные </w:t>
      </w:r>
    </w:p>
    <w:p w:rsidR="00C11D3C" w:rsidRPr="00D844AA" w:rsidRDefault="00DA6C44">
      <w:pPr>
        <w:spacing w:after="0"/>
        <w:ind w:firstLine="708"/>
        <w:jc w:val="center"/>
        <w:rPr>
          <w:rFonts w:ascii="Times New Roman" w:hAnsi="Times New Roman" w:cs="Times New Roman"/>
        </w:rPr>
      </w:pPr>
      <w:r>
        <w:rPr>
          <w:rFonts w:ascii="Symbol" w:eastAsia="Symbol" w:hAnsi="Symbol" w:cs="Symbol"/>
          <w:i/>
        </w:rPr>
        <w:t></w:t>
      </w:r>
      <w:r>
        <w:rPr>
          <w:rFonts w:ascii="Times New Roman" w:hAnsi="Times New Roman" w:cs="Times New Roman"/>
          <w:i/>
          <w:lang w:val="en-US"/>
        </w:rPr>
        <w:t>f</w:t>
      </w:r>
      <w:r w:rsidRPr="00D844AA">
        <w:rPr>
          <w:rFonts w:ascii="Times New Roman" w:hAnsi="Times New Roman" w:cs="Times New Roman"/>
          <w:i/>
        </w:rPr>
        <w:t xml:space="preserve"> </w:t>
      </w:r>
      <w:r>
        <w:rPr>
          <w:rFonts w:ascii="Symbol" w:eastAsia="Symbol" w:hAnsi="Symbol" w:cs="Symbol"/>
          <w:i/>
        </w:rPr>
        <w:t></w:t>
      </w:r>
      <w:r>
        <w:rPr>
          <w:rFonts w:ascii="Times New Roman" w:hAnsi="Times New Roman" w:cs="Times New Roman"/>
          <w:i/>
          <w:lang w:val="en-US"/>
        </w:rPr>
        <w:t>x</w:t>
      </w:r>
      <w:r w:rsidRPr="00D844AA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y</w:t>
      </w:r>
      <w:r>
        <w:rPr>
          <w:rFonts w:ascii="Symbol" w:eastAsia="Symbol" w:hAnsi="Symbol" w:cs="Symbol"/>
          <w:i/>
        </w:rPr>
        <w:t></w:t>
      </w:r>
      <w:r w:rsidRPr="00D844AA">
        <w:rPr>
          <w:rFonts w:ascii="Times New Roman" w:hAnsi="Times New Roman" w:cs="Times New Roman"/>
          <w:i/>
        </w:rPr>
        <w:t xml:space="preserve">,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f</w:t>
      </w:r>
      <w:r w:rsidRPr="00D844AA">
        <w:rPr>
          <w:rFonts w:ascii="Times New Roman" w:hAnsi="Times New Roman" w:cs="Times New Roman"/>
          <w:i/>
        </w:rPr>
        <w:t xml:space="preserve"> /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x</w:t>
      </w:r>
      <w:r w:rsidRPr="00D844AA">
        <w:rPr>
          <w:rFonts w:ascii="Times New Roman" w:hAnsi="Times New Roman" w:cs="Times New Roman"/>
          <w:i/>
        </w:rPr>
        <w:t xml:space="preserve">,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f</w:t>
      </w:r>
      <w:r w:rsidRPr="00D844AA">
        <w:rPr>
          <w:rFonts w:ascii="Times New Roman" w:hAnsi="Times New Roman" w:cs="Times New Roman"/>
          <w:i/>
        </w:rPr>
        <w:t xml:space="preserve"> /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y</w:t>
      </w:r>
      <w:r>
        <w:rPr>
          <w:rFonts w:ascii="Symbol" w:eastAsia="Symbol" w:hAnsi="Symbol" w:cs="Symbol"/>
          <w:i/>
        </w:rPr>
        <w:t></w:t>
      </w:r>
      <w:r w:rsidRPr="00D844AA">
        <w:rPr>
          <w:rFonts w:ascii="Times New Roman" w:hAnsi="Times New Roman" w:cs="Times New Roman"/>
          <w:i/>
        </w:rPr>
        <w:t>,</w:t>
      </w:r>
      <w:r>
        <w:rPr>
          <w:rFonts w:ascii="Symbol" w:eastAsia="Symbol" w:hAnsi="Symbol" w:cs="Symbol"/>
          <w:i/>
        </w:rPr>
        <w:t></w:t>
      </w:r>
      <w:r>
        <w:rPr>
          <w:rFonts w:ascii="Times New Roman" w:hAnsi="Times New Roman" w:cs="Times New Roman"/>
          <w:i/>
          <w:lang w:val="en-US"/>
        </w:rPr>
        <w:t>g</w:t>
      </w:r>
      <w:r>
        <w:rPr>
          <w:rFonts w:ascii="Symbol" w:eastAsia="Symbol" w:hAnsi="Symbol" w:cs="Symbol"/>
          <w:i/>
        </w:rPr>
        <w:t></w:t>
      </w:r>
      <w:r>
        <w:rPr>
          <w:rFonts w:ascii="Times New Roman" w:hAnsi="Times New Roman" w:cs="Times New Roman"/>
          <w:i/>
          <w:lang w:val="en-US"/>
        </w:rPr>
        <w:t>x</w:t>
      </w:r>
      <w:r w:rsidRPr="00D844AA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y</w:t>
      </w:r>
      <w:r>
        <w:rPr>
          <w:rFonts w:ascii="Symbol" w:eastAsia="Symbol" w:hAnsi="Symbol" w:cs="Symbol"/>
          <w:i/>
        </w:rPr>
        <w:t></w:t>
      </w:r>
      <w:r w:rsidRPr="00D844AA">
        <w:rPr>
          <w:rFonts w:ascii="Times New Roman" w:hAnsi="Times New Roman" w:cs="Times New Roman"/>
          <w:i/>
        </w:rPr>
        <w:t xml:space="preserve">,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g</w:t>
      </w:r>
      <w:r w:rsidRPr="00D844AA">
        <w:rPr>
          <w:rFonts w:ascii="Times New Roman" w:hAnsi="Times New Roman" w:cs="Times New Roman"/>
          <w:i/>
        </w:rPr>
        <w:t xml:space="preserve"> /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x</w:t>
      </w:r>
      <w:r w:rsidRPr="00D844AA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g</w:t>
      </w:r>
      <w:r w:rsidRPr="00D844AA">
        <w:rPr>
          <w:rFonts w:ascii="Times New Roman" w:hAnsi="Times New Roman" w:cs="Times New Roman"/>
          <w:i/>
        </w:rPr>
        <w:t xml:space="preserve"> / </w:t>
      </w:r>
      <w:r>
        <w:rPr>
          <w:rFonts w:ascii="Symbol" w:eastAsia="Symbol" w:hAnsi="Symbol" w:cs="Symbol"/>
          <w:i/>
        </w:rPr>
        <w:t></w:t>
      </w:r>
      <w:r>
        <w:rPr>
          <w:rFonts w:ascii="Times New Roman" w:hAnsi="Times New Roman" w:cs="Times New Roman"/>
          <w:i/>
          <w:lang w:val="en-US"/>
        </w:rPr>
        <w:t>y</w:t>
      </w:r>
      <w:r>
        <w:rPr>
          <w:rFonts w:ascii="Symbol" w:eastAsia="Symbol" w:hAnsi="Symbol" w:cs="Symbol"/>
          <w:i/>
        </w:rPr>
        <w:t></w:t>
      </w:r>
      <w:r w:rsidRPr="00D844AA">
        <w:rPr>
          <w:rFonts w:ascii="Times New Roman" w:hAnsi="Times New Roman" w:cs="Times New Roman"/>
        </w:rPr>
        <w:t xml:space="preserve">; </w:t>
      </w:r>
    </w:p>
    <w:p w:rsidR="00C11D3C" w:rsidRDefault="00DA6C4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начальное приближение </w:t>
      </w:r>
      <w:r>
        <w:rPr>
          <w:rFonts w:ascii="Times New Roman" w:hAnsi="Times New Roman" w:cs="Times New Roman"/>
          <w:i/>
        </w:rPr>
        <w:t>(x0; y0);</w:t>
      </w:r>
      <w:r>
        <w:rPr>
          <w:rFonts w:ascii="Times New Roman" w:hAnsi="Times New Roman" w:cs="Times New Roman"/>
        </w:rPr>
        <w:t xml:space="preserve"> </w:t>
      </w:r>
    </w:p>
    <w:p w:rsidR="00C11D3C" w:rsidRDefault="00DA6C4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точность решения ε; </w:t>
      </w:r>
    </w:p>
    <w:p w:rsidR="00C11D3C" w:rsidRPr="00363051" w:rsidRDefault="00DA6C4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максимальное число итераций n. </w:t>
      </w:r>
    </w:p>
    <w:p w:rsidR="00C11D3C" w:rsidRDefault="00DA6C4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возвращает значение «истина», если приближенное решение системы с заданной точностью получено за число итераций, не превышающее n, при этом вычисленная пара </w:t>
      </w:r>
      <w:r>
        <w:rPr>
          <w:rFonts w:ascii="Times New Roman" w:hAnsi="Times New Roman" w:cs="Times New Roman"/>
          <w:i/>
        </w:rPr>
        <w:t>(x; y)</w:t>
      </w:r>
      <w:r>
        <w:rPr>
          <w:rFonts w:ascii="Times New Roman" w:hAnsi="Times New Roman" w:cs="Times New Roman"/>
        </w:rPr>
        <w:t xml:space="preserve"> – приближенное решение системы двух уравнений с точность решения ε. В противном случае функция возвращает значение «ложь».</w:t>
      </w:r>
    </w:p>
    <w:p w:rsidR="00C11D3C" w:rsidRDefault="00DA6C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Составить программу для решения системы двух нелинейных уравнений соответствующего варианта задания.</w:t>
      </w:r>
    </w:p>
    <w:p w:rsidR="00C11D3C" w:rsidRDefault="00C11D3C">
      <w:pPr>
        <w:spacing w:after="0"/>
        <w:jc w:val="center"/>
        <w:rPr>
          <w:rFonts w:ascii="Times New Roman" w:hAnsi="Times New Roman" w:cs="Times New Roman"/>
          <w:b/>
        </w:rPr>
      </w:pPr>
    </w:p>
    <w:p w:rsidR="00C11D3C" w:rsidRDefault="00DA6C4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варианта 7</w:t>
      </w:r>
    </w:p>
    <w:p w:rsidR="00C11D3C" w:rsidRDefault="00E03D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" behindDoc="0" locked="0" layoutInCell="1" allowOverlap="1" wp14:anchorId="511D36CD" wp14:editId="68CC27B2">
            <wp:simplePos x="0" y="0"/>
            <wp:positionH relativeFrom="margin">
              <wp:align>center</wp:align>
            </wp:positionH>
            <wp:positionV relativeFrom="paragraph">
              <wp:posOffset>7261</wp:posOffset>
            </wp:positionV>
            <wp:extent cx="1473200" cy="4451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3350" t="53703" r="11791" b="27723"/>
                    <a:stretch/>
                  </pic:blipFill>
                  <pic:spPr bwMode="auto">
                    <a:xfrm>
                      <a:off x="0" y="0"/>
                      <a:ext cx="147320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D3C" w:rsidRDefault="00C11D3C">
      <w:pPr>
        <w:spacing w:after="0"/>
        <w:jc w:val="center"/>
        <w:rPr>
          <w:rFonts w:ascii="Times New Roman" w:hAnsi="Times New Roman" w:cs="Times New Roman"/>
          <w:b/>
        </w:rPr>
      </w:pPr>
    </w:p>
    <w:p w:rsidR="00C11D3C" w:rsidRDefault="00C11D3C">
      <w:pPr>
        <w:spacing w:after="0"/>
        <w:jc w:val="center"/>
      </w:pPr>
    </w:p>
    <w:p w:rsidR="00171CEA" w:rsidRDefault="00E03D75" w:rsidP="00171CEA">
      <w:pPr>
        <w:spacing w:after="0"/>
        <w:rPr>
          <w:rFonts w:ascii="Times New Roman" w:eastAsiaTheme="minorEastAsia" w:hAnsi="Times New Roman" w:cs="Times New Roman"/>
        </w:rPr>
      </w:pPr>
      <w:r w:rsidRPr="00171CEA">
        <w:rPr>
          <w:rFonts w:ascii="Times New Roman" w:eastAsiaTheme="minorEastAsia" w:hAnsi="Times New Roman" w:cs="Times New Roman"/>
        </w:rPr>
        <w:t>1.</w:t>
      </w:r>
    </w:p>
    <w:p w:rsidR="00D844AA" w:rsidRPr="00171CEA" w:rsidRDefault="00F62B2B" w:rsidP="00171CEA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>y</m:t>
          </m:r>
          <m:r>
            <w:rPr>
              <w:rFonts w:ascii="Cambria Math" w:hAnsi="Cambria Math" w:cs="Times New Roman"/>
            </w:rPr>
            <m:t>=1.5-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</w:rPr>
            <m:t>⁡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-1)</m:t>
          </m:r>
        </m:oMath>
      </m:oMathPara>
    </w:p>
    <w:p w:rsidR="00F62B2B" w:rsidRPr="00171CEA" w:rsidRDefault="00F62B2B" w:rsidP="00171CEA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y=0.8+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sin⁡</m:t>
          </m:r>
          <m:r>
            <w:rPr>
              <w:rFonts w:ascii="Cambria Math" w:eastAsiaTheme="minorEastAsia" w:hAnsi="Cambria Math" w:cs="Times New Roman"/>
              <w:lang w:val="en-US"/>
            </w:rPr>
            <m:t>(x+1)</m:t>
          </m:r>
        </m:oMath>
      </m:oMathPara>
    </w:p>
    <w:p w:rsidR="00171CEA" w:rsidRDefault="00171CEA" w:rsidP="00171CEA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:rsidR="00E12033" w:rsidRPr="00337D4E" w:rsidRDefault="00E12033" w:rsidP="00337D4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Точки пересечения</w:t>
      </w:r>
      <w:r w:rsidR="00337D4E" w:rsidRPr="00337D4E">
        <w:rPr>
          <w:rFonts w:ascii="Times New Roman" w:eastAsiaTheme="minorEastAsia" w:hAnsi="Times New Roman" w:cs="Times New Roman"/>
        </w:rPr>
        <w:t xml:space="preserve"> </w:t>
      </w:r>
      <w:r w:rsidR="00337D4E">
        <w:rPr>
          <w:rFonts w:ascii="Times New Roman" w:eastAsiaTheme="minorEastAsia" w:hAnsi="Times New Roman" w:cs="Times New Roman"/>
        </w:rPr>
        <w:t xml:space="preserve">графиков </w:t>
      </w:r>
      <w:r w:rsidR="00337D4E" w:rsidRPr="00337D4E">
        <w:rPr>
          <w:rFonts w:ascii="Times New Roman" w:eastAsiaTheme="minorEastAsia" w:hAnsi="Times New Roman" w:cs="Times New Roman"/>
        </w:rPr>
        <w:t>(</w:t>
      </w:r>
      <w:r w:rsidR="00337D4E">
        <w:rPr>
          <w:rFonts w:ascii="Times New Roman" w:eastAsiaTheme="minorEastAsia" w:hAnsi="Times New Roman" w:cs="Times New Roman"/>
        </w:rPr>
        <w:t>0,7047</w:t>
      </w:r>
      <w:r w:rsidR="00337D4E" w:rsidRPr="00337D4E">
        <w:rPr>
          <w:rFonts w:ascii="Times New Roman" w:eastAsiaTheme="minorEastAsia" w:hAnsi="Times New Roman" w:cs="Times New Roman"/>
        </w:rPr>
        <w:t xml:space="preserve">, </w:t>
      </w:r>
      <w:r w:rsidR="00337D4E">
        <w:rPr>
          <w:rFonts w:ascii="Times New Roman" w:eastAsiaTheme="minorEastAsia" w:hAnsi="Times New Roman" w:cs="Times New Roman"/>
        </w:rPr>
        <w:t>1,</w:t>
      </w:r>
      <w:proofErr w:type="gramStart"/>
      <w:r w:rsidR="00337D4E">
        <w:rPr>
          <w:rFonts w:ascii="Times New Roman" w:eastAsiaTheme="minorEastAsia" w:hAnsi="Times New Roman" w:cs="Times New Roman"/>
        </w:rPr>
        <w:t>7911)+</w:t>
      </w:r>
      <w:proofErr w:type="gramEnd"/>
      <w:r w:rsidR="00337D4E" w:rsidRPr="00337D4E">
        <w:rPr>
          <w:rFonts w:ascii="Times New Roman" w:eastAsiaTheme="minorEastAsia" w:hAnsi="Times New Roman" w:cs="Times New Roman"/>
        </w:rPr>
        <w:t>2*</w:t>
      </w:r>
      <w:r w:rsidR="00337D4E">
        <w:rPr>
          <w:rFonts w:ascii="Times New Roman" w:eastAsiaTheme="minorEastAsia" w:hAnsi="Times New Roman" w:cs="Times New Roman"/>
          <w:lang w:val="en-US"/>
        </w:rPr>
        <w:t>I</w:t>
      </w:r>
      <w:r w:rsidR="00337D4E" w:rsidRPr="00337D4E">
        <w:rPr>
          <w:rFonts w:ascii="Times New Roman" w:eastAsiaTheme="minorEastAsia" w:hAnsi="Times New Roman" w:cs="Times New Roman"/>
        </w:rPr>
        <w:t>*</w:t>
      </w:r>
      <w:r w:rsidR="00337D4E">
        <w:rPr>
          <w:rFonts w:ascii="Times New Roman" w:eastAsiaTheme="minorEastAsia" w:hAnsi="Times New Roman" w:cs="Times New Roman"/>
          <w:lang w:val="en-US"/>
        </w:rPr>
        <w:t>pi</w:t>
      </w:r>
      <w:r w:rsidR="00337D4E" w:rsidRPr="00337D4E">
        <w:rPr>
          <w:rFonts w:ascii="Times New Roman" w:eastAsiaTheme="minorEastAsia" w:hAnsi="Times New Roman" w:cs="Times New Roman"/>
        </w:rPr>
        <w:t xml:space="preserve"> где </w:t>
      </w:r>
      <w:r w:rsidR="00337D4E">
        <w:rPr>
          <w:rFonts w:ascii="Times New Roman" w:eastAsiaTheme="minorEastAsia" w:hAnsi="Times New Roman" w:cs="Times New Roman"/>
          <w:lang w:val="en-US"/>
        </w:rPr>
        <w:t>I</w:t>
      </w:r>
      <w:r w:rsidR="00337D4E" w:rsidRPr="00337D4E">
        <w:rPr>
          <w:rFonts w:ascii="Times New Roman" w:eastAsiaTheme="minorEastAsia" w:hAnsi="Times New Roman" w:cs="Times New Roman"/>
        </w:rPr>
        <w:t xml:space="preserve"> </w:t>
      </w:r>
      <w:r w:rsidR="00337D4E">
        <w:rPr>
          <w:rFonts w:ascii="Times New Roman" w:eastAsiaTheme="minorEastAsia" w:hAnsi="Times New Roman" w:cs="Times New Roman"/>
        </w:rPr>
        <w:t xml:space="preserve">принадлежит </w:t>
      </w:r>
      <w:r w:rsidR="00337D4E">
        <w:rPr>
          <w:rFonts w:ascii="Times New Roman" w:eastAsiaTheme="minorEastAsia" w:hAnsi="Times New Roman" w:cs="Times New Roman"/>
          <w:lang w:val="en-US"/>
        </w:rPr>
        <w:t>R</w:t>
      </w:r>
    </w:p>
    <w:p w:rsidR="00337D4E" w:rsidRPr="00337D4E" w:rsidRDefault="00337D4E" w:rsidP="00337D4E">
      <w:pPr>
        <w:spacing w:after="0"/>
        <w:rPr>
          <w:rFonts w:ascii="Times New Roman" w:eastAsiaTheme="minorEastAsia" w:hAnsi="Times New Roman" w:cs="Times New Roman"/>
        </w:rPr>
      </w:pPr>
      <w:r w:rsidRPr="00337D4E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2,437</w:t>
      </w:r>
      <w:r w:rsidRPr="00337D4E">
        <w:rPr>
          <w:rFonts w:ascii="Times New Roman" w:eastAsiaTheme="minorEastAsia" w:hAnsi="Times New Roman" w:cs="Times New Roman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</w:rPr>
        <w:t>0,509</w:t>
      </w:r>
      <w:r w:rsidRPr="0036305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)</w:t>
      </w:r>
      <w:proofErr w:type="gramEnd"/>
      <w:r>
        <w:rPr>
          <w:rFonts w:ascii="Times New Roman" w:eastAsiaTheme="minorEastAsia" w:hAnsi="Times New Roman" w:cs="Times New Roman"/>
        </w:rPr>
        <w:t>+</w:t>
      </w:r>
      <w:r w:rsidRPr="00337D4E">
        <w:rPr>
          <w:rFonts w:ascii="Times New Roman" w:eastAsiaTheme="minorEastAsia" w:hAnsi="Times New Roman" w:cs="Times New Roman"/>
        </w:rPr>
        <w:t>2*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337D4E">
        <w:rPr>
          <w:rFonts w:ascii="Times New Roman" w:eastAsiaTheme="minorEastAsia" w:hAnsi="Times New Roman" w:cs="Times New Roman"/>
        </w:rPr>
        <w:t>*</w:t>
      </w:r>
      <w:r>
        <w:rPr>
          <w:rFonts w:ascii="Times New Roman" w:eastAsiaTheme="minorEastAsia" w:hAnsi="Times New Roman" w:cs="Times New Roman"/>
          <w:lang w:val="en-US"/>
        </w:rPr>
        <w:t>pi</w:t>
      </w:r>
      <w:r w:rsidRPr="00337D4E">
        <w:rPr>
          <w:rFonts w:ascii="Times New Roman" w:eastAsiaTheme="minorEastAsia" w:hAnsi="Times New Roman" w:cs="Times New Roman"/>
        </w:rPr>
        <w:t xml:space="preserve"> где 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337D4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принадлежит </w:t>
      </w:r>
      <w:r>
        <w:rPr>
          <w:rFonts w:ascii="Times New Roman" w:eastAsiaTheme="minorEastAsia" w:hAnsi="Times New Roman" w:cs="Times New Roman"/>
          <w:lang w:val="en-US"/>
        </w:rPr>
        <w:t>R</w:t>
      </w:r>
    </w:p>
    <w:p w:rsidR="00E03D75" w:rsidRDefault="00084232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A11492" wp14:editId="789EDDFC">
            <wp:extent cx="35718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26" t="13321" r="26526"/>
                    <a:stretch/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051" w:rsidRDefault="00363051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:rsidR="00363051" w:rsidRPr="000F6F80" w:rsidRDefault="00363051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График функций Ф и </w:t>
      </w:r>
      <w:r>
        <w:rPr>
          <w:rFonts w:ascii="Times New Roman" w:eastAsiaTheme="minorEastAsia" w:hAnsi="Times New Roman" w:cs="Times New Roman"/>
          <w:lang w:val="en-US"/>
        </w:rPr>
        <w:t>F</w:t>
      </w:r>
    </w:p>
    <w:p w:rsidR="009916E9" w:rsidRDefault="00363051" w:rsidP="00363051">
      <w:pPr>
        <w:spacing w:after="0"/>
        <w:rPr>
          <w:rFonts w:ascii="Times New Roman" w:eastAsiaTheme="minorEastAsia" w:hAnsi="Times New Roman" w:cs="Times New Roman"/>
        </w:rPr>
      </w:pPr>
      <w:r w:rsidRPr="009916E9">
        <w:rPr>
          <w:rFonts w:ascii="Times New Roman" w:eastAsiaTheme="minorEastAsia" w:hAnsi="Times New Roman" w:cs="Times New Roman"/>
        </w:rPr>
        <w:t xml:space="preserve">2. </w:t>
      </w:r>
      <w:r w:rsidR="009916E9">
        <w:rPr>
          <w:rFonts w:ascii="Times New Roman" w:eastAsiaTheme="minorEastAsia" w:hAnsi="Times New Roman" w:cs="Times New Roman"/>
        </w:rPr>
        <w:t xml:space="preserve">Области х </w:t>
      </w:r>
      <w:proofErr w:type="spellStart"/>
      <w:r w:rsidR="009916E9">
        <w:rPr>
          <w:rFonts w:ascii="Times New Roman" w:eastAsiaTheme="minorEastAsia" w:hAnsi="Times New Roman" w:cs="Times New Roman"/>
        </w:rPr>
        <w:t>пренадлежит</w:t>
      </w:r>
      <w:proofErr w:type="spellEnd"/>
      <w:r w:rsidR="009916E9">
        <w:rPr>
          <w:rFonts w:ascii="Times New Roman" w:eastAsiaTheme="minorEastAsia" w:hAnsi="Times New Roman" w:cs="Times New Roman"/>
        </w:rPr>
        <w:t xml:space="preserve"> </w:t>
      </w:r>
      <w:r w:rsidR="009916E9" w:rsidRPr="009916E9">
        <w:rPr>
          <w:rFonts w:ascii="Times New Roman" w:eastAsiaTheme="minorEastAsia" w:hAnsi="Times New Roman" w:cs="Times New Roman"/>
        </w:rPr>
        <w:t>[0.5;1]</w:t>
      </w:r>
      <w:r w:rsidR="000F6F80" w:rsidRPr="000F6F80">
        <w:rPr>
          <w:rFonts w:ascii="Times New Roman" w:eastAsiaTheme="minorEastAsia" w:hAnsi="Times New Roman" w:cs="Times New Roman"/>
        </w:rPr>
        <w:t>;</w:t>
      </w:r>
      <w:r w:rsidR="009916E9" w:rsidRPr="009916E9">
        <w:rPr>
          <w:rFonts w:ascii="Times New Roman" w:eastAsiaTheme="minorEastAsia" w:hAnsi="Times New Roman" w:cs="Times New Roman"/>
        </w:rPr>
        <w:t xml:space="preserve"> </w:t>
      </w:r>
      <w:r w:rsidR="009916E9">
        <w:rPr>
          <w:rFonts w:ascii="Times New Roman" w:eastAsiaTheme="minorEastAsia" w:hAnsi="Times New Roman" w:cs="Times New Roman"/>
          <w:lang w:val="en-US"/>
        </w:rPr>
        <w:t>y</w:t>
      </w:r>
      <w:r w:rsidR="009916E9" w:rsidRPr="009916E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916E9">
        <w:rPr>
          <w:rFonts w:ascii="Times New Roman" w:eastAsiaTheme="minorEastAsia" w:hAnsi="Times New Roman" w:cs="Times New Roman"/>
        </w:rPr>
        <w:t>пренадлежит</w:t>
      </w:r>
      <w:proofErr w:type="spellEnd"/>
      <w:r w:rsidR="009916E9">
        <w:rPr>
          <w:rFonts w:ascii="Times New Roman" w:eastAsiaTheme="minorEastAsia" w:hAnsi="Times New Roman" w:cs="Times New Roman"/>
        </w:rPr>
        <w:t xml:space="preserve"> </w:t>
      </w:r>
      <w:r w:rsidR="009916E9" w:rsidRPr="009916E9">
        <w:rPr>
          <w:rFonts w:ascii="Times New Roman" w:eastAsiaTheme="minorEastAsia" w:hAnsi="Times New Roman" w:cs="Times New Roman"/>
        </w:rPr>
        <w:t>[1,5;2]</w:t>
      </w:r>
    </w:p>
    <w:p w:rsidR="009916E9" w:rsidRPr="009916E9" w:rsidRDefault="009916E9" w:rsidP="0036305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M</w:t>
      </w:r>
      <w:r w:rsidRPr="009916E9">
        <w:rPr>
          <w:rFonts w:ascii="Times New Roman" w:eastAsiaTheme="minorEastAsia" w:hAnsi="Times New Roman" w:cs="Times New Roman"/>
          <w:vertAlign w:val="subscript"/>
        </w:rPr>
        <w:t>0</w:t>
      </w:r>
      <w:r w:rsidR="004C440A">
        <w:rPr>
          <w:rFonts w:ascii="Times New Roman" w:eastAsiaTheme="minorEastAsia" w:hAnsi="Times New Roman" w:cs="Times New Roman"/>
        </w:rPr>
        <w:t>(1;2</w:t>
      </w:r>
      <w:r w:rsidRPr="009916E9">
        <w:rPr>
          <w:rFonts w:ascii="Times New Roman" w:eastAsiaTheme="minorEastAsia" w:hAnsi="Times New Roman" w:cs="Times New Roman"/>
        </w:rPr>
        <w:t>)</w:t>
      </w:r>
    </w:p>
    <w:p w:rsidR="009916E9" w:rsidRDefault="009916E9" w:rsidP="00363051">
      <w:pPr>
        <w:spacing w:after="0"/>
        <w:rPr>
          <w:rFonts w:ascii="Times New Roman" w:eastAsiaTheme="minorEastAsia" w:hAnsi="Times New Roman" w:cs="Times New Roman"/>
        </w:rPr>
      </w:pPr>
      <w:r w:rsidRPr="009916E9">
        <w:rPr>
          <w:rFonts w:ascii="Times New Roman" w:eastAsiaTheme="minorEastAsia" w:hAnsi="Times New Roman" w:cs="Times New Roman"/>
        </w:rPr>
        <w:t xml:space="preserve">3. </w:t>
      </w:r>
      <w:r>
        <w:rPr>
          <w:rFonts w:ascii="Times New Roman" w:eastAsiaTheme="minorEastAsia" w:hAnsi="Times New Roman" w:cs="Times New Roman"/>
        </w:rPr>
        <w:t xml:space="preserve">Частные производные первого порядка </w:t>
      </w:r>
    </w:p>
    <w:p w:rsidR="00B72600" w:rsidRPr="00B72600" w:rsidRDefault="00F34105" w:rsidP="00B7260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-1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1</m:t>
          </m:r>
        </m:oMath>
      </m:oMathPara>
    </w:p>
    <w:p w:rsidR="009916E9" w:rsidRPr="00B72600" w:rsidRDefault="009916E9" w:rsidP="00363051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B72600" w:rsidRDefault="00B72600" w:rsidP="00363051">
      <w:pPr>
        <w:spacing w:after="0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Значение производных в точке М</w:t>
      </w:r>
      <w:r>
        <w:rPr>
          <w:rFonts w:ascii="Times New Roman" w:eastAsiaTheme="minorEastAsia" w:hAnsi="Times New Roman" w:cs="Times New Roman"/>
          <w:vertAlign w:val="subscript"/>
        </w:rPr>
        <w:t>0</w:t>
      </w:r>
    </w:p>
    <w:p w:rsidR="00B72600" w:rsidRPr="00211247" w:rsidRDefault="00F34105" w:rsidP="00B7260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1-1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=-1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=-0.416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=-1</m:t>
          </m:r>
        </m:oMath>
      </m:oMathPara>
    </w:p>
    <w:p w:rsidR="00211247" w:rsidRDefault="00211247" w:rsidP="00B72600">
      <w:pPr>
        <w:spacing w:after="0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Значение функций в точке М</w:t>
      </w:r>
      <w:r>
        <w:rPr>
          <w:rFonts w:ascii="Times New Roman" w:eastAsiaTheme="minorEastAsia" w:hAnsi="Times New Roman" w:cs="Times New Roman"/>
          <w:vertAlign w:val="subscript"/>
        </w:rPr>
        <w:t>0</w:t>
      </w:r>
    </w:p>
    <w:p w:rsidR="00211247" w:rsidRPr="00211247" w:rsidRDefault="00211247" w:rsidP="00B72600">
      <w:pPr>
        <w:spacing w:after="0"/>
        <w:rPr>
          <w:rFonts w:ascii="Times New Roman" w:eastAsiaTheme="minorEastAsia" w:hAnsi="Times New Roman" w:cs="Times New Roman"/>
        </w:rPr>
      </w:pPr>
    </w:p>
    <w:p w:rsidR="00211247" w:rsidRPr="00171CEA" w:rsidRDefault="00211247" w:rsidP="00211247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)</m:t>
          </m:r>
          <m:r>
            <w:rPr>
              <w:rFonts w:ascii="Cambria Math" w:hAnsi="Cambria Math" w:cs="Times New Roman"/>
            </w:rPr>
            <m:t xml:space="preserve"> =1.5-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=1.5</m:t>
          </m:r>
        </m:oMath>
      </m:oMathPara>
    </w:p>
    <w:p w:rsidR="00211247" w:rsidRPr="00171CEA" w:rsidRDefault="00211247" w:rsidP="00211247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) =0.8+</m:t>
        </m:r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1+1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US"/>
          </w:rPr>
          <m:t>=1.71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211247" w:rsidRDefault="00211247" w:rsidP="00211247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:rsidR="00211247" w:rsidRPr="00365BC2" w:rsidRDefault="00F34105" w:rsidP="00363051">
      <w:pPr>
        <w:spacing w:after="0"/>
        <w:rPr>
          <w:rFonts w:ascii="Times New Roman" w:eastAsiaTheme="minorEastAsia" w:hAnsi="Times New Roman" w:cs="Times New Roman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h+l=-1.5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0.416</m:t>
                  </m:r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h+l=-1.71</m:t>
                  </m:r>
                </m:e>
              </m:eqArr>
            </m:e>
          </m:d>
        </m:oMath>
      </m:oMathPara>
    </w:p>
    <w:p w:rsidR="00365BC2" w:rsidRPr="004562A5" w:rsidRDefault="00365BC2" w:rsidP="00363051">
      <w:pPr>
        <w:spacing w:after="0"/>
        <w:rPr>
          <w:rFonts w:ascii="Times New Roman" w:eastAsiaTheme="minorEastAsia" w:hAnsi="Times New Roman" w:cs="Times New Roman"/>
          <w:vertAlign w:val="subscript"/>
        </w:rPr>
      </w:pPr>
    </w:p>
    <w:p w:rsidR="004562A5" w:rsidRPr="000E4B01" w:rsidRDefault="00365BC2" w:rsidP="00363051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,l=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0E4B01" w:rsidRPr="000E4B01" w:rsidRDefault="000E4B01" w:rsidP="000E4B01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0E4B01" w:rsidRDefault="000E4B01" w:rsidP="000E4B0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Решение системы </w:t>
      </w:r>
      <m:oMath>
        <m:r>
          <w:rPr>
            <w:rFonts w:ascii="Cambria Math" w:eastAsiaTheme="minorEastAsia" w:hAnsi="Cambria Math" w:cs="Times New Roman"/>
            <w:lang w:val="en-US"/>
          </w:rPr>
          <m:t>h=0.359;l=-1.859</m:t>
        </m:r>
      </m:oMath>
      <w:r>
        <w:rPr>
          <w:rFonts w:ascii="Times New Roman" w:eastAsiaTheme="minorEastAsia" w:hAnsi="Times New Roman" w:cs="Times New Roman"/>
        </w:rPr>
        <w:t>.</w:t>
      </w:r>
    </w:p>
    <w:p w:rsidR="000E4B01" w:rsidRPr="00090AC6" w:rsidRDefault="00F34105" w:rsidP="000E4B01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+h=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1+0.359=1.359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+l=2-1.859=0.141</m:t>
                  </m:r>
                </m:e>
              </m:eqArr>
            </m:e>
          </m:d>
        </m:oMath>
      </m:oMathPara>
    </w:p>
    <w:p w:rsidR="00090AC6" w:rsidRDefault="00090AC6" w:rsidP="000E4B01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090AC6" w:rsidRDefault="00090AC6" w:rsidP="00090AC6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:rsidR="00090AC6" w:rsidRPr="00BA5C02" w:rsidRDefault="00090AC6" w:rsidP="00090AC6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090AC6" w:rsidRPr="00171CEA" w:rsidRDefault="00090AC6" w:rsidP="00090AC6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1.5-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1.359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-0.141=1.007</m:t>
          </m:r>
        </m:oMath>
      </m:oMathPara>
    </w:p>
    <w:p w:rsidR="00090AC6" w:rsidRPr="008D5746" w:rsidRDefault="00090AC6" w:rsidP="00F32B68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0.8+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1.359+1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0.141</m:t>
          </m:r>
          <m:r>
            <w:rPr>
              <w:rFonts w:ascii="Cambria Math" w:eastAsiaTheme="minorEastAsia" w:hAnsi="Cambria Math" w:cs="Times New Roman"/>
              <w:lang w:val="en-US"/>
            </w:rPr>
            <m:t>=1.36</m:t>
          </m:r>
        </m:oMath>
      </m:oMathPara>
    </w:p>
    <w:p w:rsidR="008D5746" w:rsidRPr="00F32B68" w:rsidRDefault="008D5746" w:rsidP="00F32B68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:rsidR="00F32B68" w:rsidRPr="002C0DC9" w:rsidRDefault="00F34105" w:rsidP="00F32B68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Ф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</m:d>
        <m:r>
          <w:rPr>
            <w:rFonts w:ascii="Cambria Math" w:hAnsi="Cambria Math" w:cs="Times New Roman"/>
          </w:rPr>
          <m:t>=1.007+1</m:t>
        </m:r>
      </m:oMath>
      <w:r w:rsidR="00E27C79" w:rsidRPr="002C0DC9">
        <w:rPr>
          <w:rFonts w:ascii="Times New Roman" w:eastAsiaTheme="minorEastAsia" w:hAnsi="Times New Roman" w:cs="Times New Roman"/>
        </w:rPr>
        <w:t>.36</w:t>
      </w:r>
      <m:oMath>
        <m:r>
          <w:rPr>
            <w:rFonts w:ascii="Cambria Math" w:hAnsi="Cambria Math" w:cs="Times New Roman"/>
          </w:rPr>
          <m:t>=2.367</m:t>
        </m:r>
      </m:oMath>
    </w:p>
    <w:p w:rsidR="008D5746" w:rsidRPr="002C0DC9" w:rsidRDefault="008D5746" w:rsidP="00F32B68">
      <w:pPr>
        <w:spacing w:after="0"/>
        <w:jc w:val="center"/>
        <w:rPr>
          <w:rFonts w:ascii="Times New Roman" w:eastAsiaTheme="minorEastAsia" w:hAnsi="Times New Roman" w:cs="Times New Roman"/>
          <w:i/>
        </w:rPr>
      </w:pPr>
    </w:p>
    <w:p w:rsidR="002C0DC9" w:rsidRPr="002C0DC9" w:rsidRDefault="002C0DC9" w:rsidP="00F32B68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2C0DC9">
        <w:rPr>
          <w:rFonts w:ascii="Times New Roman" w:eastAsiaTheme="minorEastAsia" w:hAnsi="Times New Roman" w:cs="Times New Roman"/>
          <w:b/>
        </w:rPr>
        <w:lastRenderedPageBreak/>
        <w:t>Результат работы программы</w:t>
      </w:r>
    </w:p>
    <w:p w:rsidR="002C0DC9" w:rsidRDefault="002C0DC9" w:rsidP="00F32B68">
      <w:pPr>
        <w:spacing w:after="0"/>
        <w:jc w:val="center"/>
        <w:rPr>
          <w:rFonts w:ascii="Times New Roman" w:eastAsiaTheme="minorEastAsia" w:hAnsi="Times New Roman" w:cs="Times New Roman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3B49C66B" wp14:editId="21B4DFA8">
            <wp:extent cx="5333083" cy="9381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940" r="64761" b="16740"/>
                    <a:stretch/>
                  </pic:blipFill>
                  <pic:spPr bwMode="auto">
                    <a:xfrm>
                      <a:off x="0" y="0"/>
                      <a:ext cx="5373563" cy="94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C9" w:rsidRDefault="002C0DC9" w:rsidP="00F32B68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Исходный код программы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C0DC9">
        <w:rPr>
          <w:rFonts w:ascii="Consolas" w:eastAsiaTheme="minorEastAsia" w:hAnsi="Consolas" w:cs="Times New Roman"/>
          <w:sz w:val="16"/>
          <w:szCs w:val="16"/>
        </w:rPr>
        <w:t>#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</w:rPr>
        <w:t>include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</w:rPr>
        <w:t xml:space="preserve"> &lt;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</w:rPr>
        <w:t>stdio.h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</w:rPr>
        <w:t>&gt;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stdlib.h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Consolas" w:eastAsiaTheme="minorEastAsia" w:hAnsi="Consolas" w:cs="Times New Roman"/>
          <w:sz w:val="16"/>
          <w:szCs w:val="16"/>
          <w:lang w:val="en-US"/>
        </w:rPr>
        <w:t>math.h</w:t>
      </w:r>
      <w:proofErr w:type="spellEnd"/>
      <w:r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typedef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Times New Roman"/>
          <w:sz w:val="16"/>
          <w:szCs w:val="16"/>
          <w:lang w:val="en-US"/>
        </w:rPr>
        <w:t>double (*</w:t>
      </w:r>
      <w:proofErr w:type="spellStart"/>
      <w:proofErr w:type="gramStart"/>
      <w:r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>
        <w:rPr>
          <w:rFonts w:ascii="Consolas" w:eastAsiaTheme="minorEastAsia" w:hAnsi="Consolas" w:cs="Times New Roman"/>
          <w:sz w:val="16"/>
          <w:szCs w:val="16"/>
          <w:lang w:val="en-US"/>
        </w:rPr>
        <w:t>)(</w:t>
      </w:r>
      <w:proofErr w:type="gramEnd"/>
      <w:r>
        <w:rPr>
          <w:rFonts w:ascii="Consolas" w:eastAsiaTheme="minorEastAsia" w:hAnsi="Consolas" w:cs="Times New Roman"/>
          <w:sz w:val="16"/>
          <w:szCs w:val="16"/>
          <w:lang w:val="en-US"/>
        </w:rPr>
        <w:t>double, double);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1.5-sin(x-1)-y;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dx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-cos(x-1);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-1;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0.8+sin(x+1)-y;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dx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cos(x+1);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y){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-1;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method_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newton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f,func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F,func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df_dx,func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df_dy,func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dF_dx,func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dF_dy,double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eps,unsigned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count,double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x_0,double y_0,double *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r_x,double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*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r_y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=0;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1,y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_1,det,det1,det2,h,l;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while(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&lt;=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count){</w:t>
      </w:r>
      <w:proofErr w:type="gramEnd"/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double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k[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2][3]={{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df_dx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(x_0, y_0),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(x_0, y_0),-f(x_0, y_0)},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            {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dx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x_0, y_0),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dF_dy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(x_0, y_0),-F(x_0, y_0)}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           };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det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k[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0][0] * k[1][1] - k[0][1] * k[1][0];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if (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det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== 0) return 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det1 =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k[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0][2] * k[1][1] - k[0][1] * k[1][2];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det2 =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k[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0][0] * k[1][2] - k[0][2] * k[1][0];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h = det1/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det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l = det2/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det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x_1 = x_0+h;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y_1 = y_0+l;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fabs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f(x_1, y_1))+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fabs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(F(x_1, y_1)) &lt; eps){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*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r_x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x_1;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*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r_y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y_0;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return 1;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x_0 = x_1;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y_0 = y_1;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++;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"%f\n",(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fabs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(f(x_1, y_1))+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fabs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(F(x_1, y_1))));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main(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x_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0,y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_0,x,y;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x_0=1.0;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y_0=2.0;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"x_0 = %f\ny_0 = %f\n",x_0,y_0);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if(method_newton(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f,F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,df_dx,df_dy,dF_dx,dF_dy,0.001,200,x_0,y_0,&amp;x,&amp;y)){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"result - %f %f\n",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x,y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  <w:bookmarkStart w:id="0" w:name="_GoBack"/>
      <w:bookmarkEnd w:id="0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else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{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"\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>ncant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solve this\n");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C0DC9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r w:rsidRPr="002C0DC9">
        <w:rPr>
          <w:rFonts w:ascii="Consolas" w:eastAsiaTheme="minorEastAsia" w:hAnsi="Consolas" w:cs="Times New Roman"/>
          <w:sz w:val="16"/>
          <w:szCs w:val="16"/>
        </w:rPr>
        <w:t>}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C0DC9">
        <w:rPr>
          <w:rFonts w:ascii="Consolas" w:eastAsiaTheme="minorEastAsia" w:hAnsi="Consolas" w:cs="Times New Roman"/>
          <w:sz w:val="16"/>
          <w:szCs w:val="16"/>
        </w:rPr>
        <w:t xml:space="preserve">    </w:t>
      </w:r>
      <w:proofErr w:type="spellStart"/>
      <w:r w:rsidRPr="002C0DC9">
        <w:rPr>
          <w:rFonts w:ascii="Consolas" w:eastAsiaTheme="minorEastAsia" w:hAnsi="Consolas" w:cs="Times New Roman"/>
          <w:sz w:val="16"/>
          <w:szCs w:val="16"/>
        </w:rPr>
        <w:t>return</w:t>
      </w:r>
      <w:proofErr w:type="spellEnd"/>
      <w:r w:rsidRPr="002C0DC9">
        <w:rPr>
          <w:rFonts w:ascii="Consolas" w:eastAsiaTheme="minorEastAsia" w:hAnsi="Consolas" w:cs="Times New Roman"/>
          <w:sz w:val="16"/>
          <w:szCs w:val="16"/>
        </w:rPr>
        <w:t xml:space="preserve"> 0;</w:t>
      </w:r>
    </w:p>
    <w:p w:rsidR="002C0DC9" w:rsidRPr="002C0DC9" w:rsidRDefault="002C0DC9" w:rsidP="002C0DC9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2C0DC9">
        <w:rPr>
          <w:rFonts w:ascii="Consolas" w:eastAsiaTheme="minorEastAsia" w:hAnsi="Consolas" w:cs="Times New Roman"/>
          <w:sz w:val="16"/>
          <w:szCs w:val="16"/>
        </w:rPr>
        <w:t>}</w:t>
      </w:r>
    </w:p>
    <w:sectPr w:rsidR="002C0DC9" w:rsidRPr="002C0DC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3C"/>
    <w:rsid w:val="00084232"/>
    <w:rsid w:val="00090AC6"/>
    <w:rsid w:val="000E3BFC"/>
    <w:rsid w:val="000E4B01"/>
    <w:rsid w:val="000F6F80"/>
    <w:rsid w:val="0012686F"/>
    <w:rsid w:val="00171CEA"/>
    <w:rsid w:val="00211247"/>
    <w:rsid w:val="00217A26"/>
    <w:rsid w:val="00294FE2"/>
    <w:rsid w:val="002C0DC9"/>
    <w:rsid w:val="00337D4E"/>
    <w:rsid w:val="00363051"/>
    <w:rsid w:val="00365BC2"/>
    <w:rsid w:val="004562A5"/>
    <w:rsid w:val="00491925"/>
    <w:rsid w:val="004C440A"/>
    <w:rsid w:val="00527E17"/>
    <w:rsid w:val="005A2823"/>
    <w:rsid w:val="00681D93"/>
    <w:rsid w:val="008D5746"/>
    <w:rsid w:val="008E07A2"/>
    <w:rsid w:val="009916E9"/>
    <w:rsid w:val="00A33706"/>
    <w:rsid w:val="00B72600"/>
    <w:rsid w:val="00BA5C02"/>
    <w:rsid w:val="00C11D3C"/>
    <w:rsid w:val="00D844AA"/>
    <w:rsid w:val="00DA6C44"/>
    <w:rsid w:val="00DD5DC9"/>
    <w:rsid w:val="00E03D75"/>
    <w:rsid w:val="00E12033"/>
    <w:rsid w:val="00E27C79"/>
    <w:rsid w:val="00E3783E"/>
    <w:rsid w:val="00E945C8"/>
    <w:rsid w:val="00F32B68"/>
    <w:rsid w:val="00F34105"/>
    <w:rsid w:val="00F62B2B"/>
    <w:rsid w:val="00F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99D3"/>
  <w15:docId w15:val="{9774087C-3997-463B-A15B-732701F4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A67D5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D747CC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75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84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30BA-03D1-4BBC-8FFA-A9154473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Макаров Даниил</cp:lastModifiedBy>
  <cp:revision>29</cp:revision>
  <cp:lastPrinted>2018-11-25T15:22:00Z</cp:lastPrinted>
  <dcterms:created xsi:type="dcterms:W3CDTF">2018-10-24T14:25:00Z</dcterms:created>
  <dcterms:modified xsi:type="dcterms:W3CDTF">2018-11-25T23:05:00Z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