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56"/>
          <w:szCs w:val="56"/>
        </w:rPr>
        <w:t xml:space="preserve">IRON TRACKER</w:t>
      </w:r>
    </w:p>
    <w:p>
      <w:pPr>
        <w:spacing w:after="120"/>
        <w:jc w:val="center"/>
      </w:pPr>
      <w:r>
        <w:rPr>
          <w:rFonts w:ascii="Arial" w:cs="Arial" w:eastAsia="Arial" w:hAnsi="Arial"/>
          <w:color w:val="2E75B6"/>
          <w:sz w:val="32"/>
          <w:szCs w:val="32"/>
        </w:rPr>
        <w:t xml:space="preserve">UI/UX Specification v1.0</w:t>
      </w:r>
    </w:p>
    <w:p>
      <w:pPr>
        <w:spacing w:after="600"/>
        <w:jc w:val="center"/>
      </w:pPr>
      <w:r>
        <w:rPr>
          <w:rFonts w:ascii="Arial" w:cs="Arial" w:eastAsia="Arial" w:hAnsi="Arial"/>
          <w:i/>
          <w:iCs/>
          <w:color w:val="666666"/>
          <w:sz w:val="26"/>
          <w:szCs w:val="26"/>
        </w:rPr>
        <w:t xml:space="preserve">Mobile-First Material Design 3 Interface</w:t>
      </w:r>
    </w:p>
    <w:p>
      <w:pPr>
        <w:spacing w:after="100"/>
        <w:jc w:val="center"/>
      </w:pPr>
      <w:r>
        <w:rPr>
          <w:rFonts w:ascii="Arial" w:cs="Arial" w:eastAsia="Arial" w:hAnsi="Arial"/>
          <w:color w:val="666666"/>
          <w:sz w:val="22"/>
          <w:szCs w:val="22"/>
        </w:rPr>
        <w:t xml:space="preserve">February 2026  |  Status: Draft  |  Confidential</w:t>
      </w:r>
    </w:p>
    <w:p>
      <w:r>
        <w:br w:type="page"/>
      </w:r>
    </w:p>
    <w:p>
      <w:pPr>
        <w:pStyle w:val="Heading1"/>
        <w:spacing w:before="360" w:after="200"/>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rPr>
        <w:t xml:space="preserve">1. Design System Foundation</w:t>
      </w:r>
    </w:p>
    <w:p>
      <w:pPr>
        <w:pStyle w:val="Heading2"/>
        <w:spacing w:before="240" w:after="180"/>
      </w:pPr>
      <w:r>
        <w:rPr>
          <w:rFonts w:ascii="Arial" w:cs="Arial" w:eastAsia="Arial" w:hAnsi="Arial"/>
        </w:rPr>
        <w:t xml:space="preserve">1.1 Material Design 3 Implementation</w:t>
      </w:r>
    </w:p>
    <w:p>
      <w:pPr>
        <w:spacing w:after="160" w:line="276"/>
      </w:pPr>
      <w:r>
        <w:rPr>
          <w:rFonts w:ascii="Arial" w:cs="Arial" w:eastAsia="Arial" w:hAnsi="Arial"/>
          <w:color w:val="333333"/>
          <w:sz w:val="22"/>
          <w:szCs w:val="22"/>
        </w:rPr>
        <w:t xml:space="preserve">Iron Tracker adopts Material Design 3 (Material You) principles implemented via MUI v6 with custom MD3 theming. Google’s official @material/web library was evaluated but rejected: it is in maintenance mode, covers only ~20 components, and lacks bottom navigation, bottom sheet, snackbar, date picker, and data tables — all critical for this app.</w:t>
      </w:r>
    </w:p>
    <w:p>
      <w:pPr>
        <w:spacing w:after="160" w:line="276"/>
      </w:pPr>
      <w:r>
        <w:rPr>
          <w:rFonts w:ascii="Arial" w:cs="Arial" w:eastAsia="Arial" w:hAnsi="Arial"/>
          <w:color w:val="333333"/>
          <w:sz w:val="22"/>
          <w:szCs w:val="22"/>
        </w:rPr>
        <w:t xml:space="preserve">MUI provides 50+ production-grade components. MD3 visual fidelity is achieved by mapping Material Color Utilities (@material/material-color-utilities) outputs to MUI’s palette system, producing dynamic color schemes from a user-selected seed color.</w:t>
      </w:r>
    </w:p>
    <w:p>
      <w:pPr>
        <w:spacing w:after="80"/>
      </w:pPr>
    </w:p>
    <w:p>
      <w:pPr>
        <w:pStyle w:val="Heading2"/>
        <w:spacing w:before="240" w:after="180"/>
      </w:pPr>
      <w:r>
        <w:rPr>
          <w:rFonts w:ascii="Arial" w:cs="Arial" w:eastAsia="Arial" w:hAnsi="Arial"/>
        </w:rPr>
        <w:t xml:space="preserve">1.2 Color System</w:t>
      </w:r>
    </w:p>
    <w:p>
      <w:pPr>
        <w:spacing w:after="160" w:line="276"/>
      </w:pPr>
      <w:r>
        <w:rPr>
          <w:rFonts w:ascii="Arial" w:cs="Arial" w:eastAsia="Arial" w:hAnsi="Arial"/>
          <w:b/>
          <w:bCs/>
          <w:color w:val="1B3A5C"/>
          <w:sz w:val="22"/>
          <w:szCs w:val="22"/>
        </w:rPr>
        <w:t xml:space="preserve">Seed Color: </w:t>
      </w:r>
      <w:r>
        <w:rPr>
          <w:rFonts w:ascii="Arial" w:cs="Arial" w:eastAsia="Arial" w:hAnsi="Arial"/>
          <w:color w:val="333333"/>
          <w:sz w:val="22"/>
          <w:szCs w:val="22"/>
        </w:rPr>
        <w:t xml:space="preserve">#2E75B6 (confident, gym-appropriate blue). Users can customize this in settings, and the entire app theme regenerates dynamically.</w:t>
      </w:r>
    </w:p>
    <w:p>
      <w:pPr>
        <w:spacing w:after="160" w:line="276"/>
      </w:pPr>
      <w:r>
        <w:rPr>
          <w:rFonts w:ascii="Arial" w:cs="Arial" w:eastAsia="Arial" w:hAnsi="Arial"/>
          <w:b/>
          <w:bCs/>
          <w:color w:val="1B3A5C"/>
          <w:sz w:val="22"/>
          <w:szCs w:val="22"/>
        </w:rPr>
        <w:t xml:space="preserve">Dark Mode (Default): </w:t>
      </w:r>
      <w:r>
        <w:rPr>
          <w:rFonts w:ascii="Arial" w:cs="Arial" w:eastAsia="Arial" w:hAnsi="Arial"/>
          <w:color w:val="333333"/>
          <w:sz w:val="22"/>
          <w:szCs w:val="22"/>
        </w:rPr>
        <w:t xml:space="preserve">Surface: #121212. On-Surface: #E6E1E5. Primary: #A8C7FA. Primary Container: #004A77. Secondary Container: #2B3133. Error: #F2B8B5. The dark theme is the default because gym environments are typically dim and users check phones between sets with dilated pupils.</w:t>
      </w:r>
    </w:p>
    <w:p>
      <w:pPr>
        <w:spacing w:after="160" w:line="276"/>
      </w:pPr>
      <w:r>
        <w:rPr>
          <w:rFonts w:ascii="Arial" w:cs="Arial" w:eastAsia="Arial" w:hAnsi="Arial"/>
          <w:b/>
          <w:bCs/>
          <w:color w:val="1B3A5C"/>
          <w:sz w:val="22"/>
          <w:szCs w:val="22"/>
        </w:rPr>
        <w:t xml:space="preserve">Light Mode: </w:t>
      </w:r>
      <w:r>
        <w:rPr>
          <w:rFonts w:ascii="Arial" w:cs="Arial" w:eastAsia="Arial" w:hAnsi="Arial"/>
          <w:color w:val="333333"/>
          <w:sz w:val="22"/>
          <w:szCs w:val="22"/>
        </w:rPr>
        <w:t xml:space="preserve">Surface: #FFFBFE. On-Surface: #1C1B1F. Primary: #1B5E8C. The light mode is available for outdoor or well-lit environments.</w:t>
      </w:r>
    </w:p>
    <w:p>
      <w:pPr>
        <w:spacing w:after="160" w:line="276"/>
      </w:pPr>
      <w:r>
        <w:rPr>
          <w:rFonts w:ascii="Arial" w:cs="Arial" w:eastAsia="Arial" w:hAnsi="Arial"/>
          <w:b/>
          <w:bCs/>
          <w:color w:val="1B3A5C"/>
          <w:sz w:val="22"/>
          <w:szCs w:val="22"/>
        </w:rPr>
        <w:t xml:space="preserve">Semantic Colors: </w:t>
      </w:r>
      <w:r>
        <w:rPr>
          <w:rFonts w:ascii="Arial" w:cs="Arial" w:eastAsia="Arial" w:hAnsi="Arial"/>
          <w:color w:val="333333"/>
          <w:sz w:val="22"/>
          <w:szCs w:val="22"/>
        </w:rPr>
        <w:t xml:space="preserve">PR Gold: #FFD700 for personal record celebrations. Warning Amber: #F9A825 for deload alerts. Success Green: #66BB6A for completed sets. Rest Timer Blue: #42A5F5 for the floating timer pill.</w:t>
      </w:r>
    </w:p>
    <w:p>
      <w:pPr>
        <w:spacing w:after="80"/>
      </w:pPr>
    </w:p>
    <w:p>
      <w:pPr>
        <w:pStyle w:val="Heading2"/>
        <w:spacing w:before="240" w:after="180"/>
      </w:pPr>
      <w:r>
        <w:rPr>
          <w:rFonts w:ascii="Arial" w:cs="Arial" w:eastAsia="Arial" w:hAnsi="Arial"/>
        </w:rPr>
        <w:t xml:space="preserve">1.3 Typography</w:t>
      </w:r>
    </w:p>
    <w:p>
      <w:pPr>
        <w:spacing w:after="160" w:line="276"/>
      </w:pPr>
      <w:r>
        <w:rPr>
          <w:rFonts w:ascii="Arial" w:cs="Arial" w:eastAsia="Arial" w:hAnsi="Arial"/>
          <w:color w:val="333333"/>
          <w:sz w:val="22"/>
          <w:szCs w:val="22"/>
        </w:rPr>
        <w:t xml:space="preserve">Font Family: Inter (variable weight, optimized for screens, broadly supported). Fallback: system-ui, -apple-system, Arial, sans-serif.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1872"/>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Weight</w:t>
            </w:r>
          </w:p>
        </w:tc>
        <w:tc>
          <w:tcPr>
            <w:tcW w:type="dxa" w:w="1872"/>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Size</w:t>
            </w:r>
          </w:p>
        </w:tc>
        <w:tc>
          <w:tcPr>
            <w:tcW w:type="dxa" w:w="1872"/>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Line Height</w:t>
            </w:r>
          </w:p>
        </w:tc>
        <w:tc>
          <w:tcPr>
            <w:tcW w:type="dxa" w:w="1872"/>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Usage</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Display Large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700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36px</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44px</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Home screen greeting, PR celebration</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Headline Medium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600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28px</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36px</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Section headers, exercise names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Title Large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600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22px</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28px</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Card titles, chart labels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Title Medium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500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16px</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24px</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Variant chip labels, list items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Body Large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400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16px</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24px</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Primary body text, input fields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Body Medium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400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14px</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20px</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Secondary text, notes, timestamps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Label Large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500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14px</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20px</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Buttons, tab labels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Label Small</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500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11px</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16px</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Badges, overlines, chip counts</w:t>
            </w:r>
          </w:p>
        </w:tc>
      </w:tr>
    </w:tbl>
    <w:p>
      <w:pPr>
        <w:spacing w:after="80"/>
      </w:pPr>
    </w:p>
    <w:p>
      <w:pPr>
        <w:pStyle w:val="Heading2"/>
        <w:spacing w:before="240" w:after="180"/>
      </w:pPr>
      <w:r>
        <w:rPr>
          <w:rFonts w:ascii="Arial" w:cs="Arial" w:eastAsia="Arial" w:hAnsi="Arial"/>
        </w:rPr>
        <w:t xml:space="preserve">1.4 Spacing and Touch Targets</w:t>
      </w:r>
    </w:p>
    <w:p>
      <w:pPr>
        <w:spacing w:after="160" w:line="276"/>
      </w:pPr>
      <w:r>
        <w:rPr>
          <w:rFonts w:ascii="Arial" w:cs="Arial" w:eastAsia="Arial" w:hAnsi="Arial"/>
          <w:b/>
          <w:bCs/>
          <w:color w:val="1B3A5C"/>
          <w:sz w:val="22"/>
          <w:szCs w:val="22"/>
        </w:rPr>
        <w:t xml:space="preserve">Base Unit: </w:t>
      </w:r>
      <w:r>
        <w:rPr>
          <w:rFonts w:ascii="Arial" w:cs="Arial" w:eastAsia="Arial" w:hAnsi="Arial"/>
          <w:color w:val="333333"/>
          <w:sz w:val="22"/>
          <w:szCs w:val="22"/>
        </w:rPr>
        <w:t xml:space="preserve">4px. All spacing derives from this: 4, 8, 12, 16, 24, 32, 48.</w:t>
      </w:r>
    </w:p>
    <w:p>
      <w:pPr>
        <w:spacing w:after="160" w:line="276"/>
      </w:pPr>
      <w:r>
        <w:rPr>
          <w:rFonts w:ascii="Arial" w:cs="Arial" w:eastAsia="Arial" w:hAnsi="Arial"/>
          <w:b/>
          <w:bCs/>
          <w:color w:val="1B3A5C"/>
          <w:sz w:val="22"/>
          <w:szCs w:val="22"/>
        </w:rPr>
        <w:t xml:space="preserve">Touch Targets: </w:t>
      </w:r>
      <w:r>
        <w:rPr>
          <w:rFonts w:ascii="Arial" w:cs="Arial" w:eastAsia="Arial" w:hAnsi="Arial"/>
          <w:color w:val="333333"/>
          <w:sz w:val="22"/>
          <w:szCs w:val="22"/>
        </w:rPr>
        <w:t xml:space="preserve">Minimum 48x48dp per WCAG/MD3. Primary action buttons (Log Set, Confirm): 56x56dp for sweaty-finger reliability.</w:t>
      </w:r>
    </w:p>
    <w:p>
      <w:pPr>
        <w:spacing w:after="160" w:line="276"/>
      </w:pPr>
      <w:r>
        <w:rPr>
          <w:rFonts w:ascii="Arial" w:cs="Arial" w:eastAsia="Arial" w:hAnsi="Arial"/>
          <w:b/>
          <w:bCs/>
          <w:color w:val="1B3A5C"/>
          <w:sz w:val="22"/>
          <w:szCs w:val="22"/>
        </w:rPr>
        <w:t xml:space="preserve">Content Padding: </w:t>
      </w:r>
      <w:r>
        <w:rPr>
          <w:rFonts w:ascii="Arial" w:cs="Arial" w:eastAsia="Arial" w:hAnsi="Arial"/>
          <w:color w:val="333333"/>
          <w:sz w:val="22"/>
          <w:szCs w:val="22"/>
        </w:rPr>
        <w:t xml:space="preserve">16px horizontal padding on all screens. 24px vertical spacing between major sections.</w:t>
      </w:r>
    </w:p>
    <w:p>
      <w:pPr>
        <w:spacing w:after="160" w:line="276"/>
      </w:pPr>
      <w:r>
        <w:rPr>
          <w:rFonts w:ascii="Arial" w:cs="Arial" w:eastAsia="Arial" w:hAnsi="Arial"/>
          <w:b/>
          <w:bCs/>
          <w:color w:val="1B3A5C"/>
          <w:sz w:val="22"/>
          <w:szCs w:val="22"/>
        </w:rPr>
        <w:t xml:space="preserve">Card Elevation: </w:t>
      </w:r>
      <w:r>
        <w:rPr>
          <w:rFonts w:ascii="Arial" w:cs="Arial" w:eastAsia="Arial" w:hAnsi="Arial"/>
          <w:color w:val="333333"/>
          <w:sz w:val="22"/>
          <w:szCs w:val="22"/>
        </w:rPr>
        <w:t xml:space="preserve">MD3 Level 1 (1dp shadow) for set cards. Level 2 (3dp) for the active exercise card. Level 0 (filled container) for historical items.</w:t>
      </w:r>
    </w:p>
    <w:p>
      <w:pPr>
        <w:spacing w:after="80"/>
      </w:pPr>
    </w:p>
    <w:p>
      <w:pPr>
        <w:pStyle w:val="Heading2"/>
        <w:spacing w:before="240" w:after="180"/>
      </w:pPr>
      <w:r>
        <w:rPr>
          <w:rFonts w:ascii="Arial" w:cs="Arial" w:eastAsia="Arial" w:hAnsi="Arial"/>
        </w:rPr>
        <w:t xml:space="preserve">1.5 Iconography</w:t>
      </w:r>
    </w:p>
    <w:p>
      <w:pPr>
        <w:spacing w:after="160" w:line="276"/>
      </w:pPr>
      <w:r>
        <w:rPr>
          <w:rFonts w:ascii="Arial" w:cs="Arial" w:eastAsia="Arial" w:hAnsi="Arial"/>
          <w:color w:val="333333"/>
          <w:sz w:val="22"/>
          <w:szCs w:val="22"/>
        </w:rPr>
        <w:t xml:space="preserve">Icon set: Material Symbols (Outlined, weight 300, grade 0, optical size 24). The outlined style matches MD3 Expressive guidelines. Common icons: fitness_center (exercises), settings (variants), timer (rest), emoji_events (PRs), insights (analytics), photo_camera (AI machine ID).</w:t>
      </w:r>
    </w:p>
    <w:p>
      <w:pPr>
        <w:spacing w:after="80"/>
      </w:pPr>
    </w:p>
    <w:p>
      <w:pPr>
        <w:pStyle w:val="Heading2"/>
        <w:spacing w:before="240" w:after="180"/>
      </w:pPr>
      <w:r>
        <w:rPr>
          <w:rFonts w:ascii="Arial" w:cs="Arial" w:eastAsia="Arial" w:hAnsi="Arial"/>
        </w:rPr>
        <w:t xml:space="preserve">1.6 Motion and Animation</w:t>
      </w:r>
    </w:p>
    <w:p>
      <w:pPr>
        <w:spacing w:after="160" w:line="276"/>
      </w:pPr>
      <w:r>
        <w:rPr>
          <w:rFonts w:ascii="Arial" w:cs="Arial" w:eastAsia="Arial" w:hAnsi="Arial"/>
          <w:b/>
          <w:bCs/>
          <w:color w:val="1B3A5C"/>
          <w:sz w:val="22"/>
          <w:szCs w:val="22"/>
        </w:rPr>
        <w:t xml:space="preserve">Shared Axis: </w:t>
      </w:r>
      <w:r>
        <w:rPr>
          <w:rFonts w:ascii="Arial" w:cs="Arial" w:eastAsia="Arial" w:hAnsi="Arial"/>
          <w:color w:val="333333"/>
          <w:sz w:val="22"/>
          <w:szCs w:val="22"/>
        </w:rPr>
        <w:t xml:space="preserve">Forward/backward navigation uses horizontal shared-axis transitions (300ms, standard easing).</w:t>
      </w:r>
    </w:p>
    <w:p>
      <w:pPr>
        <w:spacing w:after="160" w:line="276"/>
      </w:pPr>
      <w:r>
        <w:rPr>
          <w:rFonts w:ascii="Arial" w:cs="Arial" w:eastAsia="Arial" w:hAnsi="Arial"/>
          <w:b/>
          <w:bCs/>
          <w:color w:val="1B3A5C"/>
          <w:sz w:val="22"/>
          <w:szCs w:val="22"/>
        </w:rPr>
        <w:t xml:space="preserve">Container Transform: </w:t>
      </w:r>
      <w:r>
        <w:rPr>
          <w:rFonts w:ascii="Arial" w:cs="Arial" w:eastAsia="Arial" w:hAnsi="Arial"/>
          <w:color w:val="333333"/>
          <w:sz w:val="22"/>
          <w:szCs w:val="22"/>
        </w:rPr>
        <w:t xml:space="preserve">Exercise card expanding to full-screen log view uses container transform (450ms).</w:t>
      </w:r>
    </w:p>
    <w:p>
      <w:pPr>
        <w:spacing w:after="160" w:line="276"/>
      </w:pPr>
      <w:r>
        <w:rPr>
          <w:rFonts w:ascii="Arial" w:cs="Arial" w:eastAsia="Arial" w:hAnsi="Arial"/>
          <w:b/>
          <w:bCs/>
          <w:color w:val="1B3A5C"/>
          <w:sz w:val="22"/>
          <w:szCs w:val="22"/>
        </w:rPr>
        <w:t xml:space="preserve">Emphasis: </w:t>
      </w:r>
      <w:r>
        <w:rPr>
          <w:rFonts w:ascii="Arial" w:cs="Arial" w:eastAsia="Arial" w:hAnsi="Arial"/>
          <w:color w:val="333333"/>
          <w:sz w:val="22"/>
          <w:szCs w:val="22"/>
        </w:rPr>
        <w:t xml:space="preserve">PR celebration uses a spring animation with overshoot: confetti particles with physics simulation (2s duration), gold banner slide-in with bounce (400ms).</w:t>
      </w:r>
    </w:p>
    <w:p>
      <w:pPr>
        <w:spacing w:after="160" w:line="276"/>
      </w:pPr>
      <w:r>
        <w:rPr>
          <w:rFonts w:ascii="Arial" w:cs="Arial" w:eastAsia="Arial" w:hAnsi="Arial"/>
          <w:b/>
          <w:bCs/>
          <w:color w:val="1B3A5C"/>
          <w:sz w:val="22"/>
          <w:szCs w:val="22"/>
        </w:rPr>
        <w:t xml:space="preserve">Rest Timer: </w:t>
      </w:r>
      <w:r>
        <w:rPr>
          <w:rFonts w:ascii="Arial" w:cs="Arial" w:eastAsia="Arial" w:hAnsi="Arial"/>
          <w:color w:val="333333"/>
          <w:sz w:val="22"/>
          <w:szCs w:val="22"/>
        </w:rPr>
        <w:t xml:space="preserve">Linear progress with color shift from blue to amber at 30s remaining.</w:t>
      </w:r>
    </w:p>
    <w:p>
      <w:pPr>
        <w:spacing w:after="160" w:line="276"/>
      </w:pPr>
      <w:r>
        <w:rPr>
          <w:rFonts w:ascii="Arial" w:cs="Arial" w:eastAsia="Arial" w:hAnsi="Arial"/>
          <w:b/>
          <w:bCs/>
          <w:color w:val="1B3A5C"/>
          <w:sz w:val="22"/>
          <w:szCs w:val="22"/>
        </w:rPr>
        <w:t xml:space="preserve">Micro-interactions: </w:t>
      </w:r>
      <w:r>
        <w:rPr>
          <w:rFonts w:ascii="Arial" w:cs="Arial" w:eastAsia="Arial" w:hAnsi="Arial"/>
          <w:color w:val="333333"/>
          <w:sz w:val="22"/>
          <w:szCs w:val="22"/>
        </w:rPr>
        <w:t xml:space="preserve">Set confirmation: checkmark scale-in (200ms). Stepper tap: subtle scale pulse on the number (100ms). Chip selection: fill transition (150ms).</w:t>
      </w:r>
    </w:p>
    <w:p>
      <w:pPr>
        <w:spacing w:after="80"/>
      </w:pPr>
    </w:p>
    <w:p>
      <w:pPr>
        <w:pStyle w:val="Heading1"/>
        <w:spacing w:before="360" w:after="200"/>
      </w:pPr>
      <w:r>
        <w:rPr>
          <w:rFonts w:ascii="Arial" w:cs="Arial" w:eastAsia="Arial" w:hAnsi="Arial"/>
        </w:rPr>
        <w:t xml:space="preserve">2. Information Architecture</w:t>
      </w:r>
    </w:p>
    <w:p>
      <w:pPr>
        <w:pStyle w:val="Heading2"/>
        <w:spacing w:before="240" w:after="180"/>
      </w:pPr>
      <w:r>
        <w:rPr>
          <w:rFonts w:ascii="Arial" w:cs="Arial" w:eastAsia="Arial" w:hAnsi="Arial"/>
        </w:rPr>
        <w:t xml:space="preserve">2.1 Navigation Structure</w:t>
      </w:r>
    </w:p>
    <w:p>
      <w:pPr>
        <w:spacing w:after="160" w:line="276"/>
      </w:pPr>
      <w:r>
        <w:rPr>
          <w:rFonts w:ascii="Arial" w:cs="Arial" w:eastAsia="Arial" w:hAnsi="Arial"/>
          <w:color w:val="333333"/>
          <w:sz w:val="22"/>
          <w:szCs w:val="22"/>
        </w:rPr>
        <w:t xml:space="preserve">The app uses a bottom navigation bar with four primary destinations, following MD3 NavigationBar patterns. The bottom nav is persistent on all screens except full-screen modals (numpad, AI camera).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Tab</w:t>
            </w:r>
          </w:p>
        </w:tc>
        <w:tc>
          <w:tcPr>
            <w:tcW w:type="dxa" w:w="234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Icon</w:t>
            </w:r>
          </w:p>
        </w:tc>
        <w:tc>
          <w:tcPr>
            <w:tcW w:type="dxa" w:w="234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Label</w:t>
            </w:r>
          </w:p>
        </w:tc>
        <w:tc>
          <w:tcPr>
            <w:tcW w:type="dxa" w:w="234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Primary Content</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fitness_center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Exercise list for quick-logging, active session view</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history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History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Session timeline, exercise-level history</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insights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Charts, PRs, muscle heatmap, training calendar</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person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Profile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Settings, account, data export, AI coach (future)</w:t>
            </w:r>
          </w:p>
        </w:tc>
      </w:tr>
    </w:tbl>
    <w:p>
      <w:pPr>
        <w:spacing w:after="80"/>
      </w:pPr>
    </w:p>
    <w:p>
      <w:pPr>
        <w:pStyle w:val="Heading2"/>
        <w:spacing w:before="240" w:after="180"/>
      </w:pPr>
      <w:r>
        <w:rPr>
          <w:rFonts w:ascii="Arial" w:cs="Arial" w:eastAsia="Arial" w:hAnsi="Arial"/>
        </w:rPr>
        <w:t xml:space="preserve">2.2 Screen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Screen</w:t>
            </w:r>
          </w:p>
        </w:tc>
        <w:tc>
          <w:tcPr>
            <w:tcW w:type="dxa" w:w="234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Route</w:t>
            </w:r>
          </w:p>
        </w:tc>
        <w:tc>
          <w:tcPr>
            <w:tcW w:type="dxa" w:w="234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Parent Tab</w:t>
            </w:r>
          </w:p>
        </w:tc>
        <w:tc>
          <w:tcPr>
            <w:tcW w:type="dxa" w:w="234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Exercise List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Searchable list of exercises, grouped by recent/muscle/alphabetical</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Set Logger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/log/:exerciseId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Per-exercise logging with variant chips, set history, input fields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Variant Manager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/log/:exerciseId/variants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CRUD for equipment variants (bottom sheet on mobile)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AI Machine ID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/log/identify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Camera/upload flow for machine identification</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Session Timeline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/history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History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Chronological list of sessions with summary cards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Session Detail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/history/:sessionId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History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 sets in a session, grouped by exercise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Exercise History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/history/exercise/:exerciseId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History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Full history of one exercise across all sessions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Dashboard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Overview cards: weekly volume, recent PRs, frequency</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Exercise Charts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/stats/exercise/:exerciseId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1RM trend, volume trend, PR table for one exercise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Muscle Map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/stats/muscles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Body heatmap and muscle group volume breakdown</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 Board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/stats/prs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All-time PRs across all exercises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Settings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/profile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Profile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Units, rest timer defaults, theme, account</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Onboarding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/onboarding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Welcome, profile setup, first exercise tutorial</w:t>
            </w:r>
          </w:p>
        </w:tc>
      </w:tr>
    </w:tbl>
    <w:p>
      <w:pPr>
        <w:spacing w:after="80"/>
      </w:pPr>
    </w:p>
    <w:p>
      <w:pPr>
        <w:pStyle w:val="Heading2"/>
        <w:spacing w:before="240" w:after="180"/>
      </w:pPr>
      <w:r>
        <w:rPr>
          <w:rFonts w:ascii="Arial" w:cs="Arial" w:eastAsia="Arial" w:hAnsi="Arial"/>
        </w:rPr>
        <w:t xml:space="preserve">2.3 Navigation Flows</w:t>
      </w:r>
    </w:p>
    <w:p>
      <w:pPr>
        <w:spacing w:after="160" w:line="276"/>
      </w:pPr>
      <w:r>
        <w:rPr>
          <w:rFonts w:ascii="Arial" w:cs="Arial" w:eastAsia="Arial" w:hAnsi="Arial"/>
          <w:b/>
          <w:bCs/>
          <w:color w:val="1B3A5C"/>
          <w:sz w:val="22"/>
          <w:szCs w:val="22"/>
        </w:rPr>
        <w:t xml:space="preserve">Happy Path (Repeat User): </w:t>
      </w:r>
      <w:r>
        <w:rPr>
          <w:rFonts w:ascii="Arial" w:cs="Arial" w:eastAsia="Arial" w:hAnsi="Arial"/>
          <w:color w:val="333333"/>
          <w:sz w:val="22"/>
          <w:szCs w:val="22"/>
        </w:rPr>
        <w:t xml:space="preserve">Open app → Log tab (default) → Tap Chest Press (recent exercises at top) → Variant auto-selected (Hammer Strength, MRU) → See pre-filled 100kg x 8 from last session → Tap Log Set → Set confirmed, rest timer starts → Repeat. Total time for first set: ~5 seconds.</w:t>
      </w:r>
    </w:p>
    <w:p>
      <w:pPr>
        <w:spacing w:after="160" w:line="276"/>
      </w:pPr>
      <w:r>
        <w:rPr>
          <w:rFonts w:ascii="Arial" w:cs="Arial" w:eastAsia="Arial" w:hAnsi="Arial"/>
          <w:b/>
          <w:bCs/>
          <w:color w:val="1B3A5C"/>
          <w:sz w:val="22"/>
          <w:szCs w:val="22"/>
        </w:rPr>
        <w:t xml:space="preserve">New Machine Flow: </w:t>
      </w:r>
      <w:r>
        <w:rPr>
          <w:rFonts w:ascii="Arial" w:cs="Arial" w:eastAsia="Arial" w:hAnsi="Arial"/>
          <w:color w:val="333333"/>
          <w:sz w:val="22"/>
          <w:szCs w:val="22"/>
        </w:rPr>
        <w:t xml:space="preserve">Open app → Log tab → Tap camera icon (AI Identify) → Photograph machine → AI returns exercise + details → Confirm/edit variant fields → Save variant → Redirected to Set Logger with new variant selected.</w:t>
      </w:r>
    </w:p>
    <w:p>
      <w:pPr>
        <w:spacing w:after="160" w:line="276"/>
      </w:pPr>
      <w:r>
        <w:rPr>
          <w:rFonts w:ascii="Arial" w:cs="Arial" w:eastAsia="Arial" w:hAnsi="Arial"/>
          <w:b/>
          <w:bCs/>
          <w:color w:val="1B3A5C"/>
          <w:sz w:val="22"/>
          <w:szCs w:val="22"/>
        </w:rPr>
        <w:t xml:space="preserve">Progress Check Flow: </w:t>
      </w:r>
      <w:r>
        <w:rPr>
          <w:rFonts w:ascii="Arial" w:cs="Arial" w:eastAsia="Arial" w:hAnsi="Arial"/>
          <w:color w:val="333333"/>
          <w:sz w:val="22"/>
          <w:szCs w:val="22"/>
        </w:rPr>
        <w:t xml:space="preserve">Stats tab → Tap exercise from dashboard card → See 1RM trend chart → Toggle between variant-specific and all-variant view → Tap PR table to see records across rep ranges.</w:t>
      </w:r>
    </w:p>
    <w:p>
      <w:pPr>
        <w:spacing w:after="80"/>
      </w:pPr>
    </w:p>
    <w:p>
      <w:pPr>
        <w:pStyle w:val="Heading1"/>
        <w:spacing w:before="360" w:after="200"/>
      </w:pPr>
      <w:r>
        <w:rPr>
          <w:rFonts w:ascii="Arial" w:cs="Arial" w:eastAsia="Arial" w:hAnsi="Arial"/>
        </w:rPr>
        <w:t xml:space="preserve">3. Screen-by-Screen Specifications</w:t>
      </w:r>
    </w:p>
    <w:p>
      <w:pPr>
        <w:pStyle w:val="Heading2"/>
        <w:spacing w:before="240" w:after="180"/>
      </w:pPr>
      <w:r>
        <w:rPr>
          <w:rFonts w:ascii="Arial" w:cs="Arial" w:eastAsia="Arial" w:hAnsi="Arial"/>
        </w:rPr>
        <w:t xml:space="preserve">3.1 Exercise List (Log Tab Home)</w:t>
      </w:r>
    </w:p>
    <w:p>
      <w:pPr>
        <w:pStyle w:val="Heading3"/>
        <w:spacing w:before="200" w:after="120"/>
      </w:pPr>
      <w:r>
        <w:rPr>
          <w:rFonts w:ascii="Arial" w:cs="Arial" w:eastAsia="Arial" w:hAnsi="Arial"/>
        </w:rPr>
        <w:t xml:space="preserve">3.1.1 Layout</w:t>
      </w:r>
    </w:p>
    <w:p>
      <w:pPr>
        <w:spacing w:after="160" w:line="276"/>
      </w:pPr>
      <w:r>
        <w:rPr>
          <w:rFonts w:ascii="Arial" w:cs="Arial" w:eastAsia="Arial" w:hAnsi="Arial"/>
          <w:color w:val="333333"/>
          <w:sz w:val="22"/>
          <w:szCs w:val="22"/>
        </w:rPr>
        <w:t xml:space="preserve">TopAppBar: Prominent, with the title “Log” (left-aligned) and a camera icon button (right, for AI machine ID). Below the app bar: a SearchBar component (MD3 style, rounded, with a search icon and “Search exercises” placeholder).</w:t>
      </w:r>
    </w:p>
    <w:p>
      <w:pPr>
        <w:spacing w:after="160" w:line="276"/>
      </w:pPr>
      <w:r>
        <w:rPr>
          <w:rFonts w:ascii="Arial" w:cs="Arial" w:eastAsia="Arial" w:hAnsi="Arial"/>
          <w:color w:val="333333"/>
          <w:sz w:val="22"/>
          <w:szCs w:val="22"/>
        </w:rPr>
        <w:t xml:space="preserve">Content: Three sections, each with a section header chip row for filtering. Section 1: “Recent” — last 5-8 exercises logged, displayed as horizontal scrolling cards (MD3 ElevatedCard, 120px wide). Section 2: “By Muscle Group” — collapsible groups (Chest, Back, Shoulders, Arms, Legs, Core) with exercise list items inside each. Section 3: “All Exercises” — alphabetical full list with a sticky alphabet scrubber on the right edge.</w:t>
      </w:r>
    </w:p>
    <w:p>
      <w:pPr>
        <w:spacing w:after="80"/>
      </w:pPr>
    </w:p>
    <w:p>
      <w:pPr>
        <w:pStyle w:val="Heading3"/>
        <w:spacing w:before="200" w:after="120"/>
      </w:pPr>
      <w:r>
        <w:rPr>
          <w:rFonts w:ascii="Arial" w:cs="Arial" w:eastAsia="Arial" w:hAnsi="Arial"/>
        </w:rPr>
        <w:t xml:space="preserve">3.1.2 Exercise List Item</w:t>
      </w:r>
    </w:p>
    <w:p>
      <w:pPr>
        <w:spacing w:after="160" w:line="276"/>
      </w:pPr>
      <w:r>
        <w:rPr>
          <w:rFonts w:ascii="Arial" w:cs="Arial" w:eastAsia="Arial" w:hAnsi="Arial"/>
          <w:color w:val="333333"/>
          <w:sz w:val="22"/>
          <w:szCs w:val="22"/>
        </w:rPr>
        <w:t xml:space="preserve">Each exercise list item is an MD3 ListItem with: leading icon (muscle group icon), title (exercise name, Title Medium), subtitle (last logged date + last weight/reps, Body Medium, muted color), trailing element (chevron_right icon). Tapping navigates to the Set Logger screen for that exercise.</w:t>
      </w:r>
    </w:p>
    <w:p>
      <w:pPr>
        <w:spacing w:after="80"/>
      </w:pPr>
    </w:p>
    <w:p>
      <w:pPr>
        <w:pStyle w:val="Heading3"/>
        <w:spacing w:before="200" w:after="120"/>
      </w:pPr>
      <w:r>
        <w:rPr>
          <w:rFonts w:ascii="Arial" w:cs="Arial" w:eastAsia="Arial" w:hAnsi="Arial"/>
        </w:rPr>
        <w:t xml:space="preserve">3.1.3 Interaction States</w:t>
      </w:r>
    </w:p>
    <w:p>
      <w:pPr>
        <w:spacing w:after="160" w:line="276"/>
      </w:pPr>
      <w:r>
        <w:rPr>
          <w:rFonts w:ascii="Arial" w:cs="Arial" w:eastAsia="Arial" w:hAnsi="Arial"/>
          <w:b/>
          <w:bCs/>
          <w:color w:val="1B3A5C"/>
          <w:sz w:val="22"/>
          <w:szCs w:val="22"/>
        </w:rPr>
        <w:t xml:space="preserve">Empty State: </w:t>
      </w:r>
      <w:r>
        <w:rPr>
          <w:rFonts w:ascii="Arial" w:cs="Arial" w:eastAsia="Arial" w:hAnsi="Arial"/>
          <w:color w:val="333333"/>
          <w:sz w:val="22"/>
          <w:szCs w:val="22"/>
        </w:rPr>
        <w:t xml:space="preserve">First-time user sees an illustrated empty state with the message “Your exercises will appear here as you start logging.” and a prominent “Log Your First Set” button that navigates to a curated list of common starter exercises.</w:t>
      </w:r>
    </w:p>
    <w:p>
      <w:pPr>
        <w:spacing w:after="160" w:line="276"/>
      </w:pPr>
      <w:r>
        <w:rPr>
          <w:rFonts w:ascii="Arial" w:cs="Arial" w:eastAsia="Arial" w:hAnsi="Arial"/>
          <w:b/>
          <w:bCs/>
          <w:color w:val="1B3A5C"/>
          <w:sz w:val="22"/>
          <w:szCs w:val="22"/>
        </w:rPr>
        <w:t xml:space="preserve">Search Active: </w:t>
      </w:r>
      <w:r>
        <w:rPr>
          <w:rFonts w:ascii="Arial" w:cs="Arial" w:eastAsia="Arial" w:hAnsi="Arial"/>
          <w:color w:val="333333"/>
          <w:sz w:val="22"/>
          <w:szCs w:val="22"/>
        </w:rPr>
        <w:t xml:space="preserve">Search bar expands to full width. Results filter in real-time with debounced input (200ms). Matching text is highlighted in the results. If no match, show “No exercises found. Create custom?” with a button.</w:t>
      </w:r>
    </w:p>
    <w:p>
      <w:pPr>
        <w:spacing w:after="80"/>
      </w:pPr>
    </w:p>
    <w:p>
      <w:pPr>
        <w:pStyle w:val="Heading2"/>
        <w:spacing w:before="240" w:after="180"/>
      </w:pPr>
      <w:r>
        <w:rPr>
          <w:rFonts w:ascii="Arial" w:cs="Arial" w:eastAsia="Arial" w:hAnsi="Arial"/>
        </w:rPr>
        <w:t xml:space="preserve">3.2 Set Logger</w:t>
      </w:r>
    </w:p>
    <w:p>
      <w:pPr>
        <w:pStyle w:val="Heading3"/>
        <w:spacing w:before="200" w:after="120"/>
      </w:pPr>
      <w:r>
        <w:rPr>
          <w:rFonts w:ascii="Arial" w:cs="Arial" w:eastAsia="Arial" w:hAnsi="Arial"/>
        </w:rPr>
        <w:t xml:space="preserve">3.2.1 Layout</w:t>
      </w:r>
    </w:p>
    <w:p>
      <w:pPr>
        <w:spacing w:after="160" w:line="276"/>
      </w:pPr>
      <w:r>
        <w:rPr>
          <w:rFonts w:ascii="Arial" w:cs="Arial" w:eastAsia="Arial" w:hAnsi="Arial"/>
          <w:color w:val="333333"/>
          <w:sz w:val="22"/>
          <w:szCs w:val="22"/>
        </w:rPr>
        <w:t xml:space="preserve">TopAppBar: Small, with back arrow (left), exercise name (center, Headline Medium), and overflow menu (right, containing: Exercise History, Edit Variants, Exercise Info). Below the app bar:</w:t>
      </w:r>
    </w:p>
    <w:p>
      <w:pPr>
        <w:spacing w:after="160" w:line="276"/>
      </w:pPr>
      <w:r>
        <w:rPr>
          <w:rFonts w:ascii="Arial" w:cs="Arial" w:eastAsia="Arial" w:hAnsi="Arial"/>
          <w:color w:val="333333"/>
          <w:sz w:val="22"/>
          <w:szCs w:val="22"/>
        </w:rPr>
        <w:t xml:space="preserve">Zone A — Variant Chips (conditional): Horizontal scrollable row of MD3 FilterChip components. Each chip shows the variant name (truncated to 20 chars). The most-recently-used variant is pre-selected (filled state). The last chip is “+ Add” which opens the variant creation bottom sheet. This entire zone is hidden when the exercise has 0 or 1 variants.</w:t>
      </w:r>
    </w:p>
    <w:p>
      <w:pPr>
        <w:spacing w:after="160" w:line="276"/>
      </w:pPr>
      <w:r>
        <w:rPr>
          <w:rFonts w:ascii="Arial" w:cs="Arial" w:eastAsia="Arial" w:hAnsi="Arial"/>
          <w:color w:val="333333"/>
          <w:sz w:val="22"/>
          <w:szCs w:val="22"/>
        </w:rPr>
        <w:t xml:space="preserve">Zone B — Input Area: The primary interaction zone, occupying the center of the screen. Contains: Weight field (large, 48px font, center-aligned) with a “kg” or “lb” label and ±2.5 / ±5 stepper buttons on left and right. Reps field (large, 48px font, center-aligned) with ±1 stepper buttons. Both fields are tappable, opening the numpad bottom sheet on tap.</w:t>
      </w:r>
    </w:p>
    <w:p>
      <w:pPr>
        <w:spacing w:after="160" w:line="276"/>
      </w:pPr>
      <w:r>
        <w:rPr>
          <w:rFonts w:ascii="Arial" w:cs="Arial" w:eastAsia="Arial" w:hAnsi="Arial"/>
          <w:color w:val="333333"/>
          <w:sz w:val="22"/>
          <w:szCs w:val="22"/>
        </w:rPr>
        <w:t xml:space="preserve">Zone C — Action Row: A prominent “Log Set” FAB (Extended FAB, MD3 style, full-width minus padding, 56dp height). Below it, a row of optional metadata toggles: RPE/RIR chip, Set Type chip (working/warmup/dropset/AMRAP), Notes chip. These are collapsed by default and expand inline when tapped.</w:t>
      </w:r>
    </w:p>
    <w:p>
      <w:pPr>
        <w:spacing w:after="160" w:line="276"/>
      </w:pPr>
      <w:r>
        <w:rPr>
          <w:rFonts w:ascii="Arial" w:cs="Arial" w:eastAsia="Arial" w:hAnsi="Arial"/>
          <w:color w:val="333333"/>
          <w:sz w:val="22"/>
          <w:szCs w:val="22"/>
        </w:rPr>
        <w:t xml:space="preserve">Zone D — Session Sets: Below the action row, a scrollable list of sets logged in the current session for this exercise. Each set row shows: set number (circled), weight x reps, optional RPE badge, optional PR badge (gold star). Swipe left to delete. Tap to edit. The most recent set is at the top.</w:t>
      </w:r>
    </w:p>
    <w:p>
      <w:pPr>
        <w:spacing w:after="80"/>
      </w:pPr>
    </w:p>
    <w:p>
      <w:pPr>
        <w:pStyle w:val="Heading3"/>
        <w:spacing w:before="200" w:after="120"/>
      </w:pPr>
      <w:r>
        <w:rPr>
          <w:rFonts w:ascii="Arial" w:cs="Arial" w:eastAsia="Arial" w:hAnsi="Arial"/>
        </w:rPr>
        <w:t xml:space="preserve">3.2.2 Pre-fill Logic</w:t>
      </w:r>
    </w:p>
    <w:p>
      <w:pPr>
        <w:spacing w:after="160" w:line="276"/>
      </w:pPr>
      <w:r>
        <w:rPr>
          <w:rFonts w:ascii="Arial" w:cs="Arial" w:eastAsia="Arial" w:hAnsi="Arial"/>
          <w:color w:val="333333"/>
          <w:sz w:val="22"/>
          <w:szCs w:val="22"/>
        </w:rPr>
        <w:t xml:space="preserve">On screen load: query the user’s most recent set for this exercise + variant combination. Pre-fill weight and reps. If no prior sets exist, weight = 0 (prompting input), reps = 10 (common default). The pre-fill source is displayed as ghost text: “Last: 3 days ago” below the input fields.</w:t>
      </w:r>
    </w:p>
    <w:p>
      <w:pPr>
        <w:spacing w:after="80"/>
      </w:pPr>
    </w:p>
    <w:p>
      <w:pPr>
        <w:pStyle w:val="Heading3"/>
        <w:spacing w:before="200" w:after="120"/>
      </w:pPr>
      <w:r>
        <w:rPr>
          <w:rFonts w:ascii="Arial" w:cs="Arial" w:eastAsia="Arial" w:hAnsi="Arial"/>
        </w:rPr>
        <w:t xml:space="preserve">3.2.3 Numpad Bottom Sheet</w:t>
      </w:r>
    </w:p>
    <w:p>
      <w:pPr>
        <w:spacing w:after="160" w:line="276"/>
      </w:pPr>
      <w:r>
        <w:rPr>
          <w:rFonts w:ascii="Arial" w:cs="Arial" w:eastAsia="Arial" w:hAnsi="Arial"/>
          <w:color w:val="333333"/>
          <w:sz w:val="22"/>
          <w:szCs w:val="22"/>
        </w:rPr>
        <w:t xml:space="preserve">Triggered by tapping the weight or reps field. Half-screen bottom sheet with: a display area showing the current value being edited, a numeric keypad (0-9, decimal point for weight, backspace), quick-select buttons along the top showing common values based on history (e.g., the user’s last 4 unique weights for this exercise). A “Done” button closes the sheet and applies the value. The sheet uses MD3 BottomSheet with drag handle.</w:t>
      </w:r>
    </w:p>
    <w:p>
      <w:pPr>
        <w:spacing w:after="80"/>
      </w:pPr>
    </w:p>
    <w:p>
      <w:pPr>
        <w:pStyle w:val="Heading3"/>
        <w:spacing w:before="200" w:after="120"/>
      </w:pPr>
      <w:r>
        <w:rPr>
          <w:rFonts w:ascii="Arial" w:cs="Arial" w:eastAsia="Arial" w:hAnsi="Arial"/>
        </w:rPr>
        <w:t xml:space="preserve">3.2.4 Rest Timer (Floating Pill)</w:t>
      </w:r>
    </w:p>
    <w:p>
      <w:pPr>
        <w:spacing w:after="160" w:line="276"/>
      </w:pPr>
      <w:r>
        <w:rPr>
          <w:rFonts w:ascii="Arial" w:cs="Arial" w:eastAsia="Arial" w:hAnsi="Arial"/>
          <w:color w:val="333333"/>
          <w:sz w:val="22"/>
          <w:szCs w:val="22"/>
        </w:rPr>
        <w:t xml:space="preserve">Immediately after tapping “Log Set,” a floating pill appears below the TopAppBar. The pill contains: a linear progress indicator (full width of pill, thin), the remaining time in MM:SS format (Title Medium, center), and +30s / -30s buttons on left and right. The pill persists across screen navigation and appears on all tabs. At 30 seconds remaining, the pill transitions from blue to amber. At 0 seconds, a haptic pulse fires and the pill shows “Rest Complete” for 3 seconds before auto-dismissing. Tapping the pill at any time navigates back to the Set Logger.</w:t>
      </w:r>
    </w:p>
    <w:p>
      <w:pPr>
        <w:spacing w:after="80"/>
      </w:pPr>
    </w:p>
    <w:p>
      <w:pPr>
        <w:pStyle w:val="Heading3"/>
        <w:spacing w:before="200" w:after="120"/>
      </w:pPr>
      <w:r>
        <w:rPr>
          <w:rFonts w:ascii="Arial" w:cs="Arial" w:eastAsia="Arial" w:hAnsi="Arial"/>
        </w:rPr>
        <w:t xml:space="preserve">3.2.5 PR Celebration</w:t>
      </w:r>
    </w:p>
    <w:p>
      <w:pPr>
        <w:spacing w:after="160" w:line="276"/>
      </w:pPr>
      <w:r>
        <w:rPr>
          <w:rFonts w:ascii="Arial" w:cs="Arial" w:eastAsia="Arial" w:hAnsi="Arial"/>
          <w:color w:val="333333"/>
          <w:sz w:val="22"/>
          <w:szCs w:val="22"/>
        </w:rPr>
        <w:t xml:space="preserve">When a logged set triggers PR detection, an overlay animation plays: a gold banner slides down from the top with the text “New PR!” (Display Large) and the record details (e.g., “Chest Press: New Est. 1RM — 125 kg”). Confetti particles emit from the center of the screen using a spring physics simulation. The banner auto-dismisses after 4 seconds. The set row in Zone D receives a permanent gold star badge.</w:t>
      </w:r>
    </w:p>
    <w:p>
      <w:pPr>
        <w:spacing w:after="80"/>
      </w:pPr>
    </w:p>
    <w:p>
      <w:pPr>
        <w:pStyle w:val="Heading2"/>
        <w:spacing w:before="240" w:after="180"/>
      </w:pPr>
      <w:r>
        <w:rPr>
          <w:rFonts w:ascii="Arial" w:cs="Arial" w:eastAsia="Arial" w:hAnsi="Arial"/>
        </w:rPr>
        <w:t xml:space="preserve">3.3 Equipment Variant Bottom Sheet</w:t>
      </w:r>
    </w:p>
    <w:p>
      <w:pPr>
        <w:pStyle w:val="Heading3"/>
        <w:spacing w:before="200" w:after="120"/>
      </w:pPr>
      <w:r>
        <w:rPr>
          <w:rFonts w:ascii="Arial" w:cs="Arial" w:eastAsia="Arial" w:hAnsi="Arial"/>
        </w:rPr>
        <w:t xml:space="preserve">3.3.1 Trigger</w:t>
      </w:r>
    </w:p>
    <w:p>
      <w:pPr>
        <w:spacing w:after="160" w:line="276"/>
      </w:pPr>
      <w:r>
        <w:rPr>
          <w:rFonts w:ascii="Arial" w:cs="Arial" w:eastAsia="Arial" w:hAnsi="Arial"/>
          <w:color w:val="333333"/>
          <w:sz w:val="22"/>
          <w:szCs w:val="22"/>
        </w:rPr>
        <w:t xml:space="preserve">Opened from: the “+ Add” chip in the variant row, the overflow menu → “Edit Variants,” or the AI machine identification result flow.</w:t>
      </w:r>
    </w:p>
    <w:p>
      <w:pPr>
        <w:spacing w:after="80"/>
      </w:pPr>
    </w:p>
    <w:p>
      <w:pPr>
        <w:pStyle w:val="Heading3"/>
        <w:spacing w:before="200" w:after="120"/>
      </w:pPr>
      <w:r>
        <w:rPr>
          <w:rFonts w:ascii="Arial" w:cs="Arial" w:eastAsia="Arial" w:hAnsi="Arial"/>
        </w:rPr>
        <w:t xml:space="preserve">3.3.2 Layout</w:t>
      </w:r>
    </w:p>
    <w:p>
      <w:pPr>
        <w:spacing w:after="160" w:line="276"/>
      </w:pPr>
      <w:r>
        <w:rPr>
          <w:rFonts w:ascii="Arial" w:cs="Arial" w:eastAsia="Arial" w:hAnsi="Arial"/>
          <w:color w:val="333333"/>
          <w:sz w:val="22"/>
          <w:szCs w:val="22"/>
        </w:rPr>
        <w:t xml:space="preserve">Full-height bottom sheet (draggable, with peek at 60% height). Content: Form fields for variant creation/editing. Name (text input, required, placeholder: “e.g., Hammer Strength Plate-Loaded”). Equipment Type (dropdown/select: machine_selectorized, machine_plate, cable, barbell, dumbbell, bodyweight, smith_machine, other). Manufacturer (text input, optional, with autocomplete from previously entered manufacturers). Weight Increment (number input, optional, with common presets: 2.5, 5, 10). Weight Unit (toggle: kg/lb, defaults to user preference). Seat Settings (dynamic key-value pairs: “Add Setting” button adds a row with label + value fields). Notes (multiline text, optional). Photo (camera/gallery picker, optional).</w:t>
      </w:r>
    </w:p>
    <w:p>
      <w:pPr>
        <w:spacing w:after="160" w:line="276"/>
      </w:pPr>
      <w:r>
        <w:rPr>
          <w:rFonts w:ascii="Arial" w:cs="Arial" w:eastAsia="Arial" w:hAnsi="Arial"/>
          <w:color w:val="333333"/>
          <w:sz w:val="22"/>
          <w:szCs w:val="22"/>
        </w:rPr>
        <w:t xml:space="preserve">Action buttons: Save (primary, bottom-right), Cancel (text button, bottom-left). When editing an existing variant: Delete button (text, destructive red, with confirmation dialog).</w:t>
      </w:r>
    </w:p>
    <w:p>
      <w:pPr>
        <w:spacing w:after="80"/>
      </w:pPr>
    </w:p>
    <w:p>
      <w:pPr>
        <w:pStyle w:val="Heading2"/>
        <w:spacing w:before="240" w:after="180"/>
      </w:pPr>
      <w:r>
        <w:rPr>
          <w:rFonts w:ascii="Arial" w:cs="Arial" w:eastAsia="Arial" w:hAnsi="Arial"/>
        </w:rPr>
        <w:t xml:space="preserve">3.4 Session Timeline (History Tab)</w:t>
      </w:r>
    </w:p>
    <w:p>
      <w:pPr>
        <w:pStyle w:val="Heading3"/>
        <w:spacing w:before="200" w:after="120"/>
      </w:pPr>
      <w:r>
        <w:rPr>
          <w:rFonts w:ascii="Arial" w:cs="Arial" w:eastAsia="Arial" w:hAnsi="Arial"/>
        </w:rPr>
        <w:t xml:space="preserve">3.4.1 Layout</w:t>
      </w:r>
    </w:p>
    <w:p>
      <w:pPr>
        <w:spacing w:after="160" w:line="276"/>
      </w:pPr>
      <w:r>
        <w:rPr>
          <w:rFonts w:ascii="Arial" w:cs="Arial" w:eastAsia="Arial" w:hAnsi="Arial"/>
          <w:color w:val="333333"/>
          <w:sz w:val="22"/>
          <w:szCs w:val="22"/>
        </w:rPr>
        <w:t xml:space="preserve">TopAppBar: “History” title. Content: A vertically scrolling list of session cards, ordered by date (newest first). Each session card (MD3 FilledCard) contains: date header (e.g., “Monday, Feb 24”), session duration and total sets count, a compact summary of exercises performed (exercise name + set count + top set), and a total volume number. Tapping a card navigates to Session Detail.</w:t>
      </w:r>
    </w:p>
    <w:p>
      <w:pPr>
        <w:spacing w:after="80"/>
      </w:pPr>
    </w:p>
    <w:p>
      <w:pPr>
        <w:pStyle w:val="Heading3"/>
        <w:spacing w:before="200" w:after="120"/>
      </w:pPr>
      <w:r>
        <w:rPr>
          <w:rFonts w:ascii="Arial" w:cs="Arial" w:eastAsia="Arial" w:hAnsi="Arial"/>
        </w:rPr>
        <w:t xml:space="preserve">3.4.2 Grouping Logic</w:t>
      </w:r>
    </w:p>
    <w:p>
      <w:pPr>
        <w:spacing w:after="160" w:line="276"/>
      </w:pPr>
      <w:r>
        <w:rPr>
          <w:rFonts w:ascii="Arial" w:cs="Arial" w:eastAsia="Arial" w:hAnsi="Arial"/>
          <w:color w:val="333333"/>
          <w:sz w:val="22"/>
          <w:szCs w:val="22"/>
        </w:rPr>
        <w:t xml:space="preserve">Sets are grouped into sessions using a 90-minute inactivity threshold. Sessions spanning midnight are kept together. Each session can be optionally named by the user (long-press on the date header reveals an inline edit field).</w:t>
      </w:r>
    </w:p>
    <w:p>
      <w:pPr>
        <w:spacing w:after="80"/>
      </w:pPr>
    </w:p>
    <w:p>
      <w:pPr>
        <w:pStyle w:val="Heading2"/>
        <w:spacing w:before="240" w:after="180"/>
      </w:pPr>
      <w:r>
        <w:rPr>
          <w:rFonts w:ascii="Arial" w:cs="Arial" w:eastAsia="Arial" w:hAnsi="Arial"/>
        </w:rPr>
        <w:t xml:space="preserve">3.5 Stats Dashboard</w:t>
      </w:r>
    </w:p>
    <w:p>
      <w:pPr>
        <w:pStyle w:val="Heading3"/>
        <w:spacing w:before="200" w:after="120"/>
      </w:pPr>
      <w:r>
        <w:rPr>
          <w:rFonts w:ascii="Arial" w:cs="Arial" w:eastAsia="Arial" w:hAnsi="Arial"/>
        </w:rPr>
        <w:t xml:space="preserve">3.5.1 Layout</w:t>
      </w:r>
    </w:p>
    <w:p>
      <w:pPr>
        <w:spacing w:after="160" w:line="276"/>
      </w:pPr>
      <w:r>
        <w:rPr>
          <w:rFonts w:ascii="Arial" w:cs="Arial" w:eastAsia="Arial" w:hAnsi="Arial"/>
          <w:color w:val="333333"/>
          <w:sz w:val="22"/>
          <w:szCs w:val="22"/>
        </w:rPr>
        <w:t xml:space="preserve">TopAppBar: “Stats” title with a date range filter chip (This Week, This Month, 3 Months, All Time). Content: A vertically scrolling dashboard of cards.</w:t>
      </w:r>
    </w:p>
    <w:p>
      <w:pPr>
        <w:spacing w:after="160" w:line="276"/>
      </w:pPr>
      <w:r>
        <w:rPr>
          <w:rFonts w:ascii="Arial" w:cs="Arial" w:eastAsia="Arial" w:hAnsi="Arial"/>
          <w:color w:val="333333"/>
          <w:sz w:val="22"/>
          <w:szCs w:val="22"/>
        </w:rPr>
        <w:t xml:space="preserve">Card 1 — Weekly Snapshot: This-week-vs-last-week comparison. Shows total sets, total volume (weight x reps), and training days. Each metric has a delta indicator (green up arrow or red down arrow with percentage).</w:t>
      </w:r>
    </w:p>
    <w:p>
      <w:pPr>
        <w:spacing w:after="160" w:line="276"/>
      </w:pPr>
      <w:r>
        <w:rPr>
          <w:rFonts w:ascii="Arial" w:cs="Arial" w:eastAsia="Arial" w:hAnsi="Arial"/>
          <w:color w:val="333333"/>
          <w:sz w:val="22"/>
          <w:szCs w:val="22"/>
        </w:rPr>
        <w:t xml:space="preserve">Card 2 — Recent PRs: Horizontal scrolling cards showing the last 3-5 PRs with exercise name, record type, value, and date.</w:t>
      </w:r>
    </w:p>
    <w:p>
      <w:pPr>
        <w:spacing w:after="160" w:line="276"/>
      </w:pPr>
      <w:r>
        <w:rPr>
          <w:rFonts w:ascii="Arial" w:cs="Arial" w:eastAsia="Arial" w:hAnsi="Arial"/>
          <w:color w:val="333333"/>
          <w:sz w:val="22"/>
          <w:szCs w:val="22"/>
        </w:rPr>
        <w:t xml:space="preserve">Card 3 — Training Frequency Calendar: A GitHub-style heatmap showing the last 12 weeks. Each cell is a day, colored by volume intensity (light to dark). Tapping a day shows a tooltip with session summary.</w:t>
      </w:r>
    </w:p>
    <w:p>
      <w:pPr>
        <w:spacing w:after="160" w:line="276"/>
      </w:pPr>
      <w:r>
        <w:rPr>
          <w:rFonts w:ascii="Arial" w:cs="Arial" w:eastAsia="Arial" w:hAnsi="Arial"/>
          <w:color w:val="333333"/>
          <w:sz w:val="22"/>
          <w:szCs w:val="22"/>
        </w:rPr>
        <w:t xml:space="preserve">Card 4 — Muscle Distribution: A donut chart showing volume distribution across muscle groups for the selected period. Below the chart: a horizontal body silhouette heatmap where each muscle group is colored by training volume (red = high, blue = low, gray = untrained).</w:t>
      </w:r>
    </w:p>
    <w:p>
      <w:pPr>
        <w:spacing w:after="160" w:line="276"/>
      </w:pPr>
      <w:r>
        <w:rPr>
          <w:rFonts w:ascii="Arial" w:cs="Arial" w:eastAsia="Arial" w:hAnsi="Arial"/>
          <w:color w:val="333333"/>
          <w:sz w:val="22"/>
          <w:szCs w:val="22"/>
        </w:rPr>
        <w:t xml:space="preserve">Card 5 — Top Exercises: A ranked list of the user’s most-performed exercises by volume, with mini sparkline charts showing recent trends.</w:t>
      </w:r>
    </w:p>
    <w:p>
      <w:pPr>
        <w:spacing w:after="80"/>
      </w:pPr>
    </w:p>
    <w:p>
      <w:pPr>
        <w:pStyle w:val="Heading2"/>
        <w:spacing w:before="240" w:after="180"/>
      </w:pPr>
      <w:r>
        <w:rPr>
          <w:rFonts w:ascii="Arial" w:cs="Arial" w:eastAsia="Arial" w:hAnsi="Arial"/>
        </w:rPr>
        <w:t xml:space="preserve">3.6 Exercise Charts</w:t>
      </w:r>
    </w:p>
    <w:p>
      <w:pPr>
        <w:pStyle w:val="Heading3"/>
        <w:spacing w:before="200" w:after="120"/>
      </w:pPr>
      <w:r>
        <w:rPr>
          <w:rFonts w:ascii="Arial" w:cs="Arial" w:eastAsia="Arial" w:hAnsi="Arial"/>
        </w:rPr>
        <w:t xml:space="preserve">3.6.1 Layout</w:t>
      </w:r>
    </w:p>
    <w:p>
      <w:pPr>
        <w:spacing w:after="160" w:line="276"/>
      </w:pPr>
      <w:r>
        <w:rPr>
          <w:rFonts w:ascii="Arial" w:cs="Arial" w:eastAsia="Arial" w:hAnsi="Arial"/>
          <w:color w:val="333333"/>
          <w:sz w:val="22"/>
          <w:szCs w:val="22"/>
        </w:rPr>
        <w:t xml:space="preserve">TopAppBar: Exercise name. Content: Tab row with three tabs — Strength, Volume, History.</w:t>
      </w:r>
    </w:p>
    <w:p>
      <w:pPr>
        <w:spacing w:after="160" w:line="276"/>
      </w:pPr>
      <w:r>
        <w:rPr>
          <w:rFonts w:ascii="Arial" w:cs="Arial" w:eastAsia="Arial" w:hAnsi="Arial"/>
          <w:color w:val="333333"/>
          <w:sz w:val="22"/>
          <w:szCs w:val="22"/>
        </w:rPr>
        <w:t xml:space="preserve">Strength Tab: Estimated 1RM trend line chart (Recharts LineChart). X-axis: date. Y-axis: estimated 1RM. Data points are colored by variant (if multiple). A segmented button at the top toggles between “All Variants” and individual variant names. Below the chart: a PR table showing records across rep ranges (1RM, 3RM, 5RM, 8RM, 10RM) with dates.</w:t>
      </w:r>
    </w:p>
    <w:p>
      <w:pPr>
        <w:spacing w:after="160" w:line="276"/>
      </w:pPr>
      <w:r>
        <w:rPr>
          <w:rFonts w:ascii="Arial" w:cs="Arial" w:eastAsia="Arial" w:hAnsi="Arial"/>
          <w:color w:val="333333"/>
          <w:sz w:val="22"/>
          <w:szCs w:val="22"/>
        </w:rPr>
        <w:t xml:space="preserve">Volume Tab: Weekly volume stacked bar chart. Each bar segment represents a variant (color-coded). X-axis: ISO weeks. Y-axis: total volume (weight x reps).</w:t>
      </w:r>
    </w:p>
    <w:p>
      <w:pPr>
        <w:spacing w:after="160" w:line="276"/>
      </w:pPr>
      <w:r>
        <w:rPr>
          <w:rFonts w:ascii="Arial" w:cs="Arial" w:eastAsia="Arial" w:hAnsi="Arial"/>
          <w:color w:val="333333"/>
          <w:sz w:val="22"/>
          <w:szCs w:val="22"/>
        </w:rPr>
        <w:t xml:space="preserve">History Tab: A flat list of all logged sets for this exercise, newest first, with: date, variant name (chip badge), weight x reps, RPE (if recorded), PR badge (if applicable). Filterable by variant and date range.</w:t>
      </w:r>
    </w:p>
    <w:p>
      <w:pPr>
        <w:spacing w:after="80"/>
      </w:pPr>
    </w:p>
    <w:p>
      <w:pPr>
        <w:pStyle w:val="Heading2"/>
        <w:spacing w:before="240" w:after="180"/>
      </w:pPr>
      <w:r>
        <w:rPr>
          <w:rFonts w:ascii="Arial" w:cs="Arial" w:eastAsia="Arial" w:hAnsi="Arial"/>
        </w:rPr>
        <w:t xml:space="preserve">3.7 Onboarding</w:t>
      </w:r>
    </w:p>
    <w:p>
      <w:pPr>
        <w:pStyle w:val="Heading3"/>
        <w:spacing w:before="200" w:after="120"/>
      </w:pPr>
      <w:r>
        <w:rPr>
          <w:rFonts w:ascii="Arial" w:cs="Arial" w:eastAsia="Arial" w:hAnsi="Arial"/>
        </w:rPr>
        <w:t xml:space="preserve">3.7.1 Flow</w:t>
      </w:r>
    </w:p>
    <w:p>
      <w:pPr>
        <w:spacing w:after="160" w:line="276"/>
      </w:pPr>
      <w:r>
        <w:rPr>
          <w:rFonts w:ascii="Arial" w:cs="Arial" w:eastAsia="Arial" w:hAnsi="Arial"/>
          <w:color w:val="333333"/>
          <w:sz w:val="22"/>
          <w:szCs w:val="22"/>
        </w:rPr>
        <w:t xml:space="preserve">Screen 1 — Welcome: App logo, tagline (“Track every machine. Master every set.”), Continue button.</w:t>
      </w:r>
    </w:p>
    <w:p>
      <w:pPr>
        <w:spacing w:after="160" w:line="276"/>
      </w:pPr>
      <w:r>
        <w:rPr>
          <w:rFonts w:ascii="Arial" w:cs="Arial" w:eastAsia="Arial" w:hAnsi="Arial"/>
          <w:color w:val="333333"/>
          <w:sz w:val="22"/>
          <w:szCs w:val="22"/>
        </w:rPr>
        <w:t xml:space="preserve">Screen 2 — Profile Setup: Experience level (Beginner / Intermediate / Advanced radio chips), primary goal (Strength / Hypertrophy / General Fitness radio chips), preferred weight unit (kg / lb toggle), training frequency (2-7 days/week stepper).</w:t>
      </w:r>
    </w:p>
    <w:p>
      <w:pPr>
        <w:spacing w:after="160" w:line="276"/>
      </w:pPr>
      <w:r>
        <w:rPr>
          <w:rFonts w:ascii="Arial" w:cs="Arial" w:eastAsia="Arial" w:hAnsi="Arial"/>
          <w:color w:val="333333"/>
          <w:sz w:val="22"/>
          <w:szCs w:val="22"/>
        </w:rPr>
        <w:t xml:space="preserve">Screen 3 — First Machine (Optional): Prompt to photograph a machine or skip. If photo taken, AI identification runs, variant is created.</w:t>
      </w:r>
    </w:p>
    <w:p>
      <w:pPr>
        <w:spacing w:after="160" w:line="276"/>
      </w:pPr>
      <w:r>
        <w:rPr>
          <w:rFonts w:ascii="Arial" w:cs="Arial" w:eastAsia="Arial" w:hAnsi="Arial"/>
          <w:color w:val="333333"/>
          <w:sz w:val="22"/>
          <w:szCs w:val="22"/>
        </w:rPr>
        <w:t xml:space="preserve">Screen 4 — Tutorial: Animated walkthrough showing: how to select an exercise, how to log a set (highlighting the 1-tap flow), how to switch variants, how to read the rest timer. Uses coach marks (spotlight overlays) on a simulated screen.</w:t>
      </w:r>
    </w:p>
    <w:p>
      <w:pPr>
        <w:spacing w:after="160" w:line="276"/>
      </w:pPr>
      <w:r>
        <w:rPr>
          <w:rFonts w:ascii="Arial" w:cs="Arial" w:eastAsia="Arial" w:hAnsi="Arial"/>
          <w:color w:val="333333"/>
          <w:sz w:val="22"/>
          <w:szCs w:val="22"/>
        </w:rPr>
        <w:t xml:space="preserve">Screen 5 — Ready: “You’re all set. Let’s lift.” with a Start Logging CTA.</w:t>
      </w:r>
    </w:p>
    <w:p>
      <w:pPr>
        <w:spacing w:after="80"/>
      </w:pPr>
    </w:p>
    <w:p>
      <w:pPr>
        <w:pStyle w:val="Heading1"/>
        <w:spacing w:before="360" w:after="200"/>
      </w:pPr>
      <w:r>
        <w:rPr>
          <w:rFonts w:ascii="Arial" w:cs="Arial" w:eastAsia="Arial" w:hAnsi="Arial"/>
        </w:rPr>
        <w:t xml:space="preserve">4. Component Library Reference</w:t>
      </w:r>
    </w:p>
    <w:p>
      <w:pPr>
        <w:spacing w:after="160" w:line="276"/>
      </w:pPr>
      <w:r>
        <w:rPr>
          <w:rFonts w:ascii="Arial" w:cs="Arial" w:eastAsia="Arial" w:hAnsi="Arial"/>
          <w:color w:val="333333"/>
          <w:sz w:val="22"/>
          <w:szCs w:val="22"/>
        </w:rPr>
        <w:t xml:space="preserve">The following table maps Iron Tracker’s custom components to their MUI/MD3 equivalents and describes specific customization.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MUI Base</w:t>
            </w:r>
          </w:p>
        </w:tc>
        <w:tc>
          <w:tcPr>
            <w:tcW w:type="dxa" w:w="312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Customization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VariantChipRow</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Chip (FilterChip variant)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Horizontal scroll, auto-select MRU, + Add chip at end</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SetInputField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TextField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48px font size, center-aligned, stepper buttons as InputAdornment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NumpadSheet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SwipeableDrawer (anchor=bottom)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Custom keypad grid, quick-select row from history</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RestTimerPill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Paper (floating)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Fixed position below TopAppBar, linear progress, color transition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SetRow</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ListItem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Swipe gestures (react-swipeable), PR badge, set number circle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PRCelebration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Modal overlay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Custom animation: banner + confetti (react-confetti)</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SessionCard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Card (FilledCard)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Compact summary with exercise list, volume total</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ExerciseListItem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ListItem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Leading muscle icon, trailing chevron, subtitle with last log</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MuscleHeatmap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Custom SVG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Body silhouette with color-mapped muscle group paths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FrequencyCalendar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Custom (Nivo Calendar)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GitHub-style heatmap, 12-week view, tooltip on tap</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ChartToggle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SegmentedButton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 Variants / per-variant toggle for chart data filtering</w:t>
            </w:r>
          </w:p>
        </w:tc>
      </w:tr>
    </w:tbl>
    <w:p>
      <w:pPr>
        <w:spacing w:after="80"/>
      </w:pPr>
    </w:p>
    <w:p>
      <w:pPr>
        <w:pStyle w:val="Heading1"/>
        <w:spacing w:before="360" w:after="200"/>
      </w:pPr>
      <w:r>
        <w:rPr>
          <w:rFonts w:ascii="Arial" w:cs="Arial" w:eastAsia="Arial" w:hAnsi="Arial"/>
        </w:rPr>
        <w:t xml:space="preserve">5. Responsive Behavior</w:t>
      </w:r>
    </w:p>
    <w:p>
      <w:pPr>
        <w:pStyle w:val="Heading2"/>
        <w:spacing w:before="240" w:after="180"/>
      </w:pPr>
      <w:r>
        <w:rPr>
          <w:rFonts w:ascii="Arial" w:cs="Arial" w:eastAsia="Arial" w:hAnsi="Arial"/>
        </w:rPr>
        <w:t xml:space="preserve">5.1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Breakpoint</w:t>
            </w:r>
          </w:p>
        </w:tc>
        <w:tc>
          <w:tcPr>
            <w:tcW w:type="dxa" w:w="312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Width</w:t>
            </w:r>
          </w:p>
        </w:tc>
        <w:tc>
          <w:tcPr>
            <w:tcW w:type="dxa" w:w="312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Layout Adaptation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Mobile (primary)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320-599px</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Single column, bottom navigation, full-width cards, bottom sheets for modals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Tablet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600-904px</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Two-column layout on Stats tab (chart + PR table side by side), NavigationRail replaces bottom nav</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Desktop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905px+</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Three-column layout: fixed left nav rail, content center, exercise detail right panel. Charts expand to full width.</w:t>
            </w:r>
          </w:p>
        </w:tc>
      </w:tr>
    </w:tbl>
    <w:p>
      <w:pPr>
        <w:spacing w:after="80"/>
      </w:pPr>
    </w:p>
    <w:p>
      <w:pPr>
        <w:pStyle w:val="Heading2"/>
        <w:spacing w:before="240" w:after="180"/>
      </w:pPr>
      <w:r>
        <w:rPr>
          <w:rFonts w:ascii="Arial" w:cs="Arial" w:eastAsia="Arial" w:hAnsi="Arial"/>
        </w:rPr>
        <w:t xml:space="preserve">5.2 Mobile-First Principles</w:t>
      </w:r>
    </w:p>
    <w:p>
      <w:pPr>
        <w:spacing w:after="160" w:line="276"/>
      </w:pPr>
      <w:r>
        <w:rPr>
          <w:rFonts w:ascii="Arial" w:cs="Arial" w:eastAsia="Arial" w:hAnsi="Arial"/>
          <w:color w:val="333333"/>
          <w:sz w:val="22"/>
          <w:szCs w:val="22"/>
        </w:rPr>
        <w:t xml:space="preserve">All layouts are designed mobile-first and progressively enhanced for larger screens. The Set Logger screen is optimized for one-handed use: the Log Set button sits in the thumb zone (bottom third of screen). Weight and reps fields are large enough for imprecise taps (56dp minimum). The variant chip row scrolls horizontally to avoid vertical space consumption.</w:t>
      </w:r>
    </w:p>
    <w:p>
      <w:pPr>
        <w:spacing w:after="160" w:line="276"/>
      </w:pPr>
      <w:r>
        <w:rPr>
          <w:rFonts w:ascii="Arial" w:cs="Arial" w:eastAsia="Arial" w:hAnsi="Arial"/>
          <w:color w:val="333333"/>
          <w:sz w:val="22"/>
          <w:szCs w:val="22"/>
        </w:rPr>
        <w:t xml:space="preserve">Bottom sheets are the primary modal pattern on mobile (variant manager, numpad, exercise info). On tablet and desktop, these become side sheets or inline expanded panels. The floating rest timer pill is positioned consistently across all screen sizes.</w:t>
      </w:r>
    </w:p>
    <w:p>
      <w:pPr>
        <w:spacing w:after="80"/>
      </w:pPr>
    </w:p>
    <w:p>
      <w:pPr>
        <w:pStyle w:val="Heading1"/>
        <w:spacing w:before="360" w:after="200"/>
      </w:pPr>
      <w:r>
        <w:rPr>
          <w:rFonts w:ascii="Arial" w:cs="Arial" w:eastAsia="Arial" w:hAnsi="Arial"/>
        </w:rPr>
        <w:t xml:space="preserve">6. Accessibility Specification</w:t>
      </w:r>
    </w:p>
    <w:p>
      <w:pPr>
        <w:spacing w:after="160" w:line="276"/>
      </w:pPr>
      <w:r>
        <w:rPr>
          <w:rFonts w:ascii="Arial" w:cs="Arial" w:eastAsia="Arial" w:hAnsi="Arial"/>
          <w:b/>
          <w:bCs/>
          <w:color w:val="1B3A5C"/>
          <w:sz w:val="22"/>
          <w:szCs w:val="22"/>
        </w:rPr>
        <w:t xml:space="preserve">Color Contrast: </w:t>
      </w:r>
      <w:r>
        <w:rPr>
          <w:rFonts w:ascii="Arial" w:cs="Arial" w:eastAsia="Arial" w:hAnsi="Arial"/>
          <w:color w:val="333333"/>
          <w:sz w:val="22"/>
          <w:szCs w:val="22"/>
        </w:rPr>
        <w:t xml:space="preserve">All text meets WCAG 2.1 AA contrast ratios (4.5:1 for normal text, 3:1 for large text) in both dark and light themes.</w:t>
      </w:r>
    </w:p>
    <w:p>
      <w:pPr>
        <w:spacing w:after="160" w:line="276"/>
      </w:pPr>
      <w:r>
        <w:rPr>
          <w:rFonts w:ascii="Arial" w:cs="Arial" w:eastAsia="Arial" w:hAnsi="Arial"/>
          <w:b/>
          <w:bCs/>
          <w:color w:val="1B3A5C"/>
          <w:sz w:val="22"/>
          <w:szCs w:val="22"/>
        </w:rPr>
        <w:t xml:space="preserve">Touch Targets: </w:t>
      </w:r>
      <w:r>
        <w:rPr>
          <w:rFonts w:ascii="Arial" w:cs="Arial" w:eastAsia="Arial" w:hAnsi="Arial"/>
          <w:color w:val="333333"/>
          <w:sz w:val="22"/>
          <w:szCs w:val="22"/>
        </w:rPr>
        <w:t xml:space="preserve">Minimum 48x48dp, with 56dp for primary actions. Adjacent targets have at least 8dp spacing.</w:t>
      </w:r>
    </w:p>
    <w:p>
      <w:pPr>
        <w:spacing w:after="160" w:line="276"/>
      </w:pPr>
      <w:r>
        <w:rPr>
          <w:rFonts w:ascii="Arial" w:cs="Arial" w:eastAsia="Arial" w:hAnsi="Arial"/>
          <w:b/>
          <w:bCs/>
          <w:color w:val="1B3A5C"/>
          <w:sz w:val="22"/>
          <w:szCs w:val="22"/>
        </w:rPr>
        <w:t xml:space="preserve">Screen Reader: </w:t>
      </w:r>
      <w:r>
        <w:rPr>
          <w:rFonts w:ascii="Arial" w:cs="Arial" w:eastAsia="Arial" w:hAnsi="Arial"/>
          <w:color w:val="333333"/>
          <w:sz w:val="22"/>
          <w:szCs w:val="22"/>
        </w:rPr>
        <w:t xml:space="preserve">All interactive elements have descriptive aria-label attributes. Set rows announce: “Set 3, 100 kilograms for 8 reps, working set.” Chart data is available as an accessible data table beneath each chart (visually hidden, screen-reader accessible).</w:t>
      </w:r>
    </w:p>
    <w:p>
      <w:pPr>
        <w:spacing w:after="160" w:line="276"/>
      </w:pPr>
      <w:r>
        <w:rPr>
          <w:rFonts w:ascii="Arial" w:cs="Arial" w:eastAsia="Arial" w:hAnsi="Arial"/>
          <w:b/>
          <w:bCs/>
          <w:color w:val="1B3A5C"/>
          <w:sz w:val="22"/>
          <w:szCs w:val="22"/>
        </w:rPr>
        <w:t xml:space="preserve">Reduced Motion: </w:t>
      </w:r>
      <w:r>
        <w:rPr>
          <w:rFonts w:ascii="Arial" w:cs="Arial" w:eastAsia="Arial" w:hAnsi="Arial"/>
          <w:color w:val="333333"/>
          <w:sz w:val="22"/>
          <w:szCs w:val="22"/>
        </w:rPr>
        <w:t xml:space="preserve">Users with prefers-reduced-motion receive instant transitions instead of animations. PR confetti is replaced with a static badge.</w:t>
      </w:r>
    </w:p>
    <w:p>
      <w:pPr>
        <w:spacing w:after="160" w:line="276"/>
      </w:pPr>
      <w:r>
        <w:rPr>
          <w:rFonts w:ascii="Arial" w:cs="Arial" w:eastAsia="Arial" w:hAnsi="Arial"/>
          <w:b/>
          <w:bCs/>
          <w:color w:val="1B3A5C"/>
          <w:sz w:val="22"/>
          <w:szCs w:val="22"/>
        </w:rPr>
        <w:t xml:space="preserve">Keyboard Navigation: </w:t>
      </w:r>
      <w:r>
        <w:rPr>
          <w:rFonts w:ascii="Arial" w:cs="Arial" w:eastAsia="Arial" w:hAnsi="Arial"/>
          <w:color w:val="333333"/>
          <w:sz w:val="22"/>
          <w:szCs w:val="22"/>
        </w:rPr>
        <w:t xml:space="preserve">Full keyboard support for desktop use. Tab order follows visual layout. Escape closes bottom sheets and modals. Enter confirms the active action (Log Set, Save Variant).</w:t>
      </w:r>
    </w:p>
    <w:p>
      <w:pPr>
        <w:spacing w:after="160" w:line="276"/>
      </w:pPr>
      <w:r>
        <w:rPr>
          <w:rFonts w:ascii="Arial" w:cs="Arial" w:eastAsia="Arial" w:hAnsi="Arial"/>
          <w:b/>
          <w:bCs/>
          <w:color w:val="1B3A5C"/>
          <w:sz w:val="22"/>
          <w:szCs w:val="22"/>
        </w:rPr>
        <w:t xml:space="preserve">Focus Indicators: </w:t>
      </w:r>
      <w:r>
        <w:rPr>
          <w:rFonts w:ascii="Arial" w:cs="Arial" w:eastAsia="Arial" w:hAnsi="Arial"/>
          <w:color w:val="333333"/>
          <w:sz w:val="22"/>
          <w:szCs w:val="22"/>
        </w:rPr>
        <w:t xml:space="preserve">Visible focus rings on all interactive elements (2px outline, offset 2px, using the primary color).</w:t>
      </w:r>
    </w:p>
    <w:p>
      <w:pPr>
        <w:spacing w:after="80"/>
      </w:pPr>
    </w:p>
    <w:p>
      <w:pPr>
        <w:pStyle w:val="Heading1"/>
        <w:spacing w:before="360" w:after="200"/>
      </w:pPr>
      <w:r>
        <w:rPr>
          <w:rFonts w:ascii="Arial" w:cs="Arial" w:eastAsia="Arial" w:hAnsi="Arial"/>
        </w:rPr>
        <w:t xml:space="preserve">7. Error States and Empty States</w:t>
      </w:r>
    </w:p>
    <w:p>
      <w:pPr>
        <w:pStyle w:val="Heading2"/>
        <w:spacing w:before="240" w:after="180"/>
      </w:pPr>
      <w:r>
        <w:rPr>
          <w:rFonts w:ascii="Arial" w:cs="Arial" w:eastAsia="Arial" w:hAnsi="Arial"/>
        </w:rPr>
        <w:t xml:space="preserve">7.1 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Scenario</w:t>
            </w:r>
          </w:p>
        </w:tc>
        <w:tc>
          <w:tcPr>
            <w:tcW w:type="dxa" w:w="468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Treatment</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Network offline during set log</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Set logs immediately (optimistic). Subtle chip in TopAppBar shows “Offline — sets will sync when connected.” No blocking UI.</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Sync failure after reconnect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Snackbar: “Some sets failed to sync. Retrying...” with a manual Retry action button.</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AI machine ID fails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Bottom sheet shows: “Couldn’t identify this machine. Try a clearer photo or create the variant manually.” with Retry and Manual Create buttons.</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AI rate limit reached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Snackbar: “AI features paused for today. Resets at midnight.” Disabled camera icon with tooltip.</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Supabase auth token expired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Silent refresh attempt. If refresh fails: redirect to login with “Session expired. Please sign in again.”</w:t>
            </w:r>
          </w:p>
        </w:tc>
      </w:tr>
    </w:tbl>
    <w:p>
      <w:pPr>
        <w:spacing w:after="80"/>
      </w:pPr>
    </w:p>
    <w:p>
      <w:pPr>
        <w:pStyle w:val="Heading2"/>
        <w:spacing w:before="240" w:after="180"/>
      </w:pPr>
      <w:r>
        <w:rPr>
          <w:rFonts w:ascii="Arial" w:cs="Arial" w:eastAsia="Arial" w:hAnsi="Arial"/>
        </w:rPr>
        <w:t xml:space="preserve">7.2 Empty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Screen</w:t>
            </w:r>
          </w:p>
        </w:tc>
        <w:tc>
          <w:tcPr>
            <w:tcW w:type="dxa" w:w="468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Empty State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Exercise List (new user)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Illustration of a dumbbell. “Your exercises will appear here as you start logging.” Button: “Log Your First Set.”</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Set Logger (no history)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Ghost text in input fields: “Enter weight.” No session sets section. Encouraging text: “First set on this machine! Let’s go.”</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Session Timeline (no sessions)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Illustration of a calendar. “No workouts yet. Your training history will build here.”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Stats Dashboard (no data)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Illustration of a chart. “Log a few workouts to start seeing your trends.” Each card shows a placeholder skeleton.</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 Board (no PRs)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“Your personal records will appear here as you train. Keep pushing!”</w:t>
            </w:r>
          </w:p>
        </w:tc>
      </w:tr>
    </w:tbl>
    <w:p>
      <w:pPr>
        <w:spacing w:after="80"/>
      </w:pPr>
    </w:p>
    <w:p>
      <w:pPr>
        <w:pStyle w:val="Heading1"/>
        <w:spacing w:before="360" w:after="200"/>
      </w:pPr>
      <w:r>
        <w:rPr>
          <w:rFonts w:ascii="Arial" w:cs="Arial" w:eastAsia="Arial" w:hAnsi="Arial"/>
        </w:rPr>
        <w:t xml:space="preserve">8. Micro-Copy and Voice Guidelines</w:t>
      </w:r>
    </w:p>
    <w:p>
      <w:pPr>
        <w:spacing w:after="160" w:line="276"/>
      </w:pPr>
      <w:r>
        <w:rPr>
          <w:rFonts w:ascii="Arial" w:cs="Arial" w:eastAsia="Arial" w:hAnsi="Arial"/>
          <w:b/>
          <w:bCs/>
          <w:color w:val="1B3A5C"/>
          <w:sz w:val="22"/>
          <w:szCs w:val="22"/>
        </w:rPr>
        <w:t xml:space="preserve">Tone: </w:t>
      </w:r>
      <w:r>
        <w:rPr>
          <w:rFonts w:ascii="Arial" w:cs="Arial" w:eastAsia="Arial" w:hAnsi="Arial"/>
          <w:color w:val="333333"/>
          <w:sz w:val="22"/>
          <w:szCs w:val="22"/>
        </w:rPr>
        <w:t xml:space="preserve">Encouraging, concise, never condescending. The voice is that of a knowledgeable training partner, not a drill sergeant and not a therapist. Direct and action-oriented.</w:t>
      </w:r>
    </w:p>
    <w:p>
      <w:pPr>
        <w:spacing w:after="160" w:line="276"/>
      </w:pPr>
      <w:r>
        <w:rPr>
          <w:rFonts w:ascii="Arial" w:cs="Arial" w:eastAsia="Arial" w:hAnsi="Arial"/>
          <w:b/>
          <w:bCs/>
          <w:color w:val="1B3A5C"/>
          <w:sz w:val="22"/>
          <w:szCs w:val="22"/>
        </w:rPr>
        <w:t xml:space="preserve">Numbers: </w:t>
      </w:r>
      <w:r>
        <w:rPr>
          <w:rFonts w:ascii="Arial" w:cs="Arial" w:eastAsia="Arial" w:hAnsi="Arial"/>
          <w:color w:val="333333"/>
          <w:sz w:val="22"/>
          <w:szCs w:val="22"/>
        </w:rPr>
        <w:t xml:space="preserve">Always show units immediately adjacent to the number (100 kg, not 100 kilograms). Use space as thousand separator in volume totals (12 500 kg). Decimal weights show one decimal place (67.5 kg).</w:t>
      </w:r>
    </w:p>
    <w:p>
      <w:pPr>
        <w:spacing w:after="160" w:line="276"/>
      </w:pPr>
      <w:r>
        <w:rPr>
          <w:rFonts w:ascii="Arial" w:cs="Arial" w:eastAsia="Arial" w:hAnsi="Arial"/>
          <w:b/>
          <w:bCs/>
          <w:color w:val="1B3A5C"/>
          <w:sz w:val="22"/>
          <w:szCs w:val="22"/>
        </w:rPr>
        <w:t xml:space="preserve">Time: </w:t>
      </w:r>
      <w:r>
        <w:rPr>
          <w:rFonts w:ascii="Arial" w:cs="Arial" w:eastAsia="Arial" w:hAnsi="Arial"/>
          <w:color w:val="333333"/>
          <w:sz w:val="22"/>
          <w:szCs w:val="22"/>
        </w:rPr>
        <w:t xml:space="preserve">Rest timer uses MM:SS format. Dates use relative when recent (“Today,” “Yesterday,” “3 days ago”) and absolute when older (“Feb 24”). No year unless it’s a different year.</w:t>
      </w:r>
    </w:p>
    <w:p>
      <w:pPr>
        <w:spacing w:after="160" w:line="276"/>
      </w:pPr>
      <w:r>
        <w:rPr>
          <w:rFonts w:ascii="Arial" w:cs="Arial" w:eastAsia="Arial" w:hAnsi="Arial"/>
          <w:b/>
          <w:bCs/>
          <w:color w:val="1B3A5C"/>
          <w:sz w:val="22"/>
          <w:szCs w:val="22"/>
        </w:rPr>
        <w:t xml:space="preserve">PR Announcements: </w:t>
      </w:r>
      <w:r>
        <w:rPr>
          <w:rFonts w:ascii="Arial" w:cs="Arial" w:eastAsia="Arial" w:hAnsi="Arial"/>
          <w:color w:val="333333"/>
          <w:sz w:val="22"/>
          <w:szCs w:val="22"/>
        </w:rPr>
        <w:t xml:space="preserve">“New PR! Est. 1RM: 125 kg on Chest Press.” Short, celebratory, specific.</w:t>
      </w:r>
    </w:p>
    <w:p>
      <w:pPr>
        <w:spacing w:after="160" w:line="276"/>
      </w:pPr>
      <w:r>
        <w:rPr>
          <w:rFonts w:ascii="Arial" w:cs="Arial" w:eastAsia="Arial" w:hAnsi="Arial"/>
          <w:b/>
          <w:bCs/>
          <w:color w:val="1B3A5C"/>
          <w:sz w:val="22"/>
          <w:szCs w:val="22"/>
        </w:rPr>
        <w:t xml:space="preserve">Error Messages: </w:t>
      </w:r>
      <w:r>
        <w:rPr>
          <w:rFonts w:ascii="Arial" w:cs="Arial" w:eastAsia="Arial" w:hAnsi="Arial"/>
          <w:color w:val="333333"/>
          <w:sz w:val="22"/>
          <w:szCs w:val="22"/>
        </w:rPr>
        <w:t xml:space="preserve">State what happened and what to do. Never blame the user. “Couldn’t identify this machine. Try a clearer photo or create the variant manually.”</w:t>
      </w:r>
    </w:p>
    <w:p>
      <w:pPr>
        <w:spacing w:after="160" w:line="276"/>
      </w:pPr>
      <w:r>
        <w:rPr>
          <w:rFonts w:ascii="Arial" w:cs="Arial" w:eastAsia="Arial" w:hAnsi="Arial"/>
          <w:b/>
          <w:bCs/>
          <w:color w:val="1B3A5C"/>
          <w:sz w:val="22"/>
          <w:szCs w:val="22"/>
        </w:rPr>
        <w:t xml:space="preserve">Loading: </w:t>
      </w:r>
      <w:r>
        <w:rPr>
          <w:rFonts w:ascii="Arial" w:cs="Arial" w:eastAsia="Arial" w:hAnsi="Arial"/>
          <w:color w:val="333333"/>
          <w:sz w:val="22"/>
          <w:szCs w:val="22"/>
        </w:rPr>
        <w:t xml:space="preserve">Use skeleton screens, not spinners. Never show “Loading...” text. The app should feel instant.</w:t>
      </w:r>
    </w:p>
    <w:p>
      <w:pPr>
        <w:spacing w:after="80"/>
      </w:pPr>
    </w:p>
    <w:p>
      <w:pPr>
        <w:pStyle w:val="Heading1"/>
        <w:spacing w:before="360" w:after="200"/>
      </w:pPr>
      <w:r>
        <w:rPr>
          <w:rFonts w:ascii="Arial" w:cs="Arial" w:eastAsia="Arial" w:hAnsi="Arial"/>
        </w:rPr>
        <w:t xml:space="preserve">9. Key Interaction Specifications</w:t>
      </w:r>
    </w:p>
    <w:p>
      <w:pPr>
        <w:pStyle w:val="Heading2"/>
        <w:spacing w:before="240" w:after="180"/>
      </w:pPr>
      <w:r>
        <w:rPr>
          <w:rFonts w:ascii="Arial" w:cs="Arial" w:eastAsia="Arial" w:hAnsi="Arial"/>
        </w:rPr>
        <w:t xml:space="preserve">9.1 Set Logging: 1-Tap Flow</w:t>
      </w:r>
    </w:p>
    <w:p>
      <w:pPr>
        <w:spacing w:after="160" w:line="276"/>
      </w:pPr>
      <w:r>
        <w:rPr>
          <w:rFonts w:ascii="Arial" w:cs="Arial" w:eastAsia="Arial" w:hAnsi="Arial"/>
          <w:color w:val="333333"/>
          <w:sz w:val="22"/>
          <w:szCs w:val="22"/>
        </w:rPr>
        <w:t xml:space="preserve">Precondition: User is on the Set Logger screen, has logged at least one prior set of this exercise. Step 1: Screen loads with pre-filled weight and reps from last set. Variant is auto-selected (MRU). Step 2: User taps “Log Set” (single tap). Step 3: Set is immediately added to Zone D (optimistic). Haptic tick feedback fires. Rest timer auto-starts. Step 4: Background sync to Supabase. PR check runs asynchronously; if triggered, PR celebration plays.</w:t>
      </w:r>
    </w:p>
    <w:p>
      <w:pPr>
        <w:spacing w:after="80"/>
      </w:pPr>
    </w:p>
    <w:p>
      <w:pPr>
        <w:pStyle w:val="Heading2"/>
        <w:spacing w:before="240" w:after="180"/>
      </w:pPr>
      <w:r>
        <w:rPr>
          <w:rFonts w:ascii="Arial" w:cs="Arial" w:eastAsia="Arial" w:hAnsi="Arial"/>
        </w:rPr>
        <w:t xml:space="preserve">9.2 Variant Switching: 2-Tap Flow</w:t>
      </w:r>
    </w:p>
    <w:p>
      <w:pPr>
        <w:spacing w:after="160" w:line="276"/>
      </w:pPr>
      <w:r>
        <w:rPr>
          <w:rFonts w:ascii="Arial" w:cs="Arial" w:eastAsia="Arial" w:hAnsi="Arial"/>
          <w:color w:val="333333"/>
          <w:sz w:val="22"/>
          <w:szCs w:val="22"/>
        </w:rPr>
        <w:t xml:space="preserve">Precondition: Exercise has 2+ variants. User is on Set Logger. Step 1: User taps a different variant chip (tap 1). The chip transitions to filled state. Weight and reps re-populate from the last set on that variant. Step 2: User taps “Log Set” (tap 2). Total taps for a variant-switched repeat set: 2.</w:t>
      </w:r>
    </w:p>
    <w:p>
      <w:pPr>
        <w:spacing w:after="80"/>
      </w:pPr>
    </w:p>
    <w:p>
      <w:pPr>
        <w:pStyle w:val="Heading2"/>
        <w:spacing w:before="240" w:after="180"/>
      </w:pPr>
      <w:r>
        <w:rPr>
          <w:rFonts w:ascii="Arial" w:cs="Arial" w:eastAsia="Arial" w:hAnsi="Arial"/>
        </w:rPr>
        <w:t xml:space="preserve">9.3 Weight Adjustment: 3-Tap Flow</w:t>
      </w:r>
    </w:p>
    <w:p>
      <w:pPr>
        <w:spacing w:after="160" w:line="276"/>
      </w:pPr>
      <w:r>
        <w:rPr>
          <w:rFonts w:ascii="Arial" w:cs="Arial" w:eastAsia="Arial" w:hAnsi="Arial"/>
          <w:color w:val="333333"/>
          <w:sz w:val="22"/>
          <w:szCs w:val="22"/>
        </w:rPr>
        <w:t xml:space="preserve">Precondition: User wants to increase weight by 5 kg. Step 1: Tap the +5 stepper button once (tap 1). Weight display updates immediately. Step 2: (Optional) Adjust reps if needed via stepper. Step 3: Tap “Log Set” (tap 2-3). Total taps for a weight-adjusted set: 2-3.</w:t>
      </w:r>
    </w:p>
    <w:p>
      <w:pPr>
        <w:spacing w:after="80"/>
      </w:pPr>
    </w:p>
    <w:p>
      <w:pPr>
        <w:pStyle w:val="Heading2"/>
        <w:spacing w:before="240" w:after="180"/>
      </w:pPr>
      <w:r>
        <w:rPr>
          <w:rFonts w:ascii="Arial" w:cs="Arial" w:eastAsia="Arial" w:hAnsi="Arial"/>
        </w:rPr>
        <w:t xml:space="preserve">9.4 AI Machine Identification Flow</w:t>
      </w:r>
    </w:p>
    <w:p>
      <w:pPr>
        <w:spacing w:after="160" w:line="276"/>
      </w:pPr>
      <w:r>
        <w:rPr>
          <w:rFonts w:ascii="Arial" w:cs="Arial" w:eastAsia="Arial" w:hAnsi="Arial"/>
          <w:color w:val="333333"/>
          <w:sz w:val="22"/>
          <w:szCs w:val="22"/>
        </w:rPr>
        <w:t xml:space="preserve">Step 1: User taps the camera icon on the Exercise List screen. Step 2: Native camera/gallery picker opens. User captures or selects a photo. Step 3: Full-screen loading state with a subtle pulsing animation of the machine icon and the text “Identifying machine...” Step 4: Result appears as a pre-filled variant creation bottom sheet: exercise name (editable dropdown if AI suggests multiple), equipment type, manufacturer guess, muscles targeted (read-only display), form tips (read-only expandable section). Step 5: User confirms or edits fields, taps “Save.” Variant is created and user is navigated to the Set Logger with the new variant selected.</w:t>
      </w:r>
    </w:p>
    <w:p>
      <w:pPr>
        <w:spacing w:after="80"/>
      </w:pPr>
    </w:p>
    <w:p>
      <w:pPr>
        <w:pStyle w:val="Heading1"/>
        <w:spacing w:before="360" w:after="200"/>
      </w:pPr>
      <w:r>
        <w:rPr>
          <w:rFonts w:ascii="Arial" w:cs="Arial" w:eastAsia="Arial" w:hAnsi="Arial"/>
        </w:rPr>
        <w:t xml:space="preserve">10. Design Tokens Summary</w:t>
      </w:r>
    </w:p>
    <w:p>
      <w:pPr>
        <w:spacing w:after="160" w:line="276"/>
      </w:pPr>
      <w:r>
        <w:rPr>
          <w:rFonts w:ascii="Arial" w:cs="Arial" w:eastAsia="Arial" w:hAnsi="Arial"/>
          <w:color w:val="333333"/>
          <w:sz w:val="22"/>
          <w:szCs w:val="22"/>
        </w:rPr>
        <w:t xml:space="preserve">The following tokens define the MUI theme override that approximates MD3 from the seed color. These are generated dynamically using @material/material-color-utilities and mapped to MUI’s createTheme().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Token</w:t>
            </w:r>
          </w:p>
        </w:tc>
        <w:tc>
          <w:tcPr>
            <w:tcW w:type="dxa" w:w="234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Dark Value</w:t>
            </w:r>
          </w:p>
        </w:tc>
        <w:tc>
          <w:tcPr>
            <w:tcW w:type="dxa" w:w="234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Light Value</w:t>
            </w:r>
          </w:p>
        </w:tc>
        <w:tc>
          <w:tcPr>
            <w:tcW w:type="dxa" w:w="2340"/>
            <w:tcBorders>
              <w:top w:val="single" w:color="CCCCCC" w:sz="1"/>
              <w:left w:val="single" w:color="CCCCCC" w:sz="1"/>
              <w:bottom w:val="single" w:color="CCCCCC" w:sz="1"/>
              <w:right w:val="single" w:color="CCCCCC" w:sz="1"/>
            </w:tcBorders>
            <w:shd w:fill="1B3A5C" w:color="auto" w:val="clear"/>
            <w:tcMar>
              <w:top w:type="dxa" w:w="60"/>
              <w:left w:type="dxa" w:w="100"/>
              <w:bottom w:type="dxa" w:w="60"/>
              <w:right w:type="dxa" w:w="100"/>
            </w:tcMar>
          </w:tcPr>
          <w:p>
            <w:r>
              <w:rPr>
                <w:rFonts w:ascii="Arial" w:cs="Arial" w:eastAsia="Arial" w:hAnsi="Arial"/>
                <w:b/>
                <w:bCs/>
                <w:color w:val="FFFFFF"/>
                <w:sz w:val="20"/>
                <w:szCs w:val="20"/>
              </w:rPr>
              <w:t xml:space="preserve">Usage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--md-sys-color-primary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#A8C7FA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#1B5E8C</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Primary buttons, active states, links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--md-sys-color-on-primary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#003258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#FFFFFF</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Text on primary surfaces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--md-sys-color-primary-container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#004A77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#D1E4FF</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Variant chips (selected), FAB</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--md-sys-color-surface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#121212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#FFFBFE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Page background</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--md-sys-color-surface-container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#1E1E1E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#F3EDF7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Card backgrounds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--md-sys-color-on-surface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#E6E1E5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#1C1B1F</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Primary text</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--md-sys-color-on-surface-variant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#CAC4D0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#49454F</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Secondary text, icons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--md-sys-color-outline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#938F99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#79747E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Borders, dividers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--md-sys-color-error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#F2B8B5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#B3261E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Error text, destructive actions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--it-color-pr-gold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#FFD700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#FFD700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 celebrations, badges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--it-color-rest-timer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#42A5F5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#1E88E5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Rest timer pill, progress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--it-color-rest-warning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#F9A825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#F57F17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Rest timer &lt; 30s remaining</w:t>
            </w:r>
          </w:p>
        </w:tc>
      </w:tr>
    </w:tbl>
    <w:p>
      <w:pPr>
        <w:spacing w:after="80"/>
      </w:pPr>
    </w:p>
    <w:p>
      <w:pPr>
        <w:spacing w:after="160" w:line="276"/>
      </w:pPr>
      <w:r>
        <w:rPr>
          <w:rFonts w:ascii="Arial" w:cs="Arial" w:eastAsia="Arial" w:hAnsi="Arial"/>
          <w:color w:val="333333"/>
          <w:sz w:val="22"/>
          <w:szCs w:val="22"/>
        </w:rPr>
        <w:t xml:space="preserve">End of UI/UX Specification.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Iron Tracker — UI/UX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8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2026-02-24T14:50:17.869Z</dcterms:created>
  <dcterms:modified xsi:type="dcterms:W3CDTF">2026-02-24T14:50:17.870Z</dcterms:modified>
</cp:coreProperties>
</file>

<file path=docProps/custom.xml><?xml version="1.0" encoding="utf-8"?>
<Properties xmlns="http://schemas.openxmlformats.org/officeDocument/2006/custom-properties" xmlns:vt="http://schemas.openxmlformats.org/officeDocument/2006/docPropsVTypes"/>
</file>