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BB395" w14:textId="527EB8B6" w:rsidR="0056357A" w:rsidRDefault="0056357A" w:rsidP="0056357A">
      <w:pPr>
        <w:spacing w:after="0" w:line="276" w:lineRule="auto"/>
        <w:ind w:firstLine="709"/>
        <w:jc w:val="center"/>
        <w:rPr>
          <w:rFonts w:ascii="Times New Roman" w:hAnsi="Times New Roman" w:cs="Times New Roman"/>
          <w:b/>
          <w:bCs/>
          <w:kern w:val="0"/>
          <w:sz w:val="32"/>
          <w:szCs w:val="32"/>
          <w14:ligatures w14:val="none"/>
        </w:rPr>
      </w:pPr>
      <w:r>
        <w:rPr>
          <w:rFonts w:ascii="Times New Roman" w:hAnsi="Times New Roman" w:cs="Times New Roman"/>
          <w:b/>
          <w:bCs/>
          <w:kern w:val="0"/>
          <w:sz w:val="32"/>
          <w:szCs w:val="32"/>
          <w14:ligatures w14:val="none"/>
        </w:rPr>
        <w:t xml:space="preserve">Тема №1. </w:t>
      </w:r>
      <w:bookmarkStart w:id="0" w:name="_Hlk196052069"/>
      <w:r w:rsidRPr="0056357A">
        <w:rPr>
          <w:rFonts w:ascii="Times New Roman" w:hAnsi="Times New Roman" w:cs="Times New Roman"/>
          <w:b/>
          <w:bCs/>
          <w:kern w:val="0"/>
          <w:sz w:val="32"/>
          <w:szCs w:val="32"/>
          <w14:ligatures w14:val="none"/>
        </w:rPr>
        <w:t>ВВЕДЕНИЕ</w:t>
      </w:r>
      <w:r>
        <w:rPr>
          <w:rFonts w:ascii="Times New Roman" w:hAnsi="Times New Roman" w:cs="Times New Roman"/>
          <w:b/>
          <w:bCs/>
          <w:kern w:val="0"/>
          <w:sz w:val="32"/>
          <w:szCs w:val="32"/>
          <w14:ligatures w14:val="none"/>
        </w:rPr>
        <w:t xml:space="preserve"> В ПРАКТИЧЕСКУЮ КРИПТОГРАФИЮ</w:t>
      </w:r>
      <w:bookmarkEnd w:id="0"/>
      <w:r w:rsidRPr="0056357A">
        <w:rPr>
          <w:rFonts w:ascii="Times New Roman" w:hAnsi="Times New Roman" w:cs="Times New Roman"/>
          <w:b/>
          <w:bCs/>
          <w:kern w:val="0"/>
          <w:sz w:val="32"/>
          <w:szCs w:val="32"/>
          <w14:ligatures w14:val="none"/>
        </w:rPr>
        <w:t>.</w:t>
      </w:r>
    </w:p>
    <w:p w14:paraId="7F453D22" w14:textId="77777777" w:rsidR="0056357A" w:rsidRPr="0056357A" w:rsidRDefault="0056357A" w:rsidP="0056357A">
      <w:pPr>
        <w:spacing w:after="0" w:line="276" w:lineRule="auto"/>
        <w:ind w:firstLine="709"/>
        <w:jc w:val="center"/>
        <w:rPr>
          <w:rFonts w:ascii="Times New Roman" w:hAnsi="Times New Roman" w:cs="Times New Roman"/>
          <w:b/>
          <w:bCs/>
          <w:kern w:val="0"/>
          <w:sz w:val="32"/>
          <w:szCs w:val="32"/>
          <w14:ligatures w14:val="none"/>
        </w:rPr>
      </w:pPr>
    </w:p>
    <w:p w14:paraId="1E4731A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Технические средства криптографической защиты информации появились в широком (массовом) использования в начале 20 века. Первые электромеханические шифраторы появились в 1917 году с аппаратов «Энигма» и шифратора </w:t>
      </w:r>
      <w:proofErr w:type="spellStart"/>
      <w:r w:rsidRPr="0056357A">
        <w:rPr>
          <w:rFonts w:ascii="Times New Roman" w:hAnsi="Times New Roman" w:cs="Times New Roman"/>
          <w:bCs/>
          <w:kern w:val="0"/>
          <w:sz w:val="32"/>
          <w:szCs w:val="32"/>
          <w14:ligatures w14:val="none"/>
        </w:rPr>
        <w:t>Вернама</w:t>
      </w:r>
      <w:proofErr w:type="spellEnd"/>
      <w:r w:rsidRPr="0056357A">
        <w:rPr>
          <w:rFonts w:ascii="Times New Roman" w:hAnsi="Times New Roman" w:cs="Times New Roman"/>
          <w:bCs/>
          <w:kern w:val="0"/>
          <w:sz w:val="32"/>
          <w:szCs w:val="32"/>
          <w14:ligatures w14:val="none"/>
        </w:rPr>
        <w:t>. До появления аппаратных средств защиты информации шифрование происходило вручную – с помощью шифров или кодовых таблиц. В двадцатом веке мир вступил во вторую промышленную революцию. Развитие экономики происходило на основе внедрения научных достижений, роста производительности труда, перехода к поточному, массовому производству. Потребность армии, бизнеса и государственных структур в быстром и массовом шифровании информации способствовала появлению и распространению первых шифраторов. К началу Второй мировой войны ведущие страны перешли на машинный способ шифрования.</w:t>
      </w:r>
    </w:p>
    <w:p w14:paraId="2C4951C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Основными классами шифраторов первого поколения были: аппараты предварительного шифрования – после зашифрования текст направлялся получателю любым удобным отправителю способом – аппарат «Энигма»; аппараты линейного шифрования – шифратор был подключён к телетайпу, информация передавалась сразу после её зашифрования – шифратор </w:t>
      </w:r>
      <w:proofErr w:type="spellStart"/>
      <w:r w:rsidRPr="0056357A">
        <w:rPr>
          <w:rFonts w:ascii="Times New Roman" w:hAnsi="Times New Roman" w:cs="Times New Roman"/>
          <w:bCs/>
          <w:kern w:val="0"/>
          <w:sz w:val="32"/>
          <w:szCs w:val="32"/>
          <w14:ligatures w14:val="none"/>
        </w:rPr>
        <w:t>Вернама</w:t>
      </w:r>
      <w:proofErr w:type="spellEnd"/>
      <w:r w:rsidRPr="0056357A">
        <w:rPr>
          <w:rFonts w:ascii="Times New Roman" w:hAnsi="Times New Roman" w:cs="Times New Roman"/>
          <w:bCs/>
          <w:kern w:val="0"/>
          <w:sz w:val="32"/>
          <w:szCs w:val="32"/>
          <w14:ligatures w14:val="none"/>
        </w:rPr>
        <w:t>; скремблеры - частотные преобразователи спектра голоса для защиты переговоров по телефонным линиям и радио. Первые аппараты шифрования зачастую проектировали инженеры, не являющиеся криптографами.</w:t>
      </w:r>
    </w:p>
    <w:p w14:paraId="13D20A6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Двадцатый век по праву можно считать веком расцвета криптографии, хотя шифры использовались ещё 1900 лет до нашей эры. Криптография, или тайнопись (буквально с древнегреческого: </w:t>
      </w:r>
      <w:proofErr w:type="spellStart"/>
      <w:r w:rsidRPr="0056357A">
        <w:rPr>
          <w:rFonts w:ascii="Times New Roman" w:hAnsi="Times New Roman" w:cs="Times New Roman"/>
          <w:bCs/>
          <w:kern w:val="0"/>
          <w:sz w:val="32"/>
          <w:szCs w:val="32"/>
          <w14:ligatures w14:val="none"/>
        </w:rPr>
        <w:t>κρυ</w:t>
      </w:r>
      <w:proofErr w:type="spellEnd"/>
      <w:r w:rsidRPr="0056357A">
        <w:rPr>
          <w:rFonts w:ascii="Times New Roman" w:hAnsi="Times New Roman" w:cs="Times New Roman"/>
          <w:bCs/>
          <w:kern w:val="0"/>
          <w:sz w:val="32"/>
          <w:szCs w:val="32"/>
          <w14:ligatures w14:val="none"/>
        </w:rPr>
        <w:t xml:space="preserve">πτός «скрытый» + </w:t>
      </w:r>
      <w:proofErr w:type="spellStart"/>
      <w:r w:rsidRPr="0056357A">
        <w:rPr>
          <w:rFonts w:ascii="Times New Roman" w:hAnsi="Times New Roman" w:cs="Times New Roman"/>
          <w:bCs/>
          <w:kern w:val="0"/>
          <w:sz w:val="32"/>
          <w:szCs w:val="32"/>
          <w14:ligatures w14:val="none"/>
        </w:rPr>
        <w:t>γράφω</w:t>
      </w:r>
      <w:proofErr w:type="spellEnd"/>
      <w:r w:rsidRPr="0056357A">
        <w:rPr>
          <w:rFonts w:ascii="Times New Roman" w:hAnsi="Times New Roman" w:cs="Times New Roman"/>
          <w:bCs/>
          <w:kern w:val="0"/>
          <w:sz w:val="32"/>
          <w:szCs w:val="32"/>
          <w14:ligatures w14:val="none"/>
        </w:rPr>
        <w:t xml:space="preserve"> «пишу») стала фундаментальной наукой и высокотехнологической отраслью производства только в последние сто лет. Развитие криптографии в этот период определялось этапами эволюции электроники, которых было пять: </w:t>
      </w:r>
      <w:proofErr w:type="gramStart"/>
      <w:r w:rsidRPr="0056357A">
        <w:rPr>
          <w:rFonts w:ascii="Times New Roman" w:hAnsi="Times New Roman" w:cs="Times New Roman"/>
          <w:bCs/>
          <w:kern w:val="0"/>
          <w:sz w:val="32"/>
          <w:szCs w:val="32"/>
          <w14:ligatures w14:val="none"/>
        </w:rPr>
        <w:t>1900-1950</w:t>
      </w:r>
      <w:proofErr w:type="gramEnd"/>
      <w:r w:rsidRPr="0056357A">
        <w:rPr>
          <w:rFonts w:ascii="Times New Roman" w:hAnsi="Times New Roman" w:cs="Times New Roman"/>
          <w:bCs/>
          <w:kern w:val="0"/>
          <w:sz w:val="32"/>
          <w:szCs w:val="32"/>
          <w14:ligatures w14:val="none"/>
        </w:rPr>
        <w:t xml:space="preserve"> (электронные лампы), </w:t>
      </w:r>
      <w:proofErr w:type="gramStart"/>
      <w:r w:rsidRPr="0056357A">
        <w:rPr>
          <w:rFonts w:ascii="Times New Roman" w:hAnsi="Times New Roman" w:cs="Times New Roman"/>
          <w:bCs/>
          <w:kern w:val="0"/>
          <w:sz w:val="32"/>
          <w:szCs w:val="32"/>
          <w14:ligatures w14:val="none"/>
        </w:rPr>
        <w:t>1950-1970</w:t>
      </w:r>
      <w:proofErr w:type="gramEnd"/>
      <w:r w:rsidRPr="0056357A">
        <w:rPr>
          <w:rFonts w:ascii="Times New Roman" w:hAnsi="Times New Roman" w:cs="Times New Roman"/>
          <w:bCs/>
          <w:kern w:val="0"/>
          <w:sz w:val="32"/>
          <w:szCs w:val="32"/>
          <w14:ligatures w14:val="none"/>
        </w:rPr>
        <w:t xml:space="preserve"> (полупроводники), </w:t>
      </w:r>
      <w:proofErr w:type="gramStart"/>
      <w:r w:rsidRPr="0056357A">
        <w:rPr>
          <w:rFonts w:ascii="Times New Roman" w:hAnsi="Times New Roman" w:cs="Times New Roman"/>
          <w:bCs/>
          <w:kern w:val="0"/>
          <w:sz w:val="32"/>
          <w:szCs w:val="32"/>
          <w14:ligatures w14:val="none"/>
        </w:rPr>
        <w:t>1970-</w:t>
      </w:r>
      <w:r w:rsidRPr="0056357A">
        <w:rPr>
          <w:rFonts w:ascii="Times New Roman" w:hAnsi="Times New Roman" w:cs="Times New Roman"/>
          <w:bCs/>
          <w:kern w:val="0"/>
          <w:sz w:val="32"/>
          <w:szCs w:val="32"/>
          <w14:ligatures w14:val="none"/>
        </w:rPr>
        <w:lastRenderedPageBreak/>
        <w:t>1980</w:t>
      </w:r>
      <w:proofErr w:type="gramEnd"/>
      <w:r w:rsidRPr="0056357A">
        <w:rPr>
          <w:rFonts w:ascii="Times New Roman" w:hAnsi="Times New Roman" w:cs="Times New Roman"/>
          <w:bCs/>
          <w:kern w:val="0"/>
          <w:sz w:val="32"/>
          <w:szCs w:val="32"/>
          <w14:ligatures w14:val="none"/>
        </w:rPr>
        <w:t xml:space="preserve"> (интегральные схемы), </w:t>
      </w:r>
      <w:proofErr w:type="gramStart"/>
      <w:r w:rsidRPr="0056357A">
        <w:rPr>
          <w:rFonts w:ascii="Times New Roman" w:hAnsi="Times New Roman" w:cs="Times New Roman"/>
          <w:bCs/>
          <w:kern w:val="0"/>
          <w:sz w:val="32"/>
          <w:szCs w:val="32"/>
          <w14:ligatures w14:val="none"/>
        </w:rPr>
        <w:t>1980-2000</w:t>
      </w:r>
      <w:proofErr w:type="gramEnd"/>
      <w:r w:rsidRPr="0056357A">
        <w:rPr>
          <w:rFonts w:ascii="Times New Roman" w:hAnsi="Times New Roman" w:cs="Times New Roman"/>
          <w:bCs/>
          <w:kern w:val="0"/>
          <w:sz w:val="32"/>
          <w:szCs w:val="32"/>
          <w14:ligatures w14:val="none"/>
        </w:rPr>
        <w:t xml:space="preserve"> (большие интегральные схемы), с 2000 по настоящее время (сверхбольшие интегральные схемы, квантовые технологии). На каждом этапе появлялось новое поколение аппаратов шифрования. Аппаратура шифрования совершенствовалась вместе с развитием систем связи, поэтому эволюция телекоммуникационных технологий также нашла отражение в развитии методов защиты информации.</w:t>
      </w:r>
    </w:p>
    <w:p w14:paraId="7BE6724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Современное состояние средств криптографической защиты стало формироваться в </w:t>
      </w:r>
      <w:proofErr w:type="gramStart"/>
      <w:r w:rsidRPr="0056357A">
        <w:rPr>
          <w:rFonts w:ascii="Times New Roman" w:hAnsi="Times New Roman" w:cs="Times New Roman"/>
          <w:bCs/>
          <w:kern w:val="0"/>
          <w:sz w:val="32"/>
          <w:szCs w:val="32"/>
          <w14:ligatures w14:val="none"/>
        </w:rPr>
        <w:t>1970-1980</w:t>
      </w:r>
      <w:proofErr w:type="gramEnd"/>
      <w:r w:rsidRPr="0056357A">
        <w:rPr>
          <w:rFonts w:ascii="Times New Roman" w:hAnsi="Times New Roman" w:cs="Times New Roman"/>
          <w:bCs/>
          <w:kern w:val="0"/>
          <w:sz w:val="32"/>
          <w:szCs w:val="32"/>
          <w14:ligatures w14:val="none"/>
        </w:rPr>
        <w:t xml:space="preserve"> годы с появлением первых микропроцессоров и многопользовательских сетей связи и прежде всего Интернета. Появление микропроцессоров в начале 1970-х годов способствовало внедрению в аппаратуру новых криптографических алгоритмов - блочных шифров, асимметричного шифрования. Развитие распределённых сетей привело к появлению сетевых криптографических протоколов аутентификации (распознавания) абонентов и распределения ключей по каналам связи. С появлением цифровых процессоров обработки сигналов стало возможным реализовать следующее поколение вокодеров – </w:t>
      </w:r>
      <w:proofErr w:type="spellStart"/>
      <w:r w:rsidRPr="0056357A">
        <w:rPr>
          <w:rFonts w:ascii="Times New Roman" w:hAnsi="Times New Roman" w:cs="Times New Roman"/>
          <w:bCs/>
          <w:kern w:val="0"/>
          <w:sz w:val="32"/>
          <w:szCs w:val="32"/>
          <w14:ligatures w14:val="none"/>
        </w:rPr>
        <w:t>липредоров</w:t>
      </w:r>
      <w:proofErr w:type="spellEnd"/>
      <w:r w:rsidRPr="0056357A">
        <w:rPr>
          <w:rFonts w:ascii="Times New Roman" w:hAnsi="Times New Roman" w:cs="Times New Roman"/>
          <w:bCs/>
          <w:kern w:val="0"/>
          <w:sz w:val="32"/>
          <w:szCs w:val="32"/>
          <w14:ligatures w14:val="none"/>
        </w:rPr>
        <w:t>, дающих высокое качество восстановления речи. Это привело к появлению качественно новой аппаратуры шифрования речевой информации.</w:t>
      </w:r>
    </w:p>
    <w:p w14:paraId="52BAEB9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Развитие микропроцессоров принципиально изменившие электронную шифровальную технику.  Она значительно уменьшилась в размерах, стала многофункциональной. В одном аппарате стали использоваться криптографические алгоритмы различного целевого назначения, в том числе, для работы в различных сетях связи. Возможности вычислительной техники позволили реализовать сложные криптографические протоколы распределения ключей и аутентификации. Стали создаваться шифраторы в виде модулей, встраиваемых в телекоммуникационные устройства. Были стандартизированы новые криптографические протоколы защиты информации в сетях (</w:t>
      </w:r>
      <w:proofErr w:type="spellStart"/>
      <w:r w:rsidRPr="0056357A">
        <w:rPr>
          <w:rFonts w:ascii="Times New Roman" w:hAnsi="Times New Roman" w:cs="Times New Roman"/>
          <w:bCs/>
          <w:kern w:val="0"/>
          <w:sz w:val="32"/>
          <w:szCs w:val="32"/>
          <w14:ligatures w14:val="none"/>
        </w:rPr>
        <w:t>IPsec</w:t>
      </w:r>
      <w:proofErr w:type="spellEnd"/>
      <w:r w:rsidRPr="0056357A">
        <w:rPr>
          <w:rFonts w:ascii="Times New Roman" w:hAnsi="Times New Roman" w:cs="Times New Roman"/>
          <w:bCs/>
          <w:kern w:val="0"/>
          <w:sz w:val="32"/>
          <w:szCs w:val="32"/>
          <w14:ligatures w14:val="none"/>
        </w:rPr>
        <w:t xml:space="preserve">, SSL/TLS, SSH), а также новые криптографические алгоритмы. </w:t>
      </w:r>
    </w:p>
    <w:p w14:paraId="67ED5CA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С 1980-х годов стало развиваться новое направление в криптографии – квантовая криптография, обеспечивающая защиту информации на новых физических принципах.</w:t>
      </w:r>
    </w:p>
    <w:p w14:paraId="1808F14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Криптография всё больше становилась обязательной частью телекоммуникационных технологий и, соответственно, приобретала статус международного стандарта. Это наиболее наглядно стало проявляться в 2000-х годах в новых стандартах. В появившемся в 2006 году стандарта </w:t>
      </w:r>
      <w:proofErr w:type="gramStart"/>
      <w:r w:rsidRPr="0056357A">
        <w:rPr>
          <w:rFonts w:ascii="Times New Roman" w:hAnsi="Times New Roman" w:cs="Times New Roman"/>
          <w:bCs/>
          <w:kern w:val="0"/>
          <w:sz w:val="32"/>
          <w:szCs w:val="32"/>
          <w14:ligatures w14:val="none"/>
        </w:rPr>
        <w:t>6-ой</w:t>
      </w:r>
      <w:proofErr w:type="gramEnd"/>
      <w:r w:rsidRPr="0056357A">
        <w:rPr>
          <w:rFonts w:ascii="Times New Roman" w:hAnsi="Times New Roman" w:cs="Times New Roman"/>
          <w:bCs/>
          <w:kern w:val="0"/>
          <w:sz w:val="32"/>
          <w:szCs w:val="32"/>
          <w14:ligatures w14:val="none"/>
        </w:rPr>
        <w:t xml:space="preserve"> версии протокола Интернета IPv6, криптографический протокол </w:t>
      </w:r>
      <w:proofErr w:type="spellStart"/>
      <w:r w:rsidRPr="0056357A">
        <w:rPr>
          <w:rFonts w:ascii="Times New Roman" w:hAnsi="Times New Roman" w:cs="Times New Roman"/>
          <w:bCs/>
          <w:kern w:val="0"/>
          <w:sz w:val="32"/>
          <w:szCs w:val="32"/>
          <w14:ligatures w14:val="none"/>
        </w:rPr>
        <w:t>IPsec</w:t>
      </w:r>
      <w:proofErr w:type="spellEnd"/>
      <w:r w:rsidRPr="0056357A">
        <w:rPr>
          <w:rFonts w:ascii="Times New Roman" w:hAnsi="Times New Roman" w:cs="Times New Roman"/>
          <w:bCs/>
          <w:kern w:val="0"/>
          <w:sz w:val="32"/>
          <w:szCs w:val="32"/>
          <w14:ligatures w14:val="none"/>
        </w:rPr>
        <w:t xml:space="preserve"> стал обязательной частью.  Другими примерами являются стандарты протокола безопасной связи SCIP и безопасного транспортного протокола реального времени SRTP. </w:t>
      </w:r>
    </w:p>
    <w:p w14:paraId="2A1CEC8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Протокол Secure Communications </w:t>
      </w:r>
      <w:proofErr w:type="spellStart"/>
      <w:r w:rsidRPr="0056357A">
        <w:rPr>
          <w:rFonts w:ascii="Times New Roman" w:hAnsi="Times New Roman" w:cs="Times New Roman"/>
          <w:bCs/>
          <w:kern w:val="0"/>
          <w:sz w:val="32"/>
          <w:szCs w:val="32"/>
          <w14:ligatures w14:val="none"/>
        </w:rPr>
        <w:t>Interoperability</w:t>
      </w:r>
      <w:proofErr w:type="spellEnd"/>
      <w:r w:rsidRPr="0056357A">
        <w:rPr>
          <w:rFonts w:ascii="Times New Roman" w:hAnsi="Times New Roman" w:cs="Times New Roman"/>
          <w:bCs/>
          <w:kern w:val="0"/>
          <w:sz w:val="32"/>
          <w:szCs w:val="32"/>
          <w14:ligatures w14:val="none"/>
        </w:rPr>
        <w:t xml:space="preserve"> Protocol (SCIP) является многонациональным стандартом для безопасной передачи голоса и данных, разработанным и одобренным Консорциумом цифровых голосовых процессоров (DDVPC) Министерства обороны США в сотрудничестве с Агентство национальной безопасности (АНБ). SCIP основан на более раннем проекте правительства США Future </w:t>
      </w:r>
      <w:proofErr w:type="spellStart"/>
      <w:r w:rsidRPr="0056357A">
        <w:rPr>
          <w:rFonts w:ascii="Times New Roman" w:hAnsi="Times New Roman" w:cs="Times New Roman"/>
          <w:bCs/>
          <w:kern w:val="0"/>
          <w:sz w:val="32"/>
          <w:szCs w:val="32"/>
          <w14:ligatures w14:val="none"/>
        </w:rPr>
        <w:t>Narrowband</w:t>
      </w:r>
      <w:proofErr w:type="spellEnd"/>
      <w:r w:rsidRPr="0056357A">
        <w:rPr>
          <w:rFonts w:ascii="Times New Roman" w:hAnsi="Times New Roman" w:cs="Times New Roman"/>
          <w:bCs/>
          <w:kern w:val="0"/>
          <w:sz w:val="32"/>
          <w:szCs w:val="32"/>
          <w14:ligatures w14:val="none"/>
        </w:rPr>
        <w:t xml:space="preserve"> Digital Terminal (FNBDT). </w:t>
      </w:r>
    </w:p>
    <w:p w14:paraId="32AA2E8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SCIP предназначен для соединений с коммутацией каналов точка-точка в различных системах связи, таких как телефонные линии PSTN, ISDN, радиолинии, спутники, сотовые телефоны и Интернет (Voice </w:t>
      </w:r>
      <w:proofErr w:type="spellStart"/>
      <w:r w:rsidRPr="0056357A">
        <w:rPr>
          <w:rFonts w:ascii="Times New Roman" w:hAnsi="Times New Roman" w:cs="Times New Roman"/>
          <w:bCs/>
          <w:kern w:val="0"/>
          <w:sz w:val="32"/>
          <w:szCs w:val="32"/>
          <w14:ligatures w14:val="none"/>
        </w:rPr>
        <w:t>over</w:t>
      </w:r>
      <w:proofErr w:type="spellEnd"/>
      <w:r w:rsidRPr="0056357A">
        <w:rPr>
          <w:rFonts w:ascii="Times New Roman" w:hAnsi="Times New Roman" w:cs="Times New Roman"/>
          <w:bCs/>
          <w:kern w:val="0"/>
          <w:sz w:val="32"/>
          <w:szCs w:val="32"/>
          <w14:ligatures w14:val="none"/>
        </w:rPr>
        <w:t xml:space="preserve"> IP или VoIP). Он был разработан, чтобы не делать никаких предположений о базовом оборудовании. Единственным требованием является минимальная полоса пропускания 2400 Гц. </w:t>
      </w:r>
    </w:p>
    <w:p w14:paraId="45C7380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Как только устройство SCIP подключается к другому устройству SCIP, они сначала обобщают параметры, а затем выбирают наилучший возможный режим работы. Стандарт SCIP включает в себя управление ключами, сжатие голоса с помощью вокодера, шифрование и план сигнализации для передачи голоса, данных и мультимедийных приложений. Каждый защищенный вызов (до совершенно секретно) осуществляется на своём ключе, </w:t>
      </w:r>
      <w:r w:rsidRPr="0056357A">
        <w:rPr>
          <w:rFonts w:ascii="Times New Roman" w:hAnsi="Times New Roman" w:cs="Times New Roman"/>
          <w:bCs/>
          <w:kern w:val="0"/>
          <w:sz w:val="32"/>
          <w:szCs w:val="32"/>
          <w14:ligatures w14:val="none"/>
        </w:rPr>
        <w:lastRenderedPageBreak/>
        <w:t>который согласуется с использованием системы управления ключами FIREFLY, основанной на криптографии с открытым ключом.</w:t>
      </w:r>
    </w:p>
    <w:p w14:paraId="06BD0F4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Электронная криптография в настоящее время – это стандарты криптографических алгоритмов и протоколов, которые обязательны к применению во всей телекоммуникационной аппаратуре. Криптография стала подобной помехозащищенному кодированию информации, о ней не догадываются, но она незримо присутствует всегда при передаче информации. В этом смысле электронная криптография достигла своего совершенства – пика развития. </w:t>
      </w:r>
    </w:p>
    <w:p w14:paraId="1DFEF89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Идущая на смену электронной квантовая криптография уже не будет математически дешифрируема, останутся только физические методы её «взлома». Она в большей степени будет «встроена» в новые, квантовые телекоммуникационные системы, так как уже сам принцип квантовой передачи информации будет обеспечивать её защищённость. Безопасность станет свойством самой передачи информации.</w:t>
      </w:r>
    </w:p>
    <w:p w14:paraId="5994B497"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ОСНОВНЫЕ ПОНЯТИЯ.</w:t>
      </w:r>
    </w:p>
    <w:p w14:paraId="38E0F3FA"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Криптографические преобразования.</w:t>
      </w:r>
    </w:p>
    <w:p w14:paraId="28FC7F9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Криптографическое преобразование – это процесс преобразования открытой информации с использованием криптографической функции</w:t>
      </w:r>
      <w:r w:rsidR="00CD6736">
        <w:rPr>
          <w:rFonts w:ascii="Times New Roman" w:hAnsi="Times New Roman" w:cs="Times New Roman"/>
          <w:bCs/>
          <w:kern w:val="0"/>
          <w:sz w:val="32"/>
          <w:szCs w:val="32"/>
          <w14:ligatures w14:val="none"/>
        </w:rPr>
        <w:t xml:space="preserve">. Понятие криптографической функции связано с понятием однонаправленной функции, которая легко вычислима, но для которой обратную функцию вычислить сложно. Криптографические </w:t>
      </w:r>
      <w:r w:rsidR="001924D6">
        <w:rPr>
          <w:rFonts w:ascii="Times New Roman" w:hAnsi="Times New Roman" w:cs="Times New Roman"/>
          <w:bCs/>
          <w:kern w:val="0"/>
          <w:sz w:val="32"/>
          <w:szCs w:val="32"/>
          <w14:ligatures w14:val="none"/>
        </w:rPr>
        <w:t>преобразования</w:t>
      </w:r>
      <w:r w:rsidR="00CD6736">
        <w:rPr>
          <w:rFonts w:ascii="Times New Roman" w:hAnsi="Times New Roman" w:cs="Times New Roman"/>
          <w:bCs/>
          <w:kern w:val="0"/>
          <w:sz w:val="32"/>
          <w:szCs w:val="32"/>
          <w14:ligatures w14:val="none"/>
        </w:rPr>
        <w:t>, как правило</w:t>
      </w:r>
      <w:r w:rsidRPr="0056357A">
        <w:rPr>
          <w:rFonts w:ascii="Times New Roman" w:hAnsi="Times New Roman" w:cs="Times New Roman"/>
          <w:bCs/>
          <w:kern w:val="0"/>
          <w:sz w:val="32"/>
          <w:szCs w:val="32"/>
          <w14:ligatures w14:val="none"/>
        </w:rPr>
        <w:t>, завися</w:t>
      </w:r>
      <w:r w:rsidR="00CD6736">
        <w:rPr>
          <w:rFonts w:ascii="Times New Roman" w:hAnsi="Times New Roman" w:cs="Times New Roman"/>
          <w:bCs/>
          <w:kern w:val="0"/>
          <w:sz w:val="32"/>
          <w:szCs w:val="32"/>
          <w14:ligatures w14:val="none"/>
        </w:rPr>
        <w:t>т</w:t>
      </w:r>
      <w:r w:rsidRPr="0056357A">
        <w:rPr>
          <w:rFonts w:ascii="Times New Roman" w:hAnsi="Times New Roman" w:cs="Times New Roman"/>
          <w:bCs/>
          <w:kern w:val="0"/>
          <w:sz w:val="32"/>
          <w:szCs w:val="32"/>
          <w14:ligatures w14:val="none"/>
        </w:rPr>
        <w:t xml:space="preserve"> от секретного параметра -</w:t>
      </w:r>
      <w:r w:rsidR="00CD6736">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14:ligatures w14:val="none"/>
        </w:rPr>
        <w:t xml:space="preserve">ключа. </w:t>
      </w:r>
      <w:r w:rsidR="00CD6736">
        <w:rPr>
          <w:rFonts w:ascii="Times New Roman" w:hAnsi="Times New Roman" w:cs="Times New Roman"/>
          <w:bCs/>
          <w:kern w:val="0"/>
          <w:sz w:val="32"/>
          <w:szCs w:val="32"/>
          <w14:ligatures w14:val="none"/>
        </w:rPr>
        <w:t xml:space="preserve">Однако есть и бесключевые криптографические преобразования – это криптографические хэш-функции. </w:t>
      </w:r>
      <w:r w:rsidRPr="0056357A">
        <w:rPr>
          <w:rFonts w:ascii="Times New Roman" w:hAnsi="Times New Roman" w:cs="Times New Roman"/>
          <w:kern w:val="0"/>
          <w:sz w:val="32"/>
          <w:szCs w:val="32"/>
          <w14:ligatures w14:val="none"/>
        </w:rPr>
        <w:t>Ключ</w:t>
      </w:r>
      <w:r w:rsidRPr="0056357A">
        <w:rPr>
          <w:rFonts w:ascii="Times New Roman" w:hAnsi="Times New Roman" w:cs="Times New Roman"/>
          <w:bCs/>
          <w:kern w:val="0"/>
          <w:sz w:val="32"/>
          <w:szCs w:val="32"/>
          <w14:ligatures w14:val="none"/>
        </w:rPr>
        <w:t xml:space="preserve"> (криптосистемы) </w:t>
      </w:r>
      <w:proofErr w:type="gramStart"/>
      <w:r w:rsidRPr="0056357A">
        <w:rPr>
          <w:rFonts w:ascii="Times New Roman" w:hAnsi="Times New Roman" w:cs="Times New Roman"/>
          <w:bCs/>
          <w:kern w:val="0"/>
          <w:sz w:val="32"/>
          <w:szCs w:val="32"/>
          <w14:ligatures w14:val="none"/>
        </w:rPr>
        <w:t>- это</w:t>
      </w:r>
      <w:proofErr w:type="gramEnd"/>
      <w:r w:rsidRPr="0056357A">
        <w:rPr>
          <w:rFonts w:ascii="Times New Roman" w:hAnsi="Times New Roman" w:cs="Times New Roman"/>
          <w:bCs/>
          <w:kern w:val="0"/>
          <w:sz w:val="32"/>
          <w:szCs w:val="32"/>
          <w14:ligatures w14:val="none"/>
        </w:rPr>
        <w:t xml:space="preserve"> изменяемый элемент (параметр), каждому значению которого однозначно соответствует одно из отображений, реализуемых криптосистемой. Все возможные значения ключа составляют множество ключевое криптосистемы. </w:t>
      </w:r>
    </w:p>
    <w:p w14:paraId="79B8499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Криптографические преобразования используются для обеспечения целей информационной безопасности – </w:t>
      </w:r>
      <w:r w:rsidRPr="0056357A">
        <w:rPr>
          <w:rFonts w:ascii="Times New Roman" w:hAnsi="Times New Roman" w:cs="Times New Roman"/>
          <w:bCs/>
          <w:kern w:val="0"/>
          <w:sz w:val="32"/>
          <w:szCs w:val="32"/>
          <w14:ligatures w14:val="none"/>
        </w:rPr>
        <w:lastRenderedPageBreak/>
        <w:t xml:space="preserve">конфиденциальности, целостности, аутентичности и </w:t>
      </w:r>
      <w:proofErr w:type="spellStart"/>
      <w:r w:rsidRPr="0056357A">
        <w:rPr>
          <w:rFonts w:ascii="Times New Roman" w:hAnsi="Times New Roman" w:cs="Times New Roman"/>
          <w:bCs/>
          <w:kern w:val="0"/>
          <w:sz w:val="32"/>
          <w:szCs w:val="32"/>
          <w14:ligatures w14:val="none"/>
        </w:rPr>
        <w:t>неотказуемости</w:t>
      </w:r>
      <w:proofErr w:type="spellEnd"/>
      <w:r w:rsidRPr="0056357A">
        <w:rPr>
          <w:rFonts w:ascii="Times New Roman" w:hAnsi="Times New Roman" w:cs="Times New Roman"/>
          <w:bCs/>
          <w:kern w:val="0"/>
          <w:sz w:val="32"/>
          <w:szCs w:val="32"/>
          <w14:ligatures w14:val="none"/>
        </w:rPr>
        <w:t>.</w:t>
      </w:r>
    </w:p>
    <w:p w14:paraId="2DEB9EA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Конфиденциальность: Обеспечение доступа к информации только пользователям, имеющих на это право (авторизованным пользователям).</w:t>
      </w:r>
    </w:p>
    <w:p w14:paraId="4332A8D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Целостность: Обеспечение достоверности и полноты информации и методов ее обработки.</w:t>
      </w:r>
    </w:p>
    <w:p w14:paraId="0983113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Аутентичность или подлинность (англ. </w:t>
      </w:r>
      <w:proofErr w:type="spellStart"/>
      <w:r w:rsidRPr="0056357A">
        <w:rPr>
          <w:rFonts w:ascii="Times New Roman" w:hAnsi="Times New Roman" w:cs="Times New Roman"/>
          <w:bCs/>
          <w:kern w:val="0"/>
          <w:sz w:val="32"/>
          <w:szCs w:val="32"/>
          <w14:ligatures w14:val="none"/>
        </w:rPr>
        <w:t>authenticity</w:t>
      </w:r>
      <w:proofErr w:type="spellEnd"/>
      <w:r w:rsidRPr="0056357A">
        <w:rPr>
          <w:rFonts w:ascii="Times New Roman" w:hAnsi="Times New Roman" w:cs="Times New Roman"/>
          <w:bCs/>
          <w:kern w:val="0"/>
          <w:sz w:val="32"/>
          <w:szCs w:val="32"/>
          <w14:ligatures w14:val="none"/>
        </w:rPr>
        <w:t>) — свойство, гарантирующее, что субъект или ресурс идентичны заявленным. Аутентификация подтверждает подлинность идентификационных данных.</w:t>
      </w:r>
    </w:p>
    <w:p w14:paraId="0438938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proofErr w:type="spellStart"/>
      <w:r w:rsidRPr="0056357A">
        <w:rPr>
          <w:rFonts w:ascii="Times New Roman" w:hAnsi="Times New Roman" w:cs="Times New Roman"/>
          <w:bCs/>
          <w:kern w:val="0"/>
          <w:sz w:val="32"/>
          <w:szCs w:val="32"/>
          <w14:ligatures w14:val="none"/>
        </w:rPr>
        <w:t>Неотказуемость</w:t>
      </w:r>
      <w:proofErr w:type="spellEnd"/>
      <w:r w:rsidRPr="0056357A">
        <w:rPr>
          <w:rFonts w:ascii="Times New Roman" w:hAnsi="Times New Roman" w:cs="Times New Roman"/>
          <w:bCs/>
          <w:kern w:val="0"/>
          <w:sz w:val="32"/>
          <w:szCs w:val="32"/>
          <w14:ligatures w14:val="none"/>
        </w:rPr>
        <w:t xml:space="preserve"> или </w:t>
      </w:r>
      <w:proofErr w:type="spellStart"/>
      <w:r w:rsidRPr="0056357A">
        <w:rPr>
          <w:rFonts w:ascii="Times New Roman" w:hAnsi="Times New Roman" w:cs="Times New Roman"/>
          <w:bCs/>
          <w:kern w:val="0"/>
          <w:sz w:val="32"/>
          <w:szCs w:val="32"/>
          <w14:ligatures w14:val="none"/>
        </w:rPr>
        <w:t>апеллируемость</w:t>
      </w:r>
      <w:proofErr w:type="spellEnd"/>
      <w:r w:rsidRPr="0056357A">
        <w:rPr>
          <w:rFonts w:ascii="Times New Roman" w:hAnsi="Times New Roman" w:cs="Times New Roman"/>
          <w:bCs/>
          <w:kern w:val="0"/>
          <w:sz w:val="32"/>
          <w:szCs w:val="32"/>
          <w14:ligatures w14:val="none"/>
        </w:rPr>
        <w:t xml:space="preserve"> (англ. </w:t>
      </w:r>
      <w:proofErr w:type="spellStart"/>
      <w:r w:rsidRPr="0056357A">
        <w:rPr>
          <w:rFonts w:ascii="Times New Roman" w:hAnsi="Times New Roman" w:cs="Times New Roman"/>
          <w:bCs/>
          <w:kern w:val="0"/>
          <w:sz w:val="32"/>
          <w:szCs w:val="32"/>
          <w14:ligatures w14:val="none"/>
        </w:rPr>
        <w:t>non-repudiation</w:t>
      </w:r>
      <w:proofErr w:type="spellEnd"/>
      <w:r w:rsidRPr="0056357A">
        <w:rPr>
          <w:rFonts w:ascii="Times New Roman" w:hAnsi="Times New Roman" w:cs="Times New Roman"/>
          <w:bCs/>
          <w:kern w:val="0"/>
          <w:sz w:val="32"/>
          <w:szCs w:val="32"/>
          <w14:ligatures w14:val="none"/>
        </w:rPr>
        <w:t>) — способность удостоверять имевшее место действие или событие так, что эти события или действия не могли быть позже отвергнуты.</w:t>
      </w:r>
    </w:p>
    <w:p w14:paraId="097F362C"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Обеспечение конфиденциальности.</w:t>
      </w:r>
    </w:p>
    <w:p w14:paraId="704DF0F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Конфиденциальность обеспечивается шифрованием информации, то есть преобразование её к непонятному виду так, чтобы только заранее выбранные получатели этой информации могли преобразовать к исходному виду.</w:t>
      </w:r>
    </w:p>
    <w:p w14:paraId="7921989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При шифровании исходный текст (информация) передаваемого сообщения (или хранимой информации) M с помощью криптографического преобразования E</w:t>
      </w:r>
      <w:r w:rsidRPr="0056357A">
        <w:rPr>
          <w:rFonts w:ascii="Times New Roman" w:hAnsi="Times New Roman" w:cs="Times New Roman"/>
          <w:bCs/>
          <w:kern w:val="0"/>
          <w:sz w:val="32"/>
          <w:szCs w:val="32"/>
          <w:vertAlign w:val="subscript"/>
          <w:lang w:val="en-US"/>
          <w14:ligatures w14:val="none"/>
        </w:rPr>
        <w:t>k</w:t>
      </w:r>
      <w:r w:rsidRPr="0056357A">
        <w:rPr>
          <w:rFonts w:ascii="Times New Roman" w:hAnsi="Times New Roman" w:cs="Times New Roman"/>
          <w:bCs/>
          <w:kern w:val="0"/>
          <w:sz w:val="32"/>
          <w:szCs w:val="32"/>
          <w:vertAlign w:val="subscript"/>
          <w14:ligatures w14:val="none"/>
        </w:rPr>
        <w:t>1</w:t>
      </w:r>
      <w:r w:rsidRPr="0056357A">
        <w:rPr>
          <w:rFonts w:ascii="Times New Roman" w:hAnsi="Times New Roman" w:cs="Times New Roman"/>
          <w:bCs/>
          <w:kern w:val="0"/>
          <w:sz w:val="32"/>
          <w:szCs w:val="32"/>
          <w14:ligatures w14:val="none"/>
        </w:rPr>
        <w:t xml:space="preserve"> зашифровывается с получением в результате </w:t>
      </w:r>
      <w:proofErr w:type="spellStart"/>
      <w:r w:rsidRPr="0056357A">
        <w:rPr>
          <w:rFonts w:ascii="Times New Roman" w:hAnsi="Times New Roman" w:cs="Times New Roman"/>
          <w:bCs/>
          <w:kern w:val="0"/>
          <w:sz w:val="32"/>
          <w:szCs w:val="32"/>
          <w14:ligatures w14:val="none"/>
        </w:rPr>
        <w:t>шифртекста</w:t>
      </w:r>
      <w:proofErr w:type="spellEnd"/>
      <w:r w:rsidRPr="0056357A">
        <w:rPr>
          <w:rFonts w:ascii="Times New Roman" w:hAnsi="Times New Roman" w:cs="Times New Roman"/>
          <w:bCs/>
          <w:kern w:val="0"/>
          <w:sz w:val="32"/>
          <w:szCs w:val="32"/>
          <w14:ligatures w14:val="none"/>
        </w:rPr>
        <w:t xml:space="preserve"> С:</w:t>
      </w:r>
    </w:p>
    <w:p w14:paraId="18E855B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С = E</w:t>
      </w:r>
      <w:r w:rsidRPr="0056357A">
        <w:rPr>
          <w:rFonts w:ascii="Times New Roman" w:hAnsi="Times New Roman" w:cs="Times New Roman"/>
          <w:bCs/>
          <w:kern w:val="0"/>
          <w:sz w:val="32"/>
          <w:szCs w:val="32"/>
          <w:vertAlign w:val="subscript"/>
          <w:lang w:val="en-US"/>
          <w14:ligatures w14:val="none"/>
        </w:rPr>
        <w:t>k</w:t>
      </w:r>
      <w:r w:rsidRPr="0056357A">
        <w:rPr>
          <w:rFonts w:ascii="Times New Roman" w:hAnsi="Times New Roman" w:cs="Times New Roman"/>
          <w:bCs/>
          <w:kern w:val="0"/>
          <w:sz w:val="32"/>
          <w:szCs w:val="32"/>
          <w:vertAlign w:val="subscript"/>
          <w14:ligatures w14:val="none"/>
        </w:rPr>
        <w:t>1</w:t>
      </w:r>
      <w:r w:rsidRPr="0056357A">
        <w:rPr>
          <w:rFonts w:ascii="Times New Roman" w:hAnsi="Times New Roman" w:cs="Times New Roman"/>
          <w:bCs/>
          <w:kern w:val="0"/>
          <w:sz w:val="32"/>
          <w:szCs w:val="32"/>
          <w14:ligatures w14:val="none"/>
        </w:rPr>
        <w:t>(M)</w:t>
      </w:r>
    </w:p>
    <w:p w14:paraId="242E0F0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k1 </w:t>
      </w:r>
      <w:proofErr w:type="gramStart"/>
      <w:r w:rsidRPr="0056357A">
        <w:rPr>
          <w:rFonts w:ascii="Times New Roman" w:hAnsi="Times New Roman" w:cs="Times New Roman"/>
          <w:bCs/>
          <w:kern w:val="0"/>
          <w:sz w:val="32"/>
          <w:szCs w:val="32"/>
          <w14:ligatures w14:val="none"/>
        </w:rPr>
        <w:t>–  ключ</w:t>
      </w:r>
      <w:proofErr w:type="gramEnd"/>
      <w:r w:rsidRPr="0056357A">
        <w:rPr>
          <w:rFonts w:ascii="Times New Roman" w:hAnsi="Times New Roman" w:cs="Times New Roman"/>
          <w:bCs/>
          <w:kern w:val="0"/>
          <w:sz w:val="32"/>
          <w:szCs w:val="32"/>
          <w14:ligatures w14:val="none"/>
        </w:rPr>
        <w:t xml:space="preserve"> шифрования. </w:t>
      </w:r>
    </w:p>
    <w:p w14:paraId="1602369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Обратное преобразование информации выглядит следующим образом:</w:t>
      </w:r>
    </w:p>
    <w:p w14:paraId="6DF4EC2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M’ = D</w:t>
      </w:r>
      <w:r w:rsidRPr="0056357A">
        <w:rPr>
          <w:rFonts w:ascii="Times New Roman" w:hAnsi="Times New Roman" w:cs="Times New Roman"/>
          <w:bCs/>
          <w:kern w:val="0"/>
          <w:sz w:val="32"/>
          <w:szCs w:val="32"/>
          <w:vertAlign w:val="subscript"/>
          <w:lang w:val="en-US"/>
          <w14:ligatures w14:val="none"/>
        </w:rPr>
        <w:t>k</w:t>
      </w:r>
      <w:r w:rsidRPr="0056357A">
        <w:rPr>
          <w:rFonts w:ascii="Times New Roman" w:hAnsi="Times New Roman" w:cs="Times New Roman"/>
          <w:bCs/>
          <w:kern w:val="0"/>
          <w:sz w:val="32"/>
          <w:szCs w:val="32"/>
          <w:vertAlign w:val="subscript"/>
          <w14:ligatures w14:val="none"/>
        </w:rPr>
        <w:t>2</w:t>
      </w:r>
      <w:r w:rsidRPr="0056357A">
        <w:rPr>
          <w:rFonts w:ascii="Times New Roman" w:hAnsi="Times New Roman" w:cs="Times New Roman"/>
          <w:bCs/>
          <w:kern w:val="0"/>
          <w:sz w:val="32"/>
          <w:szCs w:val="32"/>
          <w14:ligatures w14:val="none"/>
        </w:rPr>
        <w:t>(C)</w:t>
      </w:r>
    </w:p>
    <w:p w14:paraId="6815C32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Функция D является обратной к функции E и производит расшифрование </w:t>
      </w:r>
      <w:proofErr w:type="spellStart"/>
      <w:r w:rsidRPr="0056357A">
        <w:rPr>
          <w:rFonts w:ascii="Times New Roman" w:hAnsi="Times New Roman" w:cs="Times New Roman"/>
          <w:bCs/>
          <w:kern w:val="0"/>
          <w:sz w:val="32"/>
          <w:szCs w:val="32"/>
          <w14:ligatures w14:val="none"/>
        </w:rPr>
        <w:t>шифртекста</w:t>
      </w:r>
      <w:proofErr w:type="spellEnd"/>
      <w:r w:rsidRPr="0056357A">
        <w:rPr>
          <w:rFonts w:ascii="Times New Roman" w:hAnsi="Times New Roman" w:cs="Times New Roman"/>
          <w:bCs/>
          <w:kern w:val="0"/>
          <w:sz w:val="32"/>
          <w:szCs w:val="32"/>
          <w14:ligatures w14:val="none"/>
        </w:rPr>
        <w:t>. Она также имеет дополнительный параметр в виде ключа k2. Ключ k2 должен однозначно соответствовать ключу k1.</w:t>
      </w:r>
    </w:p>
    <w:p w14:paraId="25ECA79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В алгоритмах симметричного шифрования используется один и тот же ключ шифрования как для зашифрования, так и для </w:t>
      </w:r>
      <w:r w:rsidRPr="0056357A">
        <w:rPr>
          <w:rFonts w:ascii="Times New Roman" w:hAnsi="Times New Roman" w:cs="Times New Roman"/>
          <w:bCs/>
          <w:kern w:val="0"/>
          <w:sz w:val="32"/>
          <w:szCs w:val="32"/>
          <w14:ligatures w14:val="none"/>
        </w:rPr>
        <w:lastRenderedPageBreak/>
        <w:t xml:space="preserve">расшифрования сообщения (или из одного ключа легко можно получить другой). </w:t>
      </w:r>
    </w:p>
    <w:p w14:paraId="02E5AEA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В алгоритмах асимметричного шифрования ключи зашифрования и расшифрования различны, причем знание ключа зашифрования не дает возможности определить ключ расшифрования (с точки зрения сложности вычисления). Такое свойство дает возможность делать ключ зашифрования общедоступным (открытым, несекретным), а второй ключ (ключ расшифрования) закрытым (секретным) и доступным только одному пользователю, которому предназначены зашифрованные сообщения. </w:t>
      </w:r>
    </w:p>
    <w:p w14:paraId="40695CD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Исходя из различий симметричного и асимметричного криптографических алгоритмов в их основе заложены разные математические принципы построения. Стойкость асимметричных алгоритмов держится на сложности решения известных математических задач, </w:t>
      </w:r>
      <w:proofErr w:type="gramStart"/>
      <w:r w:rsidRPr="0056357A">
        <w:rPr>
          <w:rFonts w:ascii="Times New Roman" w:hAnsi="Times New Roman" w:cs="Times New Roman"/>
          <w:bCs/>
          <w:kern w:val="0"/>
          <w:sz w:val="32"/>
          <w:szCs w:val="32"/>
          <w14:ligatures w14:val="none"/>
        </w:rPr>
        <w:t>например,</w:t>
      </w:r>
      <w:proofErr w:type="gramEnd"/>
      <w:r w:rsidRPr="0056357A">
        <w:rPr>
          <w:rFonts w:ascii="Times New Roman" w:hAnsi="Times New Roman" w:cs="Times New Roman"/>
          <w:bCs/>
          <w:kern w:val="0"/>
          <w:sz w:val="32"/>
          <w:szCs w:val="32"/>
          <w14:ligatures w14:val="none"/>
        </w:rPr>
        <w:t xml:space="preserve"> сложности логарифмирования в конечном поле или сложности разложения больших чисел на множители. Стойкость симметрических алгоритмов держится на сложности решения системы нелинейных уравнений относительно знаков ключа. </w:t>
      </w:r>
    </w:p>
    <w:p w14:paraId="251B4B5F"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 xml:space="preserve">Обеспечение целостности, </w:t>
      </w:r>
      <w:proofErr w:type="spellStart"/>
      <w:r w:rsidRPr="0056357A">
        <w:rPr>
          <w:rFonts w:ascii="Times New Roman" w:hAnsi="Times New Roman" w:cs="Times New Roman"/>
          <w:b/>
          <w:kern w:val="0"/>
          <w:sz w:val="32"/>
          <w:szCs w:val="32"/>
          <w14:ligatures w14:val="none"/>
        </w:rPr>
        <w:t>неотказуемости</w:t>
      </w:r>
      <w:proofErr w:type="spellEnd"/>
      <w:r w:rsidRPr="0056357A">
        <w:rPr>
          <w:rFonts w:ascii="Times New Roman" w:hAnsi="Times New Roman" w:cs="Times New Roman"/>
          <w:b/>
          <w:kern w:val="0"/>
          <w:sz w:val="32"/>
          <w:szCs w:val="32"/>
          <w14:ligatures w14:val="none"/>
        </w:rPr>
        <w:t xml:space="preserve"> и аутентификации.</w:t>
      </w:r>
    </w:p>
    <w:p w14:paraId="23274CE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Целостность информации обеспечивается выработкой с помощью криптографического преобразования проверочного кода информации. </w:t>
      </w:r>
    </w:p>
    <w:p w14:paraId="35BD5DF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В случае симметрического алгоритма этот проверочный код называется </w:t>
      </w:r>
      <w:proofErr w:type="spellStart"/>
      <w:r w:rsidRPr="0056357A">
        <w:rPr>
          <w:rFonts w:ascii="Times New Roman" w:hAnsi="Times New Roman" w:cs="Times New Roman"/>
          <w:bCs/>
          <w:kern w:val="0"/>
          <w:sz w:val="32"/>
          <w:szCs w:val="32"/>
          <w14:ligatures w14:val="none"/>
        </w:rPr>
        <w:t>имитовставкой</w:t>
      </w:r>
      <w:proofErr w:type="spellEnd"/>
      <w:r w:rsidRPr="0056357A">
        <w:rPr>
          <w:rFonts w:ascii="Times New Roman" w:hAnsi="Times New Roman" w:cs="Times New Roman"/>
          <w:bCs/>
          <w:kern w:val="0"/>
          <w:sz w:val="32"/>
          <w:szCs w:val="32"/>
          <w14:ligatures w14:val="none"/>
        </w:rPr>
        <w:t xml:space="preserve"> или </w:t>
      </w:r>
      <w:r w:rsidRPr="0056357A">
        <w:rPr>
          <w:rFonts w:ascii="Times New Roman" w:hAnsi="Times New Roman" w:cs="Times New Roman"/>
          <w:bCs/>
          <w:kern w:val="0"/>
          <w:sz w:val="32"/>
          <w:szCs w:val="32"/>
          <w:lang w:val="en-US"/>
          <w14:ligatures w14:val="none"/>
        </w:rPr>
        <w:t>M</w:t>
      </w:r>
      <w:proofErr w:type="spellStart"/>
      <w:r w:rsidRPr="0056357A">
        <w:rPr>
          <w:rFonts w:ascii="Times New Roman" w:hAnsi="Times New Roman" w:cs="Times New Roman"/>
          <w:bCs/>
          <w:kern w:val="0"/>
          <w:sz w:val="32"/>
          <w:szCs w:val="32"/>
          <w14:ligatures w14:val="none"/>
        </w:rPr>
        <w:t>essage</w:t>
      </w:r>
      <w:proofErr w:type="spellEnd"/>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A</w:t>
      </w:r>
      <w:proofErr w:type="spellStart"/>
      <w:r w:rsidRPr="0056357A">
        <w:rPr>
          <w:rFonts w:ascii="Times New Roman" w:hAnsi="Times New Roman" w:cs="Times New Roman"/>
          <w:bCs/>
          <w:kern w:val="0"/>
          <w:sz w:val="32"/>
          <w:szCs w:val="32"/>
          <w14:ligatures w14:val="none"/>
        </w:rPr>
        <w:t>uthentication</w:t>
      </w:r>
      <w:proofErr w:type="spellEnd"/>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C</w:t>
      </w:r>
      <w:proofErr w:type="spellStart"/>
      <w:r w:rsidRPr="0056357A">
        <w:rPr>
          <w:rFonts w:ascii="Times New Roman" w:hAnsi="Times New Roman" w:cs="Times New Roman"/>
          <w:bCs/>
          <w:kern w:val="0"/>
          <w:sz w:val="32"/>
          <w:szCs w:val="32"/>
          <w14:ligatures w14:val="none"/>
        </w:rPr>
        <w:t>ode</w:t>
      </w:r>
      <w:proofErr w:type="spellEnd"/>
      <w:r w:rsidRPr="0056357A">
        <w:rPr>
          <w:rFonts w:ascii="Times New Roman" w:hAnsi="Times New Roman" w:cs="Times New Roman"/>
          <w:bCs/>
          <w:kern w:val="0"/>
          <w:sz w:val="32"/>
          <w:szCs w:val="32"/>
          <w14:ligatures w14:val="none"/>
        </w:rPr>
        <w:t xml:space="preserve"> (MAC — код аутентификации сообщения). Его сможет проверить только получатель информации, имеющий такой же ключ. Симметрическая криптографическая система, обеспечивающая защиту целостности информации, также называется системой </w:t>
      </w:r>
      <w:proofErr w:type="spellStart"/>
      <w:r w:rsidRPr="0056357A">
        <w:rPr>
          <w:rFonts w:ascii="Times New Roman" w:hAnsi="Times New Roman" w:cs="Times New Roman"/>
          <w:bCs/>
          <w:kern w:val="0"/>
          <w:sz w:val="32"/>
          <w:szCs w:val="32"/>
          <w14:ligatures w14:val="none"/>
        </w:rPr>
        <w:t>имитозащиты</w:t>
      </w:r>
      <w:proofErr w:type="spellEnd"/>
      <w:r w:rsidRPr="0056357A">
        <w:rPr>
          <w:rFonts w:ascii="Times New Roman" w:hAnsi="Times New Roman" w:cs="Times New Roman"/>
          <w:bCs/>
          <w:kern w:val="0"/>
          <w:sz w:val="32"/>
          <w:szCs w:val="32"/>
          <w14:ligatures w14:val="none"/>
        </w:rPr>
        <w:t>.</w:t>
      </w:r>
    </w:p>
    <w:p w14:paraId="3CCB44E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В случае асимметрического алгоритма проверочный код вырабатывается с использованием закрытого (секретного) ключа, а проверка осуществляется с помощью открытого (несекретного). В </w:t>
      </w:r>
      <w:r w:rsidRPr="0056357A">
        <w:rPr>
          <w:rFonts w:ascii="Times New Roman" w:hAnsi="Times New Roman" w:cs="Times New Roman"/>
          <w:bCs/>
          <w:kern w:val="0"/>
          <w:sz w:val="32"/>
          <w:szCs w:val="32"/>
          <w14:ligatures w14:val="none"/>
        </w:rPr>
        <w:lastRenderedPageBreak/>
        <w:t xml:space="preserve">такой системе проверочный код может сделать только владелец секретного ключа, а проверить может каждый пользователь. Такой проверочный код называется электронной цифровой подписью (электронной подписью), так как отвечает интуитивным требованиям к подписи: подписать может только обладатель подписи, проверить может каждый, а подделать подпись очень сложно. </w:t>
      </w:r>
    </w:p>
    <w:p w14:paraId="5D1ECF7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Использование электронной цифровой подписи может быть использовано для обеспечения </w:t>
      </w:r>
      <w:proofErr w:type="spellStart"/>
      <w:r w:rsidRPr="0056357A">
        <w:rPr>
          <w:rFonts w:ascii="Times New Roman" w:hAnsi="Times New Roman" w:cs="Times New Roman"/>
          <w:bCs/>
          <w:kern w:val="0"/>
          <w:sz w:val="32"/>
          <w:szCs w:val="32"/>
          <w14:ligatures w14:val="none"/>
        </w:rPr>
        <w:t>неотказуемости</w:t>
      </w:r>
      <w:proofErr w:type="spellEnd"/>
      <w:r w:rsidRPr="0056357A">
        <w:rPr>
          <w:rFonts w:ascii="Times New Roman" w:hAnsi="Times New Roman" w:cs="Times New Roman"/>
          <w:bCs/>
          <w:kern w:val="0"/>
          <w:sz w:val="32"/>
          <w:szCs w:val="32"/>
          <w14:ligatures w14:val="none"/>
        </w:rPr>
        <w:t xml:space="preserve">. От подписи нельзя отказаться, так как секретный ключ, используемый для её создания есть только у его владельца. Для реализации </w:t>
      </w:r>
      <w:proofErr w:type="spellStart"/>
      <w:r w:rsidRPr="0056357A">
        <w:rPr>
          <w:rFonts w:ascii="Times New Roman" w:hAnsi="Times New Roman" w:cs="Times New Roman"/>
          <w:bCs/>
          <w:kern w:val="0"/>
          <w:sz w:val="32"/>
          <w:szCs w:val="32"/>
          <w14:ligatures w14:val="none"/>
        </w:rPr>
        <w:t>неотказуемости</w:t>
      </w:r>
      <w:proofErr w:type="spellEnd"/>
      <w:r w:rsidRPr="0056357A">
        <w:rPr>
          <w:rFonts w:ascii="Times New Roman" w:hAnsi="Times New Roman" w:cs="Times New Roman"/>
          <w:bCs/>
          <w:kern w:val="0"/>
          <w:sz w:val="32"/>
          <w:szCs w:val="32"/>
          <w14:ligatures w14:val="none"/>
        </w:rPr>
        <w:t xml:space="preserve">, как правило, принимает участие арбитр – один из абонентов сети, которому все пользователи доверяют. Арбитр принимает решение в случае спорных вопросов, для этого он защищает от подделки все открытые ключи системы (подписывает своим секретным ключом). Защищенные арбитром открытые ключи вместе с идентификационными данными абонента называются сертификатами. Такой арбитр называется Удостоверяющим центром системы или Центром сертификации системы связи. </w:t>
      </w:r>
    </w:p>
    <w:p w14:paraId="0209227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Для обеспечения аутентификации идентификационные данные передаются вместе с проверочным кодом (</w:t>
      </w:r>
      <w:proofErr w:type="spellStart"/>
      <w:r w:rsidRPr="0056357A">
        <w:rPr>
          <w:rFonts w:ascii="Times New Roman" w:hAnsi="Times New Roman" w:cs="Times New Roman"/>
          <w:bCs/>
          <w:kern w:val="0"/>
          <w:sz w:val="32"/>
          <w:szCs w:val="32"/>
          <w14:ligatures w14:val="none"/>
        </w:rPr>
        <w:t>имитозащитой</w:t>
      </w:r>
      <w:proofErr w:type="spellEnd"/>
      <w:r w:rsidRPr="0056357A">
        <w:rPr>
          <w:rFonts w:ascii="Times New Roman" w:hAnsi="Times New Roman" w:cs="Times New Roman"/>
          <w:bCs/>
          <w:kern w:val="0"/>
          <w:sz w:val="32"/>
          <w:szCs w:val="32"/>
          <w14:ligatures w14:val="none"/>
        </w:rPr>
        <w:t xml:space="preserve"> или подписью).</w:t>
      </w:r>
    </w:p>
    <w:p w14:paraId="337C88E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Как в случае симметричной системы и асимметричной системы обеспечения целостности проверочный код имеет некоторую фиксированную длину, значительно меньше самой информации. Поэтому с определенной вероятностью можно случайным образом подделать такой код даже не зная ключа. Поэтому одной из характеристик систем обеспечения целостности является вероятность навязывания ложной информации, которая определяется длиной проверочного кода.</w:t>
      </w:r>
    </w:p>
    <w:p w14:paraId="4B9CAC95"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Криптографические Хэш-функции.</w:t>
      </w:r>
    </w:p>
    <w:p w14:paraId="5495B67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Чтобы создать проверочный код для сообщений любой длины, как правило, всё сообщение сначала «свёртывают» в некоторое значений фиксированной длины с помощью функции свёртки, </w:t>
      </w:r>
      <w:r w:rsidRPr="0056357A">
        <w:rPr>
          <w:rFonts w:ascii="Times New Roman" w:hAnsi="Times New Roman" w:cs="Times New Roman"/>
          <w:bCs/>
          <w:kern w:val="0"/>
          <w:sz w:val="32"/>
          <w:szCs w:val="32"/>
          <w14:ligatures w14:val="none"/>
        </w:rPr>
        <w:lastRenderedPageBreak/>
        <w:t xml:space="preserve">которая называется Хэш-функцией, а затем значение этой функции или хэш-значение (или хэш) уже шифруют. Для симметричных систем используются также алгоритмы, которые осуществляют «свёртку» одновременно с шифрованием. </w:t>
      </w:r>
    </w:p>
    <w:p w14:paraId="0E866B2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Две разные двоичные последовательности с одинаковыми Хэш-значениями называются коллизией. Знание коллизии даёт возможность навязать ложное сообщение. Для этого нарушитель перехватывает посылаемое сообщение с подписью (или </w:t>
      </w:r>
      <w:proofErr w:type="spellStart"/>
      <w:r w:rsidRPr="0056357A">
        <w:rPr>
          <w:rFonts w:ascii="Times New Roman" w:hAnsi="Times New Roman" w:cs="Times New Roman"/>
          <w:bCs/>
          <w:kern w:val="0"/>
          <w:sz w:val="32"/>
          <w:szCs w:val="32"/>
          <w14:ligatures w14:val="none"/>
        </w:rPr>
        <w:t>имтозащитой</w:t>
      </w:r>
      <w:proofErr w:type="spellEnd"/>
      <w:r w:rsidRPr="0056357A">
        <w:rPr>
          <w:rFonts w:ascii="Times New Roman" w:hAnsi="Times New Roman" w:cs="Times New Roman"/>
          <w:bCs/>
          <w:kern w:val="0"/>
          <w:sz w:val="32"/>
          <w:szCs w:val="32"/>
          <w14:ligatures w14:val="none"/>
        </w:rPr>
        <w:t>) и заменяет само сообщение коллизией, оставляя подпись (</w:t>
      </w:r>
      <w:proofErr w:type="spellStart"/>
      <w:r w:rsidRPr="0056357A">
        <w:rPr>
          <w:rFonts w:ascii="Times New Roman" w:hAnsi="Times New Roman" w:cs="Times New Roman"/>
          <w:bCs/>
          <w:kern w:val="0"/>
          <w:sz w:val="32"/>
          <w:szCs w:val="32"/>
          <w14:ligatures w14:val="none"/>
        </w:rPr>
        <w:t>имитозащиту</w:t>
      </w:r>
      <w:proofErr w:type="spellEnd"/>
      <w:r w:rsidRPr="0056357A">
        <w:rPr>
          <w:rFonts w:ascii="Times New Roman" w:hAnsi="Times New Roman" w:cs="Times New Roman"/>
          <w:bCs/>
          <w:kern w:val="0"/>
          <w:sz w:val="32"/>
          <w:szCs w:val="32"/>
          <w14:ligatures w14:val="none"/>
        </w:rPr>
        <w:t xml:space="preserve">). Поэтому к Хэш-функциям, участвующим в схемах подписи и </w:t>
      </w:r>
      <w:proofErr w:type="spellStart"/>
      <w:r w:rsidRPr="0056357A">
        <w:rPr>
          <w:rFonts w:ascii="Times New Roman" w:hAnsi="Times New Roman" w:cs="Times New Roman"/>
          <w:bCs/>
          <w:kern w:val="0"/>
          <w:sz w:val="32"/>
          <w:szCs w:val="32"/>
          <w14:ligatures w14:val="none"/>
        </w:rPr>
        <w:t>имитозащиты</w:t>
      </w:r>
      <w:proofErr w:type="spellEnd"/>
      <w:r w:rsidRPr="0056357A">
        <w:rPr>
          <w:rFonts w:ascii="Times New Roman" w:hAnsi="Times New Roman" w:cs="Times New Roman"/>
          <w:bCs/>
          <w:kern w:val="0"/>
          <w:sz w:val="32"/>
          <w:szCs w:val="32"/>
          <w14:ligatures w14:val="none"/>
        </w:rPr>
        <w:t xml:space="preserve"> предъявляются дополнительные требования. Во-первых, такая функция должна быть необратима, то есть зная значения Хэш-функции сложно восстановить само сообщение. Во-вторых, необходимо, что бы сложно было бы найти коллизии, то есть сообщения с одинаковым Хэш-значением. Хэш-функции, для которых эти условия выполняются, называются криптографическими Хэш-функциями (или однонаправленными Хэш-функциями. </w:t>
      </w:r>
    </w:p>
    <w:p w14:paraId="55CA2C5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Если сообщение передаётся несколько раз, то при одних и тех же значениях входных параметров алгоритма целостности (ключа и сообщения) подпись (или </w:t>
      </w:r>
      <w:proofErr w:type="spellStart"/>
      <w:r w:rsidRPr="0056357A">
        <w:rPr>
          <w:rFonts w:ascii="Times New Roman" w:hAnsi="Times New Roman" w:cs="Times New Roman"/>
          <w:bCs/>
          <w:kern w:val="0"/>
          <w:sz w:val="32"/>
          <w:szCs w:val="32"/>
          <w14:ligatures w14:val="none"/>
        </w:rPr>
        <w:t>имитовставка</w:t>
      </w:r>
      <w:proofErr w:type="spellEnd"/>
      <w:r w:rsidRPr="0056357A">
        <w:rPr>
          <w:rFonts w:ascii="Times New Roman" w:hAnsi="Times New Roman" w:cs="Times New Roman"/>
          <w:bCs/>
          <w:kern w:val="0"/>
          <w:sz w:val="32"/>
          <w:szCs w:val="32"/>
          <w14:ligatures w14:val="none"/>
        </w:rPr>
        <w:t>) будет одинакова. Для устранения этого недостатка к сообщению добавляют случайные последовательности, разные для разных сообщений. Такой способ называется вероятностным алгоритмом электронной подписи.</w:t>
      </w:r>
    </w:p>
    <w:p w14:paraId="48139F4E"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Совершенный шифр.</w:t>
      </w:r>
    </w:p>
    <w:p w14:paraId="33D358CA"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bCs/>
          <w:kern w:val="0"/>
          <w:sz w:val="32"/>
          <w:szCs w:val="32"/>
          <w14:ligatures w14:val="none"/>
        </w:rPr>
        <w:t xml:space="preserve">Можно ли сделать теоретически стойкую систему? Оказывается можно. В 1949 году была опубликована работа американского инженера и математика Клода Шеннона «Теория связи в секретных системах» (закрытая публикация в 1945), в которой было определено понятие совершенного шифра, у которого знание криптограммы не даёт никакой дополнительной информации об исходном сообщении. </w:t>
      </w:r>
      <w:r w:rsidRPr="0056357A">
        <w:rPr>
          <w:rFonts w:ascii="Times New Roman" w:hAnsi="Times New Roman" w:cs="Times New Roman"/>
          <w:kern w:val="0"/>
          <w:sz w:val="32"/>
          <w:szCs w:val="32"/>
          <w14:ligatures w14:val="none"/>
        </w:rPr>
        <w:t>Шифр называется совершенным по Шеннону, если для любого открытого сообщения</w:t>
      </w:r>
      <w:r w:rsidRPr="0056357A">
        <w:rPr>
          <w:rFonts w:ascii="Symbol" w:hAnsi="Symbol" w:cs="Times New Roman"/>
          <w:kern w:val="0"/>
          <w:sz w:val="32"/>
          <w:szCs w:val="32"/>
          <w14:ligatures w14:val="none"/>
        </w:rPr>
        <w:t></w:t>
      </w:r>
      <w:r w:rsidRPr="0056357A">
        <w:rPr>
          <w:rFonts w:ascii="Times New Roman" w:hAnsi="Times New Roman" w:cs="Times New Roman"/>
          <w:kern w:val="0"/>
          <w:sz w:val="32"/>
          <w:szCs w:val="32"/>
          <w:lang w:val="en-US"/>
          <w14:ligatures w14:val="none"/>
        </w:rPr>
        <w:t>T</w:t>
      </w:r>
      <w:r w:rsidRPr="0056357A">
        <w:rPr>
          <w:rFonts w:ascii="Times New Roman" w:hAnsi="Times New Roman" w:cs="Times New Roman"/>
          <w:kern w:val="0"/>
          <w:sz w:val="32"/>
          <w:szCs w:val="32"/>
          <w14:ligatures w14:val="none"/>
        </w:rPr>
        <w:t xml:space="preserve"> и соответствующего шифрованного </w:t>
      </w:r>
      <w:r w:rsidRPr="0056357A">
        <w:rPr>
          <w:rFonts w:ascii="Times New Roman" w:hAnsi="Times New Roman" w:cs="Times New Roman"/>
          <w:kern w:val="0"/>
          <w:sz w:val="32"/>
          <w:szCs w:val="32"/>
          <w:lang w:val="en-US"/>
          <w14:ligatures w14:val="none"/>
        </w:rPr>
        <w:t>S</w:t>
      </w:r>
      <w:r w:rsidRPr="0056357A">
        <w:rPr>
          <w:rFonts w:ascii="Times New Roman" w:hAnsi="Times New Roman" w:cs="Times New Roman"/>
          <w:kern w:val="0"/>
          <w:sz w:val="32"/>
          <w:szCs w:val="32"/>
          <w14:ligatures w14:val="none"/>
        </w:rPr>
        <w:t xml:space="preserve">, в случае </w:t>
      </w:r>
      <w:r w:rsidRPr="0056357A">
        <w:rPr>
          <w:rFonts w:ascii="Times New Roman" w:hAnsi="Times New Roman" w:cs="Times New Roman"/>
          <w:kern w:val="0"/>
          <w:sz w:val="32"/>
          <w:szCs w:val="32"/>
          <w:lang w:val="en-US"/>
          <w14:ligatures w14:val="none"/>
        </w:rPr>
        <w:t>P</w:t>
      </w:r>
      <w:r w:rsidRPr="0056357A">
        <w:rPr>
          <w:rFonts w:ascii="Times New Roman" w:hAnsi="Times New Roman" w:cs="Times New Roman"/>
          <w:kern w:val="0"/>
          <w:sz w:val="32"/>
          <w:szCs w:val="32"/>
          <w14:ligatures w14:val="none"/>
        </w:rPr>
        <w:t>(</w:t>
      </w:r>
      <w:r w:rsidRPr="0056357A">
        <w:rPr>
          <w:rFonts w:ascii="Times New Roman" w:hAnsi="Times New Roman" w:cs="Times New Roman"/>
          <w:kern w:val="0"/>
          <w:sz w:val="32"/>
          <w:szCs w:val="32"/>
          <w:lang w:val="en-US"/>
          <w14:ligatures w14:val="none"/>
        </w:rPr>
        <w:t>S</w:t>
      </w:r>
      <w:proofErr w:type="gramStart"/>
      <w:r w:rsidRPr="0056357A">
        <w:rPr>
          <w:rFonts w:ascii="Times New Roman" w:hAnsi="Times New Roman" w:cs="Times New Roman"/>
          <w:kern w:val="0"/>
          <w:sz w:val="32"/>
          <w:szCs w:val="32"/>
          <w14:ligatures w14:val="none"/>
        </w:rPr>
        <w:t>) &gt;</w:t>
      </w:r>
      <w:proofErr w:type="gramEnd"/>
      <w:r w:rsidRPr="0056357A">
        <w:rPr>
          <w:rFonts w:ascii="Times New Roman" w:hAnsi="Times New Roman" w:cs="Times New Roman"/>
          <w:kern w:val="0"/>
          <w:sz w:val="32"/>
          <w:szCs w:val="32"/>
          <w14:ligatures w14:val="none"/>
        </w:rPr>
        <w:t xml:space="preserve"> 0, имеет место </w:t>
      </w:r>
      <w:r w:rsidRPr="0056357A">
        <w:rPr>
          <w:rFonts w:ascii="Times New Roman" w:hAnsi="Times New Roman" w:cs="Times New Roman"/>
          <w:kern w:val="0"/>
          <w:sz w:val="32"/>
          <w:szCs w:val="32"/>
          <w14:ligatures w14:val="none"/>
        </w:rPr>
        <w:lastRenderedPageBreak/>
        <w:t xml:space="preserve">равенство условной и безусловной вероятности: </w:t>
      </w:r>
      <w:r w:rsidRPr="0056357A">
        <w:rPr>
          <w:rFonts w:ascii="Times New Roman" w:hAnsi="Times New Roman" w:cs="Times New Roman"/>
          <w:kern w:val="0"/>
          <w:sz w:val="32"/>
          <w:szCs w:val="32"/>
          <w:lang w:val="en-US"/>
          <w14:ligatures w14:val="none"/>
        </w:rPr>
        <w:t>P</w:t>
      </w:r>
      <w:r w:rsidRPr="0056357A">
        <w:rPr>
          <w:rFonts w:ascii="Times New Roman" w:hAnsi="Times New Roman" w:cs="Times New Roman"/>
          <w:kern w:val="0"/>
          <w:sz w:val="32"/>
          <w:szCs w:val="32"/>
          <w14:ligatures w14:val="none"/>
        </w:rPr>
        <w:t>(</w:t>
      </w:r>
      <w:r w:rsidRPr="0056357A">
        <w:rPr>
          <w:rFonts w:ascii="Times New Roman" w:hAnsi="Times New Roman" w:cs="Times New Roman"/>
          <w:kern w:val="0"/>
          <w:sz w:val="32"/>
          <w:szCs w:val="32"/>
          <w:lang w:val="en-US"/>
          <w14:ligatures w14:val="none"/>
        </w:rPr>
        <w:t>T</w:t>
      </w:r>
      <w:r w:rsidRPr="0056357A">
        <w:rPr>
          <w:rFonts w:ascii="Times New Roman" w:hAnsi="Times New Roman" w:cs="Times New Roman"/>
          <w:kern w:val="0"/>
          <w:sz w:val="32"/>
          <w:szCs w:val="32"/>
          <w14:ligatures w14:val="none"/>
        </w:rPr>
        <w:t>/</w:t>
      </w:r>
      <w:r w:rsidRPr="0056357A">
        <w:rPr>
          <w:rFonts w:ascii="Times New Roman" w:hAnsi="Times New Roman" w:cs="Times New Roman"/>
          <w:kern w:val="0"/>
          <w:sz w:val="32"/>
          <w:szCs w:val="32"/>
          <w:lang w:val="en-US"/>
          <w14:ligatures w14:val="none"/>
        </w:rPr>
        <w:t>S</w:t>
      </w:r>
      <w:r w:rsidRPr="0056357A">
        <w:rPr>
          <w:rFonts w:ascii="Times New Roman" w:hAnsi="Times New Roman" w:cs="Times New Roman"/>
          <w:kern w:val="0"/>
          <w:sz w:val="32"/>
          <w:szCs w:val="32"/>
          <w14:ligatures w14:val="none"/>
        </w:rPr>
        <w:t xml:space="preserve">) = </w:t>
      </w:r>
      <w:r w:rsidRPr="0056357A">
        <w:rPr>
          <w:rFonts w:ascii="Times New Roman" w:hAnsi="Times New Roman" w:cs="Times New Roman"/>
          <w:kern w:val="0"/>
          <w:sz w:val="32"/>
          <w:szCs w:val="32"/>
          <w:lang w:val="en-US"/>
          <w14:ligatures w14:val="none"/>
        </w:rPr>
        <w:t>P</w:t>
      </w:r>
      <w:r w:rsidRPr="0056357A">
        <w:rPr>
          <w:rFonts w:ascii="Times New Roman" w:hAnsi="Times New Roman" w:cs="Times New Roman"/>
          <w:kern w:val="0"/>
          <w:sz w:val="32"/>
          <w:szCs w:val="32"/>
          <w14:ligatures w14:val="none"/>
        </w:rPr>
        <w:t>(</w:t>
      </w:r>
      <w:r w:rsidRPr="0056357A">
        <w:rPr>
          <w:rFonts w:ascii="Times New Roman" w:hAnsi="Times New Roman" w:cs="Times New Roman"/>
          <w:kern w:val="0"/>
          <w:sz w:val="32"/>
          <w:szCs w:val="32"/>
          <w:lang w:val="en-US"/>
          <w14:ligatures w14:val="none"/>
        </w:rPr>
        <w:t>T</w:t>
      </w:r>
      <w:r w:rsidRPr="0056357A">
        <w:rPr>
          <w:rFonts w:ascii="Times New Roman" w:hAnsi="Times New Roman" w:cs="Times New Roman"/>
          <w:kern w:val="0"/>
          <w:sz w:val="32"/>
          <w:szCs w:val="32"/>
          <w14:ligatures w14:val="none"/>
        </w:rPr>
        <w:t xml:space="preserve">). Другими словами, по Шеннону шифр совершенный, если знания, которые могут быть получены из </w:t>
      </w:r>
      <w:proofErr w:type="spellStart"/>
      <w:r w:rsidRPr="0056357A">
        <w:rPr>
          <w:rFonts w:ascii="Times New Roman" w:hAnsi="Times New Roman" w:cs="Times New Roman"/>
          <w:kern w:val="0"/>
          <w:sz w:val="32"/>
          <w:szCs w:val="32"/>
          <w14:ligatures w14:val="none"/>
        </w:rPr>
        <w:t>шифртекста</w:t>
      </w:r>
      <w:proofErr w:type="spellEnd"/>
      <w:r w:rsidRPr="0056357A">
        <w:rPr>
          <w:rFonts w:ascii="Times New Roman" w:hAnsi="Times New Roman" w:cs="Times New Roman"/>
          <w:kern w:val="0"/>
          <w:sz w:val="32"/>
          <w:szCs w:val="32"/>
          <w14:ligatures w14:val="none"/>
        </w:rPr>
        <w:t xml:space="preserve">, не раскрывают никакой информации об открытом тексте, за исключением, возможно, его длины. </w:t>
      </w:r>
    </w:p>
    <w:p w14:paraId="4E0214F9"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 xml:space="preserve">Совершенно стойкие шифры существуют, в частности таким является шифр </w:t>
      </w:r>
      <w:proofErr w:type="spellStart"/>
      <w:r w:rsidRPr="0056357A">
        <w:rPr>
          <w:rFonts w:ascii="Times New Roman" w:hAnsi="Times New Roman" w:cs="Times New Roman"/>
          <w:kern w:val="0"/>
          <w:sz w:val="32"/>
          <w:szCs w:val="32"/>
          <w14:ligatures w14:val="none"/>
        </w:rPr>
        <w:t>Вернама</w:t>
      </w:r>
      <w:proofErr w:type="spellEnd"/>
      <w:r w:rsidRPr="0056357A">
        <w:rPr>
          <w:rFonts w:ascii="Times New Roman" w:hAnsi="Times New Roman" w:cs="Times New Roman"/>
          <w:kern w:val="0"/>
          <w:sz w:val="32"/>
          <w:szCs w:val="32"/>
          <w14:ligatures w14:val="none"/>
        </w:rPr>
        <w:t xml:space="preserve">, у которого случайный и равновероятный ключ используется для шифрования только одного сообщения, длина ключа равна длине сообщения, а шифрование заключается в сложении бит открытого сообщения и бит ключа по модулю два. Доказательство совершенной стойкости шифра </w:t>
      </w:r>
      <w:proofErr w:type="spellStart"/>
      <w:r w:rsidRPr="0056357A">
        <w:rPr>
          <w:rFonts w:ascii="Times New Roman" w:hAnsi="Times New Roman" w:cs="Times New Roman"/>
          <w:kern w:val="0"/>
          <w:sz w:val="32"/>
          <w:szCs w:val="32"/>
          <w14:ligatures w14:val="none"/>
        </w:rPr>
        <w:t>Вернама</w:t>
      </w:r>
      <w:proofErr w:type="spellEnd"/>
      <w:r w:rsidRPr="0056357A">
        <w:rPr>
          <w:rFonts w:ascii="Times New Roman" w:hAnsi="Times New Roman" w:cs="Times New Roman"/>
          <w:kern w:val="0"/>
          <w:sz w:val="32"/>
          <w:szCs w:val="32"/>
          <w14:ligatures w14:val="none"/>
        </w:rPr>
        <w:t xml:space="preserve"> следует из следующих рассуждений. Для расшифрования перехваченного сообщения будем прибавлять к шифрованному тексту разные варианты ключа. В результате мы получим все возможные варианты открытого текста. Если все варианты ключа у нас равноправны (то есть случайны и равновероятны), то и получающиеся открытые тексты тоже будут равноправны, и перехват шифрованного текста не даёт никакой информации о сообщении. </w:t>
      </w:r>
    </w:p>
    <w:p w14:paraId="40EB7B42"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 xml:space="preserve">Построением не дешифруемых шифров занимался   и знаменитый советский ученый Владимир Александрович Котельников. 19 июня 1941 года в совершенно секретном отчете «Основные положения автоматической шифровки» (открыто опубликован в 2008 году в Собрании трудов к 100-летию со дня рождения «В. А. Котельников») В.А. Котельников показал, что можно создать математически не дешифрируемую систему засекречивания, если каждый знак сообщения будет засекречиваться выбираемым равновероятно знаком шифра. Однако следует признать, что модель стойкого шифрования К. Шеннона является математическим строгой теорией, по сравнению с пионерской моделью В.А. Котельникова. </w:t>
      </w:r>
    </w:p>
    <w:p w14:paraId="24E474E9" w14:textId="77777777" w:rsidR="0056357A" w:rsidRPr="0056357A" w:rsidRDefault="0056357A" w:rsidP="0056357A">
      <w:pPr>
        <w:spacing w:after="0" w:line="276" w:lineRule="auto"/>
        <w:ind w:firstLine="709"/>
        <w:jc w:val="both"/>
        <w:rPr>
          <w:rFonts w:ascii="Times New Roman" w:hAnsi="Times New Roman" w:cs="Times New Roman"/>
          <w:b/>
          <w:bCs/>
          <w:kern w:val="0"/>
          <w:sz w:val="32"/>
          <w:szCs w:val="32"/>
          <w14:ligatures w14:val="none"/>
        </w:rPr>
      </w:pPr>
      <w:r w:rsidRPr="0056357A">
        <w:rPr>
          <w:rFonts w:ascii="Times New Roman" w:hAnsi="Times New Roman" w:cs="Times New Roman"/>
          <w:b/>
          <w:bCs/>
          <w:kern w:val="0"/>
          <w:sz w:val="32"/>
          <w:szCs w:val="32"/>
          <w14:ligatures w14:val="none"/>
        </w:rPr>
        <w:t>Потоковые и блочные шифры.</w:t>
      </w:r>
    </w:p>
    <w:p w14:paraId="6B65D1A1"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 xml:space="preserve">Совершенный шифр </w:t>
      </w:r>
      <w:proofErr w:type="spellStart"/>
      <w:r w:rsidRPr="0056357A">
        <w:rPr>
          <w:rFonts w:ascii="Times New Roman" w:hAnsi="Times New Roman" w:cs="Times New Roman"/>
          <w:kern w:val="0"/>
          <w:sz w:val="32"/>
          <w:szCs w:val="32"/>
          <w14:ligatures w14:val="none"/>
        </w:rPr>
        <w:t>Вернама</w:t>
      </w:r>
      <w:proofErr w:type="spellEnd"/>
      <w:r w:rsidRPr="0056357A">
        <w:rPr>
          <w:rFonts w:ascii="Times New Roman" w:hAnsi="Times New Roman" w:cs="Times New Roman"/>
          <w:kern w:val="0"/>
          <w:sz w:val="32"/>
          <w:szCs w:val="32"/>
          <w14:ligatures w14:val="none"/>
        </w:rPr>
        <w:t xml:space="preserve"> также называется шифром «одноразового блокнота» (</w:t>
      </w:r>
      <w:proofErr w:type="spellStart"/>
      <w:r w:rsidRPr="0056357A">
        <w:rPr>
          <w:rFonts w:ascii="Times New Roman" w:hAnsi="Times New Roman" w:cs="Times New Roman"/>
          <w:kern w:val="0"/>
          <w:sz w:val="32"/>
          <w:szCs w:val="32"/>
          <w14:ligatures w14:val="none"/>
        </w:rPr>
        <w:t>one-time</w:t>
      </w:r>
      <w:proofErr w:type="spellEnd"/>
      <w:r w:rsidRPr="0056357A">
        <w:rPr>
          <w:rFonts w:ascii="Times New Roman" w:hAnsi="Times New Roman" w:cs="Times New Roman"/>
          <w:kern w:val="0"/>
          <w:sz w:val="32"/>
          <w:szCs w:val="32"/>
          <w14:ligatures w14:val="none"/>
        </w:rPr>
        <w:t xml:space="preserve"> </w:t>
      </w:r>
      <w:proofErr w:type="spellStart"/>
      <w:r w:rsidRPr="0056357A">
        <w:rPr>
          <w:rFonts w:ascii="Times New Roman" w:hAnsi="Times New Roman" w:cs="Times New Roman"/>
          <w:kern w:val="0"/>
          <w:sz w:val="32"/>
          <w:szCs w:val="32"/>
          <w14:ligatures w14:val="none"/>
        </w:rPr>
        <w:t>pad</w:t>
      </w:r>
      <w:proofErr w:type="spellEnd"/>
      <w:r w:rsidRPr="0056357A">
        <w:rPr>
          <w:rFonts w:ascii="Times New Roman" w:hAnsi="Times New Roman" w:cs="Times New Roman"/>
          <w:kern w:val="0"/>
          <w:sz w:val="32"/>
          <w:szCs w:val="32"/>
          <w14:ligatures w14:val="none"/>
        </w:rPr>
        <w:t xml:space="preserve">, OTP). Впервые описанный американским криптографом Фрэнком Миллером в 1882 году, </w:t>
      </w:r>
      <w:r w:rsidRPr="0056357A">
        <w:rPr>
          <w:rFonts w:ascii="Times New Roman" w:hAnsi="Times New Roman" w:cs="Times New Roman"/>
          <w:kern w:val="0"/>
          <w:sz w:val="32"/>
          <w:szCs w:val="32"/>
          <w14:ligatures w14:val="none"/>
        </w:rPr>
        <w:lastRenderedPageBreak/>
        <w:t xml:space="preserve">одноразовый блокнот был повторно изобретен в 1917 году Гилбертом </w:t>
      </w:r>
      <w:proofErr w:type="spellStart"/>
      <w:r w:rsidRPr="0056357A">
        <w:rPr>
          <w:rFonts w:ascii="Times New Roman" w:hAnsi="Times New Roman" w:cs="Times New Roman"/>
          <w:kern w:val="0"/>
          <w:sz w:val="32"/>
          <w:szCs w:val="32"/>
          <w14:ligatures w14:val="none"/>
        </w:rPr>
        <w:t>Вернамом</w:t>
      </w:r>
      <w:proofErr w:type="spellEnd"/>
      <w:r w:rsidRPr="0056357A">
        <w:rPr>
          <w:rFonts w:ascii="Times New Roman" w:hAnsi="Times New Roman" w:cs="Times New Roman"/>
          <w:kern w:val="0"/>
          <w:sz w:val="32"/>
          <w:szCs w:val="32"/>
          <w14:ligatures w14:val="none"/>
        </w:rPr>
        <w:t xml:space="preserve"> (патент США 1919 года на операцию шифрования </w:t>
      </w:r>
      <w:r w:rsidRPr="0056357A">
        <w:rPr>
          <w:rFonts w:ascii="Times New Roman" w:hAnsi="Times New Roman" w:cs="Times New Roman"/>
          <w:kern w:val="0"/>
          <w:sz w:val="32"/>
          <w:szCs w:val="32"/>
          <w:lang w:val="en-US"/>
          <w14:ligatures w14:val="none"/>
        </w:rPr>
        <w:t>XOR</w:t>
      </w:r>
      <w:r w:rsidRPr="0056357A">
        <w:rPr>
          <w:rFonts w:ascii="Times New Roman" w:hAnsi="Times New Roman" w:cs="Times New Roman"/>
          <w:kern w:val="0"/>
          <w:sz w:val="32"/>
          <w:szCs w:val="32"/>
          <w14:ligatures w14:val="none"/>
        </w:rPr>
        <w:t xml:space="preserve">). В своем первоначальном виде система </w:t>
      </w:r>
      <w:proofErr w:type="spellStart"/>
      <w:r w:rsidRPr="0056357A">
        <w:rPr>
          <w:rFonts w:ascii="Times New Roman" w:hAnsi="Times New Roman" w:cs="Times New Roman"/>
          <w:kern w:val="0"/>
          <w:sz w:val="32"/>
          <w:szCs w:val="32"/>
          <w14:ligatures w14:val="none"/>
        </w:rPr>
        <w:t>Вернама</w:t>
      </w:r>
      <w:proofErr w:type="spellEnd"/>
      <w:r w:rsidRPr="0056357A">
        <w:rPr>
          <w:rFonts w:ascii="Times New Roman" w:hAnsi="Times New Roman" w:cs="Times New Roman"/>
          <w:kern w:val="0"/>
          <w:sz w:val="32"/>
          <w:szCs w:val="32"/>
          <w14:ligatures w14:val="none"/>
        </w:rPr>
        <w:t xml:space="preserve"> была уязвима, потому что лента ключей представляла собой цикл, который использовался повторно всякий раз, когда цикл завершался. Шифрование двух различных сообщений одним ключом в данной системе недопустимо, так как сумма зашифрованных сообщений по модулю два будет равна сумме двух открытых сообщений, которые в результате могут быть прочитаны. Одноразовое использование предложил позже</w:t>
      </w:r>
      <w:r w:rsidRPr="0056357A">
        <w:rPr>
          <w:rFonts w:ascii="Times New Roman" w:hAnsi="Times New Roman"/>
          <w:kern w:val="0"/>
          <w:sz w:val="32"/>
          <w:szCs w:val="22"/>
          <w14:ligatures w14:val="none"/>
        </w:rPr>
        <w:t xml:space="preserve"> </w:t>
      </w:r>
      <w:r w:rsidRPr="0056357A">
        <w:rPr>
          <w:rFonts w:ascii="Times New Roman" w:hAnsi="Times New Roman" w:cs="Times New Roman"/>
          <w:kern w:val="0"/>
          <w:sz w:val="32"/>
          <w:szCs w:val="32"/>
          <w14:ligatures w14:val="none"/>
        </w:rPr>
        <w:t xml:space="preserve">американский военный специалист в области связи Джозеф </w:t>
      </w:r>
      <w:proofErr w:type="spellStart"/>
      <w:r w:rsidRPr="0056357A">
        <w:rPr>
          <w:rFonts w:ascii="Times New Roman" w:hAnsi="Times New Roman" w:cs="Times New Roman"/>
          <w:kern w:val="0"/>
          <w:sz w:val="32"/>
          <w:szCs w:val="32"/>
          <w14:ligatures w14:val="none"/>
        </w:rPr>
        <w:t>Моборн</w:t>
      </w:r>
      <w:proofErr w:type="spellEnd"/>
      <w:r w:rsidRPr="0056357A">
        <w:rPr>
          <w:rFonts w:ascii="Times New Roman" w:hAnsi="Times New Roman" w:cs="Times New Roman"/>
          <w:kern w:val="0"/>
          <w:sz w:val="32"/>
          <w:szCs w:val="32"/>
          <w14:ligatures w14:val="none"/>
        </w:rPr>
        <w:t xml:space="preserve">, который показал, что если ключевая лента полностью случайна, то криптоанализ невозможен. </w:t>
      </w:r>
    </w:p>
    <w:p w14:paraId="3C27F62A"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 xml:space="preserve">Термин «шифр </w:t>
      </w:r>
      <w:proofErr w:type="spellStart"/>
      <w:r w:rsidRPr="0056357A">
        <w:rPr>
          <w:rFonts w:ascii="Times New Roman" w:hAnsi="Times New Roman" w:cs="Times New Roman"/>
          <w:kern w:val="0"/>
          <w:sz w:val="32"/>
          <w:szCs w:val="32"/>
          <w14:ligatures w14:val="none"/>
        </w:rPr>
        <w:t>Вернама</w:t>
      </w:r>
      <w:proofErr w:type="spellEnd"/>
      <w:r w:rsidRPr="0056357A">
        <w:rPr>
          <w:rFonts w:ascii="Times New Roman" w:hAnsi="Times New Roman" w:cs="Times New Roman"/>
          <w:kern w:val="0"/>
          <w:sz w:val="32"/>
          <w:szCs w:val="32"/>
          <w14:ligatures w14:val="none"/>
        </w:rPr>
        <w:t>» не имеет чёткого определения. Иногда он используется как синоним «одноразового блокнота», но чаще под ним подразумевается метод зашифрования с помощью сложения по модулю два открытой информации и последовательности шифра, в том числе получаемый с помощью шифраторов, вырабатывающих двоичные последовательности большого периода из небольшого ключа. Такой шифр также называется потоковым или шифром гаммирования. Потоковый шифр обладает замечательным свойством – для любой открытой информации зашифрованная последовательность будет равновероятна, если равновероятен шифр. Это следует из формулы полной вероятности:</w:t>
      </w:r>
    </w:p>
    <w:p w14:paraId="641B79A7" w14:textId="77777777" w:rsidR="0056357A" w:rsidRPr="0056357A" w:rsidRDefault="0056357A" w:rsidP="0056357A">
      <w:pPr>
        <w:spacing w:after="0" w:line="276" w:lineRule="auto"/>
        <w:ind w:firstLine="709"/>
        <w:jc w:val="both"/>
        <w:rPr>
          <w:rFonts w:ascii="Times New Roman" w:hAnsi="Times New Roman" w:cs="Times New Roman"/>
          <w:i/>
          <w:iCs/>
          <w:kern w:val="0"/>
          <w:sz w:val="32"/>
          <w:szCs w:val="32"/>
          <w14:ligatures w14:val="none"/>
        </w:rPr>
      </w:pPr>
      <w:proofErr w:type="gramStart"/>
      <w:r w:rsidRPr="0056357A">
        <w:rPr>
          <w:rFonts w:ascii="Times New Roman" w:hAnsi="Times New Roman" w:cs="Times New Roman"/>
          <w:i/>
          <w:iCs/>
          <w:kern w:val="0"/>
          <w:sz w:val="32"/>
          <w:szCs w:val="32"/>
          <w:lang w:val="en-US"/>
          <w14:ligatures w14:val="none"/>
        </w:rPr>
        <w:t>P</w:t>
      </w:r>
      <w:r w:rsidRPr="0056357A">
        <w:rPr>
          <w:rFonts w:ascii="Times New Roman" w:hAnsi="Times New Roman" w:cs="Times New Roman"/>
          <w:i/>
          <w:iCs/>
          <w:kern w:val="0"/>
          <w:sz w:val="32"/>
          <w:szCs w:val="32"/>
          <w14:ligatures w14:val="none"/>
        </w:rPr>
        <w:t>{</w:t>
      </w:r>
      <w:proofErr w:type="spellStart"/>
      <w:proofErr w:type="gramEnd"/>
      <w:r w:rsidRPr="0056357A">
        <w:rPr>
          <w:rFonts w:ascii="Times New Roman" w:hAnsi="Times New Roman" w:cs="Times New Roman"/>
          <w:i/>
          <w:iCs/>
          <w:kern w:val="0"/>
          <w:sz w:val="32"/>
          <w:szCs w:val="32"/>
          <w:lang w:val="en-US"/>
          <w14:ligatures w14:val="none"/>
        </w:rPr>
        <w:t>s</w:t>
      </w:r>
      <w:r w:rsidRPr="0056357A">
        <w:rPr>
          <w:rFonts w:ascii="Times New Roman" w:hAnsi="Times New Roman" w:cs="Times New Roman"/>
          <w:i/>
          <w:iCs/>
          <w:kern w:val="0"/>
          <w:sz w:val="32"/>
          <w:szCs w:val="32"/>
          <w:vertAlign w:val="subscript"/>
          <w:lang w:val="en-US"/>
          <w14:ligatures w14:val="none"/>
        </w:rPr>
        <w:t>i</w:t>
      </w:r>
      <w:proofErr w:type="spellEnd"/>
      <w:r w:rsidRPr="0056357A">
        <w:rPr>
          <w:rFonts w:ascii="Times New Roman" w:hAnsi="Times New Roman" w:cs="Times New Roman"/>
          <w:i/>
          <w:iCs/>
          <w:kern w:val="0"/>
          <w:sz w:val="32"/>
          <w:szCs w:val="32"/>
          <w14:ligatures w14:val="none"/>
        </w:rPr>
        <w:t xml:space="preserve"> = 1} = </w:t>
      </w:r>
      <w:bookmarkStart w:id="1" w:name="_Hlk114412935"/>
      <w:proofErr w:type="gramStart"/>
      <w:r w:rsidRPr="0056357A">
        <w:rPr>
          <w:rFonts w:ascii="Times New Roman" w:hAnsi="Times New Roman" w:cs="Times New Roman"/>
          <w:i/>
          <w:iCs/>
          <w:kern w:val="0"/>
          <w:sz w:val="32"/>
          <w:szCs w:val="32"/>
          <w:lang w:val="en-US"/>
          <w14:ligatures w14:val="none"/>
        </w:rPr>
        <w:t>P</w:t>
      </w:r>
      <w:r w:rsidRPr="0056357A">
        <w:rPr>
          <w:rFonts w:ascii="Times New Roman" w:hAnsi="Times New Roman" w:cs="Times New Roman"/>
          <w:i/>
          <w:iCs/>
          <w:kern w:val="0"/>
          <w:sz w:val="32"/>
          <w:szCs w:val="32"/>
          <w14:ligatures w14:val="none"/>
        </w:rPr>
        <w:t xml:space="preserve">{ </w:t>
      </w:r>
      <w:proofErr w:type="spellStart"/>
      <w:r w:rsidRPr="0056357A">
        <w:rPr>
          <w:rFonts w:ascii="Times New Roman" w:hAnsi="Times New Roman" w:cs="Times New Roman"/>
          <w:i/>
          <w:iCs/>
          <w:kern w:val="0"/>
          <w:sz w:val="32"/>
          <w:szCs w:val="32"/>
          <w:lang w:val="en-US"/>
          <w14:ligatures w14:val="none"/>
        </w:rPr>
        <w:t>t</w:t>
      </w:r>
      <w:r w:rsidRPr="0056357A">
        <w:rPr>
          <w:rFonts w:ascii="Times New Roman" w:hAnsi="Times New Roman" w:cs="Times New Roman"/>
          <w:i/>
          <w:iCs/>
          <w:kern w:val="0"/>
          <w:sz w:val="32"/>
          <w:szCs w:val="32"/>
          <w:vertAlign w:val="subscript"/>
          <w:lang w:val="en-US"/>
          <w14:ligatures w14:val="none"/>
        </w:rPr>
        <w:t>i</w:t>
      </w:r>
      <w:proofErr w:type="spellEnd"/>
      <w:proofErr w:type="gramEnd"/>
      <w:r w:rsidRPr="0056357A">
        <w:rPr>
          <w:rFonts w:ascii="Times New Roman" w:hAnsi="Times New Roman" w:cs="Times New Roman"/>
          <w:i/>
          <w:iCs/>
          <w:kern w:val="0"/>
          <w:sz w:val="32"/>
          <w:szCs w:val="32"/>
          <w14:ligatures w14:val="none"/>
        </w:rPr>
        <w:t xml:space="preserve"> =</w:t>
      </w:r>
      <w:proofErr w:type="gramStart"/>
      <w:r w:rsidRPr="0056357A">
        <w:rPr>
          <w:rFonts w:ascii="Times New Roman" w:hAnsi="Times New Roman" w:cs="Times New Roman"/>
          <w:i/>
          <w:iCs/>
          <w:kern w:val="0"/>
          <w:sz w:val="32"/>
          <w:szCs w:val="32"/>
          <w14:ligatures w14:val="none"/>
        </w:rPr>
        <w:t>1}</w:t>
      </w:r>
      <w:r w:rsidRPr="0056357A">
        <w:rPr>
          <w:rFonts w:ascii="Times New Roman" w:hAnsi="Times New Roman" w:cs="Times New Roman"/>
          <w:i/>
          <w:iCs/>
          <w:kern w:val="0"/>
          <w:sz w:val="32"/>
          <w:szCs w:val="32"/>
          <w:lang w:val="en-US"/>
          <w14:ligatures w14:val="none"/>
        </w:rPr>
        <w:t>P</w:t>
      </w:r>
      <w:proofErr w:type="gramEnd"/>
      <w:r w:rsidRPr="0056357A">
        <w:rPr>
          <w:rFonts w:ascii="Times New Roman" w:hAnsi="Times New Roman" w:cs="Times New Roman"/>
          <w:i/>
          <w:iCs/>
          <w:kern w:val="0"/>
          <w:sz w:val="32"/>
          <w:szCs w:val="32"/>
          <w14:ligatures w14:val="none"/>
        </w:rPr>
        <w:t>{</w:t>
      </w:r>
      <w:r w:rsidRPr="0056357A">
        <w:rPr>
          <w:rFonts w:ascii="Symbol" w:hAnsi="Symbol" w:cs="Times New Roman"/>
          <w:i/>
          <w:iCs/>
          <w:kern w:val="0"/>
          <w:sz w:val="32"/>
          <w:szCs w:val="32"/>
          <w:lang w:val="en-US"/>
          <w14:ligatures w14:val="none"/>
        </w:rPr>
        <w:t></w:t>
      </w:r>
      <w:proofErr w:type="spellStart"/>
      <w:r w:rsidRPr="0056357A">
        <w:rPr>
          <w:rFonts w:ascii="Times New Roman" w:hAnsi="Times New Roman" w:cs="Times New Roman"/>
          <w:i/>
          <w:iCs/>
          <w:kern w:val="0"/>
          <w:sz w:val="32"/>
          <w:szCs w:val="32"/>
          <w:vertAlign w:val="subscript"/>
          <w:lang w:val="en-US"/>
          <w14:ligatures w14:val="none"/>
        </w:rPr>
        <w:t>i</w:t>
      </w:r>
      <w:proofErr w:type="spellEnd"/>
      <w:r w:rsidRPr="0056357A">
        <w:rPr>
          <w:rFonts w:ascii="Times New Roman" w:hAnsi="Times New Roman" w:cs="Times New Roman"/>
          <w:i/>
          <w:iCs/>
          <w:kern w:val="0"/>
          <w:sz w:val="32"/>
          <w:szCs w:val="32"/>
          <w14:ligatures w14:val="none"/>
        </w:rPr>
        <w:t xml:space="preserve">=0} + </w:t>
      </w:r>
      <w:proofErr w:type="gramStart"/>
      <w:r w:rsidRPr="0056357A">
        <w:rPr>
          <w:rFonts w:ascii="Times New Roman" w:hAnsi="Times New Roman" w:cs="Times New Roman"/>
          <w:i/>
          <w:iCs/>
          <w:kern w:val="0"/>
          <w:sz w:val="32"/>
          <w:szCs w:val="32"/>
          <w:lang w:val="en-US"/>
          <w14:ligatures w14:val="none"/>
        </w:rPr>
        <w:t>P</w:t>
      </w:r>
      <w:r w:rsidRPr="0056357A">
        <w:rPr>
          <w:rFonts w:ascii="Times New Roman" w:hAnsi="Times New Roman" w:cs="Times New Roman"/>
          <w:i/>
          <w:iCs/>
          <w:kern w:val="0"/>
          <w:sz w:val="32"/>
          <w:szCs w:val="32"/>
          <w14:ligatures w14:val="none"/>
        </w:rPr>
        <w:t xml:space="preserve">{ </w:t>
      </w:r>
      <w:proofErr w:type="spellStart"/>
      <w:r w:rsidRPr="0056357A">
        <w:rPr>
          <w:rFonts w:ascii="Times New Roman" w:hAnsi="Times New Roman" w:cs="Times New Roman"/>
          <w:i/>
          <w:iCs/>
          <w:kern w:val="0"/>
          <w:sz w:val="32"/>
          <w:szCs w:val="32"/>
          <w:lang w:val="en-US"/>
          <w14:ligatures w14:val="none"/>
        </w:rPr>
        <w:t>t</w:t>
      </w:r>
      <w:r w:rsidRPr="0056357A">
        <w:rPr>
          <w:rFonts w:ascii="Times New Roman" w:hAnsi="Times New Roman" w:cs="Times New Roman"/>
          <w:i/>
          <w:iCs/>
          <w:kern w:val="0"/>
          <w:sz w:val="32"/>
          <w:szCs w:val="32"/>
          <w:vertAlign w:val="subscript"/>
          <w:lang w:val="en-US"/>
          <w14:ligatures w14:val="none"/>
        </w:rPr>
        <w:t>i</w:t>
      </w:r>
      <w:proofErr w:type="spellEnd"/>
      <w:proofErr w:type="gramEnd"/>
      <w:r w:rsidRPr="0056357A">
        <w:rPr>
          <w:rFonts w:ascii="Times New Roman" w:hAnsi="Times New Roman" w:cs="Times New Roman"/>
          <w:i/>
          <w:iCs/>
          <w:kern w:val="0"/>
          <w:sz w:val="32"/>
          <w:szCs w:val="32"/>
          <w14:ligatures w14:val="none"/>
        </w:rPr>
        <w:t xml:space="preserve"> =</w:t>
      </w:r>
      <w:proofErr w:type="gramStart"/>
      <w:r w:rsidRPr="0056357A">
        <w:rPr>
          <w:rFonts w:ascii="Times New Roman" w:hAnsi="Times New Roman" w:cs="Times New Roman"/>
          <w:i/>
          <w:iCs/>
          <w:kern w:val="0"/>
          <w:sz w:val="32"/>
          <w:szCs w:val="32"/>
          <w14:ligatures w14:val="none"/>
        </w:rPr>
        <w:t>0}</w:t>
      </w:r>
      <w:r w:rsidRPr="0056357A">
        <w:rPr>
          <w:rFonts w:ascii="Times New Roman" w:hAnsi="Times New Roman" w:cs="Times New Roman"/>
          <w:i/>
          <w:iCs/>
          <w:kern w:val="0"/>
          <w:sz w:val="32"/>
          <w:szCs w:val="32"/>
          <w:lang w:val="en-US"/>
          <w14:ligatures w14:val="none"/>
        </w:rPr>
        <w:t>P</w:t>
      </w:r>
      <w:proofErr w:type="gramEnd"/>
      <w:r w:rsidRPr="0056357A">
        <w:rPr>
          <w:rFonts w:ascii="Times New Roman" w:hAnsi="Times New Roman" w:cs="Times New Roman"/>
          <w:i/>
          <w:iCs/>
          <w:kern w:val="0"/>
          <w:sz w:val="32"/>
          <w:szCs w:val="32"/>
          <w14:ligatures w14:val="none"/>
        </w:rPr>
        <w:t>{</w:t>
      </w:r>
      <w:r w:rsidRPr="0056357A">
        <w:rPr>
          <w:rFonts w:ascii="Symbol" w:hAnsi="Symbol" w:cs="Times New Roman"/>
          <w:i/>
          <w:iCs/>
          <w:kern w:val="0"/>
          <w:sz w:val="32"/>
          <w:szCs w:val="32"/>
          <w:lang w:val="en-US"/>
          <w14:ligatures w14:val="none"/>
        </w:rPr>
        <w:t></w:t>
      </w:r>
      <w:proofErr w:type="spellStart"/>
      <w:r w:rsidRPr="0056357A">
        <w:rPr>
          <w:rFonts w:ascii="Times New Roman" w:hAnsi="Times New Roman" w:cs="Times New Roman"/>
          <w:i/>
          <w:iCs/>
          <w:kern w:val="0"/>
          <w:sz w:val="32"/>
          <w:szCs w:val="32"/>
          <w:vertAlign w:val="subscript"/>
          <w:lang w:val="en-US"/>
          <w14:ligatures w14:val="none"/>
        </w:rPr>
        <w:t>i</w:t>
      </w:r>
      <w:proofErr w:type="spellEnd"/>
      <w:r w:rsidRPr="0056357A">
        <w:rPr>
          <w:rFonts w:ascii="Times New Roman" w:hAnsi="Times New Roman" w:cs="Times New Roman"/>
          <w:i/>
          <w:iCs/>
          <w:kern w:val="0"/>
          <w:sz w:val="32"/>
          <w:szCs w:val="32"/>
          <w14:ligatures w14:val="none"/>
        </w:rPr>
        <w:t>=1} =</w:t>
      </w:r>
    </w:p>
    <w:p w14:paraId="0D16F80D"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i/>
          <w:iCs/>
          <w:kern w:val="0"/>
          <w:sz w:val="32"/>
          <w:szCs w:val="32"/>
          <w14:ligatures w14:val="none"/>
        </w:rPr>
        <w:t>= (</w:t>
      </w:r>
      <w:proofErr w:type="gramStart"/>
      <w:r w:rsidRPr="0056357A">
        <w:rPr>
          <w:rFonts w:ascii="Times New Roman" w:hAnsi="Times New Roman" w:cs="Times New Roman"/>
          <w:i/>
          <w:iCs/>
          <w:kern w:val="0"/>
          <w:sz w:val="32"/>
          <w:szCs w:val="32"/>
          <w:lang w:val="en-US"/>
          <w14:ligatures w14:val="none"/>
        </w:rPr>
        <w:t>P</w:t>
      </w:r>
      <w:r w:rsidRPr="0056357A">
        <w:rPr>
          <w:rFonts w:ascii="Times New Roman" w:hAnsi="Times New Roman" w:cs="Times New Roman"/>
          <w:i/>
          <w:iCs/>
          <w:kern w:val="0"/>
          <w:sz w:val="32"/>
          <w:szCs w:val="32"/>
          <w14:ligatures w14:val="none"/>
        </w:rPr>
        <w:t xml:space="preserve">{ </w:t>
      </w:r>
      <w:proofErr w:type="spellStart"/>
      <w:r w:rsidRPr="0056357A">
        <w:rPr>
          <w:rFonts w:ascii="Times New Roman" w:hAnsi="Times New Roman" w:cs="Times New Roman"/>
          <w:i/>
          <w:iCs/>
          <w:kern w:val="0"/>
          <w:sz w:val="32"/>
          <w:szCs w:val="32"/>
          <w:lang w:val="en-US"/>
          <w14:ligatures w14:val="none"/>
        </w:rPr>
        <w:t>t</w:t>
      </w:r>
      <w:r w:rsidRPr="0056357A">
        <w:rPr>
          <w:rFonts w:ascii="Times New Roman" w:hAnsi="Times New Roman" w:cs="Times New Roman"/>
          <w:i/>
          <w:iCs/>
          <w:kern w:val="0"/>
          <w:sz w:val="32"/>
          <w:szCs w:val="32"/>
          <w:vertAlign w:val="subscript"/>
          <w:lang w:val="en-US"/>
          <w14:ligatures w14:val="none"/>
        </w:rPr>
        <w:t>i</w:t>
      </w:r>
      <w:proofErr w:type="spellEnd"/>
      <w:proofErr w:type="gramEnd"/>
      <w:r w:rsidRPr="0056357A">
        <w:rPr>
          <w:rFonts w:ascii="Times New Roman" w:hAnsi="Times New Roman" w:cs="Times New Roman"/>
          <w:i/>
          <w:iCs/>
          <w:kern w:val="0"/>
          <w:sz w:val="32"/>
          <w:szCs w:val="32"/>
          <w14:ligatures w14:val="none"/>
        </w:rPr>
        <w:t xml:space="preserve"> =1} + </w:t>
      </w:r>
      <w:proofErr w:type="gramStart"/>
      <w:r w:rsidRPr="0056357A">
        <w:rPr>
          <w:rFonts w:ascii="Times New Roman" w:hAnsi="Times New Roman" w:cs="Times New Roman"/>
          <w:i/>
          <w:iCs/>
          <w:kern w:val="0"/>
          <w:sz w:val="32"/>
          <w:szCs w:val="32"/>
          <w:lang w:val="en-US"/>
          <w14:ligatures w14:val="none"/>
        </w:rPr>
        <w:t>P</w:t>
      </w:r>
      <w:r w:rsidRPr="0056357A">
        <w:rPr>
          <w:rFonts w:ascii="Times New Roman" w:hAnsi="Times New Roman" w:cs="Times New Roman"/>
          <w:i/>
          <w:iCs/>
          <w:kern w:val="0"/>
          <w:sz w:val="32"/>
          <w:szCs w:val="32"/>
          <w14:ligatures w14:val="none"/>
        </w:rPr>
        <w:t xml:space="preserve">{ </w:t>
      </w:r>
      <w:proofErr w:type="spellStart"/>
      <w:r w:rsidRPr="0056357A">
        <w:rPr>
          <w:rFonts w:ascii="Times New Roman" w:hAnsi="Times New Roman" w:cs="Times New Roman"/>
          <w:i/>
          <w:iCs/>
          <w:kern w:val="0"/>
          <w:sz w:val="32"/>
          <w:szCs w:val="32"/>
          <w:lang w:val="en-US"/>
          <w14:ligatures w14:val="none"/>
        </w:rPr>
        <w:t>t</w:t>
      </w:r>
      <w:r w:rsidRPr="0056357A">
        <w:rPr>
          <w:rFonts w:ascii="Times New Roman" w:hAnsi="Times New Roman" w:cs="Times New Roman"/>
          <w:i/>
          <w:iCs/>
          <w:kern w:val="0"/>
          <w:sz w:val="32"/>
          <w:szCs w:val="32"/>
          <w:vertAlign w:val="subscript"/>
          <w:lang w:val="en-US"/>
          <w14:ligatures w14:val="none"/>
        </w:rPr>
        <w:t>i</w:t>
      </w:r>
      <w:proofErr w:type="spellEnd"/>
      <w:proofErr w:type="gramEnd"/>
      <w:r w:rsidRPr="0056357A">
        <w:rPr>
          <w:rFonts w:ascii="Times New Roman" w:hAnsi="Times New Roman" w:cs="Times New Roman"/>
          <w:i/>
          <w:iCs/>
          <w:kern w:val="0"/>
          <w:sz w:val="32"/>
          <w:szCs w:val="32"/>
          <w14:ligatures w14:val="none"/>
        </w:rPr>
        <w:t xml:space="preserve"> =0})1/2 = 1/2.</w:t>
      </w:r>
      <w:bookmarkEnd w:id="1"/>
    </w:p>
    <w:p w14:paraId="4536D247"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Потоковый шифр осуществляет побитовую замену потока бит информации. Существуют шифры, которые осуществляют замену блоков открытой информации одинакового размера на блоки зашифрованной информации. Такие шифры называются блочными, хотя и потоковый, и блочный являются шифрами замены.</w:t>
      </w:r>
    </w:p>
    <w:p w14:paraId="632DD98A" w14:textId="77777777" w:rsidR="0056357A" w:rsidRPr="0056357A" w:rsidRDefault="0056357A" w:rsidP="0056357A">
      <w:pPr>
        <w:spacing w:after="0" w:line="276" w:lineRule="auto"/>
        <w:ind w:firstLine="709"/>
        <w:jc w:val="both"/>
        <w:rPr>
          <w:rFonts w:ascii="Times New Roman" w:hAnsi="Times New Roman" w:cs="Times New Roman"/>
          <w:b/>
          <w:bCs/>
          <w:kern w:val="0"/>
          <w:sz w:val="32"/>
          <w:szCs w:val="32"/>
          <w14:ligatures w14:val="none"/>
        </w:rPr>
      </w:pPr>
      <w:r w:rsidRPr="0056357A">
        <w:rPr>
          <w:rFonts w:ascii="Times New Roman" w:hAnsi="Times New Roman" w:cs="Times New Roman"/>
          <w:b/>
          <w:bCs/>
          <w:kern w:val="0"/>
          <w:sz w:val="32"/>
          <w:szCs w:val="32"/>
          <w14:ligatures w14:val="none"/>
        </w:rPr>
        <w:t>Вектора инициализации.</w:t>
      </w:r>
    </w:p>
    <w:p w14:paraId="70FF649D"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 xml:space="preserve">Мы уже отмечали, что зашифрование двух различных сообщений одним потоковым шифром недопустимо, так как сумма </w:t>
      </w:r>
      <w:r w:rsidRPr="0056357A">
        <w:rPr>
          <w:rFonts w:ascii="Times New Roman" w:hAnsi="Times New Roman" w:cs="Times New Roman"/>
          <w:kern w:val="0"/>
          <w:sz w:val="32"/>
          <w:szCs w:val="32"/>
          <w14:ligatures w14:val="none"/>
        </w:rPr>
        <w:lastRenderedPageBreak/>
        <w:t>зашифрованных сообщений по модулю два будет равна сумме двух открытых сообщений Эти сообщения, как правило, можно разделить статистическими методами и прочитать без знания ключа. Метод чтения открытой информации без знания ключа называется бесключевым чтением. Эффект использования одного и того же потокового шифра для зашифрования различных текстов называется перекрытием шифра (данное понятие принадлежит О.</w:t>
      </w:r>
      <w:r w:rsidRPr="0056357A">
        <w:rPr>
          <w:rFonts w:ascii="Times New Roman" w:hAnsi="Times New Roman"/>
          <w:kern w:val="0"/>
          <w:sz w:val="32"/>
          <w:szCs w:val="22"/>
          <w14:ligatures w14:val="none"/>
        </w:rPr>
        <w:t xml:space="preserve"> </w:t>
      </w:r>
      <w:proofErr w:type="spellStart"/>
      <w:r w:rsidRPr="0056357A">
        <w:rPr>
          <w:rFonts w:ascii="Times New Roman" w:hAnsi="Times New Roman" w:cs="Times New Roman"/>
          <w:kern w:val="0"/>
          <w:sz w:val="32"/>
          <w:szCs w:val="32"/>
          <w14:ligatures w14:val="none"/>
        </w:rPr>
        <w:t>Керкгоффсу</w:t>
      </w:r>
      <w:proofErr w:type="spellEnd"/>
      <w:r w:rsidRPr="0056357A">
        <w:rPr>
          <w:rFonts w:ascii="Times New Roman" w:hAnsi="Times New Roman" w:cs="Times New Roman"/>
          <w:kern w:val="0"/>
          <w:sz w:val="32"/>
          <w:szCs w:val="32"/>
          <w14:ligatures w14:val="none"/>
        </w:rPr>
        <w:t xml:space="preserve">). Перекрытия могут возникнуть, когда потоковый шифр вырабатывается с помощью некоторого алгоритма (шифратора) с использованием ключа. Чтобы этого избежать, при шифровании каждого нового сообщения изменяются начальные условия работы алгоритма шифрования – вводятся новые открытые параметры, которые передаются в канал связи вместе с передаваемым сообщением. Природа этих параметров может быть различна – это и время передачи, или относительное время (счетчик вхождений в связь), или случайная последовательность, или их сочетание. Данный параметр, который изменяют работу алгоритма и, соответственно, поточный шифр, называется вектором инициализации или </w:t>
      </w:r>
      <w:proofErr w:type="spellStart"/>
      <w:r w:rsidRPr="0056357A">
        <w:rPr>
          <w:rFonts w:ascii="Times New Roman" w:hAnsi="Times New Roman" w:cs="Times New Roman"/>
          <w:kern w:val="0"/>
          <w:sz w:val="32"/>
          <w:szCs w:val="32"/>
          <w14:ligatures w14:val="none"/>
        </w:rPr>
        <w:t>синхропосылкой</w:t>
      </w:r>
      <w:proofErr w:type="spellEnd"/>
      <w:r w:rsidRPr="0056357A">
        <w:rPr>
          <w:rFonts w:ascii="Times New Roman" w:hAnsi="Times New Roman" w:cs="Times New Roman"/>
          <w:kern w:val="0"/>
          <w:sz w:val="32"/>
          <w:szCs w:val="32"/>
          <w14:ligatures w14:val="none"/>
        </w:rPr>
        <w:t xml:space="preserve"> шифратора. Вектора инициализации используются в симметрических криптографических алгоритмах выработки кода аутентификации (</w:t>
      </w:r>
      <w:proofErr w:type="spellStart"/>
      <w:r w:rsidRPr="0056357A">
        <w:rPr>
          <w:rFonts w:ascii="Times New Roman" w:hAnsi="Times New Roman" w:cs="Times New Roman"/>
          <w:kern w:val="0"/>
          <w:sz w:val="32"/>
          <w:szCs w:val="32"/>
          <w14:ligatures w14:val="none"/>
        </w:rPr>
        <w:t>имитозащиты</w:t>
      </w:r>
      <w:proofErr w:type="spellEnd"/>
      <w:r w:rsidRPr="0056357A">
        <w:rPr>
          <w:rFonts w:ascii="Times New Roman" w:hAnsi="Times New Roman" w:cs="Times New Roman"/>
          <w:kern w:val="0"/>
          <w:sz w:val="32"/>
          <w:szCs w:val="32"/>
          <w14:ligatures w14:val="none"/>
        </w:rPr>
        <w:t>), чтобы обеспечить изменение проверочного кода при повторной передачи одного сообщения. Вектора инициализации используются также и в блочных алгоритмах шифрования, хотя в этом случае опасность перекрытия не столь очевидна.</w:t>
      </w:r>
    </w:p>
    <w:p w14:paraId="10C3C0F1" w14:textId="77777777" w:rsidR="0056357A" w:rsidRPr="0056357A" w:rsidRDefault="0056357A" w:rsidP="0056357A">
      <w:pPr>
        <w:spacing w:after="0" w:line="276" w:lineRule="auto"/>
        <w:ind w:firstLine="709"/>
        <w:jc w:val="both"/>
        <w:rPr>
          <w:rFonts w:ascii="Times New Roman" w:hAnsi="Times New Roman" w:cs="Times New Roman"/>
          <w:b/>
          <w:bCs/>
          <w:kern w:val="0"/>
          <w:sz w:val="32"/>
          <w:szCs w:val="32"/>
          <w14:ligatures w14:val="none"/>
        </w:rPr>
      </w:pPr>
      <w:r w:rsidRPr="0056357A">
        <w:rPr>
          <w:rFonts w:ascii="Times New Roman" w:hAnsi="Times New Roman" w:cs="Times New Roman"/>
          <w:b/>
          <w:bCs/>
          <w:kern w:val="0"/>
          <w:sz w:val="32"/>
          <w:szCs w:val="32"/>
          <w14:ligatures w14:val="none"/>
        </w:rPr>
        <w:t>Атаки по сторонним каналам.</w:t>
      </w:r>
    </w:p>
    <w:p w14:paraId="40CD923A"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 xml:space="preserve">Совершенный шифр является теоретической моделью математически не дешифруемой системы. Однако при реальной эксплуатации достичь такого совершенства не удаётся, всегда можно найти изъяны в безопасности работающей криптографической системы. Дело в том, что любая криптографическая система реализуется на некоторых физических электронных элементах (СБИС). Эти элементы в процессе своей работы изменяют физические поля и, таким образом, передают </w:t>
      </w:r>
      <w:r w:rsidRPr="0056357A">
        <w:rPr>
          <w:rFonts w:ascii="Times New Roman" w:hAnsi="Times New Roman" w:cs="Times New Roman"/>
          <w:kern w:val="0"/>
          <w:sz w:val="32"/>
          <w:szCs w:val="32"/>
          <w14:ligatures w14:val="none"/>
        </w:rPr>
        <w:lastRenderedPageBreak/>
        <w:t>дополнительную информацию о шифре. Кроме того, возможны сбои и неисправности в работе аппарата и программы, в результате которых алгоритм может стать не стойким. Атаки на криптосистему, связанные с использованием дополнительной информации, получаемой при работе аппаратуры, называются атаками по сторонним каналам (</w:t>
      </w:r>
      <w:proofErr w:type="spellStart"/>
      <w:r w:rsidRPr="0056357A">
        <w:rPr>
          <w:rFonts w:ascii="Times New Roman" w:hAnsi="Times New Roman" w:cs="Times New Roman"/>
          <w:kern w:val="0"/>
          <w:sz w:val="32"/>
          <w:szCs w:val="32"/>
          <w14:ligatures w14:val="none"/>
        </w:rPr>
        <w:t>side-channel</w:t>
      </w:r>
      <w:proofErr w:type="spellEnd"/>
      <w:r w:rsidRPr="0056357A">
        <w:rPr>
          <w:rFonts w:ascii="Times New Roman" w:hAnsi="Times New Roman" w:cs="Times New Roman"/>
          <w:kern w:val="0"/>
          <w:sz w:val="32"/>
          <w:szCs w:val="32"/>
          <w14:ligatures w14:val="none"/>
        </w:rPr>
        <w:t xml:space="preserve"> </w:t>
      </w:r>
      <w:proofErr w:type="spellStart"/>
      <w:r w:rsidRPr="0056357A">
        <w:rPr>
          <w:rFonts w:ascii="Times New Roman" w:hAnsi="Times New Roman" w:cs="Times New Roman"/>
          <w:kern w:val="0"/>
          <w:sz w:val="32"/>
          <w:szCs w:val="32"/>
          <w14:ligatures w14:val="none"/>
        </w:rPr>
        <w:t>attack</w:t>
      </w:r>
      <w:proofErr w:type="spellEnd"/>
      <w:r w:rsidRPr="0056357A">
        <w:rPr>
          <w:rFonts w:ascii="Times New Roman" w:hAnsi="Times New Roman" w:cs="Times New Roman"/>
          <w:kern w:val="0"/>
          <w:sz w:val="32"/>
          <w:szCs w:val="32"/>
          <w14:ligatures w14:val="none"/>
        </w:rPr>
        <w:t xml:space="preserve">). Атака по сторонним (или побочным) каналам — класс атак, направленный на уязвимости в практической реализации криптосистемы. В отличие от теоретического криптоанализа, атака по сторонним каналам использует информацию о физических процессах в устройстве, которые не рассматриваются в теоретическом описании криптографического алгоритма. Хотя подобные атаки были хорошо известны уже в 1980-х годах, они получили широкое распространение после публикации результатов Полом </w:t>
      </w:r>
      <w:proofErr w:type="spellStart"/>
      <w:r w:rsidRPr="0056357A">
        <w:rPr>
          <w:rFonts w:ascii="Times New Roman" w:hAnsi="Times New Roman" w:cs="Times New Roman"/>
          <w:kern w:val="0"/>
          <w:sz w:val="32"/>
          <w:szCs w:val="32"/>
          <w14:ligatures w14:val="none"/>
        </w:rPr>
        <w:t>Кохером</w:t>
      </w:r>
      <w:proofErr w:type="spellEnd"/>
      <w:r w:rsidRPr="0056357A">
        <w:rPr>
          <w:rFonts w:ascii="Times New Roman" w:hAnsi="Times New Roman" w:cs="Times New Roman"/>
          <w:kern w:val="0"/>
          <w:sz w:val="32"/>
          <w:szCs w:val="32"/>
          <w14:ligatures w14:val="none"/>
        </w:rPr>
        <w:t xml:space="preserve"> в 1996 году.</w:t>
      </w:r>
    </w:p>
    <w:p w14:paraId="296F8926" w14:textId="77777777" w:rsidR="0056357A" w:rsidRPr="0056357A" w:rsidRDefault="0056357A" w:rsidP="0056357A">
      <w:pPr>
        <w:spacing w:after="0" w:line="276" w:lineRule="auto"/>
        <w:ind w:firstLine="709"/>
        <w:jc w:val="both"/>
        <w:rPr>
          <w:rFonts w:ascii="Times New Roman" w:hAnsi="Times New Roman" w:cs="Times New Roman"/>
          <w:b/>
          <w:bCs/>
          <w:kern w:val="0"/>
          <w:sz w:val="32"/>
          <w:szCs w:val="32"/>
          <w14:ligatures w14:val="none"/>
        </w:rPr>
      </w:pPr>
      <w:r w:rsidRPr="0056357A">
        <w:rPr>
          <w:rFonts w:ascii="Times New Roman" w:hAnsi="Times New Roman" w:cs="Times New Roman"/>
          <w:b/>
          <w:bCs/>
          <w:kern w:val="0"/>
          <w:sz w:val="32"/>
          <w:szCs w:val="32"/>
          <w14:ligatures w14:val="none"/>
        </w:rPr>
        <w:t>Человеческий фактор.</w:t>
      </w:r>
    </w:p>
    <w:p w14:paraId="36ED349F"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Кроме побочных каналов на стойкость криптографической системы может значительно повлиять человеческий фактор. Влияние человеческого фактора на безопасность криптографической системы может проявляться на всех её этапах жизни, начиная от проектирования до завершения эксплуатации. Такое влияние может нести как случайный характер, так и сознательные нарушения безопасности криптографической системы. Поэтому при создании и эксплуатации должны быть приняты меры, уменьшающее такое влияние. Для эксплуатации каждого средства криптографической системы разрабатываются Правила пользования, в которых оговариваются все возможные нарушения, которые могут привести к понижению уровня защищенности. При разработке аппаратуры необходимо максимально уменьшить влияние оператора на её функционирование. История показывает, что наиболее громкие примеры дешифрования были связаны именно с человеческим фактором.</w:t>
      </w:r>
    </w:p>
    <w:p w14:paraId="45088BFB"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lastRenderedPageBreak/>
        <w:t xml:space="preserve">В январе 1942 года британские </w:t>
      </w:r>
      <w:proofErr w:type="spellStart"/>
      <w:r w:rsidRPr="0056357A">
        <w:rPr>
          <w:rFonts w:ascii="Times New Roman" w:hAnsi="Times New Roman" w:cs="Times New Roman"/>
          <w:kern w:val="0"/>
          <w:sz w:val="32"/>
          <w:szCs w:val="32"/>
          <w14:ligatures w14:val="none"/>
        </w:rPr>
        <w:t>криптоаналитики</w:t>
      </w:r>
      <w:proofErr w:type="spellEnd"/>
      <w:r w:rsidRPr="0056357A">
        <w:rPr>
          <w:rFonts w:ascii="Times New Roman" w:hAnsi="Times New Roman" w:cs="Times New Roman"/>
          <w:kern w:val="0"/>
          <w:sz w:val="32"/>
          <w:szCs w:val="32"/>
          <w14:ligatures w14:val="none"/>
        </w:rPr>
        <w:t xml:space="preserve"> из </w:t>
      </w:r>
      <w:proofErr w:type="spellStart"/>
      <w:r w:rsidRPr="0056357A">
        <w:rPr>
          <w:rFonts w:ascii="Times New Roman" w:hAnsi="Times New Roman" w:cs="Times New Roman"/>
          <w:kern w:val="0"/>
          <w:sz w:val="32"/>
          <w:szCs w:val="32"/>
          <w14:ligatures w14:val="none"/>
        </w:rPr>
        <w:t>Блетчли</w:t>
      </w:r>
      <w:proofErr w:type="spellEnd"/>
      <w:r w:rsidRPr="0056357A">
        <w:rPr>
          <w:rFonts w:ascii="Times New Roman" w:hAnsi="Times New Roman" w:cs="Times New Roman"/>
          <w:kern w:val="0"/>
          <w:sz w:val="32"/>
          <w:szCs w:val="32"/>
          <w14:ligatures w14:val="none"/>
        </w:rPr>
        <w:t>-парк (где располагалось главное дешифровальное подразделение Великобритании) смогли взломать код машины «</w:t>
      </w:r>
      <w:proofErr w:type="spellStart"/>
      <w:r w:rsidRPr="0056357A">
        <w:rPr>
          <w:rFonts w:ascii="Times New Roman" w:hAnsi="Times New Roman" w:cs="Times New Roman"/>
          <w:kern w:val="0"/>
          <w:sz w:val="32"/>
          <w:szCs w:val="32"/>
          <w14:ligatures w14:val="none"/>
        </w:rPr>
        <w:t>Lorenz</w:t>
      </w:r>
      <w:proofErr w:type="spellEnd"/>
      <w:r w:rsidRPr="0056357A">
        <w:rPr>
          <w:rFonts w:ascii="Times New Roman" w:hAnsi="Times New Roman" w:cs="Times New Roman"/>
          <w:kern w:val="0"/>
          <w:sz w:val="32"/>
          <w:szCs w:val="32"/>
          <w14:ligatures w14:val="none"/>
        </w:rPr>
        <w:t xml:space="preserve"> SZ40/42», используемую для защиты коммуникаций высшего звена управления Германии и Сухопутных войск. Это стало возможным из-за двойной ошибки германского оператора: он не только использовал один и тот же шифр при повторной передаче сообщения, но и внёс в него изменения.  Британские </w:t>
      </w:r>
      <w:proofErr w:type="spellStart"/>
      <w:r w:rsidRPr="0056357A">
        <w:rPr>
          <w:rFonts w:ascii="Times New Roman" w:hAnsi="Times New Roman" w:cs="Times New Roman"/>
          <w:kern w:val="0"/>
          <w:sz w:val="32"/>
          <w:szCs w:val="32"/>
          <w14:ligatures w14:val="none"/>
        </w:rPr>
        <w:t>криптоаналитики</w:t>
      </w:r>
      <w:proofErr w:type="spellEnd"/>
      <w:r w:rsidRPr="0056357A">
        <w:rPr>
          <w:rFonts w:ascii="Times New Roman" w:hAnsi="Times New Roman" w:cs="Times New Roman"/>
          <w:kern w:val="0"/>
          <w:sz w:val="32"/>
          <w:szCs w:val="32"/>
          <w14:ligatures w14:val="none"/>
        </w:rPr>
        <w:t xml:space="preserve"> назвали трафик телетайпа </w:t>
      </w:r>
      <w:proofErr w:type="spellStart"/>
      <w:r w:rsidRPr="0056357A">
        <w:rPr>
          <w:rFonts w:ascii="Times New Roman" w:hAnsi="Times New Roman" w:cs="Times New Roman"/>
          <w:kern w:val="0"/>
          <w:sz w:val="32"/>
          <w:szCs w:val="32"/>
          <w14:ligatures w14:val="none"/>
        </w:rPr>
        <w:t>Fish</w:t>
      </w:r>
      <w:proofErr w:type="spellEnd"/>
      <w:r w:rsidRPr="0056357A">
        <w:rPr>
          <w:rFonts w:ascii="Times New Roman" w:hAnsi="Times New Roman" w:cs="Times New Roman"/>
          <w:kern w:val="0"/>
          <w:sz w:val="32"/>
          <w:szCs w:val="32"/>
          <w14:ligatures w14:val="none"/>
        </w:rPr>
        <w:t xml:space="preserve">, а машину – </w:t>
      </w:r>
      <w:proofErr w:type="spellStart"/>
      <w:r w:rsidRPr="0056357A">
        <w:rPr>
          <w:rFonts w:ascii="Times New Roman" w:hAnsi="Times New Roman" w:cs="Times New Roman"/>
          <w:kern w:val="0"/>
          <w:sz w:val="32"/>
          <w:szCs w:val="32"/>
          <w14:ligatures w14:val="none"/>
        </w:rPr>
        <w:t>Tunny</w:t>
      </w:r>
      <w:proofErr w:type="spellEnd"/>
      <w:r w:rsidRPr="0056357A">
        <w:rPr>
          <w:rFonts w:ascii="Times New Roman" w:hAnsi="Times New Roman" w:cs="Times New Roman"/>
          <w:kern w:val="0"/>
          <w:sz w:val="32"/>
          <w:szCs w:val="32"/>
          <w14:ligatures w14:val="none"/>
        </w:rPr>
        <w:t xml:space="preserve"> (тунец). Анализ показал, что использовался шифр </w:t>
      </w:r>
      <w:proofErr w:type="spellStart"/>
      <w:r w:rsidRPr="0056357A">
        <w:rPr>
          <w:rFonts w:ascii="Times New Roman" w:hAnsi="Times New Roman" w:cs="Times New Roman"/>
          <w:kern w:val="0"/>
          <w:sz w:val="32"/>
          <w:szCs w:val="32"/>
          <w14:ligatures w14:val="none"/>
        </w:rPr>
        <w:t>Вернама</w:t>
      </w:r>
      <w:proofErr w:type="spellEnd"/>
      <w:r w:rsidRPr="0056357A">
        <w:rPr>
          <w:rFonts w:ascii="Times New Roman" w:hAnsi="Times New Roman" w:cs="Times New Roman"/>
          <w:kern w:val="0"/>
          <w:sz w:val="32"/>
          <w:szCs w:val="32"/>
          <w14:ligatures w14:val="none"/>
        </w:rPr>
        <w:t xml:space="preserve">, а сам шифр был суммой двух компонент, одна из которых могла иметь небольшой период, а вторая компонента при некоторых начальных установок редко менялась. Это приводило к повторению отрезков шифра, что было серьезной криптографической слабостью, приводящей к дешифрованию. Молодой математик Уильям Томас Тат восстановил алгоритм работы машины и построил метод её дешифрования, но он был эффективным только при использовании средств автоматизации. В </w:t>
      </w:r>
      <w:proofErr w:type="spellStart"/>
      <w:r w:rsidRPr="0056357A">
        <w:rPr>
          <w:rFonts w:ascii="Times New Roman" w:hAnsi="Times New Roman" w:cs="Times New Roman"/>
          <w:kern w:val="0"/>
          <w:sz w:val="32"/>
          <w:szCs w:val="32"/>
          <w14:ligatures w14:val="none"/>
        </w:rPr>
        <w:t>Блетчли</w:t>
      </w:r>
      <w:proofErr w:type="spellEnd"/>
      <w:r w:rsidRPr="0056357A">
        <w:rPr>
          <w:rFonts w:ascii="Times New Roman" w:hAnsi="Times New Roman" w:cs="Times New Roman"/>
          <w:kern w:val="0"/>
          <w:sz w:val="32"/>
          <w:szCs w:val="32"/>
          <w14:ligatures w14:val="none"/>
        </w:rPr>
        <w:t xml:space="preserve">-парке было создано специальное подразделение, задачей которого являлось автоматизация процесса дешифровки. Его возглавил известный английский математик Макс Ньюман. В 1943 году сотрудники данной структуры спроектировали принципиально новую электронную дешифровальную машину, которая получила название </w:t>
      </w:r>
      <w:proofErr w:type="spellStart"/>
      <w:r w:rsidRPr="0056357A">
        <w:rPr>
          <w:rFonts w:ascii="Times New Roman" w:hAnsi="Times New Roman" w:cs="Times New Roman"/>
          <w:kern w:val="0"/>
          <w:sz w:val="32"/>
          <w:szCs w:val="32"/>
          <w14:ligatures w14:val="none"/>
        </w:rPr>
        <w:t>Colossus</w:t>
      </w:r>
      <w:proofErr w:type="spellEnd"/>
      <w:r w:rsidRPr="0056357A">
        <w:rPr>
          <w:rFonts w:ascii="Times New Roman" w:hAnsi="Times New Roman" w:cs="Times New Roman"/>
          <w:kern w:val="0"/>
          <w:sz w:val="32"/>
          <w:szCs w:val="32"/>
          <w14:ligatures w14:val="none"/>
        </w:rPr>
        <w:t xml:space="preserve">. Компьютер состоял из 1500 электронных ламп (в модернизации </w:t>
      </w:r>
      <w:proofErr w:type="spellStart"/>
      <w:r w:rsidRPr="0056357A">
        <w:rPr>
          <w:rFonts w:ascii="Times New Roman" w:hAnsi="Times New Roman" w:cs="Times New Roman"/>
          <w:kern w:val="0"/>
          <w:sz w:val="32"/>
          <w:szCs w:val="32"/>
          <w14:ligatures w14:val="none"/>
        </w:rPr>
        <w:t>Colossus</w:t>
      </w:r>
      <w:proofErr w:type="spellEnd"/>
      <w:r w:rsidRPr="0056357A">
        <w:rPr>
          <w:rFonts w:ascii="Times New Roman" w:hAnsi="Times New Roman" w:cs="Times New Roman"/>
          <w:kern w:val="0"/>
          <w:sz w:val="32"/>
          <w:szCs w:val="32"/>
          <w14:ligatures w14:val="none"/>
        </w:rPr>
        <w:t xml:space="preserve"> Mark II - 2500), что делало </w:t>
      </w:r>
      <w:proofErr w:type="spellStart"/>
      <w:r w:rsidRPr="0056357A">
        <w:rPr>
          <w:rFonts w:ascii="Times New Roman" w:hAnsi="Times New Roman" w:cs="Times New Roman"/>
          <w:kern w:val="0"/>
          <w:sz w:val="32"/>
          <w:szCs w:val="32"/>
          <w14:ligatures w14:val="none"/>
        </w:rPr>
        <w:t>Colossus</w:t>
      </w:r>
      <w:proofErr w:type="spellEnd"/>
      <w:r w:rsidRPr="0056357A">
        <w:rPr>
          <w:rFonts w:ascii="Times New Roman" w:hAnsi="Times New Roman" w:cs="Times New Roman"/>
          <w:kern w:val="0"/>
          <w:sz w:val="32"/>
          <w:szCs w:val="32"/>
          <w14:ligatures w14:val="none"/>
        </w:rPr>
        <w:t xml:space="preserve"> самым большим компьютером того времени (ближайший конкурент имел всего 150 ламп). Производительность соответствовала процессору с частотой примерно 5,8 МГц. Не было электронной памяти, данные хранились на замкнутой перфоленте, которая двигалась со скоростью 80 км/час. Было выпущено 10 экземпляров различных версий </w:t>
      </w:r>
      <w:proofErr w:type="spellStart"/>
      <w:r w:rsidRPr="0056357A">
        <w:rPr>
          <w:rFonts w:ascii="Times New Roman" w:hAnsi="Times New Roman" w:cs="Times New Roman"/>
          <w:kern w:val="0"/>
          <w:sz w:val="32"/>
          <w:szCs w:val="32"/>
          <w14:ligatures w14:val="none"/>
        </w:rPr>
        <w:t>Colossus</w:t>
      </w:r>
      <w:proofErr w:type="spellEnd"/>
      <w:r w:rsidRPr="0056357A">
        <w:rPr>
          <w:rFonts w:ascii="Times New Roman" w:hAnsi="Times New Roman" w:cs="Times New Roman"/>
          <w:kern w:val="0"/>
          <w:sz w:val="32"/>
          <w:szCs w:val="32"/>
          <w14:ligatures w14:val="none"/>
        </w:rPr>
        <w:t>. В последствии восстановление Уильямом Татом алгоритма машины «</w:t>
      </w:r>
      <w:proofErr w:type="spellStart"/>
      <w:r w:rsidRPr="0056357A">
        <w:rPr>
          <w:rFonts w:ascii="Times New Roman" w:hAnsi="Times New Roman" w:cs="Times New Roman"/>
          <w:kern w:val="0"/>
          <w:sz w:val="32"/>
          <w:szCs w:val="32"/>
          <w14:ligatures w14:val="none"/>
        </w:rPr>
        <w:t>Lorenz</w:t>
      </w:r>
      <w:proofErr w:type="spellEnd"/>
      <w:r w:rsidRPr="0056357A">
        <w:rPr>
          <w:rFonts w:ascii="Times New Roman" w:hAnsi="Times New Roman" w:cs="Times New Roman"/>
          <w:kern w:val="0"/>
          <w:sz w:val="32"/>
          <w:szCs w:val="32"/>
          <w14:ligatures w14:val="none"/>
        </w:rPr>
        <w:t xml:space="preserve"> SZ40/42» оценивалось как одно из величайший интеллектуальных достижений Второй мировой войны.</w:t>
      </w:r>
    </w:p>
    <w:p w14:paraId="73EEFC50"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lastRenderedPageBreak/>
        <w:t xml:space="preserve">Джон Энтони Уокер — дежурный офицер связи штаба командующего подводным флотом США в атлантическом регионе был агентом внешней разведки СССР с 1967 по 1985 годы, привлек к шпионажу своего брата Артура и сына Майкла. За время работы передал схемы шифраторов «KW-7» и «KW-37» и ключи к ним, а также информацию об обнаружении советских подводных лодок по акустическим сигнатурам. После того, как шпионская деятельность Джон Энтони Уокера была в 1985 году пресечена, в АНБ были разработаны технические меры для недопущения в дальнейшем таких инцидентов. В 1986 году в США была введена новая электронная система управления ключами (EKMS), минимизирующая участие человека в распределении ключей.  </w:t>
      </w:r>
    </w:p>
    <w:p w14:paraId="32528AFD" w14:textId="77777777" w:rsidR="0056357A" w:rsidRPr="0056357A" w:rsidRDefault="0056357A" w:rsidP="0056357A">
      <w:pPr>
        <w:spacing w:after="0" w:line="276" w:lineRule="auto"/>
        <w:ind w:firstLine="709"/>
        <w:jc w:val="both"/>
        <w:rPr>
          <w:rFonts w:ascii="Times New Roman" w:hAnsi="Times New Roman" w:cs="Times New Roman"/>
          <w:kern w:val="0"/>
          <w:sz w:val="32"/>
          <w:szCs w:val="32"/>
          <w14:ligatures w14:val="none"/>
        </w:rPr>
      </w:pPr>
      <w:r w:rsidRPr="0056357A">
        <w:rPr>
          <w:rFonts w:ascii="Times New Roman" w:hAnsi="Times New Roman" w:cs="Times New Roman"/>
          <w:kern w:val="0"/>
          <w:sz w:val="32"/>
          <w:szCs w:val="32"/>
          <w14:ligatures w14:val="none"/>
        </w:rPr>
        <w:t xml:space="preserve">В 2020 году из расследования прессы стало известно, что швейцарский производитель криптографической техники фирма </w:t>
      </w:r>
      <w:proofErr w:type="spellStart"/>
      <w:r w:rsidRPr="0056357A">
        <w:rPr>
          <w:rFonts w:ascii="Times New Roman" w:hAnsi="Times New Roman" w:cs="Times New Roman"/>
          <w:kern w:val="0"/>
          <w:sz w:val="32"/>
          <w:szCs w:val="32"/>
          <w14:ligatures w14:val="none"/>
        </w:rPr>
        <w:t>Crypto</w:t>
      </w:r>
      <w:proofErr w:type="spellEnd"/>
      <w:r w:rsidRPr="0056357A">
        <w:rPr>
          <w:rFonts w:ascii="Times New Roman" w:hAnsi="Times New Roman" w:cs="Times New Roman"/>
          <w:kern w:val="0"/>
          <w:sz w:val="32"/>
          <w:szCs w:val="32"/>
          <w14:ligatures w14:val="none"/>
        </w:rPr>
        <w:t xml:space="preserve"> AG активно сотрудничала с британскими, американскими и западногерманскими секретными службами. Операция спецслужб по чтению сообщений, зашифрованной аппаратурой </w:t>
      </w:r>
      <w:proofErr w:type="spellStart"/>
      <w:r w:rsidRPr="0056357A">
        <w:rPr>
          <w:rFonts w:ascii="Times New Roman" w:hAnsi="Times New Roman" w:cs="Times New Roman"/>
          <w:kern w:val="0"/>
          <w:sz w:val="32"/>
          <w:szCs w:val="32"/>
          <w14:ligatures w14:val="none"/>
        </w:rPr>
        <w:t>Crypto</w:t>
      </w:r>
      <w:proofErr w:type="spellEnd"/>
      <w:r w:rsidRPr="0056357A">
        <w:rPr>
          <w:rFonts w:ascii="Times New Roman" w:hAnsi="Times New Roman" w:cs="Times New Roman"/>
          <w:kern w:val="0"/>
          <w:sz w:val="32"/>
          <w:szCs w:val="32"/>
          <w14:ligatures w14:val="none"/>
        </w:rPr>
        <w:t xml:space="preserve"> AG, имела название «Тезаурус», а потом «Рубикон».  Сотрудничество со спецслужбами началось с момента основания в 1952 году компании </w:t>
      </w:r>
      <w:proofErr w:type="spellStart"/>
      <w:r w:rsidRPr="0056357A">
        <w:rPr>
          <w:rFonts w:ascii="Times New Roman" w:hAnsi="Times New Roman" w:cs="Times New Roman"/>
          <w:kern w:val="0"/>
          <w:sz w:val="32"/>
          <w:szCs w:val="32"/>
          <w14:ligatures w14:val="none"/>
        </w:rPr>
        <w:t>Crypto</w:t>
      </w:r>
      <w:proofErr w:type="spellEnd"/>
      <w:r w:rsidRPr="0056357A">
        <w:rPr>
          <w:rFonts w:ascii="Times New Roman" w:hAnsi="Times New Roman" w:cs="Times New Roman"/>
          <w:kern w:val="0"/>
          <w:sz w:val="32"/>
          <w:szCs w:val="32"/>
          <w14:ligatures w14:val="none"/>
        </w:rPr>
        <w:t xml:space="preserve"> AG известным предпринимателем Борисом </w:t>
      </w:r>
      <w:proofErr w:type="spellStart"/>
      <w:r w:rsidRPr="0056357A">
        <w:rPr>
          <w:rFonts w:ascii="Times New Roman" w:hAnsi="Times New Roman" w:cs="Times New Roman"/>
          <w:kern w:val="0"/>
          <w:sz w:val="32"/>
          <w:szCs w:val="32"/>
          <w14:ligatures w14:val="none"/>
        </w:rPr>
        <w:t>Хагелином</w:t>
      </w:r>
      <w:proofErr w:type="spellEnd"/>
      <w:r w:rsidRPr="0056357A">
        <w:rPr>
          <w:rFonts w:ascii="Times New Roman" w:hAnsi="Times New Roman" w:cs="Times New Roman"/>
          <w:kern w:val="0"/>
          <w:sz w:val="32"/>
          <w:szCs w:val="32"/>
          <w14:ligatures w14:val="none"/>
        </w:rPr>
        <w:t xml:space="preserve">. Фирма просуществовала до 2018 года, ее активы и интеллектуальная собственность проданы двум новым компаниям. </w:t>
      </w:r>
      <w:proofErr w:type="spellStart"/>
      <w:r w:rsidRPr="0056357A">
        <w:rPr>
          <w:rFonts w:ascii="Times New Roman" w:hAnsi="Times New Roman" w:cs="Times New Roman"/>
          <w:kern w:val="0"/>
          <w:sz w:val="32"/>
          <w:szCs w:val="32"/>
          <w14:ligatures w14:val="none"/>
        </w:rPr>
        <w:t>CyOne</w:t>
      </w:r>
      <w:proofErr w:type="spellEnd"/>
      <w:r w:rsidRPr="0056357A">
        <w:rPr>
          <w:rFonts w:ascii="Times New Roman" w:hAnsi="Times New Roman" w:cs="Times New Roman"/>
          <w:kern w:val="0"/>
          <w:sz w:val="32"/>
          <w:szCs w:val="32"/>
          <w14:ligatures w14:val="none"/>
        </w:rPr>
        <w:t xml:space="preserve"> и </w:t>
      </w:r>
      <w:proofErr w:type="spellStart"/>
      <w:r w:rsidRPr="0056357A">
        <w:rPr>
          <w:rFonts w:ascii="Times New Roman" w:hAnsi="Times New Roman" w:cs="Times New Roman"/>
          <w:kern w:val="0"/>
          <w:sz w:val="32"/>
          <w:szCs w:val="32"/>
          <w14:ligatures w14:val="none"/>
        </w:rPr>
        <w:t>Crypto</w:t>
      </w:r>
      <w:proofErr w:type="spellEnd"/>
      <w:r w:rsidRPr="0056357A">
        <w:rPr>
          <w:rFonts w:ascii="Times New Roman" w:hAnsi="Times New Roman" w:cs="Times New Roman"/>
          <w:kern w:val="0"/>
          <w:sz w:val="32"/>
          <w:szCs w:val="32"/>
          <w14:ligatures w14:val="none"/>
        </w:rPr>
        <w:t xml:space="preserve"> International AG. В июне 1970 года Борис </w:t>
      </w:r>
      <w:proofErr w:type="spellStart"/>
      <w:r w:rsidRPr="0056357A">
        <w:rPr>
          <w:rFonts w:ascii="Times New Roman" w:hAnsi="Times New Roman" w:cs="Times New Roman"/>
          <w:kern w:val="0"/>
          <w:sz w:val="32"/>
          <w:szCs w:val="32"/>
          <w14:ligatures w14:val="none"/>
        </w:rPr>
        <w:t>Хагелин</w:t>
      </w:r>
      <w:proofErr w:type="spellEnd"/>
      <w:r w:rsidRPr="0056357A">
        <w:rPr>
          <w:rFonts w:ascii="Times New Roman" w:hAnsi="Times New Roman" w:cs="Times New Roman"/>
          <w:kern w:val="0"/>
          <w:sz w:val="32"/>
          <w:szCs w:val="32"/>
          <w14:ligatures w14:val="none"/>
        </w:rPr>
        <w:t xml:space="preserve"> ушёл на пенсию, и компания была тайно куплена ЦРУ и западногерманской разведкой BND. По данным The Washington Post, ядерные державы Индия и Пакистан, а также Ватикан и ряд других стран, в основном с глобального юга, использовали устройства от </w:t>
      </w:r>
      <w:proofErr w:type="spellStart"/>
      <w:r w:rsidRPr="0056357A">
        <w:rPr>
          <w:rFonts w:ascii="Times New Roman" w:hAnsi="Times New Roman" w:cs="Times New Roman"/>
          <w:kern w:val="0"/>
          <w:sz w:val="32"/>
          <w:szCs w:val="32"/>
          <w14:ligatures w14:val="none"/>
        </w:rPr>
        <w:t>Crypto</w:t>
      </w:r>
      <w:proofErr w:type="spellEnd"/>
      <w:r w:rsidRPr="0056357A">
        <w:rPr>
          <w:rFonts w:ascii="Times New Roman" w:hAnsi="Times New Roman" w:cs="Times New Roman"/>
          <w:kern w:val="0"/>
          <w:sz w:val="32"/>
          <w:szCs w:val="32"/>
          <w14:ligatures w14:val="none"/>
        </w:rPr>
        <w:t xml:space="preserve"> AG. Первые подозрения о сговоре возникли в 1986 году после заявления президента США Рональда Рейгана по национальному телевидению о том, что благодаря перехвату дипломатических сообщений между Триполи и посольством Ливии в Восточном Берлине у него есть неопровержимые доказательства того, что Муаммар Каддафи из Ливии стоял за взрывом на дискотеке в Западном Берлине в 1986 году.  Дополнительные доказательства того, что машины </w:t>
      </w:r>
      <w:proofErr w:type="spellStart"/>
      <w:r w:rsidRPr="0056357A">
        <w:rPr>
          <w:rFonts w:ascii="Times New Roman" w:hAnsi="Times New Roman" w:cs="Times New Roman"/>
          <w:kern w:val="0"/>
          <w:sz w:val="32"/>
          <w:szCs w:val="32"/>
          <w14:ligatures w14:val="none"/>
        </w:rPr>
        <w:t>Crypto</w:t>
      </w:r>
      <w:proofErr w:type="spellEnd"/>
      <w:r w:rsidRPr="0056357A">
        <w:rPr>
          <w:rFonts w:ascii="Times New Roman" w:hAnsi="Times New Roman" w:cs="Times New Roman"/>
          <w:kern w:val="0"/>
          <w:sz w:val="32"/>
          <w:szCs w:val="32"/>
          <w14:ligatures w14:val="none"/>
        </w:rPr>
        <w:t xml:space="preserve"> AG </w:t>
      </w:r>
      <w:r w:rsidRPr="0056357A">
        <w:rPr>
          <w:rFonts w:ascii="Times New Roman" w:hAnsi="Times New Roman" w:cs="Times New Roman"/>
          <w:kern w:val="0"/>
          <w:sz w:val="32"/>
          <w:szCs w:val="32"/>
          <w14:ligatures w14:val="none"/>
        </w:rPr>
        <w:lastRenderedPageBreak/>
        <w:t xml:space="preserve">скомпрометированы, были обнаружены после убийства бывшего премьер-министра Ирана </w:t>
      </w:r>
      <w:proofErr w:type="spellStart"/>
      <w:r w:rsidRPr="0056357A">
        <w:rPr>
          <w:rFonts w:ascii="Times New Roman" w:hAnsi="Times New Roman" w:cs="Times New Roman"/>
          <w:kern w:val="0"/>
          <w:sz w:val="32"/>
          <w:szCs w:val="32"/>
          <w14:ligatures w14:val="none"/>
        </w:rPr>
        <w:t>Шапура</w:t>
      </w:r>
      <w:proofErr w:type="spellEnd"/>
      <w:r w:rsidRPr="0056357A">
        <w:rPr>
          <w:rFonts w:ascii="Times New Roman" w:hAnsi="Times New Roman" w:cs="Times New Roman"/>
          <w:kern w:val="0"/>
          <w:sz w:val="32"/>
          <w:szCs w:val="32"/>
          <w14:ligatures w14:val="none"/>
        </w:rPr>
        <w:t xml:space="preserve"> Бахтияра в 1991 году. </w:t>
      </w:r>
      <w:proofErr w:type="spellStart"/>
      <w:r w:rsidRPr="0056357A">
        <w:rPr>
          <w:rFonts w:ascii="Times New Roman" w:hAnsi="Times New Roman" w:cs="Times New Roman"/>
          <w:kern w:val="0"/>
          <w:sz w:val="32"/>
          <w:szCs w:val="32"/>
          <w14:ligatures w14:val="none"/>
        </w:rPr>
        <w:t>Crypto</w:t>
      </w:r>
      <w:proofErr w:type="spellEnd"/>
      <w:r w:rsidRPr="0056357A">
        <w:rPr>
          <w:rFonts w:ascii="Times New Roman" w:hAnsi="Times New Roman" w:cs="Times New Roman"/>
          <w:kern w:val="0"/>
          <w:sz w:val="32"/>
          <w:szCs w:val="32"/>
          <w14:ligatures w14:val="none"/>
        </w:rPr>
        <w:t xml:space="preserve"> AG отвергала все эти обвинения, а проводимые в то время правительством Швейцарии официальные расследования не нашли нарушений. Разоблачение операции «Рубикон» было сделано в расследовании, проведённым совместно Швейцарским радио и телевидением, ZDF и Washington Post в 2020 году. Согласно дальнейшему швейцарскому парламентскому расследованию 2020 года, «швейцарская разведывательная служба знала и извлекала выгоду из участия базирующейся в Цуге фирмы </w:t>
      </w:r>
      <w:proofErr w:type="spellStart"/>
      <w:r w:rsidRPr="0056357A">
        <w:rPr>
          <w:rFonts w:ascii="Times New Roman" w:hAnsi="Times New Roman" w:cs="Times New Roman"/>
          <w:kern w:val="0"/>
          <w:sz w:val="32"/>
          <w:szCs w:val="32"/>
          <w14:ligatures w14:val="none"/>
        </w:rPr>
        <w:t>Crypto</w:t>
      </w:r>
      <w:proofErr w:type="spellEnd"/>
      <w:r w:rsidRPr="0056357A">
        <w:rPr>
          <w:rFonts w:ascii="Times New Roman" w:hAnsi="Times New Roman" w:cs="Times New Roman"/>
          <w:kern w:val="0"/>
          <w:sz w:val="32"/>
          <w:szCs w:val="32"/>
          <w14:ligatures w14:val="none"/>
        </w:rPr>
        <w:t xml:space="preserve"> AG в шпионаже под руководством США». В начале 2020 года в статье Washington Post была напечатана полученная журналистами информация об историческом отчете ЦРУ, в котором операция «Рубикон» была названа «разведывательным переворотом века».</w:t>
      </w:r>
    </w:p>
    <w:p w14:paraId="23AAE48D" w14:textId="77777777" w:rsidR="0056357A" w:rsidRPr="0056357A" w:rsidRDefault="0056357A" w:rsidP="0056357A">
      <w:pPr>
        <w:spacing w:after="0" w:line="276" w:lineRule="auto"/>
        <w:ind w:firstLine="709"/>
        <w:jc w:val="both"/>
        <w:rPr>
          <w:rFonts w:ascii="Times New Roman" w:hAnsi="Times New Roman" w:cs="Times New Roman"/>
          <w:b/>
          <w:bCs/>
          <w:kern w:val="0"/>
          <w:sz w:val="32"/>
          <w:szCs w:val="32"/>
          <w14:ligatures w14:val="none"/>
        </w:rPr>
      </w:pPr>
      <w:r w:rsidRPr="0056357A">
        <w:rPr>
          <w:rFonts w:ascii="Times New Roman" w:hAnsi="Times New Roman" w:cs="Times New Roman"/>
          <w:b/>
          <w:bCs/>
          <w:kern w:val="0"/>
          <w:sz w:val="32"/>
          <w:szCs w:val="32"/>
          <w14:ligatures w14:val="none"/>
        </w:rPr>
        <w:t>Криптографические протоколы.</w:t>
      </w:r>
    </w:p>
    <w:p w14:paraId="6E0ECA7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Для выполнения целей информационной безопасности абоненты, как правило, обмениваются между собой последовательностью сообщений, порядок которых строго определён. Взаимодействие вычислительных систем по выполнению общего алгоритма, при котором отдельные части алгоритма выполняются одновременно на независимых процессорах и имеют ограниченную информацию о том, что делают другие части алгоритма, называется распределённым алгоритмом.</w:t>
      </w:r>
    </w:p>
    <w:p w14:paraId="487B125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Протокол (или сетевой протокол) представляет собой описание распределенного алгоритма, в процессе выполнения которого два или более участников последовательно выполняют определенные вычисления и обмениваются сообщениями.</w:t>
      </w:r>
    </w:p>
    <w:p w14:paraId="347CB52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Протокол состоит из циклов (</w:t>
      </w:r>
      <w:proofErr w:type="spellStart"/>
      <w:r w:rsidRPr="0056357A">
        <w:rPr>
          <w:rFonts w:ascii="Times New Roman" w:hAnsi="Times New Roman" w:cs="Times New Roman"/>
          <w:bCs/>
          <w:kern w:val="0"/>
          <w:sz w:val="32"/>
          <w:szCs w:val="32"/>
          <w14:ligatures w14:val="none"/>
        </w:rPr>
        <w:t>round</w:t>
      </w:r>
      <w:proofErr w:type="spellEnd"/>
      <w:r w:rsidRPr="0056357A">
        <w:rPr>
          <w:rFonts w:ascii="Times New Roman" w:hAnsi="Times New Roman" w:cs="Times New Roman"/>
          <w:bCs/>
          <w:kern w:val="0"/>
          <w:sz w:val="32"/>
          <w:szCs w:val="32"/>
          <w14:ligatures w14:val="none"/>
        </w:rPr>
        <w:t>) или проходов (</w:t>
      </w:r>
      <w:proofErr w:type="spellStart"/>
      <w:r w:rsidRPr="0056357A">
        <w:rPr>
          <w:rFonts w:ascii="Times New Roman" w:hAnsi="Times New Roman" w:cs="Times New Roman"/>
          <w:bCs/>
          <w:kern w:val="0"/>
          <w:sz w:val="32"/>
          <w:szCs w:val="32"/>
          <w14:ligatures w14:val="none"/>
        </w:rPr>
        <w:t>pass</w:t>
      </w:r>
      <w:proofErr w:type="spellEnd"/>
      <w:r w:rsidRPr="0056357A">
        <w:rPr>
          <w:rFonts w:ascii="Times New Roman" w:hAnsi="Times New Roman" w:cs="Times New Roman"/>
          <w:bCs/>
          <w:kern w:val="0"/>
          <w:sz w:val="32"/>
          <w:szCs w:val="32"/>
          <w14:ligatures w14:val="none"/>
        </w:rPr>
        <w:t>). Цикл - временной интервал активности только одного участника. За исключением самого первого цикла протокола, обычно начинается приёмом сообщения, а заканчивается - отправкой.</w:t>
      </w:r>
    </w:p>
    <w:p w14:paraId="2F3F8A6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Цикл (или проход) состоит из шагов или действий (</w:t>
      </w:r>
      <w:proofErr w:type="spellStart"/>
      <w:r w:rsidRPr="0056357A">
        <w:rPr>
          <w:rFonts w:ascii="Times New Roman" w:hAnsi="Times New Roman" w:cs="Times New Roman"/>
          <w:bCs/>
          <w:kern w:val="0"/>
          <w:sz w:val="32"/>
          <w:szCs w:val="32"/>
          <w14:ligatures w14:val="none"/>
        </w:rPr>
        <w:t>step</w:t>
      </w:r>
      <w:proofErr w:type="spellEnd"/>
      <w:r w:rsidRPr="0056357A">
        <w:rPr>
          <w:rFonts w:ascii="Times New Roman" w:hAnsi="Times New Roman" w:cs="Times New Roman"/>
          <w:bCs/>
          <w:kern w:val="0"/>
          <w:sz w:val="32"/>
          <w:szCs w:val="32"/>
          <w14:ligatures w14:val="none"/>
        </w:rPr>
        <w:t xml:space="preserve">, </w:t>
      </w:r>
      <w:proofErr w:type="spellStart"/>
      <w:r w:rsidRPr="0056357A">
        <w:rPr>
          <w:rFonts w:ascii="Times New Roman" w:hAnsi="Times New Roman" w:cs="Times New Roman"/>
          <w:bCs/>
          <w:kern w:val="0"/>
          <w:sz w:val="32"/>
          <w:szCs w:val="32"/>
          <w14:ligatures w14:val="none"/>
        </w:rPr>
        <w:t>action</w:t>
      </w:r>
      <w:proofErr w:type="spellEnd"/>
      <w:r w:rsidRPr="0056357A">
        <w:rPr>
          <w:rFonts w:ascii="Times New Roman" w:hAnsi="Times New Roman" w:cs="Times New Roman"/>
          <w:bCs/>
          <w:kern w:val="0"/>
          <w:sz w:val="32"/>
          <w:szCs w:val="32"/>
          <w14:ligatures w14:val="none"/>
        </w:rPr>
        <w:t>) - конкретных законченных вычислений, выполняемых участником протокола.</w:t>
      </w:r>
    </w:p>
    <w:p w14:paraId="33ADE32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Защищённым протоколом или протоколом обеспечения безопасности называется протокол, обеспечивающий выполнение хотя бы одной защитной функции.</w:t>
      </w:r>
      <w:r w:rsidRPr="0056357A">
        <w:rPr>
          <w:rFonts w:ascii="Times New Roman" w:hAnsi="Times New Roman" w:cs="Times New Roman"/>
          <w:bCs/>
          <w:kern w:val="0"/>
          <w:sz w:val="32"/>
          <w:szCs w:val="32"/>
          <w14:ligatures w14:val="none"/>
        </w:rPr>
        <w:tab/>
      </w:r>
    </w:p>
    <w:p w14:paraId="30EFC5B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Если защищённый протокол предназначен для выполнения функций безопасности криптографической системы, или если в процессе его исполнения используются криптографические алгоритмы, то такой протокол называется криптографическим протоколом.</w:t>
      </w:r>
    </w:p>
    <w:p w14:paraId="79814EC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Под атакой на защищённый протокол понимается попытка проведения анализа сообщений протокола и/или выполнения непредусмотренных протоколом действий для нарушения заявленных или подразумеваемых свойств протокола. Атака считается успешной, если нарушено хотя бы одно из заявленных или подразумеваемых свойств протокола. Успешная атаки может быть связана с изъянами в протоколе, либо с использованием протокола в конкретной системе. Во втором случае речь идёт не о недостатках самого протокола, но о неверном выборе протокола (или его настроек) авторами системы. Следует отметить, что анализ протоколов на уязвимости является отдельным направлением криптоанализа. Даже при использовании стойких криптографических алгоритмов возможно нарушение безопасности, если у протокола существуют недостатки. </w:t>
      </w:r>
    </w:p>
    <w:p w14:paraId="70B7285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 настоящее время существует много различных классов атак. Основных идей построения атак, по сути, две – вторгаться в протокол со своим сообщениями (то есть создать дополнительный к основному протокол «атаки»), или же использовать перехваченные сообщения легальных пользователей для построения своего протокола «атаки»:</w:t>
      </w:r>
    </w:p>
    <w:p w14:paraId="3D927BF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нарушитель навязывает свои сообщения сторонам протокола, представляя себя за одной из сторон или легальным пользователем;</w:t>
      </w:r>
    </w:p>
    <w:p w14:paraId="37AAE37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нарушитель перехватывает сообщения и затем передаёт их легальным пользователям по своему алгоритму, используя слабости протокола.</w:t>
      </w:r>
    </w:p>
    <w:p w14:paraId="31E5F8B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Один из наиболее эффективных атак являются атаки «ЧЕЛОВЕК ПО СЕРЕДИНЕ» (MAN-IN-THE-MIDL) - класс атак, в котором злоумышленник ретранслирует и, при необходимости, изменяет все сообщения, проходящие между двумя и более участниками протокола, причём последние не знают о существовании злоумышленника, считая, что общаются непосредственно друг с другом. К данной атаке уязвимы все протоколы, которые не реализуют взаимную аутентификацию сторон.</w:t>
      </w:r>
    </w:p>
    <w:p w14:paraId="5E8286AD"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Генераторы случайных чисел.</w:t>
      </w:r>
    </w:p>
    <w:p w14:paraId="507575A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Стойкость криптографических систем основана на непредсказуемости используемых ключей. Ключи должны быть случайны и равновероятны, вероятность появления «1» и «0» в ключе должна быть практически одинакова, равная 1/2, и должны отсутствовать какие-либо закономерности, позволяющие предсказывать значения бит из предыдущих. Не выполнение этих требований приводит к понижению стойкости криптосистемы. Поэтому для выработки ключей разрабатываются специальные устройства, «сердцем» которых являются генераторы случайных чисел (ГСЧ). </w:t>
      </w:r>
    </w:p>
    <w:p w14:paraId="452FB3E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Необходимость в случайных последовательностях при работе криптографических алгоритмов и протоколов не ограничивается только выработкой ключей, они необходимы для формирования векторов инициализации и случайных заполнений. Случайные и равновероятные числа нужны также для обеспечения стойкости многих криптографических протоколов. </w:t>
      </w:r>
    </w:p>
    <w:p w14:paraId="52167BA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Во многих асимметричных криптографических системах требуется выработка случайных простых чисел, например, в алгоритме RSA, при выборе простого конечного поля группы точек эллиптической кривой. Для этого используются тесты на простоту, для которых необходимы изначальные случайные и равновероятные числа.</w:t>
      </w:r>
    </w:p>
    <w:p w14:paraId="439215AC"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Реализация криптографических средств.</w:t>
      </w:r>
    </w:p>
    <w:p w14:paraId="5656522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 xml:space="preserve">Основными составными частями средства криптографической защиты являются: криптографические алгоритмы, ключи криптографических алгоритмов, алгоритмы криптографических протоколов (алгоритмы взаимодействия с другими криптографическими средствами), генератор случайных чисел. </w:t>
      </w:r>
      <w:r w:rsidR="008F2AB7">
        <w:rPr>
          <w:rFonts w:ascii="Times New Roman" w:hAnsi="Times New Roman" w:cs="Times New Roman"/>
          <w:bCs/>
          <w:kern w:val="0"/>
          <w:sz w:val="32"/>
          <w:szCs w:val="32"/>
          <w14:ligatures w14:val="none"/>
        </w:rPr>
        <w:t>Также в составные элементы криптографической системы необходимо включить документ, по которому определяется её безопасная эксплуатация, то есть обеспечивается защита от атак, связанных с «человеческим фактором». Такой документ обычно называется «Правила пользования криптографической системы».</w:t>
      </w:r>
    </w:p>
    <w:p w14:paraId="489BA1B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 зависимости от реализации криптографические средства могут быть или программными или программно-аппаратными. В настоящее время все криптографические алгоритмы существуют в виде программ. Одни программы являются универсальными – их можно реализовать на любых универсальных платформах (вычислительных устройствах), таких, как компьютер или смартфон. Другие же проектируются для реализации на специализированных вычислительных устройствах. В первом случае принято говорить о программных средствах криптографической защиты, а во втором – об программно-аппаратных (или иногда – аппаратных) средствах защиты. Отличие достаточно условное, так как в программно-аппаратных средствах защиты зачастую используют и программы, изначально разработанные для универсальных платформ. Главное отличие в том, что программные средства защиты не полагаются на защитные свойств «железа», а в программно-аппаратных средствах в аппаратную часть закладываются такие свойства изначально.</w:t>
      </w:r>
    </w:p>
    <w:p w14:paraId="15982F7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Программные средства криптографической защиты представляют собой программные библиотеки криптографических функций, предназначенные для работы на различных аппаратных платформах под определенными операционными системами. </w:t>
      </w:r>
    </w:p>
    <w:p w14:paraId="0A60D7D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Аппаратное шифрование — процесс шифрования, производимый при помощи специализированных вычислительных устройств. Необходимость аппаратной реализации </w:t>
      </w:r>
      <w:r w:rsidRPr="0056357A">
        <w:rPr>
          <w:rFonts w:ascii="Times New Roman" w:hAnsi="Times New Roman" w:cs="Times New Roman"/>
          <w:bCs/>
          <w:kern w:val="0"/>
          <w:sz w:val="32"/>
          <w:szCs w:val="32"/>
          <w14:ligatures w14:val="none"/>
        </w:rPr>
        <w:lastRenderedPageBreak/>
        <w:t>криптографических механизмов при передаче информации обусловлено следующими требованиями:</w:t>
      </w:r>
    </w:p>
    <w:p w14:paraId="4045527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повышением скорости работы для уменьшения задержек;</w:t>
      </w:r>
    </w:p>
    <w:p w14:paraId="3E7A30C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автономность работы для повышения защищенности.</w:t>
      </w:r>
    </w:p>
    <w:p w14:paraId="70AEBC1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Основные достоинства программных решений - дешевизна и простота реализации. </w:t>
      </w:r>
    </w:p>
    <w:p w14:paraId="7A7321E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Использование аппаратных криптографических средств защиты позволяет обеспечить более высокий уровень защиты информации, в отличие от программных средств. </w:t>
      </w:r>
    </w:p>
    <w:p w14:paraId="2DE8DA3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Автономная реализация криптографических алгоритмов создает физическое разграничение с телекоммуникационной составляющей и позволяет исключить возможность компрометации данных даже в случае непосредственного доступа злоумышленников к оборудованию и хранилищам информации. Как следствие, все преобразования данных осуществляются в среде, не контролируемой с помощью отладчиков и других средств. Такое изделие можно представить в виде "черного ящика" - на вход подают исходные данные, на выходе получают преобразованные, при этом сам алгоритм преобразования остается неизвестным (или известным, но тогда неизвестным остается ключ шифрования, который хранится в памяти аппарата, и доступ к нему получить невозможно).</w:t>
      </w:r>
    </w:p>
    <w:p w14:paraId="5908191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Преимущества аппаратной реализации:</w:t>
      </w:r>
    </w:p>
    <w:p w14:paraId="26B8630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аппаратный датчик случайных чисел создаёт действительно случайные числа,</w:t>
      </w:r>
    </w:p>
    <w:p w14:paraId="0ABBAFD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сохраняют целостность алгоритма,</w:t>
      </w:r>
    </w:p>
    <w:p w14:paraId="5D5518E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шифрование и хранение ключей осуществляются в самой плате шифратора,</w:t>
      </w:r>
    </w:p>
    <w:p w14:paraId="24A93B4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загружают ключей в шифрующее устройство с электронных ключей,</w:t>
      </w:r>
    </w:p>
    <w:p w14:paraId="0B54A33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процесс шифрования проходит независимо от процесса обработки информации и не влияет на ее скорость,</w:t>
      </w:r>
    </w:p>
    <w:p w14:paraId="4906F95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проще реализуются механизмы защиты от атак по сторонним каналам,</w:t>
      </w:r>
    </w:p>
    <w:p w14:paraId="2B98F99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w:t>
      </w:r>
      <w:r w:rsidRPr="0056357A">
        <w:rPr>
          <w:rFonts w:ascii="Times New Roman" w:hAnsi="Times New Roman" w:cs="Times New Roman"/>
          <w:bCs/>
          <w:kern w:val="0"/>
          <w:sz w:val="32"/>
          <w:szCs w:val="32"/>
          <w14:ligatures w14:val="none"/>
        </w:rPr>
        <w:tab/>
        <w:t>аппаратная реализация позволяет минимизировать его управление со стороны обслуживающего персонала, что также повышает безопасность.</w:t>
      </w:r>
    </w:p>
    <w:p w14:paraId="26ACE8E8"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Аппаратные средства криптографической защиты в настоящее время представляют собой автономные модули, встраиваемые в телекоммуникационные системы передачи информации.</w:t>
      </w:r>
    </w:p>
    <w:p w14:paraId="526FE33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Криптографические средства могут использоваться как в интересах защиты индивидуальной информации – абонентские средства защиты, так и групповой защиты информации. Группы могут объединяться по различным признакам. Например, для обеспечения защиты в выделенной сети, для обеспечения защиты локальной сети от сети Интернет, для группового шифрования информации в магистральных высокоскоростных каналах связи и </w:t>
      </w:r>
      <w:proofErr w:type="gramStart"/>
      <w:r w:rsidRPr="0056357A">
        <w:rPr>
          <w:rFonts w:ascii="Times New Roman" w:hAnsi="Times New Roman" w:cs="Times New Roman"/>
          <w:bCs/>
          <w:kern w:val="0"/>
          <w:sz w:val="32"/>
          <w:szCs w:val="32"/>
          <w14:ligatures w14:val="none"/>
        </w:rPr>
        <w:t>т.п.</w:t>
      </w:r>
      <w:proofErr w:type="gramEnd"/>
    </w:p>
    <w:p w14:paraId="296BE9FB"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Криптографические средства в сетях передачи информации.</w:t>
      </w:r>
    </w:p>
    <w:p w14:paraId="2BFBFC7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Исторически криптографические средства защиты всегда были вторичны к сетям передачи информации. Сначала люди создавали средства передачи информации, а уже затем для них разрабатывались соответствующие средства защиты. Поэтому основной принцип такой разработки – средства защиты не должны изменять связные протоколы и не должны существенно влиять на их работу (на скорость, помехоустойчивость и </w:t>
      </w:r>
      <w:proofErr w:type="gramStart"/>
      <w:r w:rsidRPr="0056357A">
        <w:rPr>
          <w:rFonts w:ascii="Times New Roman" w:hAnsi="Times New Roman" w:cs="Times New Roman"/>
          <w:bCs/>
          <w:kern w:val="0"/>
          <w:sz w:val="32"/>
          <w:szCs w:val="32"/>
          <w14:ligatures w14:val="none"/>
        </w:rPr>
        <w:t>т.п.</w:t>
      </w:r>
      <w:proofErr w:type="gramEnd"/>
      <w:r w:rsidRPr="0056357A">
        <w:rPr>
          <w:rFonts w:ascii="Times New Roman" w:hAnsi="Times New Roman" w:cs="Times New Roman"/>
          <w:bCs/>
          <w:kern w:val="0"/>
          <w:sz w:val="32"/>
          <w:szCs w:val="32"/>
          <w14:ligatures w14:val="none"/>
        </w:rPr>
        <w:t>). Одни из первых аппаратов шифрования – роторные шифраторы «Энигма», были предварительного шифрования. В таких аппаратах шифрование никак не было связано со способом передачи и поэтому зашифрованные сообщения могли передаваться по любому удобному каналу связи. Аппаратура предварительного шифрования и до настоящего времени остаётся востребованной.</w:t>
      </w:r>
    </w:p>
    <w:p w14:paraId="7D11BA4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Первый линейный шифратор, то есть работающий в канале связи был изобретён в 1917 году сотрудником американской фирмы AT&amp;T Гилбертом </w:t>
      </w:r>
      <w:proofErr w:type="spellStart"/>
      <w:r w:rsidRPr="0056357A">
        <w:rPr>
          <w:rFonts w:ascii="Times New Roman" w:hAnsi="Times New Roman" w:cs="Times New Roman"/>
          <w:bCs/>
          <w:kern w:val="0"/>
          <w:sz w:val="32"/>
          <w:szCs w:val="32"/>
          <w14:ligatures w14:val="none"/>
        </w:rPr>
        <w:t>Вернамом</w:t>
      </w:r>
      <w:proofErr w:type="spellEnd"/>
      <w:r w:rsidRPr="0056357A">
        <w:rPr>
          <w:rFonts w:ascii="Times New Roman" w:hAnsi="Times New Roman" w:cs="Times New Roman"/>
          <w:bCs/>
          <w:kern w:val="0"/>
          <w:sz w:val="32"/>
          <w:szCs w:val="32"/>
          <w14:ligatures w14:val="none"/>
        </w:rPr>
        <w:t xml:space="preserve"> (</w:t>
      </w:r>
      <w:proofErr w:type="spellStart"/>
      <w:r w:rsidRPr="0056357A">
        <w:rPr>
          <w:rFonts w:ascii="Times New Roman" w:hAnsi="Times New Roman" w:cs="Times New Roman"/>
          <w:bCs/>
          <w:kern w:val="0"/>
          <w:sz w:val="32"/>
          <w:szCs w:val="32"/>
          <w14:ligatures w14:val="none"/>
        </w:rPr>
        <w:t>Gilbert</w:t>
      </w:r>
      <w:proofErr w:type="spellEnd"/>
      <w:r w:rsidRPr="0056357A">
        <w:rPr>
          <w:rFonts w:ascii="Times New Roman" w:hAnsi="Times New Roman" w:cs="Times New Roman"/>
          <w:bCs/>
          <w:kern w:val="0"/>
          <w:sz w:val="32"/>
          <w:szCs w:val="32"/>
          <w14:ligatures w14:val="none"/>
        </w:rPr>
        <w:t xml:space="preserve"> </w:t>
      </w:r>
      <w:proofErr w:type="spellStart"/>
      <w:r w:rsidRPr="0056357A">
        <w:rPr>
          <w:rFonts w:ascii="Times New Roman" w:hAnsi="Times New Roman" w:cs="Times New Roman"/>
          <w:bCs/>
          <w:kern w:val="0"/>
          <w:sz w:val="32"/>
          <w:szCs w:val="32"/>
          <w14:ligatures w14:val="none"/>
        </w:rPr>
        <w:t>Sandford</w:t>
      </w:r>
      <w:proofErr w:type="spellEnd"/>
      <w:r w:rsidRPr="0056357A">
        <w:rPr>
          <w:rFonts w:ascii="Times New Roman" w:hAnsi="Times New Roman" w:cs="Times New Roman"/>
          <w:bCs/>
          <w:kern w:val="0"/>
          <w:sz w:val="32"/>
          <w:szCs w:val="32"/>
          <w14:ligatures w14:val="none"/>
        </w:rPr>
        <w:t xml:space="preserve"> </w:t>
      </w:r>
      <w:proofErr w:type="spellStart"/>
      <w:r w:rsidRPr="0056357A">
        <w:rPr>
          <w:rFonts w:ascii="Times New Roman" w:hAnsi="Times New Roman" w:cs="Times New Roman"/>
          <w:bCs/>
          <w:kern w:val="0"/>
          <w:sz w:val="32"/>
          <w:szCs w:val="32"/>
          <w14:ligatures w14:val="none"/>
        </w:rPr>
        <w:t>Vernam</w:t>
      </w:r>
      <w:proofErr w:type="spellEnd"/>
      <w:r w:rsidRPr="0056357A">
        <w:rPr>
          <w:rFonts w:ascii="Times New Roman" w:hAnsi="Times New Roman" w:cs="Times New Roman"/>
          <w:bCs/>
          <w:kern w:val="0"/>
          <w:sz w:val="32"/>
          <w:szCs w:val="32"/>
          <w14:ligatures w14:val="none"/>
        </w:rPr>
        <w:t xml:space="preserve">, </w:t>
      </w:r>
      <w:proofErr w:type="gramStart"/>
      <w:r w:rsidRPr="0056357A">
        <w:rPr>
          <w:rFonts w:ascii="Times New Roman" w:hAnsi="Times New Roman" w:cs="Times New Roman"/>
          <w:bCs/>
          <w:kern w:val="0"/>
          <w:sz w:val="32"/>
          <w:szCs w:val="32"/>
          <w14:ligatures w14:val="none"/>
        </w:rPr>
        <w:t>1890-1960</w:t>
      </w:r>
      <w:proofErr w:type="gramEnd"/>
      <w:r w:rsidRPr="0056357A">
        <w:rPr>
          <w:rFonts w:ascii="Times New Roman" w:hAnsi="Times New Roman" w:cs="Times New Roman"/>
          <w:bCs/>
          <w:kern w:val="0"/>
          <w:sz w:val="32"/>
          <w:szCs w:val="32"/>
          <w14:ligatures w14:val="none"/>
        </w:rPr>
        <w:t xml:space="preserve">.) Его аппарат автоматически шифровал телеграфные сообщения, которые представляли собой бинарные тексты в коде Бодо (в виде </w:t>
      </w:r>
      <w:r w:rsidRPr="0056357A">
        <w:rPr>
          <w:rFonts w:ascii="Times New Roman" w:hAnsi="Times New Roman" w:cs="Times New Roman"/>
          <w:bCs/>
          <w:kern w:val="0"/>
          <w:sz w:val="32"/>
          <w:szCs w:val="32"/>
          <w14:ligatures w14:val="none"/>
        </w:rPr>
        <w:lastRenderedPageBreak/>
        <w:t xml:space="preserve">пятизначных «импульсных комбинаций»), процессы шифрования и передачи сообщения происходили одновременно, автоматически, без участия шифровальщика. В устройстве </w:t>
      </w:r>
      <w:proofErr w:type="spellStart"/>
      <w:r w:rsidRPr="0056357A">
        <w:rPr>
          <w:rFonts w:ascii="Times New Roman" w:hAnsi="Times New Roman" w:cs="Times New Roman"/>
          <w:bCs/>
          <w:kern w:val="0"/>
          <w:sz w:val="32"/>
          <w:szCs w:val="32"/>
          <w14:ligatures w14:val="none"/>
        </w:rPr>
        <w:t>Вернама</w:t>
      </w:r>
      <w:proofErr w:type="spellEnd"/>
      <w:r w:rsidRPr="0056357A">
        <w:rPr>
          <w:rFonts w:ascii="Times New Roman" w:hAnsi="Times New Roman" w:cs="Times New Roman"/>
          <w:bCs/>
          <w:kern w:val="0"/>
          <w:sz w:val="32"/>
          <w:szCs w:val="32"/>
          <w14:ligatures w14:val="none"/>
        </w:rPr>
        <w:t>, открытое сообщение и ключ записывались на бумажные перфоленты.</w:t>
      </w:r>
    </w:p>
    <w:p w14:paraId="2C24D79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Современные сити связи представляют собой сложную структуру каналов связи и оборудования, обеспечивающих передачу информации между абонентами сети. Устройства в сети в процессе передачи информации взаимодействуют друг с другом по некоторому сетевому алгоритму, обеспечивающему требуемое качество передачи. Это взаимодействие, как правило, многоуровневое и имеют иерархию, то есть каждый уровень выполняет конкретную задачу - подготовку, приём, передачу данных и последующие действия с ними. Для каждого уровня определен набор правил, который называется протоколом. Протоколы разных уровней сетевого алгоритма работают в сети одновременно, значит их работа должна быть организована так, чтобы не возникало конфликтов или незавершённых операций. Такой набор протоколов называется стеком (магазином) протоколов. Стек протоколов — это иерархически организованный набор сетевых протоколов, достаточный для организации взаимодействия узлов в сети. Количество уровней в стеке меняется в соответствии с конкретным стеком протоколов. Протоколы нижних уровней часто реализуются комбинацией программных и аппаратных средств, а протоколы верхних уровней, как правило, программными средствами.</w:t>
      </w:r>
    </w:p>
    <w:p w14:paraId="1C70925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Развитие сетевых технологий потребовало разработки общих стандартов и методов сетевого взаимодействия. В 1983 году была сформирована базовая эталонная модель взаимосвязи открытых систем, обычно и называемая эталонной моделью взаимосвязи открытых систем (англ. Open Systems </w:t>
      </w:r>
      <w:proofErr w:type="spellStart"/>
      <w:r w:rsidRPr="0056357A">
        <w:rPr>
          <w:rFonts w:ascii="Times New Roman" w:hAnsi="Times New Roman" w:cs="Times New Roman"/>
          <w:bCs/>
          <w:kern w:val="0"/>
          <w:sz w:val="32"/>
          <w:szCs w:val="32"/>
          <w14:ligatures w14:val="none"/>
        </w:rPr>
        <w:t>Interconnection</w:t>
      </w:r>
      <w:proofErr w:type="spellEnd"/>
      <w:r w:rsidRPr="0056357A">
        <w:rPr>
          <w:rFonts w:ascii="Times New Roman" w:hAnsi="Times New Roman" w:cs="Times New Roman"/>
          <w:bCs/>
          <w:kern w:val="0"/>
          <w:sz w:val="32"/>
          <w:szCs w:val="32"/>
          <w14:ligatures w14:val="none"/>
        </w:rPr>
        <w:t xml:space="preserve">, OSI) или просто моделью OSI. Объединённый документ был опубликован в 1984 году как стандарт ISO 7498 (ISO — International Organization </w:t>
      </w:r>
      <w:proofErr w:type="spellStart"/>
      <w:r w:rsidRPr="0056357A">
        <w:rPr>
          <w:rFonts w:ascii="Times New Roman" w:hAnsi="Times New Roman" w:cs="Times New Roman"/>
          <w:bCs/>
          <w:kern w:val="0"/>
          <w:sz w:val="32"/>
          <w:szCs w:val="32"/>
          <w14:ligatures w14:val="none"/>
        </w:rPr>
        <w:t>for</w:t>
      </w:r>
      <w:proofErr w:type="spellEnd"/>
      <w:r w:rsidRPr="0056357A">
        <w:rPr>
          <w:rFonts w:ascii="Times New Roman" w:hAnsi="Times New Roman" w:cs="Times New Roman"/>
          <w:bCs/>
          <w:kern w:val="0"/>
          <w:sz w:val="32"/>
          <w:szCs w:val="32"/>
          <w14:ligatures w14:val="none"/>
        </w:rPr>
        <w:t xml:space="preserve"> </w:t>
      </w:r>
      <w:proofErr w:type="spellStart"/>
      <w:r w:rsidRPr="0056357A">
        <w:rPr>
          <w:rFonts w:ascii="Times New Roman" w:hAnsi="Times New Roman" w:cs="Times New Roman"/>
          <w:bCs/>
          <w:kern w:val="0"/>
          <w:sz w:val="32"/>
          <w:szCs w:val="32"/>
          <w14:ligatures w14:val="none"/>
        </w:rPr>
        <w:t>Standartization</w:t>
      </w:r>
      <w:proofErr w:type="spellEnd"/>
      <w:r w:rsidRPr="0056357A">
        <w:rPr>
          <w:rFonts w:ascii="Times New Roman" w:hAnsi="Times New Roman" w:cs="Times New Roman"/>
          <w:bCs/>
          <w:kern w:val="0"/>
          <w:sz w:val="32"/>
          <w:szCs w:val="32"/>
          <w14:ligatures w14:val="none"/>
        </w:rPr>
        <w:t xml:space="preserve"> - международная организация по стандартизации). OSI состояла из двух основных компонентов: абстрактной модели сети, называемой базовой эталонной моделью или семислойной </w:t>
      </w:r>
      <w:r w:rsidRPr="0056357A">
        <w:rPr>
          <w:rFonts w:ascii="Times New Roman" w:hAnsi="Times New Roman" w:cs="Times New Roman"/>
          <w:bCs/>
          <w:kern w:val="0"/>
          <w:sz w:val="32"/>
          <w:szCs w:val="32"/>
          <w14:ligatures w14:val="none"/>
        </w:rPr>
        <w:lastRenderedPageBreak/>
        <w:t>моделью, и набора сетевых протоколов. Состоит она из 7 уровней и каждый уровень выполняет определенную ему роль и задачи.</w:t>
      </w:r>
    </w:p>
    <w:p w14:paraId="25AB6B4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1) Физический уровень (</w:t>
      </w:r>
      <w:proofErr w:type="spellStart"/>
      <w:r w:rsidRPr="0056357A">
        <w:rPr>
          <w:rFonts w:ascii="Times New Roman" w:hAnsi="Times New Roman" w:cs="Times New Roman"/>
          <w:bCs/>
          <w:kern w:val="0"/>
          <w:sz w:val="32"/>
          <w:szCs w:val="32"/>
          <w14:ligatures w14:val="none"/>
        </w:rPr>
        <w:t>Physical</w:t>
      </w:r>
      <w:proofErr w:type="spellEnd"/>
      <w:r w:rsidRPr="0056357A">
        <w:rPr>
          <w:rFonts w:ascii="Times New Roman" w:hAnsi="Times New Roman" w:cs="Times New Roman"/>
          <w:bCs/>
          <w:kern w:val="0"/>
          <w:sz w:val="32"/>
          <w:szCs w:val="32"/>
          <w14:ligatures w14:val="none"/>
        </w:rPr>
        <w:t xml:space="preserve"> Layer): определяет метод передачи данных, представленных в двоичном виде, от одного устройства (компьютера) к другому.</w:t>
      </w:r>
    </w:p>
    <w:p w14:paraId="3C3E46F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2) Канальный уровень (Data Link Layer): предназначен для обеспечения взаимодействия сетей на физическом уровне и контроля ошибок, которые могут возникнуть.  </w:t>
      </w:r>
    </w:p>
    <w:p w14:paraId="3C34A3C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3) Сетевой уровень (Network Layer): предназначен для определения пути передачи данных. Отвечает за трансляцию логических адресов и имён в физические, определение кратчайших маршрутов, коммутацию и маршрутизацию, отслеживание неполадок и «заторов» в сети. </w:t>
      </w:r>
    </w:p>
    <w:p w14:paraId="4A7CF34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Протоколы сетевого уровня маршрутизируют данные от источника к получателю. Работающие на этом уровне устройства (маршрутизаторы) условно называют устройствами третьего уровня (по номеру уровня в модели OSI). </w:t>
      </w:r>
    </w:p>
    <w:p w14:paraId="368D8B5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4) Транспортный уровень (Transport Layer): предназначен для обеспечения надёжной передачи данных от отправителя к получателю. </w:t>
      </w:r>
    </w:p>
    <w:p w14:paraId="6F264F7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5) Сеансовый уровень (</w:t>
      </w:r>
      <w:proofErr w:type="spellStart"/>
      <w:r w:rsidRPr="0056357A">
        <w:rPr>
          <w:rFonts w:ascii="Times New Roman" w:hAnsi="Times New Roman" w:cs="Times New Roman"/>
          <w:bCs/>
          <w:kern w:val="0"/>
          <w:sz w:val="32"/>
          <w:szCs w:val="32"/>
          <w14:ligatures w14:val="none"/>
        </w:rPr>
        <w:t>Session</w:t>
      </w:r>
      <w:proofErr w:type="spellEnd"/>
      <w:r w:rsidRPr="0056357A">
        <w:rPr>
          <w:rFonts w:ascii="Times New Roman" w:hAnsi="Times New Roman" w:cs="Times New Roman"/>
          <w:bCs/>
          <w:kern w:val="0"/>
          <w:sz w:val="32"/>
          <w:szCs w:val="32"/>
          <w14:ligatures w14:val="none"/>
        </w:rPr>
        <w:t xml:space="preserve"> Layer): обеспечивает поддержание сеанса связи, позволяя приложениям взаимодействовать между собой длительное время. Роль этого уровня в установлении, управлении и разрыве соединения между двумя хостами. </w:t>
      </w:r>
    </w:p>
    <w:p w14:paraId="2BC31BB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6) Уровень представления (</w:t>
      </w:r>
      <w:proofErr w:type="spellStart"/>
      <w:r w:rsidRPr="0056357A">
        <w:rPr>
          <w:rFonts w:ascii="Times New Roman" w:hAnsi="Times New Roman" w:cs="Times New Roman"/>
          <w:bCs/>
          <w:kern w:val="0"/>
          <w:sz w:val="32"/>
          <w:szCs w:val="32"/>
          <w14:ligatures w14:val="none"/>
        </w:rPr>
        <w:t>Presentation</w:t>
      </w:r>
      <w:proofErr w:type="spellEnd"/>
      <w:r w:rsidRPr="0056357A">
        <w:rPr>
          <w:rFonts w:ascii="Times New Roman" w:hAnsi="Times New Roman" w:cs="Times New Roman"/>
          <w:bCs/>
          <w:kern w:val="0"/>
          <w:sz w:val="32"/>
          <w:szCs w:val="32"/>
          <w14:ligatures w14:val="none"/>
        </w:rPr>
        <w:t xml:space="preserve"> Layer): структурирует информацию для прикладного уровня. Запросы приложений, полученные с прикладного уровня, на уровне представления преобразуются в формат для передачи по сети, а полученные из сети данные преобразуются в формат приложений. </w:t>
      </w:r>
    </w:p>
    <w:p w14:paraId="770AF7A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7) Прикладной уровень (Application Layer): обеспечивающий взаимодействие пользовательских приложений с сетью.</w:t>
      </w:r>
    </w:p>
    <w:p w14:paraId="7ACB6FA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Весь путь обработки информации при ее передаче и приеме должен проходить строго с верхнего на нижний и с нижнего на </w:t>
      </w:r>
      <w:r w:rsidRPr="0056357A">
        <w:rPr>
          <w:rFonts w:ascii="Times New Roman" w:hAnsi="Times New Roman" w:cs="Times New Roman"/>
          <w:bCs/>
          <w:kern w:val="0"/>
          <w:sz w:val="32"/>
          <w:szCs w:val="32"/>
          <w14:ligatures w14:val="none"/>
        </w:rPr>
        <w:lastRenderedPageBreak/>
        <w:t xml:space="preserve">верхний. Такие процессы получили название инкапсуляция (с верхнего на нижний) и </w:t>
      </w:r>
      <w:proofErr w:type="spellStart"/>
      <w:r w:rsidRPr="0056357A">
        <w:rPr>
          <w:rFonts w:ascii="Times New Roman" w:hAnsi="Times New Roman" w:cs="Times New Roman"/>
          <w:bCs/>
          <w:kern w:val="0"/>
          <w:sz w:val="32"/>
          <w:szCs w:val="32"/>
          <w14:ligatures w14:val="none"/>
        </w:rPr>
        <w:t>деинкапсуляция</w:t>
      </w:r>
      <w:proofErr w:type="spellEnd"/>
      <w:r w:rsidRPr="0056357A">
        <w:rPr>
          <w:rFonts w:ascii="Times New Roman" w:hAnsi="Times New Roman" w:cs="Times New Roman"/>
          <w:bCs/>
          <w:kern w:val="0"/>
          <w:sz w:val="32"/>
          <w:szCs w:val="32"/>
          <w14:ligatures w14:val="none"/>
        </w:rPr>
        <w:t xml:space="preserve"> (с нижнего на верхний). </w:t>
      </w:r>
    </w:p>
    <w:p w14:paraId="698807B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На каждом уровне N два объекта обмениваются блоками данных (PDU) с помощью протокола данного уровня на соответствующих устройствах. Каждый PDU содержит блок служебных данных (SDU), связанный с верхним или нижним протоколом.</w:t>
      </w:r>
    </w:p>
    <w:p w14:paraId="229C65B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Обработка данных двумя взаимодействующими OSI-совместимыми устройствами происходит следующим образом:</w:t>
      </w:r>
    </w:p>
    <w:p w14:paraId="64F7422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Передаваемые данные составляются на самом верхнем уровне передающего устройства (уровень N) в протокольный блок данных (PDU).</w:t>
      </w:r>
    </w:p>
    <w:p w14:paraId="7CB2754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PDU передается на уровень N-1.</w:t>
      </w:r>
    </w:p>
    <w:p w14:paraId="65497F0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 xml:space="preserve">На уровне N-1 SDU объединяется с верхним, нижним или обоими уровнями, создавая слой N-1 PDU. </w:t>
      </w:r>
    </w:p>
    <w:p w14:paraId="4F9B1AC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Затем он передается в слой N-2.</w:t>
      </w:r>
    </w:p>
    <w:p w14:paraId="0C5EA84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Процесс продолжается до достижения самого нижнего уровня, с которого данные передаются на принимающее устройство.</w:t>
      </w:r>
    </w:p>
    <w:p w14:paraId="266A3B7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На приемном устройстве данные передаются в обратном порядке.</w:t>
      </w:r>
    </w:p>
    <w:p w14:paraId="5477A98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В конце 1980-х и начале 1990-х годов в плане построения максимально надёжных компьютерных сетей с моделью OSI стал активно конкурировать TCP/IP — сетевая модель передачи данных, представленных в цифровом виде. Модель описывает способ передачи данных от источника информации к получателю. В модели предполагается прохождение информации через четыре уровня, каждый из которых описывается правилом (протоколом передачи). Наборы правил, решающих задачу по передаче данных, составляют стек протоколов передачи данных, на которых базируется Интернет. Название TCP/IP происходит из двух важнейших протоколов семейства — </w:t>
      </w:r>
      <w:proofErr w:type="spellStart"/>
      <w:r w:rsidRPr="0056357A">
        <w:rPr>
          <w:rFonts w:ascii="Times New Roman" w:hAnsi="Times New Roman" w:cs="Times New Roman"/>
          <w:bCs/>
          <w:kern w:val="0"/>
          <w:sz w:val="32"/>
          <w:szCs w:val="32"/>
          <w14:ligatures w14:val="none"/>
        </w:rPr>
        <w:t>Transmission</w:t>
      </w:r>
      <w:proofErr w:type="spellEnd"/>
      <w:r w:rsidRPr="0056357A">
        <w:rPr>
          <w:rFonts w:ascii="Times New Roman" w:hAnsi="Times New Roman" w:cs="Times New Roman"/>
          <w:bCs/>
          <w:kern w:val="0"/>
          <w:sz w:val="32"/>
          <w:szCs w:val="32"/>
          <w14:ligatures w14:val="none"/>
        </w:rPr>
        <w:t xml:space="preserve"> Control Protocol (TCP) и Internet Protocol (IP), которые были первыми разработаны и описаны в данном стандарте. Также иногда упоминается как модель DOD (Department </w:t>
      </w:r>
      <w:proofErr w:type="spellStart"/>
      <w:r w:rsidRPr="0056357A">
        <w:rPr>
          <w:rFonts w:ascii="Times New Roman" w:hAnsi="Times New Roman" w:cs="Times New Roman"/>
          <w:bCs/>
          <w:kern w:val="0"/>
          <w:sz w:val="32"/>
          <w:szCs w:val="32"/>
          <w14:ligatures w14:val="none"/>
        </w:rPr>
        <w:t>of</w:t>
      </w:r>
      <w:proofErr w:type="spellEnd"/>
      <w:r w:rsidRPr="0056357A">
        <w:rPr>
          <w:rFonts w:ascii="Times New Roman" w:hAnsi="Times New Roman" w:cs="Times New Roman"/>
          <w:bCs/>
          <w:kern w:val="0"/>
          <w:sz w:val="32"/>
          <w:szCs w:val="32"/>
          <w14:ligatures w14:val="none"/>
        </w:rPr>
        <w:t xml:space="preserve"> Defense) в связи с историческим происхождением от сети </w:t>
      </w:r>
      <w:r w:rsidRPr="0056357A">
        <w:rPr>
          <w:rFonts w:ascii="Times New Roman" w:hAnsi="Times New Roman" w:cs="Times New Roman"/>
          <w:bCs/>
          <w:kern w:val="0"/>
          <w:sz w:val="32"/>
          <w:szCs w:val="32"/>
          <w14:ligatures w14:val="none"/>
        </w:rPr>
        <w:lastRenderedPageBreak/>
        <w:t xml:space="preserve">ARPANET из 1970-х годов (под управлением DARPA, Министерства обороны США). Протоколы уровней модели TCP/IP полностью реализуют функциональные возможности модели OSI и состоит из четырех уровней – канального (включает физический и канальный </w:t>
      </w:r>
      <w:r w:rsidRPr="0056357A">
        <w:rPr>
          <w:rFonts w:ascii="Times New Roman" w:hAnsi="Times New Roman" w:cs="Times New Roman"/>
          <w:bCs/>
          <w:kern w:val="0"/>
          <w:sz w:val="32"/>
          <w:szCs w:val="32"/>
          <w:lang w:val="en-US"/>
          <w14:ligatures w14:val="none"/>
        </w:rPr>
        <w:t>OSI</w:t>
      </w:r>
      <w:r w:rsidRPr="0056357A">
        <w:rPr>
          <w:rFonts w:ascii="Times New Roman" w:hAnsi="Times New Roman" w:cs="Times New Roman"/>
          <w:bCs/>
          <w:kern w:val="0"/>
          <w:sz w:val="32"/>
          <w:szCs w:val="32"/>
          <w14:ligatures w14:val="none"/>
        </w:rPr>
        <w:t>), межсетевой (сетевой), транспортный (транспортный), прикладной (сеансовый, представлений и прикладной). На основе модели TCP/IP разработан одноименный стек протоколов, на которых базируется Интернет.</w:t>
      </w:r>
    </w:p>
    <w:p w14:paraId="0DB0935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Защита информации может </w:t>
      </w:r>
      <w:proofErr w:type="gramStart"/>
      <w:r w:rsidRPr="0056357A">
        <w:rPr>
          <w:rFonts w:ascii="Times New Roman" w:hAnsi="Times New Roman" w:cs="Times New Roman"/>
          <w:bCs/>
          <w:kern w:val="0"/>
          <w:sz w:val="32"/>
          <w:szCs w:val="32"/>
          <w14:ligatures w14:val="none"/>
        </w:rPr>
        <w:t>производится</w:t>
      </w:r>
      <w:proofErr w:type="gramEnd"/>
      <w:r w:rsidRPr="0056357A">
        <w:rPr>
          <w:rFonts w:ascii="Times New Roman" w:hAnsi="Times New Roman" w:cs="Times New Roman"/>
          <w:bCs/>
          <w:kern w:val="0"/>
          <w:sz w:val="32"/>
          <w:szCs w:val="32"/>
          <w14:ligatures w14:val="none"/>
        </w:rPr>
        <w:t xml:space="preserve"> на любом уровне сетевой модели. Основным требованием является, чтобы защита информации не влияла на связные протоколы. В противном случае связное оборудование не сможет корректно работать. Поэтому шифрование информации на уровне I не должно затрагивать I слой SDU. В результате программные и аппаратные средства сети на данном уровне I «не видят», что передаётся зашифрованная информация. Однако в I слой PDU включены все слои SDU уровня больше I. Поэтому перед тем, как использовать оборудование уровня больше I нам потребуется расшифровывать информацию I слоя PDU. Таким образом, чем ниже слой, тем больше информации мы шифруем, но при этом нам потребуется больше оборудования для расшифрования этой информации. Шифрование информации на более низких уровнях имеют преимущество, так как защищают практически всю передаваемую информацию, включая и трафик. Недостатком же такого шифрования является необходимость расшифрования при коммутации с целью получения адресной информации. Защита информации является дополнительной функцией, реализуемой в сетях передачи данных и реализуется над каким-то конкретным протоколом передачи информации, поэтому алгоритмы защиты информации не должны вносить изменений в сам протокол передачи информации. В этой связи в настоящее время для каждого протокола разрабатывается своя система криптографической защиты. Для некоторых протоколов, таких, как, например, межсетевого IP-протокола сети Интернет, такие алгоритмы стандартизуются (протокол IP</w:t>
      </w:r>
      <w:r w:rsidRPr="0056357A">
        <w:rPr>
          <w:rFonts w:ascii="Times New Roman" w:hAnsi="Times New Roman" w:cs="Times New Roman"/>
          <w:bCs/>
          <w:kern w:val="0"/>
          <w:sz w:val="32"/>
          <w:szCs w:val="32"/>
          <w:lang w:val="en-US"/>
          <w14:ligatures w14:val="none"/>
        </w:rPr>
        <w:t>s</w:t>
      </w:r>
      <w:proofErr w:type="spellStart"/>
      <w:r w:rsidRPr="0056357A">
        <w:rPr>
          <w:rFonts w:ascii="Times New Roman" w:hAnsi="Times New Roman" w:cs="Times New Roman"/>
          <w:bCs/>
          <w:kern w:val="0"/>
          <w:sz w:val="32"/>
          <w:szCs w:val="32"/>
          <w14:ligatures w14:val="none"/>
        </w:rPr>
        <w:t>ec</w:t>
      </w:r>
      <w:proofErr w:type="spellEnd"/>
      <w:r w:rsidRPr="0056357A">
        <w:rPr>
          <w:rFonts w:ascii="Times New Roman" w:hAnsi="Times New Roman" w:cs="Times New Roman"/>
          <w:bCs/>
          <w:kern w:val="0"/>
          <w:sz w:val="32"/>
          <w:szCs w:val="32"/>
          <w14:ligatures w14:val="none"/>
        </w:rPr>
        <w:t>).</w:t>
      </w:r>
    </w:p>
    <w:p w14:paraId="4A103F0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 xml:space="preserve">Для защиты информации требуется своя служебная информация: вектора инициализации, счетчики, номера ключей и </w:t>
      </w:r>
      <w:proofErr w:type="gramStart"/>
      <w:r w:rsidRPr="0056357A">
        <w:rPr>
          <w:rFonts w:ascii="Times New Roman" w:hAnsi="Times New Roman" w:cs="Times New Roman"/>
          <w:bCs/>
          <w:kern w:val="0"/>
          <w:sz w:val="32"/>
          <w:szCs w:val="32"/>
          <w14:ligatures w14:val="none"/>
        </w:rPr>
        <w:t>т.п.</w:t>
      </w:r>
      <w:proofErr w:type="gramEnd"/>
      <w:r w:rsidRPr="0056357A">
        <w:rPr>
          <w:rFonts w:ascii="Times New Roman" w:hAnsi="Times New Roman" w:cs="Times New Roman"/>
          <w:bCs/>
          <w:kern w:val="0"/>
          <w:sz w:val="32"/>
          <w:szCs w:val="32"/>
          <w14:ligatures w14:val="none"/>
        </w:rPr>
        <w:t xml:space="preserve">, в зависимости от используемой криптографической системы. Кроме того, для защиты информации от искажения и аутентификации используются </w:t>
      </w:r>
      <w:proofErr w:type="spellStart"/>
      <w:r w:rsidRPr="0056357A">
        <w:rPr>
          <w:rFonts w:ascii="Times New Roman" w:hAnsi="Times New Roman" w:cs="Times New Roman"/>
          <w:bCs/>
          <w:kern w:val="0"/>
          <w:sz w:val="32"/>
          <w:szCs w:val="32"/>
          <w14:ligatures w14:val="none"/>
        </w:rPr>
        <w:t>имитовставки</w:t>
      </w:r>
      <w:proofErr w:type="spellEnd"/>
      <w:r w:rsidRPr="0056357A">
        <w:rPr>
          <w:rFonts w:ascii="Times New Roman" w:hAnsi="Times New Roman" w:cs="Times New Roman"/>
          <w:bCs/>
          <w:kern w:val="0"/>
          <w:sz w:val="32"/>
          <w:szCs w:val="32"/>
          <w14:ligatures w14:val="none"/>
        </w:rPr>
        <w:t xml:space="preserve">, Хэши и электронные подписи. В результате объём передаваемой информации увеличивается по сравнению с исходной. Такое увеличение не должно влиять на работу связных протоколов. Это также следует учитывать при проектировании криптографической защиты. </w:t>
      </w:r>
    </w:p>
    <w:p w14:paraId="6C4EB6A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Различают два режима шифрования уровня стека протокола: транспортный и туннельный. В транспортном режиме шифруется слой PDU и слой SDU не затрагивается. В туннельном режиме шифруются оба слоя данного уровня стека протокола - PDU и SDU, а для работы сетевого оборудования создаётся свой новый слой SDU. В туннельном режиме обеспечивается защита трафика (слоя SDU), но при этом возникает необходимость расшифрования.</w:t>
      </w:r>
    </w:p>
    <w:p w14:paraId="22C1E69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Аппаратуру шифрования на канальном и сетевом уровнях принят обозначать как </w:t>
      </w:r>
      <w:r w:rsidRPr="0056357A">
        <w:rPr>
          <w:rFonts w:ascii="Times New Roman" w:hAnsi="Times New Roman" w:cs="Times New Roman"/>
          <w:bCs/>
          <w:kern w:val="0"/>
          <w:sz w:val="32"/>
          <w:szCs w:val="32"/>
          <w:lang w:val="en-US"/>
          <w14:ligatures w14:val="none"/>
        </w:rPr>
        <w:t>L</w:t>
      </w:r>
      <w:r w:rsidRPr="0056357A">
        <w:rPr>
          <w:rFonts w:ascii="Times New Roman" w:hAnsi="Times New Roman" w:cs="Times New Roman"/>
          <w:bCs/>
          <w:kern w:val="0"/>
          <w:sz w:val="32"/>
          <w:szCs w:val="32"/>
          <w14:ligatures w14:val="none"/>
        </w:rPr>
        <w:t xml:space="preserve">2 и </w:t>
      </w:r>
      <w:r w:rsidRPr="0056357A">
        <w:rPr>
          <w:rFonts w:ascii="Times New Roman" w:hAnsi="Times New Roman" w:cs="Times New Roman"/>
          <w:bCs/>
          <w:kern w:val="0"/>
          <w:sz w:val="32"/>
          <w:szCs w:val="32"/>
          <w:lang w:val="en-US"/>
          <w14:ligatures w14:val="none"/>
        </w:rPr>
        <w:t>L</w:t>
      </w:r>
      <w:r w:rsidRPr="0056357A">
        <w:rPr>
          <w:rFonts w:ascii="Times New Roman" w:hAnsi="Times New Roman" w:cs="Times New Roman"/>
          <w:bCs/>
          <w:kern w:val="0"/>
          <w:sz w:val="32"/>
          <w:szCs w:val="32"/>
          <w14:ligatures w14:val="none"/>
        </w:rPr>
        <w:t>3.</w:t>
      </w:r>
    </w:p>
    <w:p w14:paraId="03B89C28"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Криптографический анализ алгоритмов.</w:t>
      </w:r>
    </w:p>
    <w:p w14:paraId="5C4B67D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Целью анализа криптографического алгоритма является определение минимальной вычислительной сложности атаки (или метода), приводящей к нарушению информационной безопасности: определение секретных ключей, или нарушение информационной безопасности без знания ключей (нарушение конфиденциальности, навязывание ложной информации). Криптографической анализ всегда проводится при условии выполнении принципа </w:t>
      </w:r>
      <w:proofErr w:type="spellStart"/>
      <w:r w:rsidRPr="0056357A">
        <w:rPr>
          <w:rFonts w:ascii="Times New Roman" w:hAnsi="Times New Roman" w:cs="Times New Roman"/>
          <w:bCs/>
          <w:kern w:val="0"/>
          <w:sz w:val="32"/>
          <w:szCs w:val="32"/>
          <w14:ligatures w14:val="none"/>
        </w:rPr>
        <w:t>Керкхоффса</w:t>
      </w:r>
      <w:proofErr w:type="spellEnd"/>
      <w:r w:rsidRPr="0056357A">
        <w:rPr>
          <w:rFonts w:ascii="Times New Roman" w:hAnsi="Times New Roman" w:cs="Times New Roman"/>
          <w:bCs/>
          <w:kern w:val="0"/>
          <w:sz w:val="32"/>
          <w:szCs w:val="32"/>
          <w14:ligatures w14:val="none"/>
        </w:rPr>
        <w:t xml:space="preserve"> – считается, что противник знает криптографическую систему, но не знает ключи. Анализ, как правило, проводится из условия, что нарушитель знает и шифрованный, и соответствующий ему открытый текст. Объём перехвата обычно изначально не ограничивается, чтобы понять, насколько влияет объём информации на стойкость. Предполагается, что нарушитель может подбирать специальным образом открытые сообщения в необходимом объёме. Имея входные и выходные данные криптографического алгоритма и </w:t>
      </w:r>
      <w:r w:rsidRPr="0056357A">
        <w:rPr>
          <w:rFonts w:ascii="Times New Roman" w:hAnsi="Times New Roman" w:cs="Times New Roman"/>
          <w:bCs/>
          <w:kern w:val="0"/>
          <w:sz w:val="32"/>
          <w:szCs w:val="32"/>
          <w14:ligatures w14:val="none"/>
        </w:rPr>
        <w:lastRenderedPageBreak/>
        <w:t xml:space="preserve">зная функцию преобразования, </w:t>
      </w:r>
      <w:proofErr w:type="spellStart"/>
      <w:r w:rsidRPr="0056357A">
        <w:rPr>
          <w:rFonts w:ascii="Times New Roman" w:hAnsi="Times New Roman" w:cs="Times New Roman"/>
          <w:bCs/>
          <w:kern w:val="0"/>
          <w:sz w:val="32"/>
          <w:szCs w:val="32"/>
          <w14:ligatures w14:val="none"/>
        </w:rPr>
        <w:t>криптоаналитики</w:t>
      </w:r>
      <w:proofErr w:type="spellEnd"/>
      <w:r w:rsidRPr="0056357A">
        <w:rPr>
          <w:rFonts w:ascii="Times New Roman" w:hAnsi="Times New Roman" w:cs="Times New Roman"/>
          <w:bCs/>
          <w:kern w:val="0"/>
          <w:sz w:val="32"/>
          <w:szCs w:val="32"/>
          <w14:ligatures w14:val="none"/>
        </w:rPr>
        <w:t xml:space="preserve"> решают системы уравнений относительно знаков ключа. Оценка сложности решения зависит от объёма исходной информации. Исходя из полученных оценок обычно даются рекомендации по использованию стандартных алгоритмов в конкретных криптографических системах. Например, в рекомендациях по стандартизации Р1323565.1.005-2017 «Информационная технология. Криптографическая защита информации. Допустимые объемы материала для обработки на одном ключе при использовании некоторых вариантов режимов работы блочных шифров в соответствии с ГОСТ Р </w:t>
      </w:r>
      <w:proofErr w:type="gramStart"/>
      <w:r w:rsidRPr="0056357A">
        <w:rPr>
          <w:rFonts w:ascii="Times New Roman" w:hAnsi="Times New Roman" w:cs="Times New Roman"/>
          <w:bCs/>
          <w:kern w:val="0"/>
          <w:sz w:val="32"/>
          <w:szCs w:val="32"/>
          <w14:ligatures w14:val="none"/>
        </w:rPr>
        <w:t>34.13-2015</w:t>
      </w:r>
      <w:proofErr w:type="gramEnd"/>
      <w:r w:rsidRPr="0056357A">
        <w:rPr>
          <w:rFonts w:ascii="Times New Roman" w:hAnsi="Times New Roman" w:cs="Times New Roman"/>
          <w:bCs/>
          <w:kern w:val="0"/>
          <w:sz w:val="32"/>
          <w:szCs w:val="32"/>
          <w14:ligatures w14:val="none"/>
        </w:rPr>
        <w:t xml:space="preserve">» приводятся допустимые объёмы шифрования информации на одном ключе для различных режимов работы блочных шифров. </w:t>
      </w:r>
    </w:p>
    <w:p w14:paraId="53DAD37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Способность (свойство) криптографического алгоритма (криптографической системы) противостоять возможностям противника (нарушителя) по нарушению информационной безопасности называется стойкостью алгоритма (криптографической системы). При исследовании (анализе) криптографических алгоритмов и систем чаще говорят о практической стойкости. Стойкость практическая это вычислительная сложность алгоритма, реализующего наилучшую в определенном смысле атаку на алгоритм или криптосистему. Под атакой понимается определение секретного ключа криптографической системы, или нарушение информационной безопасности без знания ключа (нарушение конфиденциальности, навязывание ложной информации). Чаще всего под стойкостью практической понимают временную сложность выполнения успешной атаки на криптосистему наиболее быстрым из известных алгоритмов при реальных предположениях о свойствах криптосистемы и ее применении, а также о вычислительных машинах, на которых она будет реализовываться. Такой подход, с учетом перспектив развития вычислительных машин, позволяет оценить время, в течение которого данная криптосистема будет обеспечивать защищенность информации. Если это время больше, </w:t>
      </w:r>
      <w:r w:rsidRPr="0056357A">
        <w:rPr>
          <w:rFonts w:ascii="Times New Roman" w:hAnsi="Times New Roman" w:cs="Times New Roman"/>
          <w:bCs/>
          <w:kern w:val="0"/>
          <w:sz w:val="32"/>
          <w:szCs w:val="32"/>
          <w14:ligatures w14:val="none"/>
        </w:rPr>
        <w:lastRenderedPageBreak/>
        <w:t xml:space="preserve">чем требуемое время к обеспечению информационной безопасности обрабатываемой информации, то такая криптосистема считается стойкой. </w:t>
      </w:r>
    </w:p>
    <w:p w14:paraId="0CEF0620"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Оценка защищенности криптографической системы.</w:t>
      </w:r>
    </w:p>
    <w:p w14:paraId="48CAAC3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Цель анализа конкретной криптографической системы, разрабатываемой или находящейся на эксплуатации - дать оценку её стойкости от всевозможных атак в условиях реальной работы, включающие помимо криптографические атак, атаки по сторонним каналам и атаки на криптографические протоколы. Современные атаки на аппаратуру криптографической защиты информации, как правило, носит комплексный характер и являются сочетанием разного рода атак, которые условно можно разделить на три группы:</w:t>
      </w:r>
    </w:p>
    <w:p w14:paraId="223D11A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сетевые атаки;</w:t>
      </w:r>
    </w:p>
    <w:p w14:paraId="1BDBB19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атаки по сторонним каналам;</w:t>
      </w:r>
    </w:p>
    <w:p w14:paraId="56392AA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криптографические атаки.</w:t>
      </w:r>
    </w:p>
    <w:p w14:paraId="6A26FE7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Построение таких атак начинается с сетевых, в результате которых появляется дополнительная информация в канале связи или в сторонних каналах о ключах. Далее, используя эту информацию строятся криптографические атаки, то есть решаются упрощенные системы уравнения относительно знаков ключа.</w:t>
      </w:r>
    </w:p>
    <w:p w14:paraId="74FE2B3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Условия проведения атак на криптографическую систему определяется моделью нарушителя, которая включает в себя:</w:t>
      </w:r>
    </w:p>
    <w:p w14:paraId="55CC0DE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возможности по получения исходной информации для проведения атак;</w:t>
      </w:r>
    </w:p>
    <w:p w14:paraId="103F4B8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w:t>
      </w:r>
      <w:r w:rsidRPr="0056357A">
        <w:rPr>
          <w:rFonts w:ascii="Times New Roman" w:hAnsi="Times New Roman" w:cs="Times New Roman"/>
          <w:bCs/>
          <w:kern w:val="0"/>
          <w:sz w:val="32"/>
          <w:szCs w:val="32"/>
          <w14:ligatures w14:val="none"/>
        </w:rPr>
        <w:tab/>
        <w:t>мощность вычислительной системы, имеющейся для реализации атак на криптографическую систему, которая включает в себя объем памяти, скорость работы, возможность распараллеливания вычислений.</w:t>
      </w:r>
    </w:p>
    <w:p w14:paraId="6741AC1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Возможности по получению исходной информации имеет много аспектов, это возможности по наблюдению за сетью, технические возможности перехвата информации, технические возможности перехвата информации по сторонним каналам, возможности активного воздействия на каналы связи и сторонние каналы, по доступу нарушителя к информационным системам и </w:t>
      </w:r>
      <w:r w:rsidRPr="0056357A">
        <w:rPr>
          <w:rFonts w:ascii="Times New Roman" w:hAnsi="Times New Roman" w:cs="Times New Roman"/>
          <w:bCs/>
          <w:kern w:val="0"/>
          <w:sz w:val="32"/>
          <w:szCs w:val="32"/>
          <w14:ligatures w14:val="none"/>
        </w:rPr>
        <w:lastRenderedPageBreak/>
        <w:t>средствам криптографической защиты, по имеющейся в распоряжении нарушителя технической информации о функционировании информационной системы и средств криптографической защиты.</w:t>
      </w:r>
    </w:p>
    <w:p w14:paraId="5D731E8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Модель нарушителя определяется ценностью информации. Она приводится в нормативных документах государственных структур (требованиях), отвечающих за информационную безопасность, и может уточняться в техническом задании с учётом особенности эксплуатации.</w:t>
      </w:r>
    </w:p>
    <w:p w14:paraId="24681CA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При оценке защищенности конкретной аппаратуры оценивается реальный объём информации, который может быть передан на одном ключе при естественных предположениях о вероятностном распределении открытых сообщений. Данный объём должен учитывать и реальные условия эксплуатации аппаратуры. Так, например, если существует вероятность, что средство криптографической защиты может попасть к нарушителю (например, платёжная карта), то анализ должен предполагать, что для вскрытия ключа нарушитель может специальным образом подбирать шифруемые данные. Результатом анализа должны стать перечень атак, которые дают минимальную трудоёмкость определения ключа или нарушения информационной безопасности без знания ключа. Трудоёмкость оценивается в условных операциях компьютера. Также параметрами алгоритма могут быть объём используемой памяти компьютера, а также вероятность, с которой атака будет иметь успех. Большинство атак изначально носят вероятностный характер. </w:t>
      </w:r>
    </w:p>
    <w:p w14:paraId="491F2DA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Исторически (начиная с работ Шеннона) стойкость аппарата шифрования оценивается временем, которое необходимо для дешифрования. Если это время больше, чем время секретности информации, то аппаратура стойкая (в данный момент времени). Эксплуатация аппаратуры разрешается на время, пока аппарат шифрования стойкий. Подсчет времени дешифрования происходит исходя из модели компьютера, который имеется у нарушителя, и полученных результатов анализа сложности реализации атак на </w:t>
      </w:r>
      <w:r w:rsidRPr="0056357A">
        <w:rPr>
          <w:rFonts w:ascii="Times New Roman" w:hAnsi="Times New Roman" w:cs="Times New Roman"/>
          <w:bCs/>
          <w:kern w:val="0"/>
          <w:sz w:val="32"/>
          <w:szCs w:val="32"/>
          <w14:ligatures w14:val="none"/>
        </w:rPr>
        <w:lastRenderedPageBreak/>
        <w:t xml:space="preserve">криптографическую систему. При этом необходимо учитывать и вероятность проведения атаки. </w:t>
      </w:r>
      <w:proofErr w:type="gramStart"/>
      <w:r w:rsidRPr="0056357A">
        <w:rPr>
          <w:rFonts w:ascii="Times New Roman" w:hAnsi="Times New Roman" w:cs="Times New Roman"/>
          <w:bCs/>
          <w:kern w:val="0"/>
          <w:sz w:val="32"/>
          <w:szCs w:val="32"/>
          <w14:ligatures w14:val="none"/>
        </w:rPr>
        <w:t>При малой вероятности проведения атаки,</w:t>
      </w:r>
      <w:proofErr w:type="gramEnd"/>
      <w:r w:rsidRPr="0056357A">
        <w:rPr>
          <w:rFonts w:ascii="Times New Roman" w:hAnsi="Times New Roman" w:cs="Times New Roman"/>
          <w:bCs/>
          <w:kern w:val="0"/>
          <w:sz w:val="32"/>
          <w:szCs w:val="32"/>
          <w14:ligatures w14:val="none"/>
        </w:rPr>
        <w:t xml:space="preserve"> она не принимается во внимание при оценке стойкости. Граничная минимальная вероятность проведения атак задаётся перед проведением анализа, или может быть зафиксирована в модели нарушителя. Если атака направлена на определение ключа, то это вероятность его определения в результате реализации атаки, если атака направлена на нарушение информационной безопасности без знания ключа, то это или вероятность бесключевого чтения, или вероятность нарушения целостности информации, или вероятность ложной аутентификации.</w:t>
      </w:r>
    </w:p>
    <w:p w14:paraId="4C27E98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Если стойкость криптографической системы в результате исследований подтверждена, разрабатываются Правила её использования, в которых перечисляются условия эксплуатации, которые необходимо соблюдать, чтобы стойкость системы не нарушалась.  </w:t>
      </w:r>
    </w:p>
    <w:p w14:paraId="3236321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 РФ защищенность криптографической системы оценивается в соответствии с Требованиями по информационной безопасности. Требования являются официальными документами 8 Центра ФСБ России, они носят временный характер, так как с течением времени возрастают возможности по нарушению информационной безопасности. Требования различаются в зависимости от назначения криптографических систем, уровня секретности информации и возможностей нарушителя (модель нарушителя) по перехвату и дешифрованию. Большинство Требований, за редким исключением, секретны. В Требованиях прописываются условия проведения анализа, в которых учитываются современные возможности соответствующего нарушителя. В соответствии с Требованиями оценка защищенности даётся на физические устройства, то есть на программно-аппаратные средства защиты информации, или на программные средства, работающие на конкретном типе аппаратной платформы и под управлением конкретной операционной системы.</w:t>
      </w:r>
    </w:p>
    <w:p w14:paraId="642D4F1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Например, для конфиденциальной информации в современных методических рекомендациях ФСБ по обеспечению с помощью </w:t>
      </w:r>
      <w:r w:rsidRPr="0056357A">
        <w:rPr>
          <w:rFonts w:ascii="Times New Roman" w:hAnsi="Times New Roman" w:cs="Times New Roman"/>
          <w:bCs/>
          <w:kern w:val="0"/>
          <w:sz w:val="32"/>
          <w:szCs w:val="32"/>
          <w14:ligatures w14:val="none"/>
        </w:rPr>
        <w:lastRenderedPageBreak/>
        <w:t xml:space="preserve">криптографических средств безопасности персональных данных разделяются шесть основных типов нарушителей: Н1, Н2,...,Н6. Различают шесть уровней КС1, КС2, КС3, КВ1, КВ2, КА1 криптографической защиты персональных данных, не содержащих сведений, составляющих государственную тайну, определенных в порядке возрастания количества и жесткости предъявляемых к </w:t>
      </w:r>
      <w:proofErr w:type="spellStart"/>
      <w:r w:rsidRPr="0056357A">
        <w:rPr>
          <w:rFonts w:ascii="Times New Roman" w:hAnsi="Times New Roman" w:cs="Times New Roman"/>
          <w:bCs/>
          <w:kern w:val="0"/>
          <w:sz w:val="32"/>
          <w:szCs w:val="32"/>
          <w14:ligatures w14:val="none"/>
        </w:rPr>
        <w:t>криптосредствам</w:t>
      </w:r>
      <w:proofErr w:type="spellEnd"/>
      <w:r w:rsidRPr="0056357A">
        <w:rPr>
          <w:rFonts w:ascii="Times New Roman" w:hAnsi="Times New Roman" w:cs="Times New Roman"/>
          <w:bCs/>
          <w:kern w:val="0"/>
          <w:sz w:val="32"/>
          <w:szCs w:val="32"/>
          <w14:ligatures w14:val="none"/>
        </w:rPr>
        <w:t xml:space="preserve"> требований, и, соответственно, шесть классов </w:t>
      </w:r>
      <w:proofErr w:type="spellStart"/>
      <w:r w:rsidRPr="0056357A">
        <w:rPr>
          <w:rFonts w:ascii="Times New Roman" w:hAnsi="Times New Roman" w:cs="Times New Roman"/>
          <w:bCs/>
          <w:kern w:val="0"/>
          <w:sz w:val="32"/>
          <w:szCs w:val="32"/>
          <w14:ligatures w14:val="none"/>
        </w:rPr>
        <w:t>криптосредств</w:t>
      </w:r>
      <w:proofErr w:type="spellEnd"/>
      <w:r w:rsidRPr="0056357A">
        <w:rPr>
          <w:rFonts w:ascii="Times New Roman" w:hAnsi="Times New Roman" w:cs="Times New Roman"/>
          <w:bCs/>
          <w:kern w:val="0"/>
          <w:sz w:val="32"/>
          <w:szCs w:val="32"/>
          <w14:ligatures w14:val="none"/>
        </w:rPr>
        <w:t xml:space="preserve">, также обозначаемых через КС1, КС2, КС3, КВ1, КВ2, КА1. При отнесении заказчиком нарушителя к типу Н1 </w:t>
      </w:r>
      <w:proofErr w:type="spellStart"/>
      <w:r w:rsidRPr="0056357A">
        <w:rPr>
          <w:rFonts w:ascii="Times New Roman" w:hAnsi="Times New Roman" w:cs="Times New Roman"/>
          <w:bCs/>
          <w:kern w:val="0"/>
          <w:sz w:val="32"/>
          <w:szCs w:val="32"/>
          <w14:ligatures w14:val="none"/>
        </w:rPr>
        <w:t>криптосредство</w:t>
      </w:r>
      <w:proofErr w:type="spellEnd"/>
      <w:r w:rsidRPr="0056357A">
        <w:rPr>
          <w:rFonts w:ascii="Times New Roman" w:hAnsi="Times New Roman" w:cs="Times New Roman"/>
          <w:bCs/>
          <w:kern w:val="0"/>
          <w:sz w:val="32"/>
          <w:szCs w:val="32"/>
          <w14:ligatures w14:val="none"/>
        </w:rPr>
        <w:t xml:space="preserve"> должно обеспечить криптографическую защиту по уровню КС1, к типу Н2 – КС2, к типу Н3 – КС3, к типу Н4 – КВ1, к типу Н5 – КВ2, к типу Н6 – КА1.</w:t>
      </w:r>
    </w:p>
    <w:p w14:paraId="3940D77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Различают три уровня КС, КВ и КА специальной защиты от утечки по каналам побочных излучений и наводок при защите персональных данных с использованием </w:t>
      </w:r>
      <w:proofErr w:type="spellStart"/>
      <w:r w:rsidRPr="0056357A">
        <w:rPr>
          <w:rFonts w:ascii="Times New Roman" w:hAnsi="Times New Roman" w:cs="Times New Roman"/>
          <w:bCs/>
          <w:kern w:val="0"/>
          <w:sz w:val="32"/>
          <w:szCs w:val="32"/>
          <w14:ligatures w14:val="none"/>
        </w:rPr>
        <w:t>криптосредств</w:t>
      </w:r>
      <w:proofErr w:type="spellEnd"/>
      <w:r w:rsidRPr="0056357A">
        <w:rPr>
          <w:rFonts w:ascii="Times New Roman" w:hAnsi="Times New Roman" w:cs="Times New Roman"/>
          <w:bCs/>
          <w:kern w:val="0"/>
          <w:sz w:val="32"/>
          <w:szCs w:val="32"/>
          <w14:ligatures w14:val="none"/>
        </w:rPr>
        <w:t>. (Специальная защита – комплекс организационных и технических мероприятий, обеспечивающих защиту информации от утечки по каналам побочных излучений и наводок). При отнесении нарушителя к типу Н1-Н3 должна быть обеспечена специальная защита по уровню КС, к типу Н4-Н5 – по уровню КВ, к типу Н6 – по уровню КА.</w:t>
      </w:r>
    </w:p>
    <w:p w14:paraId="0795BD9B" w14:textId="431F5242"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Уровни отличаются возможностями нарушителей проводить атаки на криптографические системы, обрабатывающим конфиденциальную информацию: </w:t>
      </w:r>
      <w:r w:rsidR="007F5EEB">
        <w:rPr>
          <w:rFonts w:ascii="Times New Roman" w:hAnsi="Times New Roman" w:cs="Times New Roman"/>
          <w:bCs/>
          <w:kern w:val="0"/>
          <w:sz w:val="32"/>
          <w:szCs w:val="32"/>
          <w14:ligatures w14:val="none"/>
        </w:rPr>
        <w:t xml:space="preserve">условно </w:t>
      </w:r>
      <w:r w:rsidRPr="0056357A">
        <w:rPr>
          <w:rFonts w:ascii="Times New Roman" w:hAnsi="Times New Roman" w:cs="Times New Roman"/>
          <w:bCs/>
          <w:kern w:val="0"/>
          <w:sz w:val="32"/>
          <w:szCs w:val="32"/>
          <w14:ligatures w14:val="none"/>
        </w:rPr>
        <w:t>уровни КС1, КС2 и КС3 относятся к возможностям отдельных нарушителей; уровни КВ1 и КВ2 – к возможностям организация, а уровни КА – возможностям иностранных государств</w:t>
      </w:r>
      <w:r w:rsidR="007F5EEB">
        <w:rPr>
          <w:rFonts w:ascii="Times New Roman" w:hAnsi="Times New Roman" w:cs="Times New Roman"/>
          <w:bCs/>
          <w:kern w:val="0"/>
          <w:sz w:val="32"/>
          <w:szCs w:val="32"/>
          <w14:ligatures w14:val="none"/>
        </w:rPr>
        <w:t xml:space="preserve"> (документально данное деление возможностей нарушителя нигде не зафиксировано)</w:t>
      </w:r>
      <w:r w:rsidRPr="0056357A">
        <w:rPr>
          <w:rFonts w:ascii="Times New Roman" w:hAnsi="Times New Roman" w:cs="Times New Roman"/>
          <w:bCs/>
          <w:kern w:val="0"/>
          <w:sz w:val="32"/>
          <w:szCs w:val="32"/>
          <w14:ligatures w14:val="none"/>
        </w:rPr>
        <w:t xml:space="preserve">. КС1, КС2, КС3 отличаются возможностями нарушителя по доступу к информационной системе: КС1 </w:t>
      </w:r>
      <w:r w:rsidR="00DC534E">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14:ligatures w14:val="none"/>
        </w:rPr>
        <w:t>внешний нарушитель, КС2 – внутренний, КС3 – пользователь информационной системы. КВ1 – уровень защиты от внешних атак, КВ2 – от внутренних. Данное деление условно и сделано для понимания заказчика - средство какого уровня ему необходимо эксплуатировать.</w:t>
      </w:r>
    </w:p>
    <w:p w14:paraId="16979597" w14:textId="77777777" w:rsidR="0056357A" w:rsidRPr="0056357A" w:rsidRDefault="0056357A" w:rsidP="0056357A">
      <w:pPr>
        <w:spacing w:after="0" w:line="276" w:lineRule="auto"/>
        <w:ind w:firstLine="709"/>
        <w:contextualSpacing/>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lastRenderedPageBreak/>
        <w:t>Сертификация и стандартизация средств криптографической защиты.</w:t>
      </w:r>
    </w:p>
    <w:p w14:paraId="505270C3" w14:textId="77777777" w:rsidR="0056357A" w:rsidRPr="0056357A" w:rsidRDefault="0056357A" w:rsidP="0056357A">
      <w:pPr>
        <w:spacing w:after="0" w:line="276" w:lineRule="auto"/>
        <w:ind w:firstLine="709"/>
        <w:contextualSpacing/>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Гарантию стойкости как алгоритмов, так и криптографических систем дают государственные структуры. В РФ гарантия стойкости алгоритма, предназначенных для широкого использования, даётся в Государственных стандартах и рекомендациях по стандартизации. В РФ стандартизацией занимается Федеральное агентство по техническому регулированию и метрологии (Росстандарт), входящий в структуру Министерства промышленности и торговли РФ. Российские стандарты имеют аббревиатуру ГОСТ Р, действует только на территории Российской Федерации, в отличие от стандартов ГОСТ, используемых во всех странах СНГ. </w:t>
      </w:r>
    </w:p>
    <w:p w14:paraId="05BCB772" w14:textId="77777777" w:rsidR="0056357A" w:rsidRPr="0056357A" w:rsidRDefault="0056357A" w:rsidP="0056357A">
      <w:pPr>
        <w:spacing w:after="0" w:line="276" w:lineRule="auto"/>
        <w:ind w:firstLine="709"/>
        <w:contextualSpacing/>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Подготовкой стандартов в области криптографии занимается технический комитет по стандартизации «Криптографическая защита информации» ТК26, который был организован в 2007 году. В соответствии с Приказом Федерального агентства по техническому регулированию и метрологии от 09 июня 2017 года № 1319 «Об организации деятельности технического комитета по стандартизации «Криптографическая защита информации» (ТК 26), за техническим комитетом закреплены объекты стандартизации, относящиеся к методам шифрования (криптографического преобразования) информации, способам их реализации, а также методам обеспечения безопасности информационных технологий с использованием криптографического преобразования информации, включая аутентификацию, </w:t>
      </w:r>
      <w:proofErr w:type="spellStart"/>
      <w:r w:rsidRPr="0056357A">
        <w:rPr>
          <w:rFonts w:ascii="Times New Roman" w:hAnsi="Times New Roman" w:cs="Times New Roman"/>
          <w:bCs/>
          <w:kern w:val="0"/>
          <w:sz w:val="32"/>
          <w:szCs w:val="32"/>
          <w14:ligatures w14:val="none"/>
        </w:rPr>
        <w:t>имитозащиту</w:t>
      </w:r>
      <w:proofErr w:type="spellEnd"/>
      <w:r w:rsidRPr="0056357A">
        <w:rPr>
          <w:rFonts w:ascii="Times New Roman" w:hAnsi="Times New Roman" w:cs="Times New Roman"/>
          <w:bCs/>
          <w:kern w:val="0"/>
          <w:sz w:val="32"/>
          <w:szCs w:val="32"/>
          <w14:ligatures w14:val="none"/>
        </w:rPr>
        <w:t xml:space="preserve"> и электронную цифровую подпись. В ТК26 на добровольной основе входят все ведущие организации РФ по разработке и производству средств криптографической защиты. ТК 26 разрабатывает нормативные документы, вплоть до уровня государственных стандартов, а также проводит исследования и экспертизу криптографических механизмов. Ведущая роль в Техническом комитете принадлежит ФСБ России. На сайте ТК-26 https://tc26.ru/ в рекомендациях по стандартизации приводятся рекомендации по выбору параметров </w:t>
      </w:r>
      <w:r w:rsidRPr="0056357A">
        <w:rPr>
          <w:rFonts w:ascii="Times New Roman" w:hAnsi="Times New Roman" w:cs="Times New Roman"/>
          <w:bCs/>
          <w:kern w:val="0"/>
          <w:sz w:val="32"/>
          <w:szCs w:val="32"/>
          <w14:ligatures w14:val="none"/>
        </w:rPr>
        <w:lastRenderedPageBreak/>
        <w:t>стандартов криптографических алгоритмов и их использованию в современных сетевых протоколах.</w:t>
      </w:r>
    </w:p>
    <w:p w14:paraId="33D63248" w14:textId="77777777" w:rsidR="0056357A" w:rsidRPr="0056357A" w:rsidRDefault="0056357A" w:rsidP="0056357A">
      <w:pPr>
        <w:spacing w:after="0" w:line="276" w:lineRule="auto"/>
        <w:ind w:firstLine="709"/>
        <w:contextualSpacing/>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 США разработкой стандартов занимается Национальный институт стандартов и технологий США — (</w:t>
      </w:r>
      <w:r w:rsidRPr="0056357A">
        <w:rPr>
          <w:rFonts w:ascii="Times New Roman" w:hAnsi="Times New Roman" w:cs="Times New Roman"/>
          <w:bCs/>
          <w:kern w:val="0"/>
          <w:sz w:val="32"/>
          <w:szCs w:val="32"/>
          <w:lang w:val="en-US"/>
          <w14:ligatures w14:val="none"/>
        </w:rPr>
        <w:t>The</w:t>
      </w:r>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National</w:t>
      </w:r>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Institute</w:t>
      </w:r>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of</w:t>
      </w:r>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Standards</w:t>
      </w:r>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and</w:t>
      </w:r>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Technology</w:t>
      </w:r>
      <w:r w:rsidRPr="0056357A">
        <w:rPr>
          <w:rFonts w:ascii="Times New Roman" w:hAnsi="Times New Roman" w:cs="Times New Roman"/>
          <w:bCs/>
          <w:kern w:val="0"/>
          <w:sz w:val="32"/>
          <w:szCs w:val="32"/>
          <w14:ligatures w14:val="none"/>
        </w:rPr>
        <w:t xml:space="preserve">, </w:t>
      </w:r>
      <w:r w:rsidRPr="0056357A">
        <w:rPr>
          <w:rFonts w:ascii="Times New Roman" w:hAnsi="Times New Roman" w:cs="Times New Roman"/>
          <w:bCs/>
          <w:kern w:val="0"/>
          <w:sz w:val="32"/>
          <w:szCs w:val="32"/>
          <w:lang w:val="en-US"/>
          <w14:ligatures w14:val="none"/>
        </w:rPr>
        <w:t>NIST</w:t>
      </w:r>
      <w:r w:rsidRPr="0056357A">
        <w:rPr>
          <w:rFonts w:ascii="Times New Roman" w:hAnsi="Times New Roman" w:cs="Times New Roman"/>
          <w:bCs/>
          <w:kern w:val="0"/>
          <w:sz w:val="32"/>
          <w:szCs w:val="32"/>
          <w14:ligatures w14:val="none"/>
        </w:rPr>
        <w:t>). Набор публично объявленных стандартов, разработанных NIST, имеет аббревиатуру FIPS (Federal Information Processing Standards). Также во всех ведущих странах разрабатываются алгоритмы ограниченного использования в специальных сетях связи высшего руководства страны и Министерства обороны, они имеют гриф секретности и стандартизируются ведомствами, отвечающими за безопасность. В РФ – Центр защиты информации и специальной связи ФСБ РФ (ЦЗИСС или 8 Центр), в США – Агентство национальной безопасности или АНБ (The National Security Agency, NSA). Гарантия стойкости криптографической системы в виде сертификата в РФ даётся 8 Центром ФСБ, в США – АНБ. Сертификат, как правило, имеет временный характер, так как с течением времени происходят изменения в технических возможностях нарушителя и появляются новые атаки на криптографические системы. Срок действия сертификата в РФ может варьироваться от трёх до 10 лет.</w:t>
      </w:r>
    </w:p>
    <w:p w14:paraId="3B53D1E4" w14:textId="77777777" w:rsidR="0056357A" w:rsidRPr="0056357A" w:rsidRDefault="0056357A" w:rsidP="0056357A">
      <w:pPr>
        <w:spacing w:after="0" w:line="276" w:lineRule="auto"/>
        <w:ind w:firstLine="709"/>
        <w:contextualSpacing/>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Более подробно остановимся на порядке проведения сертификации криптографических средств в РФ. Сертификация средств криптографической защиты, разработанных в организациях РФ, проводят на договорной основе специальные лаборатории, аккредитованные 8 Центром ФСБ (до недавнего времени этим занимался специальный Центра ФСБ по лицензированию и сертификации при участии 8 Центра). Такие лаборатории имеют области аккредитации в соответствии с их техническими возможностями и наличием соответствующих специалистов. Лаборатория согласовывает программу исследования для каждого изделия с подразделением 8 Центра и после завершения исследований направляет в это подразделение отчётные материалы на экспертизу. После проведения экспертизы 8 Центр ФСБ даёт Заключение о стойкости криптографической системы и утверждает </w:t>
      </w:r>
      <w:r w:rsidRPr="0056357A">
        <w:rPr>
          <w:rFonts w:ascii="Times New Roman" w:hAnsi="Times New Roman" w:cs="Times New Roman"/>
          <w:bCs/>
          <w:kern w:val="0"/>
          <w:sz w:val="32"/>
          <w:szCs w:val="32"/>
          <w14:ligatures w14:val="none"/>
        </w:rPr>
        <w:lastRenderedPageBreak/>
        <w:t>Правила пользования. Также в 8 Центре проходят согласование технические условия на производство данного средства криптографической защиты. На основании данных документов даётся сертификат соответствия требованиям по безопасности 8 Центра ФСБ РФ. После завершении времени действия сертификата организация вправе провести контрольные исследования по продлению его действия по такому же порядку, или будет обязан прекратить его эксплуатацию.</w:t>
      </w:r>
    </w:p>
    <w:p w14:paraId="19A7FA96" w14:textId="77777777" w:rsidR="0056357A" w:rsidRPr="0056357A" w:rsidRDefault="0056357A" w:rsidP="0056357A">
      <w:pPr>
        <w:spacing w:after="0" w:line="259" w:lineRule="auto"/>
        <w:ind w:firstLine="709"/>
        <w:jc w:val="both"/>
        <w:rPr>
          <w:rFonts w:ascii="Times New Roman" w:hAnsi="Times New Roman" w:cs="Times New Roman"/>
          <w:b/>
          <w:bCs/>
          <w:noProof/>
          <w:kern w:val="0"/>
          <w:sz w:val="32"/>
          <w:szCs w:val="32"/>
          <w14:ligatures w14:val="none"/>
        </w:rPr>
      </w:pPr>
      <w:r w:rsidRPr="0056357A">
        <w:rPr>
          <w:rFonts w:ascii="Times New Roman" w:hAnsi="Times New Roman" w:cs="Times New Roman"/>
          <w:b/>
          <w:bCs/>
          <w:noProof/>
          <w:kern w:val="0"/>
          <w:sz w:val="32"/>
          <w:szCs w:val="32"/>
          <w14:ligatures w14:val="none"/>
        </w:rPr>
        <w:t>Система международной стандартизации информационных технологий.</w:t>
      </w:r>
    </w:p>
    <w:p w14:paraId="5C450F67"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Развитие новых информационых технологий в 1980-1990-е годы требовали принятия единых стандартов для различных стран. Такие стандарты могли быть приняты только в наднациональных стуктурах. Наиболее авторитетными организациями, стандарты которых признаются всеми странами, являлись:</w:t>
      </w:r>
    </w:p>
    <w:p w14:paraId="606CC41F"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Стандарты Международной организации по стандартизации - ИСО (ISO), создана в 1946 году, стандартизация во всех областях, кроме электротехники и электроники</w:t>
      </w:r>
    </w:p>
    <w:p w14:paraId="47ACD412"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Стандарты Международной электротехнической комиссии - МЭК (IEC) - стандартизация в области электрических, электронных и смежных технологий, основана в 1906 году</w:t>
      </w:r>
    </w:p>
    <w:p w14:paraId="4C508537"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Рекомендации Международного союза электросвязи - МСЭ (ITU) в области телекоммуникаций и радио, и международного использования радиочастот. Основан как Международный телеграфный союз в 1865 году. В 1992 году  выделено 3 специализированных подразделения: ITU-T стандартизации электросвязи (ранее МККТТ); ITU-R радиосвязи (ранее МККР, и МКРЧ); ITU-D развития электросвязи.</w:t>
      </w:r>
    </w:p>
    <w:p w14:paraId="48135E2E"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Кроме того, авторитетными организациями в области современных телекоммуникаций являлись:</w:t>
      </w:r>
    </w:p>
    <w:p w14:paraId="2A10E454"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 xml:space="preserve">Институт Инженеров по Электротехнике и Электронике (Institute of Electrical and Electronic Engineers — IEEE) - общественная некоммерческая ассоциация появилась в 1963 году в результате слияния двух американских профессиональных сообществ, мировой лидер в области разработки стандартов по </w:t>
      </w:r>
      <w:r w:rsidRPr="0056357A">
        <w:rPr>
          <w:rFonts w:ascii="Times New Roman" w:hAnsi="Times New Roman" w:cs="Times New Roman"/>
          <w:noProof/>
          <w:kern w:val="0"/>
          <w:sz w:val="32"/>
          <w:szCs w:val="32"/>
          <w14:ligatures w14:val="none"/>
        </w:rPr>
        <w:lastRenderedPageBreak/>
        <w:t>радиоэлектронике, электротехнике и аппаратному обеспечению вычислительных систем и сетей.</w:t>
      </w:r>
    </w:p>
    <w:p w14:paraId="65142748"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 xml:space="preserve">Стандартизацией Интерента занимается Целевая группа по инженерным вопросам Интернета (IETF). Его участники являются добровольцами, их работа финансируется работодателями или другими спонсорами. IETF с 1993 года действует под эгидой Internet Society (ISOC) – Общества Интернета, международной некоммерческой организации. </w:t>
      </w:r>
    </w:p>
    <w:p w14:paraId="5133DAE8"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 xml:space="preserve">ISOC основана в 1992 году, и представляет собой площадку для множества других консультативных и исследовательских групп. В состав Общества входят более 100 организаций и более 20 тыс. индивидуальных членов. Общество стремится обеспечить открытое развитие, эволюцию и использование Интернета. ISOC обладает правами на все документы механизма Запроса комментариев (Request for Comments), в котором сформулированы технические спецификации и стандарты, применяемые в Интернете. </w:t>
      </w:r>
    </w:p>
    <w:p w14:paraId="4D61E9BF"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Архитектурный надзор за деятельностью IETF, надзор и апелляция за процессом стандартов Интернета осуществляет совет по архитектуре Интернета (Internet Architecture Board, IAB).  IAB также отвечает за управление реестрами параметров протокола IETF. Совет по Регулированию Работы сетей Интернет (Internet Activities Board — IAB), с 1986 года —  определяет основную политику в области глобальной сети Internet. Включает в себя подкомитеты: исследовательский — IRTF (Internet Research Task Force) и стандартизации — IETF (Internet Engineering Task Force).</w:t>
      </w:r>
    </w:p>
    <w:p w14:paraId="40511AB4"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 xml:space="preserve">Первоначально организацией инженеров-разработчиков был созданный Агенством </w:t>
      </w:r>
      <w:r w:rsidRPr="0056357A">
        <w:rPr>
          <w:rFonts w:ascii="Times New Roman" w:hAnsi="Times New Roman" w:cs="Times New Roman"/>
          <w:noProof/>
          <w:kern w:val="0"/>
          <w:sz w:val="32"/>
          <w:szCs w:val="32"/>
          <w:lang w:val="en-US"/>
          <w14:ligatures w14:val="none"/>
        </w:rPr>
        <w:t>DARPA</w:t>
      </w:r>
      <w:r w:rsidRPr="0056357A">
        <w:rPr>
          <w:rFonts w:ascii="Times New Roman" w:hAnsi="Times New Roman" w:cs="Times New Roman"/>
          <w:noProof/>
          <w:kern w:val="0"/>
          <w:sz w:val="32"/>
          <w:szCs w:val="32"/>
          <w14:ligatures w14:val="none"/>
        </w:rPr>
        <w:t xml:space="preserve"> Министерства обороны США в 1979 году Совет по управлению конфигурацией Интернета (Internet Configuration Advisory Board, </w:t>
      </w:r>
      <w:r w:rsidRPr="0056357A">
        <w:rPr>
          <w:rFonts w:ascii="Times New Roman" w:hAnsi="Times New Roman" w:cs="Times New Roman"/>
          <w:noProof/>
          <w:kern w:val="0"/>
          <w:sz w:val="32"/>
          <w:szCs w:val="32"/>
          <w:lang w:val="en-US"/>
          <w14:ligatures w14:val="none"/>
        </w:rPr>
        <w:t>ICCB</w:t>
      </w:r>
      <w:r w:rsidRPr="0056357A">
        <w:rPr>
          <w:rFonts w:ascii="Times New Roman" w:hAnsi="Times New Roman" w:cs="Times New Roman"/>
          <w:noProof/>
          <w:kern w:val="0"/>
          <w:sz w:val="32"/>
          <w:szCs w:val="32"/>
          <w14:ligatures w14:val="none"/>
        </w:rPr>
        <w:t xml:space="preserve">). </w:t>
      </w:r>
      <w:r w:rsidRPr="0056357A">
        <w:rPr>
          <w:rFonts w:ascii="Times New Roman" w:hAnsi="Times New Roman" w:cs="Times New Roman"/>
          <w:noProof/>
          <w:kern w:val="0"/>
          <w:sz w:val="32"/>
          <w:szCs w:val="32"/>
          <w:lang w:val="en-US"/>
          <w14:ligatures w14:val="none"/>
        </w:rPr>
        <w:t>ICCB</w:t>
      </w:r>
      <w:r w:rsidRPr="0056357A">
        <w:rPr>
          <w:rFonts w:ascii="Times New Roman" w:hAnsi="Times New Roman" w:cs="Times New Roman"/>
          <w:noProof/>
          <w:kern w:val="0"/>
          <w:sz w:val="32"/>
          <w:szCs w:val="32"/>
          <w14:ligatures w14:val="none"/>
        </w:rPr>
        <w:t xml:space="preserve"> в 1986 был переименован в IAB, с 1992 года является комитетом IETF и консультативным органом ISOC.</w:t>
      </w:r>
    </w:p>
    <w:p w14:paraId="027A4ED3" w14:textId="77777777" w:rsidR="0056357A" w:rsidRPr="0056357A" w:rsidRDefault="0056357A" w:rsidP="0056357A">
      <w:pPr>
        <w:spacing w:after="0" w:line="259" w:lineRule="auto"/>
        <w:ind w:firstLine="709"/>
        <w:jc w:val="both"/>
        <w:rPr>
          <w:rFonts w:ascii="Times New Roman" w:hAnsi="Times New Roman" w:cs="Times New Roman"/>
          <w:b/>
          <w:bCs/>
          <w:noProof/>
          <w:kern w:val="0"/>
          <w:sz w:val="36"/>
          <w:szCs w:val="36"/>
          <w14:ligatures w14:val="none"/>
        </w:rPr>
      </w:pPr>
      <w:r w:rsidRPr="0056357A">
        <w:rPr>
          <w:rFonts w:ascii="Times New Roman" w:hAnsi="Times New Roman" w:cs="Times New Roman"/>
          <w:noProof/>
          <w:kern w:val="0"/>
          <w:sz w:val="32"/>
          <w:szCs w:val="32"/>
          <w14:ligatures w14:val="none"/>
        </w:rPr>
        <w:t xml:space="preserve">Важную роль в развитии технологии Интернет играет «Запрос комментариев» (Request for Comments, RFC). RFC представляет собой официальный канал публикации IETF, IAB и в целом сообщества исследователей компьютерных сетей. RFC создаются отдельными лицами или группами инженеров и компьютерных </w:t>
      </w:r>
      <w:r w:rsidRPr="0056357A">
        <w:rPr>
          <w:rFonts w:ascii="Times New Roman" w:hAnsi="Times New Roman" w:cs="Times New Roman"/>
          <w:noProof/>
          <w:kern w:val="0"/>
          <w:sz w:val="32"/>
          <w:szCs w:val="32"/>
          <w14:ligatures w14:val="none"/>
        </w:rPr>
        <w:lastRenderedPageBreak/>
        <w:t xml:space="preserve">ученых в форме сообщения, описывающего методы, поведение, исследования или инновации, применимые к работе Интернета и подключенных к Интернету систем. IETF принимает некоторые из предложений RFC в качестве интернет-стандартов, но большиство RFC носят информационный или экспериментальный характер. Система RFC была изобретена Стивом Крокером в 1969 году, чтобы помочь записывать неофициальные заметки о разработке ARPANET. </w:t>
      </w:r>
    </w:p>
    <w:p w14:paraId="292EA98E" w14:textId="77777777" w:rsidR="0056357A" w:rsidRPr="0056357A" w:rsidRDefault="0056357A" w:rsidP="0056357A">
      <w:pPr>
        <w:spacing w:after="0" w:line="259" w:lineRule="auto"/>
        <w:ind w:firstLine="709"/>
        <w:jc w:val="both"/>
        <w:rPr>
          <w:rFonts w:ascii="Times New Roman" w:hAnsi="Times New Roman" w:cs="Times New Roman"/>
          <w:b/>
          <w:bCs/>
          <w:noProof/>
          <w:kern w:val="0"/>
          <w:sz w:val="32"/>
          <w:szCs w:val="32"/>
          <w14:ligatures w14:val="none"/>
        </w:rPr>
      </w:pPr>
      <w:r w:rsidRPr="0056357A">
        <w:rPr>
          <w:rFonts w:ascii="Times New Roman" w:hAnsi="Times New Roman" w:cs="Times New Roman"/>
          <w:b/>
          <w:bCs/>
          <w:noProof/>
          <w:kern w:val="0"/>
          <w:sz w:val="32"/>
          <w:szCs w:val="32"/>
          <w14:ligatures w14:val="none"/>
        </w:rPr>
        <w:t>Стандартизация сетевых протоколов.</w:t>
      </w:r>
    </w:p>
    <w:p w14:paraId="7E2B6934"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 xml:space="preserve">Развитие сетевых технологий потребовало разработки общих стандартов и методов сетевого взаимодействия. В 1983 году была сформирована базовая эталонная модель взаимосвязи открытых систем  OSI (Open Systems Interconnection), а в 1984 году был принят соответствующий стандарт ISO 7498. Модель OSI стала крупным достижением в стандартизации концепций сетевого взаимодействия для совместимости с оборудованием разных производителей. </w:t>
      </w:r>
    </w:p>
    <w:p w14:paraId="626FDEB5"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OSI состояла из двух основных компонентов: абстрактной семислойной модели сети, и набора сетевых протоколов. Модель включала уровни: физический, канальный, сетевой, транспортный, сеансовый, представлений и прикладной. Весь путь обработки информации при ее передаче и приеме должен был проходить строго с верхнего на нижний и с нижнего на верхний. На каждом уровне два объекта обмениваются блоками данных с помощью протокола данного уровня на соответствующих устройствах. Каждый блок даных содержал блок служебных данных, связанный с верхним или нижним протоколом.</w:t>
      </w:r>
    </w:p>
    <w:p w14:paraId="78BFB877"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 xml:space="preserve">В конце 1980-х и начале 1990-х годов с моделью OSI стала конкурировать сетевая модель передачи данных TCP/IP, на которой базируется Интернет. Название TCP/IP происходит из двух протоколов — транспортного, Transmission Control Protocol (TCP), и межсетевого, Internet Protocol (IP), которые были первыми разработаны и описаны в данном стандарте. TCP/IP также называется моделью DOD (Department of Defense) в связи с происхождением от сети ARPANET из 1970-х годов. В 1982 году Министерство обороны США объявило TCP/IP стандартом для всех военных компьютерных сетей. Протоколы уровней модели TCP/IP </w:t>
      </w:r>
      <w:r w:rsidRPr="0056357A">
        <w:rPr>
          <w:rFonts w:ascii="Times New Roman" w:hAnsi="Times New Roman" w:cs="Times New Roman"/>
          <w:noProof/>
          <w:kern w:val="0"/>
          <w:sz w:val="32"/>
          <w:szCs w:val="32"/>
          <w14:ligatures w14:val="none"/>
        </w:rPr>
        <w:lastRenderedPageBreak/>
        <w:t>полностью реализуют функциональные возможности модели OSI. Стек протоколов TCP/IP включает в себя четыре уровня: канальный, межсетевой, транспортный и прикладной.</w:t>
      </w:r>
    </w:p>
    <w:p w14:paraId="6E14B0F4"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 xml:space="preserve">Важнейшими стандартными протоколами канального уровня, принятыми в 1980-2000 годы, были PDH, </w:t>
      </w:r>
      <w:r w:rsidRPr="0056357A">
        <w:rPr>
          <w:rFonts w:ascii="Times New Roman" w:hAnsi="Times New Roman" w:cs="Times New Roman"/>
          <w:noProof/>
          <w:kern w:val="0"/>
          <w:sz w:val="32"/>
          <w:szCs w:val="32"/>
          <w:lang w:val="en-US"/>
          <w14:ligatures w14:val="none"/>
        </w:rPr>
        <w:t>SDH</w:t>
      </w:r>
      <w:r w:rsidRPr="0056357A">
        <w:rPr>
          <w:rFonts w:ascii="Times New Roman" w:hAnsi="Times New Roman" w:cs="Times New Roman"/>
          <w:noProof/>
          <w:kern w:val="0"/>
          <w:sz w:val="32"/>
          <w:szCs w:val="32"/>
          <w14:ligatures w14:val="none"/>
        </w:rPr>
        <w:t xml:space="preserve">, </w:t>
      </w:r>
      <w:r w:rsidRPr="0056357A">
        <w:rPr>
          <w:rFonts w:ascii="Times New Roman" w:hAnsi="Times New Roman" w:cs="Times New Roman"/>
          <w:noProof/>
          <w:kern w:val="0"/>
          <w:sz w:val="32"/>
          <w:szCs w:val="32"/>
          <w:lang w:val="en-US"/>
          <w14:ligatures w14:val="none"/>
        </w:rPr>
        <w:t>ISDN</w:t>
      </w:r>
      <w:r w:rsidRPr="0056357A">
        <w:rPr>
          <w:rFonts w:ascii="Times New Roman" w:hAnsi="Times New Roman" w:cs="Times New Roman"/>
          <w:noProof/>
          <w:kern w:val="0"/>
          <w:sz w:val="32"/>
          <w:szCs w:val="32"/>
          <w14:ligatures w14:val="none"/>
        </w:rPr>
        <w:t xml:space="preserve">, </w:t>
      </w:r>
      <w:r w:rsidRPr="0056357A">
        <w:rPr>
          <w:rFonts w:ascii="Times New Roman" w:hAnsi="Times New Roman" w:cs="Times New Roman"/>
          <w:noProof/>
          <w:kern w:val="0"/>
          <w:sz w:val="32"/>
          <w:szCs w:val="32"/>
          <w:lang w:val="en-US"/>
          <w14:ligatures w14:val="none"/>
        </w:rPr>
        <w:t>ATM</w:t>
      </w:r>
      <w:r w:rsidRPr="0056357A">
        <w:rPr>
          <w:rFonts w:ascii="Times New Roman" w:hAnsi="Times New Roman" w:cs="Times New Roman"/>
          <w:noProof/>
          <w:kern w:val="0"/>
          <w:sz w:val="32"/>
          <w:szCs w:val="32"/>
          <w14:ligatures w14:val="none"/>
        </w:rPr>
        <w:t>, Ethernet.</w:t>
      </w:r>
    </w:p>
    <w:p w14:paraId="2AD56712"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Плезиохронная цифровая иерархия (PDH - Plesiochronous Digital Hierarchy) – разработанный в начале 1980-х годов в Европе, Северной Америке и Японии цифровой метод передачи с мультиплексированием потоков. Потоки более высокого уровня собираются чередованием бит, и импульсно-кодовой модуляцией (PCM) сигнала основного цифрового канала 64 Кбит/сек. Описание стыков интерфейсов и уровней мультиплексирования в  рекомендациях ITU-T G.703. Первичный канал PDH Европейской системы Е1 - 2048 Кбит/сек, вторичный - 8448 Кбит/сек, третичный – 34368 Кбит/сек, четверичный – 139264 Кбит/сек. В США и Японии иерархия скоростей отличается.</w:t>
      </w:r>
    </w:p>
    <w:p w14:paraId="57DFDCB4"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Синхронная цифровая иерархия (SDH — Synchronous Digital Hierarchy, SONET), рекомендации ITU-T 1988 года. Система передачи транспортных модулей с синхронизацией по времени, используется для передачи сигналов  PDH, ATM, Ethernet и др. Определение места расположения информации в модуле обеспечивается побайтным мультиплексированием модулей. Стандартизация интерфейсов для соединения оборудования разных производителей.</w:t>
      </w:r>
      <w:r w:rsidRPr="0056357A">
        <w:rPr>
          <w:rFonts w:ascii="Times New Roman" w:hAnsi="Times New Roman"/>
          <w:kern w:val="0"/>
          <w:sz w:val="32"/>
          <w:szCs w:val="22"/>
          <w14:ligatures w14:val="none"/>
        </w:rPr>
        <w:t xml:space="preserve"> </w:t>
      </w:r>
      <w:r w:rsidRPr="0056357A">
        <w:rPr>
          <w:rFonts w:ascii="Times New Roman" w:hAnsi="Times New Roman" w:cs="Times New Roman"/>
          <w:noProof/>
          <w:kern w:val="0"/>
          <w:sz w:val="32"/>
          <w:szCs w:val="32"/>
          <w14:ligatures w14:val="none"/>
        </w:rPr>
        <w:t>Заложен централизованный мониторинг и управление всеми компонентами сети. Скорости: 155,52 Mбит/с (STM-1); 622 Мбит/с (STM-4); 2,5 Гбит/с (STM-16); 10 Гбит/с (STM-64) и 40 Гбит/с (STM-256 ).</w:t>
      </w:r>
    </w:p>
    <w:p w14:paraId="4222C3F3"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ISDN - набор стандартов связи для одновременной цифровой передачи голоса, видео, данных и других сетевых услуг по оцифрованным схемам коммутируемой телефонной сети общего пользования. Официально стандартизирована в 1988 году в ITU-T. Интерфейс базового уровня представляет собой два канала B для передачи информации по 64 кбит/сек с временным мультиплексированием и один D для сигнализации и управления 16 кбит/сек (Basic Rate Interface, BRI), обозначение 2B+D. Общая скорость 128 кбит/сек.</w:t>
      </w:r>
    </w:p>
    <w:p w14:paraId="4AC423F5"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lastRenderedPageBreak/>
        <w:t>ATM (Asynchronous Transfer Mode) – стандарт асинхронной технологии передачи коммутации и мультиплексирования пакетов, рекомендации ITU-T 1990 года. Предназначен для цифровой передачи телефонии (голоса), данных и видеосигналов в одной сети. Использует асинхронное мультиплексирование с разделением по времени и кодирует данные в  сетевые кадры (ячейки) фиксированного размера в 53 байта. Сеть строится на основе соединенных друг с другом АТМ-коммутаторов в локальных и глобальных сетях со скоростями 25, 155 или 622 Мбит/с. Осуществляет коммутацию аппаратно без задержек.</w:t>
      </w:r>
    </w:p>
    <w:p w14:paraId="61A4504F" w14:textId="77777777" w:rsidR="0056357A" w:rsidRPr="0056357A" w:rsidRDefault="0056357A" w:rsidP="0056357A">
      <w:pPr>
        <w:spacing w:after="0" w:line="259" w:lineRule="auto"/>
        <w:ind w:firstLine="709"/>
        <w:jc w:val="both"/>
        <w:rPr>
          <w:rFonts w:ascii="Times New Roman" w:hAnsi="Times New Roman" w:cs="Times New Roman"/>
          <w:noProof/>
          <w:kern w:val="0"/>
          <w:sz w:val="32"/>
          <w:szCs w:val="32"/>
          <w14:ligatures w14:val="none"/>
        </w:rPr>
      </w:pPr>
      <w:r w:rsidRPr="0056357A">
        <w:rPr>
          <w:rFonts w:ascii="Times New Roman" w:hAnsi="Times New Roman" w:cs="Times New Roman"/>
          <w:noProof/>
          <w:kern w:val="0"/>
          <w:sz w:val="32"/>
          <w:szCs w:val="32"/>
          <w14:ligatures w14:val="none"/>
        </w:rPr>
        <w:t>Ethernet — семейство технологий пакетной передачи данных между устройствами для компьютерных и промышленных сетей, стандарты IEEE группы 802.3. Скорости: 10 Мбит/с (1980), 100 Мбит/с Fast Ethernet (1995) и Gigabit Ethernet: 1; 2,5; 5; 10; 40 и 100 Гбит/с (с 1997 по 2016). Начиная с Fast Ethernet работа в режиме полный дуплекс. Изначально проектировалась для локальных сетей с одновременной передачей всем узлам. Сейчас используется для подключения  устройств, базовых станций сотовой связи, организация скоростных магистралей, соединение через коммутаторы. Адресами пакетов являются MAC-адреса отправителя и получателя кадра - уникальные номера сетевых карт. Полезная нагрузка пакета от 46 до 1500 байт.</w:t>
      </w:r>
    </w:p>
    <w:p w14:paraId="77A9CC8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
          <w:kern w:val="0"/>
          <w:sz w:val="32"/>
          <w:szCs w:val="32"/>
          <w14:ligatures w14:val="none"/>
        </w:rPr>
        <w:t>ЮРИДИЧЕСКАЯ СТОРОНА ВОПРОСА СОЗДАНИЯ И ЭКСПЛУАТАЦИИ КРИПТОГРАФИЧЕСКИХ СРЕДСТВ.</w:t>
      </w:r>
    </w:p>
    <w:p w14:paraId="48182B1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Разработка, производство, сертификация, распространение криптографических средств юридически регламентируется.</w:t>
      </w:r>
    </w:p>
    <w:p w14:paraId="623AC9E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Для криптографических средств защиты гостайны вся законодательно-регламентирующая составляющая является секретной. </w:t>
      </w:r>
    </w:p>
    <w:p w14:paraId="045FAE7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По постановлению Правительства от 26 июня 1995 г. №608 «О сертификации средств защиты информации» (в редакции Постановлений Правительства РФ от 23.04.1996 № 509, от 29.03.1999 № 342, от 17.12.2004 № 808) сертификация средств защиты информации, составляющую гостайну обязательна. Относительно средств криптографической защиты информации </w:t>
      </w:r>
      <w:r w:rsidRPr="0056357A">
        <w:rPr>
          <w:rFonts w:ascii="Times New Roman" w:hAnsi="Times New Roman" w:cs="Times New Roman"/>
          <w:bCs/>
          <w:kern w:val="0"/>
          <w:sz w:val="32"/>
          <w:szCs w:val="32"/>
          <w14:ligatures w14:val="none"/>
        </w:rPr>
        <w:lastRenderedPageBreak/>
        <w:t xml:space="preserve">(СКЗИ), обеспечивающей защиту конфиденциальной несекретной информации такой однозначности нет.  </w:t>
      </w:r>
    </w:p>
    <w:p w14:paraId="65B5742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Положение ПКЗ-2005, имеющее статус закона, регулирует отношения, возникающие при разработке, производстве, реализации и эксплуатации шифровальных (криптографических) средств защиты информации с ограниченным доступом, не содержащей сведений, составляющих государственную тайну (далее - информация конфиденциального характера).</w:t>
      </w:r>
    </w:p>
    <w:p w14:paraId="7D36FE3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 каких случаях необходимо следовать данному Положению?</w:t>
      </w:r>
    </w:p>
    <w:p w14:paraId="41C2BD2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1. Если информация конфиденциального характера подлежит защите в соответствии с законодательством Российской Федерации. </w:t>
      </w:r>
    </w:p>
    <w:p w14:paraId="66E0284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Ни закон «Об информации, информационных технологиях и защите информации», ни закон «О коммерческой тайне», ни иные законы, затрагивающие защиту отдельных видов информации ограниченного доступа (например, закон «О банках и банковской деятельности»), не требуют обязательной сертификации средств шифрования. На сегодняшний день к таким нормативно-правовым актам относится Постановление Правительства от 17 ноября 2007 г. №781 «Об утверждении Положения об обеспечении безопасности персональных данных при их обработке в информационных системах персональных данных». В нем, в пункте 5 Положения говорится, что «средства защиты информации, применяемые в информационных системах, в установленном порядке проходят процедуру оценки соответствия».</w:t>
      </w:r>
    </w:p>
    <w:p w14:paraId="40774B0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2. При организации криптографической защиты информации конфиденциального характера в федеральных органах исполнительной власти, органах исполнительной власти субъектов Российской Федерации (далее - государственные органы).</w:t>
      </w:r>
    </w:p>
    <w:p w14:paraId="3B86D7D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3. При организации криптографической защиты информации конфиденциального характера в организациях независимо от их организационно-правовой формы и формы собственности при выполнении ими заказов на поставку товаров, выполнение работ или оказание услуг для государственных нужд (далее - организации, выполняющие государственные заказы).</w:t>
      </w:r>
    </w:p>
    <w:p w14:paraId="3F13FE38"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4. Если обязательность защиты информации конфиденциального характера возлагается законодательством Российской Федерации на лиц, имеющих доступ к этой информации или наделенных полномочиями по распоряжению сведениями, содержащимися в данной информации.</w:t>
      </w:r>
    </w:p>
    <w:p w14:paraId="7D0C886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5. При обрабатывании информации конфиденциального характера, обладателем которой являются государственные органы или организации, выполняющие государственные заказы, в случае принятия ими мер по охране ее конфиденциальности путем использования средств криптографической защиты.</w:t>
      </w:r>
    </w:p>
    <w:p w14:paraId="64D8C98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6. При обрабатывании информации конфиденциального характера в государственных органах и в организациях, выполняющих государственные заказы, обладатель которой принимает меры к охране ее конфиденциальности путем установления необходимости криптографической защиты данной информации.</w:t>
      </w:r>
    </w:p>
    <w:p w14:paraId="6BB732C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Требования Положения ПКЗ-2005 носят рекомендательный характер при разработке, производстве, реализации и эксплуатации:</w:t>
      </w:r>
    </w:p>
    <w:p w14:paraId="6E24D39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1) средств криптографической защиты информации, доступ к которой ограничивается по решению обладателя, пользователя (потребителя) данной информации, собственника (владельца) информационных ресурсов (информационных систем) или уполномоченных ими лицами, не являющихся государственными органами или организациями, выполняющими государственные заказы;</w:t>
      </w:r>
    </w:p>
    <w:p w14:paraId="15D712A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2) средств криптографической защиты информации открытых и общедоступных государственных информационных ресурсов Российской Федерации;</w:t>
      </w:r>
    </w:p>
    <w:p w14:paraId="76F3DB7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3) средств электронной цифровой подписи, предназначаемых для использования в электронном документообороте, информация которого не относится к информации конфиденциального характера;</w:t>
      </w:r>
    </w:p>
    <w:p w14:paraId="04388BE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4) информационно-телекоммуникационных систем, реализующих функции криптографической защиты информации, не относящейся к информации конфиденциального характера.</w:t>
      </w:r>
    </w:p>
    <w:p w14:paraId="085AEA38"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К криптографическим средствам защиты информации относятся:</w:t>
      </w:r>
    </w:p>
    <w:p w14:paraId="22D811A8"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а) средства шифрования - аппаратные, программные и аппаратно-программные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связи и (или) для защиты информации от несанкционированного доступа при ее обработке и хранении;</w:t>
      </w:r>
    </w:p>
    <w:p w14:paraId="562A0D0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б) средства </w:t>
      </w:r>
      <w:proofErr w:type="spellStart"/>
      <w:r w:rsidRPr="0056357A">
        <w:rPr>
          <w:rFonts w:ascii="Times New Roman" w:hAnsi="Times New Roman" w:cs="Times New Roman"/>
          <w:bCs/>
          <w:kern w:val="0"/>
          <w:sz w:val="32"/>
          <w:szCs w:val="32"/>
          <w14:ligatures w14:val="none"/>
        </w:rPr>
        <w:t>имитозащиты</w:t>
      </w:r>
      <w:proofErr w:type="spellEnd"/>
      <w:r w:rsidRPr="0056357A">
        <w:rPr>
          <w:rFonts w:ascii="Times New Roman" w:hAnsi="Times New Roman" w:cs="Times New Roman"/>
          <w:bCs/>
          <w:kern w:val="0"/>
          <w:sz w:val="32"/>
          <w:szCs w:val="32"/>
          <w14:ligatures w14:val="none"/>
        </w:rPr>
        <w:t xml:space="preserve"> - аппаратные, программные и аппаратно-программные средства, системы и комплексы, реализующие алгоритмы криптографического преобразования информации и предназначенные для защиты от навязывания ложной информации;</w:t>
      </w:r>
    </w:p>
    <w:p w14:paraId="2643C6A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 средства электронной цифровой подписи - аппаратные, программные и аппаратно-программные средства, обеспечивающие на основе криптографических преобразований реализацию хотя бы одной из следующих функций: создание электронной цифровой подписи с использованием закрытого ключа электронной цифровой подписи, подтверждение с использованием открытого ключа электронной цифровой подписи подлинности электронной цифровой подписи, создание закрытых и открытых ключей электронной цифровой подписи;</w:t>
      </w:r>
    </w:p>
    <w:p w14:paraId="1129A69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г) средства кодирования - средства, реализующие алгоритмы криптографического преобразования информации с выполнением части преобразования путем ручных операций или с использованием автоматизированных средств на основе таких операций;</w:t>
      </w:r>
    </w:p>
    <w:p w14:paraId="05E92DE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д) средства изготовления ключевых документов (независимо от вида носителя ключевой информации);</w:t>
      </w:r>
    </w:p>
    <w:p w14:paraId="5D93979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е) ключевые документы (независимо от вида носителя ключевой информации).</w:t>
      </w:r>
    </w:p>
    <w:p w14:paraId="022C5CEC" w14:textId="77777777" w:rsidR="0056357A" w:rsidRPr="0056357A" w:rsidRDefault="0056357A" w:rsidP="0056357A">
      <w:pPr>
        <w:spacing w:after="0" w:line="276" w:lineRule="auto"/>
        <w:ind w:firstLine="709"/>
        <w:jc w:val="both"/>
        <w:rPr>
          <w:rFonts w:ascii="Times New Roman" w:hAnsi="Times New Roman" w:cs="Times New Roman"/>
          <w:b/>
          <w:bCs/>
          <w:kern w:val="0"/>
          <w:sz w:val="32"/>
          <w:szCs w:val="32"/>
          <w14:ligatures w14:val="none"/>
        </w:rPr>
      </w:pPr>
      <w:r w:rsidRPr="0056357A">
        <w:rPr>
          <w:rFonts w:ascii="Times New Roman" w:hAnsi="Times New Roman" w:cs="Times New Roman"/>
          <w:b/>
          <w:bCs/>
          <w:kern w:val="0"/>
          <w:sz w:val="32"/>
          <w:szCs w:val="32"/>
          <w14:ligatures w14:val="none"/>
        </w:rPr>
        <w:t>Системы сбора и перехвата информации.</w:t>
      </w:r>
    </w:p>
    <w:p w14:paraId="7AF5790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ECHELON - программа наблюдения (сеть сбора и анализа сигналов разведки / SIGINT), управляемую пятью государствами, подписавшими Соглашение о безопасности UKUSA: Австралией, </w:t>
      </w:r>
      <w:r w:rsidRPr="0056357A">
        <w:rPr>
          <w:rFonts w:ascii="Times New Roman" w:hAnsi="Times New Roman" w:cs="Times New Roman"/>
          <w:bCs/>
          <w:kern w:val="0"/>
          <w:sz w:val="32"/>
          <w:szCs w:val="32"/>
          <w14:ligatures w14:val="none"/>
        </w:rPr>
        <w:lastRenderedPageBreak/>
        <w:t xml:space="preserve">Канадой, Новой Зеландией, Великобританией и Соединенными Штатами, также известной как Пять глаз. </w:t>
      </w:r>
    </w:p>
    <w:p w14:paraId="3630598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Созданный в конце 1960-х годов для наблюдения за военными и дипломатическими коммуникациями Советского Союза и его союзников по Восточному блоку во время холодной войны, проект ECHELON был официально учрежден в 1971 году. К концу 20-го века система, называемая «ЭШЕЛОН», значительно расширилась.</w:t>
      </w:r>
    </w:p>
    <w:p w14:paraId="77E7A778"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СОРМ (Система технических средств для обеспечения функций оперативно-разыскных мероприятий) — комплекс технических средств и мер, предназначенных для проведения оперативно-разыскных мероприятий в сетях телефонной, подвижной и беспроводной связи и радиосвязи (согласно Закону «О связи» и приказу Министерства связи № 2339 от 9 августа 2000 г.).</w:t>
      </w:r>
    </w:p>
    <w:p w14:paraId="0D10AA7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«СОРМ-1» — система прослушивания телефонных переговоров и радиосвязи, организованная в 1996 году;</w:t>
      </w:r>
    </w:p>
    <w:p w14:paraId="53688B7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«СОРМ-2» — система протоколирования обращений к сети Интернет, организованная в 2000 году; СОРМ-2 представляет из себя техническое оборудование, соединенное с техникой интернет-провайдера. Управление оборудованием СОРМ-2 - осуществляет не провайдер, а спецслужбы и правоохранительные органы.</w:t>
      </w:r>
    </w:p>
    <w:p w14:paraId="6CBA63B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«СОРМ-3» — обеспечивает сбор информации со всех видов связи и её долговременное хранение. Основной целью СОРМ-3 является получение максимально полной информации о пользователе, причем не только в реальном времени, но и за определенный период (до 3 лет). Если СОРМ-1 и СОРМ-2 перехватывают информацию от пользователя, то СОРМ-3 не содержит такой информации, а хранит только статистику, копит ее и создает профиль человека в сети Интернет.</w:t>
      </w:r>
    </w:p>
    <w:p w14:paraId="458F378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Федеральный закон от 07.07.2003 N 126-ФЗ (ред. от 04.08.2023) "О связи" Статья 64. Обязанности операторов связи и ограничение прав пользователей услугами связи при проведении оперативно-разыскных мероприятий, мероприятий по обеспечению безопасности Российской Федерации, осуществлении следственных действий, содержании под стражей подозреваемых и обвиняемых в </w:t>
      </w:r>
      <w:r w:rsidRPr="0056357A">
        <w:rPr>
          <w:rFonts w:ascii="Times New Roman" w:hAnsi="Times New Roman" w:cs="Times New Roman"/>
          <w:bCs/>
          <w:kern w:val="0"/>
          <w:sz w:val="32"/>
          <w:szCs w:val="32"/>
          <w14:ligatures w14:val="none"/>
        </w:rPr>
        <w:lastRenderedPageBreak/>
        <w:t xml:space="preserve">совершении преступлений и исполнении уголовных наказаний в виде лишения свободы. </w:t>
      </w:r>
    </w:p>
    <w:p w14:paraId="2251C86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1. Операторы связи обязаны хранить на территории Российской Федерации:</w:t>
      </w:r>
    </w:p>
    <w:p w14:paraId="3681DE2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1) информацию о фактах приема, передачи, доставки и (или) обработки голосовой информации, текстовых сообщений, изображений, звуков, видео- или иных сообщений пользователей услугами связи - в течение трех лет с момента окончания осуществления таких действий;</w:t>
      </w:r>
    </w:p>
    <w:p w14:paraId="2F3443A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2) текстовые сообщения пользователей услугами связи, голосовую информацию, изображения, звуки, видео-, иные сообщения пользователей услугами связи - до шести месяцев с момента окончания их приема, передачи, доставки и (или) обработки. Порядок, сроки и объем хранения указанной в настоящем подпункте информации устанавливаются Правительством Российской Федерации.</w:t>
      </w:r>
    </w:p>
    <w:p w14:paraId="0313399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1.1. Операторы связи обязаны предоставлять уполномоченным государственным органам, осуществляющим оперативно-розыскную деятельность или обеспечение безопасности Российской Федерации, указанную информацию, информацию о пользователях услугами связи и об оказанных им услугах связи и иную информацию, необходимую для выполнения возложенных на эти органы задач, в случаях, установленных федеральными законами.</w:t>
      </w:r>
    </w:p>
    <w:p w14:paraId="13949E3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2. Операторы связи обязаны обеспечивать реализацию установленных федеральным органом исполнительной власти в области связи по согласованию с уполномоченными государственными органами, осуществляющими оперативно-розыскную деятельность или обеспечение безопасности Российской Федерации, требований к сетям и средствам связи для проведения этими органами в случаях, установленных федеральными законами, мероприятий в целях реализации возложенных на них задач, а также принимать меры по недопущению раскрытия организационных и тактических приемов проведения указанных мероприятий. …</w:t>
      </w:r>
    </w:p>
    <w:p w14:paraId="47854C7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13 июня 2023 года Президент РФ Владимир Путин подписал закон, который предусматривает введение оборотных штрафов для операторов связи за отказ устанавливать средства оперативно-розыскных мероприятий (СОРМ).</w:t>
      </w:r>
    </w:p>
    <w:p w14:paraId="5FD438F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Приказ Федеральной службы безопасности Российской Федерации от 19.07.2016 № 432</w:t>
      </w:r>
    </w:p>
    <w:p w14:paraId="6B9A489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"Об утверждении Порядка представления организаторами распространения информации в информационно-телекоммуникационной сети "Интернет" в Федеральную службу безопасности Российской Федерации информации, необходимой для декодирования принимаемых, передаваемых, доставляемых и (или) обрабатываемых электронных сообщений пользователей информационно-телекоммуникационной сети "Интернет".  Передавать информацию для декодирования организатор распространения информации в Интернете должен на основании запроса уполномоченного подразделения, подписанного начальником (заместителем начальника) подразделения. Запрос направляется в письменном виде заказным почтовым отправлением с уведомлением о вручении. В запросе указываются состав (формат) и адрес предоставления информации для декодирования.</w:t>
      </w:r>
    </w:p>
    <w:p w14:paraId="18E012DD" w14:textId="77777777" w:rsid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Организатором распространения информации в Интернете является «лицо, осуществляющее деятельность по обеспечению функционирования информационных систем и (или) программ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w:t>
      </w:r>
    </w:p>
    <w:p w14:paraId="674076BC" w14:textId="77777777" w:rsidR="00BF55B8" w:rsidRPr="0056357A" w:rsidRDefault="00BF55B8" w:rsidP="00BF55B8">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«Обязательной сертификации средств кодирования (шифрования) при передаче сообщений в Интернете, массово применяемых для защиты сведений, не составляющих государственную тайну, в том числе в абонентских устройствах и базовых станциях мобильной связи, компьютерах, оборудовании информационно-телекоммуникационной сети Интернет, на соответствие требованиям по безопасности информации не требуется», — сказано в пояснении ФСБ.</w:t>
      </w:r>
    </w:p>
    <w:p w14:paraId="2F17EAF5" w14:textId="77777777" w:rsidR="00BF55B8" w:rsidRPr="0056357A" w:rsidRDefault="00BF55B8" w:rsidP="0056357A">
      <w:pPr>
        <w:spacing w:after="0" w:line="276" w:lineRule="auto"/>
        <w:ind w:firstLine="709"/>
        <w:jc w:val="both"/>
        <w:rPr>
          <w:rFonts w:ascii="Times New Roman" w:hAnsi="Times New Roman" w:cs="Times New Roman"/>
          <w:bCs/>
          <w:kern w:val="0"/>
          <w:sz w:val="32"/>
          <w:szCs w:val="32"/>
          <w14:ligatures w14:val="none"/>
        </w:rPr>
      </w:pPr>
      <w:r w:rsidRPr="00BF55B8">
        <w:rPr>
          <w:rFonts w:ascii="Times New Roman" w:hAnsi="Times New Roman" w:cs="Times New Roman"/>
          <w:b/>
          <w:kern w:val="0"/>
          <w:sz w:val="32"/>
          <w:szCs w:val="32"/>
          <w14:ligatures w14:val="none"/>
        </w:rPr>
        <w:lastRenderedPageBreak/>
        <w:t>Основные положения ПКЗ-2005.</w:t>
      </w:r>
    </w:p>
    <w:p w14:paraId="439D789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Вся деятельность по разработке, производству, распространению, эксплуатации является лицензируемой. То есть без лицензий по ПКЗ-2005 нельзя работать. Необходимо выделить три группы лицензий:</w:t>
      </w:r>
    </w:p>
    <w:p w14:paraId="0B292768"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1. Лицензии, не связанные с работой с гостайной.</w:t>
      </w:r>
    </w:p>
    <w:p w14:paraId="44D98AB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Это лицензии, по которым осуществляется деятельность, не требующая знаний секретных нормативных документов. Примеры: производство СКЗИ, распространение СКЗИ, эксплуатация СКЗИ, разработка систем и комплексов связи с использованием готовых изделий, разработка некоторых не криптографических средств защиты (от компьютерных атак, антивирусы). </w:t>
      </w:r>
    </w:p>
    <w:p w14:paraId="68AC32D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2. Лицензии на разработку СКЗИ.</w:t>
      </w:r>
    </w:p>
    <w:p w14:paraId="3127A5E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Данные лицензии требуют получения лицензии на работу с гостайной, так как нормативные документы ФСБ (Требования) на разработку СКЗИ секретны. Секретность связано с уровнем знаний ФСБ. Сложности получения таких лицензий:</w:t>
      </w:r>
    </w:p>
    <w:p w14:paraId="59140DB8"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сложность получения лицензии на гостайну связано с получением рекомендации от госоргана, поиском первого отдела (или созданием такого отдела в организации);</w:t>
      </w:r>
    </w:p>
    <w:p w14:paraId="715F294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сложность получения лицензии на разработку связано с наличием в штате сотрудников по информационной безопасности, наличием аттестованных рабочих мест.</w:t>
      </w:r>
    </w:p>
    <w:p w14:paraId="6ABF760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 зависимости от опыта работы и наличия специалистов в лицензиях перечисляется те области разработки, в которых организация может работать.</w:t>
      </w:r>
    </w:p>
    <w:p w14:paraId="4E20312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3. Аттестаты аккредитации лаборатории на тематические исследования СКЗИ. Данные лицензии позволяют проводить самостоятельно исследования СКЗИ на соответствие требованиям ФСБ. Область аккредитации является отдельным документом, в котором перечисляются области, в которых лаборатория может работать. Область аккредитации определяется наличием специалистов, измерительной техники и </w:t>
      </w:r>
      <w:proofErr w:type="gramStart"/>
      <w:r w:rsidRPr="0056357A">
        <w:rPr>
          <w:rFonts w:ascii="Times New Roman" w:hAnsi="Times New Roman" w:cs="Times New Roman"/>
          <w:bCs/>
          <w:kern w:val="0"/>
          <w:sz w:val="32"/>
          <w:szCs w:val="32"/>
          <w14:ligatures w14:val="none"/>
        </w:rPr>
        <w:t>т.п.</w:t>
      </w:r>
      <w:proofErr w:type="gramEnd"/>
      <w:r w:rsidRPr="0056357A">
        <w:rPr>
          <w:rFonts w:ascii="Times New Roman" w:hAnsi="Times New Roman" w:cs="Times New Roman"/>
          <w:bCs/>
          <w:kern w:val="0"/>
          <w:sz w:val="32"/>
          <w:szCs w:val="32"/>
          <w14:ligatures w14:val="none"/>
        </w:rPr>
        <w:t xml:space="preserve"> Организации, имеющие </w:t>
      </w:r>
      <w:r w:rsidRPr="0056357A">
        <w:rPr>
          <w:rFonts w:ascii="Times New Roman" w:hAnsi="Times New Roman" w:cs="Times New Roman"/>
          <w:bCs/>
          <w:kern w:val="0"/>
          <w:sz w:val="32"/>
          <w:szCs w:val="32"/>
          <w14:ligatures w14:val="none"/>
        </w:rPr>
        <w:lastRenderedPageBreak/>
        <w:t>аттестат аккредитации, называются специализированными организациями. Сложности получения аттестата:</w:t>
      </w:r>
    </w:p>
    <w:p w14:paraId="440B797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во-первых, для получения аттестата аккредитации организация уже должна иметь лицензию на разработку СКЗИ, которые планируется исследовать;</w:t>
      </w:r>
    </w:p>
    <w:p w14:paraId="0740B11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в январе 2016 года вышел Приказ ФСБ о порядке аттестации лабораторий по информационной безопасности, по которому по каждому виду деятельности организация должна иметь не менее трех сотрудников в штате и соответствующее исследовательское оборудование в собственности, а также иметь свой первый отдел.</w:t>
      </w:r>
    </w:p>
    <w:p w14:paraId="57D587E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Порядок разработки</w:t>
      </w:r>
    </w:p>
    <w:p w14:paraId="35CC9C7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Выделим основные этапы:</w:t>
      </w:r>
    </w:p>
    <w:p w14:paraId="059C37E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1. Разработка и согласование технического задания.</w:t>
      </w:r>
    </w:p>
    <w:p w14:paraId="5518B61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В ТТЗ (ТЗ) на проведение ОКР (составной части ОКР) должны указываться следующие сведения:</w:t>
      </w:r>
    </w:p>
    <w:p w14:paraId="300E53C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 криптографической защите информации (цель криптографической защиты информации с описанием предполагаемой модели нарушителя, определяющей возможные угрозы, которым должно противостоять разрабатываемое (модернизируемое) СКЗИ);</w:t>
      </w:r>
    </w:p>
    <w:p w14:paraId="30B1588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 условиям использования СКЗИ  (требования, предъявляемые к условиям использования создаваемого нового образца СКЗИ или модернизируемого действующего образца СКЗИ в типовой схеме организации конфиденциальной связи, или исходные данные по сети (системе) конфиденциальной связи, в составе которой планируется использование создаваемого нового образца СКЗИ или модернизируемого действующего образца СКЗИ (типы каналов связи, скорость передачи информации, предполагаемое количество пользователей сети (системы) конфиденциальной связи, планируемая интенсивность информационного обмена, планирование размещения СКЗИ в помещениях, предназначенных для ведения переговоров, в ходе которых обсуждаются вопросы, содержащие сведения, составляющие государственную тайну, и т.д.));</w:t>
      </w:r>
    </w:p>
    <w:p w14:paraId="1E9D2AD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 xml:space="preserve">по ключам СКЗИ (количество ключей, используемых в СКЗИ, предполагаемый срок их действия, организация их смены, тип ключевого носителя и </w:t>
      </w:r>
      <w:proofErr w:type="gramStart"/>
      <w:r w:rsidRPr="0056357A">
        <w:rPr>
          <w:rFonts w:ascii="Times New Roman" w:hAnsi="Times New Roman" w:cs="Times New Roman"/>
          <w:bCs/>
          <w:kern w:val="0"/>
          <w:sz w:val="32"/>
          <w:szCs w:val="32"/>
          <w14:ligatures w14:val="none"/>
        </w:rPr>
        <w:t>т.д.</w:t>
      </w:r>
      <w:proofErr w:type="gramEnd"/>
      <w:r w:rsidRPr="0056357A">
        <w:rPr>
          <w:rFonts w:ascii="Times New Roman" w:hAnsi="Times New Roman" w:cs="Times New Roman"/>
          <w:bCs/>
          <w:kern w:val="0"/>
          <w:sz w:val="32"/>
          <w:szCs w:val="32"/>
          <w14:ligatures w14:val="none"/>
        </w:rPr>
        <w:t>);</w:t>
      </w:r>
    </w:p>
    <w:p w14:paraId="0E80B1F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по системе изготовления (распределения) ключей (вид системы изготовления ключей (встроенная в СКЗИ или внешняя), требования по безопасности информации, которые должны обеспечиваться применяемой системой изготовления (распределения) ключей и </w:t>
      </w:r>
      <w:proofErr w:type="gramStart"/>
      <w:r w:rsidRPr="0056357A">
        <w:rPr>
          <w:rFonts w:ascii="Times New Roman" w:hAnsi="Times New Roman" w:cs="Times New Roman"/>
          <w:bCs/>
          <w:kern w:val="0"/>
          <w:sz w:val="32"/>
          <w:szCs w:val="32"/>
          <w14:ligatures w14:val="none"/>
        </w:rPr>
        <w:t>т.п.</w:t>
      </w:r>
      <w:proofErr w:type="gramEnd"/>
      <w:r w:rsidRPr="0056357A">
        <w:rPr>
          <w:rFonts w:ascii="Times New Roman" w:hAnsi="Times New Roman" w:cs="Times New Roman"/>
          <w:bCs/>
          <w:kern w:val="0"/>
          <w:sz w:val="32"/>
          <w:szCs w:val="32"/>
          <w14:ligatures w14:val="none"/>
        </w:rPr>
        <w:t>);</w:t>
      </w:r>
    </w:p>
    <w:p w14:paraId="7A37942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 предполагаемому ходу выполнения работ (сведения по планируемому порядку и срокам проведения работ, включая проведение экспертных криптографических, инженерно-криптографических, специальных исследований СКЗИ и работ по выявлению в технических средствах, входящих в состав СКЗИ электронных устройств, предназначенных для негласного получения информации, разработку тактико-технических требований на ключевые документы (если предполагается изготовление ключевых документов внешней по отношению к СКЗИ системой изготовления) с указанием этапов ОКР, на которых должны быть проведены планируемые работы).</w:t>
      </w:r>
    </w:p>
    <w:p w14:paraId="413CD84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требования к СКЗИ (цель криптографической защиты информации с описанием предполагаемой модели нарушителя, определяющей возможные угрозы, которым должно противостоять разрабатываемое (модернизируемое) СКЗИ, требования к аппаратным, программно-аппаратным и программным средствам сети (системы) конфиденциальной связи, совместно с которыми предполагается использование создаваемого нового образца СКЗИ или модернизируемого действующего образца СКЗИ, требования к условиям размещения СКЗИ при их эксплуатации, требования к ключевой системе СКЗИ и т.д.) могут оформляться специальным техническим заданием (далее - СТЗ), которое является неотъемлемой частью общего ТТЗ (ТЗ) на проведение ОКР (составной части ОКР).</w:t>
      </w:r>
    </w:p>
    <w:p w14:paraId="5641990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ТТЗ (ТЗ) на проведение ОКР (составной части ОКР) или СТЗ заказчик СКЗИ направляет на рассмотрение в ФСБ России, которая </w:t>
      </w:r>
      <w:r w:rsidRPr="0056357A">
        <w:rPr>
          <w:rFonts w:ascii="Times New Roman" w:hAnsi="Times New Roman" w:cs="Times New Roman"/>
          <w:bCs/>
          <w:kern w:val="0"/>
          <w:sz w:val="32"/>
          <w:szCs w:val="32"/>
          <w14:ligatures w14:val="none"/>
        </w:rPr>
        <w:lastRenderedPageBreak/>
        <w:t>в течение двух месяцев с момента получения документов обязана согласовать ТТЗ (ТЗ) или дать мотивированный отказ с указанием конкретного образца СКЗИ, рекомендуемого заказчику СКЗИ к использованию или модернизации. Письменное согласование с ФСБ России ТТЗ (ТЗ) на проведение ОКР (составной части ОКР) является основанием для проведения ОКР (составной части ОКР).</w:t>
      </w:r>
    </w:p>
    <w:p w14:paraId="2D98395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ТТЗ (ТЗ) на проведение ОКР (составной части ОКР) или СТЗ, согласованное с ФСБ России, утверждается заказчиком СКЗИ. Один экземпляр утвержденного ТТЗ (ТЗ) на проведение ОКР (составной части ОКР) или СТЗ представляется заказчиком СКЗИ в экспертную организацию.</w:t>
      </w:r>
    </w:p>
    <w:p w14:paraId="43DDC23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При разработке СКЗИ рекомендуется использовать криптографические алгоритмы, утвержденные в качестве национальных стандартов или определенные перечнями, утверждаемыми в порядке, установленном постановлением Правительства Российской Федерации от 23 сентября 2002 года N 6915.</w:t>
      </w:r>
    </w:p>
    <w:p w14:paraId="2D705D2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Выбор носителя ключевой информации должен производиться с учетом возможности его приобретения изготовителем ключевых документов в течение всего предполагаемого срока эксплуатации СКЗИ. Оценка эксплуатационных характеристик применяемого носителя осуществляется разработчиком СКЗИ.</w:t>
      </w:r>
    </w:p>
    <w:p w14:paraId="4AB231E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В случае использования внешней системы изготовления ключей разработанные тактико-технические требования на ключевые документы направляются в экспертную организацию для проведения экспертизы и утверждения. На основе утвержденных тактико-технических требований выполняются работы, необходимые для организации серийного выпуска ключевых документов (включая разработку или приобретение аппаратно-программных средств, обеспечение требований по безопасности информации, подготовку технической, конструкторско-технологической и эксплуатационной документации и </w:t>
      </w:r>
      <w:proofErr w:type="gramStart"/>
      <w:r w:rsidRPr="0056357A">
        <w:rPr>
          <w:rFonts w:ascii="Times New Roman" w:hAnsi="Times New Roman" w:cs="Times New Roman"/>
          <w:bCs/>
          <w:kern w:val="0"/>
          <w:sz w:val="32"/>
          <w:szCs w:val="32"/>
          <w14:ligatures w14:val="none"/>
        </w:rPr>
        <w:t>т.п.</w:t>
      </w:r>
      <w:proofErr w:type="gramEnd"/>
      <w:r w:rsidRPr="0056357A">
        <w:rPr>
          <w:rFonts w:ascii="Times New Roman" w:hAnsi="Times New Roman" w:cs="Times New Roman"/>
          <w:bCs/>
          <w:kern w:val="0"/>
          <w:sz w:val="32"/>
          <w:szCs w:val="32"/>
          <w14:ligatures w14:val="none"/>
        </w:rPr>
        <w:t xml:space="preserve">). В рамках этих работ создаются опытные образцы (макеты) ключевых </w:t>
      </w:r>
      <w:r w:rsidRPr="0056357A">
        <w:rPr>
          <w:rFonts w:ascii="Times New Roman" w:hAnsi="Times New Roman" w:cs="Times New Roman"/>
          <w:bCs/>
          <w:kern w:val="0"/>
          <w:sz w:val="32"/>
          <w:szCs w:val="32"/>
          <w14:ligatures w14:val="none"/>
        </w:rPr>
        <w:lastRenderedPageBreak/>
        <w:t>документов, используемые при испытаниях штатного функционирования СКЗИ.</w:t>
      </w:r>
    </w:p>
    <w:p w14:paraId="31304B9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ФСБ России проводит экспертизу результатов разработки внешней системы изготовления ключей и подготавливает заключение о соответствии изготавливаемых с ее использованием ключевых документов требованиям по безопасности информации.</w:t>
      </w:r>
    </w:p>
    <w:p w14:paraId="24D1E62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Разработка ключевых документов может осуществляться путем задания и проведения отдельной ОКР.</w:t>
      </w:r>
    </w:p>
    <w:p w14:paraId="23776CB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2. Разработка СКЗИ.</w:t>
      </w:r>
    </w:p>
    <w:p w14:paraId="3793713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3. Проведение тематических (сертификационных) исследований.</w:t>
      </w:r>
    </w:p>
    <w:p w14:paraId="2E6A392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Тематические исследования СКЗИ выполняются в процессе всего цикла создания, производства и эксплуатации СКЗИ организациями, имеющими право на осуществление отдельных видов деятельности, связанных с шифровальными (криптографическими) средствами (далее специализированные организации).</w:t>
      </w:r>
    </w:p>
    <w:p w14:paraId="3C2014B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Средства, необходимые для штатного функционирования СКЗИ, и опытные образцы СКЗИ для проведения тематических исследований и экспертизы передаются специализированной организации и ФСБ России на время выполнения указанных исследований.</w:t>
      </w:r>
    </w:p>
    <w:p w14:paraId="35C69D9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4. Доработка (при необходимости) по результатам тематических исследований и проверка выполнения требований.</w:t>
      </w:r>
    </w:p>
    <w:p w14:paraId="1F99B60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5. Экспертиза результатов тематических исследований в ФСБ.</w:t>
      </w:r>
    </w:p>
    <w:p w14:paraId="66E804A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Экспертиза результатов тематических исследований СКЗИ осуществляется ФСБ России, по результатам которой определяется возможность допуска СКЗИ к эксплуатации.</w:t>
      </w:r>
    </w:p>
    <w:p w14:paraId="6E074EA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Тематические исследования СКЗИ и экспертиза их результатов, являются отдельным этапом опытно-конструкторской работы, составляют ее неотъемлемую часть и не могут быть объединены с другими этапами выполнения ОКР.</w:t>
      </w:r>
    </w:p>
    <w:p w14:paraId="29619AF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6. Доработка (при необходимости) по результатам экспертизы и итоговая проверка выполнения исправлений.</w:t>
      </w:r>
    </w:p>
    <w:p w14:paraId="20839D7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7. Подготовка документов для выдачи сертификата.</w:t>
      </w:r>
    </w:p>
    <w:p w14:paraId="743D025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При разработке СКЗИ создается рабочая конструкторская документация (далее - РКД) на СКЗИ и опытный образец (опытные образцы) СКЗИ, разработанный (разработанные) в соответствии с РКД на него (них).</w:t>
      </w:r>
    </w:p>
    <w:p w14:paraId="638EFC0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Правила пользования создаваемым новым образцом СКЗИ или модернизируемым действующим образцом СКЗИ составляются разработчиком СКЗИ и согласовываются с ФСБ России </w:t>
      </w:r>
    </w:p>
    <w:p w14:paraId="7F6846BA"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Порядок производство и учета СКЗИ.</w:t>
      </w:r>
    </w:p>
    <w:p w14:paraId="5E6E3CC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РКД на СКЗИ передается в производство при наличии:</w:t>
      </w:r>
    </w:p>
    <w:p w14:paraId="461DF3F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положительных результатов испытаний функционирования СКЗИ в штатных режимах;</w:t>
      </w:r>
    </w:p>
    <w:p w14:paraId="0624E628"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положительных результатов экспертизы тематических исследований СКЗИ;</w:t>
      </w:r>
    </w:p>
    <w:p w14:paraId="509E527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правил пользования СКЗИ, согласованных с ФСБ России.</w:t>
      </w:r>
    </w:p>
    <w:p w14:paraId="64CD7E9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Порядок производства СКЗИ</w:t>
      </w:r>
    </w:p>
    <w:p w14:paraId="3A7E098C"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Принятие решения о производстве СКЗИ осуществляется после утверждения акта о завершении корректировки РКД на СКЗИ, доработки опытных образцов по результатам испытаний штатного функционирования СКЗИ и оценки их соответствия требованиям по безопасности информации.</w:t>
      </w:r>
    </w:p>
    <w:p w14:paraId="10411D86"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Производство СКЗИ осуществляется в соответствии с техническими условиями, согласованными с ФСБ России и специализированной организацией, проводившей тематические исследования СКЗИ.</w:t>
      </w:r>
    </w:p>
    <w:p w14:paraId="2D16531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СКЗИ изготавливаются в полном соответствии с конструкцией и технологией изготовления опытных образцов СКЗИ, прошедших испытания на функционирование опытного образца СКЗИ в штатных режимах и имеющих положительное заключение экспертизы тематических исследований СКЗИ.</w:t>
      </w:r>
    </w:p>
    <w:p w14:paraId="4C7EF9D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Все изменения в конструкции СКЗИ и технологии их изготовления изготовитель СКЗИ должен согласовывать со специализированной организацией и ФСБ России. </w:t>
      </w:r>
    </w:p>
    <w:p w14:paraId="3E438E70"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lastRenderedPageBreak/>
        <w:t xml:space="preserve">   Производство ключевых документов с использованием внешней системы изготовления осуществляется с использованием программно-аппаратных средств, созданных разработчиком ключевых документов, в соответствии с технической, конструкторско-технологической и эксплуатационной документацией при наличии положительного заключения ФСБ России о соответствии изготавливаемых с использованием данной системы ключевых документов заданным требованиям по безопасности информации.</w:t>
      </w:r>
    </w:p>
    <w:p w14:paraId="40BC36A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Порядок реализации (распространения) СКЗИ</w:t>
      </w:r>
    </w:p>
    <w:p w14:paraId="0F8987F4"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СКЗИ реализуются (распространяются) вместе с правилами пользования ими, согласованными с ФСБ России.  Реализация (распространение) СКЗИ и (или) РКД на них осуществляется юридическим лицом или индивидуальным предпринимателем, имеющим право на осуществление данного вида деятельности, связанного с шифровальными (криптографическими) средствами.</w:t>
      </w:r>
    </w:p>
    <w:p w14:paraId="2A31429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Приобретение РКД на СКЗИ (включая тиражирование программных СКЗИ) осуществляют юридические лица, являющиеся разработчиками и (или) изготовителями СКЗИ.</w:t>
      </w:r>
    </w:p>
    <w:p w14:paraId="3ED4F92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Порядок эксплуатации СКЗИ</w:t>
      </w:r>
    </w:p>
    <w:p w14:paraId="0B67BDB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СКЗИ эксплуатируются в соответствии с правилами пользования ими. Все изменения условий использования СКЗИ, указанных в правилах пользования ими, должны согласовываться с ФСБ России и специализированной организацией, проводившей тематические исследования СКЗИ.</w:t>
      </w:r>
    </w:p>
    <w:p w14:paraId="25E4E553"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В случае планирования размещения СКЗИ в помещениях, предназначенных для ведения переговоров, в ходе которых обсуждаются вопросы, содержащие сведения, составляющие государственную тайну, технические средства, входящие в состав СКЗИ, должны быть подвергнуты проверкам по выявлению устройств, предназначенных для негласного получения информации.</w:t>
      </w:r>
    </w:p>
    <w:p w14:paraId="593E799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СКЗИ, находящиеся в эксплуатации, должны подвергаться контрольным тематическим исследованиям, конкретные сроки </w:t>
      </w:r>
      <w:r w:rsidRPr="0056357A">
        <w:rPr>
          <w:rFonts w:ascii="Times New Roman" w:hAnsi="Times New Roman" w:cs="Times New Roman"/>
          <w:bCs/>
          <w:kern w:val="0"/>
          <w:sz w:val="32"/>
          <w:szCs w:val="32"/>
          <w14:ligatures w14:val="none"/>
        </w:rPr>
        <w:lastRenderedPageBreak/>
        <w:t>проведения которых определяются заказчиком СКЗИ по согласованию с разработчиком СКЗИ, специализированной организацией и ФСБ России.</w:t>
      </w:r>
    </w:p>
    <w:p w14:paraId="4CCA9667"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СКЗИ и их опытные образцы подлежат </w:t>
      </w:r>
      <w:proofErr w:type="spellStart"/>
      <w:r w:rsidRPr="0056357A">
        <w:rPr>
          <w:rFonts w:ascii="Times New Roman" w:hAnsi="Times New Roman" w:cs="Times New Roman"/>
          <w:bCs/>
          <w:kern w:val="0"/>
          <w:sz w:val="32"/>
          <w:szCs w:val="32"/>
          <w14:ligatures w14:val="none"/>
        </w:rPr>
        <w:t>поэкземплярному</w:t>
      </w:r>
      <w:proofErr w:type="spellEnd"/>
      <w:r w:rsidRPr="0056357A">
        <w:rPr>
          <w:rFonts w:ascii="Times New Roman" w:hAnsi="Times New Roman" w:cs="Times New Roman"/>
          <w:bCs/>
          <w:kern w:val="0"/>
          <w:sz w:val="32"/>
          <w:szCs w:val="32"/>
          <w14:ligatures w14:val="none"/>
        </w:rPr>
        <w:t xml:space="preserve"> учету с использованием индексов или условных наименований и регистрационных номеров. Перечень индексов (условных наименований) и регистрационных номеров </w:t>
      </w:r>
      <w:proofErr w:type="spellStart"/>
      <w:r w:rsidRPr="0056357A">
        <w:rPr>
          <w:rFonts w:ascii="Times New Roman" w:hAnsi="Times New Roman" w:cs="Times New Roman"/>
          <w:bCs/>
          <w:kern w:val="0"/>
          <w:sz w:val="32"/>
          <w:szCs w:val="32"/>
          <w14:ligatures w14:val="none"/>
        </w:rPr>
        <w:t>поэкземплярного</w:t>
      </w:r>
      <w:proofErr w:type="spellEnd"/>
      <w:r w:rsidRPr="0056357A">
        <w:rPr>
          <w:rFonts w:ascii="Times New Roman" w:hAnsi="Times New Roman" w:cs="Times New Roman"/>
          <w:bCs/>
          <w:kern w:val="0"/>
          <w:sz w:val="32"/>
          <w:szCs w:val="32"/>
          <w14:ligatures w14:val="none"/>
        </w:rPr>
        <w:t xml:space="preserve"> учета СКЗИ и их опытных образцов определяет ФСБ России.</w:t>
      </w:r>
    </w:p>
    <w:p w14:paraId="12F8C862"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     Организация централизованного (количественного) </w:t>
      </w:r>
      <w:proofErr w:type="spellStart"/>
      <w:r w:rsidRPr="0056357A">
        <w:rPr>
          <w:rFonts w:ascii="Times New Roman" w:hAnsi="Times New Roman" w:cs="Times New Roman"/>
          <w:bCs/>
          <w:kern w:val="0"/>
          <w:sz w:val="32"/>
          <w:szCs w:val="32"/>
          <w14:ligatures w14:val="none"/>
        </w:rPr>
        <w:t>поэкземплярного</w:t>
      </w:r>
      <w:proofErr w:type="spellEnd"/>
      <w:r w:rsidRPr="0056357A">
        <w:rPr>
          <w:rFonts w:ascii="Times New Roman" w:hAnsi="Times New Roman" w:cs="Times New Roman"/>
          <w:bCs/>
          <w:kern w:val="0"/>
          <w:sz w:val="32"/>
          <w:szCs w:val="32"/>
          <w14:ligatures w14:val="none"/>
        </w:rPr>
        <w:t xml:space="preserve"> учета опытных образцов СКЗИ, а также изготовленных и используемых СКЗИ осуществляется ФСБ России.</w:t>
      </w:r>
    </w:p>
    <w:p w14:paraId="6D2C1EB5"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Требования, предъявляемые с СКЗИ</w:t>
      </w:r>
    </w:p>
    <w:p w14:paraId="50A2EE0E"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Разработка и сертификация СКЗИ осуществляется в соответствии с требованиями. Требования являются документами ФСБ. Они не носят окончательный характер, регулярно обновляются и совершенствуются в зависимости от современных возможностей нарушителей. В настоящее время требования к СКЗИ являются секретными. Несекретными являются:</w:t>
      </w:r>
    </w:p>
    <w:p w14:paraId="159362EF"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Требования к средствам электронной подписи;</w:t>
      </w:r>
    </w:p>
    <w:p w14:paraId="5247281D"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Требования к средствам удостоверяющего центра;</w:t>
      </w:r>
    </w:p>
    <w:p w14:paraId="0EDAD0B5" w14:textId="77777777" w:rsidR="006135D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Cs/>
          <w:kern w:val="0"/>
          <w:sz w:val="32"/>
          <w:szCs w:val="32"/>
          <w14:ligatures w14:val="none"/>
        </w:rPr>
        <w:t xml:space="preserve">Требования по обеспечению безопасности персональных данных с использованием криптографических средств. </w:t>
      </w:r>
    </w:p>
    <w:p w14:paraId="7B856001" w14:textId="77777777" w:rsidR="0056357A" w:rsidRPr="0056357A" w:rsidRDefault="0056357A" w:rsidP="0056357A">
      <w:pPr>
        <w:spacing w:after="0" w:line="276" w:lineRule="auto"/>
        <w:ind w:firstLine="709"/>
        <w:jc w:val="both"/>
        <w:rPr>
          <w:rFonts w:ascii="Times New Roman" w:hAnsi="Times New Roman" w:cs="Times New Roman"/>
          <w:b/>
          <w:kern w:val="0"/>
          <w:sz w:val="32"/>
          <w:szCs w:val="32"/>
          <w14:ligatures w14:val="none"/>
        </w:rPr>
      </w:pPr>
      <w:r w:rsidRPr="0056357A">
        <w:rPr>
          <w:rFonts w:ascii="Times New Roman" w:hAnsi="Times New Roman" w:cs="Times New Roman"/>
          <w:b/>
          <w:kern w:val="0"/>
          <w:sz w:val="32"/>
          <w:szCs w:val="32"/>
          <w14:ligatures w14:val="none"/>
        </w:rPr>
        <w:t>Классификация программно-аппаратных комплексов защиты информации.</w:t>
      </w:r>
    </w:p>
    <w:p w14:paraId="46C105AB"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Приказ Министерства цифрового развития, связи и мировых коммуникаций РФ от 31 января 2023 г. № 62 «Об утверждении классификатора программно-аппаратных комплексов и Правил применения классификатора программно-аппаратных комплексов»</w:t>
      </w:r>
    </w:p>
    <w:p w14:paraId="76033BF9"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r w:rsidRPr="0056357A">
        <w:rPr>
          <w:rFonts w:ascii="Times New Roman" w:hAnsi="Times New Roman" w:cs="Times New Roman"/>
          <w:bCs/>
          <w:kern w:val="0"/>
          <w:sz w:val="32"/>
          <w:szCs w:val="32"/>
          <w14:ligatures w14:val="none"/>
        </w:rPr>
        <w:t xml:space="preserve">В приказе в том числе приведена классификация </w:t>
      </w:r>
      <w:proofErr w:type="gramStart"/>
      <w:r w:rsidRPr="0056357A">
        <w:rPr>
          <w:rFonts w:ascii="Times New Roman" w:hAnsi="Times New Roman" w:cs="Times New Roman"/>
          <w:bCs/>
          <w:kern w:val="0"/>
          <w:sz w:val="32"/>
          <w:szCs w:val="32"/>
          <w14:ligatures w14:val="none"/>
        </w:rPr>
        <w:t>программно- аппаратных</w:t>
      </w:r>
      <w:proofErr w:type="gramEnd"/>
      <w:r w:rsidRPr="0056357A">
        <w:rPr>
          <w:rFonts w:ascii="Times New Roman" w:hAnsi="Times New Roman" w:cs="Times New Roman"/>
          <w:bCs/>
          <w:kern w:val="0"/>
          <w:sz w:val="32"/>
          <w:szCs w:val="32"/>
          <w14:ligatures w14:val="none"/>
        </w:rPr>
        <w:t xml:space="preserve"> комплекс, предназначенных для обеспечения информационной безопасности:</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9"/>
        <w:gridCol w:w="920"/>
        <w:gridCol w:w="1308"/>
        <w:gridCol w:w="1084"/>
        <w:gridCol w:w="2576"/>
        <w:gridCol w:w="278"/>
        <w:gridCol w:w="278"/>
        <w:gridCol w:w="1992"/>
      </w:tblGrid>
      <w:tr w:rsidR="0056357A" w:rsidRPr="0056357A" w14:paraId="36E1354F" w14:textId="77777777" w:rsidTr="00556929">
        <w:tc>
          <w:tcPr>
            <w:tcW w:w="0" w:type="auto"/>
            <w:gridSpan w:val="2"/>
            <w:shd w:val="clear" w:color="auto" w:fill="FFFFFF"/>
            <w:hideMark/>
          </w:tcPr>
          <w:p w14:paraId="7520AAE7"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r w:rsidRPr="0056357A">
              <w:rPr>
                <w:rFonts w:ascii="Arial" w:eastAsia="Times New Roman" w:hAnsi="Arial" w:cs="Arial"/>
                <w:b/>
                <w:bCs/>
                <w:color w:val="333333"/>
                <w:kern w:val="0"/>
                <w:sz w:val="21"/>
                <w:szCs w:val="21"/>
                <w:lang w:eastAsia="ru-RU"/>
                <w14:ligatures w14:val="none"/>
              </w:rPr>
              <w:t>Классификатор</w:t>
            </w:r>
          </w:p>
        </w:tc>
        <w:tc>
          <w:tcPr>
            <w:tcW w:w="0" w:type="auto"/>
            <w:gridSpan w:val="2"/>
            <w:shd w:val="clear" w:color="auto" w:fill="FFFFFF"/>
            <w:hideMark/>
          </w:tcPr>
          <w:p w14:paraId="01494C0B"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r w:rsidRPr="0056357A">
              <w:rPr>
                <w:rFonts w:ascii="Arial" w:eastAsia="Times New Roman" w:hAnsi="Arial" w:cs="Arial"/>
                <w:b/>
                <w:bCs/>
                <w:color w:val="333333"/>
                <w:kern w:val="0"/>
                <w:sz w:val="21"/>
                <w:szCs w:val="21"/>
                <w:lang w:eastAsia="ru-RU"/>
                <w14:ligatures w14:val="none"/>
              </w:rPr>
              <w:t>Описание класса программно-аппаратного комплекса</w:t>
            </w:r>
          </w:p>
        </w:tc>
        <w:tc>
          <w:tcPr>
            <w:tcW w:w="0" w:type="auto"/>
            <w:shd w:val="clear" w:color="auto" w:fill="FFFFFF"/>
            <w:hideMark/>
          </w:tcPr>
          <w:p w14:paraId="73F6F9AA"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r w:rsidRPr="0056357A">
              <w:rPr>
                <w:rFonts w:ascii="Arial" w:eastAsia="Times New Roman" w:hAnsi="Arial" w:cs="Arial"/>
                <w:b/>
                <w:bCs/>
                <w:color w:val="333333"/>
                <w:kern w:val="0"/>
                <w:sz w:val="21"/>
                <w:szCs w:val="21"/>
                <w:lang w:eastAsia="ru-RU"/>
                <w14:ligatures w14:val="none"/>
              </w:rPr>
              <w:t>Код (числовое обозначение) раздела или класса программно-аппаратного комплекса</w:t>
            </w:r>
          </w:p>
        </w:tc>
        <w:tc>
          <w:tcPr>
            <w:tcW w:w="0" w:type="auto"/>
            <w:gridSpan w:val="3"/>
            <w:shd w:val="clear" w:color="auto" w:fill="FFFFFF"/>
            <w:hideMark/>
          </w:tcPr>
          <w:p w14:paraId="64D4ED63"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r w:rsidRPr="0056357A">
              <w:rPr>
                <w:rFonts w:ascii="Arial" w:eastAsia="Times New Roman" w:hAnsi="Arial" w:cs="Arial"/>
                <w:b/>
                <w:bCs/>
                <w:color w:val="333333"/>
                <w:kern w:val="0"/>
                <w:sz w:val="21"/>
                <w:szCs w:val="21"/>
                <w:lang w:eastAsia="ru-RU"/>
                <w14:ligatures w14:val="none"/>
              </w:rPr>
              <w:t xml:space="preserve">Код (числовое обозначение) Общероссийского классификатора продукции по видам </w:t>
            </w:r>
            <w:r w:rsidRPr="0056357A">
              <w:rPr>
                <w:rFonts w:ascii="Arial" w:eastAsia="Times New Roman" w:hAnsi="Arial" w:cs="Arial"/>
                <w:b/>
                <w:bCs/>
                <w:color w:val="333333"/>
                <w:kern w:val="0"/>
                <w:sz w:val="21"/>
                <w:szCs w:val="21"/>
                <w:lang w:eastAsia="ru-RU"/>
                <w14:ligatures w14:val="none"/>
              </w:rPr>
              <w:lastRenderedPageBreak/>
              <w:t>экономической деятельности</w:t>
            </w:r>
          </w:p>
          <w:p w14:paraId="57A3D34B"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p>
          <w:p w14:paraId="42EDC667"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p>
        </w:tc>
      </w:tr>
      <w:tr w:rsidR="0056357A" w:rsidRPr="0056357A" w14:paraId="7530336D" w14:textId="77777777" w:rsidTr="00556929">
        <w:trPr>
          <w:gridAfter w:val="2"/>
        </w:trPr>
        <w:tc>
          <w:tcPr>
            <w:tcW w:w="0" w:type="auto"/>
            <w:gridSpan w:val="3"/>
            <w:shd w:val="clear" w:color="auto" w:fill="FFFFFF"/>
            <w:hideMark/>
          </w:tcPr>
          <w:p w14:paraId="78C6F402" w14:textId="77777777" w:rsidR="0056357A" w:rsidRPr="0056357A" w:rsidRDefault="0056357A" w:rsidP="0056357A">
            <w:pPr>
              <w:spacing w:after="0" w:line="276" w:lineRule="auto"/>
              <w:jc w:val="both"/>
              <w:rPr>
                <w:rFonts w:ascii="Arial" w:hAnsi="Arial" w:cs="Arial"/>
                <w:color w:val="333333"/>
                <w:kern w:val="0"/>
                <w:sz w:val="21"/>
                <w:szCs w:val="21"/>
                <w14:ligatures w14:val="none"/>
              </w:rPr>
            </w:pPr>
            <w:r w:rsidRPr="0056357A">
              <w:rPr>
                <w:rFonts w:ascii="Arial" w:hAnsi="Arial" w:cs="Arial"/>
                <w:color w:val="333333"/>
                <w:kern w:val="0"/>
                <w:sz w:val="21"/>
                <w:szCs w:val="21"/>
                <w14:ligatures w14:val="none"/>
              </w:rPr>
              <w:lastRenderedPageBreak/>
              <w:t>Раздел</w:t>
            </w:r>
          </w:p>
          <w:p w14:paraId="038BE88A" w14:textId="77777777" w:rsidR="0056357A" w:rsidRPr="0056357A" w:rsidRDefault="0056357A" w:rsidP="0056357A">
            <w:pPr>
              <w:spacing w:after="0" w:line="276" w:lineRule="auto"/>
              <w:jc w:val="both"/>
              <w:rPr>
                <w:rFonts w:ascii="Arial" w:hAnsi="Arial" w:cs="Arial"/>
                <w:color w:val="333333"/>
                <w:kern w:val="0"/>
                <w:sz w:val="21"/>
                <w:szCs w:val="21"/>
                <w14:ligatures w14:val="none"/>
              </w:rPr>
            </w:pPr>
            <w:r w:rsidRPr="0056357A">
              <w:rPr>
                <w:rFonts w:ascii="Arial" w:hAnsi="Arial" w:cs="Arial"/>
                <w:color w:val="333333"/>
                <w:kern w:val="0"/>
                <w:sz w:val="21"/>
                <w:szCs w:val="21"/>
                <w14:ligatures w14:val="none"/>
              </w:rPr>
              <w:t>программно-аппаратного комплекса</w:t>
            </w:r>
          </w:p>
        </w:tc>
        <w:tc>
          <w:tcPr>
            <w:tcW w:w="0" w:type="auto"/>
            <w:gridSpan w:val="3"/>
            <w:shd w:val="clear" w:color="auto" w:fill="FFFFFF"/>
            <w:hideMark/>
          </w:tcPr>
          <w:p w14:paraId="2964BAB2" w14:textId="77777777" w:rsidR="0056357A" w:rsidRPr="0056357A" w:rsidRDefault="0056357A" w:rsidP="0056357A">
            <w:pPr>
              <w:spacing w:after="0" w:line="276" w:lineRule="auto"/>
              <w:jc w:val="both"/>
              <w:rPr>
                <w:rFonts w:ascii="Arial" w:hAnsi="Arial" w:cs="Arial"/>
                <w:color w:val="333333"/>
                <w:kern w:val="0"/>
                <w:sz w:val="21"/>
                <w:szCs w:val="21"/>
                <w14:ligatures w14:val="none"/>
              </w:rPr>
            </w:pPr>
            <w:r w:rsidRPr="0056357A">
              <w:rPr>
                <w:rFonts w:ascii="Arial" w:hAnsi="Arial" w:cs="Arial"/>
                <w:color w:val="333333"/>
                <w:kern w:val="0"/>
                <w:sz w:val="21"/>
                <w:szCs w:val="21"/>
                <w14:ligatures w14:val="none"/>
              </w:rPr>
              <w:t>Класс</w:t>
            </w:r>
          </w:p>
          <w:p w14:paraId="185AF9DC" w14:textId="77777777" w:rsidR="0056357A" w:rsidRPr="0056357A" w:rsidRDefault="0056357A" w:rsidP="0056357A">
            <w:pPr>
              <w:spacing w:after="0" w:line="276" w:lineRule="auto"/>
              <w:jc w:val="both"/>
              <w:rPr>
                <w:rFonts w:ascii="Arial" w:hAnsi="Arial" w:cs="Arial"/>
                <w:color w:val="333333"/>
                <w:kern w:val="0"/>
                <w:sz w:val="21"/>
                <w:szCs w:val="21"/>
                <w14:ligatures w14:val="none"/>
              </w:rPr>
            </w:pPr>
            <w:r w:rsidRPr="0056357A">
              <w:rPr>
                <w:rFonts w:ascii="Arial" w:hAnsi="Arial" w:cs="Arial"/>
                <w:color w:val="333333"/>
                <w:kern w:val="0"/>
                <w:sz w:val="21"/>
                <w:szCs w:val="21"/>
                <w14:ligatures w14:val="none"/>
              </w:rPr>
              <w:t>программно-аппаратного комплекса</w:t>
            </w:r>
          </w:p>
        </w:tc>
      </w:tr>
      <w:tr w:rsidR="0056357A" w:rsidRPr="0056357A" w14:paraId="4FFD6D17" w14:textId="77777777" w:rsidTr="00556929">
        <w:tc>
          <w:tcPr>
            <w:tcW w:w="0" w:type="auto"/>
            <w:shd w:val="clear" w:color="auto" w:fill="FFFFFF"/>
            <w:vAlign w:val="center"/>
            <w:hideMark/>
          </w:tcPr>
          <w:p w14:paraId="5531D9E0" w14:textId="77777777" w:rsidR="0056357A" w:rsidRPr="0056357A" w:rsidRDefault="0056357A" w:rsidP="0056357A">
            <w:pPr>
              <w:spacing w:after="0" w:line="240" w:lineRule="auto"/>
              <w:rPr>
                <w:rFonts w:ascii="Times New Roman" w:eastAsia="Times New Roman" w:hAnsi="Times New Roman" w:cs="Times New Roman"/>
                <w:kern w:val="0"/>
                <w:sz w:val="20"/>
                <w:szCs w:val="20"/>
                <w:lang w:eastAsia="ru-RU"/>
                <w14:ligatures w14:val="none"/>
              </w:rPr>
            </w:pPr>
          </w:p>
        </w:tc>
        <w:tc>
          <w:tcPr>
            <w:tcW w:w="0" w:type="auto"/>
            <w:shd w:val="clear" w:color="auto" w:fill="FFFFFF"/>
            <w:vAlign w:val="center"/>
            <w:hideMark/>
          </w:tcPr>
          <w:p w14:paraId="74805B2F" w14:textId="77777777" w:rsidR="0056357A" w:rsidRPr="0056357A" w:rsidRDefault="0056357A" w:rsidP="0056357A">
            <w:pPr>
              <w:spacing w:after="0" w:line="240" w:lineRule="auto"/>
              <w:rPr>
                <w:rFonts w:ascii="Times New Roman" w:eastAsia="Times New Roman" w:hAnsi="Times New Roman" w:cs="Times New Roman"/>
                <w:kern w:val="0"/>
                <w:sz w:val="20"/>
                <w:szCs w:val="20"/>
                <w:lang w:eastAsia="ru-RU"/>
                <w14:ligatures w14:val="none"/>
              </w:rPr>
            </w:pPr>
          </w:p>
        </w:tc>
        <w:tc>
          <w:tcPr>
            <w:tcW w:w="0" w:type="auto"/>
            <w:gridSpan w:val="2"/>
            <w:shd w:val="clear" w:color="auto" w:fill="FFFFFF"/>
            <w:vAlign w:val="center"/>
            <w:hideMark/>
          </w:tcPr>
          <w:p w14:paraId="7B372117"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p>
        </w:tc>
        <w:tc>
          <w:tcPr>
            <w:tcW w:w="0" w:type="auto"/>
            <w:shd w:val="clear" w:color="auto" w:fill="FFFFFF"/>
            <w:vAlign w:val="center"/>
            <w:hideMark/>
          </w:tcPr>
          <w:p w14:paraId="0CFD7BD9"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p>
        </w:tc>
        <w:tc>
          <w:tcPr>
            <w:tcW w:w="0" w:type="auto"/>
            <w:gridSpan w:val="3"/>
            <w:shd w:val="clear" w:color="auto" w:fill="FFFFFF"/>
            <w:vAlign w:val="center"/>
            <w:hideMark/>
          </w:tcPr>
          <w:p w14:paraId="7384FD7C" w14:textId="77777777" w:rsidR="0056357A" w:rsidRPr="0056357A" w:rsidRDefault="0056357A" w:rsidP="0056357A">
            <w:pPr>
              <w:spacing w:after="0" w:line="240" w:lineRule="auto"/>
              <w:rPr>
                <w:rFonts w:ascii="Arial" w:eastAsia="Times New Roman" w:hAnsi="Arial" w:cs="Arial"/>
                <w:b/>
                <w:bCs/>
                <w:color w:val="333333"/>
                <w:kern w:val="0"/>
                <w:sz w:val="21"/>
                <w:szCs w:val="21"/>
                <w:lang w:eastAsia="ru-RU"/>
                <w14:ligatures w14:val="none"/>
              </w:rPr>
            </w:pPr>
          </w:p>
        </w:tc>
      </w:tr>
      <w:tr w:rsidR="0056357A" w:rsidRPr="0056357A" w14:paraId="00A4FF04" w14:textId="77777777" w:rsidTr="00556929">
        <w:tc>
          <w:tcPr>
            <w:tcW w:w="0" w:type="auto"/>
            <w:gridSpan w:val="2"/>
            <w:shd w:val="clear" w:color="auto" w:fill="FFFFFF"/>
            <w:hideMark/>
          </w:tcPr>
          <w:p w14:paraId="484EECB0"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bookmarkStart w:id="2" w:name="_Hlk147486444"/>
            <w:proofErr w:type="gramStart"/>
            <w:r w:rsidRPr="0056357A">
              <w:rPr>
                <w:rFonts w:ascii="Arial" w:eastAsia="Times New Roman" w:hAnsi="Arial" w:cs="Arial"/>
                <w:color w:val="333333"/>
                <w:kern w:val="0"/>
                <w:sz w:val="21"/>
                <w:szCs w:val="21"/>
                <w:lang w:eastAsia="ru-RU"/>
                <w14:ligatures w14:val="none"/>
              </w:rPr>
              <w:t>Программно- аппаратный</w:t>
            </w:r>
            <w:proofErr w:type="gramEnd"/>
            <w:r w:rsidRPr="0056357A">
              <w:rPr>
                <w:rFonts w:ascii="Arial" w:eastAsia="Times New Roman" w:hAnsi="Arial" w:cs="Arial"/>
                <w:color w:val="333333"/>
                <w:kern w:val="0"/>
                <w:sz w:val="21"/>
                <w:szCs w:val="21"/>
                <w:lang w:eastAsia="ru-RU"/>
                <w14:ligatures w14:val="none"/>
              </w:rPr>
              <w:t xml:space="preserve"> комплекс, предназначенный для обеспечения информационной безопасности</w:t>
            </w:r>
          </w:p>
        </w:tc>
        <w:tc>
          <w:tcPr>
            <w:tcW w:w="0" w:type="auto"/>
            <w:gridSpan w:val="2"/>
            <w:shd w:val="clear" w:color="auto" w:fill="FFFFFF"/>
            <w:hideMark/>
          </w:tcPr>
          <w:p w14:paraId="16DAF3E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shd w:val="clear" w:color="auto" w:fill="FFFFFF"/>
            <w:hideMark/>
          </w:tcPr>
          <w:p w14:paraId="68CBC832"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6CCC19D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w:t>
            </w:r>
          </w:p>
        </w:tc>
        <w:tc>
          <w:tcPr>
            <w:tcW w:w="0" w:type="auto"/>
            <w:shd w:val="clear" w:color="auto" w:fill="FFFFFF"/>
            <w:hideMark/>
          </w:tcPr>
          <w:p w14:paraId="6D08AB6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bookmarkEnd w:id="2"/>
      <w:tr w:rsidR="0056357A" w:rsidRPr="0056357A" w14:paraId="0786132C" w14:textId="77777777" w:rsidTr="00556929">
        <w:tc>
          <w:tcPr>
            <w:tcW w:w="0" w:type="auto"/>
            <w:gridSpan w:val="2"/>
            <w:shd w:val="clear" w:color="auto" w:fill="FFFFFF"/>
            <w:hideMark/>
          </w:tcPr>
          <w:p w14:paraId="54D7F98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7C8C3E9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защиты от несанкционированного доступа к информации</w:t>
            </w:r>
          </w:p>
        </w:tc>
        <w:tc>
          <w:tcPr>
            <w:tcW w:w="0" w:type="auto"/>
            <w:shd w:val="clear" w:color="auto" w:fill="FFFFFF"/>
            <w:hideMark/>
          </w:tcPr>
          <w:p w14:paraId="2B49A236"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xml:space="preserve">Программно-аппаратные комплексы, предназначенные для предотвращения несанкционированного доступа к информации </w:t>
            </w:r>
            <w:proofErr w:type="spellStart"/>
            <w:r w:rsidRPr="0056357A">
              <w:rPr>
                <w:rFonts w:ascii="Arial" w:eastAsia="Times New Roman" w:hAnsi="Arial" w:cs="Arial"/>
                <w:color w:val="333333"/>
                <w:kern w:val="0"/>
                <w:sz w:val="21"/>
                <w:szCs w:val="21"/>
                <w:lang w:eastAsia="ru-RU"/>
                <w14:ligatures w14:val="none"/>
              </w:rPr>
              <w:t>некриптографическими</w:t>
            </w:r>
            <w:proofErr w:type="spellEnd"/>
            <w:r w:rsidRPr="0056357A">
              <w:rPr>
                <w:rFonts w:ascii="Arial" w:eastAsia="Times New Roman" w:hAnsi="Arial" w:cs="Arial"/>
                <w:color w:val="333333"/>
                <w:kern w:val="0"/>
                <w:sz w:val="21"/>
                <w:szCs w:val="21"/>
                <w:lang w:eastAsia="ru-RU"/>
                <w14:ligatures w14:val="none"/>
              </w:rPr>
              <w:t xml:space="preserve"> методами и обеспечивать: идентификацию и аутентификацию, управление доступом, целостность, аудит (регистрацию и учет), включающие программы управления средствами (устройствами) защиты от несанкционированного доступа к информации</w:t>
            </w:r>
          </w:p>
        </w:tc>
        <w:tc>
          <w:tcPr>
            <w:tcW w:w="0" w:type="auto"/>
            <w:gridSpan w:val="2"/>
            <w:shd w:val="clear" w:color="auto" w:fill="FFFFFF"/>
            <w:hideMark/>
          </w:tcPr>
          <w:p w14:paraId="42E0C19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15.01</w:t>
            </w:r>
          </w:p>
        </w:tc>
        <w:tc>
          <w:tcPr>
            <w:tcW w:w="0" w:type="auto"/>
            <w:shd w:val="clear" w:color="auto" w:fill="FFFFFF"/>
            <w:hideMark/>
          </w:tcPr>
          <w:p w14:paraId="436EAA3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7FDBF3B0" w14:textId="77777777" w:rsidTr="00556929">
        <w:tc>
          <w:tcPr>
            <w:tcW w:w="0" w:type="auto"/>
            <w:gridSpan w:val="2"/>
            <w:shd w:val="clear" w:color="auto" w:fill="FFFFFF"/>
            <w:hideMark/>
          </w:tcPr>
          <w:p w14:paraId="3D9A421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61E76F82"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управления событиями информационной безопасности</w:t>
            </w:r>
          </w:p>
        </w:tc>
        <w:tc>
          <w:tcPr>
            <w:tcW w:w="0" w:type="auto"/>
            <w:shd w:val="clear" w:color="auto" w:fill="FFFFFF"/>
            <w:hideMark/>
          </w:tcPr>
          <w:p w14:paraId="06ADBCAD"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управление событиями информационной безопасности, в том числе, с целью выявления и предотвращения кибератак и определения потенциальных угроз безопасности</w:t>
            </w:r>
          </w:p>
        </w:tc>
        <w:tc>
          <w:tcPr>
            <w:tcW w:w="0" w:type="auto"/>
            <w:gridSpan w:val="2"/>
            <w:shd w:val="clear" w:color="auto" w:fill="FFFFFF"/>
            <w:hideMark/>
          </w:tcPr>
          <w:p w14:paraId="522BE24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15.02</w:t>
            </w:r>
          </w:p>
        </w:tc>
        <w:tc>
          <w:tcPr>
            <w:tcW w:w="0" w:type="auto"/>
            <w:shd w:val="clear" w:color="auto" w:fill="FFFFFF"/>
            <w:hideMark/>
          </w:tcPr>
          <w:p w14:paraId="7894CF27"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6F551DDC" w14:textId="77777777" w:rsidTr="00556929">
        <w:tc>
          <w:tcPr>
            <w:tcW w:w="0" w:type="auto"/>
            <w:gridSpan w:val="2"/>
            <w:shd w:val="clear" w:color="auto" w:fill="FFFFFF"/>
            <w:hideMark/>
          </w:tcPr>
          <w:p w14:paraId="3420B620"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65F7C7F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межсетевых экранов</w:t>
            </w:r>
          </w:p>
        </w:tc>
        <w:tc>
          <w:tcPr>
            <w:tcW w:w="0" w:type="auto"/>
            <w:shd w:val="clear" w:color="auto" w:fill="FFFFFF"/>
            <w:hideMark/>
          </w:tcPr>
          <w:p w14:paraId="6DBEF62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осуществляющие контроль и фильтрацию проходящих через них сетевых пакетов в соответствии с заданными правилами</w:t>
            </w:r>
          </w:p>
        </w:tc>
        <w:tc>
          <w:tcPr>
            <w:tcW w:w="0" w:type="auto"/>
            <w:gridSpan w:val="2"/>
            <w:shd w:val="clear" w:color="auto" w:fill="FFFFFF"/>
            <w:hideMark/>
          </w:tcPr>
          <w:p w14:paraId="51F5B1B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15.03</w:t>
            </w:r>
          </w:p>
        </w:tc>
        <w:tc>
          <w:tcPr>
            <w:tcW w:w="0" w:type="auto"/>
            <w:shd w:val="clear" w:color="auto" w:fill="FFFFFF"/>
            <w:hideMark/>
          </w:tcPr>
          <w:p w14:paraId="59B0D12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7F2DCC4D" w14:textId="77777777" w:rsidTr="00556929">
        <w:tc>
          <w:tcPr>
            <w:tcW w:w="0" w:type="auto"/>
            <w:gridSpan w:val="2"/>
            <w:shd w:val="clear" w:color="auto" w:fill="FFFFFF"/>
            <w:hideMark/>
          </w:tcPr>
          <w:p w14:paraId="2F676673"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2CD2286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фильтрации негативного контента</w:t>
            </w:r>
          </w:p>
        </w:tc>
        <w:tc>
          <w:tcPr>
            <w:tcW w:w="0" w:type="auto"/>
            <w:shd w:val="clear" w:color="auto" w:fill="FFFFFF"/>
            <w:hideMark/>
          </w:tcPr>
          <w:p w14:paraId="15652DCC"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xml:space="preserve">Программно-аппаратные комплексы, позволяющие управлять доступом к различным категориям веб-сайтов, для ограничения </w:t>
            </w:r>
            <w:r w:rsidRPr="0056357A">
              <w:rPr>
                <w:rFonts w:ascii="Arial" w:eastAsia="Times New Roman" w:hAnsi="Arial" w:cs="Arial"/>
                <w:color w:val="333333"/>
                <w:kern w:val="0"/>
                <w:sz w:val="21"/>
                <w:szCs w:val="21"/>
                <w:lang w:eastAsia="ru-RU"/>
                <w14:ligatures w14:val="none"/>
              </w:rPr>
              <w:lastRenderedPageBreak/>
              <w:t>определенного нежелательного контента, средства защиты от спама и нежелательной корреспонденции</w:t>
            </w:r>
          </w:p>
        </w:tc>
        <w:tc>
          <w:tcPr>
            <w:tcW w:w="0" w:type="auto"/>
            <w:gridSpan w:val="2"/>
            <w:shd w:val="clear" w:color="auto" w:fill="FFFFFF"/>
            <w:hideMark/>
          </w:tcPr>
          <w:p w14:paraId="659AA2EE"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lastRenderedPageBreak/>
              <w:t>15.04</w:t>
            </w:r>
          </w:p>
        </w:tc>
        <w:tc>
          <w:tcPr>
            <w:tcW w:w="0" w:type="auto"/>
            <w:shd w:val="clear" w:color="auto" w:fill="FFFFFF"/>
            <w:hideMark/>
          </w:tcPr>
          <w:p w14:paraId="78696AA9"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46DD0F3E" w14:textId="77777777" w:rsidTr="00556929">
        <w:tc>
          <w:tcPr>
            <w:tcW w:w="0" w:type="auto"/>
            <w:gridSpan w:val="2"/>
            <w:shd w:val="clear" w:color="auto" w:fill="FFFFFF"/>
            <w:hideMark/>
          </w:tcPr>
          <w:p w14:paraId="1B03B05E"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7791CC8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антивирусной защиты</w:t>
            </w:r>
          </w:p>
        </w:tc>
        <w:tc>
          <w:tcPr>
            <w:tcW w:w="0" w:type="auto"/>
            <w:shd w:val="clear" w:color="auto" w:fill="FFFFFF"/>
            <w:hideMark/>
          </w:tcPr>
          <w:p w14:paraId="2F5F603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позволяющие обнаруживать, перехватывать и обезвреживать вредоносное программное обеспечение в памяти устройства и/или в сетевом трафике</w:t>
            </w:r>
          </w:p>
        </w:tc>
        <w:tc>
          <w:tcPr>
            <w:tcW w:w="0" w:type="auto"/>
            <w:gridSpan w:val="2"/>
            <w:shd w:val="clear" w:color="auto" w:fill="FFFFFF"/>
            <w:hideMark/>
          </w:tcPr>
          <w:p w14:paraId="78FAA81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15.05</w:t>
            </w:r>
          </w:p>
        </w:tc>
        <w:tc>
          <w:tcPr>
            <w:tcW w:w="0" w:type="auto"/>
            <w:shd w:val="clear" w:color="auto" w:fill="FFFFFF"/>
            <w:hideMark/>
          </w:tcPr>
          <w:p w14:paraId="430F8E90"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0F0A3711" w14:textId="77777777" w:rsidTr="00556929">
        <w:tc>
          <w:tcPr>
            <w:tcW w:w="0" w:type="auto"/>
            <w:gridSpan w:val="2"/>
            <w:shd w:val="clear" w:color="auto" w:fill="FFFFFF"/>
            <w:hideMark/>
          </w:tcPr>
          <w:p w14:paraId="299E8AB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423BD250"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выявления целевых компьютерных атак</w:t>
            </w:r>
          </w:p>
        </w:tc>
        <w:tc>
          <w:tcPr>
            <w:tcW w:w="0" w:type="auto"/>
            <w:shd w:val="clear" w:color="auto" w:fill="FFFFFF"/>
            <w:hideMark/>
          </w:tcPr>
          <w:p w14:paraId="0C002660"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xml:space="preserve">Программно-аппаратные комплексы, позволяющие обнаруживать целевые компьютерные атаки (в том числе </w:t>
            </w:r>
            <w:proofErr w:type="spellStart"/>
            <w:r w:rsidRPr="0056357A">
              <w:rPr>
                <w:rFonts w:ascii="Arial" w:eastAsia="Times New Roman" w:hAnsi="Arial" w:cs="Arial"/>
                <w:color w:val="333333"/>
                <w:kern w:val="0"/>
                <w:sz w:val="21"/>
                <w:szCs w:val="21"/>
                <w:lang w:eastAsia="ru-RU"/>
                <w14:ligatures w14:val="none"/>
              </w:rPr>
              <w:t>DDoS</w:t>
            </w:r>
            <w:proofErr w:type="spellEnd"/>
            <w:r w:rsidRPr="0056357A">
              <w:rPr>
                <w:rFonts w:ascii="Arial" w:eastAsia="Times New Roman" w:hAnsi="Arial" w:cs="Arial"/>
                <w:color w:val="333333"/>
                <w:kern w:val="0"/>
                <w:sz w:val="21"/>
                <w:szCs w:val="21"/>
                <w:lang w:eastAsia="ru-RU"/>
                <w14:ligatures w14:val="none"/>
              </w:rPr>
              <w:t xml:space="preserve"> атаки) на конкретную организацию, страну или индустрию с целью кражи данных, получения контроля над ресурсами или блокирования их работы и осуществлять противодействие таким атакам</w:t>
            </w:r>
          </w:p>
        </w:tc>
        <w:tc>
          <w:tcPr>
            <w:tcW w:w="0" w:type="auto"/>
            <w:gridSpan w:val="2"/>
            <w:shd w:val="clear" w:color="auto" w:fill="FFFFFF"/>
            <w:hideMark/>
          </w:tcPr>
          <w:p w14:paraId="7CCCE62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15.06</w:t>
            </w:r>
          </w:p>
        </w:tc>
        <w:tc>
          <w:tcPr>
            <w:tcW w:w="0" w:type="auto"/>
            <w:shd w:val="clear" w:color="auto" w:fill="FFFFFF"/>
            <w:hideMark/>
          </w:tcPr>
          <w:p w14:paraId="5BA61F43"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53BB5C7B" w14:textId="77777777" w:rsidTr="00556929">
        <w:tc>
          <w:tcPr>
            <w:tcW w:w="0" w:type="auto"/>
            <w:gridSpan w:val="2"/>
            <w:shd w:val="clear" w:color="auto" w:fill="FFFFFF"/>
            <w:hideMark/>
          </w:tcPr>
          <w:p w14:paraId="15EF45F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175BF6D0"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гарантированного уничтожения данных</w:t>
            </w:r>
          </w:p>
        </w:tc>
        <w:tc>
          <w:tcPr>
            <w:tcW w:w="0" w:type="auto"/>
            <w:shd w:val="clear" w:color="auto" w:fill="FFFFFF"/>
            <w:hideMark/>
          </w:tcPr>
          <w:p w14:paraId="3E185A7C"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использующие специальные методики многократной перезаписи определенными паттернами для минимизации вероятности восстановления информации с жестких магнитных дисков (HDD), ограниченные в отношении применения к твердотельным накопителям (SSD)</w:t>
            </w:r>
          </w:p>
        </w:tc>
        <w:tc>
          <w:tcPr>
            <w:tcW w:w="0" w:type="auto"/>
            <w:gridSpan w:val="2"/>
            <w:shd w:val="clear" w:color="auto" w:fill="FFFFFF"/>
            <w:hideMark/>
          </w:tcPr>
          <w:p w14:paraId="4754277B"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15.07</w:t>
            </w:r>
          </w:p>
        </w:tc>
        <w:tc>
          <w:tcPr>
            <w:tcW w:w="0" w:type="auto"/>
            <w:shd w:val="clear" w:color="auto" w:fill="FFFFFF"/>
            <w:hideMark/>
          </w:tcPr>
          <w:p w14:paraId="027B6AC3"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046F3FAE" w14:textId="77777777" w:rsidTr="00556929">
        <w:tc>
          <w:tcPr>
            <w:tcW w:w="0" w:type="auto"/>
            <w:gridSpan w:val="2"/>
            <w:shd w:val="clear" w:color="auto" w:fill="FFFFFF"/>
            <w:hideMark/>
          </w:tcPr>
          <w:p w14:paraId="55D7C9E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52689C7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обнаружения и предотвращения утечек информации</w:t>
            </w:r>
          </w:p>
        </w:tc>
        <w:tc>
          <w:tcPr>
            <w:tcW w:w="0" w:type="auto"/>
            <w:shd w:val="clear" w:color="auto" w:fill="FFFFFF"/>
            <w:hideMark/>
          </w:tcPr>
          <w:p w14:paraId="12489339"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Программно-аппаратный комплекс, который должен обнаруживать утечки и предотвращать распространения охраняемой законом информации, а также другой значимой информации</w:t>
            </w:r>
          </w:p>
        </w:tc>
        <w:tc>
          <w:tcPr>
            <w:tcW w:w="0" w:type="auto"/>
            <w:gridSpan w:val="2"/>
            <w:shd w:val="clear" w:color="auto" w:fill="FFFFFF"/>
            <w:hideMark/>
          </w:tcPr>
          <w:p w14:paraId="0544B87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15.08</w:t>
            </w:r>
          </w:p>
        </w:tc>
        <w:tc>
          <w:tcPr>
            <w:tcW w:w="0" w:type="auto"/>
            <w:shd w:val="clear" w:color="auto" w:fill="FFFFFF"/>
            <w:hideMark/>
          </w:tcPr>
          <w:p w14:paraId="38648C83"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3D300106" w14:textId="77777777" w:rsidTr="00556929">
        <w:tc>
          <w:tcPr>
            <w:tcW w:w="0" w:type="auto"/>
            <w:gridSpan w:val="2"/>
            <w:shd w:val="clear" w:color="auto" w:fill="FFFFFF"/>
            <w:hideMark/>
          </w:tcPr>
          <w:p w14:paraId="3AEAB1A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58AD48E6"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xml:space="preserve">Программно-аппаратные комплексы криптографической </w:t>
            </w:r>
            <w:r w:rsidRPr="0056357A">
              <w:rPr>
                <w:rFonts w:ascii="Arial" w:eastAsia="Times New Roman" w:hAnsi="Arial" w:cs="Arial"/>
                <w:color w:val="333333"/>
                <w:kern w:val="0"/>
                <w:sz w:val="21"/>
                <w:szCs w:val="21"/>
                <w:lang w:eastAsia="ru-RU"/>
                <w14:ligatures w14:val="none"/>
              </w:rPr>
              <w:lastRenderedPageBreak/>
              <w:t>защиты информации и электронной подписи</w:t>
            </w:r>
          </w:p>
        </w:tc>
        <w:tc>
          <w:tcPr>
            <w:tcW w:w="0" w:type="auto"/>
            <w:shd w:val="clear" w:color="auto" w:fill="FFFFFF"/>
            <w:hideMark/>
          </w:tcPr>
          <w:p w14:paraId="0AD2907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lastRenderedPageBreak/>
              <w:t xml:space="preserve">Программно-аппаратные комплексы, предотвращающие несанкционированный </w:t>
            </w:r>
            <w:r w:rsidRPr="0056357A">
              <w:rPr>
                <w:rFonts w:ascii="Arial" w:eastAsia="Times New Roman" w:hAnsi="Arial" w:cs="Arial"/>
                <w:color w:val="333333"/>
                <w:kern w:val="0"/>
                <w:sz w:val="21"/>
                <w:szCs w:val="21"/>
                <w:lang w:eastAsia="ru-RU"/>
                <w14:ligatures w14:val="none"/>
              </w:rPr>
              <w:lastRenderedPageBreak/>
              <w:t>доступ к информации криптографическими методами, а также управляющие ключевой информацией, включая ключи электронной подписи, ключи проверки электронной подписи и ключи шифрования информации</w:t>
            </w:r>
          </w:p>
        </w:tc>
        <w:tc>
          <w:tcPr>
            <w:tcW w:w="0" w:type="auto"/>
            <w:gridSpan w:val="2"/>
            <w:shd w:val="clear" w:color="auto" w:fill="FFFFFF"/>
            <w:hideMark/>
          </w:tcPr>
          <w:p w14:paraId="4AFD418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lastRenderedPageBreak/>
              <w:t>15.09</w:t>
            </w:r>
          </w:p>
        </w:tc>
        <w:tc>
          <w:tcPr>
            <w:tcW w:w="0" w:type="auto"/>
            <w:shd w:val="clear" w:color="auto" w:fill="FFFFFF"/>
            <w:hideMark/>
          </w:tcPr>
          <w:p w14:paraId="70C7D47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5A1935D3" w14:textId="77777777" w:rsidTr="00556929">
        <w:tc>
          <w:tcPr>
            <w:tcW w:w="0" w:type="auto"/>
            <w:gridSpan w:val="2"/>
            <w:shd w:val="clear" w:color="auto" w:fill="FFFFFF"/>
            <w:hideMark/>
          </w:tcPr>
          <w:p w14:paraId="75A42ACD"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360B02B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защиты каналов передачи данных, в том числе криптографическими методами</w:t>
            </w:r>
          </w:p>
        </w:tc>
        <w:tc>
          <w:tcPr>
            <w:tcW w:w="0" w:type="auto"/>
            <w:shd w:val="clear" w:color="auto" w:fill="FFFFFF"/>
            <w:hideMark/>
          </w:tcPr>
          <w:p w14:paraId="5F7322D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конфиденциальность информации, передаваемой через общедоступные каналы связи</w:t>
            </w:r>
          </w:p>
        </w:tc>
        <w:tc>
          <w:tcPr>
            <w:tcW w:w="0" w:type="auto"/>
            <w:gridSpan w:val="2"/>
            <w:shd w:val="clear" w:color="auto" w:fill="FFFFFF"/>
            <w:hideMark/>
          </w:tcPr>
          <w:p w14:paraId="5F0C19B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15.10</w:t>
            </w:r>
          </w:p>
        </w:tc>
        <w:tc>
          <w:tcPr>
            <w:tcW w:w="0" w:type="auto"/>
            <w:shd w:val="clear" w:color="auto" w:fill="FFFFFF"/>
            <w:hideMark/>
          </w:tcPr>
          <w:p w14:paraId="6E44A27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0D42894C" w14:textId="77777777" w:rsidTr="00556929">
        <w:tc>
          <w:tcPr>
            <w:tcW w:w="0" w:type="auto"/>
            <w:gridSpan w:val="2"/>
            <w:shd w:val="clear" w:color="auto" w:fill="FFFFFF"/>
            <w:hideMark/>
          </w:tcPr>
          <w:p w14:paraId="1432B8E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78EBE97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управления доступом к информационным ресурсам</w:t>
            </w:r>
          </w:p>
        </w:tc>
        <w:tc>
          <w:tcPr>
            <w:tcW w:w="0" w:type="auto"/>
            <w:shd w:val="clear" w:color="auto" w:fill="FFFFFF"/>
            <w:hideMark/>
          </w:tcPr>
          <w:p w14:paraId="0D68E7AE"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Совокупность программных или программно-аппаратных технических средств безопасности, которые должны ограничивать и регистрировать доступ к ресурсам информационной системы</w:t>
            </w:r>
          </w:p>
        </w:tc>
        <w:tc>
          <w:tcPr>
            <w:tcW w:w="0" w:type="auto"/>
            <w:gridSpan w:val="2"/>
            <w:shd w:val="clear" w:color="auto" w:fill="FFFFFF"/>
            <w:hideMark/>
          </w:tcPr>
          <w:p w14:paraId="0C8CC98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15.11</w:t>
            </w:r>
          </w:p>
        </w:tc>
        <w:tc>
          <w:tcPr>
            <w:tcW w:w="0" w:type="auto"/>
            <w:shd w:val="clear" w:color="auto" w:fill="FFFFFF"/>
            <w:hideMark/>
          </w:tcPr>
          <w:p w14:paraId="101B957D"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620877D2" w14:textId="77777777" w:rsidTr="00556929">
        <w:tc>
          <w:tcPr>
            <w:tcW w:w="0" w:type="auto"/>
            <w:gridSpan w:val="2"/>
            <w:shd w:val="clear" w:color="auto" w:fill="FFFFFF"/>
            <w:hideMark/>
          </w:tcPr>
          <w:p w14:paraId="4C99D48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447AB6B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резервного копирования</w:t>
            </w:r>
          </w:p>
        </w:tc>
        <w:tc>
          <w:tcPr>
            <w:tcW w:w="0" w:type="auto"/>
            <w:shd w:val="clear" w:color="auto" w:fill="FFFFFF"/>
            <w:hideMark/>
          </w:tcPr>
          <w:p w14:paraId="32C0D13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создание копии данных на носителе (жестком диске, твердотельных накопителях и иных носителях), и которые должны обеспечивать их восстановление в оригинальном или новом месте в случае их повреждения или утраты</w:t>
            </w:r>
          </w:p>
        </w:tc>
        <w:tc>
          <w:tcPr>
            <w:tcW w:w="0" w:type="auto"/>
            <w:gridSpan w:val="2"/>
            <w:shd w:val="clear" w:color="auto" w:fill="FFFFFF"/>
            <w:hideMark/>
          </w:tcPr>
          <w:p w14:paraId="2A26138D"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15.12</w:t>
            </w:r>
          </w:p>
        </w:tc>
        <w:tc>
          <w:tcPr>
            <w:tcW w:w="0" w:type="auto"/>
            <w:shd w:val="clear" w:color="auto" w:fill="FFFFFF"/>
            <w:hideMark/>
          </w:tcPr>
          <w:p w14:paraId="11C8DE6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0A7F9F6F" w14:textId="77777777" w:rsidTr="00556929">
        <w:tc>
          <w:tcPr>
            <w:tcW w:w="0" w:type="auto"/>
            <w:gridSpan w:val="2"/>
            <w:shd w:val="clear" w:color="auto" w:fill="FFFFFF"/>
            <w:hideMark/>
          </w:tcPr>
          <w:p w14:paraId="79E996C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114ACBFB"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обнаружения и/или предотвращения вторжений (атак)</w:t>
            </w:r>
          </w:p>
        </w:tc>
        <w:tc>
          <w:tcPr>
            <w:tcW w:w="0" w:type="auto"/>
            <w:shd w:val="clear" w:color="auto" w:fill="FFFFFF"/>
            <w:hideMark/>
          </w:tcPr>
          <w:p w14:paraId="7D8014C0"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позволяющие обнаруживать и/или предотвращать вторжения уровня сети, уровня узла</w:t>
            </w:r>
          </w:p>
        </w:tc>
        <w:tc>
          <w:tcPr>
            <w:tcW w:w="0" w:type="auto"/>
            <w:gridSpan w:val="2"/>
            <w:shd w:val="clear" w:color="auto" w:fill="FFFFFF"/>
            <w:hideMark/>
          </w:tcPr>
          <w:p w14:paraId="35A90F46"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15.13</w:t>
            </w:r>
          </w:p>
        </w:tc>
        <w:tc>
          <w:tcPr>
            <w:tcW w:w="0" w:type="auto"/>
            <w:shd w:val="clear" w:color="auto" w:fill="FFFFFF"/>
            <w:hideMark/>
          </w:tcPr>
          <w:p w14:paraId="31BBBE4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2776FC5F" w14:textId="77777777" w:rsidTr="00556929">
        <w:tc>
          <w:tcPr>
            <w:tcW w:w="0" w:type="auto"/>
            <w:gridSpan w:val="2"/>
            <w:shd w:val="clear" w:color="auto" w:fill="FFFFFF"/>
            <w:hideMark/>
          </w:tcPr>
          <w:p w14:paraId="5D141F8B"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680AF68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для безопасного хранения и переноса информации</w:t>
            </w:r>
          </w:p>
        </w:tc>
        <w:tc>
          <w:tcPr>
            <w:tcW w:w="0" w:type="auto"/>
            <w:shd w:val="clear" w:color="auto" w:fill="FFFFFF"/>
            <w:hideMark/>
          </w:tcPr>
          <w:p w14:paraId="079F98F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безопасное хранение и перенос информации ограниченного доступа, включающие в свой состав специализированные съёмные машинные носители и программное обеспечение</w:t>
            </w:r>
          </w:p>
        </w:tc>
        <w:tc>
          <w:tcPr>
            <w:tcW w:w="0" w:type="auto"/>
            <w:gridSpan w:val="2"/>
            <w:shd w:val="clear" w:color="auto" w:fill="FFFFFF"/>
            <w:hideMark/>
          </w:tcPr>
          <w:p w14:paraId="10BD11DB"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15.14</w:t>
            </w:r>
          </w:p>
        </w:tc>
        <w:tc>
          <w:tcPr>
            <w:tcW w:w="0" w:type="auto"/>
            <w:shd w:val="clear" w:color="auto" w:fill="FFFFFF"/>
            <w:hideMark/>
          </w:tcPr>
          <w:p w14:paraId="4062C04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421BE69C" w14:textId="77777777" w:rsidTr="00556929">
        <w:tc>
          <w:tcPr>
            <w:tcW w:w="0" w:type="auto"/>
            <w:gridSpan w:val="2"/>
            <w:shd w:val="clear" w:color="auto" w:fill="FFFFFF"/>
            <w:hideMark/>
          </w:tcPr>
          <w:p w14:paraId="1ABC922B"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lastRenderedPageBreak/>
              <w:t>   </w:t>
            </w:r>
          </w:p>
        </w:tc>
        <w:tc>
          <w:tcPr>
            <w:tcW w:w="0" w:type="auto"/>
            <w:gridSpan w:val="2"/>
            <w:shd w:val="clear" w:color="auto" w:fill="FFFFFF"/>
            <w:hideMark/>
          </w:tcPr>
          <w:p w14:paraId="4F40444D"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proofErr w:type="gramStart"/>
            <w:r w:rsidRPr="0056357A">
              <w:rPr>
                <w:rFonts w:ascii="Arial" w:eastAsia="Times New Roman" w:hAnsi="Arial" w:cs="Arial"/>
                <w:color w:val="333333"/>
                <w:kern w:val="0"/>
                <w:sz w:val="21"/>
                <w:szCs w:val="21"/>
                <w:lang w:eastAsia="ru-RU"/>
                <w14:ligatures w14:val="none"/>
              </w:rPr>
              <w:t>Программно- аппаратные</w:t>
            </w:r>
            <w:proofErr w:type="gramEnd"/>
            <w:r w:rsidRPr="0056357A">
              <w:rPr>
                <w:rFonts w:ascii="Arial" w:eastAsia="Times New Roman" w:hAnsi="Arial" w:cs="Arial"/>
                <w:color w:val="333333"/>
                <w:kern w:val="0"/>
                <w:sz w:val="21"/>
                <w:szCs w:val="21"/>
                <w:lang w:eastAsia="ru-RU"/>
                <w14:ligatures w14:val="none"/>
              </w:rPr>
              <w:t xml:space="preserve"> комплексы для однонаправленной передачи информации</w:t>
            </w:r>
          </w:p>
        </w:tc>
        <w:tc>
          <w:tcPr>
            <w:tcW w:w="0" w:type="auto"/>
            <w:shd w:val="clear" w:color="auto" w:fill="FFFFFF"/>
            <w:hideMark/>
          </w:tcPr>
          <w:p w14:paraId="6F891F27"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однонаправленную передачу информации со средств вычислительной техники и/или внешних носителей информации общего пользования, на средства вычислительной техники и/или внешние носители информации, предназначенные для обработки информации ограниченного доступа</w:t>
            </w:r>
          </w:p>
        </w:tc>
        <w:tc>
          <w:tcPr>
            <w:tcW w:w="0" w:type="auto"/>
            <w:gridSpan w:val="2"/>
            <w:shd w:val="clear" w:color="auto" w:fill="FFFFFF"/>
            <w:hideMark/>
          </w:tcPr>
          <w:p w14:paraId="7A7D0B8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15.15</w:t>
            </w:r>
          </w:p>
        </w:tc>
        <w:tc>
          <w:tcPr>
            <w:tcW w:w="0" w:type="auto"/>
            <w:shd w:val="clear" w:color="auto" w:fill="FFFFFF"/>
            <w:hideMark/>
          </w:tcPr>
          <w:p w14:paraId="2A315879"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715B7BFB" w14:textId="77777777" w:rsidTr="00556929">
        <w:tc>
          <w:tcPr>
            <w:tcW w:w="0" w:type="auto"/>
            <w:gridSpan w:val="2"/>
            <w:shd w:val="clear" w:color="auto" w:fill="FFFFFF"/>
            <w:hideMark/>
          </w:tcPr>
          <w:p w14:paraId="436AC18B"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718FC749"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proofErr w:type="gramStart"/>
            <w:r w:rsidRPr="0056357A">
              <w:rPr>
                <w:rFonts w:ascii="Arial" w:eastAsia="Times New Roman" w:hAnsi="Arial" w:cs="Arial"/>
                <w:color w:val="333333"/>
                <w:kern w:val="0"/>
                <w:sz w:val="21"/>
                <w:szCs w:val="21"/>
                <w:lang w:eastAsia="ru-RU"/>
                <w14:ligatures w14:val="none"/>
              </w:rPr>
              <w:t>Программно- аппаратные</w:t>
            </w:r>
            <w:proofErr w:type="gramEnd"/>
            <w:r w:rsidRPr="0056357A">
              <w:rPr>
                <w:rFonts w:ascii="Arial" w:eastAsia="Times New Roman" w:hAnsi="Arial" w:cs="Arial"/>
                <w:color w:val="333333"/>
                <w:kern w:val="0"/>
                <w:sz w:val="21"/>
                <w:szCs w:val="21"/>
                <w:lang w:eastAsia="ru-RU"/>
                <w14:ligatures w14:val="none"/>
              </w:rPr>
              <w:t xml:space="preserve"> комплексы для обеспечения безопасной дистанционной работы</w:t>
            </w:r>
          </w:p>
        </w:tc>
        <w:tc>
          <w:tcPr>
            <w:tcW w:w="0" w:type="auto"/>
            <w:shd w:val="clear" w:color="auto" w:fill="FFFFFF"/>
            <w:hideMark/>
          </w:tcPr>
          <w:p w14:paraId="33DD3AE6"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безопасную дистанционную работу пользователей с информационными (автоматизированными) системами посредством использования вычислительных ресурсов локального средства вычислительной техники</w:t>
            </w:r>
          </w:p>
        </w:tc>
        <w:tc>
          <w:tcPr>
            <w:tcW w:w="0" w:type="auto"/>
            <w:gridSpan w:val="2"/>
            <w:shd w:val="clear" w:color="auto" w:fill="FFFFFF"/>
            <w:hideMark/>
          </w:tcPr>
          <w:p w14:paraId="49295B4D"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15.16</w:t>
            </w:r>
          </w:p>
        </w:tc>
        <w:tc>
          <w:tcPr>
            <w:tcW w:w="0" w:type="auto"/>
            <w:shd w:val="clear" w:color="auto" w:fill="FFFFFF"/>
            <w:hideMark/>
          </w:tcPr>
          <w:p w14:paraId="52A0795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5EDB8CC7" w14:textId="77777777" w:rsidTr="00556929">
        <w:tc>
          <w:tcPr>
            <w:tcW w:w="0" w:type="auto"/>
            <w:gridSpan w:val="2"/>
            <w:shd w:val="clear" w:color="auto" w:fill="FFFFFF"/>
            <w:hideMark/>
          </w:tcPr>
          <w:p w14:paraId="5DB03EAC"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4D613B4E"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proofErr w:type="gramStart"/>
            <w:r w:rsidRPr="0056357A">
              <w:rPr>
                <w:rFonts w:ascii="Arial" w:eastAsia="Times New Roman" w:hAnsi="Arial" w:cs="Arial"/>
                <w:color w:val="333333"/>
                <w:kern w:val="0"/>
                <w:sz w:val="21"/>
                <w:szCs w:val="21"/>
                <w:lang w:eastAsia="ru-RU"/>
                <w14:ligatures w14:val="none"/>
              </w:rPr>
              <w:t>Программно- аппаратные</w:t>
            </w:r>
            <w:proofErr w:type="gramEnd"/>
            <w:r w:rsidRPr="0056357A">
              <w:rPr>
                <w:rFonts w:ascii="Arial" w:eastAsia="Times New Roman" w:hAnsi="Arial" w:cs="Arial"/>
                <w:color w:val="333333"/>
                <w:kern w:val="0"/>
                <w:sz w:val="21"/>
                <w:szCs w:val="21"/>
                <w:lang w:eastAsia="ru-RU"/>
                <w14:ligatures w14:val="none"/>
              </w:rPr>
              <w:t xml:space="preserve"> комплексы для обнаружения угроз и расследования сетевых инцидентов</w:t>
            </w:r>
          </w:p>
        </w:tc>
        <w:tc>
          <w:tcPr>
            <w:tcW w:w="0" w:type="auto"/>
            <w:shd w:val="clear" w:color="auto" w:fill="FFFFFF"/>
            <w:hideMark/>
          </w:tcPr>
          <w:p w14:paraId="262CEB9D"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выявляющие вредоносную активность и вредоносное программное обеспечение, присутствие злоумышленников, нецелевое использование ресурсов, халатность администраторов и позволяющие расследовать сетевые инциденты информационной безопасности</w:t>
            </w:r>
          </w:p>
        </w:tc>
        <w:tc>
          <w:tcPr>
            <w:tcW w:w="0" w:type="auto"/>
            <w:gridSpan w:val="2"/>
            <w:shd w:val="clear" w:color="auto" w:fill="FFFFFF"/>
            <w:hideMark/>
          </w:tcPr>
          <w:p w14:paraId="2457BC6E"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15.17</w:t>
            </w:r>
          </w:p>
        </w:tc>
        <w:tc>
          <w:tcPr>
            <w:tcW w:w="0" w:type="auto"/>
            <w:shd w:val="clear" w:color="auto" w:fill="FFFFFF"/>
            <w:hideMark/>
          </w:tcPr>
          <w:p w14:paraId="54E48BF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474E2599" w14:textId="77777777" w:rsidTr="00556929">
        <w:tc>
          <w:tcPr>
            <w:tcW w:w="0" w:type="auto"/>
            <w:gridSpan w:val="2"/>
            <w:shd w:val="clear" w:color="auto" w:fill="FFFFFF"/>
            <w:hideMark/>
          </w:tcPr>
          <w:p w14:paraId="27B491A6"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55446199"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ключевых носителей</w:t>
            </w:r>
          </w:p>
        </w:tc>
        <w:tc>
          <w:tcPr>
            <w:tcW w:w="0" w:type="auto"/>
            <w:shd w:val="clear" w:color="auto" w:fill="FFFFFF"/>
            <w:hideMark/>
          </w:tcPr>
          <w:p w14:paraId="3B6111A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xml:space="preserve">Программно-аппаратные комплексы, предназначенные для хранения и работы с ключевой информацией: паролями, криптографическими ключами, цифровыми сертификатами и другими данными, необходимыми для электронной подписи и </w:t>
            </w:r>
            <w:r w:rsidRPr="0056357A">
              <w:rPr>
                <w:rFonts w:ascii="Arial" w:eastAsia="Times New Roman" w:hAnsi="Arial" w:cs="Arial"/>
                <w:color w:val="333333"/>
                <w:kern w:val="0"/>
                <w:sz w:val="21"/>
                <w:szCs w:val="21"/>
                <w:lang w:eastAsia="ru-RU"/>
                <w14:ligatures w14:val="none"/>
              </w:rPr>
              <w:lastRenderedPageBreak/>
              <w:t>аутентификации пользователей информационных систем</w:t>
            </w:r>
          </w:p>
        </w:tc>
        <w:tc>
          <w:tcPr>
            <w:tcW w:w="0" w:type="auto"/>
            <w:gridSpan w:val="2"/>
            <w:shd w:val="clear" w:color="auto" w:fill="FFFFFF"/>
            <w:hideMark/>
          </w:tcPr>
          <w:p w14:paraId="15F03E0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lastRenderedPageBreak/>
              <w:t>15.18</w:t>
            </w:r>
          </w:p>
        </w:tc>
        <w:tc>
          <w:tcPr>
            <w:tcW w:w="0" w:type="auto"/>
            <w:shd w:val="clear" w:color="auto" w:fill="FFFFFF"/>
            <w:hideMark/>
          </w:tcPr>
          <w:p w14:paraId="3C87F852"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1FB9FD8F" w14:textId="77777777" w:rsidTr="00556929">
        <w:tc>
          <w:tcPr>
            <w:tcW w:w="0" w:type="auto"/>
            <w:gridSpan w:val="2"/>
            <w:shd w:val="clear" w:color="auto" w:fill="FFFFFF"/>
            <w:hideMark/>
          </w:tcPr>
          <w:p w14:paraId="1C05472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11889F6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proofErr w:type="gramStart"/>
            <w:r w:rsidRPr="0056357A">
              <w:rPr>
                <w:rFonts w:ascii="Arial" w:eastAsia="Times New Roman" w:hAnsi="Arial" w:cs="Arial"/>
                <w:color w:val="333333"/>
                <w:kern w:val="0"/>
                <w:sz w:val="21"/>
                <w:szCs w:val="21"/>
                <w:lang w:eastAsia="ru-RU"/>
                <w14:ligatures w14:val="none"/>
              </w:rPr>
              <w:t>Программно- аппаратные</w:t>
            </w:r>
            <w:proofErr w:type="gramEnd"/>
            <w:r w:rsidRPr="0056357A">
              <w:rPr>
                <w:rFonts w:ascii="Arial" w:eastAsia="Times New Roman" w:hAnsi="Arial" w:cs="Arial"/>
                <w:color w:val="333333"/>
                <w:kern w:val="0"/>
                <w:sz w:val="21"/>
                <w:szCs w:val="21"/>
                <w:lang w:eastAsia="ru-RU"/>
                <w14:ligatures w14:val="none"/>
              </w:rPr>
              <w:t xml:space="preserve"> комплексы администрирования и управления жизненным циклом ключевых носителей</w:t>
            </w:r>
          </w:p>
        </w:tc>
        <w:tc>
          <w:tcPr>
            <w:tcW w:w="0" w:type="auto"/>
            <w:shd w:val="clear" w:color="auto" w:fill="FFFFFF"/>
            <w:hideMark/>
          </w:tcPr>
          <w:p w14:paraId="41591222"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защиту информации в процессе администрирования и управления жизненным циклом ключевых носителей, в том числе с использованием удалённого подключения носителя</w:t>
            </w:r>
          </w:p>
        </w:tc>
        <w:tc>
          <w:tcPr>
            <w:tcW w:w="0" w:type="auto"/>
            <w:gridSpan w:val="2"/>
            <w:shd w:val="clear" w:color="auto" w:fill="FFFFFF"/>
            <w:hideMark/>
          </w:tcPr>
          <w:p w14:paraId="11196DA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15.19</w:t>
            </w:r>
          </w:p>
        </w:tc>
        <w:tc>
          <w:tcPr>
            <w:tcW w:w="0" w:type="auto"/>
            <w:shd w:val="clear" w:color="auto" w:fill="FFFFFF"/>
            <w:hideMark/>
          </w:tcPr>
          <w:p w14:paraId="17908E9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557E1276" w14:textId="77777777" w:rsidTr="00556929">
        <w:tc>
          <w:tcPr>
            <w:tcW w:w="0" w:type="auto"/>
            <w:gridSpan w:val="2"/>
            <w:shd w:val="clear" w:color="auto" w:fill="FFFFFF"/>
            <w:hideMark/>
          </w:tcPr>
          <w:p w14:paraId="3D412939"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07D7341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средства автоматизации процессов информационной безопасности</w:t>
            </w:r>
          </w:p>
        </w:tc>
        <w:tc>
          <w:tcPr>
            <w:tcW w:w="0" w:type="auto"/>
            <w:shd w:val="clear" w:color="auto" w:fill="FFFFFF"/>
            <w:hideMark/>
          </w:tcPr>
          <w:p w14:paraId="65F7368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Средства, которые должны автоматизировать процессы управления и обеспечения информационной безопасности, включая менеджмент инцидентов информационной безопасности, учет и контроль безопасности ИТ-активов, обнаружение и управление уязвимостями и контроль защищенности ИТ-активов, контроль соблюдения требований по безопасности, моделирование угроз и управление рисками информационной безопасности, получение и анализ данных об актуальных угрозах с целью прогнозирования вероятных кибератак и их предотвращения</w:t>
            </w:r>
          </w:p>
        </w:tc>
        <w:tc>
          <w:tcPr>
            <w:tcW w:w="0" w:type="auto"/>
            <w:gridSpan w:val="2"/>
            <w:shd w:val="clear" w:color="auto" w:fill="FFFFFF"/>
            <w:hideMark/>
          </w:tcPr>
          <w:p w14:paraId="57F35B1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15.20</w:t>
            </w:r>
          </w:p>
        </w:tc>
        <w:tc>
          <w:tcPr>
            <w:tcW w:w="0" w:type="auto"/>
            <w:shd w:val="clear" w:color="auto" w:fill="FFFFFF"/>
            <w:hideMark/>
          </w:tcPr>
          <w:p w14:paraId="2DF9715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6282E980" w14:textId="77777777" w:rsidTr="00556929">
        <w:tc>
          <w:tcPr>
            <w:tcW w:w="0" w:type="auto"/>
            <w:gridSpan w:val="2"/>
            <w:shd w:val="clear" w:color="auto" w:fill="FFFFFF"/>
            <w:hideMark/>
          </w:tcPr>
          <w:p w14:paraId="60971C5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bookmarkStart w:id="3" w:name="_Hlk147503417"/>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20284AB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квантовых криптографических систем выработки и распределения ключа</w:t>
            </w:r>
          </w:p>
        </w:tc>
        <w:tc>
          <w:tcPr>
            <w:tcW w:w="0" w:type="auto"/>
            <w:shd w:val="clear" w:color="auto" w:fill="FFFFFF"/>
            <w:hideMark/>
          </w:tcPr>
          <w:p w14:paraId="44C839E2"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которые должны обеспечивать квантовыми ключами Программно-аппаратные комплексы криптографической защиты информации и электронной подписи</w:t>
            </w:r>
          </w:p>
        </w:tc>
        <w:tc>
          <w:tcPr>
            <w:tcW w:w="0" w:type="auto"/>
            <w:gridSpan w:val="2"/>
            <w:shd w:val="clear" w:color="auto" w:fill="FFFFFF"/>
            <w:hideMark/>
          </w:tcPr>
          <w:p w14:paraId="50616B4B"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15.21</w:t>
            </w:r>
          </w:p>
        </w:tc>
        <w:tc>
          <w:tcPr>
            <w:tcW w:w="0" w:type="auto"/>
            <w:shd w:val="clear" w:color="auto" w:fill="FFFFFF"/>
            <w:hideMark/>
          </w:tcPr>
          <w:p w14:paraId="445DEE1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bookmarkEnd w:id="3"/>
      <w:tr w:rsidR="0056357A" w:rsidRPr="0056357A" w14:paraId="2608E071" w14:textId="77777777" w:rsidTr="00556929">
        <w:tc>
          <w:tcPr>
            <w:tcW w:w="0" w:type="auto"/>
            <w:gridSpan w:val="2"/>
            <w:shd w:val="clear" w:color="auto" w:fill="FFFFFF"/>
            <w:hideMark/>
          </w:tcPr>
          <w:p w14:paraId="5344BFD8"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0F80B456"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для защиты программного обеспечения от нелегального копирования и использования</w:t>
            </w:r>
          </w:p>
        </w:tc>
        <w:tc>
          <w:tcPr>
            <w:tcW w:w="0" w:type="auto"/>
            <w:shd w:val="clear" w:color="auto" w:fill="FFFFFF"/>
            <w:hideMark/>
          </w:tcPr>
          <w:p w14:paraId="57930C2D"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предназначенные для защиты программного обеспечения от копирования и/или использования с нарушением авторских и лицензионных прав</w:t>
            </w:r>
          </w:p>
        </w:tc>
        <w:tc>
          <w:tcPr>
            <w:tcW w:w="0" w:type="auto"/>
            <w:gridSpan w:val="2"/>
            <w:shd w:val="clear" w:color="auto" w:fill="FFFFFF"/>
            <w:hideMark/>
          </w:tcPr>
          <w:p w14:paraId="3F46F862"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15.22</w:t>
            </w:r>
          </w:p>
        </w:tc>
        <w:tc>
          <w:tcPr>
            <w:tcW w:w="0" w:type="auto"/>
            <w:shd w:val="clear" w:color="auto" w:fill="FFFFFF"/>
            <w:hideMark/>
          </w:tcPr>
          <w:p w14:paraId="20B39FD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20B51B4B" w14:textId="77777777" w:rsidTr="00556929">
        <w:tc>
          <w:tcPr>
            <w:tcW w:w="0" w:type="auto"/>
            <w:gridSpan w:val="2"/>
            <w:shd w:val="clear" w:color="auto" w:fill="FFFFFF"/>
            <w:hideMark/>
          </w:tcPr>
          <w:p w14:paraId="3D970BE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lastRenderedPageBreak/>
              <w:t>   </w:t>
            </w:r>
          </w:p>
        </w:tc>
        <w:tc>
          <w:tcPr>
            <w:tcW w:w="0" w:type="auto"/>
            <w:gridSpan w:val="2"/>
            <w:shd w:val="clear" w:color="auto" w:fill="FFFFFF"/>
            <w:hideMark/>
          </w:tcPr>
          <w:p w14:paraId="66B0168C"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для работы в выделенных помещениях и для обработки сведений, содержащих государственную тайну</w:t>
            </w:r>
          </w:p>
        </w:tc>
        <w:tc>
          <w:tcPr>
            <w:tcW w:w="0" w:type="auto"/>
            <w:shd w:val="clear" w:color="auto" w:fill="FFFFFF"/>
            <w:hideMark/>
          </w:tcPr>
          <w:p w14:paraId="0C5DE835"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предназначенные для работы с защищенными средствами вычислительной техники, эксплуатируемыми в выделенных помещениях, имеющих класс защищенности, на территории Российской Федерации, в том числе органов государственной власти Российской Федерации, для обработки и документирования информации, содержащей сведения, содержащие государственную тайну</w:t>
            </w:r>
          </w:p>
        </w:tc>
        <w:tc>
          <w:tcPr>
            <w:tcW w:w="0" w:type="auto"/>
            <w:gridSpan w:val="2"/>
            <w:shd w:val="clear" w:color="auto" w:fill="FFFFFF"/>
            <w:hideMark/>
          </w:tcPr>
          <w:p w14:paraId="09A1E996"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15.23</w:t>
            </w:r>
          </w:p>
        </w:tc>
        <w:tc>
          <w:tcPr>
            <w:tcW w:w="0" w:type="auto"/>
            <w:shd w:val="clear" w:color="auto" w:fill="FFFFFF"/>
            <w:hideMark/>
          </w:tcPr>
          <w:p w14:paraId="238AD90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0F63BAAD" w14:textId="77777777" w:rsidTr="00556929">
        <w:tc>
          <w:tcPr>
            <w:tcW w:w="0" w:type="auto"/>
            <w:gridSpan w:val="2"/>
            <w:shd w:val="clear" w:color="auto" w:fill="FFFFFF"/>
            <w:hideMark/>
          </w:tcPr>
          <w:p w14:paraId="5EE4CABC"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0A427ADF"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для обеспечения безопасной разработки программного обеспечения</w:t>
            </w:r>
          </w:p>
        </w:tc>
        <w:tc>
          <w:tcPr>
            <w:tcW w:w="0" w:type="auto"/>
            <w:shd w:val="clear" w:color="auto" w:fill="FFFFFF"/>
            <w:hideMark/>
          </w:tcPr>
          <w:p w14:paraId="3370780E"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выявление уязвимостей как в исходном коде, так и в эксплуатируемой информационной (автоматизированной) системе и/или приложении</w:t>
            </w:r>
          </w:p>
        </w:tc>
        <w:tc>
          <w:tcPr>
            <w:tcW w:w="0" w:type="auto"/>
            <w:gridSpan w:val="2"/>
            <w:shd w:val="clear" w:color="auto" w:fill="FFFFFF"/>
            <w:hideMark/>
          </w:tcPr>
          <w:p w14:paraId="7CBA9004"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15.24</w:t>
            </w:r>
          </w:p>
        </w:tc>
        <w:tc>
          <w:tcPr>
            <w:tcW w:w="0" w:type="auto"/>
            <w:shd w:val="clear" w:color="auto" w:fill="FFFFFF"/>
            <w:hideMark/>
          </w:tcPr>
          <w:p w14:paraId="1C33EEFA"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r w:rsidR="0056357A" w:rsidRPr="0056357A" w14:paraId="361BF63D" w14:textId="77777777" w:rsidTr="00556929">
        <w:tc>
          <w:tcPr>
            <w:tcW w:w="0" w:type="auto"/>
            <w:gridSpan w:val="2"/>
            <w:shd w:val="clear" w:color="auto" w:fill="FFFFFF"/>
            <w:hideMark/>
          </w:tcPr>
          <w:p w14:paraId="7FFD27C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   </w:t>
            </w:r>
          </w:p>
        </w:tc>
        <w:tc>
          <w:tcPr>
            <w:tcW w:w="0" w:type="auto"/>
            <w:gridSpan w:val="2"/>
            <w:shd w:val="clear" w:color="auto" w:fill="FFFFFF"/>
            <w:hideMark/>
          </w:tcPr>
          <w:p w14:paraId="2DEB1E10"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для безопасного прямого сбора данных с промышленного контура предприятия с последующей предобработкой, конвертацией и передаче их в информационные системы</w:t>
            </w:r>
          </w:p>
        </w:tc>
        <w:tc>
          <w:tcPr>
            <w:tcW w:w="0" w:type="auto"/>
            <w:shd w:val="clear" w:color="auto" w:fill="FFFFFF"/>
            <w:hideMark/>
          </w:tcPr>
          <w:p w14:paraId="2FED0489"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Программно-аппаратные комплексы, обеспечивающие безопасную передачу данных напрямую с промышленного оборудования, используя для этого общепринятые стандарты протоколов во внешние и локальные информационные системы посредством использования вычислительных ресурсов локального средства вычислительной техники</w:t>
            </w:r>
          </w:p>
        </w:tc>
        <w:tc>
          <w:tcPr>
            <w:tcW w:w="0" w:type="auto"/>
            <w:gridSpan w:val="2"/>
            <w:shd w:val="clear" w:color="auto" w:fill="FFFFFF"/>
            <w:hideMark/>
          </w:tcPr>
          <w:p w14:paraId="32D3C281"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15.25</w:t>
            </w:r>
          </w:p>
        </w:tc>
        <w:tc>
          <w:tcPr>
            <w:tcW w:w="0" w:type="auto"/>
            <w:shd w:val="clear" w:color="auto" w:fill="FFFFFF"/>
            <w:hideMark/>
          </w:tcPr>
          <w:p w14:paraId="00D99453" w14:textId="77777777" w:rsidR="0056357A" w:rsidRPr="0056357A" w:rsidRDefault="0056357A" w:rsidP="0056357A">
            <w:pPr>
              <w:spacing w:after="0" w:line="240" w:lineRule="auto"/>
              <w:rPr>
                <w:rFonts w:ascii="Arial" w:eastAsia="Times New Roman" w:hAnsi="Arial" w:cs="Arial"/>
                <w:color w:val="333333"/>
                <w:kern w:val="0"/>
                <w:sz w:val="21"/>
                <w:szCs w:val="21"/>
                <w:lang w:eastAsia="ru-RU"/>
                <w14:ligatures w14:val="none"/>
              </w:rPr>
            </w:pPr>
            <w:r w:rsidRPr="0056357A">
              <w:rPr>
                <w:rFonts w:ascii="Arial" w:eastAsia="Times New Roman" w:hAnsi="Arial" w:cs="Arial"/>
                <w:color w:val="333333"/>
                <w:kern w:val="0"/>
                <w:sz w:val="21"/>
                <w:szCs w:val="21"/>
                <w:lang w:eastAsia="ru-RU"/>
                <w14:ligatures w14:val="none"/>
              </w:rPr>
              <w:t>26</w:t>
            </w:r>
          </w:p>
        </w:tc>
      </w:tr>
    </w:tbl>
    <w:p w14:paraId="69C263F1" w14:textId="77777777" w:rsidR="0056357A" w:rsidRPr="0056357A" w:rsidRDefault="0056357A" w:rsidP="0056357A">
      <w:pPr>
        <w:spacing w:after="0" w:line="276" w:lineRule="auto"/>
        <w:ind w:firstLine="709"/>
        <w:jc w:val="both"/>
        <w:rPr>
          <w:rFonts w:ascii="Times New Roman" w:hAnsi="Times New Roman" w:cs="Times New Roman"/>
          <w:bCs/>
          <w:kern w:val="0"/>
          <w:sz w:val="32"/>
          <w:szCs w:val="32"/>
          <w14:ligatures w14:val="none"/>
        </w:rPr>
      </w:pPr>
    </w:p>
    <w:p w14:paraId="6180FB6D" w14:textId="77777777" w:rsidR="007174A0" w:rsidRPr="007174A0" w:rsidRDefault="007174A0" w:rsidP="007174A0">
      <w:pPr>
        <w:spacing w:after="0" w:line="276" w:lineRule="auto"/>
        <w:ind w:firstLine="709"/>
        <w:contextualSpacing/>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КРИПТОГРАФИЧЕСКИЕ АТАКИ.</w:t>
      </w:r>
    </w:p>
    <w:p w14:paraId="2C3A6D80" w14:textId="77777777" w:rsidR="007174A0" w:rsidRPr="007174A0" w:rsidRDefault="007174A0" w:rsidP="007174A0">
      <w:p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Криптографические атаки представляют методы решения систем уравнений относительно знаков ключа, при этом, как правило, предполагается известной вся остальная информация – открытые и шифрованные сообщения, </w:t>
      </w:r>
      <w:proofErr w:type="spellStart"/>
      <w:r w:rsidRPr="007174A0">
        <w:rPr>
          <w:rFonts w:ascii="Times New Roman" w:hAnsi="Times New Roman" w:cs="Times New Roman"/>
          <w:bCs/>
          <w:kern w:val="0"/>
          <w:sz w:val="32"/>
          <w:szCs w:val="32"/>
          <w14:ligatures w14:val="none"/>
        </w:rPr>
        <w:t>синхропосылки</w:t>
      </w:r>
      <w:proofErr w:type="spellEnd"/>
      <w:r w:rsidRPr="007174A0">
        <w:rPr>
          <w:rFonts w:ascii="Times New Roman" w:hAnsi="Times New Roman" w:cs="Times New Roman"/>
          <w:bCs/>
          <w:kern w:val="0"/>
          <w:sz w:val="32"/>
          <w:szCs w:val="32"/>
          <w14:ligatures w14:val="none"/>
        </w:rPr>
        <w:t xml:space="preserve"> </w:t>
      </w:r>
      <w:proofErr w:type="gramStart"/>
      <w:r w:rsidRPr="007174A0">
        <w:rPr>
          <w:rFonts w:ascii="Times New Roman" w:hAnsi="Times New Roman" w:cs="Times New Roman"/>
          <w:bCs/>
          <w:kern w:val="0"/>
          <w:sz w:val="32"/>
          <w:szCs w:val="32"/>
          <w14:ligatures w14:val="none"/>
        </w:rPr>
        <w:t>т.п.</w:t>
      </w:r>
      <w:proofErr w:type="gramEnd"/>
      <w:r w:rsidRPr="007174A0">
        <w:rPr>
          <w:rFonts w:ascii="Times New Roman" w:hAnsi="Times New Roman" w:cs="Times New Roman"/>
          <w:bCs/>
          <w:kern w:val="0"/>
          <w:sz w:val="32"/>
          <w:szCs w:val="32"/>
          <w14:ligatures w14:val="none"/>
        </w:rPr>
        <w:t xml:space="preserve"> Обычно </w:t>
      </w:r>
      <w:r w:rsidRPr="007174A0">
        <w:rPr>
          <w:rFonts w:ascii="Times New Roman" w:hAnsi="Times New Roman" w:cs="Times New Roman"/>
          <w:bCs/>
          <w:kern w:val="0"/>
          <w:sz w:val="32"/>
          <w:szCs w:val="32"/>
          <w14:ligatures w14:val="none"/>
        </w:rPr>
        <w:lastRenderedPageBreak/>
        <w:t>наибольший эффект имеют атаки, которые используют «слабости» (или ошибки), допущенные при проектировании алгоритма. Но есть атаки универсального типа, которые в той или иной степени</w:t>
      </w:r>
      <w:r>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14:ligatures w14:val="none"/>
        </w:rPr>
        <w:t>эффективности могут быть применены к любым криптографическим алгоритмам. Основными из них на данный момент являются:</w:t>
      </w:r>
    </w:p>
    <w:p w14:paraId="5887865D" w14:textId="77777777" w:rsidR="007174A0" w:rsidRPr="007174A0" w:rsidRDefault="007174A0" w:rsidP="007174A0">
      <w:pPr>
        <w:spacing w:after="0" w:line="276" w:lineRule="auto"/>
        <w:ind w:firstLine="709"/>
        <w:contextualSpacing/>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 xml:space="preserve">Метод полного перебора (атака «грубой силы», </w:t>
      </w:r>
      <w:proofErr w:type="spellStart"/>
      <w:r w:rsidRPr="007174A0">
        <w:rPr>
          <w:rFonts w:ascii="Times New Roman" w:hAnsi="Times New Roman" w:cs="Times New Roman"/>
          <w:b/>
          <w:kern w:val="0"/>
          <w:sz w:val="32"/>
          <w:szCs w:val="32"/>
          <w14:ligatures w14:val="none"/>
        </w:rPr>
        <w:t>brute</w:t>
      </w:r>
      <w:proofErr w:type="spellEnd"/>
      <w:r w:rsidRPr="007174A0">
        <w:rPr>
          <w:rFonts w:ascii="Times New Roman" w:hAnsi="Times New Roman" w:cs="Times New Roman"/>
          <w:b/>
          <w:kern w:val="0"/>
          <w:sz w:val="32"/>
          <w:szCs w:val="32"/>
          <w14:ligatures w14:val="none"/>
        </w:rPr>
        <w:t xml:space="preserve"> </w:t>
      </w:r>
      <w:proofErr w:type="spellStart"/>
      <w:r w:rsidRPr="007174A0">
        <w:rPr>
          <w:rFonts w:ascii="Times New Roman" w:hAnsi="Times New Roman" w:cs="Times New Roman"/>
          <w:b/>
          <w:kern w:val="0"/>
          <w:sz w:val="32"/>
          <w:szCs w:val="32"/>
          <w14:ligatures w14:val="none"/>
        </w:rPr>
        <w:t>force</w:t>
      </w:r>
      <w:proofErr w:type="spellEnd"/>
      <w:r w:rsidRPr="007174A0">
        <w:rPr>
          <w:rFonts w:ascii="Times New Roman" w:hAnsi="Times New Roman" w:cs="Times New Roman"/>
          <w:b/>
          <w:kern w:val="0"/>
          <w:sz w:val="32"/>
          <w:szCs w:val="32"/>
          <w14:ligatures w14:val="none"/>
        </w:rPr>
        <w:t>).</w:t>
      </w:r>
    </w:p>
    <w:p w14:paraId="623A86D5" w14:textId="77777777" w:rsidR="007174A0" w:rsidRPr="007174A0" w:rsidRDefault="007174A0" w:rsidP="007174A0">
      <w:p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Шифр считается криптостойким, если не найден метод существенно более быстрого чем полный перебор всех ключей.</w:t>
      </w:r>
    </w:p>
    <w:p w14:paraId="7A538C8A" w14:textId="77777777" w:rsidR="007174A0" w:rsidRPr="007174A0" w:rsidRDefault="007174A0" w:rsidP="007174A0">
      <w:p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Для криптосистемы с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 xml:space="preserve"> возможными ключами в среднем требуется перебрать 2</w:t>
      </w:r>
      <w:r w:rsidRPr="007174A0">
        <w:rPr>
          <w:rFonts w:ascii="Times New Roman" w:hAnsi="Times New Roman" w:cs="Times New Roman"/>
          <w:bCs/>
          <w:kern w:val="0"/>
          <w:sz w:val="32"/>
          <w:szCs w:val="32"/>
          <w:vertAlign w:val="superscript"/>
          <w:lang w:val="en-US"/>
          <w14:ligatures w14:val="none"/>
        </w:rPr>
        <w:t>N</w:t>
      </w:r>
      <w:r w:rsidRPr="007174A0">
        <w:rPr>
          <w:rFonts w:ascii="Times New Roman" w:hAnsi="Times New Roman" w:cs="Times New Roman"/>
          <w:bCs/>
          <w:kern w:val="0"/>
          <w:sz w:val="32"/>
          <w:szCs w:val="32"/>
          <w:vertAlign w:val="superscript"/>
          <w14:ligatures w14:val="none"/>
        </w:rPr>
        <w:t>-1</w:t>
      </w:r>
      <w:r w:rsidRPr="007174A0">
        <w:rPr>
          <w:rFonts w:ascii="Times New Roman" w:hAnsi="Times New Roman" w:cs="Times New Roman"/>
          <w:bCs/>
          <w:kern w:val="0"/>
          <w:sz w:val="32"/>
          <w:szCs w:val="32"/>
          <w14:ligatures w14:val="none"/>
        </w:rPr>
        <w:t xml:space="preserve"> ключей до нахождения истинного.</w:t>
      </w:r>
    </w:p>
    <w:p w14:paraId="7243914D" w14:textId="77777777" w:rsidR="007174A0" w:rsidRPr="007174A0" w:rsidRDefault="007174A0" w:rsidP="007174A0">
      <w:pPr>
        <w:spacing w:after="0" w:line="276" w:lineRule="auto"/>
        <w:ind w:firstLine="709"/>
        <w:jc w:val="both"/>
        <w:rPr>
          <w:rFonts w:ascii="Times New Roman" w:hAnsi="Times New Roman" w:cs="Times New Roman"/>
          <w:b/>
          <w:bCs/>
          <w:kern w:val="0"/>
          <w:sz w:val="32"/>
          <w:szCs w:val="32"/>
          <w:lang w:val="en-US"/>
          <w14:ligatures w14:val="none"/>
        </w:rPr>
      </w:pPr>
      <w:r w:rsidRPr="007174A0">
        <w:rPr>
          <w:rFonts w:ascii="Times New Roman" w:hAnsi="Times New Roman" w:cs="Times New Roman"/>
          <w:b/>
          <w:bCs/>
          <w:kern w:val="0"/>
          <w:sz w:val="32"/>
          <w:szCs w:val="32"/>
          <w14:ligatures w14:val="none"/>
        </w:rPr>
        <w:t>Метод</w:t>
      </w:r>
      <w:r w:rsidRPr="007174A0">
        <w:rPr>
          <w:rFonts w:ascii="Times New Roman" w:hAnsi="Times New Roman" w:cs="Times New Roman"/>
          <w:b/>
          <w:bCs/>
          <w:kern w:val="0"/>
          <w:sz w:val="32"/>
          <w:szCs w:val="32"/>
          <w:lang w:val="en-US"/>
          <w14:ligatures w14:val="none"/>
        </w:rPr>
        <w:t xml:space="preserve"> </w:t>
      </w:r>
      <w:r w:rsidRPr="007174A0">
        <w:rPr>
          <w:rFonts w:ascii="Times New Roman" w:hAnsi="Times New Roman" w:cs="Times New Roman"/>
          <w:b/>
          <w:bCs/>
          <w:kern w:val="0"/>
          <w:sz w:val="32"/>
          <w:szCs w:val="32"/>
          <w14:ligatures w14:val="none"/>
        </w:rPr>
        <w:t>встреча</w:t>
      </w:r>
      <w:r w:rsidRPr="007174A0">
        <w:rPr>
          <w:rFonts w:ascii="Times New Roman" w:hAnsi="Times New Roman" w:cs="Times New Roman"/>
          <w:b/>
          <w:bCs/>
          <w:kern w:val="0"/>
          <w:sz w:val="32"/>
          <w:szCs w:val="32"/>
          <w:lang w:val="en-US"/>
          <w14:ligatures w14:val="none"/>
        </w:rPr>
        <w:t xml:space="preserve"> </w:t>
      </w:r>
      <w:r w:rsidRPr="007174A0">
        <w:rPr>
          <w:rFonts w:ascii="Times New Roman" w:hAnsi="Times New Roman" w:cs="Times New Roman"/>
          <w:b/>
          <w:bCs/>
          <w:kern w:val="0"/>
          <w:sz w:val="32"/>
          <w:szCs w:val="32"/>
          <w14:ligatures w14:val="none"/>
        </w:rPr>
        <w:t>по</w:t>
      </w:r>
      <w:r w:rsidRPr="007174A0">
        <w:rPr>
          <w:rFonts w:ascii="Times New Roman" w:hAnsi="Times New Roman" w:cs="Times New Roman"/>
          <w:b/>
          <w:bCs/>
          <w:kern w:val="0"/>
          <w:sz w:val="32"/>
          <w:szCs w:val="32"/>
          <w:lang w:val="en-US"/>
          <w14:ligatures w14:val="none"/>
        </w:rPr>
        <w:t xml:space="preserve"> </w:t>
      </w:r>
      <w:r w:rsidRPr="007174A0">
        <w:rPr>
          <w:rFonts w:ascii="Times New Roman" w:hAnsi="Times New Roman" w:cs="Times New Roman"/>
          <w:b/>
          <w:bCs/>
          <w:kern w:val="0"/>
          <w:sz w:val="32"/>
          <w:szCs w:val="32"/>
          <w14:ligatures w14:val="none"/>
        </w:rPr>
        <w:t>середине</w:t>
      </w:r>
      <w:r w:rsidRPr="007174A0">
        <w:rPr>
          <w:rFonts w:ascii="Times New Roman" w:hAnsi="Times New Roman" w:cs="Times New Roman"/>
          <w:b/>
          <w:bCs/>
          <w:kern w:val="0"/>
          <w:sz w:val="32"/>
          <w:szCs w:val="32"/>
          <w:lang w:val="en-US"/>
          <w14:ligatures w14:val="none"/>
        </w:rPr>
        <w:t xml:space="preserve"> - Meet-in-the-middle attack («</w:t>
      </w:r>
      <w:r w:rsidRPr="007174A0">
        <w:rPr>
          <w:rFonts w:ascii="Times New Roman" w:hAnsi="Times New Roman" w:cs="Times New Roman"/>
          <w:b/>
          <w:bCs/>
          <w:kern w:val="0"/>
          <w:sz w:val="32"/>
          <w:szCs w:val="32"/>
          <w14:ligatures w14:val="none"/>
        </w:rPr>
        <w:t>согласования</w:t>
      </w:r>
      <w:r w:rsidRPr="007174A0">
        <w:rPr>
          <w:rFonts w:ascii="Times New Roman" w:hAnsi="Times New Roman" w:cs="Times New Roman"/>
          <w:b/>
          <w:bCs/>
          <w:kern w:val="0"/>
          <w:sz w:val="32"/>
          <w:szCs w:val="32"/>
          <w:lang w:val="en-US"/>
          <w14:ligatures w14:val="none"/>
        </w:rPr>
        <w:t xml:space="preserve">», </w:t>
      </w:r>
      <w:bookmarkStart w:id="4" w:name="_Hlk43932451"/>
      <w:r w:rsidRPr="007174A0">
        <w:rPr>
          <w:rFonts w:ascii="Times New Roman" w:hAnsi="Times New Roman" w:cs="Times New Roman"/>
          <w:b/>
          <w:bCs/>
          <w:kern w:val="0"/>
          <w:sz w:val="32"/>
          <w:szCs w:val="32"/>
          <w:lang w:val="en-US"/>
          <w14:ligatures w14:val="none"/>
        </w:rPr>
        <w:t>«Baby-step, giant-step»).</w:t>
      </w:r>
      <w:bookmarkEnd w:id="4"/>
    </w:p>
    <w:p w14:paraId="252A2AE4"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 xml:space="preserve">Метод встречи посередине (или согласования) применим, когда процесс нахождения неизвестного значения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14:ligatures w14:val="none"/>
        </w:rPr>
        <w:t xml:space="preserve"> при решении уравнения можно разделить на две независимых части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14:ligatures w14:val="none"/>
        </w:rPr>
        <w:t xml:space="preserve"> =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таким образом, что вначале можно перебирать последовательно различные значения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и полученные промежуточные значения вычислений запишем в некоторую память в виде Хэш-таблицы. Хеш-таблица — это структура данных, предоставляющая быстрый, доступ к элементам таблицы, их поиск и вставку за константное время. Хеш-таблица строится на базе массива, размер которого должен превышать количество хранимых элементов. Элементы таблицы хранятся в виде пар ключ-значение. Ключом (адресом) в нашей Хэш-таблице будет Хэш от полученного значения для выбранной переменной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а соответствующим этому ключу значением будет данное значение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w:t>
      </w:r>
    </w:p>
    <w:p w14:paraId="5DBC204D"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 xml:space="preserve">На втором этапе метода будем перебирать значения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и искать по полученным значениям соответствующие им значения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в таблице (то есть согласуем значения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и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Полученные значения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14:ligatures w14:val="none"/>
        </w:rPr>
        <w:t xml:space="preserve"> в результате согласования проверяем в качестве решения исходного уравнения. Например, пусть уравнение </w:t>
      </w:r>
      <w:r w:rsidRPr="007174A0">
        <w:rPr>
          <w:rFonts w:ascii="Times New Roman" w:hAnsi="Times New Roman" w:cs="Times New Roman"/>
          <w:kern w:val="0"/>
          <w:sz w:val="32"/>
          <w:szCs w:val="32"/>
          <w:lang w:val="en-US"/>
          <w14:ligatures w14:val="none"/>
        </w:rPr>
        <w:t>F</w:t>
      </w:r>
      <w:r w:rsidRPr="007174A0">
        <w:rPr>
          <w:rFonts w:ascii="Times New Roman" w:hAnsi="Times New Roman" w:cs="Times New Roman"/>
          <w:kern w:val="0"/>
          <w:sz w:val="32"/>
          <w:szCs w:val="32"/>
          <w14:ligatures w14:val="none"/>
        </w:rPr>
        <w:t xml:space="preserve">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14:ligatures w14:val="none"/>
        </w:rPr>
        <w:t xml:space="preserve">, </w:t>
      </w:r>
      <w:r w:rsidRPr="007174A0">
        <w:rPr>
          <w:rFonts w:ascii="Times New Roman" w:hAnsi="Times New Roman" w:cs="Times New Roman"/>
          <w:kern w:val="0"/>
          <w:sz w:val="32"/>
          <w:szCs w:val="32"/>
          <w:lang w:val="en-US"/>
          <w14:ligatures w14:val="none"/>
        </w:rPr>
        <w:t>a</w:t>
      </w:r>
      <w:r w:rsidRPr="007174A0">
        <w:rPr>
          <w:rFonts w:ascii="Times New Roman" w:hAnsi="Times New Roman" w:cs="Times New Roman"/>
          <w:kern w:val="0"/>
          <w:sz w:val="32"/>
          <w:szCs w:val="32"/>
          <w14:ligatures w14:val="none"/>
        </w:rPr>
        <w:t xml:space="preserve">) = </w:t>
      </w:r>
      <w:r w:rsidRPr="007174A0">
        <w:rPr>
          <w:rFonts w:ascii="Times New Roman" w:hAnsi="Times New Roman" w:cs="Times New Roman"/>
          <w:kern w:val="0"/>
          <w:sz w:val="32"/>
          <w:szCs w:val="32"/>
          <w:lang w:val="en-US"/>
          <w14:ligatures w14:val="none"/>
        </w:rPr>
        <w:t>b</w:t>
      </w:r>
      <w:r w:rsidRPr="007174A0">
        <w:rPr>
          <w:rFonts w:ascii="Times New Roman" w:hAnsi="Times New Roman" w:cs="Times New Roman"/>
          <w:kern w:val="0"/>
          <w:sz w:val="32"/>
          <w:szCs w:val="32"/>
          <w14:ligatures w14:val="none"/>
        </w:rPr>
        <w:t xml:space="preserve">, где </w:t>
      </w:r>
      <w:r w:rsidRPr="007174A0">
        <w:rPr>
          <w:rFonts w:ascii="Times New Roman" w:hAnsi="Times New Roman" w:cs="Times New Roman"/>
          <w:kern w:val="0"/>
          <w:sz w:val="32"/>
          <w:szCs w:val="32"/>
          <w:lang w:val="en-US"/>
          <w14:ligatures w14:val="none"/>
        </w:rPr>
        <w:t>a</w:t>
      </w:r>
      <w:r w:rsidRPr="007174A0">
        <w:rPr>
          <w:rFonts w:ascii="Times New Roman" w:hAnsi="Times New Roman" w:cs="Times New Roman"/>
          <w:kern w:val="0"/>
          <w:sz w:val="32"/>
          <w:szCs w:val="32"/>
          <w14:ligatures w14:val="none"/>
        </w:rPr>
        <w:t xml:space="preserve"> и </w:t>
      </w:r>
      <w:r w:rsidRPr="007174A0">
        <w:rPr>
          <w:rFonts w:ascii="Times New Roman" w:hAnsi="Times New Roman" w:cs="Times New Roman"/>
          <w:kern w:val="0"/>
          <w:sz w:val="32"/>
          <w:szCs w:val="32"/>
          <w:lang w:val="en-US"/>
          <w14:ligatures w14:val="none"/>
        </w:rPr>
        <w:t>b</w:t>
      </w:r>
      <w:r w:rsidRPr="007174A0">
        <w:rPr>
          <w:rFonts w:ascii="Times New Roman" w:hAnsi="Times New Roman" w:cs="Times New Roman"/>
          <w:kern w:val="0"/>
          <w:sz w:val="32"/>
          <w:szCs w:val="32"/>
          <w14:ligatures w14:val="none"/>
        </w:rPr>
        <w:t xml:space="preserve"> – известные параметры, может быть представлено в виде: </w:t>
      </w:r>
    </w:p>
    <w:p w14:paraId="15302203"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lang w:val="en-US"/>
          <w14:ligatures w14:val="none"/>
        </w:rPr>
        <w:t>F</w:t>
      </w:r>
      <w:r w:rsidRPr="007174A0">
        <w:rPr>
          <w:rFonts w:ascii="Times New Roman" w:hAnsi="Times New Roman" w:cs="Times New Roman"/>
          <w:kern w:val="0"/>
          <w:sz w:val="32"/>
          <w:szCs w:val="32"/>
          <w14:ligatures w14:val="none"/>
        </w:rPr>
        <w:t xml:space="preserve">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14:ligatures w14:val="none"/>
        </w:rPr>
        <w:t xml:space="preserve">, </w:t>
      </w:r>
      <w:r w:rsidRPr="007174A0">
        <w:rPr>
          <w:rFonts w:ascii="Times New Roman" w:hAnsi="Times New Roman" w:cs="Times New Roman"/>
          <w:kern w:val="0"/>
          <w:sz w:val="32"/>
          <w:szCs w:val="32"/>
          <w:lang w:val="en-US"/>
          <w14:ligatures w14:val="none"/>
        </w:rPr>
        <w:t>a</w:t>
      </w:r>
      <w:r w:rsidRPr="007174A0">
        <w:rPr>
          <w:rFonts w:ascii="Times New Roman" w:hAnsi="Times New Roman" w:cs="Times New Roman"/>
          <w:kern w:val="0"/>
          <w:sz w:val="32"/>
          <w:szCs w:val="32"/>
          <w14:ligatures w14:val="none"/>
        </w:rPr>
        <w:t xml:space="preserve">) = </w:t>
      </w:r>
      <w:r w:rsidRPr="007174A0">
        <w:rPr>
          <w:rFonts w:ascii="Times New Roman" w:hAnsi="Times New Roman" w:cs="Times New Roman"/>
          <w:kern w:val="0"/>
          <w:sz w:val="32"/>
          <w:szCs w:val="32"/>
          <w:lang w:val="en-US"/>
          <w14:ligatures w14:val="none"/>
        </w:rPr>
        <w:t>f</w:t>
      </w:r>
      <w:r w:rsidRPr="007174A0">
        <w:rPr>
          <w:rFonts w:ascii="Times New Roman" w:hAnsi="Times New Roman" w:cs="Times New Roman"/>
          <w:kern w:val="0"/>
          <w:sz w:val="32"/>
          <w:szCs w:val="32"/>
          <w14:ligatures w14:val="none"/>
        </w:rPr>
        <w:t xml:space="preserve">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w:t>
      </w:r>
      <w:bookmarkStart w:id="5" w:name="_Hlk43930972"/>
      <w:r w:rsidRPr="007174A0">
        <w:rPr>
          <w:rFonts w:ascii="Times New Roman" w:hAnsi="Times New Roman" w:cs="Times New Roman"/>
          <w:kern w:val="0"/>
          <w:sz w:val="32"/>
          <w:szCs w:val="32"/>
          <w:lang w:val="en-US"/>
          <w14:ligatures w14:val="none"/>
        </w:rPr>
        <w:t>g</w:t>
      </w:r>
      <w:r w:rsidRPr="007174A0">
        <w:rPr>
          <w:rFonts w:ascii="Times New Roman" w:hAnsi="Times New Roman" w:cs="Times New Roman"/>
          <w:kern w:val="0"/>
          <w:sz w:val="32"/>
          <w:szCs w:val="32"/>
          <w14:ligatures w14:val="none"/>
        </w:rPr>
        <w:t xml:space="preserve">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w:t>
      </w:r>
      <w:r w:rsidRPr="007174A0">
        <w:rPr>
          <w:rFonts w:ascii="Times New Roman" w:hAnsi="Times New Roman" w:cs="Times New Roman"/>
          <w:kern w:val="0"/>
          <w:sz w:val="32"/>
          <w:szCs w:val="32"/>
          <w:lang w:val="en-US"/>
          <w14:ligatures w14:val="none"/>
        </w:rPr>
        <w:t>a</w:t>
      </w:r>
      <w:r w:rsidRPr="007174A0">
        <w:rPr>
          <w:rFonts w:ascii="Times New Roman" w:hAnsi="Times New Roman" w:cs="Times New Roman"/>
          <w:kern w:val="0"/>
          <w:sz w:val="32"/>
          <w:szCs w:val="32"/>
          <w14:ligatures w14:val="none"/>
        </w:rPr>
        <w:t>)</w:t>
      </w:r>
      <w:bookmarkEnd w:id="5"/>
      <w:r w:rsidRPr="007174A0">
        <w:rPr>
          <w:rFonts w:ascii="Times New Roman" w:hAnsi="Times New Roman" w:cs="Times New Roman"/>
          <w:kern w:val="0"/>
          <w:sz w:val="32"/>
          <w:szCs w:val="32"/>
          <w14:ligatures w14:val="none"/>
        </w:rPr>
        <w:t xml:space="preserve">) = </w:t>
      </w:r>
      <w:r w:rsidRPr="007174A0">
        <w:rPr>
          <w:rFonts w:ascii="Times New Roman" w:hAnsi="Times New Roman" w:cs="Times New Roman"/>
          <w:kern w:val="0"/>
          <w:sz w:val="32"/>
          <w:szCs w:val="32"/>
          <w:lang w:val="en-US"/>
          <w14:ligatures w14:val="none"/>
        </w:rPr>
        <w:t>b</w:t>
      </w:r>
      <w:r w:rsidRPr="007174A0">
        <w:rPr>
          <w:rFonts w:ascii="Times New Roman" w:hAnsi="Times New Roman" w:cs="Times New Roman"/>
          <w:kern w:val="0"/>
          <w:sz w:val="32"/>
          <w:szCs w:val="32"/>
          <w14:ligatures w14:val="none"/>
        </w:rPr>
        <w:t xml:space="preserve">, </w:t>
      </w:r>
    </w:p>
    <w:p w14:paraId="7295801D"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lastRenderedPageBreak/>
        <w:t xml:space="preserve">причем может эффективно быть вычислена обратная операция </w:t>
      </w:r>
      <w:r w:rsidRPr="007174A0">
        <w:rPr>
          <w:rFonts w:ascii="Times New Roman" w:hAnsi="Times New Roman" w:cs="Times New Roman"/>
          <w:kern w:val="0"/>
          <w:sz w:val="32"/>
          <w:szCs w:val="32"/>
          <w:lang w:val="en-US"/>
          <w14:ligatures w14:val="none"/>
        </w:rPr>
        <w:t>f</w:t>
      </w:r>
      <w:r w:rsidRPr="007174A0">
        <w:rPr>
          <w:rFonts w:ascii="Times New Roman" w:hAnsi="Times New Roman" w:cs="Times New Roman"/>
          <w:kern w:val="0"/>
          <w:sz w:val="32"/>
          <w:szCs w:val="32"/>
          <w:vertAlign w:val="superscript"/>
          <w14:ligatures w14:val="none"/>
        </w:rPr>
        <w:t>-1</w:t>
      </w:r>
      <w:r w:rsidRPr="007174A0">
        <w:rPr>
          <w:rFonts w:ascii="Times New Roman" w:hAnsi="Times New Roman" w:cs="Times New Roman"/>
          <w:kern w:val="0"/>
          <w:sz w:val="32"/>
          <w:szCs w:val="32"/>
          <w14:ligatures w14:val="none"/>
        </w:rPr>
        <w:t>(</w:t>
      </w:r>
      <w:proofErr w:type="gramStart"/>
      <w:r w:rsidRPr="007174A0">
        <w:rPr>
          <w:rFonts w:ascii="Times New Roman" w:hAnsi="Times New Roman" w:cs="Times New Roman"/>
          <w:kern w:val="0"/>
          <w:sz w:val="32"/>
          <w:szCs w:val="32"/>
          <w:lang w:val="en-US"/>
          <w14:ligatures w14:val="none"/>
        </w:rPr>
        <w:t>b</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x</w:t>
      </w:r>
      <w:proofErr w:type="gramEnd"/>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 </w:t>
      </w:r>
      <w:r w:rsidRPr="007174A0">
        <w:rPr>
          <w:rFonts w:ascii="Times New Roman" w:hAnsi="Times New Roman" w:cs="Times New Roman"/>
          <w:kern w:val="0"/>
          <w:sz w:val="32"/>
          <w:szCs w:val="32"/>
          <w:lang w:val="en-US"/>
          <w14:ligatures w14:val="none"/>
        </w:rPr>
        <w:t>g</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x</w:t>
      </w:r>
      <w:proofErr w:type="gramStart"/>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a</w:t>
      </w:r>
      <w:proofErr w:type="gramEnd"/>
      <w:r w:rsidRPr="007174A0">
        <w:rPr>
          <w:rFonts w:ascii="Times New Roman" w:hAnsi="Times New Roman" w:cs="Times New Roman"/>
          <w:kern w:val="0"/>
          <w:sz w:val="32"/>
          <w:szCs w:val="32"/>
          <w14:ligatures w14:val="none"/>
        </w:rPr>
        <w:t xml:space="preserve">).  Тогда на первом этапе мы перебираем все значения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и для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 </w:t>
      </w:r>
      <w:r w:rsidRPr="007174A0">
        <w:rPr>
          <w:rFonts w:ascii="Times New Roman" w:hAnsi="Times New Roman" w:cs="Times New Roman"/>
          <w:kern w:val="0"/>
          <w:sz w:val="32"/>
          <w:szCs w:val="32"/>
          <w:lang w:val="en-US"/>
          <w14:ligatures w14:val="none"/>
        </w:rPr>
        <w:t>c</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заносим в таблицу по адресу </w:t>
      </w:r>
      <w:r w:rsidRPr="007174A0">
        <w:rPr>
          <w:rFonts w:ascii="Times New Roman" w:hAnsi="Times New Roman" w:cs="Times New Roman"/>
          <w:kern w:val="0"/>
          <w:sz w:val="32"/>
          <w:szCs w:val="32"/>
          <w:lang w:val="en-US"/>
          <w14:ligatures w14:val="none"/>
        </w:rPr>
        <w:t>g</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c</w:t>
      </w:r>
      <w:proofErr w:type="gramStart"/>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a</w:t>
      </w:r>
      <w:proofErr w:type="gramEnd"/>
      <w:r w:rsidRPr="007174A0">
        <w:rPr>
          <w:rFonts w:ascii="Times New Roman" w:hAnsi="Times New Roman" w:cs="Times New Roman"/>
          <w:kern w:val="0"/>
          <w:sz w:val="32"/>
          <w:szCs w:val="32"/>
          <w14:ligatures w14:val="none"/>
        </w:rPr>
        <w:t xml:space="preserve">) значение </w:t>
      </w:r>
      <w:r w:rsidRPr="007174A0">
        <w:rPr>
          <w:rFonts w:ascii="Times New Roman" w:hAnsi="Times New Roman" w:cs="Times New Roman"/>
          <w:kern w:val="0"/>
          <w:sz w:val="32"/>
          <w:szCs w:val="32"/>
          <w:lang w:val="en-US"/>
          <w14:ligatures w14:val="none"/>
        </w:rPr>
        <w:t>c</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Затем перебираем все значения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и находим значения </w:t>
      </w:r>
      <w:bookmarkStart w:id="6" w:name="_Hlk43931246"/>
      <w:r w:rsidRPr="007174A0">
        <w:rPr>
          <w:rFonts w:ascii="Times New Roman" w:hAnsi="Times New Roman" w:cs="Times New Roman"/>
          <w:kern w:val="0"/>
          <w:sz w:val="32"/>
          <w:szCs w:val="32"/>
          <w:lang w:val="en-US"/>
          <w14:ligatures w14:val="none"/>
        </w:rPr>
        <w:t>f</w:t>
      </w:r>
      <w:r w:rsidRPr="007174A0">
        <w:rPr>
          <w:rFonts w:ascii="Times New Roman" w:hAnsi="Times New Roman" w:cs="Times New Roman"/>
          <w:kern w:val="0"/>
          <w:sz w:val="32"/>
          <w:szCs w:val="32"/>
          <w:vertAlign w:val="superscript"/>
          <w14:ligatures w14:val="none"/>
        </w:rPr>
        <w:t>-1</w:t>
      </w:r>
      <w:r w:rsidRPr="007174A0">
        <w:rPr>
          <w:rFonts w:ascii="Times New Roman" w:hAnsi="Times New Roman" w:cs="Times New Roman"/>
          <w:kern w:val="0"/>
          <w:sz w:val="32"/>
          <w:szCs w:val="32"/>
          <w14:ligatures w14:val="none"/>
        </w:rPr>
        <w:t>(</w:t>
      </w:r>
      <w:proofErr w:type="gramStart"/>
      <w:r w:rsidRPr="007174A0">
        <w:rPr>
          <w:rFonts w:ascii="Times New Roman" w:hAnsi="Times New Roman" w:cs="Times New Roman"/>
          <w:kern w:val="0"/>
          <w:sz w:val="32"/>
          <w:szCs w:val="32"/>
          <w:lang w:val="en-US"/>
          <w14:ligatures w14:val="none"/>
        </w:rPr>
        <w:t>b</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x</w:t>
      </w:r>
      <w:proofErr w:type="gramEnd"/>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w:t>
      </w:r>
      <w:bookmarkEnd w:id="6"/>
      <w:r w:rsidRPr="007174A0">
        <w:rPr>
          <w:rFonts w:ascii="Times New Roman" w:hAnsi="Times New Roman" w:cs="Times New Roman"/>
          <w:kern w:val="0"/>
          <w:sz w:val="32"/>
          <w:szCs w:val="32"/>
          <w14:ligatures w14:val="none"/>
        </w:rPr>
        <w:t xml:space="preserve">По адресу вычисленного значения </w:t>
      </w:r>
      <w:r w:rsidRPr="007174A0">
        <w:rPr>
          <w:rFonts w:ascii="Times New Roman" w:hAnsi="Times New Roman" w:cs="Times New Roman"/>
          <w:kern w:val="0"/>
          <w:sz w:val="32"/>
          <w:szCs w:val="32"/>
          <w:lang w:val="en-US"/>
          <w14:ligatures w14:val="none"/>
        </w:rPr>
        <w:t>f</w:t>
      </w:r>
      <w:r w:rsidRPr="007174A0">
        <w:rPr>
          <w:rFonts w:ascii="Times New Roman" w:hAnsi="Times New Roman" w:cs="Times New Roman"/>
          <w:kern w:val="0"/>
          <w:sz w:val="32"/>
          <w:szCs w:val="32"/>
          <w:vertAlign w:val="superscript"/>
          <w14:ligatures w14:val="none"/>
        </w:rPr>
        <w:t>-1</w:t>
      </w:r>
      <w:r w:rsidRPr="007174A0">
        <w:rPr>
          <w:rFonts w:ascii="Times New Roman" w:hAnsi="Times New Roman" w:cs="Times New Roman"/>
          <w:kern w:val="0"/>
          <w:sz w:val="32"/>
          <w:szCs w:val="32"/>
          <w14:ligatures w14:val="none"/>
        </w:rPr>
        <w:t>(</w:t>
      </w:r>
      <w:proofErr w:type="gramStart"/>
      <w:r w:rsidRPr="007174A0">
        <w:rPr>
          <w:rFonts w:ascii="Times New Roman" w:hAnsi="Times New Roman" w:cs="Times New Roman"/>
          <w:kern w:val="0"/>
          <w:sz w:val="32"/>
          <w:szCs w:val="32"/>
          <w:lang w:val="en-US"/>
          <w14:ligatures w14:val="none"/>
        </w:rPr>
        <w:t>b</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c</w:t>
      </w:r>
      <w:proofErr w:type="gramEnd"/>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обращаемся в таблицу и находим соответствующее значение </w:t>
      </w:r>
      <w:r w:rsidRPr="007174A0">
        <w:rPr>
          <w:rFonts w:ascii="Times New Roman" w:hAnsi="Times New Roman" w:cs="Times New Roman"/>
          <w:kern w:val="0"/>
          <w:sz w:val="32"/>
          <w:szCs w:val="32"/>
          <w:lang w:val="en-US"/>
          <w14:ligatures w14:val="none"/>
        </w:rPr>
        <w:t>c</w:t>
      </w:r>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для которого выполняется </w:t>
      </w:r>
      <w:r w:rsidRPr="007174A0">
        <w:rPr>
          <w:rFonts w:ascii="Times New Roman" w:hAnsi="Times New Roman" w:cs="Times New Roman"/>
          <w:kern w:val="0"/>
          <w:sz w:val="32"/>
          <w:szCs w:val="32"/>
          <w:lang w:val="en-US"/>
          <w14:ligatures w14:val="none"/>
        </w:rPr>
        <w:t>f</w:t>
      </w:r>
      <w:r w:rsidRPr="007174A0">
        <w:rPr>
          <w:rFonts w:ascii="Times New Roman" w:hAnsi="Times New Roman" w:cs="Times New Roman"/>
          <w:kern w:val="0"/>
          <w:sz w:val="32"/>
          <w:szCs w:val="32"/>
          <w:vertAlign w:val="superscript"/>
          <w14:ligatures w14:val="none"/>
        </w:rPr>
        <w:t>-1</w:t>
      </w:r>
      <w:r w:rsidRPr="007174A0">
        <w:rPr>
          <w:rFonts w:ascii="Times New Roman" w:hAnsi="Times New Roman" w:cs="Times New Roman"/>
          <w:kern w:val="0"/>
          <w:sz w:val="32"/>
          <w:szCs w:val="32"/>
          <w14:ligatures w14:val="none"/>
        </w:rPr>
        <w:t>(</w:t>
      </w:r>
      <w:proofErr w:type="gramStart"/>
      <w:r w:rsidRPr="007174A0">
        <w:rPr>
          <w:rFonts w:ascii="Times New Roman" w:hAnsi="Times New Roman" w:cs="Times New Roman"/>
          <w:kern w:val="0"/>
          <w:sz w:val="32"/>
          <w:szCs w:val="32"/>
          <w:lang w:val="en-US"/>
          <w14:ligatures w14:val="none"/>
        </w:rPr>
        <w:t>b</w:t>
      </w:r>
      <w:r w:rsidRPr="007174A0">
        <w:rPr>
          <w:rFonts w:ascii="Times New Roman" w:hAnsi="Times New Roman" w:cs="Times New Roman"/>
          <w:kern w:val="0"/>
          <w:sz w:val="32"/>
          <w:szCs w:val="32"/>
          <w14:ligatures w14:val="none"/>
        </w:rPr>
        <w:t>,с</w:t>
      </w:r>
      <w:proofErr w:type="gramEnd"/>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 </w:t>
      </w:r>
      <w:r w:rsidRPr="007174A0">
        <w:rPr>
          <w:rFonts w:ascii="Times New Roman" w:hAnsi="Times New Roman" w:cs="Times New Roman"/>
          <w:kern w:val="0"/>
          <w:sz w:val="32"/>
          <w:szCs w:val="32"/>
          <w:lang w:val="en-US"/>
          <w14:ligatures w14:val="none"/>
        </w:rPr>
        <w:t>g</w:t>
      </w:r>
      <w:r w:rsidRPr="007174A0">
        <w:rPr>
          <w:rFonts w:ascii="Times New Roman" w:hAnsi="Times New Roman" w:cs="Times New Roman"/>
          <w:kern w:val="0"/>
          <w:sz w:val="32"/>
          <w:szCs w:val="32"/>
          <w14:ligatures w14:val="none"/>
        </w:rPr>
        <w:t>(с</w:t>
      </w:r>
      <w:proofErr w:type="gramStart"/>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a</w:t>
      </w:r>
      <w:proofErr w:type="gramEnd"/>
      <w:r w:rsidRPr="007174A0">
        <w:rPr>
          <w:rFonts w:ascii="Times New Roman" w:hAnsi="Times New Roman" w:cs="Times New Roman"/>
          <w:kern w:val="0"/>
          <w:sz w:val="32"/>
          <w:szCs w:val="32"/>
          <w14:ligatures w14:val="none"/>
        </w:rPr>
        <w:t>).  Тогда значение (</w:t>
      </w:r>
      <w:r w:rsidRPr="007174A0">
        <w:rPr>
          <w:rFonts w:ascii="Times New Roman" w:hAnsi="Times New Roman" w:cs="Times New Roman"/>
          <w:kern w:val="0"/>
          <w:sz w:val="32"/>
          <w:szCs w:val="32"/>
          <w:lang w:val="en-US"/>
          <w14:ligatures w14:val="none"/>
        </w:rPr>
        <w:t>c</w:t>
      </w:r>
      <w:proofErr w:type="gramStart"/>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w:t>
      </w:r>
      <w:r w:rsidRPr="007174A0">
        <w:rPr>
          <w:rFonts w:ascii="Times New Roman" w:hAnsi="Times New Roman" w:cs="Times New Roman"/>
          <w:kern w:val="0"/>
          <w:sz w:val="32"/>
          <w:szCs w:val="32"/>
          <w:lang w:val="en-US"/>
          <w14:ligatures w14:val="none"/>
        </w:rPr>
        <w:t>c</w:t>
      </w:r>
      <w:proofErr w:type="gramEnd"/>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является потенциальным кандидатом на решение уравнения. Сложность вычисления данным методом складывается из сложности первого и второго этапов. При организации быстрого нахождения в памяти соответствующего значения таблицы сложность составит количество возможных значений параметра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равного </w:t>
      </w:r>
      <w:r w:rsidRPr="007174A0">
        <w:rPr>
          <w:rFonts w:ascii="Times New Roman" w:hAnsi="Times New Roman" w:cs="Times New Roman"/>
          <w:kern w:val="0"/>
          <w:sz w:val="32"/>
          <w:szCs w:val="32"/>
          <w:lang w:val="en-US"/>
          <w14:ligatures w14:val="none"/>
        </w:rPr>
        <w:t>N</w:t>
      </w:r>
      <w:r w:rsidRPr="007174A0">
        <w:rPr>
          <w:rFonts w:ascii="Times New Roman" w:hAnsi="Times New Roman" w:cs="Times New Roman"/>
          <w:kern w:val="0"/>
          <w:sz w:val="32"/>
          <w:szCs w:val="32"/>
          <w:vertAlign w:val="subscript"/>
          <w14:ligatures w14:val="none"/>
        </w:rPr>
        <w:t>1</w:t>
      </w:r>
      <w:r w:rsidRPr="007174A0">
        <w:rPr>
          <w:rFonts w:ascii="Times New Roman" w:hAnsi="Times New Roman" w:cs="Times New Roman"/>
          <w:kern w:val="0"/>
          <w:sz w:val="32"/>
          <w:szCs w:val="32"/>
          <w14:ligatures w14:val="none"/>
        </w:rPr>
        <w:t xml:space="preserve">, плюс количество возможных значений параметра </w:t>
      </w:r>
      <w:r w:rsidRPr="007174A0">
        <w:rPr>
          <w:rFonts w:ascii="Times New Roman" w:hAnsi="Times New Roman" w:cs="Times New Roman"/>
          <w:kern w:val="0"/>
          <w:sz w:val="32"/>
          <w:szCs w:val="32"/>
          <w:lang w:val="en-US"/>
          <w14:ligatures w14:val="none"/>
        </w:rPr>
        <w:t>x</w:t>
      </w:r>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равного </w:t>
      </w:r>
      <w:r w:rsidRPr="007174A0">
        <w:rPr>
          <w:rFonts w:ascii="Times New Roman" w:hAnsi="Times New Roman" w:cs="Times New Roman"/>
          <w:kern w:val="0"/>
          <w:sz w:val="32"/>
          <w:szCs w:val="32"/>
          <w:lang w:val="en-US"/>
          <w14:ligatures w14:val="none"/>
        </w:rPr>
        <w:t>N</w:t>
      </w:r>
      <w:r w:rsidRPr="007174A0">
        <w:rPr>
          <w:rFonts w:ascii="Times New Roman" w:hAnsi="Times New Roman" w:cs="Times New Roman"/>
          <w:kern w:val="0"/>
          <w:sz w:val="32"/>
          <w:szCs w:val="32"/>
          <w:vertAlign w:val="subscript"/>
          <w14:ligatures w14:val="none"/>
        </w:rPr>
        <w:t>2</w:t>
      </w:r>
      <w:r w:rsidRPr="007174A0">
        <w:rPr>
          <w:rFonts w:ascii="Times New Roman" w:hAnsi="Times New Roman" w:cs="Times New Roman"/>
          <w:kern w:val="0"/>
          <w:sz w:val="32"/>
          <w:szCs w:val="32"/>
          <w14:ligatures w14:val="none"/>
        </w:rPr>
        <w:t xml:space="preserve">. При полном переборе сложность уже будет произведение этих значений. </w:t>
      </w:r>
    </w:p>
    <w:p w14:paraId="6C60CD1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Примером применения метода является двойное последовательное шифрование блочным алгоритмом двумя различными ключами </w:t>
      </w:r>
      <w:r w:rsidRPr="007174A0">
        <w:rPr>
          <w:rFonts w:ascii="Times New Roman" w:hAnsi="Times New Roman" w:cs="Times New Roman"/>
          <w:bCs/>
          <w:kern w:val="0"/>
          <w:sz w:val="32"/>
          <w:szCs w:val="32"/>
          <w:lang w:val="en-US"/>
          <w14:ligatures w14:val="none"/>
        </w:rPr>
        <w:t>K</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и </w:t>
      </w:r>
      <w:r w:rsidRPr="007174A0">
        <w:rPr>
          <w:rFonts w:ascii="Times New Roman" w:hAnsi="Times New Roman" w:cs="Times New Roman"/>
          <w:bCs/>
          <w:kern w:val="0"/>
          <w:sz w:val="32"/>
          <w:szCs w:val="32"/>
          <w:lang w:val="en-US"/>
          <w14:ligatures w14:val="none"/>
        </w:rPr>
        <w:t>K</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S</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K</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K</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Для построения атаки вычисляется таблица: для всех </w:t>
      </w:r>
      <w:r w:rsidRPr="007174A0">
        <w:rPr>
          <w:rFonts w:ascii="Times New Roman" w:hAnsi="Times New Roman" w:cs="Times New Roman"/>
          <w:bCs/>
          <w:kern w:val="0"/>
          <w:sz w:val="32"/>
          <w:szCs w:val="32"/>
          <w:lang w:val="en-US"/>
          <w14:ligatures w14:val="none"/>
        </w:rPr>
        <w:t>K</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по адресу </w:t>
      </w: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bscript"/>
          <w14:ligatures w14:val="none"/>
        </w:rPr>
        <w:t xml:space="preserve">1 </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K</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записываем значение </w:t>
      </w:r>
      <w:r w:rsidRPr="007174A0">
        <w:rPr>
          <w:rFonts w:ascii="Times New Roman" w:hAnsi="Times New Roman" w:cs="Times New Roman"/>
          <w:bCs/>
          <w:kern w:val="0"/>
          <w:sz w:val="32"/>
          <w:szCs w:val="32"/>
          <w:lang w:val="en-US"/>
          <w14:ligatures w14:val="none"/>
        </w:rPr>
        <w:t>K</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Затем для всех </w:t>
      </w:r>
      <w:r w:rsidRPr="007174A0">
        <w:rPr>
          <w:rFonts w:ascii="Times New Roman" w:hAnsi="Times New Roman" w:cs="Times New Roman"/>
          <w:bCs/>
          <w:kern w:val="0"/>
          <w:sz w:val="32"/>
          <w:szCs w:val="32"/>
          <w:lang w:val="en-US"/>
          <w14:ligatures w14:val="none"/>
        </w:rPr>
        <w:t>K</w:t>
      </w:r>
      <w:r w:rsidRPr="007174A0">
        <w:rPr>
          <w:rFonts w:ascii="Times New Roman" w:hAnsi="Times New Roman" w:cs="Times New Roman"/>
          <w:bCs/>
          <w:kern w:val="0"/>
          <w:sz w:val="32"/>
          <w:szCs w:val="32"/>
          <w:vertAlign w:val="subscript"/>
          <w14:ligatures w14:val="none"/>
        </w:rPr>
        <w:t xml:space="preserve">2 </w:t>
      </w:r>
      <w:r w:rsidRPr="007174A0">
        <w:rPr>
          <w:rFonts w:ascii="Times New Roman" w:hAnsi="Times New Roman" w:cs="Times New Roman"/>
          <w:bCs/>
          <w:kern w:val="0"/>
          <w:sz w:val="32"/>
          <w:szCs w:val="32"/>
          <w14:ligatures w14:val="none"/>
        </w:rPr>
        <w:t xml:space="preserve">вычисляем </w:t>
      </w: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K</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vertAlign w:val="superscript"/>
          <w14:ligatures w14:val="none"/>
        </w:rPr>
        <w:t>-1</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S</w:t>
      </w:r>
      <w:r w:rsidRPr="007174A0">
        <w:rPr>
          <w:rFonts w:ascii="Times New Roman" w:hAnsi="Times New Roman" w:cs="Times New Roman"/>
          <w:bCs/>
          <w:kern w:val="0"/>
          <w:sz w:val="32"/>
          <w:szCs w:val="32"/>
          <w14:ligatures w14:val="none"/>
        </w:rPr>
        <w:t xml:space="preserve">) и по адресу </w:t>
      </w: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bscript"/>
          <w14:ligatures w14:val="none"/>
        </w:rPr>
        <w:t xml:space="preserve">2 </w:t>
      </w:r>
      <w:r w:rsidRPr="007174A0">
        <w:rPr>
          <w:rFonts w:ascii="Times New Roman" w:hAnsi="Times New Roman" w:cs="Times New Roman"/>
          <w:bCs/>
          <w:kern w:val="0"/>
          <w:sz w:val="32"/>
          <w:szCs w:val="32"/>
          <w14:ligatures w14:val="none"/>
        </w:rPr>
        <w:t xml:space="preserve">таблицы находим соответствующее значение </w:t>
      </w:r>
      <w:r w:rsidRPr="007174A0">
        <w:rPr>
          <w:rFonts w:ascii="Times New Roman" w:hAnsi="Times New Roman" w:cs="Times New Roman"/>
          <w:bCs/>
          <w:kern w:val="0"/>
          <w:sz w:val="32"/>
          <w:szCs w:val="32"/>
          <w:lang w:val="en-US"/>
          <w14:ligatures w14:val="none"/>
        </w:rPr>
        <w:t>K</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Далее проверяем найденную пару (</w:t>
      </w:r>
      <w:r w:rsidRPr="007174A0">
        <w:rPr>
          <w:rFonts w:ascii="Times New Roman" w:hAnsi="Times New Roman" w:cs="Times New Roman"/>
          <w:bCs/>
          <w:kern w:val="0"/>
          <w:sz w:val="32"/>
          <w:szCs w:val="32"/>
          <w:lang w:val="en-US"/>
          <w14:ligatures w14:val="none"/>
        </w:rPr>
        <w:t>K</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K</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Применение этой атаки, например, к алгоритму 2</w:t>
      </w:r>
      <w:r w:rsidRPr="007174A0">
        <w:rPr>
          <w:rFonts w:ascii="Times New Roman" w:hAnsi="Times New Roman" w:cs="Times New Roman"/>
          <w:bCs/>
          <w:kern w:val="0"/>
          <w:sz w:val="32"/>
          <w:szCs w:val="32"/>
          <w:lang w:val="en-US"/>
          <w14:ligatures w14:val="none"/>
        </w:rPr>
        <w:t>DES</w:t>
      </w:r>
      <w:r w:rsidRPr="007174A0">
        <w:rPr>
          <w:rFonts w:ascii="Times New Roman" w:hAnsi="Times New Roman" w:cs="Times New Roman"/>
          <w:bCs/>
          <w:kern w:val="0"/>
          <w:sz w:val="32"/>
          <w:szCs w:val="32"/>
          <w14:ligatures w14:val="none"/>
        </w:rPr>
        <w:t xml:space="preserve"> показывает неэффективность усиления схемы </w:t>
      </w:r>
      <w:r w:rsidRPr="007174A0">
        <w:rPr>
          <w:rFonts w:ascii="Times New Roman" w:hAnsi="Times New Roman" w:cs="Times New Roman"/>
          <w:bCs/>
          <w:kern w:val="0"/>
          <w:sz w:val="32"/>
          <w:szCs w:val="32"/>
          <w:lang w:val="en-US"/>
          <w14:ligatures w14:val="none"/>
        </w:rPr>
        <w:t>DES</w:t>
      </w:r>
      <w:r w:rsidRPr="007174A0">
        <w:rPr>
          <w:rFonts w:ascii="Times New Roman" w:hAnsi="Times New Roman" w:cs="Times New Roman"/>
          <w:bCs/>
          <w:kern w:val="0"/>
          <w:sz w:val="32"/>
          <w:szCs w:val="32"/>
          <w14:ligatures w14:val="none"/>
        </w:rPr>
        <w:t xml:space="preserve"> двойным применением алгоритма. Поэтому в настоящее время используется алгоритм 3</w:t>
      </w:r>
      <w:r w:rsidRPr="007174A0">
        <w:rPr>
          <w:rFonts w:ascii="Times New Roman" w:hAnsi="Times New Roman" w:cs="Times New Roman"/>
          <w:bCs/>
          <w:kern w:val="0"/>
          <w:sz w:val="32"/>
          <w:szCs w:val="32"/>
          <w:lang w:val="en-US"/>
          <w14:ligatures w14:val="none"/>
        </w:rPr>
        <w:t>DES</w:t>
      </w:r>
      <w:r w:rsidRPr="007174A0">
        <w:rPr>
          <w:rFonts w:ascii="Times New Roman" w:hAnsi="Times New Roman" w:cs="Times New Roman"/>
          <w:bCs/>
          <w:kern w:val="0"/>
          <w:sz w:val="32"/>
          <w:szCs w:val="32"/>
          <w14:ligatures w14:val="none"/>
        </w:rPr>
        <w:t>.</w:t>
      </w:r>
    </w:p>
    <w:p w14:paraId="58AA106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Задача дискретного логарифмирования на эллиптической кривой – это решение уравнения Q = </w:t>
      </w:r>
      <w:proofErr w:type="spellStart"/>
      <w:r w:rsidRPr="007174A0">
        <w:rPr>
          <w:rFonts w:ascii="Times New Roman" w:hAnsi="Times New Roman" w:cs="Times New Roman"/>
          <w:bCs/>
          <w:kern w:val="0"/>
          <w:sz w:val="32"/>
          <w:szCs w:val="32"/>
          <w14:ligatures w14:val="none"/>
        </w:rPr>
        <w:t>xP</w:t>
      </w:r>
      <w:proofErr w:type="spellEnd"/>
      <w:r w:rsidRPr="007174A0">
        <w:rPr>
          <w:rFonts w:ascii="Times New Roman" w:hAnsi="Times New Roman" w:cs="Times New Roman"/>
          <w:bCs/>
          <w:kern w:val="0"/>
          <w:sz w:val="32"/>
          <w:szCs w:val="32"/>
          <w14:ligatures w14:val="none"/>
        </w:rPr>
        <w:t xml:space="preserve"> относительно неизвестного натурального числа x, где Q и P известные точки эллиптической кривой, P – базовая точка. Пусть n – порядок циклической группы, порожденной P, m – некоторое выбранное натуральное число, m </w:t>
      </w:r>
      <w:proofErr w:type="gramStart"/>
      <w:r w:rsidRPr="007174A0">
        <w:rPr>
          <w:rFonts w:ascii="Times New Roman" w:hAnsi="Times New Roman" w:cs="Times New Roman"/>
          <w:bCs/>
          <w:kern w:val="0"/>
          <w:sz w:val="32"/>
          <w:szCs w:val="32"/>
          <w14:ligatures w14:val="none"/>
        </w:rPr>
        <w:t>&lt; n.</w:t>
      </w:r>
      <w:proofErr w:type="gramEnd"/>
      <w:r w:rsidRPr="007174A0">
        <w:rPr>
          <w:rFonts w:ascii="Times New Roman" w:hAnsi="Times New Roman" w:cs="Times New Roman"/>
          <w:bCs/>
          <w:kern w:val="0"/>
          <w:sz w:val="32"/>
          <w:szCs w:val="32"/>
          <w14:ligatures w14:val="none"/>
        </w:rPr>
        <w:t xml:space="preserve"> Неизвестное x при делении на m может быть представлено в виде </w:t>
      </w:r>
    </w:p>
    <w:p w14:paraId="0F43254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x = x</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m +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 [n/m],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 </w:t>
      </w:r>
      <w:proofErr w:type="gramStart"/>
      <w:r w:rsidRPr="007174A0">
        <w:rPr>
          <w:rFonts w:ascii="Times New Roman" w:hAnsi="Times New Roman" w:cs="Times New Roman"/>
          <w:bCs/>
          <w:kern w:val="0"/>
          <w:sz w:val="32"/>
          <w:szCs w:val="32"/>
          <w14:ligatures w14:val="none"/>
        </w:rPr>
        <w:t>&lt; m.</w:t>
      </w:r>
      <w:proofErr w:type="gramEnd"/>
      <w:r w:rsidRPr="007174A0">
        <w:rPr>
          <w:rFonts w:ascii="Times New Roman" w:hAnsi="Times New Roman" w:cs="Times New Roman"/>
          <w:bCs/>
          <w:kern w:val="0"/>
          <w:sz w:val="32"/>
          <w:szCs w:val="32"/>
          <w14:ligatures w14:val="none"/>
        </w:rPr>
        <w:t xml:space="preserve"> </w:t>
      </w:r>
    </w:p>
    <w:p w14:paraId="1DFA6FB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Тогда уравнение можно переписать в виде Q – x</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mP =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P. Такое уравнение позволяет применить метод согласования. На первом этапе перебираем все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 от 0 до m-1, вычисляем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P и </w:t>
      </w:r>
      <w:r w:rsidRPr="007174A0">
        <w:rPr>
          <w:rFonts w:ascii="Times New Roman" w:hAnsi="Times New Roman" w:cs="Times New Roman"/>
          <w:bCs/>
          <w:kern w:val="0"/>
          <w:sz w:val="32"/>
          <w:szCs w:val="32"/>
          <w14:ligatures w14:val="none"/>
        </w:rPr>
        <w:lastRenderedPageBreak/>
        <w:t>сохраняем результаты в Хэш-таблицу: помещаем значение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 по адресу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P.</w:t>
      </w:r>
    </w:p>
    <w:p w14:paraId="2B9D4FB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 Для каждого x</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от 0 до [n/m] находим Q – x</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mP, и по адресу данного значения в Хэш-таблице ищем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такую, что Q – x</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mP =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P. Если такое значение найдется, то x = x</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m + x</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 – решение уравнения. Нетрудно видеть, что минимальная сложность решения будет в случае, когда сложность первого и второго этапов будет одинакова, то есть в случае m = [n</w:t>
      </w:r>
      <w:r w:rsidRPr="007174A0">
        <w:rPr>
          <w:rFonts w:ascii="Times New Roman" w:hAnsi="Times New Roman" w:cs="Times New Roman"/>
          <w:bCs/>
          <w:kern w:val="0"/>
          <w:sz w:val="32"/>
          <w:szCs w:val="32"/>
          <w:vertAlign w:val="superscript"/>
          <w14:ligatures w14:val="none"/>
        </w:rPr>
        <w:t>1/2</w:t>
      </w:r>
      <w:r w:rsidRPr="007174A0">
        <w:rPr>
          <w:rFonts w:ascii="Times New Roman" w:hAnsi="Times New Roman" w:cs="Times New Roman"/>
          <w:bCs/>
          <w:kern w:val="0"/>
          <w:sz w:val="32"/>
          <w:szCs w:val="32"/>
          <w14:ligatures w14:val="none"/>
        </w:rPr>
        <w:t>]. Данная атака получила название «Baby-</w:t>
      </w:r>
      <w:proofErr w:type="spellStart"/>
      <w:r w:rsidRPr="007174A0">
        <w:rPr>
          <w:rFonts w:ascii="Times New Roman" w:hAnsi="Times New Roman" w:cs="Times New Roman"/>
          <w:bCs/>
          <w:kern w:val="0"/>
          <w:sz w:val="32"/>
          <w:szCs w:val="32"/>
          <w14:ligatures w14:val="none"/>
        </w:rPr>
        <w:t>step</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giant-step</w:t>
      </w:r>
      <w:proofErr w:type="spellEnd"/>
      <w:r w:rsidRPr="007174A0">
        <w:rPr>
          <w:rFonts w:ascii="Times New Roman" w:hAnsi="Times New Roman" w:cs="Times New Roman"/>
          <w:bCs/>
          <w:kern w:val="0"/>
          <w:sz w:val="32"/>
          <w:szCs w:val="32"/>
          <w14:ligatures w14:val="none"/>
        </w:rPr>
        <w:t>», она была описана</w:t>
      </w:r>
      <w:r w:rsidRPr="007174A0">
        <w:rPr>
          <w:rFonts w:ascii="Times New Roman" w:hAnsi="Times New Roman"/>
          <w:kern w:val="0"/>
          <w:sz w:val="32"/>
          <w:szCs w:val="22"/>
          <w14:ligatures w14:val="none"/>
        </w:rPr>
        <w:t xml:space="preserve"> </w:t>
      </w:r>
      <w:r w:rsidRPr="007174A0">
        <w:rPr>
          <w:rFonts w:ascii="Times New Roman" w:hAnsi="Times New Roman" w:cs="Times New Roman"/>
          <w:bCs/>
          <w:kern w:val="0"/>
          <w:sz w:val="32"/>
          <w:szCs w:val="32"/>
          <w14:ligatures w14:val="none"/>
        </w:rPr>
        <w:t xml:space="preserve">в 1971 году Даниэлем Шенке (Daniel </w:t>
      </w:r>
      <w:proofErr w:type="spellStart"/>
      <w:r w:rsidRPr="007174A0">
        <w:rPr>
          <w:rFonts w:ascii="Times New Roman" w:hAnsi="Times New Roman" w:cs="Times New Roman"/>
          <w:bCs/>
          <w:kern w:val="0"/>
          <w:sz w:val="32"/>
          <w:szCs w:val="32"/>
          <w14:ligatures w14:val="none"/>
        </w:rPr>
        <w:t>Shanks</w:t>
      </w:r>
      <w:proofErr w:type="spellEnd"/>
      <w:r w:rsidRPr="007174A0">
        <w:rPr>
          <w:rFonts w:ascii="Times New Roman" w:hAnsi="Times New Roman" w:cs="Times New Roman"/>
          <w:bCs/>
          <w:kern w:val="0"/>
          <w:sz w:val="32"/>
          <w:szCs w:val="32"/>
          <w14:ligatures w14:val="none"/>
        </w:rPr>
        <w:t xml:space="preserve">) для решения задачи дискретного логарифмирования. Первым предложил данный метод в 1962 году советский математик Александр Осипович </w:t>
      </w:r>
      <w:proofErr w:type="spellStart"/>
      <w:r w:rsidRPr="007174A0">
        <w:rPr>
          <w:rFonts w:ascii="Times New Roman" w:hAnsi="Times New Roman" w:cs="Times New Roman"/>
          <w:bCs/>
          <w:kern w:val="0"/>
          <w:sz w:val="32"/>
          <w:szCs w:val="32"/>
          <w14:ligatures w14:val="none"/>
        </w:rPr>
        <w:t>Гельфонд</w:t>
      </w:r>
      <w:proofErr w:type="spellEnd"/>
      <w:r w:rsidRPr="007174A0">
        <w:rPr>
          <w:rFonts w:ascii="Times New Roman" w:hAnsi="Times New Roman" w:cs="Times New Roman"/>
          <w:bCs/>
          <w:kern w:val="0"/>
          <w:sz w:val="32"/>
          <w:szCs w:val="32"/>
          <w14:ligatures w14:val="none"/>
        </w:rPr>
        <w:t>.</w:t>
      </w:r>
    </w:p>
    <w:p w14:paraId="4D0735AE"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Методы дифференциального анализа.</w:t>
      </w:r>
    </w:p>
    <w:p w14:paraId="28A3422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Группа методов построения атак, в которых исследуется свойство криптографического алгоритма преобразовывать пары входных параметров, отличающих некоторой фиксированной разностью (дифференциалом). Обычно рассматриваются близкие пары, отличающиеся в одном или нескольких битах, однако могут быть исследованы пары, имеющие некоторые алгебраические связи. Входными параметрами чаще всего являются входные блоки шифра, но также это могут быть </w:t>
      </w:r>
      <w:proofErr w:type="spellStart"/>
      <w:r w:rsidRPr="007174A0">
        <w:rPr>
          <w:rFonts w:ascii="Times New Roman" w:hAnsi="Times New Roman" w:cs="Times New Roman"/>
          <w:bCs/>
          <w:kern w:val="0"/>
          <w:sz w:val="32"/>
          <w:szCs w:val="32"/>
          <w14:ligatures w14:val="none"/>
        </w:rPr>
        <w:t>синхропосылки</w:t>
      </w:r>
      <w:proofErr w:type="spellEnd"/>
      <w:r w:rsidRPr="007174A0">
        <w:rPr>
          <w:rFonts w:ascii="Times New Roman" w:hAnsi="Times New Roman" w:cs="Times New Roman"/>
          <w:bCs/>
          <w:kern w:val="0"/>
          <w:sz w:val="32"/>
          <w:szCs w:val="32"/>
          <w14:ligatures w14:val="none"/>
        </w:rPr>
        <w:t>, ключи и другие параметры, входящие в преобразования криптографического алгоритма. Наибольшую популярность данные методы получили при анализе блочных шифров, но они могут быть применены и к другим схемам. Если выделенные пары в результате преобразования криптографического алгоритма или некоторой части этого алгоритма с повышенной вероятностью попадают в некоторое множество пар (или, наоборот, с повышенной вероятностью не попадают в некоторое множество пар), то это свойство используется при построении атаки.</w:t>
      </w:r>
    </w:p>
    <w:p w14:paraId="1A2CD7B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Так, например, для блочных схем, построенных по схеме </w:t>
      </w:r>
      <w:r w:rsidRPr="007174A0">
        <w:rPr>
          <w:rFonts w:ascii="Times New Roman" w:hAnsi="Times New Roman" w:cs="Times New Roman"/>
          <w:bCs/>
          <w:kern w:val="0"/>
          <w:sz w:val="32"/>
          <w:szCs w:val="32"/>
          <w:lang w:val="en-US"/>
          <w14:ligatures w14:val="none"/>
        </w:rPr>
        <w:t>SP</w:t>
      </w:r>
      <w:r w:rsidRPr="007174A0">
        <w:rPr>
          <w:rFonts w:ascii="Times New Roman" w:hAnsi="Times New Roman" w:cs="Times New Roman"/>
          <w:bCs/>
          <w:kern w:val="0"/>
          <w:sz w:val="32"/>
          <w:szCs w:val="32"/>
          <w14:ligatures w14:val="none"/>
        </w:rPr>
        <w:t xml:space="preserve">-сети, преобразование пар с фиксированной битовой разницей в пары с некоторой разницей не зависит от ключа и определяется только свойствами выбранных преобразований </w:t>
      </w:r>
      <w:bookmarkStart w:id="7" w:name="_Hlk141638462"/>
      <w:r w:rsidRPr="007174A0">
        <w:rPr>
          <w:rFonts w:ascii="Times New Roman" w:hAnsi="Times New Roman" w:cs="Times New Roman"/>
          <w:bCs/>
          <w:kern w:val="0"/>
          <w:sz w:val="32"/>
          <w:szCs w:val="32"/>
          <w:lang w:val="en-US"/>
          <w14:ligatures w14:val="none"/>
        </w:rPr>
        <w:t>S</w:t>
      </w:r>
      <w:r w:rsidRPr="007174A0">
        <w:rPr>
          <w:rFonts w:ascii="Times New Roman" w:hAnsi="Times New Roman" w:cs="Times New Roman"/>
          <w:bCs/>
          <w:kern w:val="0"/>
          <w:sz w:val="32"/>
          <w:szCs w:val="32"/>
          <w14:ligatures w14:val="none"/>
        </w:rPr>
        <w:t xml:space="preserve"> и </w:t>
      </w:r>
      <w:r w:rsidRPr="007174A0">
        <w:rPr>
          <w:rFonts w:ascii="Times New Roman" w:hAnsi="Times New Roman" w:cs="Times New Roman"/>
          <w:bCs/>
          <w:kern w:val="0"/>
          <w:sz w:val="32"/>
          <w:szCs w:val="32"/>
          <w:lang w:val="en-US"/>
          <w14:ligatures w14:val="none"/>
        </w:rPr>
        <w:t>P</w:t>
      </w:r>
      <w:bookmarkEnd w:id="7"/>
      <w:r w:rsidRPr="007174A0">
        <w:rPr>
          <w:rFonts w:ascii="Times New Roman" w:hAnsi="Times New Roman" w:cs="Times New Roman"/>
          <w:bCs/>
          <w:kern w:val="0"/>
          <w:sz w:val="32"/>
          <w:szCs w:val="32"/>
          <w14:ligatures w14:val="none"/>
        </w:rPr>
        <w:t>:</w:t>
      </w:r>
    </w:p>
    <w:p w14:paraId="455D28C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bookmarkStart w:id="8" w:name="_Hlk141636232"/>
      <w:r w:rsidRPr="007174A0">
        <w:rPr>
          <w:rFonts w:ascii="Times New Roman" w:hAnsi="Times New Roman" w:cs="Times New Roman"/>
          <w:bCs/>
          <w:kern w:val="0"/>
          <w:sz w:val="32"/>
          <w:szCs w:val="32"/>
          <w14:ligatures w14:val="none"/>
        </w:rPr>
        <w:lastRenderedPageBreak/>
        <w:t>если</w:t>
      </w:r>
      <w:r w:rsidRPr="007174A0">
        <w:rPr>
          <w:rFonts w:ascii="Times New Roman" w:hAnsi="Times New Roman" w:cs="Times New Roman"/>
          <w:bCs/>
          <w:kern w:val="0"/>
          <w:sz w:val="32"/>
          <w:szCs w:val="32"/>
          <w:lang w:val="en-US"/>
          <w14:ligatures w14:val="none"/>
        </w:rPr>
        <w:t xml:space="preserve"> X</w:t>
      </w:r>
      <w:r w:rsidRPr="007174A0">
        <w:rPr>
          <w:rFonts w:ascii="Times New Roman" w:hAnsi="Times New Roman" w:cs="Times New Roman"/>
          <w:bCs/>
          <w:kern w:val="0"/>
          <w:sz w:val="32"/>
          <w:szCs w:val="32"/>
          <w:vertAlign w:val="subscript"/>
          <w:lang w:val="en-US"/>
          <w14:ligatures w14:val="none"/>
        </w:rPr>
        <w:t>0</w:t>
      </w:r>
      <w:r w:rsidRPr="007174A0">
        <w:rPr>
          <w:rFonts w:ascii="Times New Roman" w:hAnsi="Times New Roman" w:cs="Times New Roman"/>
          <w:bCs/>
          <w:kern w:val="0"/>
          <w:sz w:val="32"/>
          <w:szCs w:val="32"/>
          <w:lang w:val="en-US"/>
          <w14:ligatures w14:val="none"/>
        </w:rPr>
        <w:t xml:space="preserve"> </w:t>
      </w:r>
      <w:r w:rsidRPr="007174A0">
        <w:rPr>
          <w:rFonts w:ascii="Symbol" w:hAnsi="Symbol" w:cs="Times New Roman"/>
          <w:bCs/>
          <w:kern w:val="0"/>
          <w:sz w:val="32"/>
          <w:szCs w:val="32"/>
          <w14:ligatures w14:val="none"/>
        </w:rPr>
        <w:t>Е</w:t>
      </w:r>
      <w:r w:rsidRPr="007174A0">
        <w:rPr>
          <w:rFonts w:ascii="Times New Roman" w:hAnsi="Times New Roman" w:cs="Times New Roman"/>
          <w:bCs/>
          <w:kern w:val="0"/>
          <w:sz w:val="32"/>
          <w:szCs w:val="32"/>
          <w:lang w:val="en-US"/>
          <w14:ligatures w14:val="none"/>
        </w:rPr>
        <w:t xml:space="preserve"> X</w:t>
      </w:r>
      <w:r w:rsidRPr="007174A0">
        <w:rPr>
          <w:rFonts w:ascii="Times New Roman" w:hAnsi="Times New Roman" w:cs="Times New Roman"/>
          <w:bCs/>
          <w:kern w:val="0"/>
          <w:sz w:val="32"/>
          <w:szCs w:val="32"/>
          <w:vertAlign w:val="subscript"/>
          <w:lang w:val="en-US"/>
          <w14:ligatures w14:val="none"/>
        </w:rPr>
        <w:t>1</w:t>
      </w:r>
      <w:r w:rsidRPr="007174A0">
        <w:rPr>
          <w:rFonts w:ascii="Times New Roman" w:hAnsi="Times New Roman" w:cs="Times New Roman"/>
          <w:bCs/>
          <w:kern w:val="0"/>
          <w:sz w:val="32"/>
          <w:szCs w:val="32"/>
          <w:lang w:val="en-US"/>
          <w14:ligatures w14:val="none"/>
        </w:rPr>
        <w:t xml:space="preserve"> = </w:t>
      </w:r>
      <w:proofErr w:type="spellStart"/>
      <w:r w:rsidRPr="007174A0">
        <w:rPr>
          <w:rFonts w:ascii="Times New Roman" w:hAnsi="Times New Roman" w:cs="Times New Roman"/>
          <w:bCs/>
          <w:kern w:val="0"/>
          <w:sz w:val="32"/>
          <w:szCs w:val="32"/>
          <w:lang w:val="en-US"/>
          <w14:ligatures w14:val="none"/>
        </w:rPr>
        <w:t>Δ</w:t>
      </w:r>
      <w:r w:rsidRPr="007174A0">
        <w:rPr>
          <w:rFonts w:ascii="Times New Roman" w:hAnsi="Times New Roman" w:cs="Times New Roman"/>
          <w:bCs/>
          <w:kern w:val="0"/>
          <w:sz w:val="32"/>
          <w:szCs w:val="32"/>
          <w:vertAlign w:val="subscript"/>
          <w:lang w:val="en-US"/>
          <w14:ligatures w14:val="none"/>
        </w:rPr>
        <w:t>x</w:t>
      </w:r>
      <w:proofErr w:type="spellEnd"/>
      <w:r w:rsidRPr="007174A0">
        <w:rPr>
          <w:rFonts w:ascii="Times New Roman" w:hAnsi="Times New Roman" w:cs="Times New Roman"/>
          <w:bCs/>
          <w:kern w:val="0"/>
          <w:sz w:val="32"/>
          <w:szCs w:val="32"/>
          <w:vertAlign w:val="subscript"/>
          <w:lang w:val="en-US"/>
          <w14:ligatures w14:val="none"/>
        </w:rPr>
        <w:t xml:space="preserve"> </w:t>
      </w:r>
      <w:r w:rsidRPr="007174A0">
        <w:rPr>
          <w:rFonts w:ascii="Times New Roman" w:hAnsi="Times New Roman" w:cs="Times New Roman"/>
          <w:bCs/>
          <w:kern w:val="0"/>
          <w:sz w:val="32"/>
          <w:szCs w:val="32"/>
          <w14:ligatures w14:val="none"/>
        </w:rPr>
        <w:t>и</w:t>
      </w:r>
      <w:r w:rsidRPr="007174A0">
        <w:rPr>
          <w:rFonts w:ascii="Times New Roman" w:hAnsi="Times New Roman" w:cs="Times New Roman"/>
          <w:bCs/>
          <w:kern w:val="0"/>
          <w:sz w:val="32"/>
          <w:szCs w:val="32"/>
          <w:lang w:val="en-US"/>
          <w14:ligatures w14:val="none"/>
        </w:rPr>
        <w:t xml:space="preserve"> </w:t>
      </w:r>
      <w:bookmarkEnd w:id="8"/>
      <w:r w:rsidRPr="007174A0">
        <w:rPr>
          <w:rFonts w:ascii="Times New Roman" w:hAnsi="Times New Roman" w:cs="Times New Roman"/>
          <w:bCs/>
          <w:kern w:val="0"/>
          <w:sz w:val="32"/>
          <w:szCs w:val="32"/>
          <w:lang w:val="en-US"/>
          <w14:ligatures w14:val="none"/>
        </w:rPr>
        <w:t>P(S(X</w:t>
      </w:r>
      <w:r w:rsidRPr="007174A0">
        <w:rPr>
          <w:rFonts w:ascii="Times New Roman" w:hAnsi="Times New Roman" w:cs="Times New Roman"/>
          <w:bCs/>
          <w:kern w:val="0"/>
          <w:sz w:val="32"/>
          <w:szCs w:val="32"/>
          <w:vertAlign w:val="subscript"/>
          <w:lang w:val="en-US"/>
          <w14:ligatures w14:val="none"/>
        </w:rPr>
        <w:t>0</w:t>
      </w:r>
      <w:r w:rsidRPr="007174A0">
        <w:rPr>
          <w:rFonts w:ascii="Times New Roman" w:hAnsi="Times New Roman" w:cs="Times New Roman"/>
          <w:bCs/>
          <w:kern w:val="0"/>
          <w:sz w:val="32"/>
          <w:szCs w:val="32"/>
          <w:lang w:val="en-US"/>
          <w14:ligatures w14:val="none"/>
        </w:rPr>
        <w:t xml:space="preserve">)) </w:t>
      </w:r>
      <w:r w:rsidRPr="007174A0">
        <w:rPr>
          <w:rFonts w:ascii="Symbol" w:hAnsi="Symbol" w:cs="Times New Roman"/>
          <w:bCs/>
          <w:kern w:val="0"/>
          <w:sz w:val="32"/>
          <w:szCs w:val="32"/>
          <w14:ligatures w14:val="none"/>
        </w:rPr>
        <w:t>Е</w:t>
      </w:r>
      <w:r w:rsidRPr="007174A0">
        <w:rPr>
          <w:rFonts w:ascii="Times New Roman" w:hAnsi="Times New Roman" w:cs="Times New Roman"/>
          <w:bCs/>
          <w:kern w:val="0"/>
          <w:sz w:val="32"/>
          <w:szCs w:val="32"/>
          <w:lang w:val="en-US"/>
          <w14:ligatures w14:val="none"/>
        </w:rPr>
        <w:t xml:space="preserve"> P(S(X</w:t>
      </w:r>
      <w:r w:rsidRPr="007174A0">
        <w:rPr>
          <w:rFonts w:ascii="Times New Roman" w:hAnsi="Times New Roman" w:cs="Times New Roman"/>
          <w:bCs/>
          <w:kern w:val="0"/>
          <w:sz w:val="32"/>
          <w:szCs w:val="32"/>
          <w:vertAlign w:val="subscript"/>
          <w:lang w:val="en-US"/>
          <w14:ligatures w14:val="none"/>
        </w:rPr>
        <w:t>1</w:t>
      </w:r>
      <w:r w:rsidRPr="007174A0">
        <w:rPr>
          <w:rFonts w:ascii="Times New Roman" w:hAnsi="Times New Roman" w:cs="Times New Roman"/>
          <w:bCs/>
          <w:kern w:val="0"/>
          <w:sz w:val="32"/>
          <w:szCs w:val="32"/>
          <w:lang w:val="en-US"/>
          <w14:ligatures w14:val="none"/>
        </w:rPr>
        <w:t xml:space="preserve">)) = </w:t>
      </w:r>
      <w:proofErr w:type="spellStart"/>
      <w:r w:rsidRPr="007174A0">
        <w:rPr>
          <w:rFonts w:ascii="Times New Roman" w:hAnsi="Times New Roman" w:cs="Times New Roman"/>
          <w:bCs/>
          <w:kern w:val="0"/>
          <w:sz w:val="32"/>
          <w:szCs w:val="32"/>
          <w:lang w:val="en-US"/>
          <w14:ligatures w14:val="none"/>
        </w:rPr>
        <w:t>Δ</w:t>
      </w:r>
      <w:r w:rsidRPr="007174A0">
        <w:rPr>
          <w:rFonts w:ascii="Times New Roman" w:hAnsi="Times New Roman" w:cs="Times New Roman"/>
          <w:bCs/>
          <w:kern w:val="0"/>
          <w:sz w:val="32"/>
          <w:szCs w:val="32"/>
          <w:vertAlign w:val="subscript"/>
          <w:lang w:val="en-US"/>
          <w14:ligatures w14:val="none"/>
        </w:rPr>
        <w:t>y</w:t>
      </w:r>
      <w:proofErr w:type="spellEnd"/>
      <w:r w:rsidRPr="007174A0">
        <w:rPr>
          <w:rFonts w:ascii="Times New Roman" w:hAnsi="Times New Roman" w:cs="Times New Roman"/>
          <w:bCs/>
          <w:kern w:val="0"/>
          <w:sz w:val="32"/>
          <w:szCs w:val="32"/>
          <w:lang w:val="en-US"/>
          <w14:ligatures w14:val="none"/>
        </w:rPr>
        <w:t xml:space="preserve">, </w:t>
      </w:r>
      <w:r w:rsidRPr="007174A0">
        <w:rPr>
          <w:rFonts w:ascii="Times New Roman" w:hAnsi="Times New Roman" w:cs="Times New Roman"/>
          <w:bCs/>
          <w:kern w:val="0"/>
          <w:sz w:val="32"/>
          <w:szCs w:val="32"/>
          <w14:ligatures w14:val="none"/>
        </w:rPr>
        <w:t>то</w:t>
      </w:r>
    </w:p>
    <w:p w14:paraId="21F2403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vertAlign w:val="subscript"/>
          <w:lang w:val="en-US"/>
          <w14:ligatures w14:val="none"/>
        </w:rPr>
      </w:pPr>
      <w:r w:rsidRPr="007174A0">
        <w:rPr>
          <w:rFonts w:ascii="Times New Roman" w:hAnsi="Times New Roman" w:cs="Times New Roman"/>
          <w:bCs/>
          <w:kern w:val="0"/>
          <w:sz w:val="32"/>
          <w:szCs w:val="32"/>
          <w:lang w:val="en-US"/>
          <w14:ligatures w14:val="none"/>
        </w:rPr>
        <w:t>(P(S(X</w:t>
      </w:r>
      <w:r w:rsidRPr="007174A0">
        <w:rPr>
          <w:rFonts w:ascii="Times New Roman" w:hAnsi="Times New Roman" w:cs="Times New Roman"/>
          <w:bCs/>
          <w:kern w:val="0"/>
          <w:sz w:val="32"/>
          <w:szCs w:val="32"/>
          <w:vertAlign w:val="subscript"/>
          <w:lang w:val="en-US"/>
          <w14:ligatures w14:val="none"/>
        </w:rPr>
        <w:t>0</w:t>
      </w:r>
      <w:r w:rsidRPr="007174A0">
        <w:rPr>
          <w:rFonts w:ascii="Times New Roman" w:hAnsi="Times New Roman" w:cs="Times New Roman"/>
          <w:bCs/>
          <w:kern w:val="0"/>
          <w:sz w:val="32"/>
          <w:szCs w:val="32"/>
          <w:lang w:val="en-US"/>
          <w14:ligatures w14:val="none"/>
        </w:rPr>
        <w:t xml:space="preserve">)) </w:t>
      </w:r>
      <w:r w:rsidRPr="007174A0">
        <w:rPr>
          <w:rFonts w:ascii="Symbol" w:hAnsi="Symbol" w:cs="Times New Roman"/>
          <w:bCs/>
          <w:kern w:val="0"/>
          <w:sz w:val="32"/>
          <w:szCs w:val="32"/>
          <w14:ligatures w14:val="none"/>
        </w:rPr>
        <w:t>Е</w:t>
      </w:r>
      <w:r w:rsidRPr="007174A0">
        <w:rPr>
          <w:rFonts w:ascii="Times New Roman" w:hAnsi="Times New Roman" w:cs="Times New Roman"/>
          <w:bCs/>
          <w:kern w:val="0"/>
          <w:sz w:val="32"/>
          <w:szCs w:val="32"/>
          <w:lang w:val="en-US"/>
          <w14:ligatures w14:val="none"/>
        </w:rPr>
        <w:t xml:space="preserve"> K) </w:t>
      </w:r>
      <w:r w:rsidRPr="007174A0">
        <w:rPr>
          <w:rFonts w:ascii="Symbol" w:hAnsi="Symbol" w:cs="Times New Roman"/>
          <w:bCs/>
          <w:kern w:val="0"/>
          <w:sz w:val="32"/>
          <w:szCs w:val="32"/>
          <w14:ligatures w14:val="none"/>
        </w:rPr>
        <w:t>Е</w:t>
      </w:r>
      <w:r w:rsidRPr="007174A0">
        <w:rPr>
          <w:rFonts w:ascii="Times New Roman" w:hAnsi="Times New Roman" w:cs="Times New Roman"/>
          <w:bCs/>
          <w:kern w:val="0"/>
          <w:sz w:val="32"/>
          <w:szCs w:val="32"/>
          <w:lang w:val="en-US"/>
          <w14:ligatures w14:val="none"/>
        </w:rPr>
        <w:t xml:space="preserve"> (P(S(X</w:t>
      </w:r>
      <w:r w:rsidRPr="007174A0">
        <w:rPr>
          <w:rFonts w:ascii="Times New Roman" w:hAnsi="Times New Roman" w:cs="Times New Roman"/>
          <w:bCs/>
          <w:kern w:val="0"/>
          <w:sz w:val="32"/>
          <w:szCs w:val="32"/>
          <w:vertAlign w:val="subscript"/>
          <w:lang w:val="en-US"/>
          <w14:ligatures w14:val="none"/>
        </w:rPr>
        <w:t>1</w:t>
      </w:r>
      <w:r w:rsidRPr="007174A0">
        <w:rPr>
          <w:rFonts w:ascii="Times New Roman" w:hAnsi="Times New Roman" w:cs="Times New Roman"/>
          <w:bCs/>
          <w:kern w:val="0"/>
          <w:sz w:val="32"/>
          <w:szCs w:val="32"/>
          <w:lang w:val="en-US"/>
          <w14:ligatures w14:val="none"/>
        </w:rPr>
        <w:t>))</w:t>
      </w:r>
      <w:r w:rsidRPr="007174A0">
        <w:rPr>
          <w:rFonts w:ascii="Symbol" w:hAnsi="Symbol" w:cs="Times New Roman"/>
          <w:bCs/>
          <w:kern w:val="0"/>
          <w:sz w:val="32"/>
          <w:szCs w:val="32"/>
          <w14:ligatures w14:val="none"/>
        </w:rPr>
        <w:t xml:space="preserve"> Е</w:t>
      </w:r>
      <w:r w:rsidRPr="007174A0">
        <w:rPr>
          <w:rFonts w:ascii="Symbol" w:hAnsi="Symbol" w:cs="Times New Roman"/>
          <w:bCs/>
          <w:kern w:val="0"/>
          <w:sz w:val="32"/>
          <w:szCs w:val="32"/>
          <w:lang w:val="en-US"/>
          <w14:ligatures w14:val="none"/>
        </w:rPr>
        <w:t xml:space="preserve"> </w:t>
      </w:r>
      <w:r w:rsidRPr="007174A0">
        <w:rPr>
          <w:rFonts w:ascii="Times New Roman" w:hAnsi="Times New Roman" w:cs="Times New Roman"/>
          <w:bCs/>
          <w:kern w:val="0"/>
          <w:sz w:val="32"/>
          <w:szCs w:val="32"/>
          <w:lang w:val="en-US"/>
          <w14:ligatures w14:val="none"/>
        </w:rPr>
        <w:t xml:space="preserve">K) = </w:t>
      </w:r>
      <w:proofErr w:type="spellStart"/>
      <w:r w:rsidRPr="007174A0">
        <w:rPr>
          <w:rFonts w:ascii="Times New Roman" w:hAnsi="Times New Roman" w:cs="Times New Roman"/>
          <w:bCs/>
          <w:kern w:val="0"/>
          <w:sz w:val="32"/>
          <w:szCs w:val="32"/>
          <w:lang w:val="en-US"/>
          <w14:ligatures w14:val="none"/>
        </w:rPr>
        <w:t>Δ</w:t>
      </w:r>
      <w:r w:rsidRPr="007174A0">
        <w:rPr>
          <w:rFonts w:ascii="Times New Roman" w:hAnsi="Times New Roman" w:cs="Times New Roman"/>
          <w:bCs/>
          <w:kern w:val="0"/>
          <w:sz w:val="32"/>
          <w:szCs w:val="32"/>
          <w:vertAlign w:val="subscript"/>
          <w:lang w:val="en-US"/>
          <w14:ligatures w14:val="none"/>
        </w:rPr>
        <w:t>y</w:t>
      </w:r>
      <w:proofErr w:type="spellEnd"/>
    </w:p>
    <w:p w14:paraId="6595993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Таким образом, зафиксировав разницу между парами </w:t>
      </w:r>
      <w:proofErr w:type="spellStart"/>
      <w:r w:rsidRPr="007174A0">
        <w:rPr>
          <w:rFonts w:ascii="Times New Roman" w:hAnsi="Times New Roman" w:cs="Times New Roman"/>
          <w:bCs/>
          <w:kern w:val="0"/>
          <w:sz w:val="32"/>
          <w:szCs w:val="32"/>
          <w:lang w:val="en-US"/>
          <w14:ligatures w14:val="none"/>
        </w:rPr>
        <w:t>Δ</w:t>
      </w:r>
      <w:r w:rsidRPr="007174A0">
        <w:rPr>
          <w:rFonts w:ascii="Times New Roman" w:hAnsi="Times New Roman" w:cs="Times New Roman"/>
          <w:bCs/>
          <w:kern w:val="0"/>
          <w:sz w:val="32"/>
          <w:szCs w:val="32"/>
          <w:vertAlign w:val="subscript"/>
          <w:lang w:val="en-US"/>
          <w14:ligatures w14:val="none"/>
        </w:rPr>
        <w:t>x</w:t>
      </w:r>
      <w:proofErr w:type="spellEnd"/>
      <w:r w:rsidRPr="007174A0">
        <w:rPr>
          <w:rFonts w:ascii="Times New Roman" w:hAnsi="Times New Roman" w:cs="Times New Roman"/>
          <w:bCs/>
          <w:kern w:val="0"/>
          <w:sz w:val="32"/>
          <w:szCs w:val="32"/>
          <w14:ligatures w14:val="none"/>
        </w:rPr>
        <w:t xml:space="preserve">, мы можем исследовать какая разность между парами будет после одного раунда блочного шифрования. Если существует некоторая неравномерность распределения выходных разностей, то её можно проследить и на втором раунде и </w:t>
      </w:r>
      <w:proofErr w:type="gramStart"/>
      <w:r w:rsidRPr="007174A0">
        <w:rPr>
          <w:rFonts w:ascii="Times New Roman" w:hAnsi="Times New Roman" w:cs="Times New Roman"/>
          <w:bCs/>
          <w:kern w:val="0"/>
          <w:sz w:val="32"/>
          <w:szCs w:val="32"/>
          <w14:ligatures w14:val="none"/>
        </w:rPr>
        <w:t>т.д.</w:t>
      </w:r>
      <w:proofErr w:type="gramEnd"/>
      <w:r w:rsidRPr="007174A0">
        <w:rPr>
          <w:rFonts w:ascii="Times New Roman" w:hAnsi="Times New Roman" w:cs="Times New Roman"/>
          <w:bCs/>
          <w:kern w:val="0"/>
          <w:sz w:val="32"/>
          <w:szCs w:val="32"/>
          <w14:ligatures w14:val="none"/>
        </w:rPr>
        <w:t xml:space="preserve"> Для построения метода атаки противник исследует распределение пар (</w:t>
      </w:r>
      <w:proofErr w:type="spellStart"/>
      <w:r w:rsidRPr="007174A0">
        <w:rPr>
          <w:rFonts w:ascii="Times New Roman" w:hAnsi="Times New Roman" w:cs="Times New Roman"/>
          <w:bCs/>
          <w:kern w:val="0"/>
          <w:sz w:val="32"/>
          <w:szCs w:val="32"/>
          <w:lang w:val="en-US"/>
          <w14:ligatures w14:val="none"/>
        </w:rPr>
        <w:t>Δ</w:t>
      </w:r>
      <w:proofErr w:type="gramStart"/>
      <w:r w:rsidRPr="007174A0">
        <w:rPr>
          <w:rFonts w:ascii="Times New Roman" w:hAnsi="Times New Roman" w:cs="Times New Roman"/>
          <w:bCs/>
          <w:kern w:val="0"/>
          <w:sz w:val="32"/>
          <w:szCs w:val="32"/>
          <w:vertAlign w:val="subscript"/>
          <w:lang w:val="en-US"/>
          <w14:ligatures w14:val="none"/>
        </w:rPr>
        <w:t>x</w:t>
      </w:r>
      <w:proofErr w:type="spellEnd"/>
      <w:r w:rsidRPr="007174A0">
        <w:rPr>
          <w:rFonts w:ascii="Times New Roman" w:hAnsi="Times New Roman" w:cs="Times New Roman"/>
          <w:bCs/>
          <w:kern w:val="0"/>
          <w:sz w:val="32"/>
          <w:szCs w:val="32"/>
          <w:vertAlign w:val="subscript"/>
          <w14:ligatures w14:val="none"/>
        </w:rPr>
        <w:t xml:space="preserve"> </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lang w:val="en-US"/>
          <w14:ligatures w14:val="none"/>
        </w:rPr>
        <w:t>Δ</w:t>
      </w:r>
      <w:proofErr w:type="gramStart"/>
      <w:r w:rsidRPr="007174A0">
        <w:rPr>
          <w:rFonts w:ascii="Times New Roman" w:hAnsi="Times New Roman" w:cs="Times New Roman"/>
          <w:bCs/>
          <w:kern w:val="0"/>
          <w:sz w:val="32"/>
          <w:szCs w:val="32"/>
          <w:vertAlign w:val="subscript"/>
          <w:lang w:val="en-US"/>
          <w14:ligatures w14:val="none"/>
        </w:rPr>
        <w:t>y</w:t>
      </w:r>
      <w:proofErr w:type="spellEnd"/>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При </w:t>
      </w:r>
      <w:proofErr w:type="gramStart"/>
      <w:r w:rsidRPr="007174A0">
        <w:rPr>
          <w:rFonts w:ascii="Times New Roman" w:hAnsi="Times New Roman" w:cs="Times New Roman"/>
          <w:bCs/>
          <w:kern w:val="0"/>
          <w:sz w:val="32"/>
          <w:szCs w:val="32"/>
          <w14:ligatures w14:val="none"/>
        </w:rPr>
        <w:t>самом плохом</w:t>
      </w:r>
      <w:proofErr w:type="gramEnd"/>
      <w:r w:rsidRPr="007174A0">
        <w:rPr>
          <w:rFonts w:ascii="Times New Roman" w:hAnsi="Times New Roman" w:cs="Times New Roman"/>
          <w:bCs/>
          <w:kern w:val="0"/>
          <w:sz w:val="32"/>
          <w:szCs w:val="32"/>
          <w14:ligatures w14:val="none"/>
        </w:rPr>
        <w:t xml:space="preserve"> выборе преобразований </w:t>
      </w:r>
      <w:r w:rsidRPr="007174A0">
        <w:rPr>
          <w:rFonts w:ascii="Times New Roman" w:hAnsi="Times New Roman" w:cs="Times New Roman"/>
          <w:bCs/>
          <w:kern w:val="0"/>
          <w:sz w:val="32"/>
          <w:szCs w:val="32"/>
          <w:lang w:val="en-US"/>
          <w14:ligatures w14:val="none"/>
        </w:rPr>
        <w:t>S</w:t>
      </w:r>
      <w:r w:rsidRPr="007174A0">
        <w:rPr>
          <w:rFonts w:ascii="Times New Roman" w:hAnsi="Times New Roman" w:cs="Times New Roman"/>
          <w:bCs/>
          <w:kern w:val="0"/>
          <w:sz w:val="32"/>
          <w:szCs w:val="32"/>
          <w14:ligatures w14:val="none"/>
        </w:rPr>
        <w:t xml:space="preserve"> и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будет присутствовать некоторая закономерность перехода пар входного блока с разницей </w:t>
      </w:r>
      <w:proofErr w:type="spellStart"/>
      <w:r w:rsidRPr="007174A0">
        <w:rPr>
          <w:rFonts w:ascii="Times New Roman" w:hAnsi="Times New Roman" w:cs="Times New Roman"/>
          <w:bCs/>
          <w:kern w:val="0"/>
          <w:sz w:val="32"/>
          <w:szCs w:val="32"/>
          <w:lang w:val="en-US"/>
          <w14:ligatures w14:val="none"/>
        </w:rPr>
        <w:t>Δ</w:t>
      </w:r>
      <w:r w:rsidRPr="007174A0">
        <w:rPr>
          <w:rFonts w:ascii="Times New Roman" w:hAnsi="Times New Roman" w:cs="Times New Roman"/>
          <w:bCs/>
          <w:kern w:val="0"/>
          <w:sz w:val="32"/>
          <w:szCs w:val="32"/>
          <w:vertAlign w:val="subscript"/>
          <w:lang w:val="en-US"/>
          <w14:ligatures w14:val="none"/>
        </w:rPr>
        <w:t>x</w:t>
      </w:r>
      <w:proofErr w:type="spellEnd"/>
      <w:r w:rsidRPr="007174A0">
        <w:rPr>
          <w:rFonts w:ascii="Times New Roman" w:hAnsi="Times New Roman" w:cs="Times New Roman"/>
          <w:bCs/>
          <w:kern w:val="0"/>
          <w:sz w:val="32"/>
          <w:szCs w:val="32"/>
          <w:vertAlign w:val="subscript"/>
          <w14:ligatures w14:val="none"/>
        </w:rPr>
        <w:t xml:space="preserve"> </w:t>
      </w:r>
      <w:r w:rsidRPr="007174A0">
        <w:rPr>
          <w:rFonts w:ascii="Times New Roman" w:hAnsi="Times New Roman" w:cs="Times New Roman"/>
          <w:bCs/>
          <w:kern w:val="0"/>
          <w:sz w:val="32"/>
          <w:szCs w:val="32"/>
          <w14:ligatures w14:val="none"/>
        </w:rPr>
        <w:t xml:space="preserve">в некоторое множество пар с разницей </w:t>
      </w:r>
      <w:proofErr w:type="spellStart"/>
      <w:r w:rsidRPr="007174A0">
        <w:rPr>
          <w:rFonts w:ascii="Times New Roman" w:hAnsi="Times New Roman" w:cs="Times New Roman"/>
          <w:bCs/>
          <w:kern w:val="0"/>
          <w:sz w:val="32"/>
          <w:szCs w:val="32"/>
          <w:lang w:val="en-US"/>
          <w14:ligatures w14:val="none"/>
        </w:rPr>
        <w:t>Δ</w:t>
      </w:r>
      <w:r w:rsidRPr="007174A0">
        <w:rPr>
          <w:rFonts w:ascii="Times New Roman" w:hAnsi="Times New Roman" w:cs="Times New Roman"/>
          <w:bCs/>
          <w:kern w:val="0"/>
          <w:sz w:val="32"/>
          <w:szCs w:val="32"/>
          <w:vertAlign w:val="subscript"/>
          <w:lang w:val="en-US"/>
          <w14:ligatures w14:val="none"/>
        </w:rPr>
        <w:t>y</w:t>
      </w:r>
      <w:proofErr w:type="spell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y</w:t>
      </w:r>
      <w:r w:rsidRPr="007174A0">
        <w:rPr>
          <w:rFonts w:ascii="Symbol" w:hAnsi="Symbol" w:cs="Times New Roman"/>
          <w:bCs/>
          <w:kern w:val="0"/>
          <w:sz w:val="32"/>
          <w:szCs w:val="32"/>
          <w14:ligatures w14:val="none"/>
        </w:rPr>
        <w:t>О</w:t>
      </w:r>
      <w:proofErr w:type="spellStart"/>
      <w:r w:rsidRPr="007174A0">
        <w:rPr>
          <w:rFonts w:ascii="Times New Roman" w:hAnsi="Times New Roman" w:cs="Times New Roman"/>
          <w:bCs/>
          <w:kern w:val="0"/>
          <w:sz w:val="32"/>
          <w:szCs w:val="32"/>
          <w:lang w:val="en-US"/>
          <w14:ligatures w14:val="none"/>
        </w:rPr>
        <w:t>Y</w:t>
      </w:r>
      <w:proofErr w:type="spellEnd"/>
      <w:r w:rsidRPr="007174A0">
        <w:rPr>
          <w:rFonts w:ascii="Times New Roman" w:hAnsi="Times New Roman" w:cs="Times New Roman"/>
          <w:bCs/>
          <w:kern w:val="0"/>
          <w:sz w:val="32"/>
          <w:szCs w:val="32"/>
          <w:vertAlign w:val="subscript"/>
          <w14:ligatures w14:val="none"/>
        </w:rPr>
        <w:t>0</w:t>
      </w:r>
      <w:r w:rsidRPr="007174A0">
        <w:rPr>
          <w:rFonts w:ascii="Times New Roman" w:hAnsi="Times New Roman" w:cs="Times New Roman"/>
          <w:bCs/>
          <w:kern w:val="0"/>
          <w:sz w:val="32"/>
          <w:szCs w:val="32"/>
          <w14:ligatures w14:val="none"/>
        </w:rPr>
        <w:t xml:space="preserve">, с повышенной вероятностью вплоть до предпоследнего цикла шифрования. Тогда, используя эту закономерность, для выходных блоков, соответствующих входным блокам с разницей </w:t>
      </w:r>
      <w:proofErr w:type="spellStart"/>
      <w:r w:rsidRPr="007174A0">
        <w:rPr>
          <w:rFonts w:ascii="Times New Roman" w:hAnsi="Times New Roman" w:cs="Times New Roman"/>
          <w:bCs/>
          <w:kern w:val="0"/>
          <w:sz w:val="32"/>
          <w:szCs w:val="32"/>
          <w:lang w:val="en-US"/>
          <w14:ligatures w14:val="none"/>
        </w:rPr>
        <w:t>Δ</w:t>
      </w:r>
      <w:r w:rsidRPr="007174A0">
        <w:rPr>
          <w:rFonts w:ascii="Times New Roman" w:hAnsi="Times New Roman" w:cs="Times New Roman"/>
          <w:bCs/>
          <w:kern w:val="0"/>
          <w:sz w:val="32"/>
          <w:szCs w:val="32"/>
          <w:vertAlign w:val="subscript"/>
          <w:lang w:val="en-US"/>
          <w14:ligatures w14:val="none"/>
        </w:rPr>
        <w:t>x</w:t>
      </w:r>
      <w:proofErr w:type="spellEnd"/>
      <w:r w:rsidRPr="007174A0">
        <w:rPr>
          <w:rFonts w:ascii="Times New Roman" w:hAnsi="Times New Roman" w:cs="Times New Roman"/>
          <w:bCs/>
          <w:kern w:val="0"/>
          <w:sz w:val="32"/>
          <w:szCs w:val="32"/>
          <w14:ligatures w14:val="none"/>
        </w:rPr>
        <w:t xml:space="preserve">, составляются уравнения относительно знаков ключа последнего раунда. За потенциально верные решения принимаются те, для которых разница между расшифрованными блоками за один раунд будут с повышенной вероятностью попадать в множество </w:t>
      </w:r>
      <w:proofErr w:type="spellStart"/>
      <w:r w:rsidRPr="007174A0">
        <w:rPr>
          <w:rFonts w:ascii="Times New Roman" w:hAnsi="Times New Roman" w:cs="Times New Roman"/>
          <w:bCs/>
          <w:kern w:val="0"/>
          <w:sz w:val="32"/>
          <w:szCs w:val="32"/>
          <w:lang w:val="en-US"/>
          <w14:ligatures w14:val="none"/>
        </w:rPr>
        <w:t>Δ</w:t>
      </w:r>
      <w:r w:rsidRPr="007174A0">
        <w:rPr>
          <w:rFonts w:ascii="Times New Roman" w:hAnsi="Times New Roman" w:cs="Times New Roman"/>
          <w:bCs/>
          <w:kern w:val="0"/>
          <w:sz w:val="32"/>
          <w:szCs w:val="32"/>
          <w:vertAlign w:val="subscript"/>
          <w:lang w:val="en-US"/>
          <w14:ligatures w14:val="none"/>
        </w:rPr>
        <w:t>y</w:t>
      </w:r>
      <w:proofErr w:type="spell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y</w:t>
      </w:r>
      <w:r w:rsidRPr="007174A0">
        <w:rPr>
          <w:rFonts w:ascii="Symbol" w:hAnsi="Symbol" w:cs="Times New Roman"/>
          <w:bCs/>
          <w:kern w:val="0"/>
          <w:sz w:val="32"/>
          <w:szCs w:val="32"/>
          <w14:ligatures w14:val="none"/>
        </w:rPr>
        <w:t>О</w:t>
      </w:r>
      <w:proofErr w:type="spellStart"/>
      <w:r w:rsidRPr="007174A0">
        <w:rPr>
          <w:rFonts w:ascii="Times New Roman" w:hAnsi="Times New Roman" w:cs="Times New Roman"/>
          <w:bCs/>
          <w:kern w:val="0"/>
          <w:sz w:val="32"/>
          <w:szCs w:val="32"/>
          <w:lang w:val="en-US"/>
          <w14:ligatures w14:val="none"/>
        </w:rPr>
        <w:t>Y</w:t>
      </w:r>
      <w:proofErr w:type="spellEnd"/>
      <w:r w:rsidRPr="007174A0">
        <w:rPr>
          <w:rFonts w:ascii="Times New Roman" w:hAnsi="Times New Roman" w:cs="Times New Roman"/>
          <w:bCs/>
          <w:kern w:val="0"/>
          <w:sz w:val="32"/>
          <w:szCs w:val="32"/>
          <w:vertAlign w:val="subscript"/>
          <w14:ligatures w14:val="none"/>
        </w:rPr>
        <w:t>0</w:t>
      </w:r>
      <w:r w:rsidRPr="007174A0">
        <w:rPr>
          <w:rFonts w:ascii="Times New Roman" w:hAnsi="Times New Roman" w:cs="Times New Roman"/>
          <w:bCs/>
          <w:kern w:val="0"/>
          <w:sz w:val="32"/>
          <w:szCs w:val="32"/>
          <w14:ligatures w14:val="none"/>
        </w:rPr>
        <w:t xml:space="preserve">. Если раундовый ключ меньше ключа алгоритма, то ключ последнего раунда можно просто опробовать. В дальнейшем аналогичным образом последовательно определяются ключи и других раундов - от предпоследнего до первого. Дифференциальный криптоанализ применительно к блочным шифрам был открыто опубликован Эли </w:t>
      </w:r>
      <w:proofErr w:type="spellStart"/>
      <w:r w:rsidRPr="007174A0">
        <w:rPr>
          <w:rFonts w:ascii="Times New Roman" w:hAnsi="Times New Roman" w:cs="Times New Roman"/>
          <w:bCs/>
          <w:kern w:val="0"/>
          <w:sz w:val="32"/>
          <w:szCs w:val="32"/>
          <w14:ligatures w14:val="none"/>
        </w:rPr>
        <w:t>Бихам</w:t>
      </w:r>
      <w:proofErr w:type="spellEnd"/>
      <w:r w:rsidRPr="007174A0">
        <w:rPr>
          <w:rFonts w:ascii="Times New Roman" w:hAnsi="Times New Roman" w:cs="Times New Roman"/>
          <w:bCs/>
          <w:kern w:val="0"/>
          <w:sz w:val="32"/>
          <w:szCs w:val="32"/>
          <w14:ligatures w14:val="none"/>
        </w:rPr>
        <w:t xml:space="preserve"> и </w:t>
      </w:r>
      <w:proofErr w:type="spellStart"/>
      <w:r w:rsidRPr="007174A0">
        <w:rPr>
          <w:rFonts w:ascii="Times New Roman" w:hAnsi="Times New Roman" w:cs="Times New Roman"/>
          <w:bCs/>
          <w:kern w:val="0"/>
          <w:sz w:val="32"/>
          <w:szCs w:val="32"/>
          <w14:ligatures w14:val="none"/>
        </w:rPr>
        <w:t>Ади</w:t>
      </w:r>
      <w:proofErr w:type="spellEnd"/>
      <w:r w:rsidRPr="007174A0">
        <w:rPr>
          <w:rFonts w:ascii="Times New Roman" w:hAnsi="Times New Roman" w:cs="Times New Roman"/>
          <w:bCs/>
          <w:kern w:val="0"/>
          <w:sz w:val="32"/>
          <w:szCs w:val="32"/>
          <w14:ligatures w14:val="none"/>
        </w:rPr>
        <w:t xml:space="preserve"> Шамир в конце 1980-х годов. Он оказался эффективным к ряду блочных шифров, которые были спроектированы без его учёта, в частности, к шифрам </w:t>
      </w:r>
      <w:r w:rsidRPr="007174A0">
        <w:rPr>
          <w:rFonts w:ascii="Times New Roman" w:hAnsi="Times New Roman" w:cs="Times New Roman"/>
          <w:bCs/>
          <w:kern w:val="0"/>
          <w:sz w:val="32"/>
          <w:szCs w:val="32"/>
          <w:lang w:val="en-US"/>
          <w14:ligatures w14:val="none"/>
        </w:rPr>
        <w:t>FEAL</w:t>
      </w:r>
      <w:r w:rsidRPr="007174A0">
        <w:rPr>
          <w:rFonts w:ascii="Times New Roman" w:hAnsi="Times New Roman" w:cs="Times New Roman"/>
          <w:bCs/>
          <w:kern w:val="0"/>
          <w:sz w:val="32"/>
          <w:szCs w:val="32"/>
          <w14:ligatures w14:val="none"/>
        </w:rPr>
        <w:t>.</w:t>
      </w:r>
    </w:p>
    <w:p w14:paraId="37232DF7"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Методы линейного анализа.</w:t>
      </w:r>
    </w:p>
    <w:p w14:paraId="5BA740E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Группа методов построения атак, в которых используется возможность представления криптографического алгоритма в виде линейного преобразования, которое выполняется с повышенной вероятностью. В дальнейшем производится решение линейных уравнений относительно знаков ключа для найденных линейных соотношений и наиболее часто появляющееся решение становится </w:t>
      </w:r>
      <w:r w:rsidRPr="007174A0">
        <w:rPr>
          <w:rFonts w:ascii="Times New Roman" w:hAnsi="Times New Roman" w:cs="Times New Roman"/>
          <w:bCs/>
          <w:kern w:val="0"/>
          <w:sz w:val="32"/>
          <w:szCs w:val="32"/>
          <w14:ligatures w14:val="none"/>
        </w:rPr>
        <w:lastRenderedPageBreak/>
        <w:t xml:space="preserve">потенциально верным. Данный метод впервые открыто был опубликован Мицуи </w:t>
      </w:r>
      <w:proofErr w:type="spellStart"/>
      <w:r w:rsidRPr="007174A0">
        <w:rPr>
          <w:rFonts w:ascii="Times New Roman" w:hAnsi="Times New Roman" w:cs="Times New Roman"/>
          <w:bCs/>
          <w:kern w:val="0"/>
          <w:sz w:val="32"/>
          <w:szCs w:val="32"/>
          <w14:ligatures w14:val="none"/>
        </w:rPr>
        <w:t>Мацуру</w:t>
      </w:r>
      <w:proofErr w:type="spellEnd"/>
      <w:r w:rsidRPr="007174A0">
        <w:rPr>
          <w:rFonts w:ascii="Times New Roman" w:hAnsi="Times New Roman" w:cs="Times New Roman"/>
          <w:bCs/>
          <w:kern w:val="0"/>
          <w:sz w:val="32"/>
          <w:szCs w:val="32"/>
          <w14:ligatures w14:val="none"/>
        </w:rPr>
        <w:t xml:space="preserve"> в 1993 году.</w:t>
      </w:r>
    </w:p>
    <w:p w14:paraId="3A71FED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Главное в методе линейного криптоанализа – это найти линейные соотношения между знаками ключа, открытого и шифрованного текста, которые выполняются с повышенной вероятностью. Такие соотношения называются линейными аппроксимациями, также используется термин линейные статистические аналоги. Для блочных схем обычно находятся линейные аппроксимации для одного раунда, а затем их используют для построения линейной аппроксимации всей схемы. Для этого применяют накопительную лемму (</w:t>
      </w:r>
      <w:proofErr w:type="spellStart"/>
      <w:r w:rsidRPr="007174A0">
        <w:rPr>
          <w:rFonts w:ascii="Times New Roman" w:hAnsi="Times New Roman" w:cs="Times New Roman"/>
          <w:bCs/>
          <w:kern w:val="0"/>
          <w:sz w:val="32"/>
          <w:szCs w:val="32"/>
          <w14:ligatures w14:val="none"/>
        </w:rPr>
        <w:t>piling-up</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lemma</w:t>
      </w:r>
      <w:proofErr w:type="spellEnd"/>
      <w:r w:rsidRPr="007174A0">
        <w:rPr>
          <w:rFonts w:ascii="Times New Roman" w:hAnsi="Times New Roman" w:cs="Times New Roman"/>
          <w:bCs/>
          <w:kern w:val="0"/>
          <w:sz w:val="32"/>
          <w:szCs w:val="32"/>
          <w14:ligatures w14:val="none"/>
        </w:rPr>
        <w:t xml:space="preserve">), доказанную Мицуи </w:t>
      </w:r>
      <w:proofErr w:type="spellStart"/>
      <w:r w:rsidRPr="007174A0">
        <w:rPr>
          <w:rFonts w:ascii="Times New Roman" w:hAnsi="Times New Roman" w:cs="Times New Roman"/>
          <w:bCs/>
          <w:kern w:val="0"/>
          <w:sz w:val="32"/>
          <w:szCs w:val="32"/>
          <w14:ligatures w14:val="none"/>
        </w:rPr>
        <w:t>Мацуру</w:t>
      </w:r>
      <w:proofErr w:type="spellEnd"/>
      <w:r w:rsidRPr="007174A0">
        <w:rPr>
          <w:rFonts w:ascii="Times New Roman" w:hAnsi="Times New Roman" w:cs="Times New Roman"/>
          <w:bCs/>
          <w:kern w:val="0"/>
          <w:sz w:val="32"/>
          <w:szCs w:val="32"/>
          <w14:ligatures w14:val="none"/>
        </w:rPr>
        <w:t>, которая позволяет при принимаемых допущениях вычислять вероятность выполнения суммы аппроксимаций для разных раундов. В предположении независимости аппроксимаций для разных раундов (</w:t>
      </w:r>
      <w:proofErr w:type="gramStart"/>
      <w:r w:rsidRPr="007174A0">
        <w:rPr>
          <w:rFonts w:ascii="Times New Roman" w:hAnsi="Times New Roman" w:cs="Times New Roman"/>
          <w:bCs/>
          <w:kern w:val="0"/>
          <w:sz w:val="32"/>
          <w:szCs w:val="32"/>
          <w14:ligatures w14:val="none"/>
        </w:rPr>
        <w:t>что вообще говоря</w:t>
      </w:r>
      <w:proofErr w:type="gramEnd"/>
      <w:r w:rsidRPr="007174A0">
        <w:rPr>
          <w:rFonts w:ascii="Times New Roman" w:hAnsi="Times New Roman" w:cs="Times New Roman"/>
          <w:bCs/>
          <w:kern w:val="0"/>
          <w:sz w:val="32"/>
          <w:szCs w:val="32"/>
          <w14:ligatures w14:val="none"/>
        </w:rPr>
        <w:t xml:space="preserve">, неверно) </w:t>
      </w:r>
      <w:r w:rsidRPr="007174A0">
        <w:rPr>
          <w:rFonts w:ascii="Times New Roman" w:hAnsi="Times New Roman" w:cs="Times New Roman"/>
          <w:bCs/>
          <w:kern w:val="0"/>
          <w:sz w:val="32"/>
          <w:szCs w:val="32"/>
          <w:lang w:val="en-US"/>
          <w14:ligatures w14:val="none"/>
        </w:rPr>
        <w:t>F</w:t>
      </w:r>
      <w:r w:rsidRPr="007174A0">
        <w:rPr>
          <w:rFonts w:ascii="Times New Roman" w:hAnsi="Times New Roman" w:cs="Times New Roman"/>
          <w:bCs/>
          <w:kern w:val="0"/>
          <w:sz w:val="32"/>
          <w:szCs w:val="32"/>
          <w:vertAlign w:val="subscript"/>
          <w:lang w:val="en-US"/>
          <w14:ligatures w14:val="none"/>
        </w:rPr>
        <w:t>i</w:t>
      </w:r>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lang w:val="en-US"/>
          <w14:ligatures w14:val="none"/>
        </w:rPr>
        <w:t>i</w:t>
      </w:r>
      <w:proofErr w:type="spellEnd"/>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Cs/>
          <w:kern w:val="0"/>
          <w:sz w:val="32"/>
          <w:szCs w:val="32"/>
          <w14:ligatures w14:val="none"/>
        </w:rPr>
        <w:t>1,…</w:t>
      </w:r>
      <w:proofErr w:type="gramEnd"/>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 xml:space="preserve">, которые равны нулю с вероятностями </w:t>
      </w:r>
      <w:proofErr w:type="gramStart"/>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vertAlign w:val="subscript"/>
          <w:lang w:val="en-US"/>
          <w14:ligatures w14:val="none"/>
        </w:rPr>
        <w:t>i</w:t>
      </w:r>
      <w:r w:rsidRPr="007174A0">
        <w:rPr>
          <w:rFonts w:ascii="Times New Roman" w:hAnsi="Times New Roman" w:cs="Times New Roman"/>
          <w:bCs/>
          <w:kern w:val="0"/>
          <w:sz w:val="32"/>
          <w:szCs w:val="32"/>
          <w14:ligatures w14:val="none"/>
        </w:rPr>
        <w:t xml:space="preserve"> &gt;</w:t>
      </w:r>
      <w:proofErr w:type="gramEnd"/>
      <w:r w:rsidRPr="007174A0">
        <w:rPr>
          <w:rFonts w:ascii="Times New Roman" w:hAnsi="Times New Roman" w:cs="Times New Roman"/>
          <w:bCs/>
          <w:kern w:val="0"/>
          <w:sz w:val="32"/>
          <w:szCs w:val="32"/>
          <w14:ligatures w14:val="none"/>
        </w:rPr>
        <w:t xml:space="preserve"> ½, общая линейная аппроксимация </w:t>
      </w:r>
      <w:r w:rsidRPr="007174A0">
        <w:rPr>
          <w:rFonts w:ascii="Times New Roman" w:hAnsi="Times New Roman" w:cs="Times New Roman"/>
          <w:bCs/>
          <w:kern w:val="0"/>
          <w:sz w:val="32"/>
          <w:szCs w:val="32"/>
          <w:lang w:val="en-US"/>
          <w14:ligatures w14:val="none"/>
        </w:rPr>
        <w:t>F</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w:t>
      </w:r>
      <w:r w:rsidRPr="007174A0">
        <w:rPr>
          <w:rFonts w:ascii="Symbol" w:hAnsi="Symbol" w:cs="Times New Roman"/>
          <w:bCs/>
          <w:kern w:val="0"/>
          <w:sz w:val="32"/>
          <w:szCs w:val="32"/>
          <w14:ligatures w14:val="none"/>
        </w:rPr>
        <w:t>Е</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F</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 </w:t>
      </w:r>
      <w:r w:rsidRPr="007174A0">
        <w:rPr>
          <w:rFonts w:ascii="Symbol" w:hAnsi="Symbol" w:cs="Times New Roman"/>
          <w:bCs/>
          <w:kern w:val="0"/>
          <w:sz w:val="32"/>
          <w:szCs w:val="32"/>
          <w14:ligatures w14:val="none"/>
        </w:rPr>
        <w:t>Е</w:t>
      </w:r>
      <w:r w:rsidRPr="007174A0">
        <w:rPr>
          <w:rFonts w:ascii="Times New Roman" w:hAnsi="Times New Roman" w:cs="Times New Roman"/>
          <w:bCs/>
          <w:kern w:val="0"/>
          <w:sz w:val="32"/>
          <w:szCs w:val="32"/>
          <w14:ligatures w14:val="none"/>
        </w:rPr>
        <w:t xml:space="preserve"> … </w:t>
      </w:r>
      <w:r w:rsidRPr="007174A0">
        <w:rPr>
          <w:rFonts w:ascii="Symbol" w:hAnsi="Symbol" w:cs="Times New Roman"/>
          <w:bCs/>
          <w:kern w:val="0"/>
          <w:sz w:val="32"/>
          <w:szCs w:val="32"/>
          <w14:ligatures w14:val="none"/>
        </w:rPr>
        <w:t>Е</w:t>
      </w:r>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lang w:val="en-US"/>
          <w14:ligatures w14:val="none"/>
        </w:rPr>
        <w:t>F</w:t>
      </w:r>
      <w:r w:rsidRPr="007174A0">
        <w:rPr>
          <w:rFonts w:ascii="Times New Roman" w:hAnsi="Times New Roman" w:cs="Times New Roman"/>
          <w:bCs/>
          <w:kern w:val="0"/>
          <w:sz w:val="32"/>
          <w:szCs w:val="32"/>
          <w:vertAlign w:val="subscript"/>
          <w:lang w:val="en-US"/>
          <w14:ligatures w14:val="none"/>
        </w:rPr>
        <w:t>n</w:t>
      </w:r>
      <w:proofErr w:type="spellEnd"/>
      <w:r w:rsidRPr="007174A0">
        <w:rPr>
          <w:rFonts w:ascii="Times New Roman" w:hAnsi="Times New Roman" w:cs="Times New Roman"/>
          <w:bCs/>
          <w:kern w:val="0"/>
          <w:sz w:val="32"/>
          <w:szCs w:val="32"/>
          <w14:ligatures w14:val="none"/>
        </w:rPr>
        <w:t xml:space="preserve"> равна нулю с вероятностью</w:t>
      </w:r>
    </w:p>
    <w:p w14:paraId="424B446B"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 ½ + 2</w:t>
      </w:r>
      <w:r w:rsidRPr="007174A0">
        <w:rPr>
          <w:rFonts w:ascii="Times New Roman" w:hAnsi="Times New Roman" w:cs="Times New Roman"/>
          <w:bCs/>
          <w:kern w:val="0"/>
          <w:sz w:val="32"/>
          <w:szCs w:val="32"/>
          <w:vertAlign w:val="superscript"/>
          <w:lang w:val="en-US"/>
          <w14:ligatures w14:val="none"/>
        </w:rPr>
        <w:t>n</w:t>
      </w:r>
      <w:r w:rsidRPr="007174A0">
        <w:rPr>
          <w:rFonts w:ascii="Times New Roman" w:hAnsi="Times New Roman" w:cs="Times New Roman"/>
          <w:bCs/>
          <w:kern w:val="0"/>
          <w:sz w:val="32"/>
          <w:szCs w:val="32"/>
          <w:vertAlign w:val="superscript"/>
          <w14:ligatures w14:val="none"/>
        </w:rPr>
        <w:t>-1</w:t>
      </w:r>
      <w:bookmarkStart w:id="9" w:name="_Hlk141645035"/>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 1/2)</w:t>
      </w:r>
      <w:bookmarkEnd w:id="9"/>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vertAlign w:val="subscript"/>
          <w14:ligatures w14:val="none"/>
        </w:rPr>
        <w:t>2</w:t>
      </w:r>
      <w:r w:rsidRPr="007174A0">
        <w:rPr>
          <w:rFonts w:ascii="Times New Roman" w:hAnsi="Times New Roman" w:cs="Times New Roman"/>
          <w:bCs/>
          <w:kern w:val="0"/>
          <w:sz w:val="32"/>
          <w:szCs w:val="32"/>
          <w14:ligatures w14:val="none"/>
        </w:rPr>
        <w:t xml:space="preserve"> – 1/</w:t>
      </w:r>
      <w:proofErr w:type="gramStart"/>
      <w:r w:rsidRPr="007174A0">
        <w:rPr>
          <w:rFonts w:ascii="Times New Roman" w:hAnsi="Times New Roman" w:cs="Times New Roman"/>
          <w:bCs/>
          <w:kern w:val="0"/>
          <w:sz w:val="32"/>
          <w:szCs w:val="32"/>
          <w14:ligatures w14:val="none"/>
        </w:rPr>
        <w:t>2)…</w:t>
      </w:r>
      <w:proofErr w:type="gramEnd"/>
      <w:r w:rsidRPr="007174A0">
        <w:rPr>
          <w:rFonts w:ascii="Times New Roman" w:hAnsi="Times New Roman" w:cs="Times New Roman"/>
          <w:bCs/>
          <w:kern w:val="0"/>
          <w:sz w:val="32"/>
          <w:szCs w:val="32"/>
          <w14:ligatures w14:val="none"/>
        </w:rPr>
        <w:t>(</w:t>
      </w:r>
      <w:proofErr w:type="spellStart"/>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vertAlign w:val="subscript"/>
          <w:lang w:val="en-US"/>
          <w14:ligatures w14:val="none"/>
        </w:rPr>
        <w:t>n</w:t>
      </w:r>
      <w:proofErr w:type="spellEnd"/>
      <w:r w:rsidRPr="007174A0">
        <w:rPr>
          <w:rFonts w:ascii="Times New Roman" w:hAnsi="Times New Roman" w:cs="Times New Roman"/>
          <w:bCs/>
          <w:kern w:val="0"/>
          <w:sz w:val="32"/>
          <w:szCs w:val="32"/>
          <w14:ligatures w14:val="none"/>
        </w:rPr>
        <w:t xml:space="preserve"> – 1/2).</w:t>
      </w:r>
      <w:bookmarkStart w:id="10" w:name="_Hlk140162307"/>
    </w:p>
    <w:p w14:paraId="5C8C986F"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p>
    <w:p w14:paraId="18C0B2D1"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p>
    <w:p w14:paraId="3398C342"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 xml:space="preserve">ПОБОЧНЫЕ ЭЛЕКТРОМАГНИТНЫЕ ИЗЛУЧЕНИЯ И НАВОДКИ И АТАКИ ПО СТОРОННИМ КАНАЛАМ </w:t>
      </w:r>
      <w:bookmarkEnd w:id="10"/>
    </w:p>
    <w:p w14:paraId="068791D3" w14:textId="77777777" w:rsidR="007174A0" w:rsidRPr="007174A0" w:rsidRDefault="007174A0" w:rsidP="007174A0">
      <w:pPr>
        <w:spacing w:after="0" w:line="276" w:lineRule="auto"/>
        <w:ind w:firstLine="709"/>
        <w:jc w:val="both"/>
        <w:rPr>
          <w:rFonts w:ascii="Times New Roman" w:hAnsi="Times New Roman" w:cs="Times New Roman"/>
          <w:b/>
          <w:bCs/>
          <w:kern w:val="0"/>
          <w:sz w:val="32"/>
          <w:szCs w:val="32"/>
          <w14:ligatures w14:val="none"/>
        </w:rPr>
      </w:pPr>
      <w:r w:rsidRPr="007174A0">
        <w:rPr>
          <w:rFonts w:ascii="Times New Roman" w:hAnsi="Times New Roman" w:cs="Times New Roman"/>
          <w:b/>
          <w:bCs/>
          <w:kern w:val="0"/>
          <w:sz w:val="32"/>
          <w:szCs w:val="32"/>
          <w14:ligatures w14:val="none"/>
        </w:rPr>
        <w:t>ПЭМИН - побочные электромагнитные излучения и наводки.</w:t>
      </w:r>
    </w:p>
    <w:p w14:paraId="19F1ECC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Термин ПЭМИН (побочные электромагнитные излучения и наводки) появился в конце 60-х - начале 70-х годов при разработке методов предотвращения утечки информации через различного рода демаскирующие и побочные излучения электронного оборудования. В Европе и Канаде для обозначения данного термина используется "</w:t>
      </w:r>
      <w:proofErr w:type="spellStart"/>
      <w:r w:rsidRPr="007174A0">
        <w:rPr>
          <w:rFonts w:ascii="Times New Roman" w:hAnsi="Times New Roman" w:cs="Times New Roman"/>
          <w:bCs/>
          <w:kern w:val="0"/>
          <w:sz w:val="32"/>
          <w:szCs w:val="32"/>
          <w14:ligatures w14:val="none"/>
        </w:rPr>
        <w:t>compromising</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emanation</w:t>
      </w:r>
      <w:proofErr w:type="spellEnd"/>
      <w:r w:rsidRPr="007174A0">
        <w:rPr>
          <w:rFonts w:ascii="Times New Roman" w:hAnsi="Times New Roman" w:cs="Times New Roman"/>
          <w:bCs/>
          <w:kern w:val="0"/>
          <w:sz w:val="32"/>
          <w:szCs w:val="32"/>
          <w14:ligatures w14:val="none"/>
        </w:rPr>
        <w:t xml:space="preserve">" - компрометирующее излучение. Несмотря на то, что проявления ПЭМИН были замечены еще в XVIII веке, полномасштабные исследования начались во время Второй мировой войны, что было обусловлено, в первую очередь, желанием </w:t>
      </w:r>
      <w:r w:rsidRPr="007174A0">
        <w:rPr>
          <w:rFonts w:ascii="Times New Roman" w:hAnsi="Times New Roman" w:cs="Times New Roman"/>
          <w:bCs/>
          <w:kern w:val="0"/>
          <w:sz w:val="32"/>
          <w:szCs w:val="32"/>
          <w14:ligatures w14:val="none"/>
        </w:rPr>
        <w:lastRenderedPageBreak/>
        <w:t xml:space="preserve">правительств стран-участниц сохранить втайне свою информацию и получить доступ к информации противников. </w:t>
      </w:r>
    </w:p>
    <w:p w14:paraId="7115265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 США используется термин TEMPEST (сокращение от </w:t>
      </w:r>
      <w:proofErr w:type="spellStart"/>
      <w:r w:rsidRPr="007174A0">
        <w:rPr>
          <w:rFonts w:ascii="Times New Roman" w:hAnsi="Times New Roman" w:cs="Times New Roman"/>
          <w:bCs/>
          <w:kern w:val="0"/>
          <w:sz w:val="32"/>
          <w:szCs w:val="32"/>
          <w14:ligatures w14:val="none"/>
        </w:rPr>
        <w:t>Transient</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ElectroMagnetic</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Pulse</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Emanation</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STandard</w:t>
      </w:r>
      <w:proofErr w:type="spellEnd"/>
      <w:r w:rsidRPr="007174A0">
        <w:rPr>
          <w:rFonts w:ascii="Times New Roman" w:hAnsi="Times New Roman" w:cs="Times New Roman"/>
          <w:bCs/>
          <w:kern w:val="0"/>
          <w:sz w:val="32"/>
          <w:szCs w:val="32"/>
          <w14:ligatures w14:val="none"/>
        </w:rPr>
        <w:t>), который представляет собой стандарт на переходные электромагнитные импульсные излучения работающей радиоэлектронной аппаратуры. В настоящее время термин TEMPEST не является аббревиатурой и применяется и как синоним компрометирующих излучений, и как название технологии, минимизирующей риск утечки секретной информации путём перехвата и анализа различными техническими средствами побочных электромагнитных излучений. В понятие TEMPEST входят также стандарты на оборудование, средства измерения и контроля. Довольно часто термин TEMPEST используется и в контексте описания средств нападения (TEMPEST-атака, TEMPEST-подслушивающие устройства).</w:t>
      </w:r>
    </w:p>
    <w:p w14:paraId="536CE39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Аббревиатура TEMPEST появилась в конце 60-х начале 70-х годов, как название секретной программы Министерства Обороны США по разработке методов предотвращения утечки информации через различного рода демаскирующие и побочные излучения электронного оборудования.</w:t>
      </w:r>
    </w:p>
    <w:p w14:paraId="13633D9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Процессы и явления, являющиеся источниками ПЭМИН, принято делить на следующие виды:</w:t>
      </w:r>
    </w:p>
    <w:p w14:paraId="613DC23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1. Побочные преобразования акустических сигналов в электрические сигналы. Преобразователи внешних акустических сигналов в электрические сигналы называются акустоэлектрическими преобразователями. К акустоэлектрическим преобразователям относятся физические устройства, элементы, детали и материалы, способные под действием переменного давления акустической волны создавать эквивалентные электрические сигналы или изменять свои параметры.</w:t>
      </w:r>
    </w:p>
    <w:p w14:paraId="19515A7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2. Паразитные связи и наводки. В любом радиоэлектронном средстве или электрическом приборе наряду с токопроводами (проводами, проводниками печатных плат), предусмотренными их схемами, возникают многочисленные побочные пути, по которым </w:t>
      </w:r>
      <w:r w:rsidRPr="007174A0">
        <w:rPr>
          <w:rFonts w:ascii="Times New Roman" w:hAnsi="Times New Roman" w:cs="Times New Roman"/>
          <w:bCs/>
          <w:kern w:val="0"/>
          <w:sz w:val="32"/>
          <w:szCs w:val="32"/>
          <w14:ligatures w14:val="none"/>
        </w:rPr>
        <w:lastRenderedPageBreak/>
        <w:t>распространяются электрические сигналы, в том числе опасные сигналы акустоэлектрических преобразователей. Эти пути создаются в результате паразитных связей и наводок. Первопричиной их являются поля, создаваемые электрическими зарядами и токами в цепях радиоэлектронных средств и приборов.</w:t>
      </w:r>
    </w:p>
    <w:p w14:paraId="6108DCA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Постоянные электрические заряды и электрический ток в элементах и цепях радиосредств и электрических приборов создают соответствующие электрические и магнитные поля, а заряды и ток переменной частоты — электромагнитные поля. Поля распространяются в пространстве и воздействуют на элементы и цепи других технических средств и систем. Кроме того, для функционирования средств и систем необходимо обеспечить гальваническое соединение их элементов. Из-за гальванических соединений возникают дополнительные пути для распространения сигналов одних узлов и блоков по цепям других. В результате воздействия побочных полей и влияния через проводники и резисторы сигналов одних узлов и блоков на сигналы других блоков и узлов возникают паразитные связи и наводки как внутри радиоэлектронных средств, так и между рядом расположенными средствами. Эти связи и наводки ухудшают работу узлов, блоков и средств в целом. Поэтому при проектировании радиоэлектронных средств уровни этих паразитных связей и наводок снижают до допустимых значений. Чем выше требования к характеристикам средств, тем требуются большие усилия, а следовательно, и затраты для нейтрализации паразитных связей и наводок. Основная часть высокой цены (десятки тысяч долларов) высокоточных контрольно-измерительных приборов фирм Hewlett Packard, </w:t>
      </w:r>
      <w:proofErr w:type="spellStart"/>
      <w:r w:rsidRPr="007174A0">
        <w:rPr>
          <w:rFonts w:ascii="Times New Roman" w:hAnsi="Times New Roman" w:cs="Times New Roman"/>
          <w:bCs/>
          <w:kern w:val="0"/>
          <w:sz w:val="32"/>
          <w:szCs w:val="32"/>
          <w14:ligatures w14:val="none"/>
        </w:rPr>
        <w:t>Ronde</w:t>
      </w:r>
      <w:proofErr w:type="spellEnd"/>
      <w:r w:rsidRPr="007174A0">
        <w:rPr>
          <w:rFonts w:ascii="Times New Roman" w:hAnsi="Times New Roman" w:cs="Times New Roman"/>
          <w:bCs/>
          <w:kern w:val="0"/>
          <w:sz w:val="32"/>
          <w:szCs w:val="32"/>
          <w14:ligatures w14:val="none"/>
        </w:rPr>
        <w:t xml:space="preserve"> &amp; </w:t>
      </w:r>
      <w:proofErr w:type="spellStart"/>
      <w:r w:rsidRPr="007174A0">
        <w:rPr>
          <w:rFonts w:ascii="Times New Roman" w:hAnsi="Times New Roman" w:cs="Times New Roman"/>
          <w:bCs/>
          <w:kern w:val="0"/>
          <w:sz w:val="32"/>
          <w:szCs w:val="32"/>
          <w14:ligatures w14:val="none"/>
        </w:rPr>
        <w:t>Scwarz</w:t>
      </w:r>
      <w:proofErr w:type="spellEnd"/>
      <w:r w:rsidRPr="007174A0">
        <w:rPr>
          <w:rFonts w:ascii="Times New Roman" w:hAnsi="Times New Roman" w:cs="Times New Roman"/>
          <w:bCs/>
          <w:kern w:val="0"/>
          <w:sz w:val="32"/>
          <w:szCs w:val="32"/>
          <w14:ligatures w14:val="none"/>
        </w:rPr>
        <w:t xml:space="preserve"> и др. приходится на меры по уменьшению паразитных связей и наводок. Поэтому любое радиоэлектронное средство или электрический прибор следует с точки зрения информационной безопасности рассматривать как потенциальный источник угрозы безопасности информации.</w:t>
      </w:r>
    </w:p>
    <w:p w14:paraId="2C04CBF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3. Низкочастотные и высокочастотные излучения технических средств. Угрозу безопасности информации создают также побочные </w:t>
      </w:r>
      <w:r w:rsidRPr="007174A0">
        <w:rPr>
          <w:rFonts w:ascii="Times New Roman" w:hAnsi="Times New Roman" w:cs="Times New Roman"/>
          <w:bCs/>
          <w:kern w:val="0"/>
          <w:sz w:val="32"/>
          <w:szCs w:val="32"/>
          <w14:ligatures w14:val="none"/>
        </w:rPr>
        <w:lastRenderedPageBreak/>
        <w:t>излучения радио- и электротехническими средствами электромагнитных полей, содержащих защищаемую информацию. Источниками излучений могут быть цепи, содержащие статические или динамические заряды (электрический ток), в информационные параметры которых тем или иным способом записывается защищаемая информация.</w:t>
      </w:r>
    </w:p>
    <w:p w14:paraId="4F1123B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Под низкочастотными излучениями понимаются излучения электромагнитных полей, частоты которых соответствуют звуковому диапазону. Источниками таких излучений являются устройства и цепи звукоусилительной аппаратуры (микрофоны, усилители мощности, </w:t>
      </w:r>
      <w:proofErr w:type="spellStart"/>
      <w:r w:rsidRPr="007174A0">
        <w:rPr>
          <w:rFonts w:ascii="Times New Roman" w:hAnsi="Times New Roman" w:cs="Times New Roman"/>
          <w:bCs/>
          <w:kern w:val="0"/>
          <w:sz w:val="32"/>
          <w:szCs w:val="32"/>
          <w14:ligatures w14:val="none"/>
        </w:rPr>
        <w:t>аудиомагнитофоны</w:t>
      </w:r>
      <w:proofErr w:type="spellEnd"/>
      <w:r w:rsidRPr="007174A0">
        <w:rPr>
          <w:rFonts w:ascii="Times New Roman" w:hAnsi="Times New Roman" w:cs="Times New Roman"/>
          <w:bCs/>
          <w:kern w:val="0"/>
          <w:sz w:val="32"/>
          <w:szCs w:val="32"/>
          <w14:ligatures w14:val="none"/>
        </w:rPr>
        <w:t>, громкоговорители и их согласующие трансформаторы, кабели между микрофонами и усилителями, усилителями и громкоговорителями, цепи, содержащие случайные акустоэлектрические преобразователи, телефонные аппараты и кабели внутренней АТС и др.).</w:t>
      </w:r>
    </w:p>
    <w:p w14:paraId="5F93CF5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К высокочастотным опасным излучениям относятся электромагнитные поля, излучаемые цепями радиоэлектронных средств, по которым распространяются высокочастотные (выше звукового диапазона) сигналы с секретной (конфиденциальной) информацией. Можно утверждать, что если не приняты специальные дополнительные меры, то источниками подобных опасных побочных ВЧ-излучений могут быть любые цепи радио – и электрических средств.</w:t>
      </w:r>
    </w:p>
    <w:p w14:paraId="448513D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4. Утечка информации по цепям электропитания. К цепям, имеющим выход за пределы контролируемой зоны и в которые могут проникнуть опасные сигналы через паразитные связи любых видов, относятся, прежде всего, цепи электропитания. Поэтому предотвращение утечки информации по этим цепям является одной из задач инженерно-технической защиты информации.</w:t>
      </w:r>
    </w:p>
    <w:p w14:paraId="4058036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Зона 1 (</w:t>
      </w:r>
      <w:r w:rsidRPr="007174A0">
        <w:rPr>
          <w:rFonts w:ascii="Times New Roman" w:hAnsi="Times New Roman" w:cs="Times New Roman"/>
          <w:bCs/>
          <w:kern w:val="0"/>
          <w:sz w:val="32"/>
          <w:szCs w:val="32"/>
          <w:lang w:val="en-US"/>
          <w14:ligatures w14:val="none"/>
        </w:rPr>
        <w:t>R</w:t>
      </w:r>
      <w:r w:rsidRPr="007174A0">
        <w:rPr>
          <w:rFonts w:ascii="Times New Roman" w:hAnsi="Times New Roman" w:cs="Times New Roman"/>
          <w:bCs/>
          <w:kern w:val="0"/>
          <w:sz w:val="32"/>
          <w:szCs w:val="32"/>
          <w14:ligatures w14:val="none"/>
        </w:rPr>
        <w:t xml:space="preserve">1) в контексте ПЭМИН — это пространство вокруг технического средства обработки информации, в пределах которого уровень наведённого от него информативного сигнала в сосредоточенных антеннах превышает допустимое (нормированное) значение. Размер зоны зависит не только от уровня побочных </w:t>
      </w:r>
      <w:r w:rsidRPr="007174A0">
        <w:rPr>
          <w:rFonts w:ascii="Times New Roman" w:hAnsi="Times New Roman" w:cs="Times New Roman"/>
          <w:bCs/>
          <w:kern w:val="0"/>
          <w:sz w:val="32"/>
          <w:szCs w:val="32"/>
          <w14:ligatures w14:val="none"/>
        </w:rPr>
        <w:lastRenderedPageBreak/>
        <w:t xml:space="preserve">электромагнитных излучений технического средства, но и от длины случайной антенны (от помещения, в котором установлено техническое средство, до места возможного подключения к ней средства разведки). </w:t>
      </w:r>
    </w:p>
    <w:p w14:paraId="0B86E1B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Зона 2 (R2) — это пространство вокруг технического средства обработки информации, в пределах которого напряжённость электромагнитного поля превышает допустимое (нормированное) значение. Фактически зона R2 — это зона, в пределах которой возможен перехват средством разведки побочных электромагнитных излучений технического средства с требуемым качеством. </w:t>
      </w:r>
    </w:p>
    <w:p w14:paraId="508D901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Зоны R1 и R2 для каждого технического средства определяются инструментально-расчётным методом и указываются в предписании на их эксплуатацию или сертификате соответствия. </w:t>
      </w:r>
    </w:p>
    <w:p w14:paraId="61DD395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Модель угроз при рассмотрении потенциального риска утечки информации по каналам ПЭМИН должна опираться на действительную ценность охраняемых данных. ФСТЭК РФ делит их на три группы: </w:t>
      </w:r>
    </w:p>
    <w:p w14:paraId="7EEE866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первый класс. Ценность информации определяется ее владельцем самостоятельно;</w:t>
      </w:r>
    </w:p>
    <w:p w14:paraId="1FA7845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второй класс. В ИС обрабатываются информация ограниченного по закону доступа (банковская тайна, врачебная тайна) или персональные данные;</w:t>
      </w:r>
    </w:p>
    <w:p w14:paraId="788D1D4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третий класс. Организация работает со сведениями, составляющими государственную тайну.</w:t>
      </w:r>
    </w:p>
    <w:p w14:paraId="58A9098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Ведомство делит злоумышленников на группы — с низким потенциалом, со средним и с высоким. Реализация угроз утечки по каналам ПЭМИН требует оборудования и навыков злоумышленников на уровне второй и третьей группы — профессионалов в сфере бизнес-шпионажа или иностранных технических разведок.</w:t>
      </w:r>
    </w:p>
    <w:p w14:paraId="67E061A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kern w:val="0"/>
          <w:sz w:val="32"/>
          <w:szCs w:val="32"/>
          <w14:ligatures w14:val="none"/>
        </w:rPr>
        <w:t>Утечка информации по каналам ПЭМИН при работе компьютеров</w:t>
      </w:r>
      <w:r w:rsidRPr="007174A0">
        <w:rPr>
          <w:rFonts w:ascii="Times New Roman" w:hAnsi="Times New Roman" w:cs="Times New Roman"/>
          <w:bCs/>
          <w:kern w:val="0"/>
          <w:sz w:val="32"/>
          <w:szCs w:val="32"/>
          <w14:ligatures w14:val="none"/>
        </w:rPr>
        <w:t>:</w:t>
      </w:r>
    </w:p>
    <w:p w14:paraId="260E3D8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1) По электромагнитным каналам. </w:t>
      </w:r>
    </w:p>
    <w:p w14:paraId="0B5BF87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Излучение распространяется в пределах зоны R2, для защищенного по сертифицированным ФСТЭК стандартам оборудования ее радиус не превышает 8—10 м. Не имеющий защиты монитор телевизионного типа, с трубкой, распространяет излучение, которое может быть преобразовано в информационный сигнал при нахождении устройства приема на расстоянии до 100 м;</w:t>
      </w:r>
    </w:p>
    <w:p w14:paraId="625756C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2) По электрическим каналам. </w:t>
      </w:r>
    </w:p>
    <w:p w14:paraId="4BA7F11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Сигнал распространяется по проводам электропитания и заземления. Наводки с них передаются на провода других сетей и могут быть перехвачены за пределами защищенной зоны. </w:t>
      </w:r>
    </w:p>
    <w:p w14:paraId="04D819E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Побочные электромагнитные излучения возникают при работе с компьютером в следующих случаях: </w:t>
      </w:r>
    </w:p>
    <w:p w14:paraId="71668F0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вывод данных на монитор;</w:t>
      </w:r>
    </w:p>
    <w:p w14:paraId="0688FC4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ввод текста с клавиатуры;</w:t>
      </w:r>
    </w:p>
    <w:p w14:paraId="5042B3E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запись данных на съемные носители;</w:t>
      </w:r>
    </w:p>
    <w:p w14:paraId="29FCF17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считывание информации со съемных носителей;</w:t>
      </w:r>
    </w:p>
    <w:p w14:paraId="67C8842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передача данных по телекоммуникационным каналам связи;</w:t>
      </w:r>
    </w:p>
    <w:p w14:paraId="128293C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вывод данных на периферийные устройства печати — принтеры, плоттеры;</w:t>
      </w:r>
    </w:p>
    <w:p w14:paraId="366CEBD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общение по голосовым мессенджерам или в режиме телеконференции;</w:t>
      </w:r>
    </w:p>
    <w:p w14:paraId="0B9FDB0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сканирование документов;</w:t>
      </w:r>
    </w:p>
    <w:p w14:paraId="0EA1E85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запись информации от сканера на магнитный носитель.</w:t>
      </w:r>
    </w:p>
    <w:p w14:paraId="745C35A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Чаще всего перехватываются и дешифровываются излучения, вырабатываемые: при выводе данных на монитор; при вводе информации с клавиатуры; при записи данных на жесткий диск или при их копировании со съемных носителей. Электронные устройства перехвата данных передают сигнал вовне, на приемное устройство, обычно это происходит путем перевода информации в радиосигнал.</w:t>
      </w:r>
    </w:p>
    <w:p w14:paraId="10839A9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Технология Soft </w:t>
      </w:r>
      <w:proofErr w:type="spellStart"/>
      <w:r w:rsidRPr="007174A0">
        <w:rPr>
          <w:rFonts w:ascii="Times New Roman" w:hAnsi="Times New Roman" w:cs="Times New Roman"/>
          <w:bCs/>
          <w:kern w:val="0"/>
          <w:sz w:val="32"/>
          <w:szCs w:val="32"/>
          <w14:ligatures w14:val="none"/>
        </w:rPr>
        <w:t>Tempest</w:t>
      </w:r>
      <w:proofErr w:type="spellEnd"/>
      <w:r w:rsidRPr="007174A0">
        <w:rPr>
          <w:rFonts w:ascii="Times New Roman" w:hAnsi="Times New Roman" w:cs="Times New Roman"/>
          <w:bCs/>
          <w:kern w:val="0"/>
          <w:sz w:val="32"/>
          <w:szCs w:val="32"/>
          <w14:ligatures w14:val="none"/>
        </w:rPr>
        <w:t xml:space="preserve"> — технология скрытой передачи данных по каналу побочных электромагнитных излучений с помощью программных средств. Нужный компьютер «заражается» специальной программой-закладкой («троянский конь») любым из известных способов. Программа ищет необходимую информацию на </w:t>
      </w:r>
      <w:r w:rsidRPr="007174A0">
        <w:rPr>
          <w:rFonts w:ascii="Times New Roman" w:hAnsi="Times New Roman" w:cs="Times New Roman"/>
          <w:bCs/>
          <w:kern w:val="0"/>
          <w:sz w:val="32"/>
          <w:szCs w:val="32"/>
          <w14:ligatures w14:val="none"/>
        </w:rPr>
        <w:lastRenderedPageBreak/>
        <w:t xml:space="preserve">диске и путём обращения к различным устройствам компьютера вызывает появление побочных излучений. Например, программа-закладка может встраивать сообщение в композитный сигнал монитора или активизирует работу жёсткого диска. С помощью разведывательного приемника (в простейшем варианте все тот же доработанный телевизор) обеспечивается перехват паразитного излучения монитора и выделение требуемого полезного сигнала. Предложенная учеными Кембриджа технология Soft </w:t>
      </w:r>
      <w:proofErr w:type="spellStart"/>
      <w:r w:rsidRPr="007174A0">
        <w:rPr>
          <w:rFonts w:ascii="Times New Roman" w:hAnsi="Times New Roman" w:cs="Times New Roman"/>
          <w:bCs/>
          <w:kern w:val="0"/>
          <w:sz w:val="32"/>
          <w:szCs w:val="32"/>
          <w14:ligatures w14:val="none"/>
        </w:rPr>
        <w:t>Tempest</w:t>
      </w:r>
      <w:proofErr w:type="spellEnd"/>
      <w:r w:rsidRPr="007174A0">
        <w:rPr>
          <w:rFonts w:ascii="Times New Roman" w:hAnsi="Times New Roman" w:cs="Times New Roman"/>
          <w:bCs/>
          <w:kern w:val="0"/>
          <w:sz w:val="32"/>
          <w:szCs w:val="32"/>
          <w14:ligatures w14:val="none"/>
        </w:rPr>
        <w:t xml:space="preserve"> по своей сути есть разновидность компьютерной стеганографии, то есть метода скрытной передачи полезного сообщения в безобидных видео, аудио, графических и текстовых файлах. </w:t>
      </w:r>
    </w:p>
    <w:p w14:paraId="23CE78FC" w14:textId="77777777" w:rsidR="007174A0" w:rsidRPr="007174A0" w:rsidRDefault="007174A0" w:rsidP="007174A0">
      <w:pPr>
        <w:spacing w:after="0" w:line="276" w:lineRule="auto"/>
        <w:ind w:firstLine="709"/>
        <w:jc w:val="both"/>
        <w:rPr>
          <w:rFonts w:ascii="Times New Roman" w:hAnsi="Times New Roman" w:cs="Times New Roman"/>
          <w:b/>
          <w:bCs/>
          <w:kern w:val="0"/>
          <w:sz w:val="32"/>
          <w:szCs w:val="32"/>
          <w14:ligatures w14:val="none"/>
        </w:rPr>
      </w:pPr>
      <w:r w:rsidRPr="007174A0">
        <w:rPr>
          <w:rFonts w:ascii="Times New Roman" w:hAnsi="Times New Roman" w:cs="Times New Roman"/>
          <w:b/>
          <w:bCs/>
          <w:kern w:val="0"/>
          <w:sz w:val="32"/>
          <w:szCs w:val="32"/>
          <w14:ligatures w14:val="none"/>
        </w:rPr>
        <w:t>Методы защиты от утечки через ПЭМИН.</w:t>
      </w:r>
    </w:p>
    <w:p w14:paraId="4304252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При защите одновременно реализуется два механизма:</w:t>
      </w:r>
    </w:p>
    <w:p w14:paraId="111124B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устанавливается система ограниченного доступа к информационной системе, компьютерному оборудованию, помещениям, где оно находится;</w:t>
      </w:r>
    </w:p>
    <w:p w14:paraId="59B9CC5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разрабатывается механизм исключения или затруднения получения технических, преобразуемых в информацию данных разведками; защита информации от утечки через ПЭМИН осуществляется с применением пассивных и активных методов и средств.</w:t>
      </w:r>
    </w:p>
    <w:p w14:paraId="47E0A28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Пассивный метод заключается в экранировании источника излучения технического средства. Пассивные методы защиты информации направлены на:</w:t>
      </w:r>
    </w:p>
    <w:p w14:paraId="0FC82A7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ослабление побочных электромагнитных излучений (информационных сигналов) ОТСС на границе контролируемой зоны до величин, обеспечивающих невозможность их выделения средством разведки на фоне естественных шумов;</w:t>
      </w:r>
    </w:p>
    <w:p w14:paraId="0D115EF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ослабление наводок побочных электромагнитных излучений в посторонних проводниках и соединительных линиях, выходящих за пределы контролируемой зоны, до величин, обеспечивающих невозможность их выделения средством разведки на фоне естественных шумов;</w:t>
      </w:r>
    </w:p>
    <w:p w14:paraId="6E74CD6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исключение или ослабление просачивания информационных сигналов в цепи электропитания, выходящие за пределы контролируемой зоны, до величин, обеспечивающих невозможность их выделения средством разведки на фоне естественных шумов.</w:t>
      </w:r>
    </w:p>
    <w:p w14:paraId="11F8873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Активный метод заключается в применении специальных широкополосных передатчиков помех. Активные методы защиты информации направлены на:</w:t>
      </w:r>
    </w:p>
    <w:p w14:paraId="066815A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создание маскирующих пространственных электромагнитных помех с целью уменьшения отношения сигнал/шум на границе контролируемой зоны до величин, обеспечивающих невозможность выделения средством разведки информационного сигнала;</w:t>
      </w:r>
    </w:p>
    <w:p w14:paraId="6212BAB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создание маскирующих электромагнитных помех в посторонних проводниках и соединительных линиях с целью уменьшения отношения сигнал/шум на границе контролируемой зоны до величин, обеспечивающих невозможность выделения средством разведки информационного сигнала.</w:t>
      </w:r>
    </w:p>
    <w:p w14:paraId="0392210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При высоком уровне экранирования оборудования и защиты помещения активные средства безопасности использовать нецелесообразно. Экранированием можно защитить мобильное устройство, компьютер, сектор помещения, изолировав его экранирующими перегородками, помещение в целом. Если защищается сектор или помещение, в нем целесообразно разместить оборудование, обрабатывающее наиболее ценные данные. Для сетей электропитания и кабелей локальной сети применяются сетевые помехоподавляющие фильтры.</w:t>
      </w:r>
    </w:p>
    <w:p w14:paraId="1808D60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Основными принципами борьбы с угрозами утечки информации по каналам ПЭМИН от компьютеров являются по рекомендациям ФСТЭК три направления:</w:t>
      </w:r>
    </w:p>
    <w:p w14:paraId="2607293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использование компьютерного оборудования, сертифицированного по классам доверия. Это значит, что техника имеет аттестацию, подтверждающую низкую степень реализации угроз утечек информации по каналам ПЭМИН. Такими характеристиками может отвечать новое оборудование или доработанное по стандартам ведомства;</w:t>
      </w:r>
    </w:p>
    <w:p w14:paraId="7BC469E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защита помещения и элементов информационной системы, часто с использованием специального оборудования пассивного типа, снижающего уровень электромагнитного излучения, — клетки Максвелла и аналогичного оборудования;</w:t>
      </w:r>
    </w:p>
    <w:p w14:paraId="391EF39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использование генераторов шума.</w:t>
      </w:r>
    </w:p>
    <w:p w14:paraId="7372F43D"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Атаки по сторонним каналам.</w:t>
      </w:r>
    </w:p>
    <w:p w14:paraId="1C10BDF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Атака по сторонним (или побочным) каналам (англ. </w:t>
      </w:r>
      <w:proofErr w:type="spellStart"/>
      <w:r w:rsidRPr="007174A0">
        <w:rPr>
          <w:rFonts w:ascii="Times New Roman" w:hAnsi="Times New Roman" w:cs="Times New Roman"/>
          <w:bCs/>
          <w:kern w:val="0"/>
          <w:sz w:val="32"/>
          <w:szCs w:val="32"/>
          <w14:ligatures w14:val="none"/>
        </w:rPr>
        <w:t>side-channel</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 класс атак, направленный на уязвимости в практической реализации криптосистемы. В отличие от теоретического криптоанализа, атака по сторонним каналам использует информацию о физических процессах в устройстве, которые не рассматриваются в теоретическом описании криптографического алгоритма. Хотя подобные атаки были известны уже в 1980-х годах, они получили широкое распространение после публикации результатов Полом </w:t>
      </w:r>
      <w:proofErr w:type="spellStart"/>
      <w:r w:rsidRPr="007174A0">
        <w:rPr>
          <w:rFonts w:ascii="Times New Roman" w:hAnsi="Times New Roman" w:cs="Times New Roman"/>
          <w:bCs/>
          <w:kern w:val="0"/>
          <w:sz w:val="32"/>
          <w:szCs w:val="32"/>
          <w14:ligatures w14:val="none"/>
        </w:rPr>
        <w:t>Кохером</w:t>
      </w:r>
      <w:proofErr w:type="spellEnd"/>
      <w:r w:rsidRPr="007174A0">
        <w:rPr>
          <w:rFonts w:ascii="Times New Roman" w:hAnsi="Times New Roman" w:cs="Times New Roman"/>
          <w:bCs/>
          <w:kern w:val="0"/>
          <w:sz w:val="32"/>
          <w:szCs w:val="32"/>
          <w14:ligatures w14:val="none"/>
        </w:rPr>
        <w:t xml:space="preserve"> в 1996 году.</w:t>
      </w:r>
    </w:p>
    <w:p w14:paraId="4953DB6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Криптографический алгоритм можно рассматривать с двух разных точек зрения: с одной стороны, это абстрактный математический объект (алгоритм, возможно параметризованный ключом, переводящий некоторый входной текст в выходной текст); с другой стороны, этот алгоритм в конечном счете должен быть реализован в программе, исполняемой на определённом процессоре, на определённом оборудовании, таким образом, он будет обладать определённой спецификой, присущей именно этой реализации. Таким образом, сколько программистов, </w:t>
      </w:r>
      <w:proofErr w:type="gramStart"/>
      <w:r w:rsidRPr="007174A0">
        <w:rPr>
          <w:rFonts w:ascii="Times New Roman" w:hAnsi="Times New Roman" w:cs="Times New Roman"/>
          <w:bCs/>
          <w:kern w:val="0"/>
          <w:sz w:val="32"/>
          <w:szCs w:val="32"/>
          <w14:ligatures w14:val="none"/>
        </w:rPr>
        <w:t>столько может быть</w:t>
      </w:r>
      <w:proofErr w:type="gramEnd"/>
      <w:r w:rsidRPr="007174A0">
        <w:rPr>
          <w:rFonts w:ascii="Times New Roman" w:hAnsi="Times New Roman" w:cs="Times New Roman"/>
          <w:bCs/>
          <w:kern w:val="0"/>
          <w:sz w:val="32"/>
          <w:szCs w:val="32"/>
          <w14:ligatures w14:val="none"/>
        </w:rPr>
        <w:t xml:space="preserve"> и различных «физических» реализаций абстрактных математических описаний алгоритмов. С точки зрения правильности выполнения функций шифрования они все будут одинаковы, но программный код и аппаратная реализация будут отличаться. </w:t>
      </w:r>
    </w:p>
    <w:p w14:paraId="3116081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«Классический» криптоанализ рассматривает криптографические алгоритмы с первой точки зрения. Второй подход используется в криптоанализе по побочным каналам. Среди параметров специфичных для конкретной реализации обычно используют время выполнения операций, потребляемую мощность, </w:t>
      </w:r>
      <w:r w:rsidRPr="007174A0">
        <w:rPr>
          <w:rFonts w:ascii="Times New Roman" w:hAnsi="Times New Roman" w:cs="Times New Roman"/>
          <w:bCs/>
          <w:kern w:val="0"/>
          <w:sz w:val="32"/>
          <w:szCs w:val="32"/>
          <w14:ligatures w14:val="none"/>
        </w:rPr>
        <w:lastRenderedPageBreak/>
        <w:t xml:space="preserve">электромагнитное излучение (ПЭМИН), звуки, издаваемые устройством, и другие. Атаки по сторонним каналам обладают меньшей общностью чем традиционные атаки, основанные на математическом анализе криптографического алгоритма, но в то же время они существенно эффективнее. </w:t>
      </w:r>
      <w:proofErr w:type="gramStart"/>
      <w:r w:rsidRPr="007174A0">
        <w:rPr>
          <w:rFonts w:ascii="Times New Roman" w:hAnsi="Times New Roman" w:cs="Times New Roman"/>
          <w:bCs/>
          <w:kern w:val="0"/>
          <w:sz w:val="32"/>
          <w:szCs w:val="32"/>
          <w14:ligatures w14:val="none"/>
        </w:rPr>
        <w:t>На текущий момент</w:t>
      </w:r>
      <w:proofErr w:type="gramEnd"/>
      <w:r w:rsidRPr="007174A0">
        <w:rPr>
          <w:rFonts w:ascii="Times New Roman" w:hAnsi="Times New Roman" w:cs="Times New Roman"/>
          <w:bCs/>
          <w:kern w:val="0"/>
          <w:sz w:val="32"/>
          <w:szCs w:val="32"/>
          <w14:ligatures w14:val="none"/>
        </w:rPr>
        <w:t xml:space="preserve"> большинство осуществлённых на практике удачных атак на шифры используют слабости в реализации и размещении механизмов криптоалгоритма. В настоящее время при разработке аппаратуры защите от атак по сторонним каналам уделяется большое внимание. Например, в настоящее время в стандарте блочного шифрования США AES зафиксировано не только описание алгоритма, но и его программная реализация.</w:t>
      </w:r>
    </w:p>
    <w:p w14:paraId="3541413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Методы противодействия атакам по побочным каналам зависят от конкретной реализации алгоритма и необходимой степени защищённости устройства. </w:t>
      </w:r>
    </w:p>
    <w:p w14:paraId="23705D56"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 xml:space="preserve">История появления и развития атак по сторонним каналам. </w:t>
      </w:r>
    </w:p>
    <w:p w14:paraId="28B96B1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 1950-е годы в мире произошёл переход на использование электронных средств шифрования от механических и электромеханических шифраторов. Это переход вызвал появление новых уязвимостей в аппаратуре шифрования и методов криптоанализа, связанных с анализом различных акустических и электромагнитных излучений, которые возникают и сопровождают работу электронных приборов, связного оборудования, в том числе и шифраторов сообщений. Повышение математического обоснования стойкости алгоритмов шифрования зачастую не оставляет шансов дешифровать перехваченное сообщение без дополнительной информации, полученной от перехвата в побочных каналах. В СССР эти каналы утечки информации стали обозначался аббревиатурой ПЭМИН (Побочные Электромагнитные Излучения и Наводки). Первые упоминания о возможности использования побочных излучений для получения информации относятся к началу 20-го века в работах американского криптографа Герберта О. </w:t>
      </w:r>
      <w:proofErr w:type="spellStart"/>
      <w:r w:rsidRPr="007174A0">
        <w:rPr>
          <w:rFonts w:ascii="Times New Roman" w:hAnsi="Times New Roman" w:cs="Times New Roman"/>
          <w:bCs/>
          <w:kern w:val="0"/>
          <w:sz w:val="32"/>
          <w:szCs w:val="32"/>
          <w14:ligatures w14:val="none"/>
        </w:rPr>
        <w:t>Ярдли</w:t>
      </w:r>
      <w:proofErr w:type="spellEnd"/>
      <w:r w:rsidRPr="007174A0">
        <w:rPr>
          <w:rFonts w:ascii="Times New Roman" w:hAnsi="Times New Roman" w:cs="Times New Roman"/>
          <w:bCs/>
          <w:kern w:val="0"/>
          <w:sz w:val="32"/>
          <w:szCs w:val="32"/>
          <w14:ligatures w14:val="none"/>
        </w:rPr>
        <w:t xml:space="preserve">. Однако, как научное направление криптоанализа по побочным каналам – инженерная криптография (электронный криптоанализ) </w:t>
      </w:r>
      <w:r w:rsidRPr="007174A0">
        <w:rPr>
          <w:rFonts w:ascii="Times New Roman" w:hAnsi="Times New Roman" w:cs="Times New Roman"/>
          <w:bCs/>
          <w:kern w:val="0"/>
          <w:sz w:val="32"/>
          <w:szCs w:val="32"/>
          <w14:ligatures w14:val="none"/>
        </w:rPr>
        <w:lastRenderedPageBreak/>
        <w:t xml:space="preserve">сформировалась только в 50-х годах прошлого столетия в период широкого внедрения электронной шифровальной аппаратуры в эксплуатацию. Родоначальниками данного направления в СССР в 50-х годах стали криптографы </w:t>
      </w:r>
      <w:proofErr w:type="gramStart"/>
      <w:r w:rsidRPr="007174A0">
        <w:rPr>
          <w:rFonts w:ascii="Times New Roman" w:hAnsi="Times New Roman" w:cs="Times New Roman"/>
          <w:bCs/>
          <w:kern w:val="0"/>
          <w:sz w:val="32"/>
          <w:szCs w:val="32"/>
          <w14:ligatures w14:val="none"/>
        </w:rPr>
        <w:t>Н.Н.</w:t>
      </w:r>
      <w:proofErr w:type="gramEnd"/>
      <w:r w:rsidRPr="007174A0">
        <w:rPr>
          <w:rFonts w:ascii="Times New Roman" w:hAnsi="Times New Roman" w:cs="Times New Roman"/>
          <w:bCs/>
          <w:kern w:val="0"/>
          <w:sz w:val="32"/>
          <w:szCs w:val="32"/>
          <w14:ligatures w14:val="none"/>
        </w:rPr>
        <w:t xml:space="preserve"> Андреев и А.Л. </w:t>
      </w:r>
      <w:proofErr w:type="spellStart"/>
      <w:r w:rsidRPr="007174A0">
        <w:rPr>
          <w:rFonts w:ascii="Times New Roman" w:hAnsi="Times New Roman" w:cs="Times New Roman"/>
          <w:bCs/>
          <w:kern w:val="0"/>
          <w:sz w:val="32"/>
          <w:szCs w:val="32"/>
          <w14:ligatures w14:val="none"/>
        </w:rPr>
        <w:t>Босик</w:t>
      </w:r>
      <w:proofErr w:type="spellEnd"/>
      <w:r w:rsidRPr="007174A0">
        <w:rPr>
          <w:rFonts w:ascii="Times New Roman" w:hAnsi="Times New Roman" w:cs="Times New Roman"/>
          <w:bCs/>
          <w:kern w:val="0"/>
          <w:sz w:val="32"/>
          <w:szCs w:val="32"/>
          <w14:ligatures w14:val="none"/>
        </w:rPr>
        <w:t xml:space="preserve">. В 1973 году </w:t>
      </w:r>
      <w:proofErr w:type="gramStart"/>
      <w:r w:rsidRPr="007174A0">
        <w:rPr>
          <w:rFonts w:ascii="Times New Roman" w:hAnsi="Times New Roman" w:cs="Times New Roman"/>
          <w:bCs/>
          <w:kern w:val="0"/>
          <w:sz w:val="32"/>
          <w:szCs w:val="32"/>
          <w14:ligatures w14:val="none"/>
        </w:rPr>
        <w:t>Н.Н.</w:t>
      </w:r>
      <w:proofErr w:type="gramEnd"/>
      <w:r w:rsidRPr="007174A0">
        <w:rPr>
          <w:rFonts w:ascii="Times New Roman" w:hAnsi="Times New Roman" w:cs="Times New Roman"/>
          <w:bCs/>
          <w:kern w:val="0"/>
          <w:sz w:val="32"/>
          <w:szCs w:val="32"/>
          <w14:ligatures w14:val="none"/>
        </w:rPr>
        <w:t xml:space="preserve"> Андреев возглавил 16 Управление КГБ СССР, отвечающее за перехват и дешифровку информации, с 1975 года начальник 8-го Главного управления КГБ СССР (защита технических средств связи и создание шифров). По признаниям специалистов АНБ в период работы </w:t>
      </w:r>
      <w:proofErr w:type="gramStart"/>
      <w:r w:rsidRPr="007174A0">
        <w:rPr>
          <w:rFonts w:ascii="Times New Roman" w:hAnsi="Times New Roman" w:cs="Times New Roman"/>
          <w:bCs/>
          <w:kern w:val="0"/>
          <w:sz w:val="32"/>
          <w:szCs w:val="32"/>
          <w14:ligatures w14:val="none"/>
        </w:rPr>
        <w:t>Н.Н.</w:t>
      </w:r>
      <w:proofErr w:type="gramEnd"/>
      <w:r w:rsidRPr="007174A0">
        <w:rPr>
          <w:rFonts w:ascii="Times New Roman" w:hAnsi="Times New Roman" w:cs="Times New Roman"/>
          <w:bCs/>
          <w:kern w:val="0"/>
          <w:sz w:val="32"/>
          <w:szCs w:val="32"/>
          <w14:ligatures w14:val="none"/>
        </w:rPr>
        <w:t xml:space="preserve"> Андреева были взломаны ряд шифраторов, эксплуатируемых в США, Эти факты свидетельствуют о приоритете отечественной криптографии в данном направлении криптоанализа. В 90-е годы </w:t>
      </w:r>
      <w:proofErr w:type="gramStart"/>
      <w:r w:rsidRPr="007174A0">
        <w:rPr>
          <w:rFonts w:ascii="Times New Roman" w:hAnsi="Times New Roman" w:cs="Times New Roman"/>
          <w:bCs/>
          <w:kern w:val="0"/>
          <w:sz w:val="32"/>
          <w:szCs w:val="32"/>
          <w14:ligatures w14:val="none"/>
        </w:rPr>
        <w:t>Н.Н.</w:t>
      </w:r>
      <w:proofErr w:type="gramEnd"/>
      <w:r w:rsidRPr="007174A0">
        <w:rPr>
          <w:rFonts w:ascii="Times New Roman" w:hAnsi="Times New Roman" w:cs="Times New Roman"/>
          <w:bCs/>
          <w:kern w:val="0"/>
          <w:sz w:val="32"/>
          <w:szCs w:val="32"/>
          <w14:ligatures w14:val="none"/>
        </w:rPr>
        <w:t xml:space="preserve"> Андреев стал одним из создателей Федерального агентства правительственной связи и информации (ФАПСИ) и Академии криптографии РФ. С момента учреждения в 1991 году ФАПСИ по 1995 год он – первый заместитель директора ФАПСИ, а в 1992 году Николай Николаевич Андреев стал первым Президентом Академии криптографии РФ. </w:t>
      </w:r>
    </w:p>
    <w:p w14:paraId="6C4ED3D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 США в 60-х годах проводилась секретная программа Министерства Обороны США по разработке методов предотвращения утечки информации через различного рода демаскирующие и побочные излучения электронного оборудования TEMPEST (сокращение от </w:t>
      </w:r>
      <w:proofErr w:type="spellStart"/>
      <w:r w:rsidRPr="007174A0">
        <w:rPr>
          <w:rFonts w:ascii="Times New Roman" w:hAnsi="Times New Roman" w:cs="Times New Roman"/>
          <w:bCs/>
          <w:kern w:val="0"/>
          <w:sz w:val="32"/>
          <w:szCs w:val="32"/>
          <w14:ligatures w14:val="none"/>
        </w:rPr>
        <w:t>Transient</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Electromagnetic</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Pulse</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Emanation</w:t>
      </w:r>
      <w:proofErr w:type="spellEnd"/>
      <w:r w:rsidRPr="007174A0">
        <w:rPr>
          <w:rFonts w:ascii="Times New Roman" w:hAnsi="Times New Roman" w:cs="Times New Roman"/>
          <w:bCs/>
          <w:kern w:val="0"/>
          <w:sz w:val="32"/>
          <w:szCs w:val="32"/>
          <w14:ligatures w14:val="none"/>
        </w:rPr>
        <w:t xml:space="preserve"> Standard). В настоящее время термин TEMPEST не является аббревиатурой, и применяется и как синоним компрометирующих излучений, и как название технологии, минимизирующей риск утечки секретной информации путём перехвата и анализа различными техническими средствами побочных электромагнитных излучений. В понятие TEMPEST входят также стандарты на оборудование, средства измерения и контроля.</w:t>
      </w:r>
    </w:p>
    <w:p w14:paraId="27226BB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Появление электронной криптографии изменила понимание стойкости шифраторов. Никакой абсолютно стойкий шифр (по Шеннону) не может гарантировать практическую стойкость шифрования, если не принять меры от утечки информации по побочным каналам. Первые открытые публикации по электронному </w:t>
      </w:r>
      <w:r w:rsidRPr="007174A0">
        <w:rPr>
          <w:rFonts w:ascii="Times New Roman" w:hAnsi="Times New Roman" w:cs="Times New Roman"/>
          <w:bCs/>
          <w:kern w:val="0"/>
          <w:sz w:val="32"/>
          <w:szCs w:val="32"/>
          <w14:ligatures w14:val="none"/>
        </w:rPr>
        <w:lastRenderedPageBreak/>
        <w:t xml:space="preserve">криптоанализу появились в 1980-е годы. Широкое распространение открытых результатов в этой области получило после публикации результатов Полом </w:t>
      </w:r>
      <w:proofErr w:type="spellStart"/>
      <w:r w:rsidRPr="007174A0">
        <w:rPr>
          <w:rFonts w:ascii="Times New Roman" w:hAnsi="Times New Roman" w:cs="Times New Roman"/>
          <w:bCs/>
          <w:kern w:val="0"/>
          <w:sz w:val="32"/>
          <w:szCs w:val="32"/>
          <w14:ligatures w14:val="none"/>
        </w:rPr>
        <w:t>Кохером</w:t>
      </w:r>
      <w:proofErr w:type="spellEnd"/>
      <w:r w:rsidRPr="007174A0">
        <w:rPr>
          <w:rFonts w:ascii="Times New Roman" w:hAnsi="Times New Roman" w:cs="Times New Roman"/>
          <w:bCs/>
          <w:kern w:val="0"/>
          <w:sz w:val="32"/>
          <w:szCs w:val="32"/>
          <w14:ligatures w14:val="none"/>
        </w:rPr>
        <w:t xml:space="preserve"> в 1996 году, в которых он объединил все методы криптоанализа, использующие уязвимости в реализации криптографических алгоритмов под названием «атаки по сторонним каналам (</w:t>
      </w:r>
      <w:proofErr w:type="spellStart"/>
      <w:r w:rsidRPr="007174A0">
        <w:rPr>
          <w:rFonts w:ascii="Times New Roman" w:hAnsi="Times New Roman" w:cs="Times New Roman"/>
          <w:bCs/>
          <w:kern w:val="0"/>
          <w:sz w:val="32"/>
          <w:szCs w:val="32"/>
          <w14:ligatures w14:val="none"/>
        </w:rPr>
        <w:t>side-channel</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w:t>
      </w:r>
    </w:p>
    <w:p w14:paraId="6E8B791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Таким образом, атаки по сторонним каналам объединяют в себя криптоанализ и анализ физических явлений, сопровождающих работу аппаратуры криптографической защиты информации.</w:t>
      </w:r>
    </w:p>
    <w:p w14:paraId="77B13BDF"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Классификация атак по сторонним каналам.</w:t>
      </w:r>
    </w:p>
    <w:p w14:paraId="6552D60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Атаки по сторонним каналам в литературе обычно классифицируют по следующим признакам: </w:t>
      </w:r>
    </w:p>
    <w:p w14:paraId="35E948F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 зависимости от степени воздействия на вычислительный процесс атаки можно разделить на активные и </w:t>
      </w:r>
      <w:proofErr w:type="spellStart"/>
      <w:r w:rsidRPr="007174A0">
        <w:rPr>
          <w:rFonts w:ascii="Times New Roman" w:hAnsi="Times New Roman" w:cs="Times New Roman"/>
          <w:bCs/>
          <w:kern w:val="0"/>
          <w:sz w:val="32"/>
          <w:szCs w:val="32"/>
          <w14:ligatures w14:val="none"/>
        </w:rPr>
        <w:t>пассивыные</w:t>
      </w:r>
      <w:proofErr w:type="spellEnd"/>
      <w:r w:rsidRPr="007174A0">
        <w:rPr>
          <w:rFonts w:ascii="Times New Roman" w:hAnsi="Times New Roman" w:cs="Times New Roman"/>
          <w:bCs/>
          <w:kern w:val="0"/>
          <w:sz w:val="32"/>
          <w:szCs w:val="32"/>
          <w14:ligatures w14:val="none"/>
        </w:rPr>
        <w:t xml:space="preserve">. </w:t>
      </w:r>
    </w:p>
    <w:p w14:paraId="51A1330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Пассивные — атакующий получает необходимую информацию без заметного влияния на систему; система при этом продолжает функционировать как прежде.</w:t>
      </w:r>
    </w:p>
    <w:p w14:paraId="3030553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Активные — атакующий реализует некоторое воздействие на систему, в результате которого изменяется её поведение; такое изменение может быть и неопределимым для атакуемой системы, но </w:t>
      </w:r>
      <w:proofErr w:type="spellStart"/>
      <w:r w:rsidRPr="007174A0">
        <w:rPr>
          <w:rFonts w:ascii="Times New Roman" w:hAnsi="Times New Roman" w:cs="Times New Roman"/>
          <w:bCs/>
          <w:kern w:val="0"/>
          <w:sz w:val="32"/>
          <w:szCs w:val="32"/>
          <w14:ligatures w14:val="none"/>
        </w:rPr>
        <w:t>криптоаналитик</w:t>
      </w:r>
      <w:proofErr w:type="spellEnd"/>
      <w:r w:rsidRPr="007174A0">
        <w:rPr>
          <w:rFonts w:ascii="Times New Roman" w:hAnsi="Times New Roman" w:cs="Times New Roman"/>
          <w:bCs/>
          <w:kern w:val="0"/>
          <w:sz w:val="32"/>
          <w:szCs w:val="32"/>
          <w14:ligatures w14:val="none"/>
        </w:rPr>
        <w:t xml:space="preserve"> в состоянии определить и использовать эту информацию.</w:t>
      </w:r>
    </w:p>
    <w:p w14:paraId="4941CA2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 зависимости от уровня доступа к аппаратному модулю можно выделить три класса атак: </w:t>
      </w:r>
    </w:p>
    <w:p w14:paraId="7BF4928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1) Агрессивные (англ. </w:t>
      </w:r>
      <w:proofErr w:type="spellStart"/>
      <w:r w:rsidRPr="007174A0">
        <w:rPr>
          <w:rFonts w:ascii="Times New Roman" w:hAnsi="Times New Roman" w:cs="Times New Roman"/>
          <w:bCs/>
          <w:kern w:val="0"/>
          <w:sz w:val="32"/>
          <w:szCs w:val="32"/>
          <w14:ligatures w14:val="none"/>
        </w:rPr>
        <w:t>invasive</w:t>
      </w:r>
      <w:proofErr w:type="spellEnd"/>
      <w:r w:rsidRPr="007174A0">
        <w:rPr>
          <w:rFonts w:ascii="Times New Roman" w:hAnsi="Times New Roman" w:cs="Times New Roman"/>
          <w:bCs/>
          <w:kern w:val="0"/>
          <w:sz w:val="32"/>
          <w:szCs w:val="32"/>
          <w14:ligatures w14:val="none"/>
        </w:rPr>
        <w:t xml:space="preserve">) — вскрытие системы </w:t>
      </w:r>
      <w:proofErr w:type="spellStart"/>
      <w:r w:rsidRPr="007174A0">
        <w:rPr>
          <w:rFonts w:ascii="Times New Roman" w:hAnsi="Times New Roman" w:cs="Times New Roman"/>
          <w:bCs/>
          <w:kern w:val="0"/>
          <w:sz w:val="32"/>
          <w:szCs w:val="32"/>
          <w14:ligatures w14:val="none"/>
        </w:rPr>
        <w:t>криптоаналитиком</w:t>
      </w:r>
      <w:proofErr w:type="spellEnd"/>
      <w:r w:rsidRPr="007174A0">
        <w:rPr>
          <w:rFonts w:ascii="Times New Roman" w:hAnsi="Times New Roman" w:cs="Times New Roman"/>
          <w:bCs/>
          <w:kern w:val="0"/>
          <w:sz w:val="32"/>
          <w:szCs w:val="32"/>
          <w14:ligatures w14:val="none"/>
        </w:rPr>
        <w:t xml:space="preserve"> и получение прямого доступа к внутренним компонентам.</w:t>
      </w:r>
    </w:p>
    <w:p w14:paraId="70A641D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2) </w:t>
      </w:r>
      <w:proofErr w:type="spellStart"/>
      <w:r w:rsidRPr="007174A0">
        <w:rPr>
          <w:rFonts w:ascii="Times New Roman" w:hAnsi="Times New Roman" w:cs="Times New Roman"/>
          <w:bCs/>
          <w:kern w:val="0"/>
          <w:sz w:val="32"/>
          <w:szCs w:val="32"/>
          <w14:ligatures w14:val="none"/>
        </w:rPr>
        <w:t>Полуагрессивные</w:t>
      </w:r>
      <w:proofErr w:type="spellEnd"/>
      <w:r w:rsidRPr="007174A0">
        <w:rPr>
          <w:rFonts w:ascii="Times New Roman" w:hAnsi="Times New Roman" w:cs="Times New Roman"/>
          <w:bCs/>
          <w:kern w:val="0"/>
          <w:sz w:val="32"/>
          <w:szCs w:val="32"/>
          <w14:ligatures w14:val="none"/>
        </w:rPr>
        <w:t xml:space="preserve"> (англ. </w:t>
      </w:r>
      <w:proofErr w:type="spellStart"/>
      <w:r w:rsidRPr="007174A0">
        <w:rPr>
          <w:rFonts w:ascii="Times New Roman" w:hAnsi="Times New Roman" w:cs="Times New Roman"/>
          <w:bCs/>
          <w:kern w:val="0"/>
          <w:sz w:val="32"/>
          <w:szCs w:val="32"/>
          <w14:ligatures w14:val="none"/>
        </w:rPr>
        <w:t>semi-invasive</w:t>
      </w:r>
      <w:proofErr w:type="spellEnd"/>
      <w:r w:rsidRPr="007174A0">
        <w:rPr>
          <w:rFonts w:ascii="Times New Roman" w:hAnsi="Times New Roman" w:cs="Times New Roman"/>
          <w:bCs/>
          <w:kern w:val="0"/>
          <w:sz w:val="32"/>
          <w:szCs w:val="32"/>
          <w14:ligatures w14:val="none"/>
        </w:rPr>
        <w:t>) — воздействие на внутренние компоненты происходит без непосредственного контакта с устройством: например, с помощью лазерного луча.</w:t>
      </w:r>
    </w:p>
    <w:p w14:paraId="3539F98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3) Неагрессивные (англ. </w:t>
      </w:r>
      <w:proofErr w:type="spellStart"/>
      <w:r w:rsidRPr="007174A0">
        <w:rPr>
          <w:rFonts w:ascii="Times New Roman" w:hAnsi="Times New Roman" w:cs="Times New Roman"/>
          <w:bCs/>
          <w:kern w:val="0"/>
          <w:sz w:val="32"/>
          <w:szCs w:val="32"/>
          <w14:ligatures w14:val="none"/>
        </w:rPr>
        <w:t>non-invasive</w:t>
      </w:r>
      <w:proofErr w:type="spellEnd"/>
      <w:r w:rsidRPr="007174A0">
        <w:rPr>
          <w:rFonts w:ascii="Times New Roman" w:hAnsi="Times New Roman" w:cs="Times New Roman"/>
          <w:bCs/>
          <w:kern w:val="0"/>
          <w:sz w:val="32"/>
          <w:szCs w:val="32"/>
          <w14:ligatures w14:val="none"/>
        </w:rPr>
        <w:t>) — без воздействия на исследуемую систему; используется только внешне доступная информация: например, время вычисления или потребляемая энергия.</w:t>
      </w:r>
    </w:p>
    <w:p w14:paraId="0C26911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Следует заметить, что устройства обычно оборудуются защитными механизмами, защищающими от проникновения (агрессивных атак). Неагрессивные же атаки заметить и предотвратить практически невозможно. Неагрессивные атаки также более выгодны с экономической точки зрения: масштабные атаки почти не требуют увеличения стоимости оборудования.</w:t>
      </w:r>
    </w:p>
    <w:p w14:paraId="3E98685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 зависимости от методов, применяемых для анализа полученной информации, атаки по сторонним каналам можно поделить на: </w:t>
      </w:r>
    </w:p>
    <w:p w14:paraId="77E85ED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1) Простые (англ. </w:t>
      </w:r>
      <w:proofErr w:type="spellStart"/>
      <w:r w:rsidRPr="007174A0">
        <w:rPr>
          <w:rFonts w:ascii="Times New Roman" w:hAnsi="Times New Roman" w:cs="Times New Roman"/>
          <w:bCs/>
          <w:kern w:val="0"/>
          <w:sz w:val="32"/>
          <w:szCs w:val="32"/>
          <w14:ligatures w14:val="none"/>
        </w:rPr>
        <w:t>simple</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side-channel</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 исследование прямой зависимости между процессами в устройстве и полученной </w:t>
      </w:r>
      <w:proofErr w:type="spellStart"/>
      <w:r w:rsidRPr="007174A0">
        <w:rPr>
          <w:rFonts w:ascii="Times New Roman" w:hAnsi="Times New Roman" w:cs="Times New Roman"/>
          <w:bCs/>
          <w:kern w:val="0"/>
          <w:sz w:val="32"/>
          <w:szCs w:val="32"/>
          <w14:ligatures w14:val="none"/>
        </w:rPr>
        <w:t>криптоаналитиком</w:t>
      </w:r>
      <w:proofErr w:type="spellEnd"/>
      <w:r w:rsidRPr="007174A0">
        <w:rPr>
          <w:rFonts w:ascii="Times New Roman" w:hAnsi="Times New Roman" w:cs="Times New Roman"/>
          <w:bCs/>
          <w:kern w:val="0"/>
          <w:sz w:val="32"/>
          <w:szCs w:val="32"/>
          <w14:ligatures w14:val="none"/>
        </w:rPr>
        <w:t xml:space="preserve"> информацией; полезная информация в сигнале должна быть отделима от уровня шумов.</w:t>
      </w:r>
    </w:p>
    <w:p w14:paraId="288A907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2) Разностные (англ. </w:t>
      </w:r>
      <w:proofErr w:type="spellStart"/>
      <w:r w:rsidRPr="007174A0">
        <w:rPr>
          <w:rFonts w:ascii="Times New Roman" w:hAnsi="Times New Roman" w:cs="Times New Roman"/>
          <w:bCs/>
          <w:kern w:val="0"/>
          <w:sz w:val="32"/>
          <w:szCs w:val="32"/>
          <w14:ligatures w14:val="none"/>
        </w:rPr>
        <w:t>differential</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side-channel</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 </w:t>
      </w:r>
      <w:proofErr w:type="spellStart"/>
      <w:r w:rsidRPr="007174A0">
        <w:rPr>
          <w:rFonts w:ascii="Times New Roman" w:hAnsi="Times New Roman" w:cs="Times New Roman"/>
          <w:bCs/>
          <w:kern w:val="0"/>
          <w:sz w:val="32"/>
          <w:szCs w:val="32"/>
          <w14:ligatures w14:val="none"/>
        </w:rPr>
        <w:t>криптоаналитик</w:t>
      </w:r>
      <w:proofErr w:type="spellEnd"/>
      <w:r w:rsidRPr="007174A0">
        <w:rPr>
          <w:rFonts w:ascii="Times New Roman" w:hAnsi="Times New Roman" w:cs="Times New Roman"/>
          <w:bCs/>
          <w:kern w:val="0"/>
          <w:sz w:val="32"/>
          <w:szCs w:val="32"/>
          <w14:ligatures w14:val="none"/>
        </w:rPr>
        <w:t xml:space="preserve"> использует статистические методы для исследования зависимости между входными данными и информацией, полученной по стороннему каналу; используется множество измерений, специальная обработка сигнала и коррекция ошибок.</w:t>
      </w:r>
    </w:p>
    <w:p w14:paraId="66D591A1" w14:textId="77777777" w:rsidR="007174A0" w:rsidRPr="007174A0" w:rsidRDefault="007174A0" w:rsidP="007174A0">
      <w:pPr>
        <w:spacing w:after="0" w:line="276" w:lineRule="auto"/>
        <w:ind w:firstLine="709"/>
        <w:jc w:val="both"/>
        <w:rPr>
          <w:rFonts w:ascii="Times New Roman" w:hAnsi="Times New Roman" w:cs="Times New Roman"/>
          <w:b/>
          <w:bCs/>
          <w:kern w:val="0"/>
          <w:sz w:val="32"/>
          <w:szCs w:val="32"/>
          <w14:ligatures w14:val="none"/>
        </w:rPr>
      </w:pPr>
      <w:r w:rsidRPr="007174A0">
        <w:rPr>
          <w:rFonts w:ascii="Times New Roman" w:hAnsi="Times New Roman" w:cs="Times New Roman"/>
          <w:b/>
          <w:bCs/>
          <w:kern w:val="0"/>
          <w:sz w:val="32"/>
          <w:szCs w:val="32"/>
          <w14:ligatures w14:val="none"/>
        </w:rPr>
        <w:t>Атака зондированием</w:t>
      </w:r>
    </w:p>
    <w:p w14:paraId="2A40AA4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Атака зондированием (англ. </w:t>
      </w:r>
      <w:proofErr w:type="spellStart"/>
      <w:r w:rsidRPr="007174A0">
        <w:rPr>
          <w:rFonts w:ascii="Times New Roman" w:hAnsi="Times New Roman" w:cs="Times New Roman"/>
          <w:bCs/>
          <w:kern w:val="0"/>
          <w:sz w:val="32"/>
          <w:szCs w:val="32"/>
          <w14:ligatures w14:val="none"/>
        </w:rPr>
        <w:t>probing</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 агрессивная пассивная простая атака. Для получения информации устройство вскрывается, с помощью оптического микроскопа исследуется печатная плата и устанавливаются щупы на проводники, по которым идут сигналы, или же с помощью микроскопа исследуется состояние ячеек памяти. Процесс упрощается при использовании зондирующей установки, включающей в себя микроскопы и микроманипуляторы для установки щупов на поверхности чипа. Такие установки используются в полупроводниковой промышленности для тестирования образцов продукции. Чтобы упростить наблюдение </w:t>
      </w:r>
      <w:proofErr w:type="spellStart"/>
      <w:r w:rsidRPr="007174A0">
        <w:rPr>
          <w:rFonts w:ascii="Times New Roman" w:hAnsi="Times New Roman" w:cs="Times New Roman"/>
          <w:bCs/>
          <w:kern w:val="0"/>
          <w:sz w:val="32"/>
          <w:szCs w:val="32"/>
          <w14:ligatures w14:val="none"/>
        </w:rPr>
        <w:t>криптоаналитик</w:t>
      </w:r>
      <w:proofErr w:type="spellEnd"/>
      <w:r w:rsidRPr="007174A0">
        <w:rPr>
          <w:rFonts w:ascii="Times New Roman" w:hAnsi="Times New Roman" w:cs="Times New Roman"/>
          <w:bCs/>
          <w:kern w:val="0"/>
          <w:sz w:val="32"/>
          <w:szCs w:val="32"/>
          <w14:ligatures w14:val="none"/>
        </w:rPr>
        <w:t xml:space="preserve"> обычно замедляет тактовую частоту работы устройства. </w:t>
      </w:r>
    </w:p>
    <w:p w14:paraId="0DD02E2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kern w:val="0"/>
          <w:sz w:val="32"/>
          <w:szCs w:val="32"/>
          <w14:ligatures w14:val="none"/>
        </w:rPr>
        <w:t xml:space="preserve">Атаки по ошибкам вычислений </w:t>
      </w:r>
      <w:r w:rsidRPr="007174A0">
        <w:rPr>
          <w:rFonts w:ascii="Times New Roman" w:hAnsi="Times New Roman" w:cs="Times New Roman"/>
          <w:kern w:val="0"/>
          <w:sz w:val="32"/>
          <w:szCs w:val="32"/>
          <w14:ligatures w14:val="none"/>
        </w:rPr>
        <w:t>(</w:t>
      </w:r>
      <w:proofErr w:type="spellStart"/>
      <w:r w:rsidRPr="007174A0">
        <w:rPr>
          <w:rFonts w:ascii="Times New Roman" w:hAnsi="Times New Roman" w:cs="Times New Roman"/>
          <w:kern w:val="0"/>
          <w:sz w:val="32"/>
          <w:szCs w:val="32"/>
          <w14:ligatures w14:val="none"/>
        </w:rPr>
        <w:t>fault</w:t>
      </w:r>
      <w:proofErr w:type="spellEnd"/>
      <w:r w:rsidRPr="007174A0">
        <w:rPr>
          <w:rFonts w:ascii="Times New Roman" w:hAnsi="Times New Roman" w:cs="Times New Roman"/>
          <w:kern w:val="0"/>
          <w:sz w:val="32"/>
          <w:szCs w:val="32"/>
          <w14:ligatures w14:val="none"/>
        </w:rPr>
        <w:t>–</w:t>
      </w:r>
      <w:proofErr w:type="spellStart"/>
      <w:r w:rsidRPr="007174A0">
        <w:rPr>
          <w:rFonts w:ascii="Times New Roman" w:hAnsi="Times New Roman" w:cs="Times New Roman"/>
          <w:kern w:val="0"/>
          <w:sz w:val="32"/>
          <w:szCs w:val="32"/>
          <w14:ligatures w14:val="none"/>
        </w:rPr>
        <w:t>induction</w:t>
      </w:r>
      <w:proofErr w:type="spellEnd"/>
      <w:r w:rsidRPr="007174A0">
        <w:rPr>
          <w:rFonts w:ascii="Times New Roman" w:hAnsi="Times New Roman" w:cs="Times New Roman"/>
          <w:kern w:val="0"/>
          <w:sz w:val="32"/>
          <w:szCs w:val="32"/>
          <w14:ligatures w14:val="none"/>
        </w:rPr>
        <w:t xml:space="preserve"> </w:t>
      </w:r>
      <w:proofErr w:type="spellStart"/>
      <w:r w:rsidRPr="007174A0">
        <w:rPr>
          <w:rFonts w:ascii="Times New Roman" w:hAnsi="Times New Roman" w:cs="Times New Roman"/>
          <w:kern w:val="0"/>
          <w:sz w:val="32"/>
          <w:szCs w:val="32"/>
          <w14:ligatures w14:val="none"/>
        </w:rPr>
        <w:t>attack</w:t>
      </w:r>
      <w:proofErr w:type="spellEnd"/>
      <w:r w:rsidRPr="007174A0">
        <w:rPr>
          <w:rFonts w:ascii="Times New Roman" w:hAnsi="Times New Roman" w:cs="Times New Roman"/>
          <w:kern w:val="0"/>
          <w:sz w:val="32"/>
          <w:szCs w:val="32"/>
          <w14:ligatures w14:val="none"/>
        </w:rPr>
        <w:t>)</w:t>
      </w:r>
      <w:r w:rsidRPr="007174A0">
        <w:rPr>
          <w:rFonts w:ascii="Times New Roman" w:hAnsi="Times New Roman" w:cs="Times New Roman"/>
          <w:bCs/>
          <w:kern w:val="0"/>
          <w:sz w:val="32"/>
          <w:szCs w:val="32"/>
          <w14:ligatures w14:val="none"/>
        </w:rPr>
        <w:t xml:space="preserve"> могут быть активными и пассивными. </w:t>
      </w:r>
    </w:p>
    <w:p w14:paraId="0687139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Активные атаки по ошибкам вычислений</w:t>
      </w:r>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Cs/>
          <w:kern w:val="0"/>
          <w:sz w:val="32"/>
          <w:szCs w:val="32"/>
          <w14:ligatures w14:val="none"/>
        </w:rPr>
        <w:t xml:space="preserve">— осуществление различных воздействий на шифратор с целью возникновения искажения информации на некоторых этапах шифрования. Управляя этими искажениями и сравнивая результаты на разных этапах работы устройства, </w:t>
      </w:r>
      <w:proofErr w:type="spellStart"/>
      <w:r w:rsidRPr="007174A0">
        <w:rPr>
          <w:rFonts w:ascii="Times New Roman" w:hAnsi="Times New Roman" w:cs="Times New Roman"/>
          <w:bCs/>
          <w:kern w:val="0"/>
          <w:sz w:val="32"/>
          <w:szCs w:val="32"/>
          <w14:ligatures w14:val="none"/>
        </w:rPr>
        <w:t>криптоаналитик</w:t>
      </w:r>
      <w:proofErr w:type="spellEnd"/>
      <w:r w:rsidRPr="007174A0">
        <w:rPr>
          <w:rFonts w:ascii="Times New Roman" w:hAnsi="Times New Roman" w:cs="Times New Roman"/>
          <w:bCs/>
          <w:kern w:val="0"/>
          <w:sz w:val="32"/>
          <w:szCs w:val="32"/>
          <w14:ligatures w14:val="none"/>
        </w:rPr>
        <w:t xml:space="preserve"> может восстановить секретный ключ. </w:t>
      </w:r>
    </w:p>
    <w:p w14:paraId="0706582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Построение активных атак на основе ошибок вычислений разделяется на два этапа: теоретические исследования возможности для осуществления различных ошибок в исполнении алгоритма и методы воздействия для реализации этих ошибок в конкретных устройствах. </w:t>
      </w:r>
    </w:p>
    <w:p w14:paraId="197085A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Наиболее распространенные методы воздействия при построении активных атак по ошибкам вычислений: </w:t>
      </w:r>
    </w:p>
    <w:p w14:paraId="0CC4BF2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Изменение напряжения питания криптосистемы. Отклонения в питании, сильно превышающие заданные производителем нормы, могут привести к ошибкам на определённых этапах работы, не мешая устройству в целом завершить процесс шифрования.</w:t>
      </w:r>
    </w:p>
    <w:p w14:paraId="72E4E57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Изменение конструкции шифратора (нарушение электрических контактов).</w:t>
      </w:r>
    </w:p>
    <w:p w14:paraId="52442B4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Изменение тактовой частоты шифрующего устройства. При точном управлении отклонением тактовой частоты от заданной нормы можно добиться полного изменения выполнения инструкций в устройстве, вплоть до невыполнения выбранной инструкции. Такие атаки особенно применимы к смарт-картам, тактовый сигнал для которых задаётся внешним генератором.</w:t>
      </w:r>
    </w:p>
    <w:p w14:paraId="1C3DE272" w14:textId="77777777" w:rsidR="007174A0" w:rsidRPr="007174A0" w:rsidRDefault="007174A0" w:rsidP="007174A0">
      <w:pPr>
        <w:numPr>
          <w:ilvl w:val="0"/>
          <w:numId w:val="35"/>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Воздействие лазерным лучом или сфокусированным световым пучком. С помощью такого воздействия можно изменять состояние ячеек памяти и влиять на условные переходы в исполнении кода. </w:t>
      </w:r>
    </w:p>
    <w:p w14:paraId="0D24EF1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Воздействие переменным магнитным полем. Переменное магнитное поле вызывает в цепях устройства вихревые токи, которые могут изменять состояние ячеек памяти.</w:t>
      </w:r>
    </w:p>
    <w:p w14:paraId="5CF5A16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Помещение устройства в сильное электромагнитное поле.</w:t>
      </w:r>
    </w:p>
    <w:p w14:paraId="563E721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    Повышение температуры некоторой части шифратора.</w:t>
      </w:r>
    </w:p>
    <w:p w14:paraId="34AADB1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Пассивные атаки по ошибкам вычислений — выявление сбоев и неисправностей шифратора в процессе его работы по внешним наблюдениям за его работой. Прогнозируя наиболее вероятные сбои и неисправности, </w:t>
      </w:r>
      <w:proofErr w:type="spellStart"/>
      <w:r w:rsidRPr="007174A0">
        <w:rPr>
          <w:rFonts w:ascii="Times New Roman" w:hAnsi="Times New Roman" w:cs="Times New Roman"/>
          <w:bCs/>
          <w:kern w:val="0"/>
          <w:sz w:val="32"/>
          <w:szCs w:val="32"/>
          <w14:ligatures w14:val="none"/>
        </w:rPr>
        <w:t>криптоаналитик</w:t>
      </w:r>
      <w:proofErr w:type="spellEnd"/>
      <w:r w:rsidRPr="007174A0">
        <w:rPr>
          <w:rFonts w:ascii="Times New Roman" w:hAnsi="Times New Roman" w:cs="Times New Roman"/>
          <w:bCs/>
          <w:kern w:val="0"/>
          <w:sz w:val="32"/>
          <w:szCs w:val="32"/>
          <w14:ligatures w14:val="none"/>
        </w:rPr>
        <w:t xml:space="preserve"> может восстановить секретный ключ. </w:t>
      </w:r>
    </w:p>
    <w:p w14:paraId="19A467F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Построение пассивных атак на основе ошибок вычислений разделяется на два этапа: теоретические исследования наиболее вероятных сбоев и неисправностей шифратора, приводящих к осуществлению различных ошибок в исполнении криптографического алгоритма и построение криптографических методов определения ключей шифратора с использованием ошибочных вычислений. </w:t>
      </w:r>
    </w:p>
    <w:p w14:paraId="53360BD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Наиболее распространенные причины возникновения некорректной работы шифратора, приводящие к построению пассивных атак по ошибкам вычислений: </w:t>
      </w:r>
    </w:p>
    <w:p w14:paraId="5B70C9B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Изменение напряжения питания криптосистемы. Отклонения в питании, сильно превышающие заданные производителем нормы, могут привести к ошибкам на определённых этапах работы, не мешая устройству в целом завершить процесс шифрования.</w:t>
      </w:r>
    </w:p>
    <w:p w14:paraId="10F6409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Ненадежные элементы, использующиеся в аппарате шифрования, могут привести к ошибкам на определённых этапах работы, не мешая устройству в целом завершить процесс шифрования.</w:t>
      </w:r>
    </w:p>
    <w:p w14:paraId="521826DC" w14:textId="77777777" w:rsidR="007174A0" w:rsidRPr="007174A0" w:rsidRDefault="007174A0" w:rsidP="007174A0">
      <w:pPr>
        <w:numPr>
          <w:ilvl w:val="0"/>
          <w:numId w:val="36"/>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Изменения в условиях эксплуатации работы шифратора: температура, влажность и </w:t>
      </w:r>
      <w:proofErr w:type="gramStart"/>
      <w:r w:rsidRPr="007174A0">
        <w:rPr>
          <w:rFonts w:ascii="Times New Roman" w:hAnsi="Times New Roman" w:cs="Times New Roman"/>
          <w:bCs/>
          <w:kern w:val="0"/>
          <w:sz w:val="32"/>
          <w:szCs w:val="32"/>
          <w14:ligatures w14:val="none"/>
        </w:rPr>
        <w:t>т.д.</w:t>
      </w:r>
      <w:proofErr w:type="gramEnd"/>
      <w:r w:rsidRPr="007174A0">
        <w:rPr>
          <w:rFonts w:ascii="Times New Roman" w:hAnsi="Times New Roman" w:cs="Times New Roman"/>
          <w:bCs/>
          <w:kern w:val="0"/>
          <w:sz w:val="32"/>
          <w:szCs w:val="32"/>
          <w14:ligatures w14:val="none"/>
        </w:rPr>
        <w:t>, которые могут привести к некорректной работе.</w:t>
      </w:r>
    </w:p>
    <w:p w14:paraId="0397AF80" w14:textId="77777777" w:rsidR="007174A0" w:rsidRPr="007174A0" w:rsidRDefault="007174A0" w:rsidP="007174A0">
      <w:pPr>
        <w:numPr>
          <w:ilvl w:val="0"/>
          <w:numId w:val="36"/>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Кратковременные сбои в работе микросхем, которые могут привести к кратковременной некорректной работе алгоритма шифрования.</w:t>
      </w:r>
    </w:p>
    <w:p w14:paraId="6D34725A" w14:textId="77777777" w:rsidR="007174A0" w:rsidRPr="007174A0" w:rsidRDefault="007174A0" w:rsidP="007174A0">
      <w:pPr>
        <w:numPr>
          <w:ilvl w:val="0"/>
          <w:numId w:val="36"/>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Ошибочные действия обслуживающего персонала, приводящие к снижению криптостойкости шифратора.</w:t>
      </w:r>
    </w:p>
    <w:p w14:paraId="1013D10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Атаки по ошибкам вычислений могут быть классифицированы по типу полученной ошибки: </w:t>
      </w:r>
    </w:p>
    <w:p w14:paraId="63467D10" w14:textId="77777777" w:rsidR="007174A0" w:rsidRPr="007174A0" w:rsidRDefault="007174A0" w:rsidP="007174A0">
      <w:pPr>
        <w:numPr>
          <w:ilvl w:val="0"/>
          <w:numId w:val="37"/>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ab/>
        <w:t>Постоянные или переменные ошибки. Постоянные ошибки влияют на всём времени исполнения алгоритма, например фиксирование значения в памяти или изменение пути прохождения сигнала. Переменные ошибки отражаются только на определённых этапах работы.</w:t>
      </w:r>
    </w:p>
    <w:p w14:paraId="2238BD42" w14:textId="77777777" w:rsidR="007174A0" w:rsidRPr="007174A0" w:rsidRDefault="007174A0" w:rsidP="007174A0">
      <w:pPr>
        <w:numPr>
          <w:ilvl w:val="0"/>
          <w:numId w:val="37"/>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ab/>
        <w:t>Место возникновения ошибки: локальная ошибка, например изменения ячейки памяти, или ошибка в произвольном месте устройства, например атака с помощью электромагнитного поля или неисправности в элементной базе.</w:t>
      </w:r>
    </w:p>
    <w:p w14:paraId="75C15CC6" w14:textId="77777777" w:rsidR="007174A0" w:rsidRPr="007174A0" w:rsidRDefault="007174A0" w:rsidP="007174A0">
      <w:pPr>
        <w:numPr>
          <w:ilvl w:val="0"/>
          <w:numId w:val="37"/>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Время воздействия: некоторые атаки требуют применения воздействия в строго определённое время, как например изменения тактовой частоты, другие же позволяют осуществлять атаку в более широком диапазоне времени работы.</w:t>
      </w:r>
    </w:p>
    <w:p w14:paraId="161102EE" w14:textId="77777777" w:rsidR="007174A0" w:rsidRPr="007174A0" w:rsidRDefault="007174A0" w:rsidP="007174A0">
      <w:pPr>
        <w:numPr>
          <w:ilvl w:val="0"/>
          <w:numId w:val="37"/>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ab/>
        <w:t>По возникновению ошибки: смена значения бита, установка фиксированного значения, смена значения группы битов целиком, изменения потока исполнения команд и другие, которые могут возникать также и вследствие неисправностей и сбоев в элементной базе.</w:t>
      </w:r>
    </w:p>
    <w:p w14:paraId="25AA26A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Методы защиты аппаратуры от атак по ошибкам вычислений:</w:t>
      </w:r>
    </w:p>
    <w:p w14:paraId="0B988A84" w14:textId="77777777" w:rsidR="007174A0" w:rsidRPr="007174A0" w:rsidRDefault="007174A0" w:rsidP="007174A0">
      <w:pPr>
        <w:numPr>
          <w:ilvl w:val="0"/>
          <w:numId w:val="38"/>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Контроль корректности работы алгоритмов:</w:t>
      </w:r>
    </w:p>
    <w:p w14:paraId="76069AE1" w14:textId="77777777" w:rsidR="007174A0" w:rsidRPr="007174A0" w:rsidRDefault="007174A0" w:rsidP="007174A0">
      <w:pPr>
        <w:numPr>
          <w:ilvl w:val="0"/>
          <w:numId w:val="39"/>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Дублирование работы.</w:t>
      </w:r>
    </w:p>
    <w:p w14:paraId="76709B07" w14:textId="77777777" w:rsidR="007174A0" w:rsidRPr="007174A0" w:rsidRDefault="007174A0" w:rsidP="007174A0">
      <w:pPr>
        <w:numPr>
          <w:ilvl w:val="0"/>
          <w:numId w:val="39"/>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Тестовый контроль работы.</w:t>
      </w:r>
    </w:p>
    <w:p w14:paraId="58F84DF5" w14:textId="77777777" w:rsidR="007174A0" w:rsidRPr="007174A0" w:rsidRDefault="007174A0" w:rsidP="007174A0">
      <w:pPr>
        <w:numPr>
          <w:ilvl w:val="0"/>
          <w:numId w:val="39"/>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Проверка корректности выполнения программы до выдачи результата во внешние каналы.</w:t>
      </w:r>
    </w:p>
    <w:p w14:paraId="48D397E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2. Контроль колебаний электропитания с блокировкой работы при опасных изменениях.</w:t>
      </w:r>
    </w:p>
    <w:p w14:paraId="78785CD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3. Блокировка работы аппаратуры при опасных изменениях условий эксплуатации.</w:t>
      </w:r>
    </w:p>
    <w:p w14:paraId="3C8E02E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4. Контроль стабильности работы тактового генератора.</w:t>
      </w:r>
    </w:p>
    <w:p w14:paraId="2F12930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5. Блокировка работы аппаратуры и стирание ключевой информации при попытках вскрыть корпус аппарата и других попытках несанкционированного доступа.</w:t>
      </w:r>
    </w:p>
    <w:p w14:paraId="769EC94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6. Максимальное исключение «человеческого фактора» из управления аппаратом шифрования.</w:t>
      </w:r>
    </w:p>
    <w:p w14:paraId="449CBE4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kern w:val="0"/>
          <w:sz w:val="32"/>
          <w:szCs w:val="32"/>
          <w14:ligatures w14:val="none"/>
        </w:rPr>
        <w:lastRenderedPageBreak/>
        <w:t>Атака по энергопотреблению</w:t>
      </w:r>
      <w:r w:rsidRPr="007174A0">
        <w:rPr>
          <w:rFonts w:ascii="Times New Roman" w:hAnsi="Times New Roman" w:cs="Times New Roman"/>
          <w:bCs/>
          <w:kern w:val="0"/>
          <w:sz w:val="32"/>
          <w:szCs w:val="32"/>
          <w14:ligatures w14:val="none"/>
        </w:rPr>
        <w:t xml:space="preserve"> пассивная атака, предложенная Полом </w:t>
      </w:r>
      <w:proofErr w:type="spellStart"/>
      <w:r w:rsidRPr="007174A0">
        <w:rPr>
          <w:rFonts w:ascii="Times New Roman" w:hAnsi="Times New Roman" w:cs="Times New Roman"/>
          <w:bCs/>
          <w:kern w:val="0"/>
          <w:sz w:val="32"/>
          <w:szCs w:val="32"/>
          <w14:ligatures w14:val="none"/>
        </w:rPr>
        <w:t>Кохером</w:t>
      </w:r>
      <w:proofErr w:type="spellEnd"/>
      <w:r w:rsidRPr="007174A0">
        <w:rPr>
          <w:rFonts w:ascii="Times New Roman" w:hAnsi="Times New Roman" w:cs="Times New Roman"/>
          <w:bCs/>
          <w:kern w:val="0"/>
          <w:sz w:val="32"/>
          <w:szCs w:val="32"/>
          <w14:ligatures w14:val="none"/>
        </w:rPr>
        <w:t xml:space="preserve"> в 1999 году, состоит в том, что в процессе работы шифратора </w:t>
      </w:r>
      <w:proofErr w:type="spellStart"/>
      <w:r w:rsidRPr="007174A0">
        <w:rPr>
          <w:rFonts w:ascii="Times New Roman" w:hAnsi="Times New Roman" w:cs="Times New Roman"/>
          <w:bCs/>
          <w:kern w:val="0"/>
          <w:sz w:val="32"/>
          <w:szCs w:val="32"/>
          <w14:ligatures w14:val="none"/>
        </w:rPr>
        <w:t>криптоаналитик</w:t>
      </w:r>
      <w:proofErr w:type="spellEnd"/>
      <w:r w:rsidRPr="007174A0">
        <w:rPr>
          <w:rFonts w:ascii="Times New Roman" w:hAnsi="Times New Roman" w:cs="Times New Roman"/>
          <w:bCs/>
          <w:kern w:val="0"/>
          <w:sz w:val="32"/>
          <w:szCs w:val="32"/>
          <w14:ligatures w14:val="none"/>
        </w:rPr>
        <w:t xml:space="preserve"> с высокой точностью измеряет энергопотребление устройства и таким образом получает информацию о выполняемых в устройстве операциях и их параметрах. </w:t>
      </w:r>
    </w:p>
    <w:p w14:paraId="4C3C6BA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Так как питание устройства обычно предоставляется внешними источниками, атака по энергопотреблению легко осуществима: достаточно поставить последовательно в цепь питания резистор и точно измерять ток, проходящий через него. Другой способ — измерять изменения напряжения на выходах устройства в процессе шифрования. </w:t>
      </w:r>
    </w:p>
    <w:p w14:paraId="44FAD8E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Атаки по мощности отличаются высокой эффективностью с точки зрения затрат на криптоанализ. Так, например, простая атака по мощности (англ. </w:t>
      </w:r>
      <w:proofErr w:type="spellStart"/>
      <w:r w:rsidRPr="007174A0">
        <w:rPr>
          <w:rFonts w:ascii="Times New Roman" w:hAnsi="Times New Roman" w:cs="Times New Roman"/>
          <w:bCs/>
          <w:kern w:val="0"/>
          <w:sz w:val="32"/>
          <w:szCs w:val="32"/>
          <w14:ligatures w14:val="none"/>
        </w:rPr>
        <w:t>simple</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power</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analysis</w:t>
      </w:r>
      <w:proofErr w:type="spellEnd"/>
      <w:r w:rsidRPr="007174A0">
        <w:rPr>
          <w:rFonts w:ascii="Times New Roman" w:hAnsi="Times New Roman" w:cs="Times New Roman"/>
          <w:bCs/>
          <w:kern w:val="0"/>
          <w:sz w:val="32"/>
          <w:szCs w:val="32"/>
          <w14:ligatures w14:val="none"/>
        </w:rPr>
        <w:t xml:space="preserve">) на смарт-карту осуществима за несколько секунд, а некоторые варианты разностных атак по мощности (англ. </w:t>
      </w:r>
      <w:proofErr w:type="spellStart"/>
      <w:r w:rsidRPr="007174A0">
        <w:rPr>
          <w:rFonts w:ascii="Times New Roman" w:hAnsi="Times New Roman" w:cs="Times New Roman"/>
          <w:bCs/>
          <w:kern w:val="0"/>
          <w:sz w:val="32"/>
          <w:szCs w:val="32"/>
          <w14:ligatures w14:val="none"/>
        </w:rPr>
        <w:t>differential</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power</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analysis</w:t>
      </w:r>
      <w:proofErr w:type="spellEnd"/>
      <w:r w:rsidRPr="007174A0">
        <w:rPr>
          <w:rFonts w:ascii="Times New Roman" w:hAnsi="Times New Roman" w:cs="Times New Roman"/>
          <w:bCs/>
          <w:kern w:val="0"/>
          <w:sz w:val="32"/>
          <w:szCs w:val="32"/>
          <w14:ligatures w14:val="none"/>
        </w:rPr>
        <w:t>) позволяют получить секретный ключ всего за 15 измерений.</w:t>
      </w:r>
    </w:p>
    <w:p w14:paraId="6660240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Защита от атак по энергопотреблению:</w:t>
      </w:r>
    </w:p>
    <w:p w14:paraId="11541CE2" w14:textId="77777777" w:rsidR="007174A0" w:rsidRPr="007174A0" w:rsidRDefault="007174A0" w:rsidP="007174A0">
      <w:pPr>
        <w:numPr>
          <w:ilvl w:val="0"/>
          <w:numId w:val="40"/>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Балансировка энергопотребления. </w:t>
      </w:r>
    </w:p>
    <w:p w14:paraId="62E4BDE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 возможности при проведении операций должны быть задействованы все аппаратные части устройства (например регистры или вентили), на неиспользуемых частях следует проводить ложные вычисления. Таким образом можно добиться постоянства энергопотребления устройством и защититься от атак по энергопотреблению. </w:t>
      </w:r>
    </w:p>
    <w:p w14:paraId="7C5527EB" w14:textId="77777777" w:rsidR="007174A0" w:rsidRPr="007174A0" w:rsidRDefault="007174A0" w:rsidP="007174A0">
      <w:pPr>
        <w:numPr>
          <w:ilvl w:val="0"/>
          <w:numId w:val="41"/>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Фильтры питания, выравнивающие потребление электроэнергии.</w:t>
      </w:r>
    </w:p>
    <w:p w14:paraId="69E951A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kern w:val="0"/>
          <w:sz w:val="32"/>
          <w:szCs w:val="32"/>
          <w14:ligatures w14:val="none"/>
        </w:rPr>
        <w:t>Атака по электромагнитному излучению</w:t>
      </w:r>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electromagnetic</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analysis</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attacks</w:t>
      </w:r>
      <w:proofErr w:type="spellEnd"/>
      <w:r w:rsidRPr="007174A0">
        <w:rPr>
          <w:rFonts w:ascii="Times New Roman" w:hAnsi="Times New Roman" w:cs="Times New Roman"/>
          <w:bCs/>
          <w:kern w:val="0"/>
          <w:sz w:val="32"/>
          <w:szCs w:val="32"/>
          <w14:ligatures w14:val="none"/>
        </w:rPr>
        <w:t xml:space="preserve">) — пассивная атака. </w:t>
      </w:r>
    </w:p>
    <w:p w14:paraId="36EDD06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Электронные шифрующие устройства излучают электромагнитное излучение во время своей работы. Связывая определённые спектральные компоненты этого излучения с операциями, выполняемыми в устройстве, можно получить </w:t>
      </w:r>
      <w:r w:rsidRPr="007174A0">
        <w:rPr>
          <w:rFonts w:ascii="Times New Roman" w:hAnsi="Times New Roman" w:cs="Times New Roman"/>
          <w:bCs/>
          <w:kern w:val="0"/>
          <w:sz w:val="32"/>
          <w:szCs w:val="32"/>
          <w14:ligatures w14:val="none"/>
        </w:rPr>
        <w:lastRenderedPageBreak/>
        <w:t>достаточно информации для определения секретного ключа или самой обрабатываемой информации.</w:t>
      </w:r>
    </w:p>
    <w:p w14:paraId="5C5FDDD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Защита от атак по электромагнитному излучению:</w:t>
      </w:r>
    </w:p>
    <w:p w14:paraId="64CF9C89" w14:textId="77777777" w:rsidR="007174A0" w:rsidRPr="007174A0" w:rsidRDefault="007174A0" w:rsidP="007174A0">
      <w:pPr>
        <w:numPr>
          <w:ilvl w:val="0"/>
          <w:numId w:val="42"/>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Экранирование. Достаточно сильное физическое экранирование устройства позволяет устранить электромагнитные излучения. Недостатком экранирования является существенное увеличение стоимости и размеров устройства. </w:t>
      </w:r>
    </w:p>
    <w:p w14:paraId="0BB51C86" w14:textId="77777777" w:rsidR="007174A0" w:rsidRPr="007174A0" w:rsidRDefault="007174A0" w:rsidP="007174A0">
      <w:pPr>
        <w:numPr>
          <w:ilvl w:val="0"/>
          <w:numId w:val="43"/>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Добавление шума. Добавление шума существенно усложняет задачу </w:t>
      </w:r>
      <w:proofErr w:type="spellStart"/>
      <w:r w:rsidRPr="007174A0">
        <w:rPr>
          <w:rFonts w:ascii="Times New Roman" w:hAnsi="Times New Roman" w:cs="Times New Roman"/>
          <w:bCs/>
          <w:kern w:val="0"/>
          <w:sz w:val="32"/>
          <w:szCs w:val="32"/>
          <w14:ligatures w14:val="none"/>
        </w:rPr>
        <w:t>криптоаналитика</w:t>
      </w:r>
      <w:proofErr w:type="spellEnd"/>
      <w:r w:rsidRPr="007174A0">
        <w:rPr>
          <w:rFonts w:ascii="Times New Roman" w:hAnsi="Times New Roman" w:cs="Times New Roman"/>
          <w:bCs/>
          <w:kern w:val="0"/>
          <w:sz w:val="32"/>
          <w:szCs w:val="32"/>
          <w14:ligatures w14:val="none"/>
        </w:rPr>
        <w:t xml:space="preserve">. Шумы уменьшают процент полезной информации в побочном канале, делая её нецелесообразной по затратам или вообще невозможной. Шум может быть добавлен как </w:t>
      </w:r>
      <w:proofErr w:type="spellStart"/>
      <w:r w:rsidRPr="007174A0">
        <w:rPr>
          <w:rFonts w:ascii="Times New Roman" w:hAnsi="Times New Roman" w:cs="Times New Roman"/>
          <w:bCs/>
          <w:kern w:val="0"/>
          <w:sz w:val="32"/>
          <w:szCs w:val="32"/>
          <w14:ligatures w14:val="none"/>
        </w:rPr>
        <w:t>программно</w:t>
      </w:r>
      <w:proofErr w:type="spellEnd"/>
      <w:r w:rsidRPr="007174A0">
        <w:rPr>
          <w:rFonts w:ascii="Times New Roman" w:hAnsi="Times New Roman" w:cs="Times New Roman"/>
          <w:bCs/>
          <w:kern w:val="0"/>
          <w:sz w:val="32"/>
          <w:szCs w:val="32"/>
          <w14:ligatures w14:val="none"/>
        </w:rPr>
        <w:t xml:space="preserve"> (введение случайных вычислений), так и </w:t>
      </w:r>
      <w:proofErr w:type="spellStart"/>
      <w:r w:rsidRPr="007174A0">
        <w:rPr>
          <w:rFonts w:ascii="Times New Roman" w:hAnsi="Times New Roman" w:cs="Times New Roman"/>
          <w:bCs/>
          <w:kern w:val="0"/>
          <w:sz w:val="32"/>
          <w:szCs w:val="32"/>
          <w14:ligatures w14:val="none"/>
        </w:rPr>
        <w:t>аппаратно</w:t>
      </w:r>
      <w:proofErr w:type="spellEnd"/>
      <w:r w:rsidRPr="007174A0">
        <w:rPr>
          <w:rFonts w:ascii="Times New Roman" w:hAnsi="Times New Roman" w:cs="Times New Roman"/>
          <w:bCs/>
          <w:kern w:val="0"/>
          <w:sz w:val="32"/>
          <w:szCs w:val="32"/>
          <w14:ligatures w14:val="none"/>
        </w:rPr>
        <w:t xml:space="preserve"> (установка различных генераторов шума). </w:t>
      </w:r>
    </w:p>
    <w:p w14:paraId="3E13F19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kern w:val="0"/>
          <w:sz w:val="32"/>
          <w:szCs w:val="32"/>
          <w14:ligatures w14:val="none"/>
        </w:rPr>
        <w:t>Атаки по электромагнитным наводкам.</w:t>
      </w:r>
      <w:r w:rsidRPr="007174A0">
        <w:rPr>
          <w:rFonts w:ascii="Times New Roman" w:hAnsi="Times New Roman" w:cs="Times New Roman"/>
          <w:bCs/>
          <w:kern w:val="0"/>
          <w:sz w:val="32"/>
          <w:szCs w:val="32"/>
          <w14:ligatures w14:val="none"/>
        </w:rPr>
        <w:t xml:space="preserve"> Побочные электромагнитные наводки - электромагнитные наводки сигналов технических средств обработки защищаемой информации на токопроводящие линии, конструкции и цепи питания, возникающие как побочное явление и вызванные электрическими сигналами, действующими в их электрических и магнитных цепях.</w:t>
      </w:r>
    </w:p>
    <w:p w14:paraId="1E28B89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 отличии от электромагнитных излучений, которые можно обнаружить только вблизи от аппаратуры, побочные электромагнитные наводки могут быть обнаружены на значительных расстояниях от аппаратуры в цепях питания и каналах связи.</w:t>
      </w:r>
    </w:p>
    <w:p w14:paraId="1B3EB80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Защита от атак по электромагнитным наводкам:</w:t>
      </w:r>
    </w:p>
    <w:p w14:paraId="5025997D" w14:textId="77777777" w:rsidR="007174A0" w:rsidRPr="007174A0" w:rsidRDefault="007174A0" w:rsidP="007174A0">
      <w:pPr>
        <w:numPr>
          <w:ilvl w:val="0"/>
          <w:numId w:val="44"/>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Защита отходящих от аппаратуры цепей с использованием развязок, нормализующих электромагнитные сигналы. Использованием развязок, нормализующих электромагнитные сигналы, позволяет устранить электромагнитные наводки в отходящих цепях. Недостатком использованием развязок, нормализующих электромагнитные сигналы, является существенное увеличение стоимости и размеров устройства. </w:t>
      </w:r>
    </w:p>
    <w:p w14:paraId="4D7E20CF" w14:textId="77777777" w:rsidR="007174A0" w:rsidRPr="007174A0" w:rsidRDefault="007174A0" w:rsidP="007174A0">
      <w:pPr>
        <w:numPr>
          <w:ilvl w:val="0"/>
          <w:numId w:val="45"/>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 xml:space="preserve">Добавление шума. Добавление шума существенно усложняет задачу </w:t>
      </w:r>
      <w:proofErr w:type="spellStart"/>
      <w:r w:rsidRPr="007174A0">
        <w:rPr>
          <w:rFonts w:ascii="Times New Roman" w:hAnsi="Times New Roman" w:cs="Times New Roman"/>
          <w:bCs/>
          <w:kern w:val="0"/>
          <w:sz w:val="32"/>
          <w:szCs w:val="32"/>
          <w14:ligatures w14:val="none"/>
        </w:rPr>
        <w:t>криптоаналитика</w:t>
      </w:r>
      <w:proofErr w:type="spellEnd"/>
      <w:r w:rsidRPr="007174A0">
        <w:rPr>
          <w:rFonts w:ascii="Times New Roman" w:hAnsi="Times New Roman" w:cs="Times New Roman"/>
          <w:bCs/>
          <w:kern w:val="0"/>
          <w:sz w:val="32"/>
          <w:szCs w:val="32"/>
          <w14:ligatures w14:val="none"/>
        </w:rPr>
        <w:t xml:space="preserve">. Шумы уменьшают процент полезной информации в побочном канале, делая её нецелесообразной по затратам или вообще невозможной. Шум может быть добавлен как </w:t>
      </w:r>
      <w:proofErr w:type="spellStart"/>
      <w:r w:rsidRPr="007174A0">
        <w:rPr>
          <w:rFonts w:ascii="Times New Roman" w:hAnsi="Times New Roman" w:cs="Times New Roman"/>
          <w:bCs/>
          <w:kern w:val="0"/>
          <w:sz w:val="32"/>
          <w:szCs w:val="32"/>
          <w14:ligatures w14:val="none"/>
        </w:rPr>
        <w:t>программно</w:t>
      </w:r>
      <w:proofErr w:type="spellEnd"/>
      <w:r w:rsidRPr="007174A0">
        <w:rPr>
          <w:rFonts w:ascii="Times New Roman" w:hAnsi="Times New Roman" w:cs="Times New Roman"/>
          <w:bCs/>
          <w:kern w:val="0"/>
          <w:sz w:val="32"/>
          <w:szCs w:val="32"/>
          <w14:ligatures w14:val="none"/>
        </w:rPr>
        <w:t xml:space="preserve"> (введение случайных вычислений), так и </w:t>
      </w:r>
      <w:proofErr w:type="spellStart"/>
      <w:r w:rsidRPr="007174A0">
        <w:rPr>
          <w:rFonts w:ascii="Times New Roman" w:hAnsi="Times New Roman" w:cs="Times New Roman"/>
          <w:bCs/>
          <w:kern w:val="0"/>
          <w:sz w:val="32"/>
          <w:szCs w:val="32"/>
          <w14:ligatures w14:val="none"/>
        </w:rPr>
        <w:t>аппаратно</w:t>
      </w:r>
      <w:proofErr w:type="spellEnd"/>
      <w:r w:rsidRPr="007174A0">
        <w:rPr>
          <w:rFonts w:ascii="Times New Roman" w:hAnsi="Times New Roman" w:cs="Times New Roman"/>
          <w:bCs/>
          <w:kern w:val="0"/>
          <w:sz w:val="32"/>
          <w:szCs w:val="32"/>
          <w14:ligatures w14:val="none"/>
        </w:rPr>
        <w:t xml:space="preserve"> (установка различных генераторов шума).</w:t>
      </w:r>
    </w:p>
    <w:p w14:paraId="7ABD7B37"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Атаки по времени</w:t>
      </w:r>
    </w:p>
    <w:p w14:paraId="522CDAE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Атака по времени (англ. </w:t>
      </w:r>
      <w:proofErr w:type="spellStart"/>
      <w:r w:rsidRPr="007174A0">
        <w:rPr>
          <w:rFonts w:ascii="Times New Roman" w:hAnsi="Times New Roman" w:cs="Times New Roman"/>
          <w:bCs/>
          <w:kern w:val="0"/>
          <w:sz w:val="32"/>
          <w:szCs w:val="32"/>
          <w14:ligatures w14:val="none"/>
        </w:rPr>
        <w:t>timing</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 первая из широко известных атак по сторонним каналам, предложенная Полом </w:t>
      </w:r>
      <w:proofErr w:type="spellStart"/>
      <w:r w:rsidRPr="007174A0">
        <w:rPr>
          <w:rFonts w:ascii="Times New Roman" w:hAnsi="Times New Roman" w:cs="Times New Roman"/>
          <w:bCs/>
          <w:kern w:val="0"/>
          <w:sz w:val="32"/>
          <w:szCs w:val="32"/>
          <w14:ligatures w14:val="none"/>
        </w:rPr>
        <w:t>Кохером</w:t>
      </w:r>
      <w:proofErr w:type="spellEnd"/>
      <w:r w:rsidRPr="007174A0">
        <w:rPr>
          <w:rFonts w:ascii="Times New Roman" w:hAnsi="Times New Roman" w:cs="Times New Roman"/>
          <w:bCs/>
          <w:kern w:val="0"/>
          <w:sz w:val="32"/>
          <w:szCs w:val="32"/>
          <w14:ligatures w14:val="none"/>
        </w:rPr>
        <w:t xml:space="preserve"> в 1996 году и применённая на практике против алгоритма открытого шифрования RSA в 1998 году. Атака основана на предположении, что различные операции выполняются в устройстве за различное время, в зависимости от поданных входных данных. Таким образом, измеряя время вычислений и проводя статистический анализ данных, можно получить полную информацию о секретном ключе. </w:t>
      </w:r>
    </w:p>
    <w:p w14:paraId="1DD6956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Выделяют степени подверженности алгоритмов данному типу атак: </w:t>
      </w:r>
    </w:p>
    <w:p w14:paraId="4C2D6C5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Атака невозможна на алгоритмы, операции которых выполняются за одинаковое число тактов на всех платформах: вращение, сдвиг и другие битовые операции над фиксированным числом бит.</w:t>
      </w:r>
    </w:p>
    <w:p w14:paraId="05A18DF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Возможна атака на алгоритмы, использующие сложение и вычитание.</w:t>
      </w:r>
    </w:p>
    <w:p w14:paraId="21CEE53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Особенно подвержены атакам по времени алгоритмы, использующие умножение, деление, возведение в степень и битовые операции над произвольным числом бит.</w:t>
      </w:r>
    </w:p>
    <w:p w14:paraId="193D1FB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Одной из разновидностей атак по времени также являются атаки на кэш (</w:t>
      </w:r>
      <w:proofErr w:type="spellStart"/>
      <w:r w:rsidRPr="007174A0">
        <w:rPr>
          <w:rFonts w:ascii="Times New Roman" w:hAnsi="Times New Roman" w:cs="Times New Roman"/>
          <w:bCs/>
          <w:kern w:val="0"/>
          <w:sz w:val="32"/>
          <w:szCs w:val="32"/>
          <w14:ligatures w14:val="none"/>
        </w:rPr>
        <w:t>cache-based</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attacks</w:t>
      </w:r>
      <w:proofErr w:type="spellEnd"/>
      <w:r w:rsidRPr="007174A0">
        <w:rPr>
          <w:rFonts w:ascii="Times New Roman" w:hAnsi="Times New Roman" w:cs="Times New Roman"/>
          <w:bCs/>
          <w:kern w:val="0"/>
          <w:sz w:val="32"/>
          <w:szCs w:val="32"/>
          <w14:ligatures w14:val="none"/>
        </w:rPr>
        <w:t xml:space="preserve">). Данный тип атак основывается на измерениях времени и частоты промахов в кэш процессора и направлен на программные реализации шифров. </w:t>
      </w:r>
    </w:p>
    <w:p w14:paraId="58F67F0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 xml:space="preserve">Атаки по времени также могут применяться удалённо. Так, например, известны атаки по сети на сервера, использующие </w:t>
      </w:r>
      <w:proofErr w:type="spellStart"/>
      <w:r w:rsidRPr="007174A0">
        <w:rPr>
          <w:rFonts w:ascii="Times New Roman" w:hAnsi="Times New Roman" w:cs="Times New Roman"/>
          <w:bCs/>
          <w:kern w:val="0"/>
          <w:sz w:val="32"/>
          <w:szCs w:val="32"/>
          <w14:ligatures w14:val="none"/>
        </w:rPr>
        <w:t>OpenSSL</w:t>
      </w:r>
      <w:proofErr w:type="spellEnd"/>
      <w:r w:rsidRPr="007174A0">
        <w:rPr>
          <w:rFonts w:ascii="Times New Roman" w:hAnsi="Times New Roman" w:cs="Times New Roman"/>
          <w:bCs/>
          <w:kern w:val="0"/>
          <w:sz w:val="32"/>
          <w:szCs w:val="32"/>
          <w14:ligatures w14:val="none"/>
        </w:rPr>
        <w:t xml:space="preserve">. </w:t>
      </w:r>
    </w:p>
    <w:p w14:paraId="0375122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Из распространенных алгоритмов атаке по времени подвержены DES, AES, IDEA, RC5. </w:t>
      </w:r>
    </w:p>
    <w:p w14:paraId="3D473D3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 качестве примера атаки по времени рассмотрим алгоритм Диффи-</w:t>
      </w:r>
      <w:proofErr w:type="spellStart"/>
      <w:r w:rsidRPr="007174A0">
        <w:rPr>
          <w:rFonts w:ascii="Times New Roman" w:hAnsi="Times New Roman" w:cs="Times New Roman"/>
          <w:bCs/>
          <w:kern w:val="0"/>
          <w:sz w:val="32"/>
          <w:szCs w:val="32"/>
          <w14:ligatures w14:val="none"/>
        </w:rPr>
        <w:t>Хэллмана</w:t>
      </w:r>
      <w:proofErr w:type="spellEnd"/>
      <w:r w:rsidRPr="007174A0">
        <w:rPr>
          <w:rFonts w:ascii="Times New Roman" w:hAnsi="Times New Roman" w:cs="Times New Roman"/>
          <w:bCs/>
          <w:kern w:val="0"/>
          <w:sz w:val="32"/>
          <w:szCs w:val="32"/>
          <w14:ligatures w14:val="none"/>
        </w:rPr>
        <w:t xml:space="preserve"> открытого распределения ключей в циклической группе </w:t>
      </w:r>
      <w:proofErr w:type="gram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14:ligatures w14:val="none"/>
        </w:rPr>
        <w:t xml:space="preserve">*) с образующим элементом </w:t>
      </w: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14:ligatures w14:val="none"/>
        </w:rPr>
        <w:t xml:space="preserve">.  По этому протоколу абоненты А и Б вырабатываю по случайному ненулевому целому числу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и </w:t>
      </w:r>
      <w:r w:rsidRPr="007174A0">
        <w:rPr>
          <w:rFonts w:ascii="Times New Roman" w:hAnsi="Times New Roman" w:cs="Times New Roman"/>
          <w:bCs/>
          <w:kern w:val="0"/>
          <w:sz w:val="32"/>
          <w:szCs w:val="32"/>
          <w:lang w:val="en-US"/>
          <w14:ligatures w14:val="none"/>
        </w:rPr>
        <w:t>y</w:t>
      </w:r>
      <w:r w:rsidRPr="007174A0">
        <w:rPr>
          <w:rFonts w:ascii="Times New Roman" w:hAnsi="Times New Roman" w:cs="Times New Roman"/>
          <w:bCs/>
          <w:kern w:val="0"/>
          <w:sz w:val="32"/>
          <w:szCs w:val="32"/>
          <w14:ligatures w14:val="none"/>
        </w:rPr>
        <w:t xml:space="preserve">, меньше порядка группы </w:t>
      </w:r>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 xml:space="preserve"> и держат их в секрете. Затем вычисляют значения соответственно </w:t>
      </w: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vertAlign w:val="superscript"/>
          <w:lang w:val="en-US"/>
          <w14:ligatures w14:val="none"/>
        </w:rPr>
        <w:t>x</w:t>
      </w:r>
      <w:r w:rsidRPr="007174A0">
        <w:rPr>
          <w:rFonts w:ascii="Times New Roman" w:hAnsi="Times New Roman" w:cs="Times New Roman"/>
          <w:bCs/>
          <w:kern w:val="0"/>
          <w:sz w:val="32"/>
          <w:szCs w:val="32"/>
          <w:vertAlign w:val="superscript"/>
          <w14:ligatures w14:val="none"/>
        </w:rPr>
        <w:t xml:space="preserve"> </w:t>
      </w:r>
      <w:r w:rsidRPr="007174A0">
        <w:rPr>
          <w:rFonts w:ascii="Times New Roman" w:hAnsi="Times New Roman" w:cs="Times New Roman"/>
          <w:bCs/>
          <w:kern w:val="0"/>
          <w:sz w:val="32"/>
          <w:szCs w:val="32"/>
          <w14:ligatures w14:val="none"/>
        </w:rPr>
        <w:t xml:space="preserve">и </w:t>
      </w: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vertAlign w:val="superscript"/>
          <w:lang w:val="en-US"/>
          <w14:ligatures w14:val="none"/>
        </w:rPr>
        <w:t>y</w:t>
      </w:r>
      <w:r w:rsidRPr="007174A0">
        <w:rPr>
          <w:rFonts w:ascii="Times New Roman" w:hAnsi="Times New Roman" w:cs="Times New Roman"/>
          <w:bCs/>
          <w:kern w:val="0"/>
          <w:sz w:val="32"/>
          <w:szCs w:val="32"/>
          <w14:ligatures w14:val="none"/>
        </w:rPr>
        <w:t xml:space="preserve">, и передают друг другу по открытому каналу. Полученные элементы группы </w:t>
      </w:r>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 xml:space="preserve"> снова возводятся в степень своего секретного значения и получают элемент </w:t>
      </w:r>
      <w:proofErr w:type="spellStart"/>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vertAlign w:val="superscript"/>
          <w:lang w:val="en-US"/>
          <w14:ligatures w14:val="none"/>
        </w:rPr>
        <w:t>xy</w:t>
      </w:r>
      <w:proofErr w:type="spellEnd"/>
      <w:r w:rsidRPr="007174A0">
        <w:rPr>
          <w:rFonts w:ascii="Times New Roman" w:hAnsi="Times New Roman" w:cs="Times New Roman"/>
          <w:bCs/>
          <w:kern w:val="0"/>
          <w:sz w:val="32"/>
          <w:szCs w:val="32"/>
          <w14:ligatures w14:val="none"/>
        </w:rPr>
        <w:t xml:space="preserve">, который и будет общим секретным ключом. Программирование возведение в степень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(или </w:t>
      </w:r>
      <w:r w:rsidRPr="007174A0">
        <w:rPr>
          <w:rFonts w:ascii="Times New Roman" w:hAnsi="Times New Roman" w:cs="Times New Roman"/>
          <w:bCs/>
          <w:kern w:val="0"/>
          <w:sz w:val="32"/>
          <w:szCs w:val="32"/>
          <w:lang w:val="en-US"/>
          <w14:ligatures w14:val="none"/>
        </w:rPr>
        <w:t>y</w:t>
      </w:r>
      <w:r w:rsidRPr="007174A0">
        <w:rPr>
          <w:rFonts w:ascii="Times New Roman" w:hAnsi="Times New Roman" w:cs="Times New Roman"/>
          <w:bCs/>
          <w:kern w:val="0"/>
          <w:sz w:val="32"/>
          <w:szCs w:val="32"/>
          <w14:ligatures w14:val="none"/>
        </w:rPr>
        <w:t xml:space="preserve">) выполняется по бинарной схеме, которая представляет собой следующую последовательность действий (здесь приведен алгоритм «справа </w:t>
      </w:r>
      <w:proofErr w:type="gramStart"/>
      <w:r w:rsidRPr="007174A0">
        <w:rPr>
          <w:rFonts w:ascii="Times New Roman" w:hAnsi="Times New Roman" w:cs="Times New Roman"/>
          <w:bCs/>
          <w:kern w:val="0"/>
          <w:sz w:val="32"/>
          <w:szCs w:val="32"/>
          <w14:ligatures w14:val="none"/>
        </w:rPr>
        <w:t>на лево</w:t>
      </w:r>
      <w:proofErr w:type="gramEnd"/>
      <w:r w:rsidRPr="007174A0">
        <w:rPr>
          <w:rFonts w:ascii="Times New Roman" w:hAnsi="Times New Roman" w:cs="Times New Roman"/>
          <w:bCs/>
          <w:kern w:val="0"/>
          <w:sz w:val="32"/>
          <w:szCs w:val="32"/>
          <w14:ligatures w14:val="none"/>
        </w:rPr>
        <w:t xml:space="preserve">»): </w:t>
      </w:r>
    </w:p>
    <w:p w14:paraId="71050E6C" w14:textId="77777777" w:rsidR="007174A0" w:rsidRPr="007174A0" w:rsidRDefault="007174A0" w:rsidP="007174A0">
      <w:pPr>
        <w:numPr>
          <w:ilvl w:val="0"/>
          <w:numId w:val="81"/>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находится двоичное представление числа </w:t>
      </w:r>
    </w:p>
    <w:p w14:paraId="6A07271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lang w:val="en-US"/>
          <w14:ligatures w14:val="none"/>
        </w:rPr>
        <w:t>x = c</w:t>
      </w:r>
      <w:r w:rsidRPr="007174A0">
        <w:rPr>
          <w:rFonts w:ascii="Times New Roman" w:hAnsi="Times New Roman" w:cs="Times New Roman"/>
          <w:bCs/>
          <w:kern w:val="0"/>
          <w:sz w:val="32"/>
          <w:szCs w:val="32"/>
          <w:vertAlign w:val="subscript"/>
          <w:lang w:val="en-US"/>
          <w14:ligatures w14:val="none"/>
        </w:rPr>
        <w:t>0</w:t>
      </w:r>
      <w:r w:rsidRPr="007174A0">
        <w:rPr>
          <w:rFonts w:ascii="Times New Roman" w:hAnsi="Times New Roman" w:cs="Times New Roman"/>
          <w:bCs/>
          <w:kern w:val="0"/>
          <w:sz w:val="32"/>
          <w:szCs w:val="32"/>
          <w:lang w:val="en-US"/>
          <w14:ligatures w14:val="none"/>
        </w:rPr>
        <w:t xml:space="preserve"> + c</w:t>
      </w:r>
      <w:r w:rsidRPr="007174A0">
        <w:rPr>
          <w:rFonts w:ascii="Times New Roman" w:hAnsi="Times New Roman" w:cs="Times New Roman"/>
          <w:bCs/>
          <w:kern w:val="0"/>
          <w:sz w:val="32"/>
          <w:szCs w:val="32"/>
          <w:vertAlign w:val="subscript"/>
          <w:lang w:val="en-US"/>
          <w14:ligatures w14:val="none"/>
        </w:rPr>
        <w:t>1</w:t>
      </w:r>
      <w:r w:rsidRPr="007174A0">
        <w:rPr>
          <w:rFonts w:ascii="Times New Roman" w:hAnsi="Times New Roman" w:cs="Times New Roman"/>
          <w:bCs/>
          <w:kern w:val="0"/>
          <w:sz w:val="32"/>
          <w:szCs w:val="32"/>
          <w:lang w:val="en-US"/>
          <w14:ligatures w14:val="none"/>
        </w:rPr>
        <w:t>2 + c</w:t>
      </w:r>
      <w:r w:rsidRPr="007174A0">
        <w:rPr>
          <w:rFonts w:ascii="Times New Roman" w:hAnsi="Times New Roman" w:cs="Times New Roman"/>
          <w:bCs/>
          <w:kern w:val="0"/>
          <w:sz w:val="32"/>
          <w:szCs w:val="32"/>
          <w:vertAlign w:val="subscript"/>
          <w:lang w:val="en-US"/>
          <w14:ligatures w14:val="none"/>
        </w:rPr>
        <w:t>2</w:t>
      </w:r>
      <w:r w:rsidRPr="007174A0">
        <w:rPr>
          <w:rFonts w:ascii="Times New Roman" w:hAnsi="Times New Roman" w:cs="Times New Roman"/>
          <w:bCs/>
          <w:kern w:val="0"/>
          <w:sz w:val="32"/>
          <w:szCs w:val="32"/>
          <w:lang w:val="en-US"/>
          <w14:ligatures w14:val="none"/>
        </w:rPr>
        <w:t>2</w:t>
      </w:r>
      <w:r w:rsidRPr="007174A0">
        <w:rPr>
          <w:rFonts w:ascii="Times New Roman" w:hAnsi="Times New Roman" w:cs="Times New Roman"/>
          <w:bCs/>
          <w:kern w:val="0"/>
          <w:sz w:val="32"/>
          <w:szCs w:val="32"/>
          <w:vertAlign w:val="superscript"/>
          <w:lang w:val="en-US"/>
          <w14:ligatures w14:val="none"/>
        </w:rPr>
        <w:t>2</w:t>
      </w:r>
      <w:r w:rsidRPr="007174A0">
        <w:rPr>
          <w:rFonts w:ascii="Times New Roman" w:hAnsi="Times New Roman" w:cs="Times New Roman"/>
          <w:bCs/>
          <w:kern w:val="0"/>
          <w:sz w:val="32"/>
          <w:szCs w:val="32"/>
          <w:lang w:val="en-US"/>
          <w14:ligatures w14:val="none"/>
        </w:rPr>
        <w:t xml:space="preserve"> + c</w:t>
      </w:r>
      <w:r w:rsidRPr="007174A0">
        <w:rPr>
          <w:rFonts w:ascii="Times New Roman" w:hAnsi="Times New Roman" w:cs="Times New Roman"/>
          <w:bCs/>
          <w:kern w:val="0"/>
          <w:sz w:val="32"/>
          <w:szCs w:val="32"/>
          <w:vertAlign w:val="subscript"/>
          <w:lang w:val="en-US"/>
          <w14:ligatures w14:val="none"/>
        </w:rPr>
        <w:t>3</w:t>
      </w:r>
      <w:r w:rsidRPr="007174A0">
        <w:rPr>
          <w:rFonts w:ascii="Times New Roman" w:hAnsi="Times New Roman" w:cs="Times New Roman"/>
          <w:bCs/>
          <w:kern w:val="0"/>
          <w:sz w:val="32"/>
          <w:szCs w:val="32"/>
          <w:lang w:val="en-US"/>
          <w14:ligatures w14:val="none"/>
        </w:rPr>
        <w:t>2</w:t>
      </w:r>
      <w:r w:rsidRPr="007174A0">
        <w:rPr>
          <w:rFonts w:ascii="Times New Roman" w:hAnsi="Times New Roman" w:cs="Times New Roman"/>
          <w:bCs/>
          <w:kern w:val="0"/>
          <w:sz w:val="32"/>
          <w:szCs w:val="32"/>
          <w:vertAlign w:val="superscript"/>
          <w:lang w:val="en-US"/>
          <w14:ligatures w14:val="none"/>
        </w:rPr>
        <w:t>3</w:t>
      </w:r>
      <w:r w:rsidRPr="007174A0">
        <w:rPr>
          <w:rFonts w:ascii="Times New Roman" w:hAnsi="Times New Roman" w:cs="Times New Roman"/>
          <w:bCs/>
          <w:kern w:val="0"/>
          <w:sz w:val="32"/>
          <w:szCs w:val="32"/>
          <w:lang w:val="en-US"/>
          <w14:ligatures w14:val="none"/>
        </w:rPr>
        <w:t>… + c</w:t>
      </w:r>
      <w:r w:rsidRPr="007174A0">
        <w:rPr>
          <w:rFonts w:ascii="Times New Roman" w:hAnsi="Times New Roman" w:cs="Times New Roman"/>
          <w:bCs/>
          <w:kern w:val="0"/>
          <w:sz w:val="32"/>
          <w:szCs w:val="32"/>
          <w:vertAlign w:val="subscript"/>
          <w:lang w:val="en-US"/>
          <w14:ligatures w14:val="none"/>
        </w:rPr>
        <w:t>n</w:t>
      </w:r>
      <w:r w:rsidRPr="007174A0">
        <w:rPr>
          <w:rFonts w:ascii="Times New Roman" w:hAnsi="Times New Roman" w:cs="Times New Roman"/>
          <w:bCs/>
          <w:kern w:val="0"/>
          <w:sz w:val="32"/>
          <w:szCs w:val="32"/>
          <w:lang w:val="en-US"/>
          <w14:ligatures w14:val="none"/>
        </w:rPr>
        <w:t>2</w:t>
      </w:r>
      <w:r w:rsidRPr="007174A0">
        <w:rPr>
          <w:rFonts w:ascii="Times New Roman" w:hAnsi="Times New Roman" w:cs="Times New Roman"/>
          <w:bCs/>
          <w:kern w:val="0"/>
          <w:sz w:val="32"/>
          <w:szCs w:val="32"/>
          <w:vertAlign w:val="superscript"/>
          <w:lang w:val="en-US"/>
          <w14:ligatures w14:val="none"/>
        </w:rPr>
        <w:t>n</w:t>
      </w:r>
      <w:r w:rsidRPr="007174A0">
        <w:rPr>
          <w:rFonts w:ascii="Times New Roman" w:hAnsi="Times New Roman" w:cs="Times New Roman"/>
          <w:bCs/>
          <w:kern w:val="0"/>
          <w:sz w:val="32"/>
          <w:szCs w:val="32"/>
          <w:lang w:val="en-US"/>
          <w14:ligatures w14:val="none"/>
        </w:rPr>
        <w:t xml:space="preserve">, </w:t>
      </w:r>
      <w:bookmarkStart w:id="11" w:name="_Hlk88243282"/>
      <w:r w:rsidRPr="007174A0">
        <w:rPr>
          <w:rFonts w:ascii="Times New Roman" w:hAnsi="Times New Roman" w:cs="Times New Roman"/>
          <w:bCs/>
          <w:kern w:val="0"/>
          <w:sz w:val="32"/>
          <w:szCs w:val="32"/>
          <w:lang w:val="en-US"/>
          <w14:ligatures w14:val="none"/>
        </w:rPr>
        <w:t>c</w:t>
      </w:r>
      <w:r w:rsidRPr="007174A0">
        <w:rPr>
          <w:rFonts w:ascii="Times New Roman" w:hAnsi="Times New Roman" w:cs="Times New Roman"/>
          <w:bCs/>
          <w:kern w:val="0"/>
          <w:sz w:val="32"/>
          <w:szCs w:val="32"/>
          <w:vertAlign w:val="subscript"/>
          <w:lang w:val="en-US"/>
          <w14:ligatures w14:val="none"/>
        </w:rPr>
        <w:t>i</w:t>
      </w:r>
      <w:bookmarkEnd w:id="11"/>
      <w:r w:rsidRPr="007174A0">
        <w:rPr>
          <w:rFonts w:ascii="Times New Roman" w:hAnsi="Times New Roman" w:cs="Times New Roman"/>
          <w:bCs/>
          <w:kern w:val="0"/>
          <w:sz w:val="32"/>
          <w:szCs w:val="32"/>
          <w:lang w:val="en-US"/>
          <w14:ligatures w14:val="none"/>
        </w:rPr>
        <w:t>=0,</w:t>
      </w:r>
      <w:proofErr w:type="gramStart"/>
      <w:r w:rsidRPr="007174A0">
        <w:rPr>
          <w:rFonts w:ascii="Times New Roman" w:hAnsi="Times New Roman" w:cs="Times New Roman"/>
          <w:bCs/>
          <w:kern w:val="0"/>
          <w:sz w:val="32"/>
          <w:szCs w:val="32"/>
          <w:lang w:val="en-US"/>
          <w14:ligatures w14:val="none"/>
        </w:rPr>
        <w:t>1;</w:t>
      </w:r>
      <w:proofErr w:type="gramEnd"/>
    </w:p>
    <w:p w14:paraId="2F737FE3" w14:textId="77777777" w:rsidR="007174A0" w:rsidRPr="007174A0" w:rsidRDefault="007174A0" w:rsidP="007174A0">
      <w:pPr>
        <w:numPr>
          <w:ilvl w:val="0"/>
          <w:numId w:val="81"/>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вычисляются степени двойки элемента </w:t>
      </w: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14:ligatures w14:val="none"/>
        </w:rPr>
        <w:t xml:space="preserve"> группы </w:t>
      </w:r>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 xml:space="preserve">: на </w:t>
      </w:r>
      <w:proofErr w:type="spellStart"/>
      <w:r w:rsidRPr="007174A0">
        <w:rPr>
          <w:rFonts w:ascii="Times New Roman" w:hAnsi="Times New Roman" w:cs="Times New Roman"/>
          <w:bCs/>
          <w:kern w:val="0"/>
          <w:sz w:val="32"/>
          <w:szCs w:val="32"/>
          <w:lang w:val="en-US"/>
          <w14:ligatures w14:val="none"/>
        </w:rPr>
        <w:t>i</w:t>
      </w:r>
      <w:proofErr w:type="spellEnd"/>
      <w:r w:rsidRPr="007174A0">
        <w:rPr>
          <w:rFonts w:ascii="Times New Roman" w:hAnsi="Times New Roman" w:cs="Times New Roman"/>
          <w:bCs/>
          <w:kern w:val="0"/>
          <w:sz w:val="32"/>
          <w:szCs w:val="32"/>
          <w14:ligatures w14:val="none"/>
        </w:rPr>
        <w:t xml:space="preserve"> ом цикле программы, </w:t>
      </w:r>
      <w:proofErr w:type="spellStart"/>
      <w:r w:rsidRPr="007174A0">
        <w:rPr>
          <w:rFonts w:ascii="Times New Roman" w:hAnsi="Times New Roman" w:cs="Times New Roman"/>
          <w:bCs/>
          <w:kern w:val="0"/>
          <w:sz w:val="32"/>
          <w:szCs w:val="32"/>
          <w:lang w:val="en-US"/>
          <w14:ligatures w14:val="none"/>
        </w:rPr>
        <w:t>i</w:t>
      </w:r>
      <w:proofErr w:type="spellEnd"/>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Cs/>
          <w:kern w:val="0"/>
          <w:sz w:val="32"/>
          <w:szCs w:val="32"/>
          <w14:ligatures w14:val="none"/>
        </w:rPr>
        <w:t>1,…</w:t>
      </w:r>
      <w:proofErr w:type="gramEnd"/>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 xml:space="preserve">, в группе </w:t>
      </w:r>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 xml:space="preserve"> вычисляется:</w:t>
      </w:r>
    </w:p>
    <w:p w14:paraId="7CFDFBD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vertAlign w:val="subscript"/>
          <w:lang w:val="en-US"/>
          <w14:ligatures w14:val="none"/>
        </w:rPr>
        <w:t>i</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vertAlign w:val="subscript"/>
          <w:lang w:val="en-US"/>
          <w14:ligatures w14:val="none"/>
        </w:rPr>
        <w:t>i</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vertAlign w:val="superscript"/>
          <w14:ligatures w14:val="none"/>
        </w:rPr>
        <w:t>2</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vertAlign w:val="subscript"/>
          <w14:ligatures w14:val="none"/>
        </w:rPr>
        <w:t>0</w:t>
      </w:r>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Cs/>
          <w:kern w:val="0"/>
          <w:sz w:val="32"/>
          <w:szCs w:val="32"/>
          <w:lang w:val="en-US"/>
          <w14:ligatures w14:val="none"/>
        </w:rPr>
        <w:t>a;</w:t>
      </w:r>
      <w:proofErr w:type="gramEnd"/>
    </w:p>
    <w:p w14:paraId="36B30873" w14:textId="77777777" w:rsidR="007174A0" w:rsidRPr="007174A0" w:rsidRDefault="007174A0" w:rsidP="007174A0">
      <w:pPr>
        <w:numPr>
          <w:ilvl w:val="0"/>
          <w:numId w:val="81"/>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используя двоичное разложение чисел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умножают в группе </w:t>
      </w:r>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 xml:space="preserve"> вычисленные степени образующего элемента группы с ненулевыми значений </w:t>
      </w:r>
      <w:r w:rsidRPr="007174A0">
        <w:rPr>
          <w:rFonts w:ascii="Times New Roman" w:hAnsi="Times New Roman" w:cs="Times New Roman"/>
          <w:bCs/>
          <w:kern w:val="0"/>
          <w:sz w:val="32"/>
          <w:szCs w:val="32"/>
          <w:lang w:val="en-US"/>
          <w14:ligatures w14:val="none"/>
        </w:rPr>
        <w:t>c</w:t>
      </w:r>
      <w:r w:rsidRPr="007174A0">
        <w:rPr>
          <w:rFonts w:ascii="Times New Roman" w:hAnsi="Times New Roman" w:cs="Times New Roman"/>
          <w:bCs/>
          <w:kern w:val="0"/>
          <w:sz w:val="32"/>
          <w:szCs w:val="32"/>
          <w:vertAlign w:val="subscript"/>
          <w:lang w:val="en-US"/>
          <w14:ligatures w14:val="none"/>
        </w:rPr>
        <w:t>i</w:t>
      </w:r>
      <w:r w:rsidRPr="007174A0">
        <w:rPr>
          <w:rFonts w:ascii="Times New Roman" w:hAnsi="Times New Roman" w:cs="Times New Roman"/>
          <w:bCs/>
          <w:kern w:val="0"/>
          <w:sz w:val="32"/>
          <w:szCs w:val="32"/>
          <w14:ligatures w14:val="none"/>
        </w:rPr>
        <w:t>.</w:t>
      </w:r>
    </w:p>
    <w:p w14:paraId="0D57F72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Время вычисления значения </w:t>
      </w: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vertAlign w:val="superscript"/>
          <w:lang w:val="en-US"/>
          <w14:ligatures w14:val="none"/>
        </w:rPr>
        <w:t>x</w:t>
      </w:r>
      <w:r w:rsidRPr="007174A0">
        <w:rPr>
          <w:rFonts w:ascii="Times New Roman" w:hAnsi="Times New Roman" w:cs="Times New Roman"/>
          <w:bCs/>
          <w:kern w:val="0"/>
          <w:sz w:val="32"/>
          <w:szCs w:val="32"/>
          <w:vertAlign w:val="superscript"/>
          <w14:ligatures w14:val="none"/>
        </w:rPr>
        <w:t xml:space="preserve"> </w:t>
      </w:r>
      <w:r w:rsidRPr="007174A0">
        <w:rPr>
          <w:rFonts w:ascii="Times New Roman" w:hAnsi="Times New Roman" w:cs="Times New Roman"/>
          <w:bCs/>
          <w:kern w:val="0"/>
          <w:sz w:val="32"/>
          <w:szCs w:val="32"/>
          <w14:ligatures w14:val="none"/>
        </w:rPr>
        <w:t xml:space="preserve">будет кратно числу единиц </w:t>
      </w:r>
      <w:r w:rsidRPr="007174A0">
        <w:rPr>
          <w:rFonts w:ascii="Times New Roman" w:hAnsi="Times New Roman" w:cs="Times New Roman"/>
          <w:bCs/>
          <w:kern w:val="0"/>
          <w:sz w:val="32"/>
          <w:szCs w:val="32"/>
          <w:lang w:val="en-US"/>
          <w14:ligatures w14:val="none"/>
        </w:rPr>
        <w:t>t</w:t>
      </w:r>
      <w:r w:rsidRPr="007174A0">
        <w:rPr>
          <w:rFonts w:ascii="Times New Roman" w:hAnsi="Times New Roman" w:cs="Times New Roman"/>
          <w:bCs/>
          <w:kern w:val="0"/>
          <w:sz w:val="32"/>
          <w:szCs w:val="32"/>
          <w14:ligatures w14:val="none"/>
        </w:rPr>
        <w:t xml:space="preserve"> в представлении числа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в двоичном виде. Если противник способен фиксировать разность в вычислениях для различных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то он будет знать величину </w:t>
      </w:r>
      <w:r w:rsidRPr="007174A0">
        <w:rPr>
          <w:rFonts w:ascii="Times New Roman" w:hAnsi="Times New Roman" w:cs="Times New Roman"/>
          <w:bCs/>
          <w:kern w:val="0"/>
          <w:sz w:val="32"/>
          <w:szCs w:val="32"/>
          <w:lang w:val="en-US"/>
          <w14:ligatures w14:val="none"/>
        </w:rPr>
        <w:t>t</w:t>
      </w:r>
      <w:r w:rsidRPr="007174A0">
        <w:rPr>
          <w:rFonts w:ascii="Times New Roman" w:hAnsi="Times New Roman" w:cs="Times New Roman"/>
          <w:bCs/>
          <w:kern w:val="0"/>
          <w:sz w:val="32"/>
          <w:szCs w:val="32"/>
          <w14:ligatures w14:val="none"/>
        </w:rPr>
        <w:t xml:space="preserve">, что позволит ему сократить число переборов при нахождении числа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с 2</w:t>
      </w:r>
      <w:r w:rsidRPr="007174A0">
        <w:rPr>
          <w:rFonts w:ascii="Times New Roman" w:hAnsi="Times New Roman" w:cs="Times New Roman"/>
          <w:bCs/>
          <w:kern w:val="0"/>
          <w:sz w:val="32"/>
          <w:szCs w:val="32"/>
          <w:vertAlign w:val="superscript"/>
          <w:lang w:val="en-US"/>
          <w14:ligatures w14:val="none"/>
        </w:rPr>
        <w:t>n</w:t>
      </w:r>
      <w:r w:rsidRPr="007174A0">
        <w:rPr>
          <w:rFonts w:ascii="Times New Roman" w:hAnsi="Times New Roman" w:cs="Times New Roman"/>
          <w:bCs/>
          <w:kern w:val="0"/>
          <w:sz w:val="32"/>
          <w:szCs w:val="32"/>
          <w:vertAlign w:val="superscript"/>
          <w14:ligatures w14:val="none"/>
        </w:rPr>
        <w:t>+1</w:t>
      </w:r>
      <w:r w:rsidRPr="007174A0">
        <w:rPr>
          <w:rFonts w:ascii="Times New Roman" w:hAnsi="Times New Roman" w:cs="Times New Roman"/>
          <w:bCs/>
          <w:kern w:val="0"/>
          <w:sz w:val="32"/>
          <w:szCs w:val="32"/>
          <w14:ligatures w14:val="none"/>
        </w:rPr>
        <w:t xml:space="preserve"> до числа сочетаний из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 xml:space="preserve">+1 по </w:t>
      </w:r>
      <w:r w:rsidRPr="007174A0">
        <w:rPr>
          <w:rFonts w:ascii="Times New Roman" w:hAnsi="Times New Roman" w:cs="Times New Roman"/>
          <w:bCs/>
          <w:kern w:val="0"/>
          <w:sz w:val="32"/>
          <w:szCs w:val="32"/>
          <w:lang w:val="en-US"/>
          <w14:ligatures w14:val="none"/>
        </w:rPr>
        <w:t>t</w:t>
      </w:r>
      <w:r w:rsidRPr="007174A0">
        <w:rPr>
          <w:rFonts w:ascii="Times New Roman" w:hAnsi="Times New Roman" w:cs="Times New Roman"/>
          <w:bCs/>
          <w:kern w:val="0"/>
          <w:sz w:val="32"/>
          <w:szCs w:val="32"/>
          <w14:ligatures w14:val="none"/>
        </w:rPr>
        <w:t>.</w:t>
      </w:r>
    </w:p>
    <w:p w14:paraId="02B2333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Пол </w:t>
      </w:r>
      <w:proofErr w:type="spellStart"/>
      <w:r w:rsidRPr="007174A0">
        <w:rPr>
          <w:rFonts w:ascii="Times New Roman" w:hAnsi="Times New Roman" w:cs="Times New Roman"/>
          <w:bCs/>
          <w:kern w:val="0"/>
          <w:sz w:val="32"/>
          <w:szCs w:val="32"/>
          <w14:ligatures w14:val="none"/>
        </w:rPr>
        <w:t>Кохер</w:t>
      </w:r>
      <w:proofErr w:type="spellEnd"/>
      <w:r w:rsidRPr="007174A0">
        <w:rPr>
          <w:rFonts w:ascii="Times New Roman" w:hAnsi="Times New Roman" w:cs="Times New Roman"/>
          <w:bCs/>
          <w:kern w:val="0"/>
          <w:sz w:val="32"/>
          <w:szCs w:val="32"/>
          <w14:ligatures w14:val="none"/>
        </w:rPr>
        <w:t xml:space="preserve"> (Paul </w:t>
      </w:r>
      <w:proofErr w:type="spellStart"/>
      <w:r w:rsidRPr="007174A0">
        <w:rPr>
          <w:rFonts w:ascii="Times New Roman" w:hAnsi="Times New Roman" w:cs="Times New Roman"/>
          <w:bCs/>
          <w:kern w:val="0"/>
          <w:sz w:val="32"/>
          <w:szCs w:val="32"/>
          <w14:ligatures w14:val="none"/>
        </w:rPr>
        <w:t>Kocher</w:t>
      </w:r>
      <w:proofErr w:type="spellEnd"/>
      <w:r w:rsidRPr="007174A0">
        <w:rPr>
          <w:rFonts w:ascii="Times New Roman" w:hAnsi="Times New Roman" w:cs="Times New Roman"/>
          <w:bCs/>
          <w:kern w:val="0"/>
          <w:sz w:val="32"/>
          <w:szCs w:val="32"/>
          <w14:ligatures w14:val="none"/>
        </w:rPr>
        <w:t xml:space="preserve">) предложил атаку, основанную на высокоточных замерах времени выполнения шифратором смарт-карты определенных операций. Рассмотрим эту атаку на примере </w:t>
      </w:r>
      <w:r w:rsidRPr="007174A0">
        <w:rPr>
          <w:rFonts w:ascii="Times New Roman" w:hAnsi="Times New Roman" w:cs="Times New Roman"/>
          <w:bCs/>
          <w:kern w:val="0"/>
          <w:sz w:val="32"/>
          <w:szCs w:val="32"/>
          <w14:ligatures w14:val="none"/>
        </w:rPr>
        <w:lastRenderedPageBreak/>
        <w:t>системы RSA, использующей алгоритм быстрого возведения в степень «слева на право»:</w:t>
      </w:r>
    </w:p>
    <w:p w14:paraId="0962C15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k</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14:ligatures w14:val="none"/>
        </w:rPr>
        <w:t>0</w:t>
      </w:r>
      <w:r w:rsidRPr="007174A0">
        <w:rPr>
          <w:rFonts w:ascii="Times New Roman" w:hAnsi="Times New Roman" w:cs="Times New Roman"/>
          <w:bCs/>
          <w:kern w:val="0"/>
          <w:sz w:val="32"/>
          <w:szCs w:val="32"/>
          <w14:ligatures w14:val="none"/>
        </w:rPr>
        <w:t xml:space="preserve">) – двоичное представление секретной экспоненты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14:ligatures w14:val="none"/>
        </w:rPr>
        <w:t>,</w:t>
      </w:r>
    </w:p>
    <w:p w14:paraId="2C9FAE4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lang w:val="en-US"/>
          <w14:ligatures w14:val="none"/>
        </w:rPr>
        <w:t>d = d</w:t>
      </w:r>
      <w:r w:rsidRPr="007174A0">
        <w:rPr>
          <w:rFonts w:ascii="Times New Roman" w:hAnsi="Times New Roman" w:cs="Times New Roman"/>
          <w:bCs/>
          <w:kern w:val="0"/>
          <w:sz w:val="32"/>
          <w:szCs w:val="32"/>
          <w:vertAlign w:val="subscript"/>
          <w:lang w:val="en-US"/>
          <w14:ligatures w14:val="none"/>
        </w:rPr>
        <w:t>k</w:t>
      </w:r>
      <w:r w:rsidRPr="007174A0">
        <w:rPr>
          <w:rFonts w:ascii="Times New Roman" w:hAnsi="Times New Roman" w:cs="Times New Roman"/>
          <w:bCs/>
          <w:kern w:val="0"/>
          <w:sz w:val="32"/>
          <w:szCs w:val="32"/>
          <w:lang w:val="en-US"/>
          <w14:ligatures w14:val="none"/>
        </w:rPr>
        <w:t>2</w:t>
      </w:r>
      <w:r w:rsidRPr="007174A0">
        <w:rPr>
          <w:rFonts w:ascii="Times New Roman" w:hAnsi="Times New Roman" w:cs="Times New Roman"/>
          <w:bCs/>
          <w:kern w:val="0"/>
          <w:sz w:val="32"/>
          <w:szCs w:val="32"/>
          <w:vertAlign w:val="superscript"/>
          <w:lang w:val="en-US"/>
          <w14:ligatures w14:val="none"/>
        </w:rPr>
        <w:t>k</w:t>
      </w:r>
      <w:r w:rsidRPr="007174A0">
        <w:rPr>
          <w:rFonts w:ascii="Times New Roman" w:hAnsi="Times New Roman" w:cs="Times New Roman"/>
          <w:bCs/>
          <w:kern w:val="0"/>
          <w:sz w:val="32"/>
          <w:szCs w:val="32"/>
          <w:lang w:val="en-US"/>
          <w14:ligatures w14:val="none"/>
        </w:rPr>
        <w:t xml:space="preserve"> + … + d</w:t>
      </w:r>
      <w:r w:rsidRPr="007174A0">
        <w:rPr>
          <w:rFonts w:ascii="Times New Roman" w:hAnsi="Times New Roman" w:cs="Times New Roman"/>
          <w:bCs/>
          <w:kern w:val="0"/>
          <w:sz w:val="32"/>
          <w:szCs w:val="32"/>
          <w:vertAlign w:val="subscript"/>
          <w:lang w:val="en-US"/>
          <w14:ligatures w14:val="none"/>
        </w:rPr>
        <w:t>1</w:t>
      </w:r>
      <w:r w:rsidRPr="007174A0">
        <w:rPr>
          <w:rFonts w:ascii="Times New Roman" w:hAnsi="Times New Roman" w:cs="Times New Roman"/>
          <w:bCs/>
          <w:kern w:val="0"/>
          <w:sz w:val="32"/>
          <w:szCs w:val="32"/>
          <w:lang w:val="en-US"/>
          <w14:ligatures w14:val="none"/>
        </w:rPr>
        <w:t>2 + d</w:t>
      </w:r>
      <w:r w:rsidRPr="007174A0">
        <w:rPr>
          <w:rFonts w:ascii="Times New Roman" w:hAnsi="Times New Roman" w:cs="Times New Roman"/>
          <w:bCs/>
          <w:kern w:val="0"/>
          <w:sz w:val="32"/>
          <w:szCs w:val="32"/>
          <w:vertAlign w:val="subscript"/>
          <w:lang w:val="en-US"/>
          <w14:ligatures w14:val="none"/>
        </w:rPr>
        <w:t>0</w:t>
      </w:r>
      <w:r w:rsidRPr="007174A0">
        <w:rPr>
          <w:rFonts w:ascii="Times New Roman" w:hAnsi="Times New Roman" w:cs="Times New Roman"/>
          <w:bCs/>
          <w:kern w:val="0"/>
          <w:sz w:val="32"/>
          <w:szCs w:val="32"/>
          <w:lang w:val="en-US"/>
          <w14:ligatures w14:val="none"/>
        </w:rPr>
        <w:t xml:space="preserve"> = </w:t>
      </w:r>
    </w:p>
    <w:p w14:paraId="04ECABF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vertAlign w:val="subscript"/>
          <w14:ligatures w14:val="none"/>
        </w:rPr>
      </w:pPr>
      <w:r w:rsidRPr="007174A0">
        <w:rPr>
          <w:rFonts w:ascii="Times New Roman" w:hAnsi="Times New Roman" w:cs="Times New Roman"/>
          <w:bCs/>
          <w:kern w:val="0"/>
          <w:sz w:val="32"/>
          <w:szCs w:val="32"/>
          <w:lang w:val="en-US"/>
          <w14:ligatures w14:val="none"/>
        </w:rPr>
        <w:t>= (… ((d</w:t>
      </w:r>
      <w:r w:rsidRPr="007174A0">
        <w:rPr>
          <w:rFonts w:ascii="Times New Roman" w:hAnsi="Times New Roman" w:cs="Times New Roman"/>
          <w:bCs/>
          <w:kern w:val="0"/>
          <w:sz w:val="32"/>
          <w:szCs w:val="32"/>
          <w:vertAlign w:val="subscript"/>
          <w:lang w:val="en-US"/>
          <w14:ligatures w14:val="none"/>
        </w:rPr>
        <w:t>k</w:t>
      </w:r>
      <w:r w:rsidRPr="007174A0">
        <w:rPr>
          <w:rFonts w:ascii="Times New Roman" w:hAnsi="Times New Roman" w:cs="Times New Roman"/>
          <w:bCs/>
          <w:kern w:val="0"/>
          <w:sz w:val="32"/>
          <w:szCs w:val="32"/>
          <w:lang w:val="en-US"/>
          <w14:ligatures w14:val="none"/>
        </w:rPr>
        <w:t>2 + d</w:t>
      </w:r>
      <w:r w:rsidRPr="007174A0">
        <w:rPr>
          <w:rFonts w:ascii="Times New Roman" w:hAnsi="Times New Roman" w:cs="Times New Roman"/>
          <w:bCs/>
          <w:kern w:val="0"/>
          <w:sz w:val="32"/>
          <w:szCs w:val="32"/>
          <w:vertAlign w:val="subscript"/>
          <w:lang w:val="en-US"/>
          <w14:ligatures w14:val="none"/>
        </w:rPr>
        <w:t>k-1</w:t>
      </w:r>
      <w:r w:rsidRPr="007174A0">
        <w:rPr>
          <w:rFonts w:ascii="Times New Roman" w:hAnsi="Times New Roman" w:cs="Times New Roman"/>
          <w:bCs/>
          <w:kern w:val="0"/>
          <w:sz w:val="32"/>
          <w:szCs w:val="32"/>
          <w:lang w:val="en-US"/>
          <w14:ligatures w14:val="none"/>
        </w:rPr>
        <w:t>)2 + d</w:t>
      </w:r>
      <w:r w:rsidRPr="007174A0">
        <w:rPr>
          <w:rFonts w:ascii="Times New Roman" w:hAnsi="Times New Roman" w:cs="Times New Roman"/>
          <w:bCs/>
          <w:kern w:val="0"/>
          <w:sz w:val="32"/>
          <w:szCs w:val="32"/>
          <w:vertAlign w:val="subscript"/>
          <w:lang w:val="en-US"/>
          <w14:ligatures w14:val="none"/>
        </w:rPr>
        <w:t>k-2</w:t>
      </w:r>
      <w:r w:rsidRPr="007174A0">
        <w:rPr>
          <w:rFonts w:ascii="Times New Roman" w:hAnsi="Times New Roman" w:cs="Times New Roman"/>
          <w:bCs/>
          <w:kern w:val="0"/>
          <w:sz w:val="32"/>
          <w:szCs w:val="32"/>
          <w:lang w:val="en-US"/>
          <w14:ligatures w14:val="none"/>
        </w:rPr>
        <w:t xml:space="preserve">)2 + … </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)2 +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14:ligatures w14:val="none"/>
        </w:rPr>
        <w:t>0</w:t>
      </w:r>
    </w:p>
    <w:p w14:paraId="068D6AA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М – сообщение,</w:t>
      </w:r>
    </w:p>
    <w:p w14:paraId="7A412A9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perscript"/>
          <w:lang w:val="en-US"/>
          <w14:ligatures w14:val="none"/>
        </w:rPr>
        <w:t>d</w:t>
      </w:r>
      <w:r w:rsidRPr="007174A0">
        <w:rPr>
          <w:rFonts w:ascii="Times New Roman" w:hAnsi="Times New Roman" w:cs="Times New Roman"/>
          <w:bCs/>
          <w:kern w:val="0"/>
          <w:sz w:val="32"/>
          <w:szCs w:val="32"/>
          <w14:ligatures w14:val="none"/>
        </w:rPr>
        <w:t xml:space="preserve"> = ((…((</w:t>
      </w:r>
      <w:proofErr w:type="spellStart"/>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perscript"/>
          <w:lang w:val="en-US"/>
          <w14:ligatures w14:val="none"/>
        </w:rPr>
        <w:t>dk</w:t>
      </w:r>
      <w:proofErr w:type="spellEnd"/>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14:ligatures w14:val="none"/>
        </w:rPr>
        <w:t>2</w:t>
      </w:r>
      <w:r w:rsidRPr="007174A0">
        <w:rPr>
          <w:rFonts w:ascii="Times New Roman" w:hAnsi="Times New Roman" w:cs="Times New Roman"/>
          <w:bCs/>
          <w:kern w:val="0"/>
          <w:sz w:val="32"/>
          <w:szCs w:val="32"/>
          <w14:ligatures w14:val="none"/>
        </w:rPr>
        <w:t>•</w:t>
      </w:r>
      <w:proofErr w:type="spellStart"/>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perscript"/>
          <w:lang w:val="en-US"/>
          <w14:ligatures w14:val="none"/>
        </w:rPr>
        <w:t>dk</w:t>
      </w:r>
      <w:proofErr w:type="spellEnd"/>
      <w:r w:rsidRPr="007174A0">
        <w:rPr>
          <w:rFonts w:ascii="Times New Roman" w:hAnsi="Times New Roman" w:cs="Times New Roman"/>
          <w:bCs/>
          <w:kern w:val="0"/>
          <w:sz w:val="32"/>
          <w:szCs w:val="32"/>
          <w:vertAlign w:val="superscript"/>
          <w14:ligatures w14:val="none"/>
        </w:rPr>
        <w:t>-1</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14:ligatures w14:val="none"/>
        </w:rPr>
        <w:t>2</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14:ligatures w14:val="none"/>
        </w:rPr>
        <w:t>2</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perscript"/>
          <w:lang w:val="en-US"/>
          <w14:ligatures w14:val="none"/>
        </w:rPr>
        <w:t>d</w:t>
      </w:r>
      <w:r w:rsidRPr="007174A0">
        <w:rPr>
          <w:rFonts w:ascii="Times New Roman" w:hAnsi="Times New Roman" w:cs="Times New Roman"/>
          <w:bCs/>
          <w:kern w:val="0"/>
          <w:sz w:val="32"/>
          <w:szCs w:val="32"/>
          <w:vertAlign w:val="superscript"/>
          <w14:ligatures w14:val="none"/>
        </w:rPr>
        <w:t>1</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14:ligatures w14:val="none"/>
        </w:rPr>
        <w:t>2</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perscript"/>
          <w:lang w:val="en-US"/>
          <w14:ligatures w14:val="none"/>
        </w:rPr>
        <w:t>d</w:t>
      </w:r>
      <w:r w:rsidRPr="007174A0">
        <w:rPr>
          <w:rFonts w:ascii="Times New Roman" w:hAnsi="Times New Roman" w:cs="Times New Roman"/>
          <w:bCs/>
          <w:kern w:val="0"/>
          <w:sz w:val="32"/>
          <w:szCs w:val="32"/>
          <w:vertAlign w:val="superscript"/>
          <w14:ligatures w14:val="none"/>
        </w:rPr>
        <w:t>0</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mod</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w:t>
      </w:r>
    </w:p>
    <w:p w14:paraId="310B177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То есть последовательное вычисление имеет следующее правило:</w:t>
      </w:r>
    </w:p>
    <w:p w14:paraId="118F179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если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i</w:t>
      </w:r>
      <w:r w:rsidRPr="007174A0">
        <w:rPr>
          <w:rFonts w:ascii="Times New Roman" w:hAnsi="Times New Roman" w:cs="Times New Roman"/>
          <w:bCs/>
          <w:kern w:val="0"/>
          <w:sz w:val="32"/>
          <w:szCs w:val="32"/>
          <w14:ligatures w14:val="none"/>
        </w:rPr>
        <w:t xml:space="preserve"> равно единице, то текущий результат возводится в квадрат, а затем умножается на </w:t>
      </w: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14:ligatures w14:val="none"/>
        </w:rPr>
        <w:t>;</w:t>
      </w:r>
    </w:p>
    <w:p w14:paraId="398948B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если же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i</w:t>
      </w:r>
      <w:r w:rsidRPr="007174A0">
        <w:rPr>
          <w:rFonts w:ascii="Times New Roman" w:hAnsi="Times New Roman" w:cs="Times New Roman"/>
          <w:bCs/>
          <w:kern w:val="0"/>
          <w:sz w:val="32"/>
          <w:szCs w:val="32"/>
          <w14:ligatures w14:val="none"/>
        </w:rPr>
        <w:t xml:space="preserve"> равно нулю, то текущий результат просто возводится в квадрат.</w:t>
      </w:r>
    </w:p>
    <w:p w14:paraId="62B738D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Противник получает подписи смарт-карты для большого числа произвольных сообщений и измеряет время генерации их подписей.</w:t>
      </w:r>
    </w:p>
    <w:p w14:paraId="2A0BADC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Экспонента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14:ligatures w14:val="none"/>
        </w:rPr>
        <w:t xml:space="preserve"> всегда не чётна, то есть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14:ligatures w14:val="none"/>
        </w:rPr>
        <w:t>0</w:t>
      </w:r>
      <w:r w:rsidRPr="007174A0">
        <w:rPr>
          <w:rFonts w:ascii="Times New Roman" w:hAnsi="Times New Roman" w:cs="Times New Roman"/>
          <w:bCs/>
          <w:kern w:val="0"/>
          <w:sz w:val="32"/>
          <w:szCs w:val="32"/>
          <w14:ligatures w14:val="none"/>
        </w:rPr>
        <w:t xml:space="preserve"> = 1. Время выполнения зависит от числа единиц в двоичном представлении, значит, мы можем уже получить дополнительную информацию о ключе.</w:t>
      </w:r>
    </w:p>
    <w:p w14:paraId="1D175F5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Если </w:t>
      </w:r>
      <w:bookmarkStart w:id="12" w:name="_Hlk119785144"/>
      <w:bookmarkStart w:id="13" w:name="_Hlk119785011"/>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w:t>
      </w:r>
      <w:bookmarkEnd w:id="12"/>
      <w:r w:rsidRPr="007174A0">
        <w:rPr>
          <w:rFonts w:ascii="Times New Roman" w:hAnsi="Times New Roman" w:cs="Times New Roman"/>
          <w:bCs/>
          <w:kern w:val="0"/>
          <w:sz w:val="32"/>
          <w:szCs w:val="32"/>
          <w14:ligatures w14:val="none"/>
        </w:rPr>
        <w:t>= 1</w:t>
      </w:r>
      <w:bookmarkEnd w:id="13"/>
      <w:r w:rsidRPr="007174A0">
        <w:rPr>
          <w:rFonts w:ascii="Times New Roman" w:hAnsi="Times New Roman" w:cs="Times New Roman"/>
          <w:bCs/>
          <w:kern w:val="0"/>
          <w:sz w:val="32"/>
          <w:szCs w:val="32"/>
          <w14:ligatures w14:val="none"/>
        </w:rPr>
        <w:t xml:space="preserve">, то выполняется три умножения по модулю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 xml:space="preserve">, в противном случае – два. Пол </w:t>
      </w:r>
      <w:proofErr w:type="spellStart"/>
      <w:r w:rsidRPr="007174A0">
        <w:rPr>
          <w:rFonts w:ascii="Times New Roman" w:hAnsi="Times New Roman" w:cs="Times New Roman"/>
          <w:bCs/>
          <w:kern w:val="0"/>
          <w:sz w:val="32"/>
          <w:szCs w:val="32"/>
          <w14:ligatures w14:val="none"/>
        </w:rPr>
        <w:t>Кохер</w:t>
      </w:r>
      <w:proofErr w:type="spellEnd"/>
      <w:r w:rsidRPr="007174A0">
        <w:rPr>
          <w:rFonts w:ascii="Times New Roman" w:hAnsi="Times New Roman" w:cs="Times New Roman"/>
          <w:bCs/>
          <w:kern w:val="0"/>
          <w:sz w:val="32"/>
          <w:szCs w:val="32"/>
          <w14:ligatures w14:val="none"/>
        </w:rPr>
        <w:t xml:space="preserve"> доказал, если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xml:space="preserve"> = 1, то время выполнения всего процесса и время выполнения последних умножений – связанные случайные величины, коррелируют, в противном случае – они на зависимы. Применяя анализ можно найти значение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14:ligatures w14:val="none"/>
        </w:rPr>
        <w:t>1</w:t>
      </w:r>
      <w:r w:rsidRPr="007174A0">
        <w:rPr>
          <w:rFonts w:ascii="Times New Roman" w:hAnsi="Times New Roman" w:cs="Times New Roman"/>
          <w:bCs/>
          <w:kern w:val="0"/>
          <w:sz w:val="32"/>
          <w:szCs w:val="32"/>
          <w14:ligatures w14:val="none"/>
        </w:rPr>
        <w:t>. И так далее.</w:t>
      </w:r>
    </w:p>
    <w:p w14:paraId="24B0C26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Защитой от атак по времени является уравнивание времени выполнения операций.</w:t>
      </w:r>
    </w:p>
    <w:p w14:paraId="2C1FB02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Чтобы </w:t>
      </w:r>
      <w:proofErr w:type="spellStart"/>
      <w:r w:rsidRPr="007174A0">
        <w:rPr>
          <w:rFonts w:ascii="Times New Roman" w:hAnsi="Times New Roman" w:cs="Times New Roman"/>
          <w:bCs/>
          <w:kern w:val="0"/>
          <w:sz w:val="32"/>
          <w:szCs w:val="32"/>
          <w14:ligatures w14:val="none"/>
        </w:rPr>
        <w:t>криптоаналитик</w:t>
      </w:r>
      <w:proofErr w:type="spellEnd"/>
      <w:r w:rsidRPr="007174A0">
        <w:rPr>
          <w:rFonts w:ascii="Times New Roman" w:hAnsi="Times New Roman" w:cs="Times New Roman"/>
          <w:bCs/>
          <w:kern w:val="0"/>
          <w:sz w:val="32"/>
          <w:szCs w:val="32"/>
          <w14:ligatures w14:val="none"/>
        </w:rPr>
        <w:t xml:space="preserve"> не смог провести атаку по времени исполнения все этапы шифрования в устройстве должны выполняться за одинаковое время. Добиться этого можно следующими способами: </w:t>
      </w:r>
    </w:p>
    <w:p w14:paraId="56B6B3B8" w14:textId="77777777" w:rsidR="007174A0" w:rsidRPr="007174A0" w:rsidRDefault="007174A0" w:rsidP="007174A0">
      <w:pPr>
        <w:numPr>
          <w:ilvl w:val="0"/>
          <w:numId w:val="46"/>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Добавление фиксированной задержки. Если известна конечная аппаратная платформа, то можно рассчитать время </w:t>
      </w:r>
      <w:r w:rsidRPr="007174A0">
        <w:rPr>
          <w:rFonts w:ascii="Times New Roman" w:hAnsi="Times New Roman" w:cs="Times New Roman"/>
          <w:bCs/>
          <w:kern w:val="0"/>
          <w:sz w:val="32"/>
          <w:szCs w:val="32"/>
          <w14:ligatures w14:val="none"/>
        </w:rPr>
        <w:lastRenderedPageBreak/>
        <w:t>выполнения каждой операции и уравнять их, добавив фиксированные задержки.</w:t>
      </w:r>
    </w:p>
    <w:p w14:paraId="3A197FF9" w14:textId="77777777" w:rsidR="007174A0" w:rsidRPr="007174A0" w:rsidRDefault="007174A0" w:rsidP="007174A0">
      <w:pPr>
        <w:numPr>
          <w:ilvl w:val="0"/>
          <w:numId w:val="46"/>
        </w:num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Выполнение одновременно нескольких возможных операций. Если в какой-то момент исполнения алгоритма должно выполниться либо умножение, либо возведение в квадрат, то должны выполниться обе операции, а ненужный результат отброшен.</w:t>
      </w:r>
    </w:p>
    <w:p w14:paraId="7F4F3D0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Очевидным недостатком таких решений является замедление работы устройства. Также такие меры не помогают от динамических задержек, таких как промах в кэш. Альтернативным методом является «маскирование», (</w:t>
      </w:r>
      <w:proofErr w:type="spellStart"/>
      <w:r w:rsidRPr="007174A0">
        <w:rPr>
          <w:rFonts w:ascii="Times New Roman" w:hAnsi="Times New Roman" w:cs="Times New Roman"/>
          <w:bCs/>
          <w:kern w:val="0"/>
          <w:sz w:val="32"/>
          <w:szCs w:val="32"/>
          <w14:ligatures w14:val="none"/>
        </w:rPr>
        <w:t>cryptographic</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blinding</w:t>
      </w:r>
      <w:proofErr w:type="spellEnd"/>
      <w:r w:rsidRPr="007174A0">
        <w:rPr>
          <w:rFonts w:ascii="Times New Roman" w:hAnsi="Times New Roman" w:cs="Times New Roman"/>
          <w:bCs/>
          <w:kern w:val="0"/>
          <w:sz w:val="32"/>
          <w:szCs w:val="32"/>
          <w14:ligatures w14:val="none"/>
        </w:rPr>
        <w:t xml:space="preserve"> - криптографическое «ослепление») - способ, при котором к входным данным применяется некоторая маска, производятся вычисления и обратная коррекция маски. Таким образом при атаке по сторонним каналам </w:t>
      </w:r>
      <w:proofErr w:type="spellStart"/>
      <w:r w:rsidRPr="007174A0">
        <w:rPr>
          <w:rFonts w:ascii="Times New Roman" w:hAnsi="Times New Roman" w:cs="Times New Roman"/>
          <w:bCs/>
          <w:kern w:val="0"/>
          <w:sz w:val="32"/>
          <w:szCs w:val="32"/>
          <w14:ligatures w14:val="none"/>
        </w:rPr>
        <w:t>криптоаналитик</w:t>
      </w:r>
      <w:proofErr w:type="spellEnd"/>
      <w:r w:rsidRPr="007174A0">
        <w:rPr>
          <w:rFonts w:ascii="Times New Roman" w:hAnsi="Times New Roman" w:cs="Times New Roman"/>
          <w:bCs/>
          <w:kern w:val="0"/>
          <w:sz w:val="32"/>
          <w:szCs w:val="32"/>
          <w14:ligatures w14:val="none"/>
        </w:rPr>
        <w:t xml:space="preserve"> получит некоторое промежуточное значение, не раскрывающее входных данных.</w:t>
      </w:r>
    </w:p>
    <w:p w14:paraId="1DE56A5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Например, большинство реализаций RSA используют метод </w:t>
      </w:r>
      <w:proofErr w:type="spellStart"/>
      <w:r w:rsidRPr="007174A0">
        <w:rPr>
          <w:rFonts w:ascii="Times New Roman" w:hAnsi="Times New Roman" w:cs="Times New Roman"/>
          <w:bCs/>
          <w:kern w:val="0"/>
          <w:sz w:val="32"/>
          <w:szCs w:val="32"/>
          <w14:ligatures w14:val="none"/>
        </w:rPr>
        <w:t>cryptographic</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blinding</w:t>
      </w:r>
      <w:proofErr w:type="spellEnd"/>
      <w:r w:rsidRPr="007174A0">
        <w:rPr>
          <w:rFonts w:ascii="Times New Roman" w:hAnsi="Times New Roman" w:cs="Times New Roman"/>
          <w:bCs/>
          <w:kern w:val="0"/>
          <w:sz w:val="32"/>
          <w:szCs w:val="32"/>
          <w14:ligatures w14:val="none"/>
        </w:rPr>
        <w:t xml:space="preserve"> - криптографического «ослепления». «Маскирование» RSA использует мультипликативное свойство RSA. Вместо вычисления </w:t>
      </w:r>
      <w:proofErr w:type="spellStart"/>
      <w:r w:rsidRPr="007174A0">
        <w:rPr>
          <w:rFonts w:ascii="Times New Roman" w:hAnsi="Times New Roman" w:cs="Times New Roman"/>
          <w:bCs/>
          <w:kern w:val="0"/>
          <w:sz w:val="32"/>
          <w:szCs w:val="32"/>
          <w14:ligatures w14:val="none"/>
        </w:rPr>
        <w:t>c</w:t>
      </w:r>
      <w:r w:rsidRPr="007174A0">
        <w:rPr>
          <w:rFonts w:ascii="Times New Roman" w:hAnsi="Times New Roman" w:cs="Times New Roman"/>
          <w:bCs/>
          <w:kern w:val="0"/>
          <w:sz w:val="32"/>
          <w:szCs w:val="32"/>
          <w:vertAlign w:val="superscript"/>
          <w14:ligatures w14:val="none"/>
        </w:rPr>
        <w:t>d</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mod</w:t>
      </w:r>
      <w:proofErr w:type="spellEnd"/>
      <w:r w:rsidRPr="007174A0">
        <w:rPr>
          <w:rFonts w:ascii="Times New Roman" w:hAnsi="Times New Roman" w:cs="Times New Roman"/>
          <w:bCs/>
          <w:kern w:val="0"/>
          <w:sz w:val="32"/>
          <w:szCs w:val="32"/>
          <w14:ligatures w14:val="none"/>
        </w:rPr>
        <w:t xml:space="preserve"> n) Алиса сначала выбирает секретное случайное значение r, (r, </w:t>
      </w:r>
      <w:proofErr w:type="gramStart"/>
      <w:r w:rsidRPr="007174A0">
        <w:rPr>
          <w:rFonts w:ascii="Times New Roman" w:hAnsi="Times New Roman" w:cs="Times New Roman"/>
          <w:bCs/>
          <w:kern w:val="0"/>
          <w:sz w:val="32"/>
          <w:szCs w:val="32"/>
          <w14:ligatures w14:val="none"/>
        </w:rPr>
        <w:t>n)=</w:t>
      </w:r>
      <w:proofErr w:type="gramEnd"/>
      <w:r w:rsidRPr="007174A0">
        <w:rPr>
          <w:rFonts w:ascii="Times New Roman" w:hAnsi="Times New Roman" w:cs="Times New Roman"/>
          <w:bCs/>
          <w:kern w:val="0"/>
          <w:sz w:val="32"/>
          <w:szCs w:val="32"/>
          <w14:ligatures w14:val="none"/>
        </w:rPr>
        <w:t>1, и вычисляет (</w:t>
      </w:r>
      <w:proofErr w:type="spellStart"/>
      <w:r w:rsidRPr="007174A0">
        <w:rPr>
          <w:rFonts w:ascii="Times New Roman" w:hAnsi="Times New Roman" w:cs="Times New Roman"/>
          <w:bCs/>
          <w:kern w:val="0"/>
          <w:sz w:val="32"/>
          <w:szCs w:val="32"/>
          <w14:ligatures w14:val="none"/>
        </w:rPr>
        <w:t>r</w:t>
      </w:r>
      <w:r w:rsidRPr="007174A0">
        <w:rPr>
          <w:rFonts w:ascii="Times New Roman" w:hAnsi="Times New Roman" w:cs="Times New Roman"/>
          <w:bCs/>
          <w:kern w:val="0"/>
          <w:sz w:val="32"/>
          <w:szCs w:val="32"/>
          <w:vertAlign w:val="superscript"/>
          <w14:ligatures w14:val="none"/>
        </w:rPr>
        <w:t>e</w:t>
      </w:r>
      <w:r w:rsidRPr="007174A0">
        <w:rPr>
          <w:rFonts w:ascii="Times New Roman" w:hAnsi="Times New Roman" w:cs="Times New Roman"/>
          <w:bCs/>
          <w:kern w:val="0"/>
          <w:sz w:val="32"/>
          <w:szCs w:val="32"/>
          <w14:ligatures w14:val="none"/>
        </w:rPr>
        <w:t>c</w:t>
      </w:r>
      <w:proofErr w:type="spellEnd"/>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14:ligatures w14:val="none"/>
        </w:rPr>
        <w:t>d</w:t>
      </w:r>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mod</w:t>
      </w:r>
      <w:proofErr w:type="spellEnd"/>
      <w:r w:rsidRPr="007174A0">
        <w:rPr>
          <w:rFonts w:ascii="Times New Roman" w:hAnsi="Times New Roman" w:cs="Times New Roman"/>
          <w:bCs/>
          <w:kern w:val="0"/>
          <w:sz w:val="32"/>
          <w:szCs w:val="32"/>
          <w14:ligatures w14:val="none"/>
        </w:rPr>
        <w:t xml:space="preserve"> n). Результатом этого вычисления после применения теоремы Эйлера является </w:t>
      </w:r>
      <w:proofErr w:type="spellStart"/>
      <w:r w:rsidRPr="007174A0">
        <w:rPr>
          <w:rFonts w:ascii="Times New Roman" w:hAnsi="Times New Roman" w:cs="Times New Roman"/>
          <w:bCs/>
          <w:kern w:val="0"/>
          <w:sz w:val="32"/>
          <w:szCs w:val="32"/>
          <w14:ligatures w14:val="none"/>
        </w:rPr>
        <w:t>rc</w:t>
      </w:r>
      <w:r w:rsidRPr="007174A0">
        <w:rPr>
          <w:rFonts w:ascii="Times New Roman" w:hAnsi="Times New Roman" w:cs="Times New Roman"/>
          <w:bCs/>
          <w:kern w:val="0"/>
          <w:sz w:val="32"/>
          <w:szCs w:val="32"/>
          <w:vertAlign w:val="superscript"/>
          <w14:ligatures w14:val="none"/>
        </w:rPr>
        <w:t>d</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mod</w:t>
      </w:r>
      <w:proofErr w:type="spellEnd"/>
      <w:r w:rsidRPr="007174A0">
        <w:rPr>
          <w:rFonts w:ascii="Times New Roman" w:hAnsi="Times New Roman" w:cs="Times New Roman"/>
          <w:bCs/>
          <w:kern w:val="0"/>
          <w:sz w:val="32"/>
          <w:szCs w:val="32"/>
          <w14:ligatures w14:val="none"/>
        </w:rPr>
        <w:t xml:space="preserve"> n), и правильный результат можно получить путем умножения на его обратную величину </w:t>
      </w:r>
      <w:r w:rsidRPr="007174A0">
        <w:rPr>
          <w:rFonts w:ascii="Times New Roman" w:hAnsi="Times New Roman" w:cs="Times New Roman"/>
          <w:bCs/>
          <w:kern w:val="0"/>
          <w:sz w:val="32"/>
          <w:szCs w:val="32"/>
          <w:lang w:val="en-US"/>
          <w14:ligatures w14:val="none"/>
        </w:rPr>
        <w:t>r</w:t>
      </w:r>
      <w:r w:rsidRPr="007174A0">
        <w:rPr>
          <w:rFonts w:ascii="Times New Roman" w:hAnsi="Times New Roman" w:cs="Times New Roman"/>
          <w:bCs/>
          <w:kern w:val="0"/>
          <w:sz w:val="32"/>
          <w:szCs w:val="32"/>
          <w14:ligatures w14:val="none"/>
        </w:rPr>
        <w:t>. Для каждого зашифрованного текста выбирается новое значение r. При применении маскирования время дешифрования больше не коррелирует со значением входного зашифрованного текста, и поэтому временная атака завершается неудачей.</w:t>
      </w:r>
    </w:p>
    <w:p w14:paraId="052D975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kern w:val="0"/>
          <w:sz w:val="32"/>
          <w:szCs w:val="32"/>
          <w14:ligatures w14:val="none"/>
        </w:rPr>
        <w:t>Акустическая атака</w:t>
      </w:r>
      <w:r w:rsidRPr="007174A0">
        <w:rPr>
          <w:rFonts w:ascii="Times New Roman" w:hAnsi="Times New Roman" w:cs="Times New Roman"/>
          <w:bCs/>
          <w:kern w:val="0"/>
          <w:sz w:val="32"/>
          <w:szCs w:val="32"/>
          <w14:ligatures w14:val="none"/>
        </w:rPr>
        <w:t xml:space="preserve"> (англ. </w:t>
      </w:r>
      <w:proofErr w:type="spellStart"/>
      <w:r w:rsidRPr="007174A0">
        <w:rPr>
          <w:rFonts w:ascii="Times New Roman" w:hAnsi="Times New Roman" w:cs="Times New Roman"/>
          <w:bCs/>
          <w:kern w:val="0"/>
          <w:sz w:val="32"/>
          <w:szCs w:val="32"/>
          <w14:ligatures w14:val="none"/>
        </w:rPr>
        <w:t>acoustic</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 пассивная атака, направленная на получение информации из звуков, производимых устройством. Исторически данный тип атак связывается с прослушкой работы принтеров и клавиатур, но в последние годы были найдены уязвимости, позволяющие использовать акустические </w:t>
      </w:r>
      <w:r w:rsidRPr="007174A0">
        <w:rPr>
          <w:rFonts w:ascii="Times New Roman" w:hAnsi="Times New Roman" w:cs="Times New Roman"/>
          <w:bCs/>
          <w:kern w:val="0"/>
          <w:sz w:val="32"/>
          <w:szCs w:val="32"/>
          <w14:ligatures w14:val="none"/>
        </w:rPr>
        <w:lastRenderedPageBreak/>
        <w:t xml:space="preserve">атаки, направленные на внутренние компоненты электронных шифраторов. </w:t>
      </w:r>
    </w:p>
    <w:p w14:paraId="411401F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kern w:val="0"/>
          <w:sz w:val="32"/>
          <w:szCs w:val="32"/>
          <w14:ligatures w14:val="none"/>
        </w:rPr>
        <w:t>Атака по видимому излучению</w:t>
      </w:r>
      <w:r w:rsidRPr="007174A0">
        <w:rPr>
          <w:rFonts w:ascii="Times New Roman" w:hAnsi="Times New Roman" w:cs="Times New Roman"/>
          <w:bCs/>
          <w:kern w:val="0"/>
          <w:sz w:val="32"/>
          <w:szCs w:val="32"/>
          <w14:ligatures w14:val="none"/>
        </w:rPr>
        <w:t xml:space="preserve"> (англ. </w:t>
      </w:r>
      <w:proofErr w:type="spellStart"/>
      <w:r w:rsidRPr="007174A0">
        <w:rPr>
          <w:rFonts w:ascii="Times New Roman" w:hAnsi="Times New Roman" w:cs="Times New Roman"/>
          <w:bCs/>
          <w:kern w:val="0"/>
          <w:sz w:val="32"/>
          <w:szCs w:val="32"/>
          <w14:ligatures w14:val="none"/>
        </w:rPr>
        <w:t>visible</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light</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 пассивная атака, предложенная Маркусом Куном в 2002 году. В своей работе он показал, что, используя высокоточный датчик интенсивности света, можно измерить изменения в интенсивности рассеянного от монитора света, и таким образом восстановить изображение на экране. Данный тип атак также можно применить к шифраторам, использующим светодиодные индикаторы, анализируя данные, от которых можно получить информацию об операциях в устройстве. </w:t>
      </w:r>
    </w:p>
    <w:p w14:paraId="379BD890" w14:textId="77777777" w:rsidR="007174A0" w:rsidRPr="007174A0" w:rsidRDefault="007174A0" w:rsidP="007174A0">
      <w:pPr>
        <w:spacing w:after="0" w:line="276" w:lineRule="auto"/>
        <w:ind w:firstLine="709"/>
        <w:jc w:val="both"/>
        <w:rPr>
          <w:rFonts w:ascii="Times New Roman" w:hAnsi="Times New Roman" w:cs="Times New Roman"/>
          <w:b/>
          <w:bCs/>
          <w:kern w:val="0"/>
          <w:sz w:val="32"/>
          <w:szCs w:val="32"/>
          <w14:ligatures w14:val="none"/>
        </w:rPr>
      </w:pPr>
      <w:r w:rsidRPr="007174A0">
        <w:rPr>
          <w:rFonts w:ascii="Times New Roman" w:hAnsi="Times New Roman" w:cs="Times New Roman"/>
          <w:b/>
          <w:bCs/>
          <w:kern w:val="0"/>
          <w:sz w:val="32"/>
          <w:szCs w:val="32"/>
          <w14:ligatures w14:val="none"/>
        </w:rPr>
        <w:t>Программные (алгоритмические) средства защиты от атак по сторонним каналам.</w:t>
      </w:r>
    </w:p>
    <w:p w14:paraId="70CFEDDE"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 xml:space="preserve">Защитится от атак по сторонним каналам можно с использованием специальных программ, которые алгоритмически обеспечивают защиту от атак по сторонним каналам. </w:t>
      </w:r>
    </w:p>
    <w:p w14:paraId="73E54A84"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 xml:space="preserve">Этот способ дешевле по сравнению с аппаратными способами, но, как правило, приводит к уменьшению скорости работы алгоритмов и усложнению программного обеспечения. </w:t>
      </w:r>
    </w:p>
    <w:p w14:paraId="3E68A74F"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Так как целью атак по сторонним каналам является ключевая информация, то алгоритмические средства уменьшают информацию о ключах в процессе работы криптографических алгоритмов.</w:t>
      </w:r>
    </w:p>
    <w:p w14:paraId="4FE75731"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Методы алгоритмической защиты:</w:t>
      </w:r>
    </w:p>
    <w:p w14:paraId="7908D64D" w14:textId="77777777" w:rsidR="007174A0" w:rsidRPr="007174A0" w:rsidRDefault="007174A0" w:rsidP="007174A0">
      <w:pPr>
        <w:numPr>
          <w:ilvl w:val="0"/>
          <w:numId w:val="47"/>
        </w:num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Уравнивание времени выполнения операций.</w:t>
      </w:r>
    </w:p>
    <w:p w14:paraId="63125091" w14:textId="77777777" w:rsidR="007174A0" w:rsidRPr="007174A0" w:rsidRDefault="007174A0" w:rsidP="007174A0">
      <w:pPr>
        <w:numPr>
          <w:ilvl w:val="0"/>
          <w:numId w:val="47"/>
        </w:num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 xml:space="preserve">Устранение условных переходов. Защититься от множества атак по сторонним каналам можно устранив в алгоритме операции условного перехода, зависящие от входных данных или секретного ключа. В идеале алгоритм вообще не должен содержать операторов ветвления, зависящих от входных данных или ключа, и все вычисления должны производиться с помощью элементарных побитовых операций. </w:t>
      </w:r>
    </w:p>
    <w:p w14:paraId="50A9A99C" w14:textId="77777777" w:rsidR="007174A0" w:rsidRPr="007174A0" w:rsidRDefault="007174A0" w:rsidP="007174A0">
      <w:pPr>
        <w:numPr>
          <w:ilvl w:val="0"/>
          <w:numId w:val="48"/>
        </w:num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 xml:space="preserve">Независимость вычислений от данных. Если вычисления явно не зависят от входных данных или секретного ключа, то </w:t>
      </w:r>
      <w:proofErr w:type="spellStart"/>
      <w:r w:rsidRPr="007174A0">
        <w:rPr>
          <w:rFonts w:ascii="Times New Roman" w:hAnsi="Times New Roman" w:cs="Times New Roman"/>
          <w:kern w:val="0"/>
          <w:sz w:val="32"/>
          <w:szCs w:val="32"/>
          <w14:ligatures w14:val="none"/>
        </w:rPr>
        <w:t>криптоаналитик</w:t>
      </w:r>
      <w:proofErr w:type="spellEnd"/>
      <w:r w:rsidRPr="007174A0">
        <w:rPr>
          <w:rFonts w:ascii="Times New Roman" w:hAnsi="Times New Roman" w:cs="Times New Roman"/>
          <w:kern w:val="0"/>
          <w:sz w:val="32"/>
          <w:szCs w:val="32"/>
          <w14:ligatures w14:val="none"/>
        </w:rPr>
        <w:t xml:space="preserve"> не сможет их получить из информации по </w:t>
      </w:r>
      <w:r w:rsidRPr="007174A0">
        <w:rPr>
          <w:rFonts w:ascii="Times New Roman" w:hAnsi="Times New Roman" w:cs="Times New Roman"/>
          <w:kern w:val="0"/>
          <w:sz w:val="32"/>
          <w:szCs w:val="32"/>
          <w14:ligatures w14:val="none"/>
        </w:rPr>
        <w:lastRenderedPageBreak/>
        <w:t xml:space="preserve">побочному каналу. Добиться этого можно следующими способами: </w:t>
      </w:r>
    </w:p>
    <w:p w14:paraId="17DCA4D5" w14:textId="77777777" w:rsidR="007174A0" w:rsidRPr="007174A0" w:rsidRDefault="007174A0" w:rsidP="007174A0">
      <w:pPr>
        <w:numPr>
          <w:ilvl w:val="0"/>
          <w:numId w:val="49"/>
        </w:num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Маскирование (</w:t>
      </w:r>
      <w:proofErr w:type="spellStart"/>
      <w:r w:rsidRPr="007174A0">
        <w:rPr>
          <w:rFonts w:ascii="Times New Roman" w:hAnsi="Times New Roman" w:cs="Times New Roman"/>
          <w:kern w:val="0"/>
          <w:sz w:val="32"/>
          <w:szCs w:val="32"/>
          <w14:ligatures w14:val="none"/>
        </w:rPr>
        <w:t>masking</w:t>
      </w:r>
      <w:proofErr w:type="spellEnd"/>
      <w:r w:rsidRPr="007174A0">
        <w:rPr>
          <w:rFonts w:ascii="Times New Roman" w:hAnsi="Times New Roman" w:cs="Times New Roman"/>
          <w:kern w:val="0"/>
          <w:sz w:val="32"/>
          <w:szCs w:val="32"/>
          <w14:ligatures w14:val="none"/>
        </w:rPr>
        <w:t xml:space="preserve">) — способ, при котором к входным данным применяется некоторая маска, производятся вычисления и обратная коррекция маски. Таким образом при атаке по сторонним каналам </w:t>
      </w:r>
      <w:proofErr w:type="spellStart"/>
      <w:r w:rsidRPr="007174A0">
        <w:rPr>
          <w:rFonts w:ascii="Times New Roman" w:hAnsi="Times New Roman" w:cs="Times New Roman"/>
          <w:kern w:val="0"/>
          <w:sz w:val="32"/>
          <w:szCs w:val="32"/>
          <w14:ligatures w14:val="none"/>
        </w:rPr>
        <w:t>криптоаналитик</w:t>
      </w:r>
      <w:proofErr w:type="spellEnd"/>
      <w:r w:rsidRPr="007174A0">
        <w:rPr>
          <w:rFonts w:ascii="Times New Roman" w:hAnsi="Times New Roman" w:cs="Times New Roman"/>
          <w:kern w:val="0"/>
          <w:sz w:val="32"/>
          <w:szCs w:val="32"/>
          <w14:ligatures w14:val="none"/>
        </w:rPr>
        <w:t xml:space="preserve"> получит некоторое промежуточное значение, не раскрывающее входных данных.</w:t>
      </w:r>
    </w:p>
    <w:p w14:paraId="06AC4D15" w14:textId="77777777" w:rsidR="007174A0" w:rsidRPr="007174A0" w:rsidRDefault="007174A0" w:rsidP="007174A0">
      <w:pPr>
        <w:numPr>
          <w:ilvl w:val="0"/>
          <w:numId w:val="49"/>
        </w:num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Произведение вычислений вслепую (</w:t>
      </w:r>
      <w:proofErr w:type="spellStart"/>
      <w:r w:rsidRPr="007174A0">
        <w:rPr>
          <w:rFonts w:ascii="Times New Roman" w:hAnsi="Times New Roman" w:cs="Times New Roman"/>
          <w:kern w:val="0"/>
          <w:sz w:val="32"/>
          <w:szCs w:val="32"/>
          <w14:ligatures w14:val="none"/>
        </w:rPr>
        <w:t>blinding</w:t>
      </w:r>
      <w:proofErr w:type="spellEnd"/>
      <w:r w:rsidRPr="007174A0">
        <w:rPr>
          <w:rFonts w:ascii="Times New Roman" w:hAnsi="Times New Roman" w:cs="Times New Roman"/>
          <w:kern w:val="0"/>
          <w:sz w:val="32"/>
          <w:szCs w:val="32"/>
          <w14:ligatures w14:val="none"/>
        </w:rPr>
        <w:t xml:space="preserve">) — подход в криптографии, при котором устройство предоставляет функцию шифрования, не зная при этом реальных входных и выходных данных. Впервые подобный подход был применён к алгоритму RSA и основан на свойстве </w:t>
      </w:r>
      <w:proofErr w:type="spellStart"/>
      <w:r w:rsidRPr="007174A0">
        <w:rPr>
          <w:rFonts w:ascii="Times New Roman" w:hAnsi="Times New Roman" w:cs="Times New Roman"/>
          <w:kern w:val="0"/>
          <w:sz w:val="32"/>
          <w:szCs w:val="32"/>
          <w14:ligatures w14:val="none"/>
        </w:rPr>
        <w:t>гомоморфности</w:t>
      </w:r>
      <w:proofErr w:type="spellEnd"/>
      <w:r w:rsidRPr="007174A0">
        <w:rPr>
          <w:rFonts w:ascii="Times New Roman" w:hAnsi="Times New Roman" w:cs="Times New Roman"/>
          <w:kern w:val="0"/>
          <w:sz w:val="32"/>
          <w:szCs w:val="32"/>
          <w14:ligatures w14:val="none"/>
        </w:rPr>
        <w:t xml:space="preserve"> функции шифрования.</w:t>
      </w:r>
    </w:p>
    <w:p w14:paraId="1B15DFF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Одним из примеров вычислений вслепую является схема подписи вслепую это криптографический протокол, в котором участвуют две стороны: пользователь Алиса, которая хочет получить подписи на своих сообщениях, и подписывающий Боб, у которого есть его секретный ключ подписи. В конце протокола Алиса получает подпись Боба на своём сообщении, при этом Боб ничего не узнает о содержании сообщения. Схемы подписи вслепую находят широкое применение в приложениях, где важна конфиденциальность отправителя. Сюда входят различные схемы «цифровой наличности» и протоколы голосования.</w:t>
      </w:r>
    </w:p>
    <w:p w14:paraId="313DEF8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Например, целостность некоторой электронной системы голосования может потребовать, чтобы каждый бюллетень был заверен избирательным органом, прежде чем он может быть принят к подсчету; это позволяет органу проверять учетные данные избирателя, чтобы убедиться, что им разрешено голосовать, и что они не подают более одного бюллетеня. Одновременно важно, чтобы этот орган власти не узнал о выборе избирателя. </w:t>
      </w:r>
      <w:proofErr w:type="spellStart"/>
      <w:r w:rsidRPr="007174A0">
        <w:rPr>
          <w:rFonts w:ascii="Times New Roman" w:hAnsi="Times New Roman" w:cs="Times New Roman"/>
          <w:bCs/>
          <w:kern w:val="0"/>
          <w:sz w:val="32"/>
          <w:szCs w:val="32"/>
          <w14:ligatures w14:val="none"/>
        </w:rPr>
        <w:t>Несвязываемая</w:t>
      </w:r>
      <w:proofErr w:type="spellEnd"/>
      <w:r w:rsidRPr="007174A0">
        <w:rPr>
          <w:rFonts w:ascii="Times New Roman" w:hAnsi="Times New Roman" w:cs="Times New Roman"/>
          <w:bCs/>
          <w:kern w:val="0"/>
          <w:sz w:val="32"/>
          <w:szCs w:val="32"/>
          <w14:ligatures w14:val="none"/>
        </w:rPr>
        <w:t xml:space="preserve"> подпись вслепую обеспечивает эту гарантию, поскольку орган власти не увидит содержимого ни одного бюллетеня, который он подписывает, и не сможет связать </w:t>
      </w:r>
      <w:r w:rsidRPr="007174A0">
        <w:rPr>
          <w:rFonts w:ascii="Times New Roman" w:hAnsi="Times New Roman" w:cs="Times New Roman"/>
          <w:bCs/>
          <w:kern w:val="0"/>
          <w:sz w:val="32"/>
          <w:szCs w:val="32"/>
          <w14:ligatures w14:val="none"/>
        </w:rPr>
        <w:lastRenderedPageBreak/>
        <w:t xml:space="preserve">подписанные им бюллетени с незастекленными бюллетенями, которые он получает для подсчета. </w:t>
      </w:r>
    </w:p>
    <w:p w14:paraId="301BF8D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Подпись RSA вычисляется путем возведения сообщения </w:t>
      </w: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14:ligatures w14:val="none"/>
        </w:rPr>
        <w:t xml:space="preserve"> в секретный показатель d по модулю общедоступного модуля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 xml:space="preserve">. Версия для слепой подписи использует случайное значение r, такое, что r является взаимно простым с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 xml:space="preserve">, </w:t>
      </w:r>
      <w:bookmarkStart w:id="14" w:name="_Hlk140316739"/>
      <w:r w:rsidRPr="007174A0">
        <w:rPr>
          <w:rFonts w:ascii="Times New Roman" w:hAnsi="Times New Roman" w:cs="Times New Roman"/>
          <w:bCs/>
          <w:kern w:val="0"/>
          <w:sz w:val="32"/>
          <w:szCs w:val="32"/>
          <w14:ligatures w14:val="none"/>
        </w:rPr>
        <w:t>(r, </w:t>
      </w:r>
      <w:proofErr w:type="gramStart"/>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14:ligatures w14:val="none"/>
        </w:rPr>
        <w:t>1</w:t>
      </w:r>
      <w:bookmarkEnd w:id="14"/>
      <w:r w:rsidRPr="007174A0">
        <w:rPr>
          <w:rFonts w:ascii="Times New Roman" w:hAnsi="Times New Roman" w:cs="Times New Roman"/>
          <w:bCs/>
          <w:kern w:val="0"/>
          <w:sz w:val="32"/>
          <w:szCs w:val="32"/>
          <w14:ligatures w14:val="none"/>
        </w:rPr>
        <w:t>. r преобразуется с помощью общедоступного показателя e по модулю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 и результирующее значение </w:t>
      </w:r>
    </w:p>
    <w:p w14:paraId="3C2663A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ahoma" w:hAnsi="Tahoma" w:cs="Tahoma"/>
          <w:bCs/>
          <w:vanish/>
          <w:kern w:val="0"/>
          <w:sz w:val="32"/>
          <w:szCs w:val="32"/>
          <w14:ligatures w14:val="none"/>
        </w:rPr>
        <w:t>��</w:t>
      </w:r>
      <w:r w:rsidRPr="007174A0">
        <w:rPr>
          <w:rFonts w:ascii="Times New Roman" w:hAnsi="Times New Roman" w:cs="Times New Roman"/>
          <w:bCs/>
          <w:vanish/>
          <w:kern w:val="0"/>
          <w:sz w:val="32"/>
          <w:szCs w:val="32"/>
          <w14:ligatures w14:val="none"/>
        </w:rPr>
        <w:t>mod</w:t>
      </w:r>
      <w:r w:rsidRPr="007174A0">
        <w:rPr>
          <w:rFonts w:ascii="Tahoma" w:hAnsi="Tahoma" w:cs="Tahoma"/>
          <w:bCs/>
          <w:vanish/>
          <w:kern w:val="0"/>
          <w:sz w:val="32"/>
          <w:szCs w:val="32"/>
          <w14:ligatures w14:val="none"/>
        </w:rPr>
        <w:t>�</w:t>
      </w:r>
      <w:proofErr w:type="gramStart"/>
      <w:r w:rsidRPr="007174A0">
        <w:rPr>
          <w:rFonts w:ascii="Times New Roman" w:hAnsi="Times New Roman" w:cs="Times New Roman"/>
          <w:bCs/>
          <w:kern w:val="0"/>
          <w:sz w:val="32"/>
          <w:szCs w:val="32"/>
          <w:lang w:val="en-US"/>
          <w14:ligatures w14:val="none"/>
        </w:rPr>
        <w:t>r</w:t>
      </w:r>
      <w:r w:rsidRPr="007174A0">
        <w:rPr>
          <w:rFonts w:ascii="Times New Roman" w:hAnsi="Times New Roman" w:cs="Times New Roman"/>
          <w:bCs/>
          <w:kern w:val="0"/>
          <w:sz w:val="32"/>
          <w:szCs w:val="32"/>
          <w:vertAlign w:val="superscript"/>
          <w:lang w:val="en-US"/>
          <w14:ligatures w14:val="none"/>
        </w:rPr>
        <w:t>e</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mod</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w:t>
      </w:r>
    </w:p>
    <w:p w14:paraId="27C9570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используется в качестве коэффициента «ослепления». Автор сообщения вычисляет произведение сообщения на коэффициент «ослепления» </w:t>
      </w:r>
    </w:p>
    <w:p w14:paraId="721BA5B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14:ligatures w14:val="none"/>
        </w:rPr>
        <w:t>'=</w:t>
      </w:r>
      <w:bookmarkStart w:id="15" w:name="_Hlk134443495"/>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Cs/>
          <w:kern w:val="0"/>
          <w:sz w:val="32"/>
          <w:szCs w:val="32"/>
          <w:lang w:val="en-US"/>
          <w14:ligatures w14:val="none"/>
        </w:rPr>
        <w:t>r</w:t>
      </w:r>
      <w:r w:rsidRPr="007174A0">
        <w:rPr>
          <w:rFonts w:ascii="Times New Roman" w:hAnsi="Times New Roman" w:cs="Times New Roman"/>
          <w:bCs/>
          <w:kern w:val="0"/>
          <w:sz w:val="32"/>
          <w:szCs w:val="32"/>
          <w:vertAlign w:val="superscript"/>
          <w:lang w:val="en-US"/>
          <w14:ligatures w14:val="none"/>
        </w:rPr>
        <w:t>e</w:t>
      </w:r>
      <w:bookmarkEnd w:id="15"/>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mod</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w:t>
      </w:r>
    </w:p>
    <w:p w14:paraId="29B0597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и посылает подписывающему органу. </w:t>
      </w:r>
    </w:p>
    <w:p w14:paraId="6D64B58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Подписывающий орган вычисляет подпись «вслепую» </w:t>
      </w:r>
    </w:p>
    <w:p w14:paraId="4B957FB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lang w:val="en-US"/>
          <w14:ligatures w14:val="none"/>
        </w:rPr>
        <w:t>s</w:t>
      </w:r>
      <w:r w:rsidRPr="007174A0">
        <w:rPr>
          <w:rFonts w:ascii="Times New Roman" w:hAnsi="Times New Roman" w:cs="Times New Roman"/>
          <w:bCs/>
          <w:kern w:val="0"/>
          <w:sz w:val="32"/>
          <w:szCs w:val="32"/>
          <w14:ligatures w14:val="none"/>
        </w:rPr>
        <w:t>'</w:t>
      </w:r>
      <w:bookmarkStart w:id="16" w:name="_Hlk134443443"/>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m</w:t>
      </w:r>
      <w:proofErr w:type="gramStart"/>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lang w:val="en-US"/>
          <w14:ligatures w14:val="none"/>
        </w:rPr>
        <w:t>d</w:t>
      </w:r>
      <w:proofErr w:type="gramEnd"/>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mod</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w:t>
      </w:r>
    </w:p>
    <w:bookmarkEnd w:id="16"/>
    <w:p w14:paraId="41528BB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и отправляет обратно автору.</w:t>
      </w:r>
    </w:p>
    <w:p w14:paraId="16C7CB3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Автор может удалить «ослепление» и подучить действительную подпись </w:t>
      </w:r>
      <w:r w:rsidRPr="007174A0">
        <w:rPr>
          <w:rFonts w:ascii="Times New Roman" w:hAnsi="Times New Roman" w:cs="Times New Roman"/>
          <w:bCs/>
          <w:kern w:val="0"/>
          <w:sz w:val="32"/>
          <w:szCs w:val="32"/>
          <w:lang w:val="en-US"/>
          <w14:ligatures w14:val="none"/>
        </w:rPr>
        <w:t>s</w:t>
      </w:r>
      <w:r w:rsidRPr="007174A0">
        <w:rPr>
          <w:rFonts w:ascii="Times New Roman" w:hAnsi="Times New Roman" w:cs="Times New Roman"/>
          <w:bCs/>
          <w:kern w:val="0"/>
          <w:sz w:val="32"/>
          <w:szCs w:val="32"/>
          <w14:ligatures w14:val="none"/>
        </w:rPr>
        <w:t xml:space="preserve"> своего сообщения:</w:t>
      </w:r>
    </w:p>
    <w:p w14:paraId="09CB087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lang w:val="en-US"/>
          <w14:ligatures w14:val="none"/>
        </w:rPr>
        <w:t>s=s'*r</w:t>
      </w:r>
      <w:r w:rsidRPr="007174A0">
        <w:rPr>
          <w:rFonts w:ascii="Times New Roman" w:hAnsi="Times New Roman" w:cs="Times New Roman"/>
          <w:bCs/>
          <w:kern w:val="0"/>
          <w:sz w:val="32"/>
          <w:szCs w:val="32"/>
          <w:vertAlign w:val="superscript"/>
          <w:lang w:val="en-US"/>
          <w14:ligatures w14:val="none"/>
        </w:rPr>
        <w:t>-1</w:t>
      </w:r>
      <w:r w:rsidRPr="007174A0">
        <w:rPr>
          <w:rFonts w:ascii="Times New Roman" w:hAnsi="Times New Roman" w:cs="Times New Roman"/>
          <w:bCs/>
          <w:kern w:val="0"/>
          <w:sz w:val="32"/>
          <w:szCs w:val="32"/>
          <w:lang w:val="en-US"/>
          <w14:ligatures w14:val="none"/>
        </w:rPr>
        <w:t>(mod n) = (m</w:t>
      </w:r>
      <w:proofErr w:type="gramStart"/>
      <w:r w:rsidRPr="007174A0">
        <w:rPr>
          <w:rFonts w:ascii="Times New Roman" w:hAnsi="Times New Roman" w:cs="Times New Roman"/>
          <w:bCs/>
          <w:kern w:val="0"/>
          <w:sz w:val="32"/>
          <w:szCs w:val="32"/>
          <w:lang w:val="en-US"/>
          <w14:ligatures w14:val="none"/>
        </w:rPr>
        <w:t>')</w:t>
      </w:r>
      <w:r w:rsidRPr="007174A0">
        <w:rPr>
          <w:rFonts w:ascii="Times New Roman" w:hAnsi="Times New Roman" w:cs="Times New Roman"/>
          <w:bCs/>
          <w:kern w:val="0"/>
          <w:sz w:val="32"/>
          <w:szCs w:val="32"/>
          <w:vertAlign w:val="superscript"/>
          <w:lang w:val="en-US"/>
          <w14:ligatures w14:val="none"/>
        </w:rPr>
        <w:t>d</w:t>
      </w:r>
      <w:proofErr w:type="gramEnd"/>
      <w:r w:rsidRPr="007174A0">
        <w:rPr>
          <w:rFonts w:ascii="Times New Roman" w:hAnsi="Times New Roman" w:cs="Times New Roman"/>
          <w:bCs/>
          <w:kern w:val="0"/>
          <w:sz w:val="32"/>
          <w:szCs w:val="32"/>
          <w:lang w:val="en-US"/>
          <w14:ligatures w14:val="none"/>
        </w:rPr>
        <w:t>*</w:t>
      </w:r>
      <w:bookmarkStart w:id="17" w:name="_Hlk134443538"/>
      <w:r w:rsidRPr="007174A0">
        <w:rPr>
          <w:rFonts w:ascii="Times New Roman" w:hAnsi="Times New Roman" w:cs="Times New Roman"/>
          <w:bCs/>
          <w:kern w:val="0"/>
          <w:sz w:val="32"/>
          <w:szCs w:val="32"/>
          <w:lang w:val="en-US"/>
          <w14:ligatures w14:val="none"/>
        </w:rPr>
        <w:t>r</w:t>
      </w:r>
      <w:r w:rsidRPr="007174A0">
        <w:rPr>
          <w:rFonts w:ascii="Times New Roman" w:hAnsi="Times New Roman" w:cs="Times New Roman"/>
          <w:bCs/>
          <w:kern w:val="0"/>
          <w:sz w:val="32"/>
          <w:szCs w:val="32"/>
          <w:vertAlign w:val="superscript"/>
          <w:lang w:val="en-US"/>
          <w14:ligatures w14:val="none"/>
        </w:rPr>
        <w:t>-1</w:t>
      </w:r>
      <w:r w:rsidRPr="007174A0">
        <w:rPr>
          <w:rFonts w:ascii="Times New Roman" w:hAnsi="Times New Roman" w:cs="Times New Roman"/>
          <w:bCs/>
          <w:kern w:val="0"/>
          <w:sz w:val="32"/>
          <w:szCs w:val="32"/>
          <w:lang w:val="en-US"/>
          <w14:ligatures w14:val="none"/>
        </w:rPr>
        <w:t xml:space="preserve">(mod n) </w:t>
      </w:r>
      <w:bookmarkEnd w:id="17"/>
      <w:r w:rsidRPr="007174A0">
        <w:rPr>
          <w:rFonts w:ascii="Times New Roman" w:hAnsi="Times New Roman" w:cs="Times New Roman"/>
          <w:bCs/>
          <w:kern w:val="0"/>
          <w:sz w:val="32"/>
          <w:szCs w:val="32"/>
          <w:lang w:val="en-US"/>
          <w14:ligatures w14:val="none"/>
        </w:rPr>
        <w:t>= (m*</w:t>
      </w:r>
      <w:proofErr w:type="gramStart"/>
      <w:r w:rsidRPr="007174A0">
        <w:rPr>
          <w:rFonts w:ascii="Times New Roman" w:hAnsi="Times New Roman" w:cs="Times New Roman"/>
          <w:bCs/>
          <w:kern w:val="0"/>
          <w:sz w:val="32"/>
          <w:szCs w:val="32"/>
          <w:lang w:val="en-US"/>
          <w14:ligatures w14:val="none"/>
        </w:rPr>
        <w:t>r</w:t>
      </w:r>
      <w:r w:rsidRPr="007174A0">
        <w:rPr>
          <w:rFonts w:ascii="Times New Roman" w:hAnsi="Times New Roman" w:cs="Times New Roman"/>
          <w:bCs/>
          <w:kern w:val="0"/>
          <w:sz w:val="32"/>
          <w:szCs w:val="32"/>
          <w:vertAlign w:val="superscript"/>
          <w:lang w:val="en-US"/>
          <w14:ligatures w14:val="none"/>
        </w:rPr>
        <w:t>e</w:t>
      </w:r>
      <w:r w:rsidRPr="007174A0">
        <w:rPr>
          <w:rFonts w:ascii="Times New Roman" w:hAnsi="Times New Roman" w:cs="Times New Roman"/>
          <w:bCs/>
          <w:kern w:val="0"/>
          <w:sz w:val="32"/>
          <w:szCs w:val="32"/>
          <w:lang w:val="en-US"/>
          <w14:ligatures w14:val="none"/>
        </w:rPr>
        <w:t>)</w:t>
      </w:r>
      <w:r w:rsidRPr="007174A0">
        <w:rPr>
          <w:rFonts w:ascii="Times New Roman" w:hAnsi="Times New Roman" w:cs="Times New Roman"/>
          <w:bCs/>
          <w:kern w:val="0"/>
          <w:sz w:val="32"/>
          <w:szCs w:val="32"/>
          <w:vertAlign w:val="superscript"/>
          <w:lang w:val="en-US"/>
          <w14:ligatures w14:val="none"/>
        </w:rPr>
        <w:t>d</w:t>
      </w:r>
      <w:r w:rsidRPr="007174A0">
        <w:rPr>
          <w:rFonts w:ascii="Times New Roman" w:hAnsi="Times New Roman" w:cs="Times New Roman"/>
          <w:bCs/>
          <w:kern w:val="0"/>
          <w:sz w:val="32"/>
          <w:szCs w:val="32"/>
          <w:lang w:val="en-US"/>
          <w14:ligatures w14:val="none"/>
        </w:rPr>
        <w:t>r</w:t>
      </w:r>
      <w:proofErr w:type="gramEnd"/>
      <w:r w:rsidRPr="007174A0">
        <w:rPr>
          <w:rFonts w:ascii="Times New Roman" w:hAnsi="Times New Roman" w:cs="Times New Roman"/>
          <w:bCs/>
          <w:kern w:val="0"/>
          <w:sz w:val="32"/>
          <w:szCs w:val="32"/>
          <w:vertAlign w:val="superscript"/>
          <w:lang w:val="en-US"/>
          <w14:ligatures w14:val="none"/>
        </w:rPr>
        <w:t>-1</w:t>
      </w:r>
      <w:r w:rsidRPr="007174A0">
        <w:rPr>
          <w:rFonts w:ascii="Times New Roman" w:hAnsi="Times New Roman" w:cs="Times New Roman"/>
          <w:bCs/>
          <w:kern w:val="0"/>
          <w:sz w:val="32"/>
          <w:szCs w:val="32"/>
          <w:lang w:val="en-US"/>
          <w14:ligatures w14:val="none"/>
        </w:rPr>
        <w:t xml:space="preserve">(mod n) = </w:t>
      </w:r>
      <w:proofErr w:type="gramStart"/>
      <w:r w:rsidRPr="007174A0">
        <w:rPr>
          <w:rFonts w:ascii="Times New Roman" w:hAnsi="Times New Roman" w:cs="Times New Roman"/>
          <w:bCs/>
          <w:kern w:val="0"/>
          <w:sz w:val="32"/>
          <w:szCs w:val="32"/>
          <w:lang w:val="en-US"/>
          <w14:ligatures w14:val="none"/>
        </w:rPr>
        <w:t>m</w:t>
      </w:r>
      <w:r w:rsidRPr="007174A0">
        <w:rPr>
          <w:rFonts w:ascii="Times New Roman" w:hAnsi="Times New Roman" w:cs="Times New Roman"/>
          <w:bCs/>
          <w:kern w:val="0"/>
          <w:sz w:val="32"/>
          <w:szCs w:val="32"/>
          <w:vertAlign w:val="superscript"/>
          <w:lang w:val="en-US"/>
          <w14:ligatures w14:val="none"/>
        </w:rPr>
        <w:t>d</w:t>
      </w:r>
      <w:r w:rsidRPr="007174A0">
        <w:rPr>
          <w:rFonts w:ascii="Times New Roman" w:hAnsi="Times New Roman" w:cs="Times New Roman"/>
          <w:bCs/>
          <w:kern w:val="0"/>
          <w:sz w:val="32"/>
          <w:szCs w:val="32"/>
          <w:lang w:val="en-US"/>
          <w14:ligatures w14:val="none"/>
        </w:rPr>
        <w:t>(</w:t>
      </w:r>
      <w:proofErr w:type="gramEnd"/>
      <w:r w:rsidRPr="007174A0">
        <w:rPr>
          <w:rFonts w:ascii="Times New Roman" w:hAnsi="Times New Roman" w:cs="Times New Roman"/>
          <w:bCs/>
          <w:kern w:val="0"/>
          <w:sz w:val="32"/>
          <w:szCs w:val="32"/>
          <w:lang w:val="en-US"/>
          <w14:ligatures w14:val="none"/>
        </w:rPr>
        <w:t>mod n),</w:t>
      </w:r>
    </w:p>
    <w:p w14:paraId="4D10AC2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так как </w:t>
      </w:r>
      <w:r w:rsidRPr="007174A0">
        <w:rPr>
          <w:rFonts w:ascii="Times New Roman" w:hAnsi="Times New Roman" w:cs="Times New Roman"/>
          <w:bCs/>
          <w:kern w:val="0"/>
          <w:sz w:val="32"/>
          <w:szCs w:val="32"/>
          <w:lang w:val="en-US"/>
          <w14:ligatures w14:val="none"/>
        </w:rPr>
        <w:t>r</w:t>
      </w:r>
      <w:r w:rsidRPr="007174A0">
        <w:rPr>
          <w:rFonts w:ascii="Times New Roman" w:hAnsi="Times New Roman" w:cs="Times New Roman"/>
          <w:bCs/>
          <w:kern w:val="0"/>
          <w:sz w:val="32"/>
          <w:szCs w:val="32"/>
          <w:vertAlign w:val="superscript"/>
          <w:lang w:val="en-US"/>
          <w14:ligatures w14:val="none"/>
        </w:rPr>
        <w:t>ed</w:t>
      </w:r>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Cs/>
          <w:kern w:val="0"/>
          <w:sz w:val="32"/>
          <w:szCs w:val="32"/>
          <w:lang w:val="en-US"/>
          <w14:ligatures w14:val="none"/>
        </w:rPr>
        <w:t>r</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mod</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n</w:t>
      </w:r>
      <w:r w:rsidRPr="007174A0">
        <w:rPr>
          <w:rFonts w:ascii="Times New Roman" w:hAnsi="Times New Roman" w:cs="Times New Roman"/>
          <w:bCs/>
          <w:kern w:val="0"/>
          <w:sz w:val="32"/>
          <w:szCs w:val="32"/>
          <w14:ligatures w14:val="none"/>
        </w:rPr>
        <w:t>).</w:t>
      </w:r>
    </w:p>
    <w:p w14:paraId="13A81AE0" w14:textId="77777777" w:rsid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Cs/>
          <w:kern w:val="0"/>
          <w:sz w:val="32"/>
          <w:szCs w:val="32"/>
          <w14:ligatures w14:val="none"/>
        </w:rPr>
        <w:t xml:space="preserve">Данная схема работает, если ключи подписи используются только на одно сообщение. Для защиты от различных атак подписывается не само сообщение, а его хэш значение и для шифрования и подписи используются различные ключи схемы </w:t>
      </w:r>
      <w:r w:rsidRPr="007174A0">
        <w:rPr>
          <w:rFonts w:ascii="Times New Roman" w:hAnsi="Times New Roman" w:cs="Times New Roman"/>
          <w:bCs/>
          <w:kern w:val="0"/>
          <w:sz w:val="32"/>
          <w:szCs w:val="32"/>
          <w:lang w:val="en-US"/>
          <w14:ligatures w14:val="none"/>
        </w:rPr>
        <w:t>RSA</w:t>
      </w:r>
      <w:r w:rsidRPr="007174A0">
        <w:rPr>
          <w:rFonts w:ascii="Times New Roman" w:hAnsi="Times New Roman" w:cs="Times New Roman"/>
          <w:bCs/>
          <w:kern w:val="0"/>
          <w:sz w:val="32"/>
          <w:szCs w:val="32"/>
          <w14:ligatures w14:val="none"/>
        </w:rPr>
        <w:t xml:space="preserve">. В противном случае нарушитель может осуществить атаку RSA </w:t>
      </w:r>
      <w:proofErr w:type="spellStart"/>
      <w:r w:rsidRPr="007174A0">
        <w:rPr>
          <w:rFonts w:ascii="Times New Roman" w:hAnsi="Times New Roman" w:cs="Times New Roman"/>
          <w:bCs/>
          <w:kern w:val="0"/>
          <w:sz w:val="32"/>
          <w:szCs w:val="32"/>
          <w14:ligatures w14:val="none"/>
        </w:rPr>
        <w:t>blinding</w:t>
      </w:r>
      <w:proofErr w:type="spellEnd"/>
      <w:r w:rsidRPr="007174A0">
        <w:rPr>
          <w:rFonts w:ascii="Times New Roman" w:hAnsi="Times New Roman" w:cs="Times New Roman"/>
          <w:bCs/>
          <w:kern w:val="0"/>
          <w:sz w:val="32"/>
          <w:szCs w:val="32"/>
          <w14:ligatures w14:val="none"/>
        </w:rPr>
        <w:t>, в которой он будет навязывать ранее зашифрованное сообщение, чтобы при подписании оно расшифровалось.</w:t>
      </w:r>
      <w:bookmarkStart w:id="18" w:name="_Hlk140327747"/>
      <w:bookmarkStart w:id="19" w:name="_Hlk166132701"/>
    </w:p>
    <w:p w14:paraId="331BAF49"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КРИПТОГРАФИЧЕСКИЕ АТАКИ НА ПРОТОКОЛЫ</w:t>
      </w:r>
    </w:p>
    <w:bookmarkEnd w:id="18"/>
    <w:p w14:paraId="482047E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Под </w:t>
      </w:r>
      <w:r w:rsidRPr="007174A0">
        <w:rPr>
          <w:rFonts w:ascii="Times New Roman" w:hAnsi="Times New Roman" w:cs="Times New Roman"/>
          <w:kern w:val="0"/>
          <w:sz w:val="32"/>
          <w:szCs w:val="32"/>
          <w14:ligatures w14:val="none"/>
        </w:rPr>
        <w:t>атакой на защищённый протокол понимается</w:t>
      </w:r>
      <w:r w:rsidRPr="007174A0">
        <w:rPr>
          <w:rFonts w:ascii="Times New Roman" w:hAnsi="Times New Roman" w:cs="Times New Roman"/>
          <w:bCs/>
          <w:kern w:val="0"/>
          <w:sz w:val="32"/>
          <w:szCs w:val="32"/>
          <w14:ligatures w14:val="none"/>
        </w:rPr>
        <w:t xml:space="preserve"> попытка проведения анализа сообщений протокола и/или выполнения непредусмотренных протоколом действий для нарушения заявленных или подразумеваемых свойств протокола. Атака </w:t>
      </w:r>
      <w:r w:rsidRPr="007174A0">
        <w:rPr>
          <w:rFonts w:ascii="Times New Roman" w:hAnsi="Times New Roman" w:cs="Times New Roman"/>
          <w:bCs/>
          <w:kern w:val="0"/>
          <w:sz w:val="32"/>
          <w:szCs w:val="32"/>
          <w14:ligatures w14:val="none"/>
        </w:rPr>
        <w:lastRenderedPageBreak/>
        <w:t>считается успешной, если нарушено хотя бы одно из заявленных или подразумеваемых свойств протокола.</w:t>
      </w:r>
    </w:p>
    <w:p w14:paraId="1974491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Успешная атаки может быть связана с изъянами в протоколе, либо с использованием протокола в конкретной системе. Во втором случае речь идёт не о недостатках самого протокола, но о неверном выборе протокола (или его настроек) авторами системы.</w:t>
      </w:r>
    </w:p>
    <w:p w14:paraId="1D24796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 настоящее время существует много различных классов атак. Основных идей построения атак, по сути, две – вторгаться в протокол со своим сообщениями (то есть создать дополнительный к основному протокол «атаки»), или же использовать перехваченные сообщения легальных пользователей для построения своего протокола «атаки»:</w:t>
      </w:r>
    </w:p>
    <w:p w14:paraId="1B515469" w14:textId="77777777" w:rsidR="007174A0" w:rsidRPr="007174A0" w:rsidRDefault="007174A0" w:rsidP="007174A0">
      <w:pPr>
        <w:numPr>
          <w:ilvl w:val="0"/>
          <w:numId w:val="98"/>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нарушитель навязывает свои сообщения сторонам протокола, представляя себя за одной из сторон или легальным пользователем;</w:t>
      </w:r>
    </w:p>
    <w:p w14:paraId="1A1FEF47" w14:textId="77777777" w:rsidR="007174A0" w:rsidRPr="007174A0" w:rsidRDefault="007174A0" w:rsidP="007174A0">
      <w:pPr>
        <w:numPr>
          <w:ilvl w:val="0"/>
          <w:numId w:val="98"/>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нарушитель перехватывает сообщения и затем передаёт их легальным пользователям по своему алгоритму, используя слабости протокола. </w:t>
      </w:r>
    </w:p>
    <w:p w14:paraId="562B33E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Ниже мы рассмотрим два характерных класса атак, которые реализуются по этим двум принципам: атаки «человек по середине» и атаки с повторной передачей.</w:t>
      </w:r>
    </w:p>
    <w:p w14:paraId="52743A0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kern w:val="0"/>
          <w:sz w:val="32"/>
          <w:szCs w:val="32"/>
          <w14:ligatures w14:val="none"/>
        </w:rPr>
        <w:t>Атака «Человек по середине» (</w:t>
      </w:r>
      <w:r w:rsidRPr="007174A0">
        <w:rPr>
          <w:rFonts w:ascii="Times New Roman" w:hAnsi="Times New Roman" w:cs="Times New Roman"/>
          <w:b/>
          <w:bCs/>
          <w:kern w:val="0"/>
          <w:sz w:val="32"/>
          <w:szCs w:val="32"/>
          <w:lang w:val="en-US"/>
          <w14:ligatures w14:val="none"/>
        </w:rPr>
        <w:t>MAN</w:t>
      </w:r>
      <w:r w:rsidRPr="007174A0">
        <w:rPr>
          <w:rFonts w:ascii="Times New Roman" w:hAnsi="Times New Roman" w:cs="Times New Roman"/>
          <w:b/>
          <w:bCs/>
          <w:kern w:val="0"/>
          <w:sz w:val="32"/>
          <w:szCs w:val="32"/>
          <w14:ligatures w14:val="none"/>
        </w:rPr>
        <w:t>-</w:t>
      </w:r>
      <w:r w:rsidRPr="007174A0">
        <w:rPr>
          <w:rFonts w:ascii="Times New Roman" w:hAnsi="Times New Roman" w:cs="Times New Roman"/>
          <w:b/>
          <w:bCs/>
          <w:kern w:val="0"/>
          <w:sz w:val="32"/>
          <w:szCs w:val="32"/>
          <w:lang w:val="en-US"/>
          <w14:ligatures w14:val="none"/>
        </w:rPr>
        <w:t>IN</w:t>
      </w:r>
      <w:r w:rsidRPr="007174A0">
        <w:rPr>
          <w:rFonts w:ascii="Times New Roman" w:hAnsi="Times New Roman" w:cs="Times New Roman"/>
          <w:b/>
          <w:bCs/>
          <w:kern w:val="0"/>
          <w:sz w:val="32"/>
          <w:szCs w:val="32"/>
          <w14:ligatures w14:val="none"/>
        </w:rPr>
        <w:t>-</w:t>
      </w:r>
      <w:r w:rsidRPr="007174A0">
        <w:rPr>
          <w:rFonts w:ascii="Times New Roman" w:hAnsi="Times New Roman" w:cs="Times New Roman"/>
          <w:b/>
          <w:bCs/>
          <w:kern w:val="0"/>
          <w:sz w:val="32"/>
          <w:szCs w:val="32"/>
          <w:lang w:val="en-US"/>
          <w14:ligatures w14:val="none"/>
        </w:rPr>
        <w:t>THE</w:t>
      </w:r>
      <w:r w:rsidRPr="007174A0">
        <w:rPr>
          <w:rFonts w:ascii="Times New Roman" w:hAnsi="Times New Roman" w:cs="Times New Roman"/>
          <w:b/>
          <w:bCs/>
          <w:kern w:val="0"/>
          <w:sz w:val="32"/>
          <w:szCs w:val="32"/>
          <w14:ligatures w14:val="none"/>
        </w:rPr>
        <w:t>-</w:t>
      </w:r>
      <w:r w:rsidRPr="007174A0">
        <w:rPr>
          <w:rFonts w:ascii="Times New Roman" w:hAnsi="Times New Roman" w:cs="Times New Roman"/>
          <w:b/>
          <w:bCs/>
          <w:kern w:val="0"/>
          <w:sz w:val="32"/>
          <w:szCs w:val="32"/>
          <w:lang w:val="en-US"/>
          <w14:ligatures w14:val="none"/>
        </w:rPr>
        <w:t>MIDL</w:t>
      </w:r>
      <w:r w:rsidRPr="007174A0">
        <w:rPr>
          <w:rFonts w:ascii="Times New Roman" w:hAnsi="Times New Roman" w:cs="Times New Roman"/>
          <w:b/>
          <w:bCs/>
          <w:kern w:val="0"/>
          <w:sz w:val="32"/>
          <w:szCs w:val="32"/>
          <w14:ligatures w14:val="none"/>
        </w:rPr>
        <w:t>).</w:t>
      </w:r>
    </w:p>
    <w:p w14:paraId="4FE409F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Класс атак, в котором злоумышленник ретранслирует и, при необходимости, изменяет все сообщения, проходящие между двумя и более участниками протокола, причём последние не знают о существовании злоумышленника, считая, что общаются непосредственно друг с другом. К данной атаке уязвимы все протоколы, которые не реализуют взаимную аутентификацию сторон (цель G1). </w:t>
      </w:r>
    </w:p>
    <w:p w14:paraId="7A5E611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Протокол открытого распределения ключей предложенный </w:t>
      </w:r>
      <w:proofErr w:type="spellStart"/>
      <w:r w:rsidRPr="007174A0">
        <w:rPr>
          <w:rFonts w:ascii="Times New Roman" w:hAnsi="Times New Roman" w:cs="Times New Roman"/>
          <w:bCs/>
          <w:kern w:val="0"/>
          <w:sz w:val="32"/>
          <w:szCs w:val="32"/>
          <w14:ligatures w14:val="none"/>
        </w:rPr>
        <w:t>Уитфилдом</w:t>
      </w:r>
      <w:proofErr w:type="spellEnd"/>
      <w:r w:rsidRPr="007174A0">
        <w:rPr>
          <w:rFonts w:ascii="Times New Roman" w:hAnsi="Times New Roman" w:cs="Times New Roman"/>
          <w:bCs/>
          <w:kern w:val="0"/>
          <w:sz w:val="32"/>
          <w:szCs w:val="32"/>
          <w14:ligatures w14:val="none"/>
        </w:rPr>
        <w:t xml:space="preserve"> Диффи и Мартином Хеллманом в 1976 году состоит из следующих циклов (проходов):</w:t>
      </w:r>
    </w:p>
    <w:p w14:paraId="11C01AA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 xml:space="preserve">1. </w:t>
      </w:r>
      <w:bookmarkStart w:id="20" w:name="_Hlk87544310"/>
      <w:r w:rsidRPr="007174A0">
        <w:rPr>
          <w:rFonts w:ascii="Times New Roman" w:hAnsi="Times New Roman" w:cs="Times New Roman"/>
          <w:bCs/>
          <w:kern w:val="0"/>
          <w:sz w:val="32"/>
          <w:szCs w:val="32"/>
          <w14:ligatures w14:val="none"/>
        </w:rPr>
        <w:t xml:space="preserve">Абоненты А и Б </w:t>
      </w:r>
      <w:bookmarkEnd w:id="20"/>
      <w:r w:rsidRPr="007174A0">
        <w:rPr>
          <w:rFonts w:ascii="Times New Roman" w:hAnsi="Times New Roman" w:cs="Times New Roman"/>
          <w:bCs/>
          <w:kern w:val="0"/>
          <w:sz w:val="32"/>
          <w:szCs w:val="32"/>
          <w14:ligatures w14:val="none"/>
        </w:rPr>
        <w:t xml:space="preserve">выбирают большое простое число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и образующий элемент </w:t>
      </w:r>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 xml:space="preserve"> мультипликативной группы </w:t>
      </w:r>
      <w:bookmarkStart w:id="21" w:name="_Hlk89632043"/>
      <w:proofErr w:type="spellStart"/>
      <w:r w:rsidRPr="007174A0">
        <w:rPr>
          <w:rFonts w:ascii="Times New Roman" w:hAnsi="Times New Roman" w:cs="Times New Roman"/>
          <w:bCs/>
          <w:kern w:val="0"/>
          <w:sz w:val="32"/>
          <w:szCs w:val="32"/>
          <w:lang w:val="en-US"/>
          <w14:ligatures w14:val="none"/>
        </w:rPr>
        <w:t>Z</w:t>
      </w:r>
      <w:r w:rsidRPr="007174A0">
        <w:rPr>
          <w:rFonts w:ascii="Times New Roman" w:hAnsi="Times New Roman" w:cs="Times New Roman"/>
          <w:bCs/>
          <w:kern w:val="0"/>
          <w:sz w:val="32"/>
          <w:szCs w:val="32"/>
          <w:vertAlign w:val="subscript"/>
          <w:lang w:val="en-US"/>
          <w14:ligatures w14:val="none"/>
        </w:rPr>
        <w:t>p</w:t>
      </w:r>
      <w:bookmarkEnd w:id="21"/>
      <w:proofErr w:type="spellEnd"/>
      <w:r w:rsidRPr="007174A0">
        <w:rPr>
          <w:rFonts w:ascii="Times New Roman" w:hAnsi="Times New Roman" w:cs="Times New Roman"/>
          <w:bCs/>
          <w:kern w:val="0"/>
          <w:sz w:val="32"/>
          <w:szCs w:val="32"/>
          <w:vertAlign w:val="superscript"/>
          <w14:ligatures w14:val="none"/>
        </w:rPr>
        <w:t>*</w:t>
      </w:r>
      <w:r w:rsidRPr="007174A0">
        <w:rPr>
          <w:rFonts w:ascii="Times New Roman" w:hAnsi="Times New Roman" w:cs="Times New Roman"/>
          <w:bCs/>
          <w:kern w:val="0"/>
          <w:sz w:val="32"/>
          <w:szCs w:val="32"/>
          <w14:ligatures w14:val="none"/>
        </w:rPr>
        <w:t xml:space="preserve"> простого конечного поля </w:t>
      </w:r>
      <w:proofErr w:type="spellStart"/>
      <w:r w:rsidRPr="007174A0">
        <w:rPr>
          <w:rFonts w:ascii="Times New Roman" w:hAnsi="Times New Roman" w:cs="Times New Roman"/>
          <w:bCs/>
          <w:kern w:val="0"/>
          <w:sz w:val="32"/>
          <w:szCs w:val="32"/>
          <w:lang w:val="en-US"/>
          <w14:ligatures w14:val="none"/>
        </w:rPr>
        <w:t>Z</w:t>
      </w:r>
      <w:r w:rsidRPr="007174A0">
        <w:rPr>
          <w:rFonts w:ascii="Times New Roman" w:hAnsi="Times New Roman" w:cs="Times New Roman"/>
          <w:bCs/>
          <w:kern w:val="0"/>
          <w:sz w:val="32"/>
          <w:szCs w:val="32"/>
          <w:vertAlign w:val="subscript"/>
          <w:lang w:val="en-US"/>
          <w14:ligatures w14:val="none"/>
        </w:rPr>
        <w:t>p</w:t>
      </w:r>
      <w:proofErr w:type="spellEnd"/>
      <w:r w:rsidRPr="007174A0">
        <w:rPr>
          <w:rFonts w:ascii="Times New Roman" w:hAnsi="Times New Roman" w:cs="Times New Roman"/>
          <w:bCs/>
          <w:kern w:val="0"/>
          <w:sz w:val="32"/>
          <w:szCs w:val="32"/>
          <w14:ligatures w14:val="none"/>
        </w:rPr>
        <w:t>.</w:t>
      </w:r>
    </w:p>
    <w:p w14:paraId="11CA79D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2. Абоненты А и Б случайным образом вырабатывают натуральные числа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и </w:t>
      </w:r>
      <w:r w:rsidRPr="007174A0">
        <w:rPr>
          <w:rFonts w:ascii="Times New Roman" w:hAnsi="Times New Roman" w:cs="Times New Roman"/>
          <w:bCs/>
          <w:kern w:val="0"/>
          <w:sz w:val="32"/>
          <w:szCs w:val="32"/>
          <w:lang w:val="en-US"/>
          <w14:ligatures w14:val="none"/>
        </w:rPr>
        <w:t>y</w:t>
      </w:r>
      <w:r w:rsidRPr="007174A0">
        <w:rPr>
          <w:rFonts w:ascii="Times New Roman" w:hAnsi="Times New Roman" w:cs="Times New Roman"/>
          <w:bCs/>
          <w:kern w:val="0"/>
          <w:sz w:val="32"/>
          <w:szCs w:val="32"/>
          <w14:ligatures w14:val="none"/>
        </w:rPr>
        <w:t xml:space="preserve"> соответственно со значениями от 1 до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-1. Эти числа держатся в секрете.</w:t>
      </w:r>
    </w:p>
    <w:p w14:paraId="1FB00CE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3. Абоненты А и Б вычисляют соответственно </w:t>
      </w:r>
      <w:bookmarkStart w:id="22" w:name="_Hlk87545141"/>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w:t>
      </w:r>
      <w:proofErr w:type="spellEnd"/>
      <w:r w:rsidRPr="007174A0">
        <w:rPr>
          <w:rFonts w:ascii="Times New Roman" w:hAnsi="Times New Roman" w:cs="Times New Roman"/>
          <w:bCs/>
          <w:kern w:val="0"/>
          <w:sz w:val="32"/>
          <w:szCs w:val="32"/>
          <w14:ligatures w14:val="none"/>
        </w:rPr>
        <w:t xml:space="preserve"> и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t>
      </w:r>
      <w:proofErr w:type="spellEnd"/>
      <w:r w:rsidRPr="007174A0">
        <w:rPr>
          <w:rFonts w:ascii="Times New Roman" w:hAnsi="Times New Roman" w:cs="Times New Roman"/>
          <w:bCs/>
          <w:kern w:val="0"/>
          <w:sz w:val="32"/>
          <w:szCs w:val="32"/>
          <w14:ligatures w14:val="none"/>
        </w:rPr>
        <w:t xml:space="preserve"> </w:t>
      </w:r>
      <w:bookmarkEnd w:id="22"/>
      <w:r w:rsidRPr="007174A0">
        <w:rPr>
          <w:rFonts w:ascii="Times New Roman" w:hAnsi="Times New Roman" w:cs="Times New Roman"/>
          <w:bCs/>
          <w:kern w:val="0"/>
          <w:sz w:val="32"/>
          <w:szCs w:val="32"/>
          <w14:ligatures w14:val="none"/>
        </w:rPr>
        <w:t xml:space="preserve">в мультипликативной группе поля (по модулю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w:t>
      </w:r>
    </w:p>
    <w:p w14:paraId="3FEC132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4. По открытому каналу абонент А посылает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w:t>
      </w:r>
      <w:proofErr w:type="spellEnd"/>
      <w:r w:rsidRPr="007174A0">
        <w:rPr>
          <w:rFonts w:ascii="Times New Roman" w:hAnsi="Times New Roman" w:cs="Times New Roman"/>
          <w:bCs/>
          <w:kern w:val="0"/>
          <w:sz w:val="32"/>
          <w:szCs w:val="32"/>
          <w14:ligatures w14:val="none"/>
        </w:rPr>
        <w:t xml:space="preserve"> абоненту Б, а Б посылает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t>
      </w:r>
      <w:proofErr w:type="spellEnd"/>
      <w:r w:rsidRPr="007174A0">
        <w:rPr>
          <w:rFonts w:ascii="Times New Roman" w:hAnsi="Times New Roman" w:cs="Times New Roman"/>
          <w:bCs/>
          <w:kern w:val="0"/>
          <w:sz w:val="32"/>
          <w:szCs w:val="32"/>
          <w14:ligatures w14:val="none"/>
        </w:rPr>
        <w:t xml:space="preserve"> абоненту А.</w:t>
      </w:r>
    </w:p>
    <w:p w14:paraId="5EA75DB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5. Абонент А, получив от абонента Б значение</w:t>
      </w:r>
      <w:bookmarkStart w:id="23" w:name="_Hlk87544629"/>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t>
      </w:r>
      <w:proofErr w:type="spellEnd"/>
      <w:r w:rsidRPr="007174A0">
        <w:rPr>
          <w:rFonts w:ascii="Times New Roman" w:hAnsi="Times New Roman" w:cs="Times New Roman"/>
          <w:bCs/>
          <w:kern w:val="0"/>
          <w:sz w:val="32"/>
          <w:szCs w:val="32"/>
          <w14:ligatures w14:val="none"/>
        </w:rPr>
        <w:t xml:space="preserve"> </w:t>
      </w:r>
      <w:bookmarkEnd w:id="23"/>
      <w:r w:rsidRPr="007174A0">
        <w:rPr>
          <w:rFonts w:ascii="Times New Roman" w:hAnsi="Times New Roman" w:cs="Times New Roman"/>
          <w:bCs/>
          <w:kern w:val="0"/>
          <w:sz w:val="32"/>
          <w:szCs w:val="32"/>
          <w14:ligatures w14:val="none"/>
        </w:rPr>
        <w:t xml:space="preserve">возводит его в степень своего секретного значения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w:t>
      </w:r>
      <w:bookmarkStart w:id="24" w:name="_Hlk87544670"/>
      <w:r w:rsidRPr="007174A0">
        <w:rPr>
          <w:rFonts w:ascii="Times New Roman" w:hAnsi="Times New Roman" w:cs="Times New Roman"/>
          <w:bCs/>
          <w:kern w:val="0"/>
          <w:sz w:val="32"/>
          <w:szCs w:val="32"/>
          <w14:ligatures w14:val="none"/>
        </w:rPr>
        <w:t>(</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t>
      </w:r>
      <w:proofErr w:type="spellEnd"/>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lang w:val="en-US"/>
          <w14:ligatures w14:val="none"/>
        </w:rPr>
        <w:t>x</w:t>
      </w:r>
      <w:r w:rsidRPr="007174A0">
        <w:rPr>
          <w:rFonts w:ascii="Times New Roman" w:hAnsi="Times New Roman" w:cs="Times New Roman"/>
          <w:bCs/>
          <w:kern w:val="0"/>
          <w:sz w:val="32"/>
          <w:szCs w:val="32"/>
          <w14:ligatures w14:val="none"/>
        </w:rPr>
        <w:t xml:space="preserve"> </w:t>
      </w:r>
      <w:bookmarkEnd w:id="24"/>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yx</w:t>
      </w:r>
      <w:proofErr w:type="spellEnd"/>
      <w:r w:rsidRPr="007174A0">
        <w:rPr>
          <w:rFonts w:ascii="Times New Roman" w:hAnsi="Times New Roman" w:cs="Times New Roman"/>
          <w:bCs/>
          <w:kern w:val="0"/>
          <w:sz w:val="32"/>
          <w:szCs w:val="32"/>
          <w14:ligatures w14:val="none"/>
        </w:rPr>
        <w:t xml:space="preserve">. Абонент Б, получив от абонента А значение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w:t>
      </w:r>
      <w:proofErr w:type="spellEnd"/>
      <w:r w:rsidRPr="007174A0">
        <w:rPr>
          <w:rFonts w:ascii="Times New Roman" w:hAnsi="Times New Roman" w:cs="Times New Roman"/>
          <w:bCs/>
          <w:kern w:val="0"/>
          <w:sz w:val="32"/>
          <w:szCs w:val="32"/>
          <w14:ligatures w14:val="none"/>
        </w:rPr>
        <w:t xml:space="preserve"> возводит его в степень своего секретного значения </w:t>
      </w:r>
      <w:r w:rsidRPr="007174A0">
        <w:rPr>
          <w:rFonts w:ascii="Times New Roman" w:hAnsi="Times New Roman" w:cs="Times New Roman"/>
          <w:bCs/>
          <w:kern w:val="0"/>
          <w:sz w:val="32"/>
          <w:szCs w:val="32"/>
          <w:lang w:val="en-US"/>
          <w14:ligatures w14:val="none"/>
        </w:rPr>
        <w:t>y</w:t>
      </w:r>
      <w:r w:rsidRPr="007174A0">
        <w:rPr>
          <w:rFonts w:ascii="Times New Roman" w:hAnsi="Times New Roman" w:cs="Times New Roman"/>
          <w:bCs/>
          <w:kern w:val="0"/>
          <w:sz w:val="32"/>
          <w:szCs w:val="32"/>
          <w14:ligatures w14:val="none"/>
        </w:rPr>
        <w:t>: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w:t>
      </w:r>
      <w:proofErr w:type="spellEnd"/>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lang w:val="en-US"/>
          <w14:ligatures w14:val="none"/>
        </w:rPr>
        <w:t>y</w:t>
      </w:r>
      <w:r w:rsidRPr="007174A0">
        <w:rPr>
          <w:rFonts w:ascii="Times New Roman" w:hAnsi="Times New Roman" w:cs="Times New Roman"/>
          <w:bCs/>
          <w:kern w:val="0"/>
          <w:sz w:val="32"/>
          <w:szCs w:val="32"/>
          <w14:ligatures w14:val="none"/>
        </w:rPr>
        <w:t xml:space="preserve"> =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xy</w:t>
      </w:r>
      <w:proofErr w:type="spellEnd"/>
      <w:r w:rsidRPr="007174A0">
        <w:rPr>
          <w:rFonts w:ascii="Times New Roman" w:hAnsi="Times New Roman" w:cs="Times New Roman"/>
          <w:bCs/>
          <w:kern w:val="0"/>
          <w:sz w:val="32"/>
          <w:szCs w:val="32"/>
          <w14:ligatures w14:val="none"/>
        </w:rPr>
        <w:t xml:space="preserve">. Значение </w:t>
      </w:r>
      <w:bookmarkStart w:id="25" w:name="_Hlk87556500"/>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xy</w:t>
      </w:r>
      <w:bookmarkEnd w:id="25"/>
      <w:proofErr w:type="spellEnd"/>
      <w:r w:rsidRPr="007174A0">
        <w:rPr>
          <w:rFonts w:ascii="Times New Roman" w:hAnsi="Times New Roman" w:cs="Times New Roman"/>
          <w:bCs/>
          <w:kern w:val="0"/>
          <w:sz w:val="32"/>
          <w:szCs w:val="32"/>
          <w14:ligatures w14:val="none"/>
        </w:rPr>
        <w:t xml:space="preserve"> =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yx</w:t>
      </w:r>
      <w:proofErr w:type="spellEnd"/>
      <w:r w:rsidRPr="007174A0">
        <w:rPr>
          <w:rFonts w:ascii="Times New Roman" w:hAnsi="Times New Roman" w:cs="Times New Roman"/>
          <w:bCs/>
          <w:kern w:val="0"/>
          <w:sz w:val="32"/>
          <w:szCs w:val="32"/>
          <w14:ligatures w14:val="none"/>
        </w:rPr>
        <w:t xml:space="preserve"> является общим ключом протокола Диффи-</w:t>
      </w:r>
      <w:proofErr w:type="spellStart"/>
      <w:r w:rsidRPr="007174A0">
        <w:rPr>
          <w:rFonts w:ascii="Times New Roman" w:hAnsi="Times New Roman" w:cs="Times New Roman"/>
          <w:bCs/>
          <w:kern w:val="0"/>
          <w:sz w:val="32"/>
          <w:szCs w:val="32"/>
          <w14:ligatures w14:val="none"/>
        </w:rPr>
        <w:t>Хэллмана</w:t>
      </w:r>
      <w:proofErr w:type="spellEnd"/>
      <w:r w:rsidRPr="007174A0">
        <w:rPr>
          <w:rFonts w:ascii="Times New Roman" w:hAnsi="Times New Roman" w:cs="Times New Roman"/>
          <w:bCs/>
          <w:kern w:val="0"/>
          <w:sz w:val="32"/>
          <w:szCs w:val="32"/>
          <w14:ligatures w14:val="none"/>
        </w:rPr>
        <w:t>.</w:t>
      </w:r>
    </w:p>
    <w:p w14:paraId="55C3F9B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                     А                   </w:t>
      </w:r>
      <w:proofErr w:type="gramStart"/>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w:t>
      </w:r>
      <w:proofErr w:type="gram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Б</w:t>
      </w:r>
    </w:p>
    <w:p w14:paraId="5A4EF9E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x                                                        y</w:t>
      </w:r>
    </w:p>
    <w:p w14:paraId="22D6F84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noProof/>
          <w:kern w:val="0"/>
          <w:sz w:val="32"/>
          <w:szCs w:val="32"/>
          <w:lang w:val="en-US"/>
          <w14:ligatures w14:val="none"/>
        </w:rPr>
        <mc:AlternateContent>
          <mc:Choice Requires="wps">
            <w:drawing>
              <wp:anchor distT="0" distB="0" distL="114300" distR="114300" simplePos="0" relativeHeight="251660288" behindDoc="0" locked="0" layoutInCell="1" allowOverlap="1" wp14:anchorId="7ACBFBA5" wp14:editId="7E81D50F">
                <wp:simplePos x="0" y="0"/>
                <wp:positionH relativeFrom="column">
                  <wp:posOffset>3348990</wp:posOffset>
                </wp:positionH>
                <wp:positionV relativeFrom="paragraph">
                  <wp:posOffset>19685</wp:posOffset>
                </wp:positionV>
                <wp:extent cx="977900" cy="266700"/>
                <wp:effectExtent l="19050" t="19050" r="12700" b="38100"/>
                <wp:wrapNone/>
                <wp:docPr id="390410823" name="Стрелка: влево 390410823"/>
                <wp:cNvGraphicFramePr/>
                <a:graphic xmlns:a="http://schemas.openxmlformats.org/drawingml/2006/main">
                  <a:graphicData uri="http://schemas.microsoft.com/office/word/2010/wordprocessingShape">
                    <wps:wsp>
                      <wps:cNvSpPr/>
                      <wps:spPr>
                        <a:xfrm>
                          <a:off x="0" y="0"/>
                          <a:ext cx="977900" cy="26670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A6E723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Стрелка: влево 390410823" o:spid="_x0000_s1026" type="#_x0000_t66" style="position:absolute;margin-left:263.7pt;margin-top:1.55pt;width:77pt;height: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" adj="2945" fillcolor="#4472c4" strokecolor="#2f528f" strokeweight="1pt"/>
            </w:pict>
          </mc:Fallback>
        </mc:AlternateContent>
      </w:r>
      <w:r w:rsidRPr="007174A0">
        <w:rPr>
          <w:rFonts w:ascii="Times New Roman" w:hAnsi="Times New Roman" w:cs="Times New Roman"/>
          <w:bCs/>
          <w:noProof/>
          <w:kern w:val="0"/>
          <w:sz w:val="32"/>
          <w:szCs w:val="32"/>
          <w:lang w:val="en-US"/>
          <w14:ligatures w14:val="none"/>
        </w:rPr>
        <mc:AlternateContent>
          <mc:Choice Requires="wps">
            <w:drawing>
              <wp:anchor distT="0" distB="0" distL="114300" distR="114300" simplePos="0" relativeHeight="251659264" behindDoc="0" locked="0" layoutInCell="1" allowOverlap="1" wp14:anchorId="55D7A4D9" wp14:editId="4CDBF12C">
                <wp:simplePos x="0" y="0"/>
                <wp:positionH relativeFrom="column">
                  <wp:posOffset>1872615</wp:posOffset>
                </wp:positionH>
                <wp:positionV relativeFrom="paragraph">
                  <wp:posOffset>10160</wp:posOffset>
                </wp:positionV>
                <wp:extent cx="977900" cy="276225"/>
                <wp:effectExtent l="0" t="19050" r="31750" b="47625"/>
                <wp:wrapNone/>
                <wp:docPr id="1542338070" name="Стрелка: вправо 1542338070"/>
                <wp:cNvGraphicFramePr/>
                <a:graphic xmlns:a="http://schemas.openxmlformats.org/drawingml/2006/main">
                  <a:graphicData uri="http://schemas.microsoft.com/office/word/2010/wordprocessingShape">
                    <wps:wsp>
                      <wps:cNvSpPr/>
                      <wps:spPr>
                        <a:xfrm>
                          <a:off x="0" y="0"/>
                          <a:ext cx="977900" cy="2762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95BE9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542338070" o:spid="_x0000_s1026" type="#_x0000_t13" style="position:absolute;margin-left:147.45pt;margin-top:.8pt;width:77pt;height:2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" adj="18549" fillcolor="#4472c4" strokecolor="#2f528f" strokeweight="1pt"/>
            </w:pict>
          </mc:Fallback>
        </mc:AlternateContent>
      </w:r>
      <w:r w:rsidRPr="007174A0">
        <w:rPr>
          <w:rFonts w:ascii="Times New Roman" w:hAnsi="Times New Roman" w:cs="Times New Roman"/>
          <w:bCs/>
          <w:kern w:val="0"/>
          <w:sz w:val="32"/>
          <w:szCs w:val="32"/>
          <w:lang w:val="en-US"/>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w:t>
      </w:r>
      <w:proofErr w:type="spellEnd"/>
      <w:r w:rsidRPr="007174A0">
        <w:rPr>
          <w:rFonts w:ascii="Times New Roman" w:hAnsi="Times New Roman" w:cs="Times New Roman"/>
          <w:bCs/>
          <w:kern w:val="0"/>
          <w:sz w:val="32"/>
          <w:szCs w:val="32"/>
          <w:vertAlign w:val="superscript"/>
          <w:lang w:val="en-US"/>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t>
      </w:r>
      <w:proofErr w:type="spellEnd"/>
    </w:p>
    <w:p w14:paraId="2BFE927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vertAlign w:val="superscript"/>
          <w:lang w:val="en-US"/>
          <w14:ligatures w14:val="none"/>
        </w:rPr>
      </w:pPr>
      <w:r w:rsidRPr="007174A0">
        <w:rPr>
          <w:rFonts w:ascii="Times New Roman" w:hAnsi="Times New Roman" w:cs="Times New Roman"/>
          <w:bCs/>
          <w:kern w:val="0"/>
          <w:sz w:val="32"/>
          <w:szCs w:val="32"/>
          <w:lang w:val="en-US"/>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yx</w:t>
      </w:r>
      <w:proofErr w:type="spellEnd"/>
      <w:r w:rsidRPr="007174A0">
        <w:rPr>
          <w:rFonts w:ascii="Times New Roman" w:hAnsi="Times New Roman" w:cs="Times New Roman"/>
          <w:bCs/>
          <w:kern w:val="0"/>
          <w:sz w:val="32"/>
          <w:szCs w:val="32"/>
          <w:lang w:val="en-US"/>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xy</w:t>
      </w:r>
      <w:proofErr w:type="spellEnd"/>
    </w:p>
    <w:p w14:paraId="604558D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p>
    <w:p w14:paraId="5F6EDF4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Пусть нарушитель Е (Ева) способен незаметно контролировать передачу сообщений между двумя пользователями. В момент обмена по открытому каналу </w:t>
      </w:r>
      <w:proofErr w:type="spellStart"/>
      <w:proofErr w:type="gram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w:t>
      </w:r>
      <w:proofErr w:type="spellEnd"/>
      <w:r w:rsidRPr="007174A0">
        <w:rPr>
          <w:rFonts w:ascii="Times New Roman" w:hAnsi="Times New Roman" w:cs="Times New Roman"/>
          <w:bCs/>
          <w:kern w:val="0"/>
          <w:sz w:val="32"/>
          <w:szCs w:val="32"/>
          <w:vertAlign w:val="superscript"/>
          <w14:ligatures w14:val="none"/>
        </w:rPr>
        <w:t xml:space="preserve">  </w:t>
      </w:r>
      <w:r w:rsidRPr="007174A0">
        <w:rPr>
          <w:rFonts w:ascii="Times New Roman" w:hAnsi="Times New Roman" w:cs="Times New Roman"/>
          <w:bCs/>
          <w:kern w:val="0"/>
          <w:sz w:val="32"/>
          <w:szCs w:val="32"/>
          <w14:ligatures w14:val="none"/>
        </w:rPr>
        <w:t>и</w:t>
      </w:r>
      <w:proofErr w:type="gramEnd"/>
      <w:r w:rsidRPr="007174A0">
        <w:rPr>
          <w:rFonts w:ascii="Times New Roman" w:hAnsi="Times New Roman" w:cs="Times New Roman"/>
          <w:bCs/>
          <w:kern w:val="0"/>
          <w:sz w:val="32"/>
          <w:szCs w:val="32"/>
          <w14:ligatures w14:val="none"/>
        </w:rPr>
        <w:t xml:space="preserve"> </w:t>
      </w:r>
      <w:proofErr w:type="spellStart"/>
      <w:proofErr w:type="gram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t>
      </w:r>
      <w:proofErr w:type="spellEnd"/>
      <w:r w:rsidRPr="007174A0">
        <w:rPr>
          <w:rFonts w:ascii="Times New Roman" w:hAnsi="Times New Roman" w:cs="Times New Roman"/>
          <w:bCs/>
          <w:kern w:val="0"/>
          <w:sz w:val="32"/>
          <w:szCs w:val="32"/>
          <w:vertAlign w:val="superscript"/>
          <w14:ligatures w14:val="none"/>
        </w:rPr>
        <w:t xml:space="preserve"> </w:t>
      </w:r>
      <w:r w:rsidRPr="007174A0">
        <w:rPr>
          <w:rFonts w:ascii="Times New Roman" w:hAnsi="Times New Roman" w:cs="Times New Roman"/>
          <w:bCs/>
          <w:kern w:val="0"/>
          <w:sz w:val="32"/>
          <w:szCs w:val="32"/>
          <w14:ligatures w14:val="none"/>
        </w:rPr>
        <w:t xml:space="preserve"> Е</w:t>
      </w:r>
      <w:proofErr w:type="gramEnd"/>
      <w:r w:rsidRPr="007174A0">
        <w:rPr>
          <w:rFonts w:ascii="Times New Roman" w:hAnsi="Times New Roman" w:cs="Times New Roman"/>
          <w:bCs/>
          <w:kern w:val="0"/>
          <w:sz w:val="32"/>
          <w:szCs w:val="32"/>
          <w14:ligatures w14:val="none"/>
        </w:rPr>
        <w:t xml:space="preserve"> вырабатывает случайные числа </w:t>
      </w:r>
      <w:r w:rsidRPr="007174A0">
        <w:rPr>
          <w:rFonts w:ascii="Times New Roman" w:hAnsi="Times New Roman" w:cs="Times New Roman"/>
          <w:bCs/>
          <w:kern w:val="0"/>
          <w:sz w:val="32"/>
          <w:szCs w:val="32"/>
          <w:lang w:val="en-US"/>
          <w14:ligatures w14:val="none"/>
        </w:rPr>
        <w:t>z</w:t>
      </w:r>
      <w:r w:rsidRPr="007174A0">
        <w:rPr>
          <w:rFonts w:ascii="Times New Roman" w:hAnsi="Times New Roman" w:cs="Times New Roman"/>
          <w:bCs/>
          <w:kern w:val="0"/>
          <w:sz w:val="32"/>
          <w:szCs w:val="32"/>
          <w14:ligatures w14:val="none"/>
        </w:rPr>
        <w:t xml:space="preserve"> и </w:t>
      </w:r>
      <w:r w:rsidRPr="007174A0">
        <w:rPr>
          <w:rFonts w:ascii="Times New Roman" w:hAnsi="Times New Roman" w:cs="Times New Roman"/>
          <w:bCs/>
          <w:kern w:val="0"/>
          <w:sz w:val="32"/>
          <w:szCs w:val="32"/>
          <w:lang w:val="en-US"/>
          <w14:ligatures w14:val="none"/>
        </w:rPr>
        <w:t>w</w:t>
      </w:r>
      <w:r w:rsidRPr="007174A0">
        <w:rPr>
          <w:rFonts w:ascii="Times New Roman" w:hAnsi="Times New Roman" w:cs="Times New Roman"/>
          <w:bCs/>
          <w:kern w:val="0"/>
          <w:sz w:val="32"/>
          <w:szCs w:val="32"/>
          <w14:ligatures w14:val="none"/>
        </w:rPr>
        <w:t xml:space="preserve">, первому абоненту передает </w:t>
      </w:r>
      <w:bookmarkStart w:id="26" w:name="_Hlk87559561"/>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z</w:t>
      </w:r>
      <w:bookmarkEnd w:id="26"/>
      <w:proofErr w:type="spellEnd"/>
      <w:r w:rsidRPr="007174A0">
        <w:rPr>
          <w:rFonts w:ascii="Times New Roman" w:hAnsi="Times New Roman" w:cs="Times New Roman"/>
          <w:bCs/>
          <w:kern w:val="0"/>
          <w:sz w:val="32"/>
          <w:szCs w:val="32"/>
          <w14:ligatures w14:val="none"/>
        </w:rPr>
        <w:t xml:space="preserve">, а второму </w:t>
      </w:r>
      <w:proofErr w:type="gramStart"/>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vertAlign w:val="superscript"/>
          <w14:ligatures w14:val="none"/>
        </w:rPr>
        <w:t xml:space="preserve"> </w:t>
      </w:r>
      <w:r w:rsidRPr="007174A0">
        <w:rPr>
          <w:rFonts w:ascii="Times New Roman" w:hAnsi="Times New Roman" w:cs="Times New Roman"/>
          <w:bCs/>
          <w:kern w:val="0"/>
          <w:sz w:val="32"/>
          <w:szCs w:val="32"/>
          <w14:ligatures w14:val="none"/>
        </w:rPr>
        <w:t xml:space="preserve"> </w:t>
      </w:r>
      <w:bookmarkStart w:id="27" w:name="_Hlk87559608"/>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w</w:t>
      </w:r>
      <w:bookmarkEnd w:id="27"/>
      <w:proofErr w:type="spellEnd"/>
      <w:proofErr w:type="gramEnd"/>
      <w:r w:rsidRPr="007174A0">
        <w:rPr>
          <w:rFonts w:ascii="Times New Roman" w:hAnsi="Times New Roman" w:cs="Times New Roman"/>
          <w:bCs/>
          <w:kern w:val="0"/>
          <w:sz w:val="32"/>
          <w:szCs w:val="32"/>
          <w14:ligatures w14:val="none"/>
        </w:rPr>
        <w:t>. Нарушитель тем самым организует два протокола формирования ключей – один с первым абонентом, второй – со вторым, прерывая их начальный протокол. В результате выполнения протокола нарушитель формирует два закрытых ключа</w:t>
      </w:r>
      <w:r w:rsidRPr="007174A0">
        <w:rPr>
          <w:rFonts w:ascii="Times New Roman" w:hAnsi="Times New Roman" w:cs="Times New Roman"/>
          <w:bCs/>
          <w:kern w:val="0"/>
          <w:sz w:val="32"/>
          <w:szCs w:val="32"/>
          <w:vertAlign w:val="superscript"/>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xz</w:t>
      </w:r>
      <w:proofErr w:type="spellEnd"/>
      <w:r w:rsidRPr="007174A0">
        <w:rPr>
          <w:rFonts w:ascii="Times New Roman" w:hAnsi="Times New Roman" w:cs="Times New Roman"/>
          <w:bCs/>
          <w:kern w:val="0"/>
          <w:sz w:val="32"/>
          <w:szCs w:val="32"/>
          <w:vertAlign w:val="superscript"/>
          <w14:ligatures w14:val="none"/>
        </w:rPr>
        <w:t xml:space="preserve"> </w:t>
      </w:r>
      <w:r w:rsidRPr="007174A0">
        <w:rPr>
          <w:rFonts w:ascii="Times New Roman" w:hAnsi="Times New Roman" w:cs="Times New Roman"/>
          <w:bCs/>
          <w:kern w:val="0"/>
          <w:sz w:val="32"/>
          <w:szCs w:val="32"/>
          <w14:ligatures w14:val="none"/>
        </w:rPr>
        <w:t xml:space="preserve">и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w:t>
      </w:r>
      <w:proofErr w:type="spellEnd"/>
      <w:r w:rsidRPr="007174A0">
        <w:rPr>
          <w:rFonts w:ascii="Times New Roman" w:hAnsi="Times New Roman" w:cs="Times New Roman"/>
          <w:bCs/>
          <w:kern w:val="0"/>
          <w:sz w:val="32"/>
          <w:szCs w:val="32"/>
          <w14:ligatures w14:val="none"/>
        </w:rPr>
        <w:t>, первый – для передачи сообщений первому абоненту, второй – второму. В результате нарушитель может читать всю переписку между абонентами.</w:t>
      </w:r>
    </w:p>
    <w:p w14:paraId="3B780A6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                     А                    </w:t>
      </w:r>
      <w:proofErr w:type="gramStart"/>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w:t>
      </w:r>
      <w:proofErr w:type="gram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Б</w:t>
      </w:r>
    </w:p>
    <w:p w14:paraId="0733A49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x                                                         y</w:t>
      </w:r>
    </w:p>
    <w:p w14:paraId="633E6E9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noProof/>
          <w:kern w:val="0"/>
          <w:sz w:val="32"/>
          <w:szCs w:val="32"/>
          <w:lang w:val="en-US"/>
          <w14:ligatures w14:val="none"/>
        </w:rPr>
        <mc:AlternateContent>
          <mc:Choice Requires="wps">
            <w:drawing>
              <wp:anchor distT="0" distB="0" distL="114300" distR="114300" simplePos="0" relativeHeight="251662336" behindDoc="0" locked="0" layoutInCell="1" allowOverlap="1" wp14:anchorId="2CC004BF" wp14:editId="5D82CC1B">
                <wp:simplePos x="0" y="0"/>
                <wp:positionH relativeFrom="column">
                  <wp:posOffset>3348990</wp:posOffset>
                </wp:positionH>
                <wp:positionV relativeFrom="paragraph">
                  <wp:posOffset>19685</wp:posOffset>
                </wp:positionV>
                <wp:extent cx="977900" cy="266700"/>
                <wp:effectExtent l="19050" t="19050" r="12700" b="38100"/>
                <wp:wrapNone/>
                <wp:docPr id="362103087" name="Стрелка: влево 362103087"/>
                <wp:cNvGraphicFramePr/>
                <a:graphic xmlns:a="http://schemas.openxmlformats.org/drawingml/2006/main">
                  <a:graphicData uri="http://schemas.microsoft.com/office/word/2010/wordprocessingShape">
                    <wps:wsp>
                      <wps:cNvSpPr/>
                      <wps:spPr>
                        <a:xfrm>
                          <a:off x="0" y="0"/>
                          <a:ext cx="977900" cy="26670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523598E" id="Стрелка: влево 362103087" o:spid="_x0000_s1026" type="#_x0000_t66" style="position:absolute;margin-left:263.7pt;margin-top:1.55pt;width:77pt;height:2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" adj="2945" fillcolor="#4472c4" strokecolor="#2f528f" strokeweight="1pt"/>
            </w:pict>
          </mc:Fallback>
        </mc:AlternateContent>
      </w:r>
      <w:r w:rsidRPr="007174A0">
        <w:rPr>
          <w:rFonts w:ascii="Times New Roman" w:hAnsi="Times New Roman" w:cs="Times New Roman"/>
          <w:bCs/>
          <w:noProof/>
          <w:kern w:val="0"/>
          <w:sz w:val="32"/>
          <w:szCs w:val="32"/>
          <w:lang w:val="en-US"/>
          <w14:ligatures w14:val="none"/>
        </w:rPr>
        <mc:AlternateContent>
          <mc:Choice Requires="wps">
            <w:drawing>
              <wp:anchor distT="0" distB="0" distL="114300" distR="114300" simplePos="0" relativeHeight="251661312" behindDoc="0" locked="0" layoutInCell="1" allowOverlap="1" wp14:anchorId="7DDD14E7" wp14:editId="2577CDBE">
                <wp:simplePos x="0" y="0"/>
                <wp:positionH relativeFrom="column">
                  <wp:posOffset>1872615</wp:posOffset>
                </wp:positionH>
                <wp:positionV relativeFrom="paragraph">
                  <wp:posOffset>10160</wp:posOffset>
                </wp:positionV>
                <wp:extent cx="977900" cy="276225"/>
                <wp:effectExtent l="0" t="19050" r="31750" b="47625"/>
                <wp:wrapNone/>
                <wp:docPr id="1572731801" name="Стрелка: вправо 1572731801"/>
                <wp:cNvGraphicFramePr/>
                <a:graphic xmlns:a="http://schemas.openxmlformats.org/drawingml/2006/main">
                  <a:graphicData uri="http://schemas.microsoft.com/office/word/2010/wordprocessingShape">
                    <wps:wsp>
                      <wps:cNvSpPr/>
                      <wps:spPr>
                        <a:xfrm>
                          <a:off x="0" y="0"/>
                          <a:ext cx="977900" cy="2762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192257" id="Стрелка: вправо 1572731801" o:spid="_x0000_s1026" type="#_x0000_t13" style="position:absolute;margin-left:147.45pt;margin-top:.8pt;width:77pt;height:21.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" adj="18549" fillcolor="#4472c4" strokecolor="#2f528f" strokeweight="1pt"/>
            </w:pict>
          </mc:Fallback>
        </mc:AlternateContent>
      </w:r>
      <w:r w:rsidRPr="007174A0">
        <w:rPr>
          <w:rFonts w:ascii="Times New Roman" w:hAnsi="Times New Roman" w:cs="Times New Roman"/>
          <w:bCs/>
          <w:kern w:val="0"/>
          <w:sz w:val="32"/>
          <w:szCs w:val="32"/>
          <w:lang w:val="en-US"/>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w:t>
      </w:r>
      <w:proofErr w:type="spellEnd"/>
      <w:r w:rsidRPr="007174A0">
        <w:rPr>
          <w:rFonts w:ascii="Times New Roman" w:hAnsi="Times New Roman" w:cs="Times New Roman"/>
          <w:bCs/>
          <w:kern w:val="0"/>
          <w:sz w:val="32"/>
          <w:szCs w:val="32"/>
          <w:vertAlign w:val="superscript"/>
          <w:lang w:val="en-US"/>
          <w14:ligatures w14:val="none"/>
        </w:rPr>
        <w:t xml:space="preserve">                                           </w:t>
      </w:r>
      <w:r w:rsidRPr="007174A0">
        <w:rPr>
          <w:rFonts w:ascii="Times New Roman" w:hAnsi="Times New Roman" w:cs="Times New Roman"/>
          <w:bCs/>
          <w:kern w:val="0"/>
          <w:sz w:val="32"/>
          <w:szCs w:val="32"/>
          <w14:ligatures w14:val="none"/>
        </w:rPr>
        <w:t>Е</w:t>
      </w:r>
      <w:r w:rsidRPr="007174A0">
        <w:rPr>
          <w:rFonts w:ascii="Times New Roman" w:hAnsi="Times New Roman" w:cs="Times New Roman"/>
          <w:bCs/>
          <w:kern w:val="0"/>
          <w:sz w:val="32"/>
          <w:szCs w:val="32"/>
          <w:vertAlign w:val="superscript"/>
          <w:lang w:val="en-US"/>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t>
      </w:r>
      <w:proofErr w:type="spellEnd"/>
    </w:p>
    <w:p w14:paraId="6D25EEC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noProof/>
          <w:kern w:val="0"/>
          <w:sz w:val="32"/>
          <w:szCs w:val="32"/>
          <w:lang w:val="en-US"/>
          <w14:ligatures w14:val="none"/>
        </w:rPr>
        <w:lastRenderedPageBreak/>
        <mc:AlternateContent>
          <mc:Choice Requires="wps">
            <w:drawing>
              <wp:anchor distT="0" distB="0" distL="114300" distR="114300" simplePos="0" relativeHeight="251664384" behindDoc="0" locked="0" layoutInCell="1" allowOverlap="1" wp14:anchorId="001CB430" wp14:editId="683957D2">
                <wp:simplePos x="0" y="0"/>
                <wp:positionH relativeFrom="column">
                  <wp:posOffset>3501390</wp:posOffset>
                </wp:positionH>
                <wp:positionV relativeFrom="paragraph">
                  <wp:posOffset>32386</wp:posOffset>
                </wp:positionV>
                <wp:extent cx="978408" cy="285750"/>
                <wp:effectExtent l="0" t="19050" r="31750" b="38100"/>
                <wp:wrapNone/>
                <wp:docPr id="11" name="Стрелка: вправо 11"/>
                <wp:cNvGraphicFramePr/>
                <a:graphic xmlns:a="http://schemas.openxmlformats.org/drawingml/2006/main">
                  <a:graphicData uri="http://schemas.microsoft.com/office/word/2010/wordprocessingShape">
                    <wps:wsp>
                      <wps:cNvSpPr/>
                      <wps:spPr>
                        <a:xfrm>
                          <a:off x="0" y="0"/>
                          <a:ext cx="978408" cy="28575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EC3A3C" id="Стрелка: вправо 11" o:spid="_x0000_s1026" type="#_x0000_t13" style="position:absolute;margin-left:275.7pt;margin-top:2.55pt;width:77.05pt;height:2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" adj="18446" fillcolor="#4472c4" strokecolor="#2f528f" strokeweight="1pt"/>
            </w:pict>
          </mc:Fallback>
        </mc:AlternateContent>
      </w:r>
      <w:r w:rsidRPr="007174A0">
        <w:rPr>
          <w:rFonts w:ascii="Times New Roman" w:hAnsi="Times New Roman" w:cs="Times New Roman"/>
          <w:bCs/>
          <w:noProof/>
          <w:kern w:val="0"/>
          <w:sz w:val="32"/>
          <w:szCs w:val="32"/>
          <w:lang w:val="en-US"/>
          <w14:ligatures w14:val="none"/>
        </w:rPr>
        <mc:AlternateContent>
          <mc:Choice Requires="wps">
            <w:drawing>
              <wp:anchor distT="0" distB="0" distL="114300" distR="114300" simplePos="0" relativeHeight="251663360" behindDoc="0" locked="0" layoutInCell="1" allowOverlap="1" wp14:anchorId="7AEB10F1" wp14:editId="26F5ED3B">
                <wp:simplePos x="0" y="0"/>
                <wp:positionH relativeFrom="column">
                  <wp:posOffset>1824990</wp:posOffset>
                </wp:positionH>
                <wp:positionV relativeFrom="paragraph">
                  <wp:posOffset>32386</wp:posOffset>
                </wp:positionV>
                <wp:extent cx="978408" cy="304800"/>
                <wp:effectExtent l="19050" t="19050" r="12700" b="38100"/>
                <wp:wrapNone/>
                <wp:docPr id="1580905881" name="Стрелка: влево 1580905881"/>
                <wp:cNvGraphicFramePr/>
                <a:graphic xmlns:a="http://schemas.openxmlformats.org/drawingml/2006/main">
                  <a:graphicData uri="http://schemas.microsoft.com/office/word/2010/wordprocessingShape">
                    <wps:wsp>
                      <wps:cNvSpPr/>
                      <wps:spPr>
                        <a:xfrm>
                          <a:off x="0" y="0"/>
                          <a:ext cx="978408" cy="30480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0B03A2" id="Стрелка: влево 1580905881" o:spid="_x0000_s1026" type="#_x0000_t66" style="position:absolute;margin-left:143.7pt;margin-top:2.55pt;width:77.05pt;height: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" adj="3364" fillcolor="#4472c4" strokecolor="#2f528f" strokeweight="1pt"/>
            </w:pict>
          </mc:Fallback>
        </mc:AlternateContent>
      </w:r>
      <w:r w:rsidRPr="007174A0">
        <w:rPr>
          <w:rFonts w:ascii="Times New Roman" w:hAnsi="Times New Roman" w:cs="Times New Roman"/>
          <w:bCs/>
          <w:kern w:val="0"/>
          <w:sz w:val="32"/>
          <w:szCs w:val="32"/>
          <w:lang w:val="en-US"/>
          <w14:ligatures w14:val="none"/>
        </w:rPr>
        <w:t xml:space="preserve">                                                  </w:t>
      </w:r>
      <w:proofErr w:type="spellStart"/>
      <w:proofErr w:type="gram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z</w:t>
      </w:r>
      <w:proofErr w:type="spellEnd"/>
      <w:r w:rsidRPr="007174A0">
        <w:rPr>
          <w:rFonts w:ascii="Times New Roman" w:hAnsi="Times New Roman" w:cs="Times New Roman"/>
          <w:bCs/>
          <w:kern w:val="0"/>
          <w:sz w:val="32"/>
          <w:szCs w:val="32"/>
          <w:vertAlign w:val="superscript"/>
          <w:lang w:val="en-US"/>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w</w:t>
      </w:r>
      <w:proofErr w:type="spellEnd"/>
      <w:proofErr w:type="gramEnd"/>
      <w:r w:rsidRPr="007174A0">
        <w:rPr>
          <w:rFonts w:ascii="Times New Roman" w:hAnsi="Times New Roman" w:cs="Times New Roman"/>
          <w:bCs/>
          <w:kern w:val="0"/>
          <w:sz w:val="32"/>
          <w:szCs w:val="32"/>
          <w:lang w:val="en-US"/>
          <w14:ligatures w14:val="none"/>
        </w:rPr>
        <w:t xml:space="preserve">                                     </w:t>
      </w:r>
    </w:p>
    <w:p w14:paraId="6346F4A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lang w:val="en-US"/>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zx</w:t>
      </w:r>
      <w:proofErr w:type="spellEnd"/>
      <w:r w:rsidRPr="007174A0">
        <w:rPr>
          <w:rFonts w:ascii="Times New Roman" w:hAnsi="Times New Roman" w:cs="Times New Roman"/>
          <w:bCs/>
          <w:kern w:val="0"/>
          <w:sz w:val="32"/>
          <w:szCs w:val="32"/>
          <w14:ligatures w14:val="none"/>
        </w:rPr>
        <w:t xml:space="preserve">                       </w:t>
      </w:r>
      <w:proofErr w:type="spellStart"/>
      <w:proofErr w:type="gram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xz</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yw</w:t>
      </w:r>
      <w:proofErr w:type="spellEnd"/>
      <w:proofErr w:type="gram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lang w:val="en-US"/>
          <w14:ligatures w14:val="none"/>
        </w:rPr>
        <w:t>g</w:t>
      </w:r>
      <w:r w:rsidRPr="007174A0">
        <w:rPr>
          <w:rFonts w:ascii="Times New Roman" w:hAnsi="Times New Roman" w:cs="Times New Roman"/>
          <w:bCs/>
          <w:kern w:val="0"/>
          <w:sz w:val="32"/>
          <w:szCs w:val="32"/>
          <w:vertAlign w:val="superscript"/>
          <w:lang w:val="en-US"/>
          <w14:ligatures w14:val="none"/>
        </w:rPr>
        <w:t>wy</w:t>
      </w:r>
      <w:proofErr w:type="spellEnd"/>
      <w:r w:rsidRPr="007174A0">
        <w:rPr>
          <w:rFonts w:ascii="Times New Roman" w:hAnsi="Times New Roman" w:cs="Times New Roman"/>
          <w:bCs/>
          <w:kern w:val="0"/>
          <w:sz w:val="32"/>
          <w:szCs w:val="32"/>
          <w14:ligatures w14:val="none"/>
        </w:rPr>
        <w:t xml:space="preserve">  </w:t>
      </w:r>
    </w:p>
    <w:p w14:paraId="342598B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p>
    <w:p w14:paraId="215FA43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kern w:val="0"/>
          <w:sz w:val="32"/>
          <w:szCs w:val="32"/>
          <w:lang w:val="en-US"/>
          <w14:ligatures w14:val="none"/>
        </w:rPr>
        <w:t>Downgrade</w:t>
      </w:r>
      <w:r w:rsidRPr="007174A0">
        <w:rPr>
          <w:rFonts w:ascii="Times New Roman" w:hAnsi="Times New Roman" w:cs="Times New Roman"/>
          <w:kern w:val="0"/>
          <w:sz w:val="32"/>
          <w:szCs w:val="32"/>
          <w14:ligatures w14:val="none"/>
        </w:rPr>
        <w:t xml:space="preserve">-атака </w:t>
      </w:r>
      <w:r w:rsidRPr="007174A0">
        <w:rPr>
          <w:rFonts w:ascii="Times New Roman" w:hAnsi="Times New Roman" w:cs="Times New Roman"/>
          <w:bCs/>
          <w:kern w:val="0"/>
          <w:sz w:val="32"/>
          <w:szCs w:val="32"/>
          <w14:ligatures w14:val="none"/>
        </w:rPr>
        <w:t>- форма кибератаки, при которой злоумышленник переводит сетевой канал на использование незащищенного или менее защищенного стандарта передачи данных. В сетевых протоколах во время организации связи абоненты согласуют алгоритмы защиты и режимы работы в сеансе связи. Нарушитель, перехватывает эти сообщения и вместо них посылает обоим абонентам наиболее уязвимый из перечня алгоритмов, который есть у обоих абонентов. В результате абоненты автоматически выбирают наихудший режим работы с точки зрения безопасности.</w:t>
      </w:r>
    </w:p>
    <w:p w14:paraId="6D2B39E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kern w:val="0"/>
          <w:sz w:val="32"/>
          <w:szCs w:val="32"/>
          <w14:ligatures w14:val="none"/>
        </w:rPr>
        <w:t>Атака с повторной передачей (</w:t>
      </w:r>
      <w:r w:rsidRPr="007174A0">
        <w:rPr>
          <w:rFonts w:ascii="Times New Roman" w:hAnsi="Times New Roman" w:cs="Times New Roman"/>
          <w:b/>
          <w:bCs/>
          <w:kern w:val="0"/>
          <w:sz w:val="32"/>
          <w:szCs w:val="32"/>
          <w:lang w:val="en-US"/>
          <w14:ligatures w14:val="none"/>
        </w:rPr>
        <w:t>REPLAY</w:t>
      </w:r>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
          <w:bCs/>
          <w:kern w:val="0"/>
          <w:sz w:val="32"/>
          <w:szCs w:val="32"/>
          <w:lang w:val="en-US"/>
          <w14:ligatures w14:val="none"/>
        </w:rPr>
        <w:t>ATTACK</w:t>
      </w:r>
      <w:r w:rsidRPr="007174A0">
        <w:rPr>
          <w:rFonts w:ascii="Times New Roman" w:hAnsi="Times New Roman" w:cs="Times New Roman"/>
          <w:b/>
          <w:bCs/>
          <w:kern w:val="0"/>
          <w:sz w:val="32"/>
          <w:szCs w:val="32"/>
          <w14:ligatures w14:val="none"/>
        </w:rPr>
        <w:t>).</w:t>
      </w:r>
    </w:p>
    <w:p w14:paraId="2E5A2D8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Класс атак, в котором злоумышленник записывает все сообщения, проходящие в одном сеансе протокола, а далее повторяет их в новом, выдавая себя за одного из участников первого сеанса. </w:t>
      </w:r>
    </w:p>
    <w:p w14:paraId="5491C51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Примером является атака повторного воспроизведения. Алиса аутентифицируется на компьютере Боба, пересылая пакеты, содержащие данные учётной записи.</w:t>
      </w:r>
    </w:p>
    <w:p w14:paraId="7743323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Боб подтверждает личность Алисы, и она получает доступ на компьютер Боба.</w:t>
      </w:r>
    </w:p>
    <w:p w14:paraId="67EB260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Чак перехватывает пакеты, содержащие данные учётной записи Алисы.</w:t>
      </w:r>
    </w:p>
    <w:p w14:paraId="431F9D1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Когда обмен данными между Алисой и Бобом заканчивается, Чак отправляет на компьютер Боба перехваченные пакеты с данными учётной записи Алисы.</w:t>
      </w:r>
    </w:p>
    <w:p w14:paraId="2EDB139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Таким образом Чак получает несанкционированный доступ к данным Боба.</w:t>
      </w:r>
    </w:p>
    <w:p w14:paraId="258B483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kern w:val="0"/>
          <w:sz w:val="32"/>
          <w:szCs w:val="32"/>
          <w14:ligatures w14:val="none"/>
        </w:rPr>
        <w:t>Ещё одним примером является атака на трёхэтапный криптографический протокол (протокол Шамира), который</w:t>
      </w:r>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Cs/>
          <w:kern w:val="0"/>
          <w:sz w:val="32"/>
          <w:szCs w:val="32"/>
          <w14:ligatures w14:val="none"/>
        </w:rPr>
        <w:t xml:space="preserve">позволяет безопасно обмениваться сообщениями без необходимости </w:t>
      </w:r>
      <w:r w:rsidRPr="007174A0">
        <w:rPr>
          <w:rFonts w:ascii="Times New Roman" w:hAnsi="Times New Roman" w:cs="Times New Roman"/>
          <w:bCs/>
          <w:kern w:val="0"/>
          <w:sz w:val="32"/>
          <w:szCs w:val="32"/>
          <w14:ligatures w14:val="none"/>
        </w:rPr>
        <w:lastRenderedPageBreak/>
        <w:t>обмениваться или распространять ключи шифрования («протокол с тремя замками»).</w:t>
      </w:r>
    </w:p>
    <w:p w14:paraId="6B5E674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Условие реализации трёхэтапного протокола:</w:t>
      </w:r>
    </w:p>
    <w:p w14:paraId="1FAE08CF" w14:textId="77777777" w:rsidR="007174A0" w:rsidRPr="007174A0" w:rsidRDefault="007174A0" w:rsidP="007174A0">
      <w:pPr>
        <w:numPr>
          <w:ilvl w:val="0"/>
          <w:numId w:val="94"/>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Каждая из двух сторон </w:t>
      </w:r>
      <w:r w:rsidRPr="007174A0">
        <w:rPr>
          <w:rFonts w:ascii="Times New Roman" w:hAnsi="Times New Roman" w:cs="Times New Roman"/>
          <w:b/>
          <w:bCs/>
          <w:kern w:val="0"/>
          <w:sz w:val="32"/>
          <w:szCs w:val="32"/>
          <w14:ligatures w14:val="none"/>
        </w:rPr>
        <w:t xml:space="preserve">А </w:t>
      </w:r>
      <w:r w:rsidRPr="007174A0">
        <w:rPr>
          <w:rFonts w:ascii="Times New Roman" w:hAnsi="Times New Roman" w:cs="Times New Roman"/>
          <w:bCs/>
          <w:kern w:val="0"/>
          <w:sz w:val="32"/>
          <w:szCs w:val="32"/>
          <w14:ligatures w14:val="none"/>
        </w:rPr>
        <w:t xml:space="preserve">и </w:t>
      </w:r>
      <w:r w:rsidRPr="007174A0">
        <w:rPr>
          <w:rFonts w:ascii="Times New Roman" w:hAnsi="Times New Roman" w:cs="Times New Roman"/>
          <w:b/>
          <w:bCs/>
          <w:kern w:val="0"/>
          <w:sz w:val="32"/>
          <w:szCs w:val="32"/>
          <w14:ligatures w14:val="none"/>
        </w:rPr>
        <w:t xml:space="preserve">В </w:t>
      </w:r>
      <w:r w:rsidRPr="007174A0">
        <w:rPr>
          <w:rFonts w:ascii="Times New Roman" w:hAnsi="Times New Roman" w:cs="Times New Roman"/>
          <w:bCs/>
          <w:kern w:val="0"/>
          <w:sz w:val="32"/>
          <w:szCs w:val="32"/>
          <w14:ligatures w14:val="none"/>
        </w:rPr>
        <w:t xml:space="preserve">имеют открытые и закрытые ключи, для которых определены алгоритмы шифрования и расшифрования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 xml:space="preserve"> и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 xml:space="preserve">: </w:t>
      </w:r>
    </w:p>
    <w:p w14:paraId="7294AF35" w14:textId="77777777" w:rsidR="007174A0" w:rsidRPr="007174A0" w:rsidRDefault="007174A0" w:rsidP="007174A0">
      <w:pPr>
        <w:spacing w:after="0" w:line="276" w:lineRule="auto"/>
        <w:ind w:firstLine="709"/>
        <w:jc w:val="center"/>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lang w:val="en-US"/>
          <w14:ligatures w14:val="none"/>
        </w:rPr>
        <w:t xml:space="preserve">(X)) = </w:t>
      </w:r>
      <w:proofErr w:type="gramStart"/>
      <w:r w:rsidRPr="007174A0">
        <w:rPr>
          <w:rFonts w:ascii="Times New Roman" w:hAnsi="Times New Roman" w:cs="Times New Roman"/>
          <w:bCs/>
          <w:kern w:val="0"/>
          <w:sz w:val="32"/>
          <w:szCs w:val="32"/>
          <w:lang w:val="en-US"/>
          <w14:ligatures w14:val="none"/>
        </w:rPr>
        <w:t xml:space="preserve">X,   </w:t>
      </w:r>
      <w:proofErr w:type="gramEnd"/>
      <w:r w:rsidRPr="007174A0">
        <w:rPr>
          <w:rFonts w:ascii="Times New Roman" w:hAnsi="Times New Roman" w:cs="Times New Roman"/>
          <w:bCs/>
          <w:kern w:val="0"/>
          <w:sz w:val="32"/>
          <w:szCs w:val="32"/>
          <w:lang w:val="en-US"/>
          <w14:ligatures w14:val="none"/>
        </w:rPr>
        <w:t xml:space="preserve">  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lang w:val="en-US"/>
          <w14:ligatures w14:val="none"/>
        </w:rPr>
        <w:t xml:space="preserve">(X)) = </w:t>
      </w:r>
      <w:proofErr w:type="gramStart"/>
      <w:r w:rsidRPr="007174A0">
        <w:rPr>
          <w:rFonts w:ascii="Times New Roman" w:hAnsi="Times New Roman" w:cs="Times New Roman"/>
          <w:bCs/>
          <w:kern w:val="0"/>
          <w:sz w:val="32"/>
          <w:szCs w:val="32"/>
          <w:lang w:val="en-US"/>
          <w14:ligatures w14:val="none"/>
        </w:rPr>
        <w:t>X;</w:t>
      </w:r>
      <w:proofErr w:type="gramEnd"/>
    </w:p>
    <w:p w14:paraId="4D12856E" w14:textId="77777777" w:rsidR="007174A0" w:rsidRPr="007174A0" w:rsidRDefault="007174A0" w:rsidP="007174A0">
      <w:pPr>
        <w:numPr>
          <w:ilvl w:val="0"/>
          <w:numId w:val="95"/>
        </w:numPr>
        <w:tabs>
          <w:tab w:val="num" w:pos="360"/>
        </w:tabs>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Алгоритмы шифрования обладают свойством коммутативности </w:t>
      </w:r>
    </w:p>
    <w:p w14:paraId="5A95AC7E" w14:textId="77777777" w:rsidR="007174A0" w:rsidRPr="007174A0" w:rsidRDefault="007174A0" w:rsidP="007174A0">
      <w:pPr>
        <w:spacing w:after="0" w:line="276" w:lineRule="auto"/>
        <w:ind w:firstLine="709"/>
        <w:jc w:val="center"/>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lang w:val="en-US"/>
          <w14:ligatures w14:val="none"/>
        </w:rPr>
        <w:t>(X)) = 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lang w:val="en-US"/>
          <w14:ligatures w14:val="none"/>
        </w:rPr>
        <w:t>(X))</w:t>
      </w:r>
    </w:p>
    <w:p w14:paraId="3B074E5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Трёхэтапный протокол:</w:t>
      </w:r>
    </w:p>
    <w:p w14:paraId="22544C86" w14:textId="77777777" w:rsidR="007174A0" w:rsidRPr="007174A0" w:rsidRDefault="007174A0" w:rsidP="007174A0">
      <w:pPr>
        <w:numPr>
          <w:ilvl w:val="0"/>
          <w:numId w:val="96"/>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Абонент </w:t>
      </w:r>
      <w:bookmarkStart w:id="28" w:name="_Hlk89704990"/>
      <w:r w:rsidRPr="007174A0">
        <w:rPr>
          <w:rFonts w:ascii="Times New Roman" w:hAnsi="Times New Roman" w:cs="Times New Roman"/>
          <w:b/>
          <w:bCs/>
          <w:kern w:val="0"/>
          <w:sz w:val="32"/>
          <w:szCs w:val="32"/>
          <w14:ligatures w14:val="none"/>
        </w:rPr>
        <w:t xml:space="preserve">А </w:t>
      </w:r>
      <w:bookmarkEnd w:id="28"/>
      <w:r w:rsidRPr="007174A0">
        <w:rPr>
          <w:rFonts w:ascii="Times New Roman" w:hAnsi="Times New Roman" w:cs="Times New Roman"/>
          <w:bCs/>
          <w:kern w:val="0"/>
          <w:sz w:val="32"/>
          <w:szCs w:val="32"/>
          <w14:ligatures w14:val="none"/>
        </w:rPr>
        <w:t xml:space="preserve">шифрует сообщение </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и посылает его абоненту </w:t>
      </w:r>
      <w:r w:rsidRPr="007174A0">
        <w:rPr>
          <w:rFonts w:ascii="Times New Roman" w:hAnsi="Times New Roman" w:cs="Times New Roman"/>
          <w:b/>
          <w:bCs/>
          <w:kern w:val="0"/>
          <w:sz w:val="32"/>
          <w:szCs w:val="32"/>
          <w14:ligatures w14:val="none"/>
        </w:rPr>
        <w:t xml:space="preserve">В </w:t>
      </w:r>
      <w:proofErr w:type="gramStart"/>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proofErr w:type="gramEnd"/>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w:t>
      </w:r>
    </w:p>
    <w:p w14:paraId="17087504" w14:textId="77777777" w:rsidR="007174A0" w:rsidRPr="007174A0" w:rsidRDefault="007174A0" w:rsidP="007174A0">
      <w:pPr>
        <w:numPr>
          <w:ilvl w:val="0"/>
          <w:numId w:val="96"/>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Абонент </w:t>
      </w:r>
      <w:bookmarkStart w:id="29" w:name="_Hlk89705009"/>
      <w:r w:rsidRPr="007174A0">
        <w:rPr>
          <w:rFonts w:ascii="Times New Roman" w:hAnsi="Times New Roman" w:cs="Times New Roman"/>
          <w:b/>
          <w:bCs/>
          <w:kern w:val="0"/>
          <w:sz w:val="32"/>
          <w:szCs w:val="32"/>
          <w14:ligatures w14:val="none"/>
        </w:rPr>
        <w:t>В</w:t>
      </w:r>
      <w:bookmarkEnd w:id="29"/>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Cs/>
          <w:kern w:val="0"/>
          <w:sz w:val="32"/>
          <w:szCs w:val="32"/>
          <w14:ligatures w14:val="none"/>
        </w:rPr>
        <w:t xml:space="preserve">зашифровывает полученное сообщение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на своем ключе и посылает абоненту </w:t>
      </w:r>
      <w:r w:rsidRPr="007174A0">
        <w:rPr>
          <w:rFonts w:ascii="Times New Roman" w:hAnsi="Times New Roman" w:cs="Times New Roman"/>
          <w:b/>
          <w:bCs/>
          <w:kern w:val="0"/>
          <w:sz w:val="32"/>
          <w:szCs w:val="32"/>
          <w14:ligatures w14:val="none"/>
        </w:rPr>
        <w:t xml:space="preserve">А </w:t>
      </w:r>
      <w:r w:rsidRPr="007174A0">
        <w:rPr>
          <w:rFonts w:ascii="Times New Roman" w:hAnsi="Times New Roman" w:cs="Times New Roman"/>
          <w:bCs/>
          <w:kern w:val="0"/>
          <w:sz w:val="32"/>
          <w:szCs w:val="32"/>
          <w14:ligatures w14:val="none"/>
        </w:rPr>
        <w:t xml:space="preserve">результат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w:t>
      </w:r>
    </w:p>
    <w:p w14:paraId="3A7DE71B" w14:textId="77777777" w:rsidR="007174A0" w:rsidRPr="007174A0" w:rsidRDefault="007174A0" w:rsidP="007174A0">
      <w:pPr>
        <w:numPr>
          <w:ilvl w:val="0"/>
          <w:numId w:val="96"/>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Абонент </w:t>
      </w:r>
      <w:r w:rsidRPr="007174A0">
        <w:rPr>
          <w:rFonts w:ascii="Times New Roman" w:hAnsi="Times New Roman" w:cs="Times New Roman"/>
          <w:b/>
          <w:bCs/>
          <w:kern w:val="0"/>
          <w:sz w:val="32"/>
          <w:szCs w:val="32"/>
          <w14:ligatures w14:val="none"/>
        </w:rPr>
        <w:t>А</w:t>
      </w:r>
      <w:r w:rsidRPr="007174A0">
        <w:rPr>
          <w:rFonts w:ascii="Times New Roman" w:hAnsi="Times New Roman" w:cs="Times New Roman"/>
          <w:bCs/>
          <w:kern w:val="0"/>
          <w:sz w:val="32"/>
          <w:szCs w:val="32"/>
          <w14:ligatures w14:val="none"/>
        </w:rPr>
        <w:t xml:space="preserve">, пользуясь коммутативностью алгоритмов шифрования, расшифровывает сообщение на своем ключе: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и посылает </w:t>
      </w:r>
      <w:r w:rsidRPr="007174A0">
        <w:rPr>
          <w:rFonts w:ascii="Times New Roman" w:hAnsi="Times New Roman" w:cs="Times New Roman"/>
          <w:b/>
          <w:bCs/>
          <w:kern w:val="0"/>
          <w:sz w:val="32"/>
          <w:szCs w:val="32"/>
          <w14:ligatures w14:val="none"/>
        </w:rPr>
        <w:t>В</w:t>
      </w:r>
    </w:p>
    <w:p w14:paraId="0B17C9AF" w14:textId="77777777" w:rsidR="007174A0" w:rsidRPr="007174A0" w:rsidRDefault="007174A0" w:rsidP="007174A0">
      <w:pPr>
        <w:numPr>
          <w:ilvl w:val="0"/>
          <w:numId w:val="96"/>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Абонент </w:t>
      </w:r>
      <w:r w:rsidRPr="007174A0">
        <w:rPr>
          <w:rFonts w:ascii="Times New Roman" w:hAnsi="Times New Roman" w:cs="Times New Roman"/>
          <w:b/>
          <w:bCs/>
          <w:kern w:val="0"/>
          <w:sz w:val="32"/>
          <w:szCs w:val="32"/>
          <w14:ligatures w14:val="none"/>
        </w:rPr>
        <w:t>В</w:t>
      </w:r>
      <w:r w:rsidRPr="007174A0">
        <w:rPr>
          <w:rFonts w:ascii="Times New Roman" w:hAnsi="Times New Roman" w:cs="Times New Roman"/>
          <w:bCs/>
          <w:kern w:val="0"/>
          <w:sz w:val="32"/>
          <w:szCs w:val="32"/>
          <w14:ligatures w14:val="none"/>
        </w:rPr>
        <w:t xml:space="preserve"> получает </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расшифровав сообщение: </w:t>
      </w:r>
      <w:bookmarkStart w:id="30" w:name="_Hlk89706828"/>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
          <w:bCs/>
          <w:kern w:val="0"/>
          <w:sz w:val="32"/>
          <w:szCs w:val="32"/>
          <w14:ligatures w14:val="none"/>
        </w:rPr>
        <w:t>М</w:t>
      </w:r>
    </w:p>
    <w:bookmarkEnd w:id="30"/>
    <w:p w14:paraId="2AA0EE0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 </w:t>
      </w:r>
    </w:p>
    <w:p w14:paraId="7AD7756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bookmarkStart w:id="31" w:name="_Hlk89707613"/>
      <w:r w:rsidRPr="007174A0">
        <w:rPr>
          <w:rFonts w:ascii="Times New Roman" w:hAnsi="Times New Roman" w:cs="Times New Roman"/>
          <w:b/>
          <w:bCs/>
          <w:kern w:val="0"/>
          <w:sz w:val="32"/>
          <w:szCs w:val="32"/>
          <w14:ligatures w14:val="none"/>
        </w:rPr>
        <w:t>А</w:t>
      </w:r>
      <w:proofErr w:type="gramStart"/>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 xml:space="preserve">, </w:t>
      </w:r>
      <w:proofErr w:type="gramStart"/>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 xml:space="preserve">   </w:t>
      </w:r>
      <w:proofErr w:type="gramEnd"/>
      <w:r w:rsidRPr="007174A0">
        <w:rPr>
          <w:rFonts w:ascii="Times New Roman" w:hAnsi="Times New Roman" w:cs="Times New Roman"/>
          <w:b/>
          <w:bCs/>
          <w:kern w:val="0"/>
          <w:sz w:val="32"/>
          <w:szCs w:val="32"/>
          <w14:ligatures w14:val="none"/>
        </w:rPr>
        <w:t xml:space="preserve">                                                В</w:t>
      </w:r>
      <w:proofErr w:type="gramStart"/>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p>
    <w:p w14:paraId="36BEDBF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noProof/>
          <w:kern w:val="0"/>
          <w:sz w:val="32"/>
          <w:szCs w:val="32"/>
          <w14:ligatures w14:val="none"/>
        </w:rPr>
        <mc:AlternateContent>
          <mc:Choice Requires="wps">
            <w:drawing>
              <wp:anchor distT="0" distB="0" distL="114300" distR="114300" simplePos="0" relativeHeight="251666432" behindDoc="0" locked="0" layoutInCell="1" allowOverlap="1" wp14:anchorId="439AB7B1" wp14:editId="2185D12D">
                <wp:simplePos x="0" y="0"/>
                <wp:positionH relativeFrom="column">
                  <wp:posOffset>2177415</wp:posOffset>
                </wp:positionH>
                <wp:positionV relativeFrom="paragraph">
                  <wp:posOffset>231140</wp:posOffset>
                </wp:positionV>
                <wp:extent cx="1876425" cy="304800"/>
                <wp:effectExtent l="0" t="19050" r="47625" b="38100"/>
                <wp:wrapNone/>
                <wp:docPr id="553144112" name="Стрелка: вправо 553144112"/>
                <wp:cNvGraphicFramePr/>
                <a:graphic xmlns:a="http://schemas.openxmlformats.org/drawingml/2006/main">
                  <a:graphicData uri="http://schemas.microsoft.com/office/word/2010/wordprocessingShape">
                    <wps:wsp>
                      <wps:cNvSpPr/>
                      <wps:spPr>
                        <a:xfrm>
                          <a:off x="0" y="0"/>
                          <a:ext cx="1876425" cy="3048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BB426" id="Стрелка: вправо 553144112" o:spid="_x0000_s1026" type="#_x0000_t13" style="position:absolute;margin-left:171.45pt;margin-top:18.2pt;width:147.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" adj="19846" fillcolor="#4472c4" strokecolor="#2f528f" strokeweight="1pt"/>
            </w:pict>
          </mc:Fallback>
        </mc:AlternateContent>
      </w:r>
    </w:p>
    <w:p w14:paraId="530A32F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noProof/>
          <w:kern w:val="0"/>
          <w:sz w:val="32"/>
          <w:szCs w:val="32"/>
          <w14:ligatures w14:val="none"/>
        </w:rPr>
        <mc:AlternateContent>
          <mc:Choice Requires="wps">
            <w:drawing>
              <wp:anchor distT="0" distB="0" distL="114300" distR="114300" simplePos="0" relativeHeight="251665408" behindDoc="0" locked="0" layoutInCell="1" allowOverlap="1" wp14:anchorId="25B676F4" wp14:editId="63FE2CAE">
                <wp:simplePos x="0" y="0"/>
                <wp:positionH relativeFrom="column">
                  <wp:posOffset>748665</wp:posOffset>
                </wp:positionH>
                <wp:positionV relativeFrom="paragraph">
                  <wp:posOffset>12065</wp:posOffset>
                </wp:positionV>
                <wp:extent cx="400050" cy="247650"/>
                <wp:effectExtent l="0" t="19050" r="38100" b="38100"/>
                <wp:wrapNone/>
                <wp:docPr id="1453968180" name="Стрелка: вправо 1453968180"/>
                <wp:cNvGraphicFramePr/>
                <a:graphic xmlns:a="http://schemas.openxmlformats.org/drawingml/2006/main">
                  <a:graphicData uri="http://schemas.microsoft.com/office/word/2010/wordprocessingShape">
                    <wps:wsp>
                      <wps:cNvSpPr/>
                      <wps:spPr>
                        <a:xfrm>
                          <a:off x="0" y="0"/>
                          <a:ext cx="400050" cy="247650"/>
                        </a:xfrm>
                        <a:prstGeom prst="right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4EA71" id="Стрелка: вправо 1453968180" o:spid="_x0000_s1026" type="#_x0000_t13" style="position:absolute;margin-left:58.95pt;margin-top:.95pt;width:31.5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" adj="14914" fillcolor="red" strokecolor="#2f528f" strokeweight="1pt"/>
            </w:pict>
          </mc:Fallback>
        </mc:AlternateContent>
      </w:r>
      <w:r w:rsidRPr="007174A0">
        <w:rPr>
          <w:rFonts w:ascii="Times New Roman" w:hAnsi="Times New Roman" w:cs="Times New Roman"/>
          <w:b/>
          <w:bCs/>
          <w:kern w:val="0"/>
          <w:sz w:val="32"/>
          <w:szCs w:val="32"/>
          <w14:ligatures w14:val="none"/>
        </w:rPr>
        <w:t xml:space="preserve">М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w:t>
      </w:r>
    </w:p>
    <w:p w14:paraId="4952984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noProof/>
          <w:kern w:val="0"/>
          <w:sz w:val="32"/>
          <w:szCs w:val="32"/>
          <w14:ligatures w14:val="none"/>
        </w:rPr>
        <mc:AlternateContent>
          <mc:Choice Requires="wps">
            <w:drawing>
              <wp:anchor distT="0" distB="0" distL="114300" distR="114300" simplePos="0" relativeHeight="251668480" behindDoc="0" locked="0" layoutInCell="1" allowOverlap="1" wp14:anchorId="2904F856" wp14:editId="3EB7CF03">
                <wp:simplePos x="0" y="0"/>
                <wp:positionH relativeFrom="column">
                  <wp:posOffset>1624965</wp:posOffset>
                </wp:positionH>
                <wp:positionV relativeFrom="paragraph">
                  <wp:posOffset>217804</wp:posOffset>
                </wp:positionV>
                <wp:extent cx="1968500" cy="352425"/>
                <wp:effectExtent l="19050" t="19050" r="12700" b="47625"/>
                <wp:wrapNone/>
                <wp:docPr id="2169217" name="Стрелка: влево 2169217"/>
                <wp:cNvGraphicFramePr/>
                <a:graphic xmlns:a="http://schemas.openxmlformats.org/drawingml/2006/main">
                  <a:graphicData uri="http://schemas.microsoft.com/office/word/2010/wordprocessingShape">
                    <wps:wsp>
                      <wps:cNvSpPr/>
                      <wps:spPr>
                        <a:xfrm>
                          <a:off x="0" y="0"/>
                          <a:ext cx="1968500" cy="352425"/>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672CB" id="Стрелка: влево 2169217" o:spid="_x0000_s1026" type="#_x0000_t66" style="position:absolute;margin-left:127.95pt;margin-top:17.15pt;width:155pt;height:2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" adj="1934" fillcolor="#4472c4" strokecolor="#2f528f" strokeweight="1pt"/>
            </w:pict>
          </mc:Fallback>
        </mc:AlternateContent>
      </w:r>
    </w:p>
    <w:p w14:paraId="00A7E3FD"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noProof/>
          <w:kern w:val="0"/>
          <w:sz w:val="32"/>
          <w:szCs w:val="32"/>
          <w14:ligatures w14:val="none"/>
        </w:rPr>
        <mc:AlternateContent>
          <mc:Choice Requires="wps">
            <w:drawing>
              <wp:anchor distT="0" distB="0" distL="114300" distR="114300" simplePos="0" relativeHeight="251667456" behindDoc="0" locked="0" layoutInCell="1" allowOverlap="1" wp14:anchorId="2C8D82C7" wp14:editId="4BDEDA38">
                <wp:simplePos x="0" y="0"/>
                <wp:positionH relativeFrom="column">
                  <wp:posOffset>4806315</wp:posOffset>
                </wp:positionH>
                <wp:positionV relativeFrom="paragraph">
                  <wp:posOffset>15875</wp:posOffset>
                </wp:positionV>
                <wp:extent cx="349250" cy="257175"/>
                <wp:effectExtent l="19050" t="19050" r="12700" b="47625"/>
                <wp:wrapNone/>
                <wp:docPr id="639830660" name="Стрелка: влево 639830660"/>
                <wp:cNvGraphicFramePr/>
                <a:graphic xmlns:a="http://schemas.openxmlformats.org/drawingml/2006/main">
                  <a:graphicData uri="http://schemas.microsoft.com/office/word/2010/wordprocessingShape">
                    <wps:wsp>
                      <wps:cNvSpPr/>
                      <wps:spPr>
                        <a:xfrm>
                          <a:off x="0" y="0"/>
                          <a:ext cx="349250" cy="257175"/>
                        </a:xfrm>
                        <a:prstGeom prst="left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0EC6E" id="Стрелка: влево 639830660" o:spid="_x0000_s1026" type="#_x0000_t66" style="position:absolute;margin-left:378.45pt;margin-top:1.25pt;width:27.5pt;height:2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" adj="7953" fillcolor="red" strokecolor="#2f528f" strokeweight="1pt"/>
            </w:pict>
          </mc:Fallback>
        </mc:AlternateConten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proofErr w:type="gramStart"/>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proofErr w:type="gramStart"/>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w:t>
      </w:r>
    </w:p>
    <w:p w14:paraId="43E2036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p>
    <w:p w14:paraId="50A868F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noProof/>
          <w:kern w:val="0"/>
          <w:sz w:val="32"/>
          <w:szCs w:val="32"/>
          <w14:ligatures w14:val="none"/>
        </w:rPr>
        <mc:AlternateContent>
          <mc:Choice Requires="wps">
            <w:drawing>
              <wp:anchor distT="0" distB="0" distL="114300" distR="114300" simplePos="0" relativeHeight="251669504" behindDoc="0" locked="0" layoutInCell="1" allowOverlap="1" wp14:anchorId="3F666C96" wp14:editId="576092F4">
                <wp:simplePos x="0" y="0"/>
                <wp:positionH relativeFrom="column">
                  <wp:posOffset>2605405</wp:posOffset>
                </wp:positionH>
                <wp:positionV relativeFrom="paragraph">
                  <wp:posOffset>-59055</wp:posOffset>
                </wp:positionV>
                <wp:extent cx="2028825" cy="361950"/>
                <wp:effectExtent l="0" t="19050" r="47625" b="38100"/>
                <wp:wrapNone/>
                <wp:docPr id="1054262155" name="Стрелка: вправо 1054262155"/>
                <wp:cNvGraphicFramePr/>
                <a:graphic xmlns:a="http://schemas.openxmlformats.org/drawingml/2006/main">
                  <a:graphicData uri="http://schemas.microsoft.com/office/word/2010/wordprocessingShape">
                    <wps:wsp>
                      <wps:cNvSpPr/>
                      <wps:spPr>
                        <a:xfrm>
                          <a:off x="0" y="0"/>
                          <a:ext cx="2028825" cy="36195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665E1" id="Стрелка: вправо 1054262155" o:spid="_x0000_s1026" type="#_x0000_t13" style="position:absolute;margin-left:205.15pt;margin-top:-4.65pt;width:159.75pt;height: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" adj="19673" fillcolor="#4472c4" strokecolor="#2f528f" strokeweight="1pt"/>
            </w:pict>
          </mc:Fallback>
        </mc:AlternateConten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w:t>
      </w:r>
    </w:p>
    <w:p w14:paraId="67D0CBE3" w14:textId="77777777" w:rsidR="007174A0" w:rsidRPr="007174A0" w:rsidRDefault="007174A0" w:rsidP="007174A0">
      <w:pPr>
        <w:spacing w:after="0" w:line="276" w:lineRule="auto"/>
        <w:ind w:firstLine="709"/>
        <w:jc w:val="both"/>
        <w:rPr>
          <w:rFonts w:ascii="Times New Roman" w:hAnsi="Times New Roman" w:cs="Times New Roman"/>
          <w:b/>
          <w:bCs/>
          <w:kern w:val="0"/>
          <w:sz w:val="32"/>
          <w:szCs w:val="32"/>
          <w14:ligatures w14:val="none"/>
        </w:rPr>
      </w:pP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
          <w:bCs/>
          <w:kern w:val="0"/>
          <w:sz w:val="32"/>
          <w:szCs w:val="32"/>
          <w14:ligatures w14:val="none"/>
        </w:rPr>
        <w:t>М</w:t>
      </w:r>
    </w:p>
    <w:bookmarkEnd w:id="31"/>
    <w:p w14:paraId="502AA7B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Первый криптографический трёхэтапный протокол был разработан А. Шамиром в 1980 году. </w:t>
      </w:r>
    </w:p>
    <w:p w14:paraId="0F711909"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 xml:space="preserve">В протоколе Шамира: </w:t>
      </w:r>
    </w:p>
    <w:p w14:paraId="00DA23E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 </w:t>
      </w:r>
      <w:proofErr w:type="gramStart"/>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vertAlign w:val="superscript"/>
          <w:lang w:val="en-US"/>
          <w14:ligatures w14:val="none"/>
        </w:rPr>
        <w:t>a</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mod</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p</w:t>
      </w:r>
      <w:proofErr w:type="gramStart"/>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proofErr w:type="gramEnd"/>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14:ligatures w14:val="none"/>
        </w:rPr>
        <w:t xml:space="preserve">) = </w:t>
      </w:r>
      <w:proofErr w:type="spellStart"/>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vertAlign w:val="superscript"/>
          <w:lang w:val="en-US"/>
          <w14:ligatures w14:val="none"/>
        </w:rPr>
        <w:t>b</w:t>
      </w:r>
      <w:proofErr w:type="spell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mod</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w:t>
      </w:r>
    </w:p>
    <w:p w14:paraId="4BA0CA4F"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где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xml:space="preserve"> – большое простое число, (</w:t>
      </w:r>
      <w:r w:rsidRPr="007174A0">
        <w:rPr>
          <w:rFonts w:ascii="Times New Roman" w:hAnsi="Times New Roman" w:cs="Times New Roman"/>
          <w:bCs/>
          <w:kern w:val="0"/>
          <w:sz w:val="32"/>
          <w:szCs w:val="32"/>
          <w:lang w:val="en-US"/>
          <w14:ligatures w14:val="none"/>
        </w:rPr>
        <w:t>a</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-1) = 1, (</w:t>
      </w:r>
      <w:r w:rsidRPr="007174A0">
        <w:rPr>
          <w:rFonts w:ascii="Times New Roman" w:hAnsi="Times New Roman" w:cs="Times New Roman"/>
          <w:bCs/>
          <w:kern w:val="0"/>
          <w:sz w:val="32"/>
          <w:szCs w:val="32"/>
          <w:lang w:val="en-US"/>
          <w14:ligatures w14:val="none"/>
        </w:rPr>
        <w:t>b</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-1) = 1;</w:t>
      </w:r>
    </w:p>
    <w:p w14:paraId="727E0DA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14:ligatures w14:val="none"/>
        </w:rPr>
        <w:lastRenderedPageBreak/>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lang w:val="en-US"/>
          <w14:ligatures w14:val="none"/>
        </w:rPr>
        <w:t xml:space="preserve">(X) = </w:t>
      </w:r>
      <w:proofErr w:type="gramStart"/>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vertAlign w:val="superscript"/>
          <w:lang w:val="en-US"/>
          <w14:ligatures w14:val="none"/>
        </w:rPr>
        <w:t>d</w:t>
      </w:r>
      <w:r w:rsidRPr="007174A0">
        <w:rPr>
          <w:rFonts w:ascii="Times New Roman" w:hAnsi="Times New Roman" w:cs="Times New Roman"/>
          <w:bCs/>
          <w:kern w:val="0"/>
          <w:sz w:val="32"/>
          <w:szCs w:val="32"/>
          <w:lang w:val="en-US"/>
          <w14:ligatures w14:val="none"/>
        </w:rPr>
        <w:t>(</w:t>
      </w:r>
      <w:proofErr w:type="gramEnd"/>
      <w:r w:rsidRPr="007174A0">
        <w:rPr>
          <w:rFonts w:ascii="Times New Roman" w:hAnsi="Times New Roman" w:cs="Times New Roman"/>
          <w:bCs/>
          <w:kern w:val="0"/>
          <w:sz w:val="32"/>
          <w:szCs w:val="32"/>
          <w:lang w:val="en-US"/>
          <w14:ligatures w14:val="none"/>
        </w:rPr>
        <w:t>mod p</w:t>
      </w:r>
      <w:proofErr w:type="gramStart"/>
      <w:r w:rsidRPr="007174A0">
        <w:rPr>
          <w:rFonts w:ascii="Times New Roman" w:hAnsi="Times New Roman" w:cs="Times New Roman"/>
          <w:bCs/>
          <w:kern w:val="0"/>
          <w:sz w:val="32"/>
          <w:szCs w:val="32"/>
          <w:lang w:val="en-US"/>
          <w14:ligatures w14:val="none"/>
        </w:rPr>
        <w:t>),  D</w:t>
      </w:r>
      <w:r w:rsidRPr="007174A0">
        <w:rPr>
          <w:rFonts w:ascii="Times New Roman" w:hAnsi="Times New Roman" w:cs="Times New Roman"/>
          <w:bCs/>
          <w:kern w:val="0"/>
          <w:sz w:val="32"/>
          <w:szCs w:val="32"/>
          <w:vertAlign w:val="subscript"/>
          <w:lang w:val="en-US"/>
          <w14:ligatures w14:val="none"/>
        </w:rPr>
        <w:t>B</w:t>
      </w:r>
      <w:proofErr w:type="gramEnd"/>
      <w:r w:rsidRPr="007174A0">
        <w:rPr>
          <w:rFonts w:ascii="Times New Roman" w:hAnsi="Times New Roman" w:cs="Times New Roman"/>
          <w:bCs/>
          <w:kern w:val="0"/>
          <w:sz w:val="32"/>
          <w:szCs w:val="32"/>
          <w:lang w:val="en-US"/>
          <w14:ligatures w14:val="none"/>
        </w:rPr>
        <w:t xml:space="preserve">(X) = </w:t>
      </w:r>
      <w:proofErr w:type="spellStart"/>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vertAlign w:val="superscript"/>
          <w:lang w:val="en-US"/>
          <w14:ligatures w14:val="none"/>
        </w:rPr>
        <w:t>c</w:t>
      </w:r>
      <w:proofErr w:type="spellEnd"/>
      <w:r w:rsidRPr="007174A0">
        <w:rPr>
          <w:rFonts w:ascii="Times New Roman" w:hAnsi="Times New Roman" w:cs="Times New Roman"/>
          <w:bCs/>
          <w:kern w:val="0"/>
          <w:sz w:val="32"/>
          <w:szCs w:val="32"/>
          <w:lang w:val="en-US"/>
          <w14:ligatures w14:val="none"/>
        </w:rPr>
        <w:t xml:space="preserve"> (mod p), </w:t>
      </w:r>
    </w:p>
    <w:p w14:paraId="68DF3DAC"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14:ligatures w14:val="none"/>
        </w:rPr>
        <w:t>где</w:t>
      </w:r>
      <w:r w:rsidRPr="007174A0">
        <w:rPr>
          <w:rFonts w:ascii="Times New Roman" w:hAnsi="Times New Roman" w:cs="Times New Roman"/>
          <w:bCs/>
          <w:kern w:val="0"/>
          <w:sz w:val="32"/>
          <w:szCs w:val="32"/>
          <w:lang w:val="en-US"/>
          <w14:ligatures w14:val="none"/>
        </w:rPr>
        <w:t xml:space="preserve"> ad = 1 (mod p-1), </w:t>
      </w:r>
      <w:proofErr w:type="spellStart"/>
      <w:r w:rsidRPr="007174A0">
        <w:rPr>
          <w:rFonts w:ascii="Times New Roman" w:hAnsi="Times New Roman" w:cs="Times New Roman"/>
          <w:bCs/>
          <w:kern w:val="0"/>
          <w:sz w:val="32"/>
          <w:szCs w:val="32"/>
          <w:lang w:val="en-US"/>
          <w14:ligatures w14:val="none"/>
        </w:rPr>
        <w:t>bc</w:t>
      </w:r>
      <w:proofErr w:type="spellEnd"/>
      <w:r w:rsidRPr="007174A0">
        <w:rPr>
          <w:rFonts w:ascii="Times New Roman" w:hAnsi="Times New Roman" w:cs="Times New Roman"/>
          <w:bCs/>
          <w:kern w:val="0"/>
          <w:sz w:val="32"/>
          <w:szCs w:val="32"/>
          <w:lang w:val="en-US"/>
          <w14:ligatures w14:val="none"/>
        </w:rPr>
        <w:t xml:space="preserve"> = 1 (mod p-1).</w:t>
      </w:r>
    </w:p>
    <w:p w14:paraId="574DE6B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Для таких отображений выполняются требования к трёхэтапному протоколу: </w:t>
      </w:r>
    </w:p>
    <w:p w14:paraId="6298142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14:ligatures w14:val="none"/>
        </w:rPr>
        <w:t xml:space="preserve">            </w:t>
      </w:r>
      <w:proofErr w:type="spellStart"/>
      <w:proofErr w:type="gramStart"/>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vertAlign w:val="superscript"/>
          <w:lang w:val="en-US"/>
          <w14:ligatures w14:val="none"/>
        </w:rPr>
        <w:t>ab</w:t>
      </w:r>
      <w:proofErr w:type="spellEnd"/>
      <w:r w:rsidRPr="007174A0">
        <w:rPr>
          <w:rFonts w:ascii="Times New Roman" w:hAnsi="Times New Roman" w:cs="Times New Roman"/>
          <w:bCs/>
          <w:kern w:val="0"/>
          <w:sz w:val="32"/>
          <w:szCs w:val="32"/>
          <w:lang w:val="en-US"/>
          <w14:ligatures w14:val="none"/>
        </w:rPr>
        <w:t>(</w:t>
      </w:r>
      <w:proofErr w:type="gramEnd"/>
      <w:r w:rsidRPr="007174A0">
        <w:rPr>
          <w:rFonts w:ascii="Times New Roman" w:hAnsi="Times New Roman" w:cs="Times New Roman"/>
          <w:bCs/>
          <w:kern w:val="0"/>
          <w:sz w:val="32"/>
          <w:szCs w:val="32"/>
          <w:lang w:val="en-US"/>
          <w14:ligatures w14:val="none"/>
        </w:rPr>
        <w:t xml:space="preserve">mod p) = </w:t>
      </w:r>
      <w:proofErr w:type="spellStart"/>
      <w:proofErr w:type="gramStart"/>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vertAlign w:val="superscript"/>
          <w:lang w:val="en-US"/>
          <w14:ligatures w14:val="none"/>
        </w:rPr>
        <w:t>ba</w:t>
      </w:r>
      <w:proofErr w:type="spellEnd"/>
      <w:r w:rsidRPr="007174A0">
        <w:rPr>
          <w:rFonts w:ascii="Times New Roman" w:hAnsi="Times New Roman" w:cs="Times New Roman"/>
          <w:bCs/>
          <w:kern w:val="0"/>
          <w:sz w:val="32"/>
          <w:szCs w:val="32"/>
          <w:lang w:val="en-US"/>
          <w14:ligatures w14:val="none"/>
        </w:rPr>
        <w:t>(</w:t>
      </w:r>
      <w:proofErr w:type="gramEnd"/>
      <w:r w:rsidRPr="007174A0">
        <w:rPr>
          <w:rFonts w:ascii="Times New Roman" w:hAnsi="Times New Roman" w:cs="Times New Roman"/>
          <w:bCs/>
          <w:kern w:val="0"/>
          <w:sz w:val="32"/>
          <w:szCs w:val="32"/>
          <w:lang w:val="en-US"/>
          <w14:ligatures w14:val="none"/>
        </w:rPr>
        <w:t>mod p</w:t>
      </w:r>
      <w:proofErr w:type="gramStart"/>
      <w:r w:rsidRPr="007174A0">
        <w:rPr>
          <w:rFonts w:ascii="Times New Roman" w:hAnsi="Times New Roman" w:cs="Times New Roman"/>
          <w:bCs/>
          <w:kern w:val="0"/>
          <w:sz w:val="32"/>
          <w:szCs w:val="32"/>
          <w:lang w:val="en-US"/>
          <w14:ligatures w14:val="none"/>
        </w:rPr>
        <w:t>);</w:t>
      </w:r>
      <w:proofErr w:type="gramEnd"/>
    </w:p>
    <w:p w14:paraId="7F490B2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lang w:val="en-US"/>
          <w14:ligatures w14:val="none"/>
        </w:rPr>
      </w:pPr>
      <w:r w:rsidRPr="007174A0">
        <w:rPr>
          <w:rFonts w:ascii="Times New Roman" w:hAnsi="Times New Roman" w:cs="Times New Roman"/>
          <w:bCs/>
          <w:kern w:val="0"/>
          <w:sz w:val="32"/>
          <w:szCs w:val="32"/>
          <w:lang w:val="en-US"/>
          <w14:ligatures w14:val="none"/>
        </w:rPr>
        <w:t xml:space="preserve">            </w:t>
      </w:r>
      <w:proofErr w:type="spellStart"/>
      <w:proofErr w:type="gramStart"/>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vertAlign w:val="superscript"/>
          <w:lang w:val="en-US"/>
          <w14:ligatures w14:val="none"/>
        </w:rPr>
        <w:t>ad</w:t>
      </w:r>
      <w:proofErr w:type="spellEnd"/>
      <w:r w:rsidRPr="007174A0">
        <w:rPr>
          <w:rFonts w:ascii="Times New Roman" w:hAnsi="Times New Roman" w:cs="Times New Roman"/>
          <w:bCs/>
          <w:kern w:val="0"/>
          <w:sz w:val="32"/>
          <w:szCs w:val="32"/>
          <w:lang w:val="en-US"/>
          <w14:ligatures w14:val="none"/>
        </w:rPr>
        <w:t>(</w:t>
      </w:r>
      <w:proofErr w:type="gramEnd"/>
      <w:r w:rsidRPr="007174A0">
        <w:rPr>
          <w:rFonts w:ascii="Times New Roman" w:hAnsi="Times New Roman" w:cs="Times New Roman"/>
          <w:bCs/>
          <w:kern w:val="0"/>
          <w:sz w:val="32"/>
          <w:szCs w:val="32"/>
          <w:lang w:val="en-US"/>
          <w14:ligatures w14:val="none"/>
        </w:rPr>
        <w:t>mod p) = X</w:t>
      </w:r>
      <w:r w:rsidRPr="007174A0">
        <w:rPr>
          <w:rFonts w:ascii="Times New Roman" w:hAnsi="Times New Roman" w:cs="Times New Roman"/>
          <w:bCs/>
          <w:kern w:val="0"/>
          <w:sz w:val="32"/>
          <w:szCs w:val="32"/>
          <w:vertAlign w:val="superscript"/>
          <w:lang w:val="en-US"/>
          <w14:ligatures w14:val="none"/>
        </w:rPr>
        <w:t>1+n(p-</w:t>
      </w:r>
      <w:proofErr w:type="gramStart"/>
      <w:r w:rsidRPr="007174A0">
        <w:rPr>
          <w:rFonts w:ascii="Times New Roman" w:hAnsi="Times New Roman" w:cs="Times New Roman"/>
          <w:bCs/>
          <w:kern w:val="0"/>
          <w:sz w:val="32"/>
          <w:szCs w:val="32"/>
          <w:vertAlign w:val="superscript"/>
          <w:lang w:val="en-US"/>
          <w14:ligatures w14:val="none"/>
        </w:rPr>
        <w:t>1)</w:t>
      </w:r>
      <w:r w:rsidRPr="007174A0">
        <w:rPr>
          <w:rFonts w:ascii="Times New Roman" w:hAnsi="Times New Roman" w:cs="Times New Roman"/>
          <w:bCs/>
          <w:kern w:val="0"/>
          <w:sz w:val="32"/>
          <w:szCs w:val="32"/>
          <w:lang w:val="en-US"/>
          <w14:ligatures w14:val="none"/>
        </w:rPr>
        <w:t>(</w:t>
      </w:r>
      <w:proofErr w:type="gramEnd"/>
      <w:r w:rsidRPr="007174A0">
        <w:rPr>
          <w:rFonts w:ascii="Times New Roman" w:hAnsi="Times New Roman" w:cs="Times New Roman"/>
          <w:bCs/>
          <w:kern w:val="0"/>
          <w:sz w:val="32"/>
          <w:szCs w:val="32"/>
          <w:lang w:val="en-US"/>
          <w14:ligatures w14:val="none"/>
        </w:rPr>
        <w:t>mod p) = X</w:t>
      </w:r>
      <w:r w:rsidRPr="007174A0">
        <w:rPr>
          <w:rFonts w:ascii="Times New Roman" w:hAnsi="Times New Roman" w:cs="Times New Roman"/>
          <w:bCs/>
          <w:kern w:val="0"/>
          <w:sz w:val="32"/>
          <w:szCs w:val="32"/>
          <w:vertAlign w:val="superscript"/>
          <w:lang w:val="en-US"/>
          <w14:ligatures w14:val="none"/>
        </w:rPr>
        <w:t xml:space="preserve"> </w:t>
      </w:r>
      <w:r w:rsidRPr="007174A0">
        <w:rPr>
          <w:rFonts w:ascii="Times New Roman" w:hAnsi="Times New Roman" w:cs="Times New Roman"/>
          <w:bCs/>
          <w:kern w:val="0"/>
          <w:sz w:val="32"/>
          <w:szCs w:val="32"/>
          <w:lang w:val="en-US"/>
          <w14:ligatures w14:val="none"/>
        </w:rPr>
        <w:t xml:space="preserve">(mod p)    </w:t>
      </w:r>
    </w:p>
    <w:p w14:paraId="303ED1B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(так как </w:t>
      </w:r>
      <w:r w:rsidRPr="007174A0">
        <w:rPr>
          <w:rFonts w:ascii="Times New Roman" w:hAnsi="Times New Roman" w:cs="Times New Roman"/>
          <w:bCs/>
          <w:kern w:val="0"/>
          <w:sz w:val="32"/>
          <w:szCs w:val="32"/>
          <w:lang w:val="en-US"/>
          <w14:ligatures w14:val="none"/>
        </w:rPr>
        <w:t>X</w:t>
      </w:r>
      <w:r w:rsidRPr="007174A0">
        <w:rPr>
          <w:rFonts w:ascii="Times New Roman" w:hAnsi="Times New Roman" w:cs="Times New Roman"/>
          <w:bCs/>
          <w:kern w:val="0"/>
          <w:sz w:val="32"/>
          <w:szCs w:val="32"/>
          <w:vertAlign w:val="superscript"/>
          <w14:ligatures w14:val="none"/>
        </w:rPr>
        <w:t>(</w:t>
      </w:r>
      <w:r w:rsidRPr="007174A0">
        <w:rPr>
          <w:rFonts w:ascii="Times New Roman" w:hAnsi="Times New Roman" w:cs="Times New Roman"/>
          <w:bCs/>
          <w:kern w:val="0"/>
          <w:sz w:val="32"/>
          <w:szCs w:val="32"/>
          <w:vertAlign w:val="superscript"/>
          <w:lang w:val="en-US"/>
          <w14:ligatures w14:val="none"/>
        </w:rPr>
        <w:t>p</w:t>
      </w:r>
      <w:r w:rsidRPr="007174A0">
        <w:rPr>
          <w:rFonts w:ascii="Times New Roman" w:hAnsi="Times New Roman" w:cs="Times New Roman"/>
          <w:bCs/>
          <w:kern w:val="0"/>
          <w:sz w:val="32"/>
          <w:szCs w:val="32"/>
          <w:vertAlign w:val="superscript"/>
          <w14:ligatures w14:val="none"/>
        </w:rPr>
        <w:t>-</w:t>
      </w:r>
      <w:proofErr w:type="gramStart"/>
      <w:r w:rsidRPr="007174A0">
        <w:rPr>
          <w:rFonts w:ascii="Times New Roman" w:hAnsi="Times New Roman" w:cs="Times New Roman"/>
          <w:bCs/>
          <w:kern w:val="0"/>
          <w:sz w:val="32"/>
          <w:szCs w:val="32"/>
          <w:vertAlign w:val="superscript"/>
          <w14:ligatures w14:val="none"/>
        </w:rPr>
        <w:t>1)</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mod</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p</w:t>
      </w:r>
      <w:r w:rsidRPr="007174A0">
        <w:rPr>
          <w:rFonts w:ascii="Times New Roman" w:hAnsi="Times New Roman" w:cs="Times New Roman"/>
          <w:bCs/>
          <w:kern w:val="0"/>
          <w:sz w:val="32"/>
          <w:szCs w:val="32"/>
          <w14:ligatures w14:val="none"/>
        </w:rPr>
        <w:t>) =1 по теореме Ферма).</w:t>
      </w:r>
    </w:p>
    <w:p w14:paraId="74FFD91A" w14:textId="77777777" w:rsidR="007174A0" w:rsidRPr="007174A0" w:rsidRDefault="007174A0" w:rsidP="007174A0">
      <w:pPr>
        <w:spacing w:after="0" w:line="276" w:lineRule="auto"/>
        <w:ind w:firstLine="709"/>
        <w:jc w:val="both"/>
        <w:rPr>
          <w:rFonts w:ascii="Times New Roman" w:hAnsi="Times New Roman" w:cs="Times New Roman"/>
          <w:kern w:val="0"/>
          <w:sz w:val="32"/>
          <w:szCs w:val="32"/>
          <w14:ligatures w14:val="none"/>
        </w:rPr>
      </w:pPr>
      <w:r w:rsidRPr="007174A0">
        <w:rPr>
          <w:rFonts w:ascii="Times New Roman" w:hAnsi="Times New Roman" w:cs="Times New Roman"/>
          <w:kern w:val="0"/>
          <w:sz w:val="32"/>
          <w:szCs w:val="32"/>
          <w14:ligatures w14:val="none"/>
        </w:rPr>
        <w:t>Атака с повторной передачей на трёхэтапный протокол:</w:t>
      </w:r>
    </w:p>
    <w:p w14:paraId="1638BE2C" w14:textId="77777777" w:rsidR="007174A0" w:rsidRPr="007174A0" w:rsidRDefault="007174A0" w:rsidP="007174A0">
      <w:pPr>
        <w:numPr>
          <w:ilvl w:val="0"/>
          <w:numId w:val="97"/>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Нарушитель </w:t>
      </w:r>
      <w:r w:rsidRPr="007174A0">
        <w:rPr>
          <w:rFonts w:ascii="Times New Roman" w:hAnsi="Times New Roman" w:cs="Times New Roman"/>
          <w:b/>
          <w:bCs/>
          <w:kern w:val="0"/>
          <w:sz w:val="32"/>
          <w:szCs w:val="32"/>
          <w14:ligatures w14:val="none"/>
        </w:rPr>
        <w:t xml:space="preserve">С </w:t>
      </w:r>
      <w:r w:rsidRPr="007174A0">
        <w:rPr>
          <w:rFonts w:ascii="Times New Roman" w:hAnsi="Times New Roman" w:cs="Times New Roman"/>
          <w:bCs/>
          <w:kern w:val="0"/>
          <w:sz w:val="32"/>
          <w:szCs w:val="32"/>
          <w14:ligatures w14:val="none"/>
        </w:rPr>
        <w:t xml:space="preserve">перехватывает сообщение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и направляет обратно абоненту </w:t>
      </w:r>
      <w:r w:rsidRPr="007174A0">
        <w:rPr>
          <w:rFonts w:ascii="Times New Roman" w:hAnsi="Times New Roman" w:cs="Times New Roman"/>
          <w:b/>
          <w:bCs/>
          <w:kern w:val="0"/>
          <w:sz w:val="32"/>
          <w:szCs w:val="32"/>
          <w14:ligatures w14:val="none"/>
        </w:rPr>
        <w:t>А</w:t>
      </w:r>
    </w:p>
    <w:p w14:paraId="19E45E0D" w14:textId="77777777" w:rsidR="007174A0" w:rsidRPr="007174A0" w:rsidRDefault="007174A0" w:rsidP="007174A0">
      <w:pPr>
        <w:numPr>
          <w:ilvl w:val="0"/>
          <w:numId w:val="97"/>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Абонент </w:t>
      </w:r>
      <w:r w:rsidRPr="007174A0">
        <w:rPr>
          <w:rFonts w:ascii="Times New Roman" w:hAnsi="Times New Roman" w:cs="Times New Roman"/>
          <w:b/>
          <w:bCs/>
          <w:kern w:val="0"/>
          <w:sz w:val="32"/>
          <w:szCs w:val="32"/>
          <w14:ligatures w14:val="none"/>
        </w:rPr>
        <w:t>А</w:t>
      </w:r>
      <w:r w:rsidRPr="007174A0">
        <w:rPr>
          <w:rFonts w:ascii="Times New Roman" w:hAnsi="Times New Roman" w:cs="Times New Roman"/>
          <w:bCs/>
          <w:kern w:val="0"/>
          <w:sz w:val="32"/>
          <w:szCs w:val="32"/>
          <w14:ligatures w14:val="none"/>
        </w:rPr>
        <w:t xml:space="preserve"> в соответствии с протоколом расшифровывает полученное сообщение на своем ключе: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и посылает обратно</w:t>
      </w:r>
    </w:p>
    <w:p w14:paraId="68F8D7CF" w14:textId="77777777" w:rsidR="007174A0" w:rsidRPr="007174A0" w:rsidRDefault="007174A0" w:rsidP="007174A0">
      <w:pPr>
        <w:numPr>
          <w:ilvl w:val="0"/>
          <w:numId w:val="97"/>
        </w:numPr>
        <w:spacing w:after="0" w:line="276" w:lineRule="auto"/>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Нарушитель </w:t>
      </w:r>
      <w:r w:rsidRPr="007174A0">
        <w:rPr>
          <w:rFonts w:ascii="Times New Roman" w:hAnsi="Times New Roman" w:cs="Times New Roman"/>
          <w:b/>
          <w:bCs/>
          <w:kern w:val="0"/>
          <w:sz w:val="32"/>
          <w:szCs w:val="32"/>
          <w14:ligatures w14:val="none"/>
        </w:rPr>
        <w:t xml:space="preserve">С </w:t>
      </w:r>
      <w:r w:rsidRPr="007174A0">
        <w:rPr>
          <w:rFonts w:ascii="Times New Roman" w:hAnsi="Times New Roman" w:cs="Times New Roman"/>
          <w:bCs/>
          <w:kern w:val="0"/>
          <w:sz w:val="32"/>
          <w:szCs w:val="32"/>
          <w14:ligatures w14:val="none"/>
        </w:rPr>
        <w:t xml:space="preserve">получает в открытом канале сообщение </w:t>
      </w:r>
      <w:r w:rsidRPr="007174A0">
        <w:rPr>
          <w:rFonts w:ascii="Times New Roman" w:hAnsi="Times New Roman" w:cs="Times New Roman"/>
          <w:b/>
          <w:bCs/>
          <w:kern w:val="0"/>
          <w:sz w:val="32"/>
          <w:szCs w:val="32"/>
          <w14:ligatures w14:val="none"/>
        </w:rPr>
        <w:t>М</w:t>
      </w:r>
    </w:p>
    <w:p w14:paraId="2D7C1E2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kern w:val="0"/>
          <w:sz w:val="32"/>
          <w:szCs w:val="32"/>
          <w14:ligatures w14:val="none"/>
        </w:rPr>
        <w:t>А</w:t>
      </w:r>
      <w:proofErr w:type="gramStart"/>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 xml:space="preserve">, </w:t>
      </w:r>
      <w:proofErr w:type="gramStart"/>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 xml:space="preserve">   </w:t>
      </w:r>
      <w:proofErr w:type="gramEnd"/>
      <w:r w:rsidRPr="007174A0">
        <w:rPr>
          <w:rFonts w:ascii="Times New Roman" w:hAnsi="Times New Roman" w:cs="Times New Roman"/>
          <w:b/>
          <w:bCs/>
          <w:kern w:val="0"/>
          <w:sz w:val="32"/>
          <w:szCs w:val="32"/>
          <w14:ligatures w14:val="none"/>
        </w:rPr>
        <w:t xml:space="preserve">                        С                         В</w:t>
      </w:r>
      <w:proofErr w:type="gramStart"/>
      <w:r w:rsidRPr="007174A0">
        <w:rPr>
          <w:rFonts w:ascii="Times New Roman" w:hAnsi="Times New Roman" w:cs="Times New Roman"/>
          <w:b/>
          <w:bCs/>
          <w:kern w:val="0"/>
          <w:sz w:val="32"/>
          <w:szCs w:val="32"/>
          <w14:ligatures w14:val="none"/>
        </w:rPr>
        <w:t xml:space="preserve">   </w:t>
      </w:r>
      <w:r w:rsidRPr="007174A0">
        <w:rPr>
          <w:rFonts w:ascii="Times New Roman" w:hAnsi="Times New Roman" w:cs="Times New Roman"/>
          <w:bCs/>
          <w:kern w:val="0"/>
          <w:sz w:val="32"/>
          <w:szCs w:val="32"/>
          <w14:ligatures w14:val="none"/>
        </w:rPr>
        <w:t>(</w:t>
      </w:r>
      <w:proofErr w:type="gramEnd"/>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B</w:t>
      </w:r>
      <w:r w:rsidRPr="007174A0">
        <w:rPr>
          <w:rFonts w:ascii="Times New Roman" w:hAnsi="Times New Roman" w:cs="Times New Roman"/>
          <w:bCs/>
          <w:kern w:val="0"/>
          <w:sz w:val="32"/>
          <w:szCs w:val="32"/>
          <w14:ligatures w14:val="none"/>
        </w:rPr>
        <w:t>)</w:t>
      </w:r>
    </w:p>
    <w:p w14:paraId="0D9DA4F9"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noProof/>
          <w:kern w:val="0"/>
          <w:sz w:val="32"/>
          <w:szCs w:val="32"/>
          <w14:ligatures w14:val="none"/>
        </w:rPr>
        <mc:AlternateContent>
          <mc:Choice Requires="wps">
            <w:drawing>
              <wp:anchor distT="0" distB="0" distL="114300" distR="114300" simplePos="0" relativeHeight="251671552" behindDoc="0" locked="0" layoutInCell="1" allowOverlap="1" wp14:anchorId="2EF27A07" wp14:editId="27401ACA">
                <wp:simplePos x="0" y="0"/>
                <wp:positionH relativeFrom="column">
                  <wp:posOffset>2177416</wp:posOffset>
                </wp:positionH>
                <wp:positionV relativeFrom="paragraph">
                  <wp:posOffset>231140</wp:posOffset>
                </wp:positionV>
                <wp:extent cx="704850" cy="304800"/>
                <wp:effectExtent l="0" t="19050" r="38100" b="38100"/>
                <wp:wrapNone/>
                <wp:docPr id="1238182949" name="Стрелка: вправо 1238182949"/>
                <wp:cNvGraphicFramePr/>
                <a:graphic xmlns:a="http://schemas.openxmlformats.org/drawingml/2006/main">
                  <a:graphicData uri="http://schemas.microsoft.com/office/word/2010/wordprocessingShape">
                    <wps:wsp>
                      <wps:cNvSpPr/>
                      <wps:spPr>
                        <a:xfrm>
                          <a:off x="0" y="0"/>
                          <a:ext cx="704850" cy="3048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D6EAE" id="Стрелка: вправо 1238182949" o:spid="_x0000_s1026" type="#_x0000_t13" style="position:absolute;margin-left:171.45pt;margin-top:18.2pt;width:55.5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" adj="16930" fillcolor="#4472c4" strokecolor="#2f528f" strokeweight="1pt"/>
            </w:pict>
          </mc:Fallback>
        </mc:AlternateContent>
      </w:r>
    </w:p>
    <w:p w14:paraId="73CEA00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
          <w:bCs/>
          <w:noProof/>
          <w:kern w:val="0"/>
          <w:sz w:val="32"/>
          <w:szCs w:val="32"/>
          <w14:ligatures w14:val="none"/>
        </w:rPr>
        <mc:AlternateContent>
          <mc:Choice Requires="wps">
            <w:drawing>
              <wp:anchor distT="0" distB="0" distL="114300" distR="114300" simplePos="0" relativeHeight="251670528" behindDoc="0" locked="0" layoutInCell="1" allowOverlap="1" wp14:anchorId="61506C5B" wp14:editId="6559C901">
                <wp:simplePos x="0" y="0"/>
                <wp:positionH relativeFrom="column">
                  <wp:posOffset>748665</wp:posOffset>
                </wp:positionH>
                <wp:positionV relativeFrom="paragraph">
                  <wp:posOffset>12065</wp:posOffset>
                </wp:positionV>
                <wp:extent cx="400050" cy="247650"/>
                <wp:effectExtent l="0" t="19050" r="38100" b="38100"/>
                <wp:wrapNone/>
                <wp:docPr id="1916962784" name="Стрелка: вправо 1916962784"/>
                <wp:cNvGraphicFramePr/>
                <a:graphic xmlns:a="http://schemas.openxmlformats.org/drawingml/2006/main">
                  <a:graphicData uri="http://schemas.microsoft.com/office/word/2010/wordprocessingShape">
                    <wps:wsp>
                      <wps:cNvSpPr/>
                      <wps:spPr>
                        <a:xfrm>
                          <a:off x="0" y="0"/>
                          <a:ext cx="400050" cy="247650"/>
                        </a:xfrm>
                        <a:prstGeom prst="right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0509A" id="Стрелка: вправо 1916962784" o:spid="_x0000_s1026" type="#_x0000_t13" style="position:absolute;margin-left:58.95pt;margin-top:.95pt;width:31.5pt;height:1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" adj="14914" fillcolor="red" strokecolor="#2f528f" strokeweight="1pt"/>
            </w:pict>
          </mc:Fallback>
        </mc:AlternateContent>
      </w:r>
      <w:r w:rsidRPr="007174A0">
        <w:rPr>
          <w:rFonts w:ascii="Times New Roman" w:hAnsi="Times New Roman" w:cs="Times New Roman"/>
          <w:b/>
          <w:bCs/>
          <w:kern w:val="0"/>
          <w:sz w:val="32"/>
          <w:szCs w:val="32"/>
          <w14:ligatures w14:val="none"/>
        </w:rPr>
        <w:t xml:space="preserve">М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w:t>
      </w:r>
    </w:p>
    <w:p w14:paraId="58DDEF8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noProof/>
          <w:kern w:val="0"/>
          <w:sz w:val="32"/>
          <w:szCs w:val="32"/>
          <w14:ligatures w14:val="none"/>
        </w:rPr>
        <mc:AlternateContent>
          <mc:Choice Requires="wps">
            <w:drawing>
              <wp:anchor distT="0" distB="0" distL="114300" distR="114300" simplePos="0" relativeHeight="251672576" behindDoc="0" locked="0" layoutInCell="1" allowOverlap="1" wp14:anchorId="4081256C" wp14:editId="358575F4">
                <wp:simplePos x="0" y="0"/>
                <wp:positionH relativeFrom="column">
                  <wp:posOffset>1624965</wp:posOffset>
                </wp:positionH>
                <wp:positionV relativeFrom="paragraph">
                  <wp:posOffset>217170</wp:posOffset>
                </wp:positionV>
                <wp:extent cx="1247775" cy="352425"/>
                <wp:effectExtent l="19050" t="19050" r="28575" b="47625"/>
                <wp:wrapNone/>
                <wp:docPr id="702698524" name="Стрелка: влево 702698524"/>
                <wp:cNvGraphicFramePr/>
                <a:graphic xmlns:a="http://schemas.openxmlformats.org/drawingml/2006/main">
                  <a:graphicData uri="http://schemas.microsoft.com/office/word/2010/wordprocessingShape">
                    <wps:wsp>
                      <wps:cNvSpPr/>
                      <wps:spPr>
                        <a:xfrm>
                          <a:off x="0" y="0"/>
                          <a:ext cx="1247775" cy="352425"/>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7BFC2" id="Стрелка: влево 702698524" o:spid="_x0000_s1026" type="#_x0000_t66" style="position:absolute;margin-left:127.95pt;margin-top:17.1pt;width:98.25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" adj="3050" fillcolor="#4472c4" strokecolor="#2f528f" strokeweight="1pt"/>
            </w:pict>
          </mc:Fallback>
        </mc:AlternateContent>
      </w:r>
    </w:p>
    <w:p w14:paraId="553AF6D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proofErr w:type="gramStart"/>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w:t>
      </w:r>
      <w:proofErr w:type="gramEnd"/>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w:t>
      </w:r>
    </w:p>
    <w:p w14:paraId="521D80E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noProof/>
          <w:kern w:val="0"/>
          <w:sz w:val="32"/>
          <w:szCs w:val="32"/>
          <w14:ligatures w14:val="none"/>
        </w:rPr>
        <mc:AlternateContent>
          <mc:Choice Requires="wps">
            <w:drawing>
              <wp:anchor distT="0" distB="0" distL="114300" distR="114300" simplePos="0" relativeHeight="251673600" behindDoc="0" locked="0" layoutInCell="1" allowOverlap="1" wp14:anchorId="5C0AE3B0" wp14:editId="28CDACCF">
                <wp:simplePos x="0" y="0"/>
                <wp:positionH relativeFrom="column">
                  <wp:posOffset>1977390</wp:posOffset>
                </wp:positionH>
                <wp:positionV relativeFrom="paragraph">
                  <wp:posOffset>213360</wp:posOffset>
                </wp:positionV>
                <wp:extent cx="1019175" cy="361950"/>
                <wp:effectExtent l="0" t="19050" r="47625" b="38100"/>
                <wp:wrapNone/>
                <wp:docPr id="1853424586" name="Стрелка: вправо 1853424586"/>
                <wp:cNvGraphicFramePr/>
                <a:graphic xmlns:a="http://schemas.openxmlformats.org/drawingml/2006/main">
                  <a:graphicData uri="http://schemas.microsoft.com/office/word/2010/wordprocessingShape">
                    <wps:wsp>
                      <wps:cNvSpPr/>
                      <wps:spPr>
                        <a:xfrm>
                          <a:off x="0" y="0"/>
                          <a:ext cx="1019175" cy="36195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9CC60" id="Стрелка: вправо 1853424586" o:spid="_x0000_s1026" type="#_x0000_t13" style="position:absolute;margin-left:155.7pt;margin-top:16.8pt;width:80.25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" adj="17764" fillcolor="#4472c4" strokecolor="#2f528f" strokeweight="1pt"/>
            </w:pict>
          </mc:Fallback>
        </mc:AlternateContent>
      </w:r>
    </w:p>
    <w:p w14:paraId="50E7317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   </w:t>
      </w:r>
      <w:r w:rsidRPr="007174A0">
        <w:rPr>
          <w:rFonts w:ascii="Times New Roman" w:hAnsi="Times New Roman" w:cs="Times New Roman"/>
          <w:bCs/>
          <w:kern w:val="0"/>
          <w:sz w:val="32"/>
          <w:szCs w:val="32"/>
          <w:lang w:val="en-US"/>
          <w14:ligatures w14:val="none"/>
        </w:rPr>
        <w:t>D</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lang w:val="en-US"/>
          <w14:ligatures w14:val="none"/>
        </w:rPr>
        <w:t>E</w:t>
      </w:r>
      <w:r w:rsidRPr="007174A0">
        <w:rPr>
          <w:rFonts w:ascii="Times New Roman" w:hAnsi="Times New Roman" w:cs="Times New Roman"/>
          <w:bCs/>
          <w:kern w:val="0"/>
          <w:sz w:val="32"/>
          <w:szCs w:val="32"/>
          <w:vertAlign w:val="subscript"/>
          <w:lang w:val="en-US"/>
          <w14:ligatures w14:val="none"/>
        </w:rPr>
        <w:t>A</w:t>
      </w:r>
      <w:r w:rsidRPr="007174A0">
        <w:rPr>
          <w:rFonts w:ascii="Times New Roman" w:hAnsi="Times New Roman" w:cs="Times New Roman"/>
          <w:bCs/>
          <w:kern w:val="0"/>
          <w:sz w:val="32"/>
          <w:szCs w:val="32"/>
          <w14:ligatures w14:val="none"/>
        </w:rPr>
        <w:t>(</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 </w:t>
      </w:r>
      <w:r w:rsidRPr="007174A0">
        <w:rPr>
          <w:rFonts w:ascii="Times New Roman" w:hAnsi="Times New Roman" w:cs="Times New Roman"/>
          <w:b/>
          <w:bCs/>
          <w:kern w:val="0"/>
          <w:sz w:val="32"/>
          <w:szCs w:val="32"/>
          <w14:ligatures w14:val="none"/>
        </w:rPr>
        <w:t>М</w:t>
      </w:r>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
          <w:bCs/>
          <w:kern w:val="0"/>
          <w:sz w:val="32"/>
          <w:szCs w:val="32"/>
          <w14:ligatures w14:val="none"/>
        </w:rPr>
        <w:t>М</w:t>
      </w:r>
      <w:proofErr w:type="spellEnd"/>
      <w:r w:rsidRPr="007174A0">
        <w:rPr>
          <w:rFonts w:ascii="Times New Roman" w:hAnsi="Times New Roman" w:cs="Times New Roman"/>
          <w:bCs/>
          <w:kern w:val="0"/>
          <w:sz w:val="32"/>
          <w:szCs w:val="32"/>
          <w14:ligatures w14:val="none"/>
        </w:rPr>
        <w:t xml:space="preserve">        </w:t>
      </w:r>
    </w:p>
    <w:p w14:paraId="5060FB9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p>
    <w:p w14:paraId="339FCE01"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p>
    <w:p w14:paraId="14AEDE86"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bookmarkStart w:id="32" w:name="_Hlk140328064"/>
      <w:r w:rsidRPr="007174A0">
        <w:rPr>
          <w:rFonts w:ascii="Times New Roman" w:hAnsi="Times New Roman" w:cs="Times New Roman"/>
          <w:b/>
          <w:kern w:val="0"/>
          <w:sz w:val="32"/>
          <w:szCs w:val="32"/>
          <w14:ligatures w14:val="none"/>
        </w:rPr>
        <w:t>АТАКИ ПО КАНАЛАМ СВЯЗИ НА АППАРАТУРУ ЗАЩИТЫ ИНФОРМАЦИИ</w:t>
      </w:r>
    </w:p>
    <w:bookmarkEnd w:id="32"/>
    <w:p w14:paraId="139B6C3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Атаки по каналам связи на аппаратуру защиты информации — это особая категория кибератак, которые ставит целью нарушение работы аппаратуры, получение контроля над аппаратурой и получения информации о ключах и защищаемой информации, используя специально сформированные сообщения, команды, направляемые в каналы приёма информации аппаратуры шифрования.</w:t>
      </w:r>
    </w:p>
    <w:p w14:paraId="4C93099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Атака по каналам связи на аппаратуру защиты информации может осуществляться по всем входным каналам:</w:t>
      </w:r>
    </w:p>
    <w:p w14:paraId="3FE2D120" w14:textId="77777777" w:rsidR="007174A0" w:rsidRPr="007174A0" w:rsidRDefault="007174A0" w:rsidP="007174A0">
      <w:pPr>
        <w:numPr>
          <w:ilvl w:val="0"/>
          <w:numId w:val="85"/>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Каналам связи.</w:t>
      </w:r>
    </w:p>
    <w:p w14:paraId="7B7D7D1B" w14:textId="77777777" w:rsidR="007174A0" w:rsidRPr="007174A0" w:rsidRDefault="007174A0" w:rsidP="007174A0">
      <w:pPr>
        <w:numPr>
          <w:ilvl w:val="0"/>
          <w:numId w:val="85"/>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Каналам внешнего управления.</w:t>
      </w:r>
    </w:p>
    <w:p w14:paraId="183575C3" w14:textId="77777777" w:rsidR="007174A0" w:rsidRPr="007174A0" w:rsidRDefault="007174A0" w:rsidP="007174A0">
      <w:pPr>
        <w:numPr>
          <w:ilvl w:val="0"/>
          <w:numId w:val="85"/>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Каналам ввода ключевой информации.</w:t>
      </w:r>
    </w:p>
    <w:p w14:paraId="55F3848B" w14:textId="77777777" w:rsidR="007174A0" w:rsidRPr="007174A0" w:rsidRDefault="007174A0" w:rsidP="007174A0">
      <w:pPr>
        <w:numPr>
          <w:ilvl w:val="0"/>
          <w:numId w:val="85"/>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Каналам ввода исходной информации.</w:t>
      </w:r>
    </w:p>
    <w:p w14:paraId="7A30A60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Типы атак по каналам связи:</w:t>
      </w:r>
    </w:p>
    <w:p w14:paraId="375D6894" w14:textId="77777777" w:rsidR="007174A0" w:rsidRPr="007174A0" w:rsidRDefault="007174A0" w:rsidP="007174A0">
      <w:pPr>
        <w:numPr>
          <w:ilvl w:val="0"/>
          <w:numId w:val="86"/>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Глушение связи (</w:t>
      </w:r>
      <w:proofErr w:type="spellStart"/>
      <w:r w:rsidRPr="007174A0">
        <w:rPr>
          <w:rFonts w:ascii="Times New Roman" w:hAnsi="Times New Roman" w:cs="Times New Roman"/>
          <w:bCs/>
          <w:kern w:val="0"/>
          <w:sz w:val="32"/>
          <w:szCs w:val="32"/>
          <w14:ligatures w14:val="none"/>
        </w:rPr>
        <w:t>communication</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jamming</w:t>
      </w:r>
      <w:proofErr w:type="spellEnd"/>
      <w:r w:rsidRPr="007174A0">
        <w:rPr>
          <w:rFonts w:ascii="Times New Roman" w:hAnsi="Times New Roman" w:cs="Times New Roman"/>
          <w:bCs/>
          <w:kern w:val="0"/>
          <w:sz w:val="32"/>
          <w:szCs w:val="32"/>
          <w14:ligatures w14:val="none"/>
        </w:rPr>
        <w:t>). Преднамеренное создание помех, затрудняющих прием сигнала. Данный метод нарушает связь, которое, в свою очередь, может повлиять на работу аппарата. Некорректная работа аппарата может привести к получению информации о ключах по побочным каналам.</w:t>
      </w:r>
    </w:p>
    <w:p w14:paraId="1581C51E" w14:textId="77777777" w:rsidR="007174A0" w:rsidRPr="007174A0" w:rsidRDefault="007174A0" w:rsidP="007174A0">
      <w:pPr>
        <w:numPr>
          <w:ilvl w:val="0"/>
          <w:numId w:val="86"/>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Подача команд (</w:t>
      </w:r>
      <w:proofErr w:type="spellStart"/>
      <w:r w:rsidRPr="007174A0">
        <w:rPr>
          <w:rFonts w:ascii="Times New Roman" w:hAnsi="Times New Roman" w:cs="Times New Roman"/>
          <w:bCs/>
          <w:kern w:val="0"/>
          <w:sz w:val="32"/>
          <w:szCs w:val="32"/>
          <w14:ligatures w14:val="none"/>
        </w:rPr>
        <w:t>command</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injection</w:t>
      </w:r>
      <w:proofErr w:type="spellEnd"/>
      <w:r w:rsidRPr="007174A0">
        <w:rPr>
          <w:rFonts w:ascii="Times New Roman" w:hAnsi="Times New Roman" w:cs="Times New Roman"/>
          <w:bCs/>
          <w:kern w:val="0"/>
          <w:sz w:val="32"/>
          <w:szCs w:val="32"/>
          <w14:ligatures w14:val="none"/>
        </w:rPr>
        <w:t xml:space="preserve">). При атаке используются команды, заложенные производителем элементной базы и используемого программного обеспечения. Может вызвать нарушение целостности работы, нарушение конфиденциальности несанкционированное срабатывание, неправильное срабатывание, отложенное срабатывание или предотвращенное срабатывание. </w:t>
      </w:r>
    </w:p>
    <w:p w14:paraId="2E73D116" w14:textId="77777777" w:rsidR="007174A0" w:rsidRPr="007174A0" w:rsidRDefault="007174A0" w:rsidP="007174A0">
      <w:pPr>
        <w:numPr>
          <w:ilvl w:val="0"/>
          <w:numId w:val="86"/>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Ввод</w:t>
      </w:r>
      <w:r w:rsidRPr="007174A0">
        <w:rPr>
          <w:rFonts w:ascii="Times New Roman" w:hAnsi="Times New Roman" w:cs="Times New Roman"/>
          <w:bCs/>
          <w:kern w:val="0"/>
          <w:sz w:val="32"/>
          <w:szCs w:val="32"/>
          <w:lang w:val="en-US"/>
          <w14:ligatures w14:val="none"/>
        </w:rPr>
        <w:t xml:space="preserve"> </w:t>
      </w:r>
      <w:r w:rsidRPr="007174A0">
        <w:rPr>
          <w:rFonts w:ascii="Times New Roman" w:hAnsi="Times New Roman" w:cs="Times New Roman"/>
          <w:bCs/>
          <w:kern w:val="0"/>
          <w:sz w:val="32"/>
          <w:szCs w:val="32"/>
          <w14:ligatures w14:val="none"/>
        </w:rPr>
        <w:t>ложных</w:t>
      </w:r>
      <w:r w:rsidRPr="007174A0">
        <w:rPr>
          <w:rFonts w:ascii="Times New Roman" w:hAnsi="Times New Roman" w:cs="Times New Roman"/>
          <w:bCs/>
          <w:kern w:val="0"/>
          <w:sz w:val="32"/>
          <w:szCs w:val="32"/>
          <w:lang w:val="en-US"/>
          <w14:ligatures w14:val="none"/>
        </w:rPr>
        <w:t xml:space="preserve"> </w:t>
      </w:r>
      <w:r w:rsidRPr="007174A0">
        <w:rPr>
          <w:rFonts w:ascii="Times New Roman" w:hAnsi="Times New Roman" w:cs="Times New Roman"/>
          <w:bCs/>
          <w:kern w:val="0"/>
          <w:sz w:val="32"/>
          <w:szCs w:val="32"/>
          <w14:ligatures w14:val="none"/>
        </w:rPr>
        <w:t>данных</w:t>
      </w:r>
      <w:r w:rsidRPr="007174A0">
        <w:rPr>
          <w:rFonts w:ascii="Times New Roman" w:hAnsi="Times New Roman" w:cs="Times New Roman"/>
          <w:bCs/>
          <w:kern w:val="0"/>
          <w:sz w:val="32"/>
          <w:szCs w:val="32"/>
          <w:lang w:val="en-US"/>
          <w14:ligatures w14:val="none"/>
        </w:rPr>
        <w:t xml:space="preserve"> (false data injection). </w:t>
      </w:r>
      <w:r w:rsidRPr="007174A0">
        <w:rPr>
          <w:rFonts w:ascii="Times New Roman" w:hAnsi="Times New Roman" w:cs="Times New Roman"/>
          <w:bCs/>
          <w:kern w:val="0"/>
          <w:sz w:val="32"/>
          <w:szCs w:val="32"/>
          <w14:ligatures w14:val="none"/>
        </w:rPr>
        <w:t xml:space="preserve">Злоумышленник взламывает канал связи, блокирует правильные и вместо этого передает ложные данные. Например, блокирует ввод ключа и вместо него вводит свой ключ. </w:t>
      </w:r>
    </w:p>
    <w:p w14:paraId="2C2913E2" w14:textId="77777777" w:rsidR="007174A0" w:rsidRPr="007174A0" w:rsidRDefault="007174A0" w:rsidP="007174A0">
      <w:pPr>
        <w:numPr>
          <w:ilvl w:val="0"/>
          <w:numId w:val="86"/>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Атака</w:t>
      </w:r>
      <w:r w:rsidRPr="007174A0">
        <w:rPr>
          <w:rFonts w:ascii="Times New Roman" w:hAnsi="Times New Roman" w:cs="Times New Roman"/>
          <w:bCs/>
          <w:kern w:val="0"/>
          <w:sz w:val="32"/>
          <w:szCs w:val="32"/>
          <w:lang w:val="en-US"/>
          <w14:ligatures w14:val="none"/>
        </w:rPr>
        <w:t xml:space="preserve"> </w:t>
      </w:r>
      <w:r w:rsidRPr="007174A0">
        <w:rPr>
          <w:rFonts w:ascii="Times New Roman" w:hAnsi="Times New Roman" w:cs="Times New Roman"/>
          <w:bCs/>
          <w:kern w:val="0"/>
          <w:sz w:val="32"/>
          <w:szCs w:val="32"/>
          <w14:ligatures w14:val="none"/>
        </w:rPr>
        <w:t>посредника</w:t>
      </w:r>
      <w:r w:rsidRPr="007174A0">
        <w:rPr>
          <w:rFonts w:ascii="Times New Roman" w:hAnsi="Times New Roman" w:cs="Times New Roman"/>
          <w:bCs/>
          <w:kern w:val="0"/>
          <w:sz w:val="32"/>
          <w:szCs w:val="32"/>
          <w:lang w:val="en-US"/>
          <w14:ligatures w14:val="none"/>
        </w:rPr>
        <w:t xml:space="preserve"> (man-in-the-middle). </w:t>
      </w:r>
      <w:r w:rsidRPr="007174A0">
        <w:rPr>
          <w:rFonts w:ascii="Times New Roman" w:hAnsi="Times New Roman" w:cs="Times New Roman"/>
          <w:bCs/>
          <w:kern w:val="0"/>
          <w:sz w:val="32"/>
          <w:szCs w:val="32"/>
          <w14:ligatures w14:val="none"/>
        </w:rPr>
        <w:t>Противник подсоединяется к каналу связи аппарата с целью ретрансляции любых отправленных (принятых) сообщений. В результате противник может активно подслушивать канал связи и вводить или управлять сообщениями. Данный метод нацелен на нарушение конфиденциальности, подлинности и целостности. По сути, неавторизованный пользователь маскируется под авторизованный. Нарушение доступности также возможно, если злоумышленник выборочно отбрасывает сообщения.</w:t>
      </w:r>
    </w:p>
    <w:p w14:paraId="3EEC853E" w14:textId="77777777" w:rsidR="007174A0" w:rsidRPr="007174A0" w:rsidRDefault="007174A0" w:rsidP="007174A0">
      <w:pPr>
        <w:numPr>
          <w:ilvl w:val="0"/>
          <w:numId w:val="86"/>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Повторная атака (</w:t>
      </w:r>
      <w:proofErr w:type="spellStart"/>
      <w:r w:rsidRPr="007174A0">
        <w:rPr>
          <w:rFonts w:ascii="Times New Roman" w:hAnsi="Times New Roman" w:cs="Times New Roman"/>
          <w:bCs/>
          <w:kern w:val="0"/>
          <w:sz w:val="32"/>
          <w:szCs w:val="32"/>
          <w14:ligatures w14:val="none"/>
        </w:rPr>
        <w:t>replay</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attack</w:t>
      </w:r>
      <w:proofErr w:type="spellEnd"/>
      <w:r w:rsidRPr="007174A0">
        <w:rPr>
          <w:rFonts w:ascii="Times New Roman" w:hAnsi="Times New Roman" w:cs="Times New Roman"/>
          <w:bCs/>
          <w:kern w:val="0"/>
          <w:sz w:val="32"/>
          <w:szCs w:val="32"/>
          <w14:ligatures w14:val="none"/>
        </w:rPr>
        <w:t xml:space="preserve">). Противник наблюдает и записывает коммуникационную </w:t>
      </w:r>
      <w:r w:rsidRPr="007174A0">
        <w:rPr>
          <w:rFonts w:ascii="Times New Roman" w:hAnsi="Times New Roman" w:cs="Times New Roman"/>
          <w:bCs/>
          <w:kern w:val="0"/>
          <w:sz w:val="32"/>
          <w:szCs w:val="32"/>
          <w14:ligatures w14:val="none"/>
        </w:rPr>
        <w:lastRenderedPageBreak/>
        <w:t>последовательность, поступающую в аппаратуру, чтобы воспроизвести ее позже. Атака этого типа нарушает подлинность и целостность. Фактически, неавторизованный пользователь маскируется под авторизованного. Атака позволяет получать информацию о ключах по сторонним каналам.</w:t>
      </w:r>
    </w:p>
    <w:p w14:paraId="12C06196" w14:textId="77777777" w:rsidR="007174A0" w:rsidRPr="007174A0" w:rsidRDefault="007174A0" w:rsidP="007174A0">
      <w:pPr>
        <w:numPr>
          <w:ilvl w:val="0"/>
          <w:numId w:val="86"/>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Внедрение</w:t>
      </w:r>
      <w:r w:rsidRPr="007174A0">
        <w:rPr>
          <w:rFonts w:ascii="Times New Roman" w:hAnsi="Times New Roman" w:cs="Times New Roman"/>
          <w:bCs/>
          <w:kern w:val="0"/>
          <w:sz w:val="32"/>
          <w:szCs w:val="32"/>
          <w:lang w:val="en-US"/>
          <w14:ligatures w14:val="none"/>
        </w:rPr>
        <w:t xml:space="preserve"> </w:t>
      </w:r>
      <w:r w:rsidRPr="007174A0">
        <w:rPr>
          <w:rFonts w:ascii="Times New Roman" w:hAnsi="Times New Roman" w:cs="Times New Roman"/>
          <w:bCs/>
          <w:kern w:val="0"/>
          <w:sz w:val="32"/>
          <w:szCs w:val="32"/>
          <w14:ligatures w14:val="none"/>
        </w:rPr>
        <w:t>кода</w:t>
      </w:r>
      <w:r w:rsidRPr="007174A0">
        <w:rPr>
          <w:rFonts w:ascii="Times New Roman" w:hAnsi="Times New Roman" w:cs="Times New Roman"/>
          <w:bCs/>
          <w:kern w:val="0"/>
          <w:sz w:val="32"/>
          <w:szCs w:val="32"/>
          <w:lang w:val="en-US"/>
          <w14:ligatures w14:val="none"/>
        </w:rPr>
        <w:t>/</w:t>
      </w:r>
      <w:r w:rsidRPr="007174A0">
        <w:rPr>
          <w:rFonts w:ascii="Times New Roman" w:hAnsi="Times New Roman" w:cs="Times New Roman"/>
          <w:bCs/>
          <w:kern w:val="0"/>
          <w:sz w:val="32"/>
          <w:szCs w:val="32"/>
          <w14:ligatures w14:val="none"/>
        </w:rPr>
        <w:t>модификация</w:t>
      </w:r>
      <w:r w:rsidRPr="007174A0">
        <w:rPr>
          <w:rFonts w:ascii="Times New Roman" w:hAnsi="Times New Roman" w:cs="Times New Roman"/>
          <w:bCs/>
          <w:kern w:val="0"/>
          <w:sz w:val="32"/>
          <w:szCs w:val="32"/>
          <w:lang w:val="en-US"/>
          <w14:ligatures w14:val="none"/>
        </w:rPr>
        <w:t xml:space="preserve"> </w:t>
      </w:r>
      <w:r w:rsidRPr="007174A0">
        <w:rPr>
          <w:rFonts w:ascii="Times New Roman" w:hAnsi="Times New Roman" w:cs="Times New Roman"/>
          <w:bCs/>
          <w:kern w:val="0"/>
          <w:sz w:val="32"/>
          <w:szCs w:val="32"/>
          <w14:ligatures w14:val="none"/>
        </w:rPr>
        <w:t>прошивки</w:t>
      </w:r>
      <w:r w:rsidRPr="007174A0">
        <w:rPr>
          <w:rFonts w:ascii="Times New Roman" w:hAnsi="Times New Roman" w:cs="Times New Roman"/>
          <w:bCs/>
          <w:kern w:val="0"/>
          <w:sz w:val="32"/>
          <w:szCs w:val="32"/>
          <w:lang w:val="en-US"/>
          <w14:ligatures w14:val="none"/>
        </w:rPr>
        <w:t xml:space="preserve"> (Code injection/firmware modification). </w:t>
      </w:r>
      <w:r w:rsidRPr="007174A0">
        <w:rPr>
          <w:rFonts w:ascii="Times New Roman" w:hAnsi="Times New Roman" w:cs="Times New Roman"/>
          <w:bCs/>
          <w:kern w:val="0"/>
          <w:sz w:val="32"/>
          <w:szCs w:val="32"/>
          <w14:ligatures w14:val="none"/>
        </w:rPr>
        <w:t>Злоумышленник расширяет предполагаемую работу программ аппаратуры, вводя дополнительные инструкции в ее код со злым умыслом.</w:t>
      </w:r>
    </w:p>
    <w:p w14:paraId="796C6499" w14:textId="77777777" w:rsidR="007174A0" w:rsidRPr="007174A0" w:rsidRDefault="007174A0" w:rsidP="007174A0">
      <w:pPr>
        <w:numPr>
          <w:ilvl w:val="0"/>
          <w:numId w:val="86"/>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Заражение вредоносным ПО (</w:t>
      </w:r>
      <w:proofErr w:type="spellStart"/>
      <w:r w:rsidRPr="007174A0">
        <w:rPr>
          <w:rFonts w:ascii="Times New Roman" w:hAnsi="Times New Roman" w:cs="Times New Roman"/>
          <w:bCs/>
          <w:kern w:val="0"/>
          <w:sz w:val="32"/>
          <w:szCs w:val="32"/>
          <w14:ligatures w14:val="none"/>
        </w:rPr>
        <w:t>malware</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infection</w:t>
      </w:r>
      <w:proofErr w:type="spellEnd"/>
      <w:r w:rsidRPr="007174A0">
        <w:rPr>
          <w:rFonts w:ascii="Times New Roman" w:hAnsi="Times New Roman" w:cs="Times New Roman"/>
          <w:bCs/>
          <w:kern w:val="0"/>
          <w:sz w:val="32"/>
          <w:szCs w:val="32"/>
          <w14:ligatures w14:val="none"/>
        </w:rPr>
        <w:t>). Термин «вредоносное ПО» используется совместно для обозначения вирусов (программы с вредоносным ПО), червей (самовоспроизводящиеся вирусы), троянских коней (вирусы, которые внешне выглядят как полезное ПО), руткитов (скрывающих нарушение целостности ПО), регистраторов ключей и любого другого программного обеспечения, которое выполняет намеренно вредоносные намерения злоумышленника, например несанкционированный доступ, повреждение или нарушение работы аппарата и кража ключевой информации.</w:t>
      </w:r>
    </w:p>
    <w:p w14:paraId="4E5C28C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Механизмы защиты и принципы безопасного проектирования аппаратуры от атак по каналам связи:</w:t>
      </w:r>
    </w:p>
    <w:p w14:paraId="409478F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Аутентификация операторов аппаратуры.</w:t>
      </w:r>
    </w:p>
    <w:p w14:paraId="1AF1511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Аутентификация вводимой критической информации.</w:t>
      </w:r>
    </w:p>
    <w:p w14:paraId="36C052B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Контроль целостности программного обеспечения.</w:t>
      </w:r>
    </w:p>
    <w:p w14:paraId="0B3135C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Защитные программные экраны при вводе информации.</w:t>
      </w:r>
    </w:p>
    <w:p w14:paraId="79E804B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Программное обеспечение обнаружения вторжений.</w:t>
      </w:r>
    </w:p>
    <w:p w14:paraId="5509543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w:t>
      </w:r>
      <w:r w:rsidRPr="007174A0">
        <w:rPr>
          <w:rFonts w:ascii="Times New Roman" w:hAnsi="Times New Roman" w:cs="Times New Roman"/>
          <w:bCs/>
          <w:kern w:val="0"/>
          <w:sz w:val="32"/>
          <w:szCs w:val="32"/>
          <w14:ligatures w14:val="none"/>
        </w:rPr>
        <w:tab/>
        <w:t>Антивирусные программы.</w:t>
      </w:r>
    </w:p>
    <w:p w14:paraId="61EFBDBB" w14:textId="77777777" w:rsidR="007174A0" w:rsidRPr="007174A0" w:rsidRDefault="007174A0" w:rsidP="007174A0">
      <w:pPr>
        <w:spacing w:after="0" w:line="276" w:lineRule="auto"/>
        <w:ind w:firstLine="709"/>
        <w:jc w:val="both"/>
        <w:rPr>
          <w:rFonts w:ascii="Times New Roman" w:hAnsi="Times New Roman" w:cs="Times New Roman"/>
          <w:b/>
          <w:kern w:val="0"/>
          <w:sz w:val="32"/>
          <w:szCs w:val="32"/>
          <w14:ligatures w14:val="none"/>
        </w:rPr>
      </w:pPr>
      <w:r w:rsidRPr="007174A0">
        <w:rPr>
          <w:rFonts w:ascii="Times New Roman" w:hAnsi="Times New Roman" w:cs="Times New Roman"/>
          <w:b/>
          <w:kern w:val="0"/>
          <w:sz w:val="32"/>
          <w:szCs w:val="32"/>
          <w14:ligatures w14:val="none"/>
        </w:rPr>
        <w:t>Скрытые каналы утечки информации (</w:t>
      </w:r>
      <w:r w:rsidRPr="007174A0">
        <w:rPr>
          <w:rFonts w:ascii="Times New Roman" w:hAnsi="Times New Roman" w:cs="Times New Roman"/>
          <w:b/>
          <w:kern w:val="0"/>
          <w:sz w:val="32"/>
          <w:szCs w:val="32"/>
          <w:lang w:val="en-US"/>
          <w14:ligatures w14:val="none"/>
        </w:rPr>
        <w:t>Covert</w:t>
      </w:r>
      <w:r w:rsidRPr="007174A0">
        <w:rPr>
          <w:rFonts w:ascii="Times New Roman" w:hAnsi="Times New Roman" w:cs="Times New Roman"/>
          <w:b/>
          <w:kern w:val="0"/>
          <w:sz w:val="32"/>
          <w:szCs w:val="32"/>
          <w14:ligatures w14:val="none"/>
        </w:rPr>
        <w:t xml:space="preserve"> </w:t>
      </w:r>
      <w:r w:rsidRPr="007174A0">
        <w:rPr>
          <w:rFonts w:ascii="Times New Roman" w:hAnsi="Times New Roman" w:cs="Times New Roman"/>
          <w:b/>
          <w:kern w:val="0"/>
          <w:sz w:val="32"/>
          <w:szCs w:val="32"/>
          <w:lang w:val="en-US"/>
          <w14:ligatures w14:val="none"/>
        </w:rPr>
        <w:t>channel</w:t>
      </w:r>
      <w:r w:rsidRPr="007174A0">
        <w:rPr>
          <w:rFonts w:ascii="Times New Roman" w:hAnsi="Times New Roman" w:cs="Times New Roman"/>
          <w:b/>
          <w:kern w:val="0"/>
          <w:sz w:val="32"/>
          <w:szCs w:val="32"/>
          <w14:ligatures w14:val="none"/>
        </w:rPr>
        <w:t>).</w:t>
      </w:r>
    </w:p>
    <w:p w14:paraId="454E984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В компьютерной безопасности скрытый канал — это тип атаки, который создает возможность передачи информационных объектов между процессами, которые не должны взаимодействовать политикой компьютерной безопасности. Термин, возникший в 1973 </w:t>
      </w:r>
      <w:r w:rsidRPr="007174A0">
        <w:rPr>
          <w:rFonts w:ascii="Times New Roman" w:hAnsi="Times New Roman" w:cs="Times New Roman"/>
          <w:bCs/>
          <w:kern w:val="0"/>
          <w:sz w:val="32"/>
          <w:szCs w:val="32"/>
          <w14:ligatures w14:val="none"/>
        </w:rPr>
        <w:lastRenderedPageBreak/>
        <w:t xml:space="preserve">году Батлером </w:t>
      </w:r>
      <w:proofErr w:type="spellStart"/>
      <w:r w:rsidRPr="007174A0">
        <w:rPr>
          <w:rFonts w:ascii="Times New Roman" w:hAnsi="Times New Roman" w:cs="Times New Roman"/>
          <w:bCs/>
          <w:kern w:val="0"/>
          <w:sz w:val="32"/>
          <w:szCs w:val="32"/>
          <w14:ligatures w14:val="none"/>
        </w:rPr>
        <w:t>Лэмпсоном</w:t>
      </w:r>
      <w:proofErr w:type="spellEnd"/>
      <w:r w:rsidRPr="007174A0">
        <w:rPr>
          <w:rFonts w:ascii="Times New Roman" w:hAnsi="Times New Roman" w:cs="Times New Roman"/>
          <w:bCs/>
          <w:kern w:val="0"/>
          <w:sz w:val="32"/>
          <w:szCs w:val="32"/>
          <w14:ligatures w14:val="none"/>
        </w:rPr>
        <w:t>, определяется как коммуникационный канал, пересылающий информацию методом, который изначально был для этого не предназначен. Скрытый канал не использует законные механизмы передачи информации, и потому не может быть обнаружен или проконтролирован существующими механизмами обеспечения безопасности.</w:t>
      </w:r>
    </w:p>
    <w:p w14:paraId="7334EAD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Отечественные документы, регламентирующие вопросы выявления и борьбы со скрытыми каналами:</w:t>
      </w:r>
    </w:p>
    <w:p w14:paraId="5021BDB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ГОСТ Р </w:t>
      </w:r>
      <w:proofErr w:type="gramStart"/>
      <w:r w:rsidRPr="007174A0">
        <w:rPr>
          <w:rFonts w:ascii="Times New Roman" w:hAnsi="Times New Roman" w:cs="Times New Roman"/>
          <w:bCs/>
          <w:kern w:val="0"/>
          <w:sz w:val="32"/>
          <w:szCs w:val="32"/>
          <w14:ligatures w14:val="none"/>
        </w:rPr>
        <w:t>53113.1-2008</w:t>
      </w:r>
      <w:proofErr w:type="gramEnd"/>
      <w:r w:rsidRPr="007174A0">
        <w:rPr>
          <w:rFonts w:ascii="Times New Roman" w:hAnsi="Times New Roman" w:cs="Times New Roman"/>
          <w:bCs/>
          <w:kern w:val="0"/>
          <w:sz w:val="32"/>
          <w:szCs w:val="32"/>
          <w14:ligatures w14:val="none"/>
        </w:rPr>
        <w:t xml:space="preserve">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w:t>
      </w:r>
    </w:p>
    <w:p w14:paraId="3977717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ГОСТ Р </w:t>
      </w:r>
      <w:proofErr w:type="gramStart"/>
      <w:r w:rsidRPr="007174A0">
        <w:rPr>
          <w:rFonts w:ascii="Times New Roman" w:hAnsi="Times New Roman" w:cs="Times New Roman"/>
          <w:bCs/>
          <w:kern w:val="0"/>
          <w:sz w:val="32"/>
          <w:szCs w:val="32"/>
          <w14:ligatures w14:val="none"/>
        </w:rPr>
        <w:t>53113.2-2009</w:t>
      </w:r>
      <w:proofErr w:type="gramEnd"/>
      <w:r w:rsidRPr="007174A0">
        <w:rPr>
          <w:rFonts w:ascii="Times New Roman" w:hAnsi="Times New Roman" w:cs="Times New Roman"/>
          <w:bCs/>
          <w:kern w:val="0"/>
          <w:sz w:val="32"/>
          <w:szCs w:val="32"/>
          <w14:ligatures w14:val="none"/>
        </w:rPr>
        <w:t xml:space="preserve">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2. Рекомендации по организации защиты информации, информационных технологий и автоматизированных систем от атак с использованием скрытых каналов».</w:t>
      </w:r>
    </w:p>
    <w:p w14:paraId="3647C7B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 соответствии с ГОСТами определен термин «скрытый канал» – это непредусмотренный разработчиком системы информационных технологий и автоматизированных систем коммуникационный канал, который может быть применен для нарушения политики безопасности.</w:t>
      </w:r>
    </w:p>
    <w:p w14:paraId="7AC615F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С помощью скрытых каналов могут быть реализованы следующие нарушения политики безопасности:</w:t>
      </w:r>
    </w:p>
    <w:p w14:paraId="1C44A38E" w14:textId="77777777" w:rsidR="007174A0" w:rsidRPr="007174A0" w:rsidRDefault="007174A0" w:rsidP="007174A0">
      <w:pPr>
        <w:numPr>
          <w:ilvl w:val="0"/>
          <w:numId w:val="83"/>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Угроза внедрения вредоносных программ и данных.</w:t>
      </w:r>
    </w:p>
    <w:p w14:paraId="104352BC" w14:textId="77777777" w:rsidR="007174A0" w:rsidRPr="007174A0" w:rsidRDefault="007174A0" w:rsidP="007174A0">
      <w:pPr>
        <w:numPr>
          <w:ilvl w:val="0"/>
          <w:numId w:val="83"/>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Угроза подачи нарушителем команд агентом для выполнения его функций.</w:t>
      </w:r>
    </w:p>
    <w:p w14:paraId="01C9A91A" w14:textId="77777777" w:rsidR="007174A0" w:rsidRPr="007174A0" w:rsidRDefault="007174A0" w:rsidP="007174A0">
      <w:pPr>
        <w:numPr>
          <w:ilvl w:val="0"/>
          <w:numId w:val="83"/>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Угроза утечки криптографических ключей, паролей (несанкционированный доступ к ним) или отдельных информационных объектов.</w:t>
      </w:r>
    </w:p>
    <w:p w14:paraId="306903C4"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Создание скрытого канала и осуществление воздействия нарушителя на защищаемые информационные ресурсы в </w:t>
      </w:r>
      <w:r w:rsidRPr="007174A0">
        <w:rPr>
          <w:rFonts w:ascii="Times New Roman" w:hAnsi="Times New Roman" w:cs="Times New Roman"/>
          <w:bCs/>
          <w:kern w:val="0"/>
          <w:sz w:val="32"/>
          <w:szCs w:val="32"/>
          <w14:ligatures w14:val="none"/>
        </w:rPr>
        <w:lastRenderedPageBreak/>
        <w:t xml:space="preserve">соответствии с приведенной моделью осуществляется следующим порядком (интерпретированная модель функционирования скрытого канала представлена на рисунке из ГОСТР </w:t>
      </w:r>
      <w:proofErr w:type="gramStart"/>
      <w:r w:rsidRPr="007174A0">
        <w:rPr>
          <w:rFonts w:ascii="Times New Roman" w:hAnsi="Times New Roman" w:cs="Times New Roman"/>
          <w:bCs/>
          <w:kern w:val="0"/>
          <w:sz w:val="32"/>
          <w:szCs w:val="32"/>
          <w14:ligatures w14:val="none"/>
        </w:rPr>
        <w:t>53113.2-2009</w:t>
      </w:r>
      <w:proofErr w:type="gramEnd"/>
      <w:r w:rsidRPr="007174A0">
        <w:rPr>
          <w:rFonts w:ascii="Times New Roman" w:hAnsi="Times New Roman" w:cs="Times New Roman"/>
          <w:bCs/>
          <w:kern w:val="0"/>
          <w:sz w:val="32"/>
          <w:szCs w:val="32"/>
          <w14:ligatures w14:val="none"/>
        </w:rPr>
        <w:t>):</w:t>
      </w:r>
    </w:p>
    <w:p w14:paraId="47C24E5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1. В режиме штатного функционирования работа с защищаемыми информационными ресурсами проводится в установленном порядке, субъекты, имеющие санкционированный доступ к ним, осуществляют обработку в соответствии с установленными правилами разграничения доступа. Инспектор отображает отсутствие нарушений политики безопасности.</w:t>
      </w:r>
    </w:p>
    <w:p w14:paraId="044381A6"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2. В составе средства обработки защищаемых информационных ресурсов присутствуют заранее злонамеренно внедренный агент нарушителя безопасности, который не проявляет своей активности и не обнаруживает своего присутствия в данной ИТ (АС).</w:t>
      </w:r>
    </w:p>
    <w:p w14:paraId="2CD1795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3. В необходимый для нарушителя момент времени агенту от нарушителя безопасности подается команда на активацию и выполнение своей функциональной нагрузки. Команда может быть подана как по штатным каналам связи ИТ (АС), в случаи наличия возможности такого подключения (например, через Интернет), так и дистанционно (например, с использованием радиоканалов), при наличии такой возможности у агента нарушителя.</w:t>
      </w:r>
    </w:p>
    <w:p w14:paraId="7B282B95"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4. Внедренный агент нарушителя безопасности реализует свою функциональную нагрузку, при этом канал информационного взаимодействия между нарушителем и внедренным агентом может быть скрыт от инспектора.</w:t>
      </w:r>
    </w:p>
    <w:p w14:paraId="4F1CE97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5. После достижения поставленной задачи работа агента завершается самостоятельно или по команде нарушителя.</w:t>
      </w:r>
    </w:p>
    <w:p w14:paraId="233466B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noProof/>
          <w:kern w:val="0"/>
          <w:sz w:val="32"/>
          <w:szCs w:val="32"/>
          <w14:ligatures w14:val="none"/>
        </w:rPr>
        <w:lastRenderedPageBreak/>
        <w:drawing>
          <wp:inline distT="0" distB="0" distL="0" distR="0" wp14:anchorId="756B3AD1" wp14:editId="2DBC57EB">
            <wp:extent cx="5429250" cy="3612136"/>
            <wp:effectExtent l="0" t="0" r="0" b="7620"/>
            <wp:docPr id="1764590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9815" cy="3625818"/>
                    </a:xfrm>
                    <a:prstGeom prst="rect">
                      <a:avLst/>
                    </a:prstGeom>
                    <a:noFill/>
                  </pic:spPr>
                </pic:pic>
              </a:graphicData>
            </a:graphic>
          </wp:inline>
        </w:drawing>
      </w:r>
    </w:p>
    <w:p w14:paraId="2C54A1E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p>
    <w:p w14:paraId="45D47363"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Примерами скрытых каналов являются:</w:t>
      </w:r>
    </w:p>
    <w:p w14:paraId="025B6D97" w14:textId="77777777" w:rsidR="007174A0" w:rsidRPr="007174A0" w:rsidRDefault="007174A0" w:rsidP="007174A0">
      <w:pPr>
        <w:numPr>
          <w:ilvl w:val="0"/>
          <w:numId w:val="84"/>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Использование задержек между пакетами, передаваемыми по компьютерным сетям. Сценарий передает скрытую информацию через стратегию «когда отправляется», поэтому ее называют тайным каналом времени.</w:t>
      </w:r>
    </w:p>
    <w:p w14:paraId="0887FE6B" w14:textId="77777777" w:rsidR="007174A0" w:rsidRPr="007174A0" w:rsidRDefault="007174A0" w:rsidP="007174A0">
      <w:pPr>
        <w:numPr>
          <w:ilvl w:val="0"/>
          <w:numId w:val="84"/>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Скрытая информация размещается в поле данных передаваемого пакета, в именах файлов, в настройках программ или режимов пользования информационными ресурсами.</w:t>
      </w:r>
    </w:p>
    <w:p w14:paraId="64380A11"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 стандарте TCSEC (</w:t>
      </w:r>
      <w:proofErr w:type="spellStart"/>
      <w:r w:rsidRPr="007174A0">
        <w:rPr>
          <w:rFonts w:ascii="Times New Roman" w:hAnsi="Times New Roman" w:cs="Times New Roman"/>
          <w:bCs/>
          <w:kern w:val="0"/>
          <w:sz w:val="32"/>
          <w:szCs w:val="32"/>
          <w14:ligatures w14:val="none"/>
        </w:rPr>
        <w:t>Trusted</w:t>
      </w:r>
      <w:proofErr w:type="spellEnd"/>
      <w:r w:rsidRPr="007174A0">
        <w:rPr>
          <w:rFonts w:ascii="Times New Roman" w:hAnsi="Times New Roman" w:cs="Times New Roman"/>
          <w:bCs/>
          <w:kern w:val="0"/>
          <w:sz w:val="32"/>
          <w:szCs w:val="32"/>
          <w14:ligatures w14:val="none"/>
        </w:rPr>
        <w:t xml:space="preserve"> Computer Security </w:t>
      </w:r>
      <w:proofErr w:type="spellStart"/>
      <w:r w:rsidRPr="007174A0">
        <w:rPr>
          <w:rFonts w:ascii="Times New Roman" w:hAnsi="Times New Roman" w:cs="Times New Roman"/>
          <w:bCs/>
          <w:kern w:val="0"/>
          <w:sz w:val="32"/>
          <w:szCs w:val="32"/>
          <w14:ligatures w14:val="none"/>
        </w:rPr>
        <w:t>Evaluation</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Criteria</w:t>
      </w:r>
      <w:bookmarkStart w:id="33" w:name="_Hlk140338351"/>
      <w:proofErr w:type="spellEnd"/>
      <w:r w:rsidRPr="007174A0">
        <w:rPr>
          <w:rFonts w:ascii="Times New Roman" w:hAnsi="Times New Roman" w:cs="Times New Roman"/>
          <w:bCs/>
          <w:kern w:val="0"/>
          <w:sz w:val="32"/>
          <w:szCs w:val="32"/>
          <w14:ligatures w14:val="none"/>
        </w:rPr>
        <w:t>, TCSEC</w:t>
      </w:r>
      <w:bookmarkEnd w:id="33"/>
      <w:r w:rsidRPr="007174A0">
        <w:rPr>
          <w:rFonts w:ascii="Times New Roman" w:hAnsi="Times New Roman" w:cs="Times New Roman"/>
          <w:bCs/>
          <w:kern w:val="0"/>
          <w:sz w:val="32"/>
          <w:szCs w:val="32"/>
          <w14:ligatures w14:val="none"/>
        </w:rPr>
        <w:t xml:space="preserve"> или «оранжевая книга» — набор критериев, которые были установлены Национальным центром компьютерной безопасности, агентством, управляемым Агентством национальной безопасности США) определяют два вида скрытых каналов:</w:t>
      </w:r>
    </w:p>
    <w:p w14:paraId="54E70BAD" w14:textId="77777777" w:rsidR="007174A0" w:rsidRPr="007174A0" w:rsidRDefault="007174A0" w:rsidP="007174A0">
      <w:pPr>
        <w:numPr>
          <w:ilvl w:val="1"/>
          <w:numId w:val="81"/>
        </w:numPr>
        <w:spacing w:after="0" w:line="276" w:lineRule="auto"/>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Скрытый канал памяти - процессы взаимодействуют благодаря тому, что один может прямо или косвенно записывать информацию в некоторую область памяти, а второй считывать. Обычно имеется в виду, что у процессов с разными уровнями безопасности имеется доступ к некоторому ресурсу (например, некоторые секторы диска).</w:t>
      </w:r>
    </w:p>
    <w:p w14:paraId="3EB7D0C7" w14:textId="77777777" w:rsidR="007174A0" w:rsidRPr="007174A0" w:rsidRDefault="007174A0" w:rsidP="007174A0">
      <w:pPr>
        <w:numPr>
          <w:ilvl w:val="1"/>
          <w:numId w:val="81"/>
        </w:numPr>
        <w:spacing w:after="0" w:line="276" w:lineRule="auto"/>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Скрытый канал времени - один процесс посылает информацию другому, модулируя своё собственное использование системных ресурсов (например, процессорное время) таким образом, что эта операция воздействует на реальное время отклика, наблюдаемое вторым процессом.</w:t>
      </w:r>
    </w:p>
    <w:p w14:paraId="2CD12F7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Классификация скрытых каналов в ГОСТ Р </w:t>
      </w:r>
      <w:proofErr w:type="gramStart"/>
      <w:r w:rsidRPr="007174A0">
        <w:rPr>
          <w:rFonts w:ascii="Times New Roman" w:hAnsi="Times New Roman" w:cs="Times New Roman"/>
          <w:bCs/>
          <w:kern w:val="0"/>
          <w:sz w:val="32"/>
          <w:szCs w:val="32"/>
          <w14:ligatures w14:val="none"/>
        </w:rPr>
        <w:t>53113.1-2008</w:t>
      </w:r>
      <w:proofErr w:type="gramEnd"/>
      <w:r w:rsidRPr="007174A0">
        <w:rPr>
          <w:rFonts w:ascii="Times New Roman" w:hAnsi="Times New Roman" w:cs="Times New Roman"/>
          <w:bCs/>
          <w:kern w:val="0"/>
          <w:sz w:val="32"/>
          <w:szCs w:val="32"/>
          <w14:ligatures w14:val="none"/>
        </w:rPr>
        <w:t xml:space="preserve"> дополнительно к скрытым каналам по памяти и времени добавляет скрытый статистический канал. Используется для передачи информации путем модулирования параметров распределений вероятностей любых характеристик информационной системы, которые при аудите рассматриваются как случайные. Изменение таких параметров может быть описано вероятно-статистическими моделями.</w:t>
      </w:r>
    </w:p>
    <w:p w14:paraId="7016EBE0"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Классификация по памяти и времени также формируется за счет того, какой тип данных получает внешний агент:</w:t>
      </w:r>
    </w:p>
    <w:p w14:paraId="3A63F60C" w14:textId="77777777" w:rsidR="007174A0" w:rsidRPr="007174A0" w:rsidRDefault="007174A0" w:rsidP="007174A0">
      <w:pPr>
        <w:numPr>
          <w:ilvl w:val="0"/>
          <w:numId w:val="82"/>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если он получает значение какого-то параметра, канал считается параметрическим и ГОСТ относит его к категории скрытых каналов по памяти;</w:t>
      </w:r>
    </w:p>
    <w:p w14:paraId="27E30600" w14:textId="77777777" w:rsidR="007174A0" w:rsidRPr="007174A0" w:rsidRDefault="007174A0" w:rsidP="007174A0">
      <w:pPr>
        <w:numPr>
          <w:ilvl w:val="0"/>
          <w:numId w:val="82"/>
        </w:numPr>
        <w:spacing w:after="0" w:line="276" w:lineRule="auto"/>
        <w:ind w:firstLine="709"/>
        <w:contextualSpacing/>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если он фиксирует событие, то описывается в стандарте как событийный и относится к числу каналов по времени.</w:t>
      </w:r>
    </w:p>
    <w:p w14:paraId="4B69E718"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 xml:space="preserve">Скрытые каналы отличаются от законных эксплуататоров каналов, которые атакуют </w:t>
      </w:r>
      <w:proofErr w:type="spellStart"/>
      <w:r w:rsidRPr="007174A0">
        <w:rPr>
          <w:rFonts w:ascii="Times New Roman" w:hAnsi="Times New Roman" w:cs="Times New Roman"/>
          <w:bCs/>
          <w:kern w:val="0"/>
          <w:sz w:val="32"/>
          <w:szCs w:val="32"/>
          <w14:ligatures w14:val="none"/>
        </w:rPr>
        <w:t>псевдозащищенные</w:t>
      </w:r>
      <w:proofErr w:type="spellEnd"/>
      <w:r w:rsidRPr="007174A0">
        <w:rPr>
          <w:rFonts w:ascii="Times New Roman" w:hAnsi="Times New Roman" w:cs="Times New Roman"/>
          <w:bCs/>
          <w:kern w:val="0"/>
          <w:sz w:val="32"/>
          <w:szCs w:val="32"/>
          <w14:ligatures w14:val="none"/>
        </w:rPr>
        <w:t xml:space="preserve"> системы с низким уровнем надежности, используя такие схемы, как стеганография, или даже менее сложные схемы для маскировки запрещенных объектов внутри законных информационных объектов – потайные каналы (</w:t>
      </w:r>
      <w:proofErr w:type="spellStart"/>
      <w:r w:rsidRPr="007174A0">
        <w:rPr>
          <w:rFonts w:ascii="Times New Roman" w:hAnsi="Times New Roman" w:cs="Times New Roman"/>
          <w:bCs/>
          <w:kern w:val="0"/>
          <w:sz w:val="32"/>
          <w:szCs w:val="32"/>
          <w14:ligatures w14:val="none"/>
        </w:rPr>
        <w:t>subliminal</w:t>
      </w:r>
      <w:proofErr w:type="spellEnd"/>
      <w:r w:rsidRPr="007174A0">
        <w:rPr>
          <w:rFonts w:ascii="Times New Roman" w:hAnsi="Times New Roman" w:cs="Times New Roman"/>
          <w:bCs/>
          <w:kern w:val="0"/>
          <w:sz w:val="32"/>
          <w:szCs w:val="32"/>
          <w14:ligatures w14:val="none"/>
        </w:rPr>
        <w:t xml:space="preserve"> </w:t>
      </w:r>
      <w:proofErr w:type="spellStart"/>
      <w:r w:rsidRPr="007174A0">
        <w:rPr>
          <w:rFonts w:ascii="Times New Roman" w:hAnsi="Times New Roman" w:cs="Times New Roman"/>
          <w:bCs/>
          <w:kern w:val="0"/>
          <w:sz w:val="32"/>
          <w:szCs w:val="32"/>
          <w14:ligatures w14:val="none"/>
        </w:rPr>
        <w:t>channels</w:t>
      </w:r>
      <w:proofErr w:type="spellEnd"/>
      <w:r w:rsidRPr="007174A0">
        <w:rPr>
          <w:rFonts w:ascii="Times New Roman" w:hAnsi="Times New Roman" w:cs="Times New Roman"/>
          <w:bCs/>
          <w:kern w:val="0"/>
          <w:sz w:val="32"/>
          <w:szCs w:val="32"/>
          <w14:ligatures w14:val="none"/>
        </w:rPr>
        <w:t>, которые можно использовать для тайной связи при нормально выглядящей связи по незащищенному каналу).  Законное неправомерное использование канала стеганографией (или потайных каналов), в настоящее время на относят к скрытом каналам.</w:t>
      </w:r>
    </w:p>
    <w:p w14:paraId="38D36D4B"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В соответствии с ГОСТ предлагается два метода выявления скрытых каналов - статистический и сигнатурный.</w:t>
      </w:r>
    </w:p>
    <w:p w14:paraId="2214AD77"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lastRenderedPageBreak/>
        <w:t>Статистический метод выявления скрытых каналов подразумевает сбор статистических данных о пакетах, проходящих через защищаемый участок сети, без внесения в них каких-либо изменений. При этом выявление скрытых каналов может проводиться как в режиме реального времени, так и автономно, используя данные, накопленные за предыдущие отрезки времени.</w:t>
      </w:r>
    </w:p>
    <w:p w14:paraId="0E4F7232"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Метод выявления скрытых каналов на основе сигнатурного анализа аналогичен способу, используемому антивирусным ПО для поиска вредоносных программ. При наличии набора известных реализаций скрытых каналов, для каждой из них формируется сигнатура. В потоке данных проводится поиск таких сигнатур. По результатам этой работы делается вывод об отсутствии или наличии скрытых каналов в системе и варианте его реализации.</w:t>
      </w:r>
    </w:p>
    <w:p w14:paraId="18DC91FA"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r w:rsidRPr="007174A0">
        <w:rPr>
          <w:rFonts w:ascii="Times New Roman" w:hAnsi="Times New Roman" w:cs="Times New Roman"/>
          <w:bCs/>
          <w:kern w:val="0"/>
          <w:sz w:val="32"/>
          <w:szCs w:val="32"/>
          <w14:ligatures w14:val="none"/>
        </w:rPr>
        <w:t>Шифрование не всегда может защитить от скрытого канала утечки информации. Например, если при шифровании время передачи пакетов и их длина не изменяется, то возможно функционирование скрытого канала, который использует задержки между пакетами и их длины, передаваемыми по компьютерным сетям. Защитой от данных уязвимостей является использование доверенной информационной среды, или создание специализированного модуля, который выравнивает время передачи пакетов и их длины.</w:t>
      </w:r>
    </w:p>
    <w:bookmarkEnd w:id="19"/>
    <w:p w14:paraId="60D8E4EE" w14:textId="77777777" w:rsidR="007174A0" w:rsidRPr="007174A0" w:rsidRDefault="007174A0" w:rsidP="007174A0">
      <w:pPr>
        <w:spacing w:after="0" w:line="276" w:lineRule="auto"/>
        <w:ind w:firstLine="709"/>
        <w:jc w:val="both"/>
        <w:rPr>
          <w:rFonts w:ascii="Times New Roman" w:hAnsi="Times New Roman" w:cs="Times New Roman"/>
          <w:bCs/>
          <w:kern w:val="0"/>
          <w:sz w:val="32"/>
          <w:szCs w:val="32"/>
          <w14:ligatures w14:val="none"/>
        </w:rPr>
      </w:pPr>
    </w:p>
    <w:p w14:paraId="7BD378BE" w14:textId="77777777" w:rsidR="0056357A" w:rsidRDefault="0056357A"/>
    <w:sectPr w:rsidR="005635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1D"/>
    <w:multiLevelType w:val="hybridMultilevel"/>
    <w:tmpl w:val="CBA62244"/>
    <w:lvl w:ilvl="0" w:tplc="F33278DE">
      <w:start w:val="1"/>
      <w:numFmt w:val="bullet"/>
      <w:lvlText w:val=""/>
      <w:lvlJc w:val="left"/>
      <w:pPr>
        <w:tabs>
          <w:tab w:val="num" w:pos="360"/>
        </w:tabs>
        <w:ind w:left="360" w:hanging="360"/>
      </w:pPr>
      <w:rPr>
        <w:rFonts w:ascii="Symbol" w:hAnsi="Symbol" w:hint="default"/>
      </w:rPr>
    </w:lvl>
    <w:lvl w:ilvl="1" w:tplc="72129714" w:tentative="1">
      <w:start w:val="1"/>
      <w:numFmt w:val="bullet"/>
      <w:lvlText w:val=""/>
      <w:lvlJc w:val="left"/>
      <w:pPr>
        <w:tabs>
          <w:tab w:val="num" w:pos="1080"/>
        </w:tabs>
        <w:ind w:left="1080" w:hanging="360"/>
      </w:pPr>
      <w:rPr>
        <w:rFonts w:ascii="Symbol" w:hAnsi="Symbol" w:hint="default"/>
      </w:rPr>
    </w:lvl>
    <w:lvl w:ilvl="2" w:tplc="5996354A" w:tentative="1">
      <w:start w:val="1"/>
      <w:numFmt w:val="bullet"/>
      <w:lvlText w:val=""/>
      <w:lvlJc w:val="left"/>
      <w:pPr>
        <w:tabs>
          <w:tab w:val="num" w:pos="1800"/>
        </w:tabs>
        <w:ind w:left="1800" w:hanging="360"/>
      </w:pPr>
      <w:rPr>
        <w:rFonts w:ascii="Symbol" w:hAnsi="Symbol" w:hint="default"/>
      </w:rPr>
    </w:lvl>
    <w:lvl w:ilvl="3" w:tplc="DB9815AE" w:tentative="1">
      <w:start w:val="1"/>
      <w:numFmt w:val="bullet"/>
      <w:lvlText w:val=""/>
      <w:lvlJc w:val="left"/>
      <w:pPr>
        <w:tabs>
          <w:tab w:val="num" w:pos="2520"/>
        </w:tabs>
        <w:ind w:left="2520" w:hanging="360"/>
      </w:pPr>
      <w:rPr>
        <w:rFonts w:ascii="Symbol" w:hAnsi="Symbol" w:hint="default"/>
      </w:rPr>
    </w:lvl>
    <w:lvl w:ilvl="4" w:tplc="22BAAAAC" w:tentative="1">
      <w:start w:val="1"/>
      <w:numFmt w:val="bullet"/>
      <w:lvlText w:val=""/>
      <w:lvlJc w:val="left"/>
      <w:pPr>
        <w:tabs>
          <w:tab w:val="num" w:pos="3240"/>
        </w:tabs>
        <w:ind w:left="3240" w:hanging="360"/>
      </w:pPr>
      <w:rPr>
        <w:rFonts w:ascii="Symbol" w:hAnsi="Symbol" w:hint="default"/>
      </w:rPr>
    </w:lvl>
    <w:lvl w:ilvl="5" w:tplc="01985B62" w:tentative="1">
      <w:start w:val="1"/>
      <w:numFmt w:val="bullet"/>
      <w:lvlText w:val=""/>
      <w:lvlJc w:val="left"/>
      <w:pPr>
        <w:tabs>
          <w:tab w:val="num" w:pos="3960"/>
        </w:tabs>
        <w:ind w:left="3960" w:hanging="360"/>
      </w:pPr>
      <w:rPr>
        <w:rFonts w:ascii="Symbol" w:hAnsi="Symbol" w:hint="default"/>
      </w:rPr>
    </w:lvl>
    <w:lvl w:ilvl="6" w:tplc="194E1C5C" w:tentative="1">
      <w:start w:val="1"/>
      <w:numFmt w:val="bullet"/>
      <w:lvlText w:val=""/>
      <w:lvlJc w:val="left"/>
      <w:pPr>
        <w:tabs>
          <w:tab w:val="num" w:pos="4680"/>
        </w:tabs>
        <w:ind w:left="4680" w:hanging="360"/>
      </w:pPr>
      <w:rPr>
        <w:rFonts w:ascii="Symbol" w:hAnsi="Symbol" w:hint="default"/>
      </w:rPr>
    </w:lvl>
    <w:lvl w:ilvl="7" w:tplc="356E1822" w:tentative="1">
      <w:start w:val="1"/>
      <w:numFmt w:val="bullet"/>
      <w:lvlText w:val=""/>
      <w:lvlJc w:val="left"/>
      <w:pPr>
        <w:tabs>
          <w:tab w:val="num" w:pos="5400"/>
        </w:tabs>
        <w:ind w:left="5400" w:hanging="360"/>
      </w:pPr>
      <w:rPr>
        <w:rFonts w:ascii="Symbol" w:hAnsi="Symbol" w:hint="default"/>
      </w:rPr>
    </w:lvl>
    <w:lvl w:ilvl="8" w:tplc="2F10D842" w:tentative="1">
      <w:start w:val="1"/>
      <w:numFmt w:val="bullet"/>
      <w:lvlText w:val=""/>
      <w:lvlJc w:val="left"/>
      <w:pPr>
        <w:tabs>
          <w:tab w:val="num" w:pos="6120"/>
        </w:tabs>
        <w:ind w:left="6120" w:hanging="360"/>
      </w:pPr>
      <w:rPr>
        <w:rFonts w:ascii="Symbol" w:hAnsi="Symbol" w:hint="default"/>
      </w:rPr>
    </w:lvl>
  </w:abstractNum>
  <w:abstractNum w:abstractNumId="1" w15:restartNumberingAfterBreak="0">
    <w:nsid w:val="01997BF9"/>
    <w:multiLevelType w:val="hybridMultilevel"/>
    <w:tmpl w:val="9C8AEBA8"/>
    <w:lvl w:ilvl="0" w:tplc="306C1188">
      <w:start w:val="1"/>
      <w:numFmt w:val="bullet"/>
      <w:lvlText w:val="•"/>
      <w:lvlJc w:val="left"/>
      <w:pPr>
        <w:tabs>
          <w:tab w:val="num" w:pos="0"/>
        </w:tabs>
        <w:ind w:left="0" w:hanging="360"/>
      </w:pPr>
      <w:rPr>
        <w:rFonts w:ascii="Arial" w:hAnsi="Arial" w:hint="default"/>
      </w:rPr>
    </w:lvl>
    <w:lvl w:ilvl="1" w:tplc="D848E1AA" w:tentative="1">
      <w:start w:val="1"/>
      <w:numFmt w:val="bullet"/>
      <w:lvlText w:val="•"/>
      <w:lvlJc w:val="left"/>
      <w:pPr>
        <w:tabs>
          <w:tab w:val="num" w:pos="720"/>
        </w:tabs>
        <w:ind w:left="720" w:hanging="360"/>
      </w:pPr>
      <w:rPr>
        <w:rFonts w:ascii="Arial" w:hAnsi="Arial" w:hint="default"/>
      </w:rPr>
    </w:lvl>
    <w:lvl w:ilvl="2" w:tplc="D626E852" w:tentative="1">
      <w:start w:val="1"/>
      <w:numFmt w:val="bullet"/>
      <w:lvlText w:val="•"/>
      <w:lvlJc w:val="left"/>
      <w:pPr>
        <w:tabs>
          <w:tab w:val="num" w:pos="1440"/>
        </w:tabs>
        <w:ind w:left="1440" w:hanging="360"/>
      </w:pPr>
      <w:rPr>
        <w:rFonts w:ascii="Arial" w:hAnsi="Arial" w:hint="default"/>
      </w:rPr>
    </w:lvl>
    <w:lvl w:ilvl="3" w:tplc="1E981B0E" w:tentative="1">
      <w:start w:val="1"/>
      <w:numFmt w:val="bullet"/>
      <w:lvlText w:val="•"/>
      <w:lvlJc w:val="left"/>
      <w:pPr>
        <w:tabs>
          <w:tab w:val="num" w:pos="2160"/>
        </w:tabs>
        <w:ind w:left="2160" w:hanging="360"/>
      </w:pPr>
      <w:rPr>
        <w:rFonts w:ascii="Arial" w:hAnsi="Arial" w:hint="default"/>
      </w:rPr>
    </w:lvl>
    <w:lvl w:ilvl="4" w:tplc="45903980" w:tentative="1">
      <w:start w:val="1"/>
      <w:numFmt w:val="bullet"/>
      <w:lvlText w:val="•"/>
      <w:lvlJc w:val="left"/>
      <w:pPr>
        <w:tabs>
          <w:tab w:val="num" w:pos="2880"/>
        </w:tabs>
        <w:ind w:left="2880" w:hanging="360"/>
      </w:pPr>
      <w:rPr>
        <w:rFonts w:ascii="Arial" w:hAnsi="Arial" w:hint="default"/>
      </w:rPr>
    </w:lvl>
    <w:lvl w:ilvl="5" w:tplc="5B309B0A" w:tentative="1">
      <w:start w:val="1"/>
      <w:numFmt w:val="bullet"/>
      <w:lvlText w:val="•"/>
      <w:lvlJc w:val="left"/>
      <w:pPr>
        <w:tabs>
          <w:tab w:val="num" w:pos="3600"/>
        </w:tabs>
        <w:ind w:left="3600" w:hanging="360"/>
      </w:pPr>
      <w:rPr>
        <w:rFonts w:ascii="Arial" w:hAnsi="Arial" w:hint="default"/>
      </w:rPr>
    </w:lvl>
    <w:lvl w:ilvl="6" w:tplc="5FB8960C" w:tentative="1">
      <w:start w:val="1"/>
      <w:numFmt w:val="bullet"/>
      <w:lvlText w:val="•"/>
      <w:lvlJc w:val="left"/>
      <w:pPr>
        <w:tabs>
          <w:tab w:val="num" w:pos="4320"/>
        </w:tabs>
        <w:ind w:left="4320" w:hanging="360"/>
      </w:pPr>
      <w:rPr>
        <w:rFonts w:ascii="Arial" w:hAnsi="Arial" w:hint="default"/>
      </w:rPr>
    </w:lvl>
    <w:lvl w:ilvl="7" w:tplc="C3ECB9D2" w:tentative="1">
      <w:start w:val="1"/>
      <w:numFmt w:val="bullet"/>
      <w:lvlText w:val="•"/>
      <w:lvlJc w:val="left"/>
      <w:pPr>
        <w:tabs>
          <w:tab w:val="num" w:pos="5040"/>
        </w:tabs>
        <w:ind w:left="5040" w:hanging="360"/>
      </w:pPr>
      <w:rPr>
        <w:rFonts w:ascii="Arial" w:hAnsi="Arial" w:hint="default"/>
      </w:rPr>
    </w:lvl>
    <w:lvl w:ilvl="8" w:tplc="55CE40D6" w:tentative="1">
      <w:start w:val="1"/>
      <w:numFmt w:val="bullet"/>
      <w:lvlText w:val="•"/>
      <w:lvlJc w:val="left"/>
      <w:pPr>
        <w:tabs>
          <w:tab w:val="num" w:pos="5760"/>
        </w:tabs>
        <w:ind w:left="5760" w:hanging="360"/>
      </w:pPr>
      <w:rPr>
        <w:rFonts w:ascii="Arial" w:hAnsi="Arial" w:hint="default"/>
      </w:rPr>
    </w:lvl>
  </w:abstractNum>
  <w:abstractNum w:abstractNumId="2" w15:restartNumberingAfterBreak="0">
    <w:nsid w:val="02AD5376"/>
    <w:multiLevelType w:val="hybridMultilevel"/>
    <w:tmpl w:val="3482B62C"/>
    <w:lvl w:ilvl="0" w:tplc="2DC8E1F2">
      <w:start w:val="1"/>
      <w:numFmt w:val="bullet"/>
      <w:lvlText w:val="•"/>
      <w:lvlJc w:val="left"/>
      <w:pPr>
        <w:tabs>
          <w:tab w:val="num" w:pos="0"/>
        </w:tabs>
        <w:ind w:left="0" w:hanging="360"/>
      </w:pPr>
      <w:rPr>
        <w:rFonts w:ascii="Times New Roman" w:hAnsi="Times New Roman" w:hint="default"/>
      </w:rPr>
    </w:lvl>
    <w:lvl w:ilvl="1" w:tplc="7F14A34C" w:tentative="1">
      <w:start w:val="1"/>
      <w:numFmt w:val="bullet"/>
      <w:lvlText w:val="•"/>
      <w:lvlJc w:val="left"/>
      <w:pPr>
        <w:tabs>
          <w:tab w:val="num" w:pos="720"/>
        </w:tabs>
        <w:ind w:left="720" w:hanging="360"/>
      </w:pPr>
      <w:rPr>
        <w:rFonts w:ascii="Times New Roman" w:hAnsi="Times New Roman" w:hint="default"/>
      </w:rPr>
    </w:lvl>
    <w:lvl w:ilvl="2" w:tplc="3806AF2C" w:tentative="1">
      <w:start w:val="1"/>
      <w:numFmt w:val="bullet"/>
      <w:lvlText w:val="•"/>
      <w:lvlJc w:val="left"/>
      <w:pPr>
        <w:tabs>
          <w:tab w:val="num" w:pos="1440"/>
        </w:tabs>
        <w:ind w:left="1440" w:hanging="360"/>
      </w:pPr>
      <w:rPr>
        <w:rFonts w:ascii="Times New Roman" w:hAnsi="Times New Roman" w:hint="default"/>
      </w:rPr>
    </w:lvl>
    <w:lvl w:ilvl="3" w:tplc="A25E66D0" w:tentative="1">
      <w:start w:val="1"/>
      <w:numFmt w:val="bullet"/>
      <w:lvlText w:val="•"/>
      <w:lvlJc w:val="left"/>
      <w:pPr>
        <w:tabs>
          <w:tab w:val="num" w:pos="2160"/>
        </w:tabs>
        <w:ind w:left="2160" w:hanging="360"/>
      </w:pPr>
      <w:rPr>
        <w:rFonts w:ascii="Times New Roman" w:hAnsi="Times New Roman" w:hint="default"/>
      </w:rPr>
    </w:lvl>
    <w:lvl w:ilvl="4" w:tplc="9F1EBE94" w:tentative="1">
      <w:start w:val="1"/>
      <w:numFmt w:val="bullet"/>
      <w:lvlText w:val="•"/>
      <w:lvlJc w:val="left"/>
      <w:pPr>
        <w:tabs>
          <w:tab w:val="num" w:pos="2880"/>
        </w:tabs>
        <w:ind w:left="2880" w:hanging="360"/>
      </w:pPr>
      <w:rPr>
        <w:rFonts w:ascii="Times New Roman" w:hAnsi="Times New Roman" w:hint="default"/>
      </w:rPr>
    </w:lvl>
    <w:lvl w:ilvl="5" w:tplc="B3182834" w:tentative="1">
      <w:start w:val="1"/>
      <w:numFmt w:val="bullet"/>
      <w:lvlText w:val="•"/>
      <w:lvlJc w:val="left"/>
      <w:pPr>
        <w:tabs>
          <w:tab w:val="num" w:pos="3600"/>
        </w:tabs>
        <w:ind w:left="3600" w:hanging="360"/>
      </w:pPr>
      <w:rPr>
        <w:rFonts w:ascii="Times New Roman" w:hAnsi="Times New Roman" w:hint="default"/>
      </w:rPr>
    </w:lvl>
    <w:lvl w:ilvl="6" w:tplc="A62EA8EA" w:tentative="1">
      <w:start w:val="1"/>
      <w:numFmt w:val="bullet"/>
      <w:lvlText w:val="•"/>
      <w:lvlJc w:val="left"/>
      <w:pPr>
        <w:tabs>
          <w:tab w:val="num" w:pos="4320"/>
        </w:tabs>
        <w:ind w:left="4320" w:hanging="360"/>
      </w:pPr>
      <w:rPr>
        <w:rFonts w:ascii="Times New Roman" w:hAnsi="Times New Roman" w:hint="default"/>
      </w:rPr>
    </w:lvl>
    <w:lvl w:ilvl="7" w:tplc="9A149198" w:tentative="1">
      <w:start w:val="1"/>
      <w:numFmt w:val="bullet"/>
      <w:lvlText w:val="•"/>
      <w:lvlJc w:val="left"/>
      <w:pPr>
        <w:tabs>
          <w:tab w:val="num" w:pos="5040"/>
        </w:tabs>
        <w:ind w:left="5040" w:hanging="360"/>
      </w:pPr>
      <w:rPr>
        <w:rFonts w:ascii="Times New Roman" w:hAnsi="Times New Roman" w:hint="default"/>
      </w:rPr>
    </w:lvl>
    <w:lvl w:ilvl="8" w:tplc="1956686E" w:tentative="1">
      <w:start w:val="1"/>
      <w:numFmt w:val="bullet"/>
      <w:lvlText w:val="•"/>
      <w:lvlJc w:val="left"/>
      <w:pPr>
        <w:tabs>
          <w:tab w:val="num" w:pos="5760"/>
        </w:tabs>
        <w:ind w:left="5760" w:hanging="360"/>
      </w:pPr>
      <w:rPr>
        <w:rFonts w:ascii="Times New Roman" w:hAnsi="Times New Roman" w:hint="default"/>
      </w:rPr>
    </w:lvl>
  </w:abstractNum>
  <w:abstractNum w:abstractNumId="3" w15:restartNumberingAfterBreak="0">
    <w:nsid w:val="02EE06DC"/>
    <w:multiLevelType w:val="hybridMultilevel"/>
    <w:tmpl w:val="C86A24C0"/>
    <w:lvl w:ilvl="0" w:tplc="5A6EB222">
      <w:start w:val="1"/>
      <w:numFmt w:val="bullet"/>
      <w:lvlText w:val="•"/>
      <w:lvlJc w:val="left"/>
      <w:pPr>
        <w:tabs>
          <w:tab w:val="num" w:pos="1068"/>
        </w:tabs>
        <w:ind w:left="1068" w:hanging="360"/>
      </w:pPr>
      <w:rPr>
        <w:rFonts w:ascii="Arial" w:hAnsi="Arial" w:hint="default"/>
      </w:rPr>
    </w:lvl>
    <w:lvl w:ilvl="1" w:tplc="3BFCA012" w:tentative="1">
      <w:start w:val="1"/>
      <w:numFmt w:val="bullet"/>
      <w:lvlText w:val="•"/>
      <w:lvlJc w:val="left"/>
      <w:pPr>
        <w:tabs>
          <w:tab w:val="num" w:pos="1788"/>
        </w:tabs>
        <w:ind w:left="1788" w:hanging="360"/>
      </w:pPr>
      <w:rPr>
        <w:rFonts w:ascii="Arial" w:hAnsi="Arial" w:hint="default"/>
      </w:rPr>
    </w:lvl>
    <w:lvl w:ilvl="2" w:tplc="54664BDE" w:tentative="1">
      <w:start w:val="1"/>
      <w:numFmt w:val="bullet"/>
      <w:lvlText w:val="•"/>
      <w:lvlJc w:val="left"/>
      <w:pPr>
        <w:tabs>
          <w:tab w:val="num" w:pos="2508"/>
        </w:tabs>
        <w:ind w:left="2508" w:hanging="360"/>
      </w:pPr>
      <w:rPr>
        <w:rFonts w:ascii="Arial" w:hAnsi="Arial" w:hint="default"/>
      </w:rPr>
    </w:lvl>
    <w:lvl w:ilvl="3" w:tplc="FCEA340A" w:tentative="1">
      <w:start w:val="1"/>
      <w:numFmt w:val="bullet"/>
      <w:lvlText w:val="•"/>
      <w:lvlJc w:val="left"/>
      <w:pPr>
        <w:tabs>
          <w:tab w:val="num" w:pos="3228"/>
        </w:tabs>
        <w:ind w:left="3228" w:hanging="360"/>
      </w:pPr>
      <w:rPr>
        <w:rFonts w:ascii="Arial" w:hAnsi="Arial" w:hint="default"/>
      </w:rPr>
    </w:lvl>
    <w:lvl w:ilvl="4" w:tplc="CD8E7EBC" w:tentative="1">
      <w:start w:val="1"/>
      <w:numFmt w:val="bullet"/>
      <w:lvlText w:val="•"/>
      <w:lvlJc w:val="left"/>
      <w:pPr>
        <w:tabs>
          <w:tab w:val="num" w:pos="3948"/>
        </w:tabs>
        <w:ind w:left="3948" w:hanging="360"/>
      </w:pPr>
      <w:rPr>
        <w:rFonts w:ascii="Arial" w:hAnsi="Arial" w:hint="default"/>
      </w:rPr>
    </w:lvl>
    <w:lvl w:ilvl="5" w:tplc="8A3EE052" w:tentative="1">
      <w:start w:val="1"/>
      <w:numFmt w:val="bullet"/>
      <w:lvlText w:val="•"/>
      <w:lvlJc w:val="left"/>
      <w:pPr>
        <w:tabs>
          <w:tab w:val="num" w:pos="4668"/>
        </w:tabs>
        <w:ind w:left="4668" w:hanging="360"/>
      </w:pPr>
      <w:rPr>
        <w:rFonts w:ascii="Arial" w:hAnsi="Arial" w:hint="default"/>
      </w:rPr>
    </w:lvl>
    <w:lvl w:ilvl="6" w:tplc="6E8C67AE" w:tentative="1">
      <w:start w:val="1"/>
      <w:numFmt w:val="bullet"/>
      <w:lvlText w:val="•"/>
      <w:lvlJc w:val="left"/>
      <w:pPr>
        <w:tabs>
          <w:tab w:val="num" w:pos="5388"/>
        </w:tabs>
        <w:ind w:left="5388" w:hanging="360"/>
      </w:pPr>
      <w:rPr>
        <w:rFonts w:ascii="Arial" w:hAnsi="Arial" w:hint="default"/>
      </w:rPr>
    </w:lvl>
    <w:lvl w:ilvl="7" w:tplc="12E2CB7A" w:tentative="1">
      <w:start w:val="1"/>
      <w:numFmt w:val="bullet"/>
      <w:lvlText w:val="•"/>
      <w:lvlJc w:val="left"/>
      <w:pPr>
        <w:tabs>
          <w:tab w:val="num" w:pos="6108"/>
        </w:tabs>
        <w:ind w:left="6108" w:hanging="360"/>
      </w:pPr>
      <w:rPr>
        <w:rFonts w:ascii="Arial" w:hAnsi="Arial" w:hint="default"/>
      </w:rPr>
    </w:lvl>
    <w:lvl w:ilvl="8" w:tplc="A0D81332" w:tentative="1">
      <w:start w:val="1"/>
      <w:numFmt w:val="bullet"/>
      <w:lvlText w:val="•"/>
      <w:lvlJc w:val="left"/>
      <w:pPr>
        <w:tabs>
          <w:tab w:val="num" w:pos="6828"/>
        </w:tabs>
        <w:ind w:left="6828" w:hanging="360"/>
      </w:pPr>
      <w:rPr>
        <w:rFonts w:ascii="Arial" w:hAnsi="Arial" w:hint="default"/>
      </w:rPr>
    </w:lvl>
  </w:abstractNum>
  <w:abstractNum w:abstractNumId="4" w15:restartNumberingAfterBreak="0">
    <w:nsid w:val="042F3D56"/>
    <w:multiLevelType w:val="hybridMultilevel"/>
    <w:tmpl w:val="921003BE"/>
    <w:lvl w:ilvl="0" w:tplc="0F6E5F5E">
      <w:start w:val="1"/>
      <w:numFmt w:val="bullet"/>
      <w:lvlText w:val="•"/>
      <w:lvlJc w:val="left"/>
      <w:pPr>
        <w:tabs>
          <w:tab w:val="num" w:pos="360"/>
        </w:tabs>
        <w:ind w:left="360" w:hanging="360"/>
      </w:pPr>
      <w:rPr>
        <w:rFonts w:ascii="Arial" w:hAnsi="Arial" w:hint="default"/>
      </w:rPr>
    </w:lvl>
    <w:lvl w:ilvl="1" w:tplc="153AC3A8" w:tentative="1">
      <w:start w:val="1"/>
      <w:numFmt w:val="bullet"/>
      <w:lvlText w:val="•"/>
      <w:lvlJc w:val="left"/>
      <w:pPr>
        <w:tabs>
          <w:tab w:val="num" w:pos="1080"/>
        </w:tabs>
        <w:ind w:left="1080" w:hanging="360"/>
      </w:pPr>
      <w:rPr>
        <w:rFonts w:ascii="Arial" w:hAnsi="Arial" w:hint="default"/>
      </w:rPr>
    </w:lvl>
    <w:lvl w:ilvl="2" w:tplc="944A7DD4" w:tentative="1">
      <w:start w:val="1"/>
      <w:numFmt w:val="bullet"/>
      <w:lvlText w:val="•"/>
      <w:lvlJc w:val="left"/>
      <w:pPr>
        <w:tabs>
          <w:tab w:val="num" w:pos="1800"/>
        </w:tabs>
        <w:ind w:left="1800" w:hanging="360"/>
      </w:pPr>
      <w:rPr>
        <w:rFonts w:ascii="Arial" w:hAnsi="Arial" w:hint="default"/>
      </w:rPr>
    </w:lvl>
    <w:lvl w:ilvl="3" w:tplc="B9B4D73C" w:tentative="1">
      <w:start w:val="1"/>
      <w:numFmt w:val="bullet"/>
      <w:lvlText w:val="•"/>
      <w:lvlJc w:val="left"/>
      <w:pPr>
        <w:tabs>
          <w:tab w:val="num" w:pos="2520"/>
        </w:tabs>
        <w:ind w:left="2520" w:hanging="360"/>
      </w:pPr>
      <w:rPr>
        <w:rFonts w:ascii="Arial" w:hAnsi="Arial" w:hint="default"/>
      </w:rPr>
    </w:lvl>
    <w:lvl w:ilvl="4" w:tplc="AF04A63E" w:tentative="1">
      <w:start w:val="1"/>
      <w:numFmt w:val="bullet"/>
      <w:lvlText w:val="•"/>
      <w:lvlJc w:val="left"/>
      <w:pPr>
        <w:tabs>
          <w:tab w:val="num" w:pos="3240"/>
        </w:tabs>
        <w:ind w:left="3240" w:hanging="360"/>
      </w:pPr>
      <w:rPr>
        <w:rFonts w:ascii="Arial" w:hAnsi="Arial" w:hint="default"/>
      </w:rPr>
    </w:lvl>
    <w:lvl w:ilvl="5" w:tplc="3B907D98" w:tentative="1">
      <w:start w:val="1"/>
      <w:numFmt w:val="bullet"/>
      <w:lvlText w:val="•"/>
      <w:lvlJc w:val="left"/>
      <w:pPr>
        <w:tabs>
          <w:tab w:val="num" w:pos="3960"/>
        </w:tabs>
        <w:ind w:left="3960" w:hanging="360"/>
      </w:pPr>
      <w:rPr>
        <w:rFonts w:ascii="Arial" w:hAnsi="Arial" w:hint="default"/>
      </w:rPr>
    </w:lvl>
    <w:lvl w:ilvl="6" w:tplc="C07CF0AA" w:tentative="1">
      <w:start w:val="1"/>
      <w:numFmt w:val="bullet"/>
      <w:lvlText w:val="•"/>
      <w:lvlJc w:val="left"/>
      <w:pPr>
        <w:tabs>
          <w:tab w:val="num" w:pos="4680"/>
        </w:tabs>
        <w:ind w:left="4680" w:hanging="360"/>
      </w:pPr>
      <w:rPr>
        <w:rFonts w:ascii="Arial" w:hAnsi="Arial" w:hint="default"/>
      </w:rPr>
    </w:lvl>
    <w:lvl w:ilvl="7" w:tplc="6582C3FE" w:tentative="1">
      <w:start w:val="1"/>
      <w:numFmt w:val="bullet"/>
      <w:lvlText w:val="•"/>
      <w:lvlJc w:val="left"/>
      <w:pPr>
        <w:tabs>
          <w:tab w:val="num" w:pos="5400"/>
        </w:tabs>
        <w:ind w:left="5400" w:hanging="360"/>
      </w:pPr>
      <w:rPr>
        <w:rFonts w:ascii="Arial" w:hAnsi="Arial" w:hint="default"/>
      </w:rPr>
    </w:lvl>
    <w:lvl w:ilvl="8" w:tplc="9EF0E25C"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04B24ADE"/>
    <w:multiLevelType w:val="hybridMultilevel"/>
    <w:tmpl w:val="5328B6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4BC5830"/>
    <w:multiLevelType w:val="hybridMultilevel"/>
    <w:tmpl w:val="4484FED0"/>
    <w:lvl w:ilvl="0" w:tplc="04190005">
      <w:start w:val="1"/>
      <w:numFmt w:val="bullet"/>
      <w:lvlText w:val=""/>
      <w:lvlJc w:val="left"/>
      <w:pPr>
        <w:ind w:left="0" w:hanging="360"/>
      </w:pPr>
      <w:rPr>
        <w:rFonts w:ascii="Wingdings" w:hAnsi="Wingdings"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7" w15:restartNumberingAfterBreak="0">
    <w:nsid w:val="079C2652"/>
    <w:multiLevelType w:val="hybridMultilevel"/>
    <w:tmpl w:val="BD1A4696"/>
    <w:lvl w:ilvl="0" w:tplc="48C897B6">
      <w:start w:val="1"/>
      <w:numFmt w:val="bullet"/>
      <w:lvlText w:val="•"/>
      <w:lvlJc w:val="left"/>
      <w:pPr>
        <w:tabs>
          <w:tab w:val="num" w:pos="0"/>
        </w:tabs>
        <w:ind w:left="0" w:hanging="360"/>
      </w:pPr>
      <w:rPr>
        <w:rFonts w:ascii="Times New Roman" w:hAnsi="Times New Roman" w:hint="default"/>
      </w:rPr>
    </w:lvl>
    <w:lvl w:ilvl="1" w:tplc="B92C7E8A" w:tentative="1">
      <w:start w:val="1"/>
      <w:numFmt w:val="bullet"/>
      <w:lvlText w:val="•"/>
      <w:lvlJc w:val="left"/>
      <w:pPr>
        <w:tabs>
          <w:tab w:val="num" w:pos="720"/>
        </w:tabs>
        <w:ind w:left="720" w:hanging="360"/>
      </w:pPr>
      <w:rPr>
        <w:rFonts w:ascii="Times New Roman" w:hAnsi="Times New Roman" w:hint="default"/>
      </w:rPr>
    </w:lvl>
    <w:lvl w:ilvl="2" w:tplc="D4EAB2A6" w:tentative="1">
      <w:start w:val="1"/>
      <w:numFmt w:val="bullet"/>
      <w:lvlText w:val="•"/>
      <w:lvlJc w:val="left"/>
      <w:pPr>
        <w:tabs>
          <w:tab w:val="num" w:pos="1440"/>
        </w:tabs>
        <w:ind w:left="1440" w:hanging="360"/>
      </w:pPr>
      <w:rPr>
        <w:rFonts w:ascii="Times New Roman" w:hAnsi="Times New Roman" w:hint="default"/>
      </w:rPr>
    </w:lvl>
    <w:lvl w:ilvl="3" w:tplc="1A42BA26" w:tentative="1">
      <w:start w:val="1"/>
      <w:numFmt w:val="bullet"/>
      <w:lvlText w:val="•"/>
      <w:lvlJc w:val="left"/>
      <w:pPr>
        <w:tabs>
          <w:tab w:val="num" w:pos="2160"/>
        </w:tabs>
        <w:ind w:left="2160" w:hanging="360"/>
      </w:pPr>
      <w:rPr>
        <w:rFonts w:ascii="Times New Roman" w:hAnsi="Times New Roman" w:hint="default"/>
      </w:rPr>
    </w:lvl>
    <w:lvl w:ilvl="4" w:tplc="F8CEC1AA" w:tentative="1">
      <w:start w:val="1"/>
      <w:numFmt w:val="bullet"/>
      <w:lvlText w:val="•"/>
      <w:lvlJc w:val="left"/>
      <w:pPr>
        <w:tabs>
          <w:tab w:val="num" w:pos="2880"/>
        </w:tabs>
        <w:ind w:left="2880" w:hanging="360"/>
      </w:pPr>
      <w:rPr>
        <w:rFonts w:ascii="Times New Roman" w:hAnsi="Times New Roman" w:hint="default"/>
      </w:rPr>
    </w:lvl>
    <w:lvl w:ilvl="5" w:tplc="3A32ED14" w:tentative="1">
      <w:start w:val="1"/>
      <w:numFmt w:val="bullet"/>
      <w:lvlText w:val="•"/>
      <w:lvlJc w:val="left"/>
      <w:pPr>
        <w:tabs>
          <w:tab w:val="num" w:pos="3600"/>
        </w:tabs>
        <w:ind w:left="3600" w:hanging="360"/>
      </w:pPr>
      <w:rPr>
        <w:rFonts w:ascii="Times New Roman" w:hAnsi="Times New Roman" w:hint="default"/>
      </w:rPr>
    </w:lvl>
    <w:lvl w:ilvl="6" w:tplc="BC78CBA8" w:tentative="1">
      <w:start w:val="1"/>
      <w:numFmt w:val="bullet"/>
      <w:lvlText w:val="•"/>
      <w:lvlJc w:val="left"/>
      <w:pPr>
        <w:tabs>
          <w:tab w:val="num" w:pos="4320"/>
        </w:tabs>
        <w:ind w:left="4320" w:hanging="360"/>
      </w:pPr>
      <w:rPr>
        <w:rFonts w:ascii="Times New Roman" w:hAnsi="Times New Roman" w:hint="default"/>
      </w:rPr>
    </w:lvl>
    <w:lvl w:ilvl="7" w:tplc="7AEAF1F8" w:tentative="1">
      <w:start w:val="1"/>
      <w:numFmt w:val="bullet"/>
      <w:lvlText w:val="•"/>
      <w:lvlJc w:val="left"/>
      <w:pPr>
        <w:tabs>
          <w:tab w:val="num" w:pos="5040"/>
        </w:tabs>
        <w:ind w:left="5040" w:hanging="360"/>
      </w:pPr>
      <w:rPr>
        <w:rFonts w:ascii="Times New Roman" w:hAnsi="Times New Roman" w:hint="default"/>
      </w:rPr>
    </w:lvl>
    <w:lvl w:ilvl="8" w:tplc="4F3E7B76" w:tentative="1">
      <w:start w:val="1"/>
      <w:numFmt w:val="bullet"/>
      <w:lvlText w:val="•"/>
      <w:lvlJc w:val="left"/>
      <w:pPr>
        <w:tabs>
          <w:tab w:val="num" w:pos="5760"/>
        </w:tabs>
        <w:ind w:left="5760" w:hanging="360"/>
      </w:pPr>
      <w:rPr>
        <w:rFonts w:ascii="Times New Roman" w:hAnsi="Times New Roman" w:hint="default"/>
      </w:rPr>
    </w:lvl>
  </w:abstractNum>
  <w:abstractNum w:abstractNumId="8" w15:restartNumberingAfterBreak="0">
    <w:nsid w:val="09DE2BD7"/>
    <w:multiLevelType w:val="hybridMultilevel"/>
    <w:tmpl w:val="0A04B6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9F237DA"/>
    <w:multiLevelType w:val="hybridMultilevel"/>
    <w:tmpl w:val="D8DCFC88"/>
    <w:lvl w:ilvl="0" w:tplc="B64C3398">
      <w:start w:val="1"/>
      <w:numFmt w:val="bullet"/>
      <w:lvlText w:val="•"/>
      <w:lvlJc w:val="left"/>
      <w:pPr>
        <w:tabs>
          <w:tab w:val="num" w:pos="1068"/>
        </w:tabs>
        <w:ind w:left="1068" w:hanging="360"/>
      </w:pPr>
      <w:rPr>
        <w:rFonts w:ascii="Times New Roman" w:hAnsi="Times New Roman" w:hint="default"/>
      </w:rPr>
    </w:lvl>
    <w:lvl w:ilvl="1" w:tplc="C58C24C0" w:tentative="1">
      <w:start w:val="1"/>
      <w:numFmt w:val="bullet"/>
      <w:lvlText w:val="•"/>
      <w:lvlJc w:val="left"/>
      <w:pPr>
        <w:tabs>
          <w:tab w:val="num" w:pos="1788"/>
        </w:tabs>
        <w:ind w:left="1788" w:hanging="360"/>
      </w:pPr>
      <w:rPr>
        <w:rFonts w:ascii="Times New Roman" w:hAnsi="Times New Roman" w:hint="default"/>
      </w:rPr>
    </w:lvl>
    <w:lvl w:ilvl="2" w:tplc="573E58B2" w:tentative="1">
      <w:start w:val="1"/>
      <w:numFmt w:val="bullet"/>
      <w:lvlText w:val="•"/>
      <w:lvlJc w:val="left"/>
      <w:pPr>
        <w:tabs>
          <w:tab w:val="num" w:pos="2508"/>
        </w:tabs>
        <w:ind w:left="2508" w:hanging="360"/>
      </w:pPr>
      <w:rPr>
        <w:rFonts w:ascii="Times New Roman" w:hAnsi="Times New Roman" w:hint="default"/>
      </w:rPr>
    </w:lvl>
    <w:lvl w:ilvl="3" w:tplc="11E87566" w:tentative="1">
      <w:start w:val="1"/>
      <w:numFmt w:val="bullet"/>
      <w:lvlText w:val="•"/>
      <w:lvlJc w:val="left"/>
      <w:pPr>
        <w:tabs>
          <w:tab w:val="num" w:pos="3228"/>
        </w:tabs>
        <w:ind w:left="3228" w:hanging="360"/>
      </w:pPr>
      <w:rPr>
        <w:rFonts w:ascii="Times New Roman" w:hAnsi="Times New Roman" w:hint="default"/>
      </w:rPr>
    </w:lvl>
    <w:lvl w:ilvl="4" w:tplc="58FA0A9C" w:tentative="1">
      <w:start w:val="1"/>
      <w:numFmt w:val="bullet"/>
      <w:lvlText w:val="•"/>
      <w:lvlJc w:val="left"/>
      <w:pPr>
        <w:tabs>
          <w:tab w:val="num" w:pos="3948"/>
        </w:tabs>
        <w:ind w:left="3948" w:hanging="360"/>
      </w:pPr>
      <w:rPr>
        <w:rFonts w:ascii="Times New Roman" w:hAnsi="Times New Roman" w:hint="default"/>
      </w:rPr>
    </w:lvl>
    <w:lvl w:ilvl="5" w:tplc="678862DA" w:tentative="1">
      <w:start w:val="1"/>
      <w:numFmt w:val="bullet"/>
      <w:lvlText w:val="•"/>
      <w:lvlJc w:val="left"/>
      <w:pPr>
        <w:tabs>
          <w:tab w:val="num" w:pos="4668"/>
        </w:tabs>
        <w:ind w:left="4668" w:hanging="360"/>
      </w:pPr>
      <w:rPr>
        <w:rFonts w:ascii="Times New Roman" w:hAnsi="Times New Roman" w:hint="default"/>
      </w:rPr>
    </w:lvl>
    <w:lvl w:ilvl="6" w:tplc="DA4E8B9C" w:tentative="1">
      <w:start w:val="1"/>
      <w:numFmt w:val="bullet"/>
      <w:lvlText w:val="•"/>
      <w:lvlJc w:val="left"/>
      <w:pPr>
        <w:tabs>
          <w:tab w:val="num" w:pos="5388"/>
        </w:tabs>
        <w:ind w:left="5388" w:hanging="360"/>
      </w:pPr>
      <w:rPr>
        <w:rFonts w:ascii="Times New Roman" w:hAnsi="Times New Roman" w:hint="default"/>
      </w:rPr>
    </w:lvl>
    <w:lvl w:ilvl="7" w:tplc="5484E7FC" w:tentative="1">
      <w:start w:val="1"/>
      <w:numFmt w:val="bullet"/>
      <w:lvlText w:val="•"/>
      <w:lvlJc w:val="left"/>
      <w:pPr>
        <w:tabs>
          <w:tab w:val="num" w:pos="6108"/>
        </w:tabs>
        <w:ind w:left="6108" w:hanging="360"/>
      </w:pPr>
      <w:rPr>
        <w:rFonts w:ascii="Times New Roman" w:hAnsi="Times New Roman" w:hint="default"/>
      </w:rPr>
    </w:lvl>
    <w:lvl w:ilvl="8" w:tplc="3926C542" w:tentative="1">
      <w:start w:val="1"/>
      <w:numFmt w:val="bullet"/>
      <w:lvlText w:val="•"/>
      <w:lvlJc w:val="left"/>
      <w:pPr>
        <w:tabs>
          <w:tab w:val="num" w:pos="6828"/>
        </w:tabs>
        <w:ind w:left="6828" w:hanging="360"/>
      </w:pPr>
      <w:rPr>
        <w:rFonts w:ascii="Times New Roman" w:hAnsi="Times New Roman" w:hint="default"/>
      </w:rPr>
    </w:lvl>
  </w:abstractNum>
  <w:abstractNum w:abstractNumId="10" w15:restartNumberingAfterBreak="0">
    <w:nsid w:val="0C320488"/>
    <w:multiLevelType w:val="multilevel"/>
    <w:tmpl w:val="E780AC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D453005"/>
    <w:multiLevelType w:val="hybridMultilevel"/>
    <w:tmpl w:val="39A273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0D5C4665"/>
    <w:multiLevelType w:val="hybridMultilevel"/>
    <w:tmpl w:val="A0847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D6A6099"/>
    <w:multiLevelType w:val="hybridMultilevel"/>
    <w:tmpl w:val="134A7D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0EBF6D2A"/>
    <w:multiLevelType w:val="hybridMultilevel"/>
    <w:tmpl w:val="AC1C25B6"/>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5" w15:restartNumberingAfterBreak="0">
    <w:nsid w:val="0FE32008"/>
    <w:multiLevelType w:val="hybridMultilevel"/>
    <w:tmpl w:val="2B141882"/>
    <w:lvl w:ilvl="0" w:tplc="0419000D">
      <w:start w:val="1"/>
      <w:numFmt w:val="bullet"/>
      <w:lvlText w:val=""/>
      <w:lvlJc w:val="left"/>
      <w:pPr>
        <w:ind w:left="709" w:hanging="360"/>
      </w:pPr>
      <w:rPr>
        <w:rFonts w:ascii="Wingdings" w:hAnsi="Wingdings"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16" w15:restartNumberingAfterBreak="0">
    <w:nsid w:val="12853EF1"/>
    <w:multiLevelType w:val="hybridMultilevel"/>
    <w:tmpl w:val="C69A8D1E"/>
    <w:lvl w:ilvl="0" w:tplc="257A0C56">
      <w:start w:val="1"/>
      <w:numFmt w:val="bullet"/>
      <w:lvlText w:val="•"/>
      <w:lvlJc w:val="left"/>
      <w:pPr>
        <w:tabs>
          <w:tab w:val="num" w:pos="720"/>
        </w:tabs>
        <w:ind w:left="720" w:hanging="360"/>
      </w:pPr>
      <w:rPr>
        <w:rFonts w:ascii="Arial" w:hAnsi="Arial" w:hint="default"/>
      </w:rPr>
    </w:lvl>
    <w:lvl w:ilvl="1" w:tplc="825C62AC" w:tentative="1">
      <w:start w:val="1"/>
      <w:numFmt w:val="bullet"/>
      <w:lvlText w:val="•"/>
      <w:lvlJc w:val="left"/>
      <w:pPr>
        <w:tabs>
          <w:tab w:val="num" w:pos="1440"/>
        </w:tabs>
        <w:ind w:left="1440" w:hanging="360"/>
      </w:pPr>
      <w:rPr>
        <w:rFonts w:ascii="Arial" w:hAnsi="Arial" w:hint="default"/>
      </w:rPr>
    </w:lvl>
    <w:lvl w:ilvl="2" w:tplc="B77EDA3C" w:tentative="1">
      <w:start w:val="1"/>
      <w:numFmt w:val="bullet"/>
      <w:lvlText w:val="•"/>
      <w:lvlJc w:val="left"/>
      <w:pPr>
        <w:tabs>
          <w:tab w:val="num" w:pos="2160"/>
        </w:tabs>
        <w:ind w:left="2160" w:hanging="360"/>
      </w:pPr>
      <w:rPr>
        <w:rFonts w:ascii="Arial" w:hAnsi="Arial" w:hint="default"/>
      </w:rPr>
    </w:lvl>
    <w:lvl w:ilvl="3" w:tplc="BB74D97A" w:tentative="1">
      <w:start w:val="1"/>
      <w:numFmt w:val="bullet"/>
      <w:lvlText w:val="•"/>
      <w:lvlJc w:val="left"/>
      <w:pPr>
        <w:tabs>
          <w:tab w:val="num" w:pos="2880"/>
        </w:tabs>
        <w:ind w:left="2880" w:hanging="360"/>
      </w:pPr>
      <w:rPr>
        <w:rFonts w:ascii="Arial" w:hAnsi="Arial" w:hint="default"/>
      </w:rPr>
    </w:lvl>
    <w:lvl w:ilvl="4" w:tplc="AAC25CC6" w:tentative="1">
      <w:start w:val="1"/>
      <w:numFmt w:val="bullet"/>
      <w:lvlText w:val="•"/>
      <w:lvlJc w:val="left"/>
      <w:pPr>
        <w:tabs>
          <w:tab w:val="num" w:pos="3600"/>
        </w:tabs>
        <w:ind w:left="3600" w:hanging="360"/>
      </w:pPr>
      <w:rPr>
        <w:rFonts w:ascii="Arial" w:hAnsi="Arial" w:hint="default"/>
      </w:rPr>
    </w:lvl>
    <w:lvl w:ilvl="5" w:tplc="869469A2" w:tentative="1">
      <w:start w:val="1"/>
      <w:numFmt w:val="bullet"/>
      <w:lvlText w:val="•"/>
      <w:lvlJc w:val="left"/>
      <w:pPr>
        <w:tabs>
          <w:tab w:val="num" w:pos="4320"/>
        </w:tabs>
        <w:ind w:left="4320" w:hanging="360"/>
      </w:pPr>
      <w:rPr>
        <w:rFonts w:ascii="Arial" w:hAnsi="Arial" w:hint="default"/>
      </w:rPr>
    </w:lvl>
    <w:lvl w:ilvl="6" w:tplc="C906A00C" w:tentative="1">
      <w:start w:val="1"/>
      <w:numFmt w:val="bullet"/>
      <w:lvlText w:val="•"/>
      <w:lvlJc w:val="left"/>
      <w:pPr>
        <w:tabs>
          <w:tab w:val="num" w:pos="5040"/>
        </w:tabs>
        <w:ind w:left="5040" w:hanging="360"/>
      </w:pPr>
      <w:rPr>
        <w:rFonts w:ascii="Arial" w:hAnsi="Arial" w:hint="default"/>
      </w:rPr>
    </w:lvl>
    <w:lvl w:ilvl="7" w:tplc="90707FCC" w:tentative="1">
      <w:start w:val="1"/>
      <w:numFmt w:val="bullet"/>
      <w:lvlText w:val="•"/>
      <w:lvlJc w:val="left"/>
      <w:pPr>
        <w:tabs>
          <w:tab w:val="num" w:pos="5760"/>
        </w:tabs>
        <w:ind w:left="5760" w:hanging="360"/>
      </w:pPr>
      <w:rPr>
        <w:rFonts w:ascii="Arial" w:hAnsi="Arial" w:hint="default"/>
      </w:rPr>
    </w:lvl>
    <w:lvl w:ilvl="8" w:tplc="288837A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46512FF"/>
    <w:multiLevelType w:val="multilevel"/>
    <w:tmpl w:val="D8C8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916E20"/>
    <w:multiLevelType w:val="hybridMultilevel"/>
    <w:tmpl w:val="281281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16917765"/>
    <w:multiLevelType w:val="multilevel"/>
    <w:tmpl w:val="8458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C575F8"/>
    <w:multiLevelType w:val="hybridMultilevel"/>
    <w:tmpl w:val="EAF430A4"/>
    <w:lvl w:ilvl="0" w:tplc="07AC95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193E25BF"/>
    <w:multiLevelType w:val="hybridMultilevel"/>
    <w:tmpl w:val="B3A68318"/>
    <w:lvl w:ilvl="0" w:tplc="C62AC6D8">
      <w:start w:val="1"/>
      <w:numFmt w:val="bullet"/>
      <w:lvlText w:val="•"/>
      <w:lvlJc w:val="left"/>
      <w:pPr>
        <w:tabs>
          <w:tab w:val="num" w:pos="360"/>
        </w:tabs>
        <w:ind w:left="360" w:hanging="360"/>
      </w:pPr>
      <w:rPr>
        <w:rFonts w:ascii="Arial" w:hAnsi="Arial" w:hint="default"/>
      </w:rPr>
    </w:lvl>
    <w:lvl w:ilvl="1" w:tplc="F922235C" w:tentative="1">
      <w:start w:val="1"/>
      <w:numFmt w:val="bullet"/>
      <w:lvlText w:val="•"/>
      <w:lvlJc w:val="left"/>
      <w:pPr>
        <w:tabs>
          <w:tab w:val="num" w:pos="1080"/>
        </w:tabs>
        <w:ind w:left="1080" w:hanging="360"/>
      </w:pPr>
      <w:rPr>
        <w:rFonts w:ascii="Arial" w:hAnsi="Arial" w:hint="default"/>
      </w:rPr>
    </w:lvl>
    <w:lvl w:ilvl="2" w:tplc="D352920A" w:tentative="1">
      <w:start w:val="1"/>
      <w:numFmt w:val="bullet"/>
      <w:lvlText w:val="•"/>
      <w:lvlJc w:val="left"/>
      <w:pPr>
        <w:tabs>
          <w:tab w:val="num" w:pos="1800"/>
        </w:tabs>
        <w:ind w:left="1800" w:hanging="360"/>
      </w:pPr>
      <w:rPr>
        <w:rFonts w:ascii="Arial" w:hAnsi="Arial" w:hint="default"/>
      </w:rPr>
    </w:lvl>
    <w:lvl w:ilvl="3" w:tplc="2DB86DBA" w:tentative="1">
      <w:start w:val="1"/>
      <w:numFmt w:val="bullet"/>
      <w:lvlText w:val="•"/>
      <w:lvlJc w:val="left"/>
      <w:pPr>
        <w:tabs>
          <w:tab w:val="num" w:pos="2520"/>
        </w:tabs>
        <w:ind w:left="2520" w:hanging="360"/>
      </w:pPr>
      <w:rPr>
        <w:rFonts w:ascii="Arial" w:hAnsi="Arial" w:hint="default"/>
      </w:rPr>
    </w:lvl>
    <w:lvl w:ilvl="4" w:tplc="15EEBBE4" w:tentative="1">
      <w:start w:val="1"/>
      <w:numFmt w:val="bullet"/>
      <w:lvlText w:val="•"/>
      <w:lvlJc w:val="left"/>
      <w:pPr>
        <w:tabs>
          <w:tab w:val="num" w:pos="3240"/>
        </w:tabs>
        <w:ind w:left="3240" w:hanging="360"/>
      </w:pPr>
      <w:rPr>
        <w:rFonts w:ascii="Arial" w:hAnsi="Arial" w:hint="default"/>
      </w:rPr>
    </w:lvl>
    <w:lvl w:ilvl="5" w:tplc="C86A0D0E" w:tentative="1">
      <w:start w:val="1"/>
      <w:numFmt w:val="bullet"/>
      <w:lvlText w:val="•"/>
      <w:lvlJc w:val="left"/>
      <w:pPr>
        <w:tabs>
          <w:tab w:val="num" w:pos="3960"/>
        </w:tabs>
        <w:ind w:left="3960" w:hanging="360"/>
      </w:pPr>
      <w:rPr>
        <w:rFonts w:ascii="Arial" w:hAnsi="Arial" w:hint="default"/>
      </w:rPr>
    </w:lvl>
    <w:lvl w:ilvl="6" w:tplc="0F5A5C74" w:tentative="1">
      <w:start w:val="1"/>
      <w:numFmt w:val="bullet"/>
      <w:lvlText w:val="•"/>
      <w:lvlJc w:val="left"/>
      <w:pPr>
        <w:tabs>
          <w:tab w:val="num" w:pos="4680"/>
        </w:tabs>
        <w:ind w:left="4680" w:hanging="360"/>
      </w:pPr>
      <w:rPr>
        <w:rFonts w:ascii="Arial" w:hAnsi="Arial" w:hint="default"/>
      </w:rPr>
    </w:lvl>
    <w:lvl w:ilvl="7" w:tplc="48F2E572" w:tentative="1">
      <w:start w:val="1"/>
      <w:numFmt w:val="bullet"/>
      <w:lvlText w:val="•"/>
      <w:lvlJc w:val="left"/>
      <w:pPr>
        <w:tabs>
          <w:tab w:val="num" w:pos="5400"/>
        </w:tabs>
        <w:ind w:left="5400" w:hanging="360"/>
      </w:pPr>
      <w:rPr>
        <w:rFonts w:ascii="Arial" w:hAnsi="Arial" w:hint="default"/>
      </w:rPr>
    </w:lvl>
    <w:lvl w:ilvl="8" w:tplc="FE662516"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19AF0D8F"/>
    <w:multiLevelType w:val="hybridMultilevel"/>
    <w:tmpl w:val="C7E0568E"/>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3" w15:restartNumberingAfterBreak="0">
    <w:nsid w:val="1B8B6440"/>
    <w:multiLevelType w:val="hybridMultilevel"/>
    <w:tmpl w:val="5F38495E"/>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4" w15:restartNumberingAfterBreak="0">
    <w:nsid w:val="21BE1B8E"/>
    <w:multiLevelType w:val="hybridMultilevel"/>
    <w:tmpl w:val="A2260792"/>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25" w15:restartNumberingAfterBreak="0">
    <w:nsid w:val="226C48C7"/>
    <w:multiLevelType w:val="hybridMultilevel"/>
    <w:tmpl w:val="70FA9904"/>
    <w:lvl w:ilvl="0" w:tplc="B968551E">
      <w:start w:val="1"/>
      <w:numFmt w:val="bullet"/>
      <w:lvlText w:val="•"/>
      <w:lvlJc w:val="left"/>
      <w:pPr>
        <w:tabs>
          <w:tab w:val="num" w:pos="360"/>
        </w:tabs>
        <w:ind w:left="360" w:hanging="360"/>
      </w:pPr>
      <w:rPr>
        <w:rFonts w:ascii="Arial" w:hAnsi="Arial" w:hint="default"/>
      </w:rPr>
    </w:lvl>
    <w:lvl w:ilvl="1" w:tplc="E7240162" w:tentative="1">
      <w:start w:val="1"/>
      <w:numFmt w:val="bullet"/>
      <w:lvlText w:val="•"/>
      <w:lvlJc w:val="left"/>
      <w:pPr>
        <w:tabs>
          <w:tab w:val="num" w:pos="1080"/>
        </w:tabs>
        <w:ind w:left="1080" w:hanging="360"/>
      </w:pPr>
      <w:rPr>
        <w:rFonts w:ascii="Arial" w:hAnsi="Arial" w:hint="default"/>
      </w:rPr>
    </w:lvl>
    <w:lvl w:ilvl="2" w:tplc="7E76D6E6" w:tentative="1">
      <w:start w:val="1"/>
      <w:numFmt w:val="bullet"/>
      <w:lvlText w:val="•"/>
      <w:lvlJc w:val="left"/>
      <w:pPr>
        <w:tabs>
          <w:tab w:val="num" w:pos="1800"/>
        </w:tabs>
        <w:ind w:left="1800" w:hanging="360"/>
      </w:pPr>
      <w:rPr>
        <w:rFonts w:ascii="Arial" w:hAnsi="Arial" w:hint="default"/>
      </w:rPr>
    </w:lvl>
    <w:lvl w:ilvl="3" w:tplc="CA804372" w:tentative="1">
      <w:start w:val="1"/>
      <w:numFmt w:val="bullet"/>
      <w:lvlText w:val="•"/>
      <w:lvlJc w:val="left"/>
      <w:pPr>
        <w:tabs>
          <w:tab w:val="num" w:pos="2520"/>
        </w:tabs>
        <w:ind w:left="2520" w:hanging="360"/>
      </w:pPr>
      <w:rPr>
        <w:rFonts w:ascii="Arial" w:hAnsi="Arial" w:hint="default"/>
      </w:rPr>
    </w:lvl>
    <w:lvl w:ilvl="4" w:tplc="D040DE22" w:tentative="1">
      <w:start w:val="1"/>
      <w:numFmt w:val="bullet"/>
      <w:lvlText w:val="•"/>
      <w:lvlJc w:val="left"/>
      <w:pPr>
        <w:tabs>
          <w:tab w:val="num" w:pos="3240"/>
        </w:tabs>
        <w:ind w:left="3240" w:hanging="360"/>
      </w:pPr>
      <w:rPr>
        <w:rFonts w:ascii="Arial" w:hAnsi="Arial" w:hint="default"/>
      </w:rPr>
    </w:lvl>
    <w:lvl w:ilvl="5" w:tplc="8376E2AE" w:tentative="1">
      <w:start w:val="1"/>
      <w:numFmt w:val="bullet"/>
      <w:lvlText w:val="•"/>
      <w:lvlJc w:val="left"/>
      <w:pPr>
        <w:tabs>
          <w:tab w:val="num" w:pos="3960"/>
        </w:tabs>
        <w:ind w:left="3960" w:hanging="360"/>
      </w:pPr>
      <w:rPr>
        <w:rFonts w:ascii="Arial" w:hAnsi="Arial" w:hint="default"/>
      </w:rPr>
    </w:lvl>
    <w:lvl w:ilvl="6" w:tplc="EFECF018" w:tentative="1">
      <w:start w:val="1"/>
      <w:numFmt w:val="bullet"/>
      <w:lvlText w:val="•"/>
      <w:lvlJc w:val="left"/>
      <w:pPr>
        <w:tabs>
          <w:tab w:val="num" w:pos="4680"/>
        </w:tabs>
        <w:ind w:left="4680" w:hanging="360"/>
      </w:pPr>
      <w:rPr>
        <w:rFonts w:ascii="Arial" w:hAnsi="Arial" w:hint="default"/>
      </w:rPr>
    </w:lvl>
    <w:lvl w:ilvl="7" w:tplc="803C0F34" w:tentative="1">
      <w:start w:val="1"/>
      <w:numFmt w:val="bullet"/>
      <w:lvlText w:val="•"/>
      <w:lvlJc w:val="left"/>
      <w:pPr>
        <w:tabs>
          <w:tab w:val="num" w:pos="5400"/>
        </w:tabs>
        <w:ind w:left="5400" w:hanging="360"/>
      </w:pPr>
      <w:rPr>
        <w:rFonts w:ascii="Arial" w:hAnsi="Arial" w:hint="default"/>
      </w:rPr>
    </w:lvl>
    <w:lvl w:ilvl="8" w:tplc="9644157C" w:tentative="1">
      <w:start w:val="1"/>
      <w:numFmt w:val="bullet"/>
      <w:lvlText w:val="•"/>
      <w:lvlJc w:val="left"/>
      <w:pPr>
        <w:tabs>
          <w:tab w:val="num" w:pos="6120"/>
        </w:tabs>
        <w:ind w:left="6120" w:hanging="360"/>
      </w:pPr>
      <w:rPr>
        <w:rFonts w:ascii="Arial" w:hAnsi="Arial" w:hint="default"/>
      </w:rPr>
    </w:lvl>
  </w:abstractNum>
  <w:abstractNum w:abstractNumId="26" w15:restartNumberingAfterBreak="0">
    <w:nsid w:val="249525CC"/>
    <w:multiLevelType w:val="hybridMultilevel"/>
    <w:tmpl w:val="637265F8"/>
    <w:lvl w:ilvl="0" w:tplc="69DA6A28">
      <w:start w:val="1"/>
      <w:numFmt w:val="bullet"/>
      <w:lvlText w:val="•"/>
      <w:lvlJc w:val="left"/>
      <w:pPr>
        <w:tabs>
          <w:tab w:val="num" w:pos="360"/>
        </w:tabs>
        <w:ind w:left="360" w:hanging="360"/>
      </w:pPr>
      <w:rPr>
        <w:rFonts w:ascii="Arial" w:hAnsi="Arial" w:hint="default"/>
      </w:rPr>
    </w:lvl>
    <w:lvl w:ilvl="1" w:tplc="E83ABB2C" w:tentative="1">
      <w:start w:val="1"/>
      <w:numFmt w:val="bullet"/>
      <w:lvlText w:val="•"/>
      <w:lvlJc w:val="left"/>
      <w:pPr>
        <w:tabs>
          <w:tab w:val="num" w:pos="1080"/>
        </w:tabs>
        <w:ind w:left="1080" w:hanging="360"/>
      </w:pPr>
      <w:rPr>
        <w:rFonts w:ascii="Arial" w:hAnsi="Arial" w:hint="default"/>
      </w:rPr>
    </w:lvl>
    <w:lvl w:ilvl="2" w:tplc="2DDE1FB2" w:tentative="1">
      <w:start w:val="1"/>
      <w:numFmt w:val="bullet"/>
      <w:lvlText w:val="•"/>
      <w:lvlJc w:val="left"/>
      <w:pPr>
        <w:tabs>
          <w:tab w:val="num" w:pos="1800"/>
        </w:tabs>
        <w:ind w:left="1800" w:hanging="360"/>
      </w:pPr>
      <w:rPr>
        <w:rFonts w:ascii="Arial" w:hAnsi="Arial" w:hint="default"/>
      </w:rPr>
    </w:lvl>
    <w:lvl w:ilvl="3" w:tplc="5A6429BE" w:tentative="1">
      <w:start w:val="1"/>
      <w:numFmt w:val="bullet"/>
      <w:lvlText w:val="•"/>
      <w:lvlJc w:val="left"/>
      <w:pPr>
        <w:tabs>
          <w:tab w:val="num" w:pos="2520"/>
        </w:tabs>
        <w:ind w:left="2520" w:hanging="360"/>
      </w:pPr>
      <w:rPr>
        <w:rFonts w:ascii="Arial" w:hAnsi="Arial" w:hint="default"/>
      </w:rPr>
    </w:lvl>
    <w:lvl w:ilvl="4" w:tplc="CD98BC7A" w:tentative="1">
      <w:start w:val="1"/>
      <w:numFmt w:val="bullet"/>
      <w:lvlText w:val="•"/>
      <w:lvlJc w:val="left"/>
      <w:pPr>
        <w:tabs>
          <w:tab w:val="num" w:pos="3240"/>
        </w:tabs>
        <w:ind w:left="3240" w:hanging="360"/>
      </w:pPr>
      <w:rPr>
        <w:rFonts w:ascii="Arial" w:hAnsi="Arial" w:hint="default"/>
      </w:rPr>
    </w:lvl>
    <w:lvl w:ilvl="5" w:tplc="32FC7F86" w:tentative="1">
      <w:start w:val="1"/>
      <w:numFmt w:val="bullet"/>
      <w:lvlText w:val="•"/>
      <w:lvlJc w:val="left"/>
      <w:pPr>
        <w:tabs>
          <w:tab w:val="num" w:pos="3960"/>
        </w:tabs>
        <w:ind w:left="3960" w:hanging="360"/>
      </w:pPr>
      <w:rPr>
        <w:rFonts w:ascii="Arial" w:hAnsi="Arial" w:hint="default"/>
      </w:rPr>
    </w:lvl>
    <w:lvl w:ilvl="6" w:tplc="D366AC2C" w:tentative="1">
      <w:start w:val="1"/>
      <w:numFmt w:val="bullet"/>
      <w:lvlText w:val="•"/>
      <w:lvlJc w:val="left"/>
      <w:pPr>
        <w:tabs>
          <w:tab w:val="num" w:pos="4680"/>
        </w:tabs>
        <w:ind w:left="4680" w:hanging="360"/>
      </w:pPr>
      <w:rPr>
        <w:rFonts w:ascii="Arial" w:hAnsi="Arial" w:hint="default"/>
      </w:rPr>
    </w:lvl>
    <w:lvl w:ilvl="7" w:tplc="8986765A" w:tentative="1">
      <w:start w:val="1"/>
      <w:numFmt w:val="bullet"/>
      <w:lvlText w:val="•"/>
      <w:lvlJc w:val="left"/>
      <w:pPr>
        <w:tabs>
          <w:tab w:val="num" w:pos="5400"/>
        </w:tabs>
        <w:ind w:left="5400" w:hanging="360"/>
      </w:pPr>
      <w:rPr>
        <w:rFonts w:ascii="Arial" w:hAnsi="Arial" w:hint="default"/>
      </w:rPr>
    </w:lvl>
    <w:lvl w:ilvl="8" w:tplc="EEA60218" w:tentative="1">
      <w:start w:val="1"/>
      <w:numFmt w:val="bullet"/>
      <w:lvlText w:val="•"/>
      <w:lvlJc w:val="left"/>
      <w:pPr>
        <w:tabs>
          <w:tab w:val="num" w:pos="6120"/>
        </w:tabs>
        <w:ind w:left="6120" w:hanging="360"/>
      </w:pPr>
      <w:rPr>
        <w:rFonts w:ascii="Arial" w:hAnsi="Arial" w:hint="default"/>
      </w:rPr>
    </w:lvl>
  </w:abstractNum>
  <w:abstractNum w:abstractNumId="27" w15:restartNumberingAfterBreak="0">
    <w:nsid w:val="24964DD1"/>
    <w:multiLevelType w:val="hybridMultilevel"/>
    <w:tmpl w:val="089A5AC8"/>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8" w15:restartNumberingAfterBreak="0">
    <w:nsid w:val="2502055A"/>
    <w:multiLevelType w:val="hybridMultilevel"/>
    <w:tmpl w:val="3DFAF778"/>
    <w:lvl w:ilvl="0" w:tplc="3AECBAD2">
      <w:start w:val="1"/>
      <w:numFmt w:val="bullet"/>
      <w:lvlText w:val="•"/>
      <w:lvlJc w:val="left"/>
      <w:pPr>
        <w:ind w:left="360" w:hanging="360"/>
      </w:pPr>
      <w:rPr>
        <w:rFonts w:ascii="Arial" w:hAnsi="Aria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25877465"/>
    <w:multiLevelType w:val="hybridMultilevel"/>
    <w:tmpl w:val="6A1C3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76B5E5B"/>
    <w:multiLevelType w:val="hybridMultilevel"/>
    <w:tmpl w:val="0122F268"/>
    <w:lvl w:ilvl="0" w:tplc="3D58CE70">
      <w:start w:val="1"/>
      <w:numFmt w:val="bullet"/>
      <w:lvlText w:val="•"/>
      <w:lvlJc w:val="left"/>
      <w:pPr>
        <w:tabs>
          <w:tab w:val="num" w:pos="0"/>
        </w:tabs>
        <w:ind w:left="0" w:hanging="360"/>
      </w:pPr>
      <w:rPr>
        <w:rFonts w:ascii="Arial" w:hAnsi="Arial" w:hint="default"/>
      </w:rPr>
    </w:lvl>
    <w:lvl w:ilvl="1" w:tplc="4D96D76C" w:tentative="1">
      <w:start w:val="1"/>
      <w:numFmt w:val="bullet"/>
      <w:lvlText w:val="•"/>
      <w:lvlJc w:val="left"/>
      <w:pPr>
        <w:tabs>
          <w:tab w:val="num" w:pos="720"/>
        </w:tabs>
        <w:ind w:left="720" w:hanging="360"/>
      </w:pPr>
      <w:rPr>
        <w:rFonts w:ascii="Arial" w:hAnsi="Arial" w:hint="default"/>
      </w:rPr>
    </w:lvl>
    <w:lvl w:ilvl="2" w:tplc="D60C0CE2" w:tentative="1">
      <w:start w:val="1"/>
      <w:numFmt w:val="bullet"/>
      <w:lvlText w:val="•"/>
      <w:lvlJc w:val="left"/>
      <w:pPr>
        <w:tabs>
          <w:tab w:val="num" w:pos="1440"/>
        </w:tabs>
        <w:ind w:left="1440" w:hanging="360"/>
      </w:pPr>
      <w:rPr>
        <w:rFonts w:ascii="Arial" w:hAnsi="Arial" w:hint="default"/>
      </w:rPr>
    </w:lvl>
    <w:lvl w:ilvl="3" w:tplc="A01E3C7E" w:tentative="1">
      <w:start w:val="1"/>
      <w:numFmt w:val="bullet"/>
      <w:lvlText w:val="•"/>
      <w:lvlJc w:val="left"/>
      <w:pPr>
        <w:tabs>
          <w:tab w:val="num" w:pos="2160"/>
        </w:tabs>
        <w:ind w:left="2160" w:hanging="360"/>
      </w:pPr>
      <w:rPr>
        <w:rFonts w:ascii="Arial" w:hAnsi="Arial" w:hint="default"/>
      </w:rPr>
    </w:lvl>
    <w:lvl w:ilvl="4" w:tplc="1DD4B7D6" w:tentative="1">
      <w:start w:val="1"/>
      <w:numFmt w:val="bullet"/>
      <w:lvlText w:val="•"/>
      <w:lvlJc w:val="left"/>
      <w:pPr>
        <w:tabs>
          <w:tab w:val="num" w:pos="2880"/>
        </w:tabs>
        <w:ind w:left="2880" w:hanging="360"/>
      </w:pPr>
      <w:rPr>
        <w:rFonts w:ascii="Arial" w:hAnsi="Arial" w:hint="default"/>
      </w:rPr>
    </w:lvl>
    <w:lvl w:ilvl="5" w:tplc="FD9CF8BC" w:tentative="1">
      <w:start w:val="1"/>
      <w:numFmt w:val="bullet"/>
      <w:lvlText w:val="•"/>
      <w:lvlJc w:val="left"/>
      <w:pPr>
        <w:tabs>
          <w:tab w:val="num" w:pos="3600"/>
        </w:tabs>
        <w:ind w:left="3600" w:hanging="360"/>
      </w:pPr>
      <w:rPr>
        <w:rFonts w:ascii="Arial" w:hAnsi="Arial" w:hint="default"/>
      </w:rPr>
    </w:lvl>
    <w:lvl w:ilvl="6" w:tplc="EA0202D0" w:tentative="1">
      <w:start w:val="1"/>
      <w:numFmt w:val="bullet"/>
      <w:lvlText w:val="•"/>
      <w:lvlJc w:val="left"/>
      <w:pPr>
        <w:tabs>
          <w:tab w:val="num" w:pos="4320"/>
        </w:tabs>
        <w:ind w:left="4320" w:hanging="360"/>
      </w:pPr>
      <w:rPr>
        <w:rFonts w:ascii="Arial" w:hAnsi="Arial" w:hint="default"/>
      </w:rPr>
    </w:lvl>
    <w:lvl w:ilvl="7" w:tplc="2BC69BE6" w:tentative="1">
      <w:start w:val="1"/>
      <w:numFmt w:val="bullet"/>
      <w:lvlText w:val="•"/>
      <w:lvlJc w:val="left"/>
      <w:pPr>
        <w:tabs>
          <w:tab w:val="num" w:pos="5040"/>
        </w:tabs>
        <w:ind w:left="5040" w:hanging="360"/>
      </w:pPr>
      <w:rPr>
        <w:rFonts w:ascii="Arial" w:hAnsi="Arial" w:hint="default"/>
      </w:rPr>
    </w:lvl>
    <w:lvl w:ilvl="8" w:tplc="49D60DF4" w:tentative="1">
      <w:start w:val="1"/>
      <w:numFmt w:val="bullet"/>
      <w:lvlText w:val="•"/>
      <w:lvlJc w:val="left"/>
      <w:pPr>
        <w:tabs>
          <w:tab w:val="num" w:pos="5760"/>
        </w:tabs>
        <w:ind w:left="5760" w:hanging="360"/>
      </w:pPr>
      <w:rPr>
        <w:rFonts w:ascii="Arial" w:hAnsi="Arial" w:hint="default"/>
      </w:rPr>
    </w:lvl>
  </w:abstractNum>
  <w:abstractNum w:abstractNumId="31" w15:restartNumberingAfterBreak="0">
    <w:nsid w:val="2793668E"/>
    <w:multiLevelType w:val="multilevel"/>
    <w:tmpl w:val="AA4E1104"/>
    <w:lvl w:ilvl="0">
      <w:start w:val="1"/>
      <w:numFmt w:val="decimal"/>
      <w:lvlText w:val="%1."/>
      <w:lvlJc w:val="left"/>
      <w:pPr>
        <w:ind w:left="0" w:hanging="360"/>
      </w:pPr>
      <w:rPr>
        <w:rFonts w:hint="default"/>
      </w:rPr>
    </w:lvl>
    <w:lvl w:ilvl="1">
      <w:start w:val="3"/>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32" w15:restartNumberingAfterBreak="0">
    <w:nsid w:val="2B370A36"/>
    <w:multiLevelType w:val="multilevel"/>
    <w:tmpl w:val="FC1E9E7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3" w15:restartNumberingAfterBreak="0">
    <w:nsid w:val="2B966439"/>
    <w:multiLevelType w:val="hybridMultilevel"/>
    <w:tmpl w:val="C04A613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34" w15:restartNumberingAfterBreak="0">
    <w:nsid w:val="2CB67794"/>
    <w:multiLevelType w:val="hybridMultilevel"/>
    <w:tmpl w:val="0AA25A5E"/>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2CBF4645"/>
    <w:multiLevelType w:val="hybridMultilevel"/>
    <w:tmpl w:val="5A76BD8C"/>
    <w:lvl w:ilvl="0" w:tplc="1A5474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2CF14E24"/>
    <w:multiLevelType w:val="hybridMultilevel"/>
    <w:tmpl w:val="D268708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2FC969E8"/>
    <w:multiLevelType w:val="hybridMultilevel"/>
    <w:tmpl w:val="7096A200"/>
    <w:lvl w:ilvl="0" w:tplc="591E3528">
      <w:start w:val="1"/>
      <w:numFmt w:val="bullet"/>
      <w:lvlText w:val="•"/>
      <w:lvlJc w:val="left"/>
      <w:pPr>
        <w:tabs>
          <w:tab w:val="num" w:pos="360"/>
        </w:tabs>
        <w:ind w:left="360" w:hanging="360"/>
      </w:pPr>
      <w:rPr>
        <w:rFonts w:ascii="Arial" w:hAnsi="Arial" w:hint="default"/>
      </w:rPr>
    </w:lvl>
    <w:lvl w:ilvl="1" w:tplc="8806DE7E" w:tentative="1">
      <w:start w:val="1"/>
      <w:numFmt w:val="bullet"/>
      <w:lvlText w:val="•"/>
      <w:lvlJc w:val="left"/>
      <w:pPr>
        <w:tabs>
          <w:tab w:val="num" w:pos="1080"/>
        </w:tabs>
        <w:ind w:left="1080" w:hanging="360"/>
      </w:pPr>
      <w:rPr>
        <w:rFonts w:ascii="Arial" w:hAnsi="Arial" w:hint="default"/>
      </w:rPr>
    </w:lvl>
    <w:lvl w:ilvl="2" w:tplc="118800F6" w:tentative="1">
      <w:start w:val="1"/>
      <w:numFmt w:val="bullet"/>
      <w:lvlText w:val="•"/>
      <w:lvlJc w:val="left"/>
      <w:pPr>
        <w:tabs>
          <w:tab w:val="num" w:pos="1800"/>
        </w:tabs>
        <w:ind w:left="1800" w:hanging="360"/>
      </w:pPr>
      <w:rPr>
        <w:rFonts w:ascii="Arial" w:hAnsi="Arial" w:hint="default"/>
      </w:rPr>
    </w:lvl>
    <w:lvl w:ilvl="3" w:tplc="3D4E42D4" w:tentative="1">
      <w:start w:val="1"/>
      <w:numFmt w:val="bullet"/>
      <w:lvlText w:val="•"/>
      <w:lvlJc w:val="left"/>
      <w:pPr>
        <w:tabs>
          <w:tab w:val="num" w:pos="2520"/>
        </w:tabs>
        <w:ind w:left="2520" w:hanging="360"/>
      </w:pPr>
      <w:rPr>
        <w:rFonts w:ascii="Arial" w:hAnsi="Arial" w:hint="default"/>
      </w:rPr>
    </w:lvl>
    <w:lvl w:ilvl="4" w:tplc="4B9038AA" w:tentative="1">
      <w:start w:val="1"/>
      <w:numFmt w:val="bullet"/>
      <w:lvlText w:val="•"/>
      <w:lvlJc w:val="left"/>
      <w:pPr>
        <w:tabs>
          <w:tab w:val="num" w:pos="3240"/>
        </w:tabs>
        <w:ind w:left="3240" w:hanging="360"/>
      </w:pPr>
      <w:rPr>
        <w:rFonts w:ascii="Arial" w:hAnsi="Arial" w:hint="default"/>
      </w:rPr>
    </w:lvl>
    <w:lvl w:ilvl="5" w:tplc="490238EE" w:tentative="1">
      <w:start w:val="1"/>
      <w:numFmt w:val="bullet"/>
      <w:lvlText w:val="•"/>
      <w:lvlJc w:val="left"/>
      <w:pPr>
        <w:tabs>
          <w:tab w:val="num" w:pos="3960"/>
        </w:tabs>
        <w:ind w:left="3960" w:hanging="360"/>
      </w:pPr>
      <w:rPr>
        <w:rFonts w:ascii="Arial" w:hAnsi="Arial" w:hint="default"/>
      </w:rPr>
    </w:lvl>
    <w:lvl w:ilvl="6" w:tplc="8E8AE29C" w:tentative="1">
      <w:start w:val="1"/>
      <w:numFmt w:val="bullet"/>
      <w:lvlText w:val="•"/>
      <w:lvlJc w:val="left"/>
      <w:pPr>
        <w:tabs>
          <w:tab w:val="num" w:pos="4680"/>
        </w:tabs>
        <w:ind w:left="4680" w:hanging="360"/>
      </w:pPr>
      <w:rPr>
        <w:rFonts w:ascii="Arial" w:hAnsi="Arial" w:hint="default"/>
      </w:rPr>
    </w:lvl>
    <w:lvl w:ilvl="7" w:tplc="2D5A24C6" w:tentative="1">
      <w:start w:val="1"/>
      <w:numFmt w:val="bullet"/>
      <w:lvlText w:val="•"/>
      <w:lvlJc w:val="left"/>
      <w:pPr>
        <w:tabs>
          <w:tab w:val="num" w:pos="5400"/>
        </w:tabs>
        <w:ind w:left="5400" w:hanging="360"/>
      </w:pPr>
      <w:rPr>
        <w:rFonts w:ascii="Arial" w:hAnsi="Arial" w:hint="default"/>
      </w:rPr>
    </w:lvl>
    <w:lvl w:ilvl="8" w:tplc="3F50393E" w:tentative="1">
      <w:start w:val="1"/>
      <w:numFmt w:val="bullet"/>
      <w:lvlText w:val="•"/>
      <w:lvlJc w:val="left"/>
      <w:pPr>
        <w:tabs>
          <w:tab w:val="num" w:pos="6120"/>
        </w:tabs>
        <w:ind w:left="6120" w:hanging="360"/>
      </w:pPr>
      <w:rPr>
        <w:rFonts w:ascii="Arial" w:hAnsi="Arial" w:hint="default"/>
      </w:rPr>
    </w:lvl>
  </w:abstractNum>
  <w:abstractNum w:abstractNumId="38" w15:restartNumberingAfterBreak="0">
    <w:nsid w:val="30A44098"/>
    <w:multiLevelType w:val="hybridMultilevel"/>
    <w:tmpl w:val="9FFE44EC"/>
    <w:lvl w:ilvl="0" w:tplc="9FD438A2">
      <w:start w:val="1"/>
      <w:numFmt w:val="bullet"/>
      <w:lvlText w:val="•"/>
      <w:lvlJc w:val="left"/>
      <w:pPr>
        <w:tabs>
          <w:tab w:val="num" w:pos="360"/>
        </w:tabs>
        <w:ind w:left="360" w:hanging="360"/>
      </w:pPr>
      <w:rPr>
        <w:rFonts w:ascii="Arial" w:hAnsi="Arial" w:hint="default"/>
      </w:rPr>
    </w:lvl>
    <w:lvl w:ilvl="1" w:tplc="2912139C" w:tentative="1">
      <w:start w:val="1"/>
      <w:numFmt w:val="bullet"/>
      <w:lvlText w:val="•"/>
      <w:lvlJc w:val="left"/>
      <w:pPr>
        <w:tabs>
          <w:tab w:val="num" w:pos="1080"/>
        </w:tabs>
        <w:ind w:left="1080" w:hanging="360"/>
      </w:pPr>
      <w:rPr>
        <w:rFonts w:ascii="Arial" w:hAnsi="Arial" w:hint="default"/>
      </w:rPr>
    </w:lvl>
    <w:lvl w:ilvl="2" w:tplc="87265D60" w:tentative="1">
      <w:start w:val="1"/>
      <w:numFmt w:val="bullet"/>
      <w:lvlText w:val="•"/>
      <w:lvlJc w:val="left"/>
      <w:pPr>
        <w:tabs>
          <w:tab w:val="num" w:pos="1800"/>
        </w:tabs>
        <w:ind w:left="1800" w:hanging="360"/>
      </w:pPr>
      <w:rPr>
        <w:rFonts w:ascii="Arial" w:hAnsi="Arial" w:hint="default"/>
      </w:rPr>
    </w:lvl>
    <w:lvl w:ilvl="3" w:tplc="93B64D12" w:tentative="1">
      <w:start w:val="1"/>
      <w:numFmt w:val="bullet"/>
      <w:lvlText w:val="•"/>
      <w:lvlJc w:val="left"/>
      <w:pPr>
        <w:tabs>
          <w:tab w:val="num" w:pos="2520"/>
        </w:tabs>
        <w:ind w:left="2520" w:hanging="360"/>
      </w:pPr>
      <w:rPr>
        <w:rFonts w:ascii="Arial" w:hAnsi="Arial" w:hint="default"/>
      </w:rPr>
    </w:lvl>
    <w:lvl w:ilvl="4" w:tplc="2840A320" w:tentative="1">
      <w:start w:val="1"/>
      <w:numFmt w:val="bullet"/>
      <w:lvlText w:val="•"/>
      <w:lvlJc w:val="left"/>
      <w:pPr>
        <w:tabs>
          <w:tab w:val="num" w:pos="3240"/>
        </w:tabs>
        <w:ind w:left="3240" w:hanging="360"/>
      </w:pPr>
      <w:rPr>
        <w:rFonts w:ascii="Arial" w:hAnsi="Arial" w:hint="default"/>
      </w:rPr>
    </w:lvl>
    <w:lvl w:ilvl="5" w:tplc="A764310C" w:tentative="1">
      <w:start w:val="1"/>
      <w:numFmt w:val="bullet"/>
      <w:lvlText w:val="•"/>
      <w:lvlJc w:val="left"/>
      <w:pPr>
        <w:tabs>
          <w:tab w:val="num" w:pos="3960"/>
        </w:tabs>
        <w:ind w:left="3960" w:hanging="360"/>
      </w:pPr>
      <w:rPr>
        <w:rFonts w:ascii="Arial" w:hAnsi="Arial" w:hint="default"/>
      </w:rPr>
    </w:lvl>
    <w:lvl w:ilvl="6" w:tplc="13366F16" w:tentative="1">
      <w:start w:val="1"/>
      <w:numFmt w:val="bullet"/>
      <w:lvlText w:val="•"/>
      <w:lvlJc w:val="left"/>
      <w:pPr>
        <w:tabs>
          <w:tab w:val="num" w:pos="4680"/>
        </w:tabs>
        <w:ind w:left="4680" w:hanging="360"/>
      </w:pPr>
      <w:rPr>
        <w:rFonts w:ascii="Arial" w:hAnsi="Arial" w:hint="default"/>
      </w:rPr>
    </w:lvl>
    <w:lvl w:ilvl="7" w:tplc="28FA6040" w:tentative="1">
      <w:start w:val="1"/>
      <w:numFmt w:val="bullet"/>
      <w:lvlText w:val="•"/>
      <w:lvlJc w:val="left"/>
      <w:pPr>
        <w:tabs>
          <w:tab w:val="num" w:pos="5400"/>
        </w:tabs>
        <w:ind w:left="5400" w:hanging="360"/>
      </w:pPr>
      <w:rPr>
        <w:rFonts w:ascii="Arial" w:hAnsi="Arial" w:hint="default"/>
      </w:rPr>
    </w:lvl>
    <w:lvl w:ilvl="8" w:tplc="FA2CEDEC" w:tentative="1">
      <w:start w:val="1"/>
      <w:numFmt w:val="bullet"/>
      <w:lvlText w:val="•"/>
      <w:lvlJc w:val="left"/>
      <w:pPr>
        <w:tabs>
          <w:tab w:val="num" w:pos="6120"/>
        </w:tabs>
        <w:ind w:left="6120" w:hanging="360"/>
      </w:pPr>
      <w:rPr>
        <w:rFonts w:ascii="Arial" w:hAnsi="Arial" w:hint="default"/>
      </w:rPr>
    </w:lvl>
  </w:abstractNum>
  <w:abstractNum w:abstractNumId="39" w15:restartNumberingAfterBreak="0">
    <w:nsid w:val="31473343"/>
    <w:multiLevelType w:val="hybridMultilevel"/>
    <w:tmpl w:val="9E442F14"/>
    <w:lvl w:ilvl="0" w:tplc="5D72553A">
      <w:start w:val="1"/>
      <w:numFmt w:val="bullet"/>
      <w:lvlText w:val="•"/>
      <w:lvlJc w:val="left"/>
      <w:pPr>
        <w:tabs>
          <w:tab w:val="num" w:pos="0"/>
        </w:tabs>
        <w:ind w:left="0" w:hanging="360"/>
      </w:pPr>
      <w:rPr>
        <w:rFonts w:ascii="Arial" w:hAnsi="Arial" w:hint="default"/>
      </w:rPr>
    </w:lvl>
    <w:lvl w:ilvl="1" w:tplc="187A40F0" w:tentative="1">
      <w:start w:val="1"/>
      <w:numFmt w:val="bullet"/>
      <w:lvlText w:val="•"/>
      <w:lvlJc w:val="left"/>
      <w:pPr>
        <w:tabs>
          <w:tab w:val="num" w:pos="720"/>
        </w:tabs>
        <w:ind w:left="720" w:hanging="360"/>
      </w:pPr>
      <w:rPr>
        <w:rFonts w:ascii="Arial" w:hAnsi="Arial" w:hint="default"/>
      </w:rPr>
    </w:lvl>
    <w:lvl w:ilvl="2" w:tplc="CCD2527C" w:tentative="1">
      <w:start w:val="1"/>
      <w:numFmt w:val="bullet"/>
      <w:lvlText w:val="•"/>
      <w:lvlJc w:val="left"/>
      <w:pPr>
        <w:tabs>
          <w:tab w:val="num" w:pos="1440"/>
        </w:tabs>
        <w:ind w:left="1440" w:hanging="360"/>
      </w:pPr>
      <w:rPr>
        <w:rFonts w:ascii="Arial" w:hAnsi="Arial" w:hint="default"/>
      </w:rPr>
    </w:lvl>
    <w:lvl w:ilvl="3" w:tplc="F1A0525E" w:tentative="1">
      <w:start w:val="1"/>
      <w:numFmt w:val="bullet"/>
      <w:lvlText w:val="•"/>
      <w:lvlJc w:val="left"/>
      <w:pPr>
        <w:tabs>
          <w:tab w:val="num" w:pos="2160"/>
        </w:tabs>
        <w:ind w:left="2160" w:hanging="360"/>
      </w:pPr>
      <w:rPr>
        <w:rFonts w:ascii="Arial" w:hAnsi="Arial" w:hint="default"/>
      </w:rPr>
    </w:lvl>
    <w:lvl w:ilvl="4" w:tplc="3EA0D912" w:tentative="1">
      <w:start w:val="1"/>
      <w:numFmt w:val="bullet"/>
      <w:lvlText w:val="•"/>
      <w:lvlJc w:val="left"/>
      <w:pPr>
        <w:tabs>
          <w:tab w:val="num" w:pos="2880"/>
        </w:tabs>
        <w:ind w:left="2880" w:hanging="360"/>
      </w:pPr>
      <w:rPr>
        <w:rFonts w:ascii="Arial" w:hAnsi="Arial" w:hint="default"/>
      </w:rPr>
    </w:lvl>
    <w:lvl w:ilvl="5" w:tplc="27E844B2" w:tentative="1">
      <w:start w:val="1"/>
      <w:numFmt w:val="bullet"/>
      <w:lvlText w:val="•"/>
      <w:lvlJc w:val="left"/>
      <w:pPr>
        <w:tabs>
          <w:tab w:val="num" w:pos="3600"/>
        </w:tabs>
        <w:ind w:left="3600" w:hanging="360"/>
      </w:pPr>
      <w:rPr>
        <w:rFonts w:ascii="Arial" w:hAnsi="Arial" w:hint="default"/>
      </w:rPr>
    </w:lvl>
    <w:lvl w:ilvl="6" w:tplc="F08CD82A" w:tentative="1">
      <w:start w:val="1"/>
      <w:numFmt w:val="bullet"/>
      <w:lvlText w:val="•"/>
      <w:lvlJc w:val="left"/>
      <w:pPr>
        <w:tabs>
          <w:tab w:val="num" w:pos="4320"/>
        </w:tabs>
        <w:ind w:left="4320" w:hanging="360"/>
      </w:pPr>
      <w:rPr>
        <w:rFonts w:ascii="Arial" w:hAnsi="Arial" w:hint="default"/>
      </w:rPr>
    </w:lvl>
    <w:lvl w:ilvl="7" w:tplc="52F86C3A" w:tentative="1">
      <w:start w:val="1"/>
      <w:numFmt w:val="bullet"/>
      <w:lvlText w:val="•"/>
      <w:lvlJc w:val="left"/>
      <w:pPr>
        <w:tabs>
          <w:tab w:val="num" w:pos="5040"/>
        </w:tabs>
        <w:ind w:left="5040" w:hanging="360"/>
      </w:pPr>
      <w:rPr>
        <w:rFonts w:ascii="Arial" w:hAnsi="Arial" w:hint="default"/>
      </w:rPr>
    </w:lvl>
    <w:lvl w:ilvl="8" w:tplc="6CEC36BC" w:tentative="1">
      <w:start w:val="1"/>
      <w:numFmt w:val="bullet"/>
      <w:lvlText w:val="•"/>
      <w:lvlJc w:val="left"/>
      <w:pPr>
        <w:tabs>
          <w:tab w:val="num" w:pos="5760"/>
        </w:tabs>
        <w:ind w:left="5760" w:hanging="360"/>
      </w:pPr>
      <w:rPr>
        <w:rFonts w:ascii="Arial" w:hAnsi="Arial" w:hint="default"/>
      </w:rPr>
    </w:lvl>
  </w:abstractNum>
  <w:abstractNum w:abstractNumId="40" w15:restartNumberingAfterBreak="0">
    <w:nsid w:val="336150D8"/>
    <w:multiLevelType w:val="hybridMultilevel"/>
    <w:tmpl w:val="7922B404"/>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35ED7D12"/>
    <w:multiLevelType w:val="hybridMultilevel"/>
    <w:tmpl w:val="7F32335A"/>
    <w:lvl w:ilvl="0" w:tplc="B64C3398">
      <w:start w:val="1"/>
      <w:numFmt w:val="bullet"/>
      <w:lvlText w:val="•"/>
      <w:lvlJc w:val="left"/>
      <w:pPr>
        <w:ind w:left="0" w:hanging="360"/>
      </w:pPr>
      <w:rPr>
        <w:rFonts w:ascii="Times New Roman" w:hAnsi="Times New Roman"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42" w15:restartNumberingAfterBreak="0">
    <w:nsid w:val="36384A63"/>
    <w:multiLevelType w:val="hybridMultilevel"/>
    <w:tmpl w:val="091AA34C"/>
    <w:lvl w:ilvl="0" w:tplc="14F677F4">
      <w:start w:val="1"/>
      <w:numFmt w:val="decimal"/>
      <w:lvlText w:val="%1."/>
      <w:lvlJc w:val="left"/>
      <w:pPr>
        <w:tabs>
          <w:tab w:val="num" w:pos="0"/>
        </w:tabs>
        <w:ind w:left="0" w:hanging="360"/>
      </w:pPr>
    </w:lvl>
    <w:lvl w:ilvl="1" w:tplc="71E4D970" w:tentative="1">
      <w:start w:val="1"/>
      <w:numFmt w:val="decimal"/>
      <w:lvlText w:val="%2."/>
      <w:lvlJc w:val="left"/>
      <w:pPr>
        <w:tabs>
          <w:tab w:val="num" w:pos="720"/>
        </w:tabs>
        <w:ind w:left="720" w:hanging="360"/>
      </w:pPr>
    </w:lvl>
    <w:lvl w:ilvl="2" w:tplc="2C844292" w:tentative="1">
      <w:start w:val="1"/>
      <w:numFmt w:val="decimal"/>
      <w:lvlText w:val="%3."/>
      <w:lvlJc w:val="left"/>
      <w:pPr>
        <w:tabs>
          <w:tab w:val="num" w:pos="1440"/>
        </w:tabs>
        <w:ind w:left="1440" w:hanging="360"/>
      </w:pPr>
    </w:lvl>
    <w:lvl w:ilvl="3" w:tplc="6F52370E" w:tentative="1">
      <w:start w:val="1"/>
      <w:numFmt w:val="decimal"/>
      <w:lvlText w:val="%4."/>
      <w:lvlJc w:val="left"/>
      <w:pPr>
        <w:tabs>
          <w:tab w:val="num" w:pos="2160"/>
        </w:tabs>
        <w:ind w:left="2160" w:hanging="360"/>
      </w:pPr>
    </w:lvl>
    <w:lvl w:ilvl="4" w:tplc="7910D000" w:tentative="1">
      <w:start w:val="1"/>
      <w:numFmt w:val="decimal"/>
      <w:lvlText w:val="%5."/>
      <w:lvlJc w:val="left"/>
      <w:pPr>
        <w:tabs>
          <w:tab w:val="num" w:pos="2880"/>
        </w:tabs>
        <w:ind w:left="2880" w:hanging="360"/>
      </w:pPr>
    </w:lvl>
    <w:lvl w:ilvl="5" w:tplc="1A3E0A3E" w:tentative="1">
      <w:start w:val="1"/>
      <w:numFmt w:val="decimal"/>
      <w:lvlText w:val="%6."/>
      <w:lvlJc w:val="left"/>
      <w:pPr>
        <w:tabs>
          <w:tab w:val="num" w:pos="3600"/>
        </w:tabs>
        <w:ind w:left="3600" w:hanging="360"/>
      </w:pPr>
    </w:lvl>
    <w:lvl w:ilvl="6" w:tplc="5B2AAF96" w:tentative="1">
      <w:start w:val="1"/>
      <w:numFmt w:val="decimal"/>
      <w:lvlText w:val="%7."/>
      <w:lvlJc w:val="left"/>
      <w:pPr>
        <w:tabs>
          <w:tab w:val="num" w:pos="4320"/>
        </w:tabs>
        <w:ind w:left="4320" w:hanging="360"/>
      </w:pPr>
    </w:lvl>
    <w:lvl w:ilvl="7" w:tplc="A40AA12E" w:tentative="1">
      <w:start w:val="1"/>
      <w:numFmt w:val="decimal"/>
      <w:lvlText w:val="%8."/>
      <w:lvlJc w:val="left"/>
      <w:pPr>
        <w:tabs>
          <w:tab w:val="num" w:pos="5040"/>
        </w:tabs>
        <w:ind w:left="5040" w:hanging="360"/>
      </w:pPr>
    </w:lvl>
    <w:lvl w:ilvl="8" w:tplc="00088BBE" w:tentative="1">
      <w:start w:val="1"/>
      <w:numFmt w:val="decimal"/>
      <w:lvlText w:val="%9."/>
      <w:lvlJc w:val="left"/>
      <w:pPr>
        <w:tabs>
          <w:tab w:val="num" w:pos="5760"/>
        </w:tabs>
        <w:ind w:left="5760" w:hanging="360"/>
      </w:pPr>
    </w:lvl>
  </w:abstractNum>
  <w:abstractNum w:abstractNumId="43" w15:restartNumberingAfterBreak="0">
    <w:nsid w:val="36C84FBA"/>
    <w:multiLevelType w:val="hybridMultilevel"/>
    <w:tmpl w:val="AE429A98"/>
    <w:lvl w:ilvl="0" w:tplc="20104D06">
      <w:start w:val="1"/>
      <w:numFmt w:val="bullet"/>
      <w:lvlText w:val="•"/>
      <w:lvlJc w:val="left"/>
      <w:pPr>
        <w:tabs>
          <w:tab w:val="num" w:pos="720"/>
        </w:tabs>
        <w:ind w:left="720" w:hanging="360"/>
      </w:pPr>
      <w:rPr>
        <w:rFonts w:ascii="Times New Roman" w:hAnsi="Times New Roman" w:hint="default"/>
      </w:rPr>
    </w:lvl>
    <w:lvl w:ilvl="1" w:tplc="44B412C6" w:tentative="1">
      <w:start w:val="1"/>
      <w:numFmt w:val="bullet"/>
      <w:lvlText w:val="•"/>
      <w:lvlJc w:val="left"/>
      <w:pPr>
        <w:tabs>
          <w:tab w:val="num" w:pos="1440"/>
        </w:tabs>
        <w:ind w:left="1440" w:hanging="360"/>
      </w:pPr>
      <w:rPr>
        <w:rFonts w:ascii="Times New Roman" w:hAnsi="Times New Roman" w:hint="default"/>
      </w:rPr>
    </w:lvl>
    <w:lvl w:ilvl="2" w:tplc="8962F5CA" w:tentative="1">
      <w:start w:val="1"/>
      <w:numFmt w:val="bullet"/>
      <w:lvlText w:val="•"/>
      <w:lvlJc w:val="left"/>
      <w:pPr>
        <w:tabs>
          <w:tab w:val="num" w:pos="2160"/>
        </w:tabs>
        <w:ind w:left="2160" w:hanging="360"/>
      </w:pPr>
      <w:rPr>
        <w:rFonts w:ascii="Times New Roman" w:hAnsi="Times New Roman" w:hint="default"/>
      </w:rPr>
    </w:lvl>
    <w:lvl w:ilvl="3" w:tplc="018820EA" w:tentative="1">
      <w:start w:val="1"/>
      <w:numFmt w:val="bullet"/>
      <w:lvlText w:val="•"/>
      <w:lvlJc w:val="left"/>
      <w:pPr>
        <w:tabs>
          <w:tab w:val="num" w:pos="2880"/>
        </w:tabs>
        <w:ind w:left="2880" w:hanging="360"/>
      </w:pPr>
      <w:rPr>
        <w:rFonts w:ascii="Times New Roman" w:hAnsi="Times New Roman" w:hint="default"/>
      </w:rPr>
    </w:lvl>
    <w:lvl w:ilvl="4" w:tplc="36D6F9F0" w:tentative="1">
      <w:start w:val="1"/>
      <w:numFmt w:val="bullet"/>
      <w:lvlText w:val="•"/>
      <w:lvlJc w:val="left"/>
      <w:pPr>
        <w:tabs>
          <w:tab w:val="num" w:pos="3600"/>
        </w:tabs>
        <w:ind w:left="3600" w:hanging="360"/>
      </w:pPr>
      <w:rPr>
        <w:rFonts w:ascii="Times New Roman" w:hAnsi="Times New Roman" w:hint="default"/>
      </w:rPr>
    </w:lvl>
    <w:lvl w:ilvl="5" w:tplc="F2B82E26" w:tentative="1">
      <w:start w:val="1"/>
      <w:numFmt w:val="bullet"/>
      <w:lvlText w:val="•"/>
      <w:lvlJc w:val="left"/>
      <w:pPr>
        <w:tabs>
          <w:tab w:val="num" w:pos="4320"/>
        </w:tabs>
        <w:ind w:left="4320" w:hanging="360"/>
      </w:pPr>
      <w:rPr>
        <w:rFonts w:ascii="Times New Roman" w:hAnsi="Times New Roman" w:hint="default"/>
      </w:rPr>
    </w:lvl>
    <w:lvl w:ilvl="6" w:tplc="F6ACC786" w:tentative="1">
      <w:start w:val="1"/>
      <w:numFmt w:val="bullet"/>
      <w:lvlText w:val="•"/>
      <w:lvlJc w:val="left"/>
      <w:pPr>
        <w:tabs>
          <w:tab w:val="num" w:pos="5040"/>
        </w:tabs>
        <w:ind w:left="5040" w:hanging="360"/>
      </w:pPr>
      <w:rPr>
        <w:rFonts w:ascii="Times New Roman" w:hAnsi="Times New Roman" w:hint="default"/>
      </w:rPr>
    </w:lvl>
    <w:lvl w:ilvl="7" w:tplc="14A08F84" w:tentative="1">
      <w:start w:val="1"/>
      <w:numFmt w:val="bullet"/>
      <w:lvlText w:val="•"/>
      <w:lvlJc w:val="left"/>
      <w:pPr>
        <w:tabs>
          <w:tab w:val="num" w:pos="5760"/>
        </w:tabs>
        <w:ind w:left="5760" w:hanging="360"/>
      </w:pPr>
      <w:rPr>
        <w:rFonts w:ascii="Times New Roman" w:hAnsi="Times New Roman" w:hint="default"/>
      </w:rPr>
    </w:lvl>
    <w:lvl w:ilvl="8" w:tplc="29BEE582"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36EE777A"/>
    <w:multiLevelType w:val="hybridMultilevel"/>
    <w:tmpl w:val="C26882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5" w15:restartNumberingAfterBreak="0">
    <w:nsid w:val="38F26B96"/>
    <w:multiLevelType w:val="hybridMultilevel"/>
    <w:tmpl w:val="3F1A1EC4"/>
    <w:lvl w:ilvl="0" w:tplc="9C4801E6">
      <w:start w:val="1"/>
      <w:numFmt w:val="bullet"/>
      <w:lvlText w:val="•"/>
      <w:lvlJc w:val="left"/>
      <w:pPr>
        <w:tabs>
          <w:tab w:val="num" w:pos="0"/>
        </w:tabs>
        <w:ind w:left="0" w:hanging="360"/>
      </w:pPr>
      <w:rPr>
        <w:rFonts w:ascii="Arial" w:hAnsi="Arial" w:hint="default"/>
      </w:rPr>
    </w:lvl>
    <w:lvl w:ilvl="1" w:tplc="1504BEBC" w:tentative="1">
      <w:start w:val="1"/>
      <w:numFmt w:val="bullet"/>
      <w:lvlText w:val="•"/>
      <w:lvlJc w:val="left"/>
      <w:pPr>
        <w:tabs>
          <w:tab w:val="num" w:pos="720"/>
        </w:tabs>
        <w:ind w:left="720" w:hanging="360"/>
      </w:pPr>
      <w:rPr>
        <w:rFonts w:ascii="Arial" w:hAnsi="Arial" w:hint="default"/>
      </w:rPr>
    </w:lvl>
    <w:lvl w:ilvl="2" w:tplc="A67C6404" w:tentative="1">
      <w:start w:val="1"/>
      <w:numFmt w:val="bullet"/>
      <w:lvlText w:val="•"/>
      <w:lvlJc w:val="left"/>
      <w:pPr>
        <w:tabs>
          <w:tab w:val="num" w:pos="1440"/>
        </w:tabs>
        <w:ind w:left="1440" w:hanging="360"/>
      </w:pPr>
      <w:rPr>
        <w:rFonts w:ascii="Arial" w:hAnsi="Arial" w:hint="default"/>
      </w:rPr>
    </w:lvl>
    <w:lvl w:ilvl="3" w:tplc="7A569742" w:tentative="1">
      <w:start w:val="1"/>
      <w:numFmt w:val="bullet"/>
      <w:lvlText w:val="•"/>
      <w:lvlJc w:val="left"/>
      <w:pPr>
        <w:tabs>
          <w:tab w:val="num" w:pos="2160"/>
        </w:tabs>
        <w:ind w:left="2160" w:hanging="360"/>
      </w:pPr>
      <w:rPr>
        <w:rFonts w:ascii="Arial" w:hAnsi="Arial" w:hint="default"/>
      </w:rPr>
    </w:lvl>
    <w:lvl w:ilvl="4" w:tplc="699ABF5A" w:tentative="1">
      <w:start w:val="1"/>
      <w:numFmt w:val="bullet"/>
      <w:lvlText w:val="•"/>
      <w:lvlJc w:val="left"/>
      <w:pPr>
        <w:tabs>
          <w:tab w:val="num" w:pos="2880"/>
        </w:tabs>
        <w:ind w:left="2880" w:hanging="360"/>
      </w:pPr>
      <w:rPr>
        <w:rFonts w:ascii="Arial" w:hAnsi="Arial" w:hint="default"/>
      </w:rPr>
    </w:lvl>
    <w:lvl w:ilvl="5" w:tplc="8F7ABDBA" w:tentative="1">
      <w:start w:val="1"/>
      <w:numFmt w:val="bullet"/>
      <w:lvlText w:val="•"/>
      <w:lvlJc w:val="left"/>
      <w:pPr>
        <w:tabs>
          <w:tab w:val="num" w:pos="3600"/>
        </w:tabs>
        <w:ind w:left="3600" w:hanging="360"/>
      </w:pPr>
      <w:rPr>
        <w:rFonts w:ascii="Arial" w:hAnsi="Arial" w:hint="default"/>
      </w:rPr>
    </w:lvl>
    <w:lvl w:ilvl="6" w:tplc="200AA28A" w:tentative="1">
      <w:start w:val="1"/>
      <w:numFmt w:val="bullet"/>
      <w:lvlText w:val="•"/>
      <w:lvlJc w:val="left"/>
      <w:pPr>
        <w:tabs>
          <w:tab w:val="num" w:pos="4320"/>
        </w:tabs>
        <w:ind w:left="4320" w:hanging="360"/>
      </w:pPr>
      <w:rPr>
        <w:rFonts w:ascii="Arial" w:hAnsi="Arial" w:hint="default"/>
      </w:rPr>
    </w:lvl>
    <w:lvl w:ilvl="7" w:tplc="226250F6" w:tentative="1">
      <w:start w:val="1"/>
      <w:numFmt w:val="bullet"/>
      <w:lvlText w:val="•"/>
      <w:lvlJc w:val="left"/>
      <w:pPr>
        <w:tabs>
          <w:tab w:val="num" w:pos="5040"/>
        </w:tabs>
        <w:ind w:left="5040" w:hanging="360"/>
      </w:pPr>
      <w:rPr>
        <w:rFonts w:ascii="Arial" w:hAnsi="Arial" w:hint="default"/>
      </w:rPr>
    </w:lvl>
    <w:lvl w:ilvl="8" w:tplc="6BA066C0" w:tentative="1">
      <w:start w:val="1"/>
      <w:numFmt w:val="bullet"/>
      <w:lvlText w:val="•"/>
      <w:lvlJc w:val="left"/>
      <w:pPr>
        <w:tabs>
          <w:tab w:val="num" w:pos="5760"/>
        </w:tabs>
        <w:ind w:left="5760" w:hanging="360"/>
      </w:pPr>
      <w:rPr>
        <w:rFonts w:ascii="Arial" w:hAnsi="Arial" w:hint="default"/>
      </w:rPr>
    </w:lvl>
  </w:abstractNum>
  <w:abstractNum w:abstractNumId="46" w15:restartNumberingAfterBreak="0">
    <w:nsid w:val="39E673A9"/>
    <w:multiLevelType w:val="hybridMultilevel"/>
    <w:tmpl w:val="58A054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7" w15:restartNumberingAfterBreak="0">
    <w:nsid w:val="3CB4066C"/>
    <w:multiLevelType w:val="hybridMultilevel"/>
    <w:tmpl w:val="3B9A0B52"/>
    <w:lvl w:ilvl="0" w:tplc="04190003">
      <w:start w:val="1"/>
      <w:numFmt w:val="bullet"/>
      <w:lvlText w:val="o"/>
      <w:lvlJc w:val="left"/>
      <w:pPr>
        <w:ind w:left="1069" w:hanging="360"/>
      </w:pPr>
      <w:rPr>
        <w:rFonts w:ascii="Courier New" w:hAnsi="Courier New" w:cs="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8" w15:restartNumberingAfterBreak="0">
    <w:nsid w:val="3D0114FD"/>
    <w:multiLevelType w:val="hybridMultilevel"/>
    <w:tmpl w:val="3860130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D035D06"/>
    <w:multiLevelType w:val="hybridMultilevel"/>
    <w:tmpl w:val="143A4AB6"/>
    <w:lvl w:ilvl="0" w:tplc="82BAA204">
      <w:start w:val="1"/>
      <w:numFmt w:val="bullet"/>
      <w:lvlText w:val="•"/>
      <w:lvlJc w:val="left"/>
      <w:pPr>
        <w:tabs>
          <w:tab w:val="num" w:pos="0"/>
        </w:tabs>
        <w:ind w:left="0" w:hanging="360"/>
      </w:pPr>
      <w:rPr>
        <w:rFonts w:ascii="Arial" w:hAnsi="Arial" w:hint="default"/>
      </w:rPr>
    </w:lvl>
    <w:lvl w:ilvl="1" w:tplc="179659FE" w:tentative="1">
      <w:start w:val="1"/>
      <w:numFmt w:val="bullet"/>
      <w:lvlText w:val="•"/>
      <w:lvlJc w:val="left"/>
      <w:pPr>
        <w:tabs>
          <w:tab w:val="num" w:pos="720"/>
        </w:tabs>
        <w:ind w:left="720" w:hanging="360"/>
      </w:pPr>
      <w:rPr>
        <w:rFonts w:ascii="Arial" w:hAnsi="Arial" w:hint="default"/>
      </w:rPr>
    </w:lvl>
    <w:lvl w:ilvl="2" w:tplc="E2CE9034" w:tentative="1">
      <w:start w:val="1"/>
      <w:numFmt w:val="bullet"/>
      <w:lvlText w:val="•"/>
      <w:lvlJc w:val="left"/>
      <w:pPr>
        <w:tabs>
          <w:tab w:val="num" w:pos="1440"/>
        </w:tabs>
        <w:ind w:left="1440" w:hanging="360"/>
      </w:pPr>
      <w:rPr>
        <w:rFonts w:ascii="Arial" w:hAnsi="Arial" w:hint="default"/>
      </w:rPr>
    </w:lvl>
    <w:lvl w:ilvl="3" w:tplc="BC5C92EE" w:tentative="1">
      <w:start w:val="1"/>
      <w:numFmt w:val="bullet"/>
      <w:lvlText w:val="•"/>
      <w:lvlJc w:val="left"/>
      <w:pPr>
        <w:tabs>
          <w:tab w:val="num" w:pos="2160"/>
        </w:tabs>
        <w:ind w:left="2160" w:hanging="360"/>
      </w:pPr>
      <w:rPr>
        <w:rFonts w:ascii="Arial" w:hAnsi="Arial" w:hint="default"/>
      </w:rPr>
    </w:lvl>
    <w:lvl w:ilvl="4" w:tplc="4300E568" w:tentative="1">
      <w:start w:val="1"/>
      <w:numFmt w:val="bullet"/>
      <w:lvlText w:val="•"/>
      <w:lvlJc w:val="left"/>
      <w:pPr>
        <w:tabs>
          <w:tab w:val="num" w:pos="2880"/>
        </w:tabs>
        <w:ind w:left="2880" w:hanging="360"/>
      </w:pPr>
      <w:rPr>
        <w:rFonts w:ascii="Arial" w:hAnsi="Arial" w:hint="default"/>
      </w:rPr>
    </w:lvl>
    <w:lvl w:ilvl="5" w:tplc="78583A54" w:tentative="1">
      <w:start w:val="1"/>
      <w:numFmt w:val="bullet"/>
      <w:lvlText w:val="•"/>
      <w:lvlJc w:val="left"/>
      <w:pPr>
        <w:tabs>
          <w:tab w:val="num" w:pos="3600"/>
        </w:tabs>
        <w:ind w:left="3600" w:hanging="360"/>
      </w:pPr>
      <w:rPr>
        <w:rFonts w:ascii="Arial" w:hAnsi="Arial" w:hint="default"/>
      </w:rPr>
    </w:lvl>
    <w:lvl w:ilvl="6" w:tplc="F9BC693A" w:tentative="1">
      <w:start w:val="1"/>
      <w:numFmt w:val="bullet"/>
      <w:lvlText w:val="•"/>
      <w:lvlJc w:val="left"/>
      <w:pPr>
        <w:tabs>
          <w:tab w:val="num" w:pos="4320"/>
        </w:tabs>
        <w:ind w:left="4320" w:hanging="360"/>
      </w:pPr>
      <w:rPr>
        <w:rFonts w:ascii="Arial" w:hAnsi="Arial" w:hint="default"/>
      </w:rPr>
    </w:lvl>
    <w:lvl w:ilvl="7" w:tplc="34A6229A" w:tentative="1">
      <w:start w:val="1"/>
      <w:numFmt w:val="bullet"/>
      <w:lvlText w:val="•"/>
      <w:lvlJc w:val="left"/>
      <w:pPr>
        <w:tabs>
          <w:tab w:val="num" w:pos="5040"/>
        </w:tabs>
        <w:ind w:left="5040" w:hanging="360"/>
      </w:pPr>
      <w:rPr>
        <w:rFonts w:ascii="Arial" w:hAnsi="Arial" w:hint="default"/>
      </w:rPr>
    </w:lvl>
    <w:lvl w:ilvl="8" w:tplc="F6A604EA" w:tentative="1">
      <w:start w:val="1"/>
      <w:numFmt w:val="bullet"/>
      <w:lvlText w:val="•"/>
      <w:lvlJc w:val="left"/>
      <w:pPr>
        <w:tabs>
          <w:tab w:val="num" w:pos="5760"/>
        </w:tabs>
        <w:ind w:left="5760" w:hanging="360"/>
      </w:pPr>
      <w:rPr>
        <w:rFonts w:ascii="Arial" w:hAnsi="Arial" w:hint="default"/>
      </w:rPr>
    </w:lvl>
  </w:abstractNum>
  <w:abstractNum w:abstractNumId="50" w15:restartNumberingAfterBreak="0">
    <w:nsid w:val="3F880AFA"/>
    <w:multiLevelType w:val="hybridMultilevel"/>
    <w:tmpl w:val="78EA1560"/>
    <w:lvl w:ilvl="0" w:tplc="B64C3398">
      <w:start w:val="1"/>
      <w:numFmt w:val="bullet"/>
      <w:lvlText w:val="•"/>
      <w:lvlJc w:val="left"/>
      <w:pPr>
        <w:ind w:left="709" w:hanging="360"/>
      </w:pPr>
      <w:rPr>
        <w:rFonts w:ascii="Times New Roman" w:hAnsi="Times New Roman"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51" w15:restartNumberingAfterBreak="0">
    <w:nsid w:val="41161FD9"/>
    <w:multiLevelType w:val="hybridMultilevel"/>
    <w:tmpl w:val="2BB87FF0"/>
    <w:lvl w:ilvl="0" w:tplc="B64C3398">
      <w:start w:val="1"/>
      <w:numFmt w:val="bullet"/>
      <w:lvlText w:val="•"/>
      <w:lvlJc w:val="left"/>
      <w:pPr>
        <w:ind w:left="709" w:hanging="360"/>
      </w:pPr>
      <w:rPr>
        <w:rFonts w:ascii="Times New Roman" w:hAnsi="Times New Roman"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52" w15:restartNumberingAfterBreak="0">
    <w:nsid w:val="42BB2F0E"/>
    <w:multiLevelType w:val="hybridMultilevel"/>
    <w:tmpl w:val="AE346F0A"/>
    <w:lvl w:ilvl="0" w:tplc="B64C3398">
      <w:start w:val="1"/>
      <w:numFmt w:val="bullet"/>
      <w:lvlText w:val="•"/>
      <w:lvlJc w:val="left"/>
      <w:pPr>
        <w:ind w:left="0" w:hanging="360"/>
      </w:pPr>
      <w:rPr>
        <w:rFonts w:ascii="Times New Roman" w:hAnsi="Times New Roman"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53" w15:restartNumberingAfterBreak="0">
    <w:nsid w:val="42CF532F"/>
    <w:multiLevelType w:val="hybridMultilevel"/>
    <w:tmpl w:val="D1809D68"/>
    <w:lvl w:ilvl="0" w:tplc="382096EC">
      <w:start w:val="1"/>
      <w:numFmt w:val="bullet"/>
      <w:lvlText w:val=""/>
      <w:lvlJc w:val="left"/>
      <w:pPr>
        <w:tabs>
          <w:tab w:val="num" w:pos="360"/>
        </w:tabs>
        <w:ind w:left="360" w:hanging="360"/>
      </w:pPr>
      <w:rPr>
        <w:rFonts w:ascii="Wingdings" w:hAnsi="Wingdings" w:hint="default"/>
      </w:rPr>
    </w:lvl>
    <w:lvl w:ilvl="1" w:tplc="75001026" w:tentative="1">
      <w:start w:val="1"/>
      <w:numFmt w:val="bullet"/>
      <w:lvlText w:val=""/>
      <w:lvlJc w:val="left"/>
      <w:pPr>
        <w:tabs>
          <w:tab w:val="num" w:pos="1080"/>
        </w:tabs>
        <w:ind w:left="1080" w:hanging="360"/>
      </w:pPr>
      <w:rPr>
        <w:rFonts w:ascii="Wingdings" w:hAnsi="Wingdings" w:hint="default"/>
      </w:rPr>
    </w:lvl>
    <w:lvl w:ilvl="2" w:tplc="EBC47E82" w:tentative="1">
      <w:start w:val="1"/>
      <w:numFmt w:val="bullet"/>
      <w:lvlText w:val=""/>
      <w:lvlJc w:val="left"/>
      <w:pPr>
        <w:tabs>
          <w:tab w:val="num" w:pos="1800"/>
        </w:tabs>
        <w:ind w:left="1800" w:hanging="360"/>
      </w:pPr>
      <w:rPr>
        <w:rFonts w:ascii="Wingdings" w:hAnsi="Wingdings" w:hint="default"/>
      </w:rPr>
    </w:lvl>
    <w:lvl w:ilvl="3" w:tplc="D5107B4A" w:tentative="1">
      <w:start w:val="1"/>
      <w:numFmt w:val="bullet"/>
      <w:lvlText w:val=""/>
      <w:lvlJc w:val="left"/>
      <w:pPr>
        <w:tabs>
          <w:tab w:val="num" w:pos="2520"/>
        </w:tabs>
        <w:ind w:left="2520" w:hanging="360"/>
      </w:pPr>
      <w:rPr>
        <w:rFonts w:ascii="Wingdings" w:hAnsi="Wingdings" w:hint="default"/>
      </w:rPr>
    </w:lvl>
    <w:lvl w:ilvl="4" w:tplc="37AE799A" w:tentative="1">
      <w:start w:val="1"/>
      <w:numFmt w:val="bullet"/>
      <w:lvlText w:val=""/>
      <w:lvlJc w:val="left"/>
      <w:pPr>
        <w:tabs>
          <w:tab w:val="num" w:pos="3240"/>
        </w:tabs>
        <w:ind w:left="3240" w:hanging="360"/>
      </w:pPr>
      <w:rPr>
        <w:rFonts w:ascii="Wingdings" w:hAnsi="Wingdings" w:hint="default"/>
      </w:rPr>
    </w:lvl>
    <w:lvl w:ilvl="5" w:tplc="A55E9728" w:tentative="1">
      <w:start w:val="1"/>
      <w:numFmt w:val="bullet"/>
      <w:lvlText w:val=""/>
      <w:lvlJc w:val="left"/>
      <w:pPr>
        <w:tabs>
          <w:tab w:val="num" w:pos="3960"/>
        </w:tabs>
        <w:ind w:left="3960" w:hanging="360"/>
      </w:pPr>
      <w:rPr>
        <w:rFonts w:ascii="Wingdings" w:hAnsi="Wingdings" w:hint="default"/>
      </w:rPr>
    </w:lvl>
    <w:lvl w:ilvl="6" w:tplc="6DF614F0" w:tentative="1">
      <w:start w:val="1"/>
      <w:numFmt w:val="bullet"/>
      <w:lvlText w:val=""/>
      <w:lvlJc w:val="left"/>
      <w:pPr>
        <w:tabs>
          <w:tab w:val="num" w:pos="4680"/>
        </w:tabs>
        <w:ind w:left="4680" w:hanging="360"/>
      </w:pPr>
      <w:rPr>
        <w:rFonts w:ascii="Wingdings" w:hAnsi="Wingdings" w:hint="default"/>
      </w:rPr>
    </w:lvl>
    <w:lvl w:ilvl="7" w:tplc="8BC6CB18" w:tentative="1">
      <w:start w:val="1"/>
      <w:numFmt w:val="bullet"/>
      <w:lvlText w:val=""/>
      <w:lvlJc w:val="left"/>
      <w:pPr>
        <w:tabs>
          <w:tab w:val="num" w:pos="5400"/>
        </w:tabs>
        <w:ind w:left="5400" w:hanging="360"/>
      </w:pPr>
      <w:rPr>
        <w:rFonts w:ascii="Wingdings" w:hAnsi="Wingdings" w:hint="default"/>
      </w:rPr>
    </w:lvl>
    <w:lvl w:ilvl="8" w:tplc="08C60BF8"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43431775"/>
    <w:multiLevelType w:val="hybridMultilevel"/>
    <w:tmpl w:val="4E044208"/>
    <w:lvl w:ilvl="0" w:tplc="BE460A9C">
      <w:start w:val="1"/>
      <w:numFmt w:val="bullet"/>
      <w:lvlText w:val=""/>
      <w:lvlJc w:val="left"/>
      <w:pPr>
        <w:tabs>
          <w:tab w:val="num" w:pos="360"/>
        </w:tabs>
        <w:ind w:left="360" w:hanging="360"/>
      </w:pPr>
      <w:rPr>
        <w:rFonts w:ascii="Wingdings" w:hAnsi="Wingdings" w:hint="default"/>
      </w:rPr>
    </w:lvl>
    <w:lvl w:ilvl="1" w:tplc="3F6C7520" w:tentative="1">
      <w:start w:val="1"/>
      <w:numFmt w:val="bullet"/>
      <w:lvlText w:val=""/>
      <w:lvlJc w:val="left"/>
      <w:pPr>
        <w:tabs>
          <w:tab w:val="num" w:pos="1080"/>
        </w:tabs>
        <w:ind w:left="1080" w:hanging="360"/>
      </w:pPr>
      <w:rPr>
        <w:rFonts w:ascii="Wingdings" w:hAnsi="Wingdings" w:hint="default"/>
      </w:rPr>
    </w:lvl>
    <w:lvl w:ilvl="2" w:tplc="C866807A" w:tentative="1">
      <w:start w:val="1"/>
      <w:numFmt w:val="bullet"/>
      <w:lvlText w:val=""/>
      <w:lvlJc w:val="left"/>
      <w:pPr>
        <w:tabs>
          <w:tab w:val="num" w:pos="1800"/>
        </w:tabs>
        <w:ind w:left="1800" w:hanging="360"/>
      </w:pPr>
      <w:rPr>
        <w:rFonts w:ascii="Wingdings" w:hAnsi="Wingdings" w:hint="default"/>
      </w:rPr>
    </w:lvl>
    <w:lvl w:ilvl="3" w:tplc="4F26C0AC" w:tentative="1">
      <w:start w:val="1"/>
      <w:numFmt w:val="bullet"/>
      <w:lvlText w:val=""/>
      <w:lvlJc w:val="left"/>
      <w:pPr>
        <w:tabs>
          <w:tab w:val="num" w:pos="2520"/>
        </w:tabs>
        <w:ind w:left="2520" w:hanging="360"/>
      </w:pPr>
      <w:rPr>
        <w:rFonts w:ascii="Wingdings" w:hAnsi="Wingdings" w:hint="default"/>
      </w:rPr>
    </w:lvl>
    <w:lvl w:ilvl="4" w:tplc="3D5C7598" w:tentative="1">
      <w:start w:val="1"/>
      <w:numFmt w:val="bullet"/>
      <w:lvlText w:val=""/>
      <w:lvlJc w:val="left"/>
      <w:pPr>
        <w:tabs>
          <w:tab w:val="num" w:pos="3240"/>
        </w:tabs>
        <w:ind w:left="3240" w:hanging="360"/>
      </w:pPr>
      <w:rPr>
        <w:rFonts w:ascii="Wingdings" w:hAnsi="Wingdings" w:hint="default"/>
      </w:rPr>
    </w:lvl>
    <w:lvl w:ilvl="5" w:tplc="B1F8FA74" w:tentative="1">
      <w:start w:val="1"/>
      <w:numFmt w:val="bullet"/>
      <w:lvlText w:val=""/>
      <w:lvlJc w:val="left"/>
      <w:pPr>
        <w:tabs>
          <w:tab w:val="num" w:pos="3960"/>
        </w:tabs>
        <w:ind w:left="3960" w:hanging="360"/>
      </w:pPr>
      <w:rPr>
        <w:rFonts w:ascii="Wingdings" w:hAnsi="Wingdings" w:hint="default"/>
      </w:rPr>
    </w:lvl>
    <w:lvl w:ilvl="6" w:tplc="D9145738" w:tentative="1">
      <w:start w:val="1"/>
      <w:numFmt w:val="bullet"/>
      <w:lvlText w:val=""/>
      <w:lvlJc w:val="left"/>
      <w:pPr>
        <w:tabs>
          <w:tab w:val="num" w:pos="4680"/>
        </w:tabs>
        <w:ind w:left="4680" w:hanging="360"/>
      </w:pPr>
      <w:rPr>
        <w:rFonts w:ascii="Wingdings" w:hAnsi="Wingdings" w:hint="default"/>
      </w:rPr>
    </w:lvl>
    <w:lvl w:ilvl="7" w:tplc="8706806C" w:tentative="1">
      <w:start w:val="1"/>
      <w:numFmt w:val="bullet"/>
      <w:lvlText w:val=""/>
      <w:lvlJc w:val="left"/>
      <w:pPr>
        <w:tabs>
          <w:tab w:val="num" w:pos="5400"/>
        </w:tabs>
        <w:ind w:left="5400" w:hanging="360"/>
      </w:pPr>
      <w:rPr>
        <w:rFonts w:ascii="Wingdings" w:hAnsi="Wingdings" w:hint="default"/>
      </w:rPr>
    </w:lvl>
    <w:lvl w:ilvl="8" w:tplc="4656D028"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441B0F5D"/>
    <w:multiLevelType w:val="hybridMultilevel"/>
    <w:tmpl w:val="3222B4A4"/>
    <w:lvl w:ilvl="0" w:tplc="9E7C919A">
      <w:start w:val="1"/>
      <w:numFmt w:val="bullet"/>
      <w:lvlText w:val="•"/>
      <w:lvlJc w:val="left"/>
      <w:pPr>
        <w:tabs>
          <w:tab w:val="num" w:pos="0"/>
        </w:tabs>
        <w:ind w:left="0" w:hanging="360"/>
      </w:pPr>
      <w:rPr>
        <w:rFonts w:ascii="Arial" w:hAnsi="Arial" w:hint="default"/>
      </w:rPr>
    </w:lvl>
    <w:lvl w:ilvl="1" w:tplc="2A94BE10" w:tentative="1">
      <w:start w:val="1"/>
      <w:numFmt w:val="bullet"/>
      <w:lvlText w:val="•"/>
      <w:lvlJc w:val="left"/>
      <w:pPr>
        <w:tabs>
          <w:tab w:val="num" w:pos="720"/>
        </w:tabs>
        <w:ind w:left="720" w:hanging="360"/>
      </w:pPr>
      <w:rPr>
        <w:rFonts w:ascii="Arial" w:hAnsi="Arial" w:hint="default"/>
      </w:rPr>
    </w:lvl>
    <w:lvl w:ilvl="2" w:tplc="F0CE9F82" w:tentative="1">
      <w:start w:val="1"/>
      <w:numFmt w:val="bullet"/>
      <w:lvlText w:val="•"/>
      <w:lvlJc w:val="left"/>
      <w:pPr>
        <w:tabs>
          <w:tab w:val="num" w:pos="1440"/>
        </w:tabs>
        <w:ind w:left="1440" w:hanging="360"/>
      </w:pPr>
      <w:rPr>
        <w:rFonts w:ascii="Arial" w:hAnsi="Arial" w:hint="default"/>
      </w:rPr>
    </w:lvl>
    <w:lvl w:ilvl="3" w:tplc="B582CD16" w:tentative="1">
      <w:start w:val="1"/>
      <w:numFmt w:val="bullet"/>
      <w:lvlText w:val="•"/>
      <w:lvlJc w:val="left"/>
      <w:pPr>
        <w:tabs>
          <w:tab w:val="num" w:pos="2160"/>
        </w:tabs>
        <w:ind w:left="2160" w:hanging="360"/>
      </w:pPr>
      <w:rPr>
        <w:rFonts w:ascii="Arial" w:hAnsi="Arial" w:hint="default"/>
      </w:rPr>
    </w:lvl>
    <w:lvl w:ilvl="4" w:tplc="753E2FD8" w:tentative="1">
      <w:start w:val="1"/>
      <w:numFmt w:val="bullet"/>
      <w:lvlText w:val="•"/>
      <w:lvlJc w:val="left"/>
      <w:pPr>
        <w:tabs>
          <w:tab w:val="num" w:pos="2880"/>
        </w:tabs>
        <w:ind w:left="2880" w:hanging="360"/>
      </w:pPr>
      <w:rPr>
        <w:rFonts w:ascii="Arial" w:hAnsi="Arial" w:hint="default"/>
      </w:rPr>
    </w:lvl>
    <w:lvl w:ilvl="5" w:tplc="C534F83E" w:tentative="1">
      <w:start w:val="1"/>
      <w:numFmt w:val="bullet"/>
      <w:lvlText w:val="•"/>
      <w:lvlJc w:val="left"/>
      <w:pPr>
        <w:tabs>
          <w:tab w:val="num" w:pos="3600"/>
        </w:tabs>
        <w:ind w:left="3600" w:hanging="360"/>
      </w:pPr>
      <w:rPr>
        <w:rFonts w:ascii="Arial" w:hAnsi="Arial" w:hint="default"/>
      </w:rPr>
    </w:lvl>
    <w:lvl w:ilvl="6" w:tplc="EDF67886" w:tentative="1">
      <w:start w:val="1"/>
      <w:numFmt w:val="bullet"/>
      <w:lvlText w:val="•"/>
      <w:lvlJc w:val="left"/>
      <w:pPr>
        <w:tabs>
          <w:tab w:val="num" w:pos="4320"/>
        </w:tabs>
        <w:ind w:left="4320" w:hanging="360"/>
      </w:pPr>
      <w:rPr>
        <w:rFonts w:ascii="Arial" w:hAnsi="Arial" w:hint="default"/>
      </w:rPr>
    </w:lvl>
    <w:lvl w:ilvl="7" w:tplc="3794A33A" w:tentative="1">
      <w:start w:val="1"/>
      <w:numFmt w:val="bullet"/>
      <w:lvlText w:val="•"/>
      <w:lvlJc w:val="left"/>
      <w:pPr>
        <w:tabs>
          <w:tab w:val="num" w:pos="5040"/>
        </w:tabs>
        <w:ind w:left="5040" w:hanging="360"/>
      </w:pPr>
      <w:rPr>
        <w:rFonts w:ascii="Arial" w:hAnsi="Arial" w:hint="default"/>
      </w:rPr>
    </w:lvl>
    <w:lvl w:ilvl="8" w:tplc="876A5658" w:tentative="1">
      <w:start w:val="1"/>
      <w:numFmt w:val="bullet"/>
      <w:lvlText w:val="•"/>
      <w:lvlJc w:val="left"/>
      <w:pPr>
        <w:tabs>
          <w:tab w:val="num" w:pos="5760"/>
        </w:tabs>
        <w:ind w:left="5760" w:hanging="360"/>
      </w:pPr>
      <w:rPr>
        <w:rFonts w:ascii="Arial" w:hAnsi="Arial" w:hint="default"/>
      </w:rPr>
    </w:lvl>
  </w:abstractNum>
  <w:abstractNum w:abstractNumId="56" w15:restartNumberingAfterBreak="0">
    <w:nsid w:val="44273EE9"/>
    <w:multiLevelType w:val="hybridMultilevel"/>
    <w:tmpl w:val="6CCC5C5E"/>
    <w:lvl w:ilvl="0" w:tplc="0419000D">
      <w:start w:val="1"/>
      <w:numFmt w:val="bullet"/>
      <w:lvlText w:val=""/>
      <w:lvlJc w:val="left"/>
      <w:pPr>
        <w:ind w:left="0" w:hanging="360"/>
      </w:pPr>
      <w:rPr>
        <w:rFonts w:ascii="Wingdings" w:hAnsi="Wingdings"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57" w15:restartNumberingAfterBreak="0">
    <w:nsid w:val="451E5F80"/>
    <w:multiLevelType w:val="hybridMultilevel"/>
    <w:tmpl w:val="EDAA5A46"/>
    <w:lvl w:ilvl="0" w:tplc="A2645C76">
      <w:start w:val="1"/>
      <w:numFmt w:val="bullet"/>
      <w:lvlText w:val="•"/>
      <w:lvlJc w:val="left"/>
      <w:pPr>
        <w:tabs>
          <w:tab w:val="num" w:pos="720"/>
        </w:tabs>
        <w:ind w:left="720" w:hanging="360"/>
      </w:pPr>
      <w:rPr>
        <w:rFonts w:ascii="Arial" w:hAnsi="Arial" w:hint="default"/>
      </w:rPr>
    </w:lvl>
    <w:lvl w:ilvl="1" w:tplc="7BD8B110" w:tentative="1">
      <w:start w:val="1"/>
      <w:numFmt w:val="bullet"/>
      <w:lvlText w:val="•"/>
      <w:lvlJc w:val="left"/>
      <w:pPr>
        <w:tabs>
          <w:tab w:val="num" w:pos="1440"/>
        </w:tabs>
        <w:ind w:left="1440" w:hanging="360"/>
      </w:pPr>
      <w:rPr>
        <w:rFonts w:ascii="Arial" w:hAnsi="Arial" w:hint="default"/>
      </w:rPr>
    </w:lvl>
    <w:lvl w:ilvl="2" w:tplc="2CFE8608" w:tentative="1">
      <w:start w:val="1"/>
      <w:numFmt w:val="bullet"/>
      <w:lvlText w:val="•"/>
      <w:lvlJc w:val="left"/>
      <w:pPr>
        <w:tabs>
          <w:tab w:val="num" w:pos="2160"/>
        </w:tabs>
        <w:ind w:left="2160" w:hanging="360"/>
      </w:pPr>
      <w:rPr>
        <w:rFonts w:ascii="Arial" w:hAnsi="Arial" w:hint="default"/>
      </w:rPr>
    </w:lvl>
    <w:lvl w:ilvl="3" w:tplc="8B6E90E8" w:tentative="1">
      <w:start w:val="1"/>
      <w:numFmt w:val="bullet"/>
      <w:lvlText w:val="•"/>
      <w:lvlJc w:val="left"/>
      <w:pPr>
        <w:tabs>
          <w:tab w:val="num" w:pos="2880"/>
        </w:tabs>
        <w:ind w:left="2880" w:hanging="360"/>
      </w:pPr>
      <w:rPr>
        <w:rFonts w:ascii="Arial" w:hAnsi="Arial" w:hint="default"/>
      </w:rPr>
    </w:lvl>
    <w:lvl w:ilvl="4" w:tplc="A47CBB3C" w:tentative="1">
      <w:start w:val="1"/>
      <w:numFmt w:val="bullet"/>
      <w:lvlText w:val="•"/>
      <w:lvlJc w:val="left"/>
      <w:pPr>
        <w:tabs>
          <w:tab w:val="num" w:pos="3600"/>
        </w:tabs>
        <w:ind w:left="3600" w:hanging="360"/>
      </w:pPr>
      <w:rPr>
        <w:rFonts w:ascii="Arial" w:hAnsi="Arial" w:hint="default"/>
      </w:rPr>
    </w:lvl>
    <w:lvl w:ilvl="5" w:tplc="66F8A00A" w:tentative="1">
      <w:start w:val="1"/>
      <w:numFmt w:val="bullet"/>
      <w:lvlText w:val="•"/>
      <w:lvlJc w:val="left"/>
      <w:pPr>
        <w:tabs>
          <w:tab w:val="num" w:pos="4320"/>
        </w:tabs>
        <w:ind w:left="4320" w:hanging="360"/>
      </w:pPr>
      <w:rPr>
        <w:rFonts w:ascii="Arial" w:hAnsi="Arial" w:hint="default"/>
      </w:rPr>
    </w:lvl>
    <w:lvl w:ilvl="6" w:tplc="1A5818D8" w:tentative="1">
      <w:start w:val="1"/>
      <w:numFmt w:val="bullet"/>
      <w:lvlText w:val="•"/>
      <w:lvlJc w:val="left"/>
      <w:pPr>
        <w:tabs>
          <w:tab w:val="num" w:pos="5040"/>
        </w:tabs>
        <w:ind w:left="5040" w:hanging="360"/>
      </w:pPr>
      <w:rPr>
        <w:rFonts w:ascii="Arial" w:hAnsi="Arial" w:hint="default"/>
      </w:rPr>
    </w:lvl>
    <w:lvl w:ilvl="7" w:tplc="5D0E3618" w:tentative="1">
      <w:start w:val="1"/>
      <w:numFmt w:val="bullet"/>
      <w:lvlText w:val="•"/>
      <w:lvlJc w:val="left"/>
      <w:pPr>
        <w:tabs>
          <w:tab w:val="num" w:pos="5760"/>
        </w:tabs>
        <w:ind w:left="5760" w:hanging="360"/>
      </w:pPr>
      <w:rPr>
        <w:rFonts w:ascii="Arial" w:hAnsi="Arial" w:hint="default"/>
      </w:rPr>
    </w:lvl>
    <w:lvl w:ilvl="8" w:tplc="9A145622"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47497CD9"/>
    <w:multiLevelType w:val="hybridMultilevel"/>
    <w:tmpl w:val="38B835D2"/>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9" w15:restartNumberingAfterBreak="0">
    <w:nsid w:val="478F0C56"/>
    <w:multiLevelType w:val="hybridMultilevel"/>
    <w:tmpl w:val="CD28FAC6"/>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0" w15:restartNumberingAfterBreak="0">
    <w:nsid w:val="47AA1302"/>
    <w:multiLevelType w:val="hybridMultilevel"/>
    <w:tmpl w:val="B9AEF030"/>
    <w:lvl w:ilvl="0" w:tplc="1B560834">
      <w:start w:val="1"/>
      <w:numFmt w:val="bullet"/>
      <w:lvlText w:val="•"/>
      <w:lvlJc w:val="left"/>
      <w:pPr>
        <w:tabs>
          <w:tab w:val="num" w:pos="0"/>
        </w:tabs>
        <w:ind w:left="0" w:hanging="360"/>
      </w:pPr>
      <w:rPr>
        <w:rFonts w:ascii="Arial" w:hAnsi="Arial" w:hint="default"/>
      </w:rPr>
    </w:lvl>
    <w:lvl w:ilvl="1" w:tplc="0442D264" w:tentative="1">
      <w:start w:val="1"/>
      <w:numFmt w:val="bullet"/>
      <w:lvlText w:val="•"/>
      <w:lvlJc w:val="left"/>
      <w:pPr>
        <w:tabs>
          <w:tab w:val="num" w:pos="720"/>
        </w:tabs>
        <w:ind w:left="720" w:hanging="360"/>
      </w:pPr>
      <w:rPr>
        <w:rFonts w:ascii="Arial" w:hAnsi="Arial" w:hint="default"/>
      </w:rPr>
    </w:lvl>
    <w:lvl w:ilvl="2" w:tplc="EDC40B26" w:tentative="1">
      <w:start w:val="1"/>
      <w:numFmt w:val="bullet"/>
      <w:lvlText w:val="•"/>
      <w:lvlJc w:val="left"/>
      <w:pPr>
        <w:tabs>
          <w:tab w:val="num" w:pos="1440"/>
        </w:tabs>
        <w:ind w:left="1440" w:hanging="360"/>
      </w:pPr>
      <w:rPr>
        <w:rFonts w:ascii="Arial" w:hAnsi="Arial" w:hint="default"/>
      </w:rPr>
    </w:lvl>
    <w:lvl w:ilvl="3" w:tplc="0B5AE6BE" w:tentative="1">
      <w:start w:val="1"/>
      <w:numFmt w:val="bullet"/>
      <w:lvlText w:val="•"/>
      <w:lvlJc w:val="left"/>
      <w:pPr>
        <w:tabs>
          <w:tab w:val="num" w:pos="2160"/>
        </w:tabs>
        <w:ind w:left="2160" w:hanging="360"/>
      </w:pPr>
      <w:rPr>
        <w:rFonts w:ascii="Arial" w:hAnsi="Arial" w:hint="default"/>
      </w:rPr>
    </w:lvl>
    <w:lvl w:ilvl="4" w:tplc="95A08524" w:tentative="1">
      <w:start w:val="1"/>
      <w:numFmt w:val="bullet"/>
      <w:lvlText w:val="•"/>
      <w:lvlJc w:val="left"/>
      <w:pPr>
        <w:tabs>
          <w:tab w:val="num" w:pos="2880"/>
        </w:tabs>
        <w:ind w:left="2880" w:hanging="360"/>
      </w:pPr>
      <w:rPr>
        <w:rFonts w:ascii="Arial" w:hAnsi="Arial" w:hint="default"/>
      </w:rPr>
    </w:lvl>
    <w:lvl w:ilvl="5" w:tplc="1BC4B51E" w:tentative="1">
      <w:start w:val="1"/>
      <w:numFmt w:val="bullet"/>
      <w:lvlText w:val="•"/>
      <w:lvlJc w:val="left"/>
      <w:pPr>
        <w:tabs>
          <w:tab w:val="num" w:pos="3600"/>
        </w:tabs>
        <w:ind w:left="3600" w:hanging="360"/>
      </w:pPr>
      <w:rPr>
        <w:rFonts w:ascii="Arial" w:hAnsi="Arial" w:hint="default"/>
      </w:rPr>
    </w:lvl>
    <w:lvl w:ilvl="6" w:tplc="CCDE06FE" w:tentative="1">
      <w:start w:val="1"/>
      <w:numFmt w:val="bullet"/>
      <w:lvlText w:val="•"/>
      <w:lvlJc w:val="left"/>
      <w:pPr>
        <w:tabs>
          <w:tab w:val="num" w:pos="4320"/>
        </w:tabs>
        <w:ind w:left="4320" w:hanging="360"/>
      </w:pPr>
      <w:rPr>
        <w:rFonts w:ascii="Arial" w:hAnsi="Arial" w:hint="default"/>
      </w:rPr>
    </w:lvl>
    <w:lvl w:ilvl="7" w:tplc="B7302E1C" w:tentative="1">
      <w:start w:val="1"/>
      <w:numFmt w:val="bullet"/>
      <w:lvlText w:val="•"/>
      <w:lvlJc w:val="left"/>
      <w:pPr>
        <w:tabs>
          <w:tab w:val="num" w:pos="5040"/>
        </w:tabs>
        <w:ind w:left="5040" w:hanging="360"/>
      </w:pPr>
      <w:rPr>
        <w:rFonts w:ascii="Arial" w:hAnsi="Arial" w:hint="default"/>
      </w:rPr>
    </w:lvl>
    <w:lvl w:ilvl="8" w:tplc="70CE2144" w:tentative="1">
      <w:start w:val="1"/>
      <w:numFmt w:val="bullet"/>
      <w:lvlText w:val="•"/>
      <w:lvlJc w:val="left"/>
      <w:pPr>
        <w:tabs>
          <w:tab w:val="num" w:pos="5760"/>
        </w:tabs>
        <w:ind w:left="5760" w:hanging="360"/>
      </w:pPr>
      <w:rPr>
        <w:rFonts w:ascii="Arial" w:hAnsi="Arial" w:hint="default"/>
      </w:rPr>
    </w:lvl>
  </w:abstractNum>
  <w:abstractNum w:abstractNumId="61" w15:restartNumberingAfterBreak="0">
    <w:nsid w:val="480702D7"/>
    <w:multiLevelType w:val="hybridMultilevel"/>
    <w:tmpl w:val="40A8DF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48261382"/>
    <w:multiLevelType w:val="multilevel"/>
    <w:tmpl w:val="19F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131E6F"/>
    <w:multiLevelType w:val="hybridMultilevel"/>
    <w:tmpl w:val="61D4801E"/>
    <w:lvl w:ilvl="0" w:tplc="69DA6A28">
      <w:start w:val="1"/>
      <w:numFmt w:val="bullet"/>
      <w:lvlText w:val="•"/>
      <w:lvlJc w:val="left"/>
      <w:pPr>
        <w:ind w:left="0" w:hanging="360"/>
      </w:pPr>
      <w:rPr>
        <w:rFonts w:ascii="Arial" w:hAnsi="Aria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4" w15:restartNumberingAfterBreak="0">
    <w:nsid w:val="4A1668A6"/>
    <w:multiLevelType w:val="hybridMultilevel"/>
    <w:tmpl w:val="BA062188"/>
    <w:lvl w:ilvl="0" w:tplc="1DCA521C">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4A9F027F"/>
    <w:multiLevelType w:val="hybridMultilevel"/>
    <w:tmpl w:val="BD888248"/>
    <w:lvl w:ilvl="0" w:tplc="706C7B56">
      <w:start w:val="1"/>
      <w:numFmt w:val="bullet"/>
      <w:lvlText w:val="•"/>
      <w:lvlJc w:val="left"/>
      <w:pPr>
        <w:tabs>
          <w:tab w:val="num" w:pos="720"/>
        </w:tabs>
        <w:ind w:left="720" w:hanging="360"/>
      </w:pPr>
      <w:rPr>
        <w:rFonts w:ascii="Arial" w:hAnsi="Arial" w:hint="default"/>
      </w:rPr>
    </w:lvl>
    <w:lvl w:ilvl="1" w:tplc="27AEADB8" w:tentative="1">
      <w:start w:val="1"/>
      <w:numFmt w:val="bullet"/>
      <w:lvlText w:val="•"/>
      <w:lvlJc w:val="left"/>
      <w:pPr>
        <w:tabs>
          <w:tab w:val="num" w:pos="1440"/>
        </w:tabs>
        <w:ind w:left="1440" w:hanging="360"/>
      </w:pPr>
      <w:rPr>
        <w:rFonts w:ascii="Arial" w:hAnsi="Arial" w:hint="default"/>
      </w:rPr>
    </w:lvl>
    <w:lvl w:ilvl="2" w:tplc="EEB2EA56" w:tentative="1">
      <w:start w:val="1"/>
      <w:numFmt w:val="bullet"/>
      <w:lvlText w:val="•"/>
      <w:lvlJc w:val="left"/>
      <w:pPr>
        <w:tabs>
          <w:tab w:val="num" w:pos="2160"/>
        </w:tabs>
        <w:ind w:left="2160" w:hanging="360"/>
      </w:pPr>
      <w:rPr>
        <w:rFonts w:ascii="Arial" w:hAnsi="Arial" w:hint="default"/>
      </w:rPr>
    </w:lvl>
    <w:lvl w:ilvl="3" w:tplc="ADE0FE20" w:tentative="1">
      <w:start w:val="1"/>
      <w:numFmt w:val="bullet"/>
      <w:lvlText w:val="•"/>
      <w:lvlJc w:val="left"/>
      <w:pPr>
        <w:tabs>
          <w:tab w:val="num" w:pos="2880"/>
        </w:tabs>
        <w:ind w:left="2880" w:hanging="360"/>
      </w:pPr>
      <w:rPr>
        <w:rFonts w:ascii="Arial" w:hAnsi="Arial" w:hint="default"/>
      </w:rPr>
    </w:lvl>
    <w:lvl w:ilvl="4" w:tplc="A6B8615C" w:tentative="1">
      <w:start w:val="1"/>
      <w:numFmt w:val="bullet"/>
      <w:lvlText w:val="•"/>
      <w:lvlJc w:val="left"/>
      <w:pPr>
        <w:tabs>
          <w:tab w:val="num" w:pos="3600"/>
        </w:tabs>
        <w:ind w:left="3600" w:hanging="360"/>
      </w:pPr>
      <w:rPr>
        <w:rFonts w:ascii="Arial" w:hAnsi="Arial" w:hint="default"/>
      </w:rPr>
    </w:lvl>
    <w:lvl w:ilvl="5" w:tplc="979CBB4A" w:tentative="1">
      <w:start w:val="1"/>
      <w:numFmt w:val="bullet"/>
      <w:lvlText w:val="•"/>
      <w:lvlJc w:val="left"/>
      <w:pPr>
        <w:tabs>
          <w:tab w:val="num" w:pos="4320"/>
        </w:tabs>
        <w:ind w:left="4320" w:hanging="360"/>
      </w:pPr>
      <w:rPr>
        <w:rFonts w:ascii="Arial" w:hAnsi="Arial" w:hint="default"/>
      </w:rPr>
    </w:lvl>
    <w:lvl w:ilvl="6" w:tplc="BEC065FC" w:tentative="1">
      <w:start w:val="1"/>
      <w:numFmt w:val="bullet"/>
      <w:lvlText w:val="•"/>
      <w:lvlJc w:val="left"/>
      <w:pPr>
        <w:tabs>
          <w:tab w:val="num" w:pos="5040"/>
        </w:tabs>
        <w:ind w:left="5040" w:hanging="360"/>
      </w:pPr>
      <w:rPr>
        <w:rFonts w:ascii="Arial" w:hAnsi="Arial" w:hint="default"/>
      </w:rPr>
    </w:lvl>
    <w:lvl w:ilvl="7" w:tplc="D2F826C4" w:tentative="1">
      <w:start w:val="1"/>
      <w:numFmt w:val="bullet"/>
      <w:lvlText w:val="•"/>
      <w:lvlJc w:val="left"/>
      <w:pPr>
        <w:tabs>
          <w:tab w:val="num" w:pos="5760"/>
        </w:tabs>
        <w:ind w:left="5760" w:hanging="360"/>
      </w:pPr>
      <w:rPr>
        <w:rFonts w:ascii="Arial" w:hAnsi="Arial" w:hint="default"/>
      </w:rPr>
    </w:lvl>
    <w:lvl w:ilvl="8" w:tplc="8F508FD6"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B7E6D3F"/>
    <w:multiLevelType w:val="hybridMultilevel"/>
    <w:tmpl w:val="99F869AC"/>
    <w:lvl w:ilvl="0" w:tplc="5860DEEC">
      <w:start w:val="1"/>
      <w:numFmt w:val="bullet"/>
      <w:lvlText w:val="•"/>
      <w:lvlJc w:val="left"/>
      <w:pPr>
        <w:tabs>
          <w:tab w:val="num" w:pos="720"/>
        </w:tabs>
        <w:ind w:left="720" w:hanging="360"/>
      </w:pPr>
      <w:rPr>
        <w:rFonts w:ascii="Arial" w:hAnsi="Arial" w:hint="default"/>
      </w:rPr>
    </w:lvl>
    <w:lvl w:ilvl="1" w:tplc="B2FCE754" w:tentative="1">
      <w:start w:val="1"/>
      <w:numFmt w:val="bullet"/>
      <w:lvlText w:val="•"/>
      <w:lvlJc w:val="left"/>
      <w:pPr>
        <w:tabs>
          <w:tab w:val="num" w:pos="1440"/>
        </w:tabs>
        <w:ind w:left="1440" w:hanging="360"/>
      </w:pPr>
      <w:rPr>
        <w:rFonts w:ascii="Arial" w:hAnsi="Arial" w:hint="default"/>
      </w:rPr>
    </w:lvl>
    <w:lvl w:ilvl="2" w:tplc="00F4F9CE" w:tentative="1">
      <w:start w:val="1"/>
      <w:numFmt w:val="bullet"/>
      <w:lvlText w:val="•"/>
      <w:lvlJc w:val="left"/>
      <w:pPr>
        <w:tabs>
          <w:tab w:val="num" w:pos="2160"/>
        </w:tabs>
        <w:ind w:left="2160" w:hanging="360"/>
      </w:pPr>
      <w:rPr>
        <w:rFonts w:ascii="Arial" w:hAnsi="Arial" w:hint="default"/>
      </w:rPr>
    </w:lvl>
    <w:lvl w:ilvl="3" w:tplc="E3D270FE" w:tentative="1">
      <w:start w:val="1"/>
      <w:numFmt w:val="bullet"/>
      <w:lvlText w:val="•"/>
      <w:lvlJc w:val="left"/>
      <w:pPr>
        <w:tabs>
          <w:tab w:val="num" w:pos="2880"/>
        </w:tabs>
        <w:ind w:left="2880" w:hanging="360"/>
      </w:pPr>
      <w:rPr>
        <w:rFonts w:ascii="Arial" w:hAnsi="Arial" w:hint="default"/>
      </w:rPr>
    </w:lvl>
    <w:lvl w:ilvl="4" w:tplc="1D349FB2" w:tentative="1">
      <w:start w:val="1"/>
      <w:numFmt w:val="bullet"/>
      <w:lvlText w:val="•"/>
      <w:lvlJc w:val="left"/>
      <w:pPr>
        <w:tabs>
          <w:tab w:val="num" w:pos="3600"/>
        </w:tabs>
        <w:ind w:left="3600" w:hanging="360"/>
      </w:pPr>
      <w:rPr>
        <w:rFonts w:ascii="Arial" w:hAnsi="Arial" w:hint="default"/>
      </w:rPr>
    </w:lvl>
    <w:lvl w:ilvl="5" w:tplc="134EF09E" w:tentative="1">
      <w:start w:val="1"/>
      <w:numFmt w:val="bullet"/>
      <w:lvlText w:val="•"/>
      <w:lvlJc w:val="left"/>
      <w:pPr>
        <w:tabs>
          <w:tab w:val="num" w:pos="4320"/>
        </w:tabs>
        <w:ind w:left="4320" w:hanging="360"/>
      </w:pPr>
      <w:rPr>
        <w:rFonts w:ascii="Arial" w:hAnsi="Arial" w:hint="default"/>
      </w:rPr>
    </w:lvl>
    <w:lvl w:ilvl="6" w:tplc="A492FD06" w:tentative="1">
      <w:start w:val="1"/>
      <w:numFmt w:val="bullet"/>
      <w:lvlText w:val="•"/>
      <w:lvlJc w:val="left"/>
      <w:pPr>
        <w:tabs>
          <w:tab w:val="num" w:pos="5040"/>
        </w:tabs>
        <w:ind w:left="5040" w:hanging="360"/>
      </w:pPr>
      <w:rPr>
        <w:rFonts w:ascii="Arial" w:hAnsi="Arial" w:hint="default"/>
      </w:rPr>
    </w:lvl>
    <w:lvl w:ilvl="7" w:tplc="8C9CB8B4" w:tentative="1">
      <w:start w:val="1"/>
      <w:numFmt w:val="bullet"/>
      <w:lvlText w:val="•"/>
      <w:lvlJc w:val="left"/>
      <w:pPr>
        <w:tabs>
          <w:tab w:val="num" w:pos="5760"/>
        </w:tabs>
        <w:ind w:left="5760" w:hanging="360"/>
      </w:pPr>
      <w:rPr>
        <w:rFonts w:ascii="Arial" w:hAnsi="Arial" w:hint="default"/>
      </w:rPr>
    </w:lvl>
    <w:lvl w:ilvl="8" w:tplc="789A168C"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4DC831FF"/>
    <w:multiLevelType w:val="hybridMultilevel"/>
    <w:tmpl w:val="7CA68042"/>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8" w15:restartNumberingAfterBreak="0">
    <w:nsid w:val="4EA41DB3"/>
    <w:multiLevelType w:val="hybridMultilevel"/>
    <w:tmpl w:val="33C2117E"/>
    <w:lvl w:ilvl="0" w:tplc="4D869F82">
      <w:start w:val="1"/>
      <w:numFmt w:val="bullet"/>
      <w:lvlText w:val="•"/>
      <w:lvlJc w:val="left"/>
      <w:pPr>
        <w:tabs>
          <w:tab w:val="num" w:pos="720"/>
        </w:tabs>
        <w:ind w:left="720" w:hanging="360"/>
      </w:pPr>
      <w:rPr>
        <w:rFonts w:ascii="Arial" w:hAnsi="Arial" w:hint="default"/>
      </w:rPr>
    </w:lvl>
    <w:lvl w:ilvl="1" w:tplc="E7347B44" w:tentative="1">
      <w:start w:val="1"/>
      <w:numFmt w:val="bullet"/>
      <w:lvlText w:val="•"/>
      <w:lvlJc w:val="left"/>
      <w:pPr>
        <w:tabs>
          <w:tab w:val="num" w:pos="1440"/>
        </w:tabs>
        <w:ind w:left="1440" w:hanging="360"/>
      </w:pPr>
      <w:rPr>
        <w:rFonts w:ascii="Arial" w:hAnsi="Arial" w:hint="default"/>
      </w:rPr>
    </w:lvl>
    <w:lvl w:ilvl="2" w:tplc="4DC8671C" w:tentative="1">
      <w:start w:val="1"/>
      <w:numFmt w:val="bullet"/>
      <w:lvlText w:val="•"/>
      <w:lvlJc w:val="left"/>
      <w:pPr>
        <w:tabs>
          <w:tab w:val="num" w:pos="2160"/>
        </w:tabs>
        <w:ind w:left="2160" w:hanging="360"/>
      </w:pPr>
      <w:rPr>
        <w:rFonts w:ascii="Arial" w:hAnsi="Arial" w:hint="default"/>
      </w:rPr>
    </w:lvl>
    <w:lvl w:ilvl="3" w:tplc="F45AC204" w:tentative="1">
      <w:start w:val="1"/>
      <w:numFmt w:val="bullet"/>
      <w:lvlText w:val="•"/>
      <w:lvlJc w:val="left"/>
      <w:pPr>
        <w:tabs>
          <w:tab w:val="num" w:pos="2880"/>
        </w:tabs>
        <w:ind w:left="2880" w:hanging="360"/>
      </w:pPr>
      <w:rPr>
        <w:rFonts w:ascii="Arial" w:hAnsi="Arial" w:hint="default"/>
      </w:rPr>
    </w:lvl>
    <w:lvl w:ilvl="4" w:tplc="9CEA6A3C" w:tentative="1">
      <w:start w:val="1"/>
      <w:numFmt w:val="bullet"/>
      <w:lvlText w:val="•"/>
      <w:lvlJc w:val="left"/>
      <w:pPr>
        <w:tabs>
          <w:tab w:val="num" w:pos="3600"/>
        </w:tabs>
        <w:ind w:left="3600" w:hanging="360"/>
      </w:pPr>
      <w:rPr>
        <w:rFonts w:ascii="Arial" w:hAnsi="Arial" w:hint="default"/>
      </w:rPr>
    </w:lvl>
    <w:lvl w:ilvl="5" w:tplc="07721D9E" w:tentative="1">
      <w:start w:val="1"/>
      <w:numFmt w:val="bullet"/>
      <w:lvlText w:val="•"/>
      <w:lvlJc w:val="left"/>
      <w:pPr>
        <w:tabs>
          <w:tab w:val="num" w:pos="4320"/>
        </w:tabs>
        <w:ind w:left="4320" w:hanging="360"/>
      </w:pPr>
      <w:rPr>
        <w:rFonts w:ascii="Arial" w:hAnsi="Arial" w:hint="default"/>
      </w:rPr>
    </w:lvl>
    <w:lvl w:ilvl="6" w:tplc="85601B72" w:tentative="1">
      <w:start w:val="1"/>
      <w:numFmt w:val="bullet"/>
      <w:lvlText w:val="•"/>
      <w:lvlJc w:val="left"/>
      <w:pPr>
        <w:tabs>
          <w:tab w:val="num" w:pos="5040"/>
        </w:tabs>
        <w:ind w:left="5040" w:hanging="360"/>
      </w:pPr>
      <w:rPr>
        <w:rFonts w:ascii="Arial" w:hAnsi="Arial" w:hint="default"/>
      </w:rPr>
    </w:lvl>
    <w:lvl w:ilvl="7" w:tplc="61EE4DD0" w:tentative="1">
      <w:start w:val="1"/>
      <w:numFmt w:val="bullet"/>
      <w:lvlText w:val="•"/>
      <w:lvlJc w:val="left"/>
      <w:pPr>
        <w:tabs>
          <w:tab w:val="num" w:pos="5760"/>
        </w:tabs>
        <w:ind w:left="5760" w:hanging="360"/>
      </w:pPr>
      <w:rPr>
        <w:rFonts w:ascii="Arial" w:hAnsi="Arial" w:hint="default"/>
      </w:rPr>
    </w:lvl>
    <w:lvl w:ilvl="8" w:tplc="A3DCDF50"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EBA6E15"/>
    <w:multiLevelType w:val="hybridMultilevel"/>
    <w:tmpl w:val="A3DA8C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0" w15:restartNumberingAfterBreak="0">
    <w:nsid w:val="4FB81310"/>
    <w:multiLevelType w:val="multilevel"/>
    <w:tmpl w:val="173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A81655"/>
    <w:multiLevelType w:val="multilevel"/>
    <w:tmpl w:val="B9D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F33560"/>
    <w:multiLevelType w:val="hybridMultilevel"/>
    <w:tmpl w:val="F5AC6BF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3" w15:restartNumberingAfterBreak="0">
    <w:nsid w:val="51AD2053"/>
    <w:multiLevelType w:val="hybridMultilevel"/>
    <w:tmpl w:val="6FCA13AC"/>
    <w:lvl w:ilvl="0" w:tplc="1730EBC4">
      <w:start w:val="1"/>
      <w:numFmt w:val="bullet"/>
      <w:lvlText w:val="•"/>
      <w:lvlJc w:val="left"/>
      <w:pPr>
        <w:tabs>
          <w:tab w:val="num" w:pos="360"/>
        </w:tabs>
        <w:ind w:left="360" w:hanging="360"/>
      </w:pPr>
      <w:rPr>
        <w:rFonts w:ascii="Arial" w:hAnsi="Arial" w:hint="default"/>
      </w:rPr>
    </w:lvl>
    <w:lvl w:ilvl="1" w:tplc="6FEAE732" w:tentative="1">
      <w:start w:val="1"/>
      <w:numFmt w:val="bullet"/>
      <w:lvlText w:val="•"/>
      <w:lvlJc w:val="left"/>
      <w:pPr>
        <w:tabs>
          <w:tab w:val="num" w:pos="1080"/>
        </w:tabs>
        <w:ind w:left="1080" w:hanging="360"/>
      </w:pPr>
      <w:rPr>
        <w:rFonts w:ascii="Arial" w:hAnsi="Arial" w:hint="default"/>
      </w:rPr>
    </w:lvl>
    <w:lvl w:ilvl="2" w:tplc="F042B518" w:tentative="1">
      <w:start w:val="1"/>
      <w:numFmt w:val="bullet"/>
      <w:lvlText w:val="•"/>
      <w:lvlJc w:val="left"/>
      <w:pPr>
        <w:tabs>
          <w:tab w:val="num" w:pos="1800"/>
        </w:tabs>
        <w:ind w:left="1800" w:hanging="360"/>
      </w:pPr>
      <w:rPr>
        <w:rFonts w:ascii="Arial" w:hAnsi="Arial" w:hint="default"/>
      </w:rPr>
    </w:lvl>
    <w:lvl w:ilvl="3" w:tplc="FE18AA4E" w:tentative="1">
      <w:start w:val="1"/>
      <w:numFmt w:val="bullet"/>
      <w:lvlText w:val="•"/>
      <w:lvlJc w:val="left"/>
      <w:pPr>
        <w:tabs>
          <w:tab w:val="num" w:pos="2520"/>
        </w:tabs>
        <w:ind w:left="2520" w:hanging="360"/>
      </w:pPr>
      <w:rPr>
        <w:rFonts w:ascii="Arial" w:hAnsi="Arial" w:hint="default"/>
      </w:rPr>
    </w:lvl>
    <w:lvl w:ilvl="4" w:tplc="E7D0C8D0" w:tentative="1">
      <w:start w:val="1"/>
      <w:numFmt w:val="bullet"/>
      <w:lvlText w:val="•"/>
      <w:lvlJc w:val="left"/>
      <w:pPr>
        <w:tabs>
          <w:tab w:val="num" w:pos="3240"/>
        </w:tabs>
        <w:ind w:left="3240" w:hanging="360"/>
      </w:pPr>
      <w:rPr>
        <w:rFonts w:ascii="Arial" w:hAnsi="Arial" w:hint="default"/>
      </w:rPr>
    </w:lvl>
    <w:lvl w:ilvl="5" w:tplc="59E8A6F8" w:tentative="1">
      <w:start w:val="1"/>
      <w:numFmt w:val="bullet"/>
      <w:lvlText w:val="•"/>
      <w:lvlJc w:val="left"/>
      <w:pPr>
        <w:tabs>
          <w:tab w:val="num" w:pos="3960"/>
        </w:tabs>
        <w:ind w:left="3960" w:hanging="360"/>
      </w:pPr>
      <w:rPr>
        <w:rFonts w:ascii="Arial" w:hAnsi="Arial" w:hint="default"/>
      </w:rPr>
    </w:lvl>
    <w:lvl w:ilvl="6" w:tplc="F6A8323C" w:tentative="1">
      <w:start w:val="1"/>
      <w:numFmt w:val="bullet"/>
      <w:lvlText w:val="•"/>
      <w:lvlJc w:val="left"/>
      <w:pPr>
        <w:tabs>
          <w:tab w:val="num" w:pos="4680"/>
        </w:tabs>
        <w:ind w:left="4680" w:hanging="360"/>
      </w:pPr>
      <w:rPr>
        <w:rFonts w:ascii="Arial" w:hAnsi="Arial" w:hint="default"/>
      </w:rPr>
    </w:lvl>
    <w:lvl w:ilvl="7" w:tplc="6E28951A" w:tentative="1">
      <w:start w:val="1"/>
      <w:numFmt w:val="bullet"/>
      <w:lvlText w:val="•"/>
      <w:lvlJc w:val="left"/>
      <w:pPr>
        <w:tabs>
          <w:tab w:val="num" w:pos="5400"/>
        </w:tabs>
        <w:ind w:left="5400" w:hanging="360"/>
      </w:pPr>
      <w:rPr>
        <w:rFonts w:ascii="Arial" w:hAnsi="Arial" w:hint="default"/>
      </w:rPr>
    </w:lvl>
    <w:lvl w:ilvl="8" w:tplc="833C2D5C" w:tentative="1">
      <w:start w:val="1"/>
      <w:numFmt w:val="bullet"/>
      <w:lvlText w:val="•"/>
      <w:lvlJc w:val="left"/>
      <w:pPr>
        <w:tabs>
          <w:tab w:val="num" w:pos="6120"/>
        </w:tabs>
        <w:ind w:left="6120" w:hanging="360"/>
      </w:pPr>
      <w:rPr>
        <w:rFonts w:ascii="Arial" w:hAnsi="Arial" w:hint="default"/>
      </w:rPr>
    </w:lvl>
  </w:abstractNum>
  <w:abstractNum w:abstractNumId="74" w15:restartNumberingAfterBreak="0">
    <w:nsid w:val="527923AE"/>
    <w:multiLevelType w:val="hybridMultilevel"/>
    <w:tmpl w:val="366077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52997DEB"/>
    <w:multiLevelType w:val="hybridMultilevel"/>
    <w:tmpl w:val="302C547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6" w15:restartNumberingAfterBreak="0">
    <w:nsid w:val="533851E0"/>
    <w:multiLevelType w:val="hybridMultilevel"/>
    <w:tmpl w:val="7C8EBBA0"/>
    <w:lvl w:ilvl="0" w:tplc="5E7C47AA">
      <w:start w:val="1"/>
      <w:numFmt w:val="bullet"/>
      <w:lvlText w:val="•"/>
      <w:lvlJc w:val="left"/>
      <w:pPr>
        <w:tabs>
          <w:tab w:val="num" w:pos="1068"/>
        </w:tabs>
        <w:ind w:left="1068" w:hanging="360"/>
      </w:pPr>
      <w:rPr>
        <w:rFonts w:ascii="Arial" w:hAnsi="Arial" w:hint="default"/>
      </w:rPr>
    </w:lvl>
    <w:lvl w:ilvl="1" w:tplc="9A1E191E" w:tentative="1">
      <w:start w:val="1"/>
      <w:numFmt w:val="bullet"/>
      <w:lvlText w:val="•"/>
      <w:lvlJc w:val="left"/>
      <w:pPr>
        <w:tabs>
          <w:tab w:val="num" w:pos="1788"/>
        </w:tabs>
        <w:ind w:left="1788" w:hanging="360"/>
      </w:pPr>
      <w:rPr>
        <w:rFonts w:ascii="Arial" w:hAnsi="Arial" w:hint="default"/>
      </w:rPr>
    </w:lvl>
    <w:lvl w:ilvl="2" w:tplc="DA5EFB5E" w:tentative="1">
      <w:start w:val="1"/>
      <w:numFmt w:val="bullet"/>
      <w:lvlText w:val="•"/>
      <w:lvlJc w:val="left"/>
      <w:pPr>
        <w:tabs>
          <w:tab w:val="num" w:pos="2508"/>
        </w:tabs>
        <w:ind w:left="2508" w:hanging="360"/>
      </w:pPr>
      <w:rPr>
        <w:rFonts w:ascii="Arial" w:hAnsi="Arial" w:hint="default"/>
      </w:rPr>
    </w:lvl>
    <w:lvl w:ilvl="3" w:tplc="EB7C78A6" w:tentative="1">
      <w:start w:val="1"/>
      <w:numFmt w:val="bullet"/>
      <w:lvlText w:val="•"/>
      <w:lvlJc w:val="left"/>
      <w:pPr>
        <w:tabs>
          <w:tab w:val="num" w:pos="3228"/>
        </w:tabs>
        <w:ind w:left="3228" w:hanging="360"/>
      </w:pPr>
      <w:rPr>
        <w:rFonts w:ascii="Arial" w:hAnsi="Arial" w:hint="default"/>
      </w:rPr>
    </w:lvl>
    <w:lvl w:ilvl="4" w:tplc="1D86254C" w:tentative="1">
      <w:start w:val="1"/>
      <w:numFmt w:val="bullet"/>
      <w:lvlText w:val="•"/>
      <w:lvlJc w:val="left"/>
      <w:pPr>
        <w:tabs>
          <w:tab w:val="num" w:pos="3948"/>
        </w:tabs>
        <w:ind w:left="3948" w:hanging="360"/>
      </w:pPr>
      <w:rPr>
        <w:rFonts w:ascii="Arial" w:hAnsi="Arial" w:hint="default"/>
      </w:rPr>
    </w:lvl>
    <w:lvl w:ilvl="5" w:tplc="19E231C0" w:tentative="1">
      <w:start w:val="1"/>
      <w:numFmt w:val="bullet"/>
      <w:lvlText w:val="•"/>
      <w:lvlJc w:val="left"/>
      <w:pPr>
        <w:tabs>
          <w:tab w:val="num" w:pos="4668"/>
        </w:tabs>
        <w:ind w:left="4668" w:hanging="360"/>
      </w:pPr>
      <w:rPr>
        <w:rFonts w:ascii="Arial" w:hAnsi="Arial" w:hint="default"/>
      </w:rPr>
    </w:lvl>
    <w:lvl w:ilvl="6" w:tplc="F2180AFE" w:tentative="1">
      <w:start w:val="1"/>
      <w:numFmt w:val="bullet"/>
      <w:lvlText w:val="•"/>
      <w:lvlJc w:val="left"/>
      <w:pPr>
        <w:tabs>
          <w:tab w:val="num" w:pos="5388"/>
        </w:tabs>
        <w:ind w:left="5388" w:hanging="360"/>
      </w:pPr>
      <w:rPr>
        <w:rFonts w:ascii="Arial" w:hAnsi="Arial" w:hint="default"/>
      </w:rPr>
    </w:lvl>
    <w:lvl w:ilvl="7" w:tplc="33F215AA" w:tentative="1">
      <w:start w:val="1"/>
      <w:numFmt w:val="bullet"/>
      <w:lvlText w:val="•"/>
      <w:lvlJc w:val="left"/>
      <w:pPr>
        <w:tabs>
          <w:tab w:val="num" w:pos="6108"/>
        </w:tabs>
        <w:ind w:left="6108" w:hanging="360"/>
      </w:pPr>
      <w:rPr>
        <w:rFonts w:ascii="Arial" w:hAnsi="Arial" w:hint="default"/>
      </w:rPr>
    </w:lvl>
    <w:lvl w:ilvl="8" w:tplc="5832E71C" w:tentative="1">
      <w:start w:val="1"/>
      <w:numFmt w:val="bullet"/>
      <w:lvlText w:val="•"/>
      <w:lvlJc w:val="left"/>
      <w:pPr>
        <w:tabs>
          <w:tab w:val="num" w:pos="6828"/>
        </w:tabs>
        <w:ind w:left="6828" w:hanging="360"/>
      </w:pPr>
      <w:rPr>
        <w:rFonts w:ascii="Arial" w:hAnsi="Arial" w:hint="default"/>
      </w:rPr>
    </w:lvl>
  </w:abstractNum>
  <w:abstractNum w:abstractNumId="77" w15:restartNumberingAfterBreak="0">
    <w:nsid w:val="542E2D88"/>
    <w:multiLevelType w:val="hybridMultilevel"/>
    <w:tmpl w:val="CEC0274A"/>
    <w:lvl w:ilvl="0" w:tplc="C88E9432">
      <w:start w:val="1"/>
      <w:numFmt w:val="bullet"/>
      <w:lvlText w:val="•"/>
      <w:lvlJc w:val="left"/>
      <w:pPr>
        <w:tabs>
          <w:tab w:val="num" w:pos="360"/>
        </w:tabs>
        <w:ind w:left="360" w:hanging="360"/>
      </w:pPr>
      <w:rPr>
        <w:rFonts w:ascii="Arial" w:hAnsi="Arial" w:hint="default"/>
      </w:rPr>
    </w:lvl>
    <w:lvl w:ilvl="1" w:tplc="D3561F1E" w:tentative="1">
      <w:start w:val="1"/>
      <w:numFmt w:val="bullet"/>
      <w:lvlText w:val="•"/>
      <w:lvlJc w:val="left"/>
      <w:pPr>
        <w:tabs>
          <w:tab w:val="num" w:pos="1080"/>
        </w:tabs>
        <w:ind w:left="1080" w:hanging="360"/>
      </w:pPr>
      <w:rPr>
        <w:rFonts w:ascii="Arial" w:hAnsi="Arial" w:hint="default"/>
      </w:rPr>
    </w:lvl>
    <w:lvl w:ilvl="2" w:tplc="227650E0" w:tentative="1">
      <w:start w:val="1"/>
      <w:numFmt w:val="bullet"/>
      <w:lvlText w:val="•"/>
      <w:lvlJc w:val="left"/>
      <w:pPr>
        <w:tabs>
          <w:tab w:val="num" w:pos="1800"/>
        </w:tabs>
        <w:ind w:left="1800" w:hanging="360"/>
      </w:pPr>
      <w:rPr>
        <w:rFonts w:ascii="Arial" w:hAnsi="Arial" w:hint="default"/>
      </w:rPr>
    </w:lvl>
    <w:lvl w:ilvl="3" w:tplc="31A62E70" w:tentative="1">
      <w:start w:val="1"/>
      <w:numFmt w:val="bullet"/>
      <w:lvlText w:val="•"/>
      <w:lvlJc w:val="left"/>
      <w:pPr>
        <w:tabs>
          <w:tab w:val="num" w:pos="2520"/>
        </w:tabs>
        <w:ind w:left="2520" w:hanging="360"/>
      </w:pPr>
      <w:rPr>
        <w:rFonts w:ascii="Arial" w:hAnsi="Arial" w:hint="default"/>
      </w:rPr>
    </w:lvl>
    <w:lvl w:ilvl="4" w:tplc="0082DD78" w:tentative="1">
      <w:start w:val="1"/>
      <w:numFmt w:val="bullet"/>
      <w:lvlText w:val="•"/>
      <w:lvlJc w:val="left"/>
      <w:pPr>
        <w:tabs>
          <w:tab w:val="num" w:pos="3240"/>
        </w:tabs>
        <w:ind w:left="3240" w:hanging="360"/>
      </w:pPr>
      <w:rPr>
        <w:rFonts w:ascii="Arial" w:hAnsi="Arial" w:hint="default"/>
      </w:rPr>
    </w:lvl>
    <w:lvl w:ilvl="5" w:tplc="EF8C4F92" w:tentative="1">
      <w:start w:val="1"/>
      <w:numFmt w:val="bullet"/>
      <w:lvlText w:val="•"/>
      <w:lvlJc w:val="left"/>
      <w:pPr>
        <w:tabs>
          <w:tab w:val="num" w:pos="3960"/>
        </w:tabs>
        <w:ind w:left="3960" w:hanging="360"/>
      </w:pPr>
      <w:rPr>
        <w:rFonts w:ascii="Arial" w:hAnsi="Arial" w:hint="default"/>
      </w:rPr>
    </w:lvl>
    <w:lvl w:ilvl="6" w:tplc="2A8813F8" w:tentative="1">
      <w:start w:val="1"/>
      <w:numFmt w:val="bullet"/>
      <w:lvlText w:val="•"/>
      <w:lvlJc w:val="left"/>
      <w:pPr>
        <w:tabs>
          <w:tab w:val="num" w:pos="4680"/>
        </w:tabs>
        <w:ind w:left="4680" w:hanging="360"/>
      </w:pPr>
      <w:rPr>
        <w:rFonts w:ascii="Arial" w:hAnsi="Arial" w:hint="default"/>
      </w:rPr>
    </w:lvl>
    <w:lvl w:ilvl="7" w:tplc="916A0E20" w:tentative="1">
      <w:start w:val="1"/>
      <w:numFmt w:val="bullet"/>
      <w:lvlText w:val="•"/>
      <w:lvlJc w:val="left"/>
      <w:pPr>
        <w:tabs>
          <w:tab w:val="num" w:pos="5400"/>
        </w:tabs>
        <w:ind w:left="5400" w:hanging="360"/>
      </w:pPr>
      <w:rPr>
        <w:rFonts w:ascii="Arial" w:hAnsi="Arial" w:hint="default"/>
      </w:rPr>
    </w:lvl>
    <w:lvl w:ilvl="8" w:tplc="53428ABA" w:tentative="1">
      <w:start w:val="1"/>
      <w:numFmt w:val="bullet"/>
      <w:lvlText w:val="•"/>
      <w:lvlJc w:val="left"/>
      <w:pPr>
        <w:tabs>
          <w:tab w:val="num" w:pos="6120"/>
        </w:tabs>
        <w:ind w:left="6120" w:hanging="360"/>
      </w:pPr>
      <w:rPr>
        <w:rFonts w:ascii="Arial" w:hAnsi="Arial" w:hint="default"/>
      </w:rPr>
    </w:lvl>
  </w:abstractNum>
  <w:abstractNum w:abstractNumId="78" w15:restartNumberingAfterBreak="0">
    <w:nsid w:val="55B67147"/>
    <w:multiLevelType w:val="hybridMultilevel"/>
    <w:tmpl w:val="DEA4EA2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79" w15:restartNumberingAfterBreak="0">
    <w:nsid w:val="566B11DB"/>
    <w:multiLevelType w:val="hybridMultilevel"/>
    <w:tmpl w:val="77DCA2F4"/>
    <w:lvl w:ilvl="0" w:tplc="FDEE33E8">
      <w:start w:val="1"/>
      <w:numFmt w:val="bullet"/>
      <w:lvlText w:val="•"/>
      <w:lvlJc w:val="left"/>
      <w:pPr>
        <w:tabs>
          <w:tab w:val="num" w:pos="360"/>
        </w:tabs>
        <w:ind w:left="360" w:hanging="360"/>
      </w:pPr>
      <w:rPr>
        <w:rFonts w:ascii="Arial" w:hAnsi="Arial" w:hint="default"/>
      </w:rPr>
    </w:lvl>
    <w:lvl w:ilvl="1" w:tplc="BEA2C50E" w:tentative="1">
      <w:start w:val="1"/>
      <w:numFmt w:val="bullet"/>
      <w:lvlText w:val="•"/>
      <w:lvlJc w:val="left"/>
      <w:pPr>
        <w:tabs>
          <w:tab w:val="num" w:pos="1080"/>
        </w:tabs>
        <w:ind w:left="1080" w:hanging="360"/>
      </w:pPr>
      <w:rPr>
        <w:rFonts w:ascii="Arial" w:hAnsi="Arial" w:hint="default"/>
      </w:rPr>
    </w:lvl>
    <w:lvl w:ilvl="2" w:tplc="45A63F1E" w:tentative="1">
      <w:start w:val="1"/>
      <w:numFmt w:val="bullet"/>
      <w:lvlText w:val="•"/>
      <w:lvlJc w:val="left"/>
      <w:pPr>
        <w:tabs>
          <w:tab w:val="num" w:pos="1800"/>
        </w:tabs>
        <w:ind w:left="1800" w:hanging="360"/>
      </w:pPr>
      <w:rPr>
        <w:rFonts w:ascii="Arial" w:hAnsi="Arial" w:hint="default"/>
      </w:rPr>
    </w:lvl>
    <w:lvl w:ilvl="3" w:tplc="B12EB67C" w:tentative="1">
      <w:start w:val="1"/>
      <w:numFmt w:val="bullet"/>
      <w:lvlText w:val="•"/>
      <w:lvlJc w:val="left"/>
      <w:pPr>
        <w:tabs>
          <w:tab w:val="num" w:pos="2520"/>
        </w:tabs>
        <w:ind w:left="2520" w:hanging="360"/>
      </w:pPr>
      <w:rPr>
        <w:rFonts w:ascii="Arial" w:hAnsi="Arial" w:hint="default"/>
      </w:rPr>
    </w:lvl>
    <w:lvl w:ilvl="4" w:tplc="592AF880" w:tentative="1">
      <w:start w:val="1"/>
      <w:numFmt w:val="bullet"/>
      <w:lvlText w:val="•"/>
      <w:lvlJc w:val="left"/>
      <w:pPr>
        <w:tabs>
          <w:tab w:val="num" w:pos="3240"/>
        </w:tabs>
        <w:ind w:left="3240" w:hanging="360"/>
      </w:pPr>
      <w:rPr>
        <w:rFonts w:ascii="Arial" w:hAnsi="Arial" w:hint="default"/>
      </w:rPr>
    </w:lvl>
    <w:lvl w:ilvl="5" w:tplc="04B0497A" w:tentative="1">
      <w:start w:val="1"/>
      <w:numFmt w:val="bullet"/>
      <w:lvlText w:val="•"/>
      <w:lvlJc w:val="left"/>
      <w:pPr>
        <w:tabs>
          <w:tab w:val="num" w:pos="3960"/>
        </w:tabs>
        <w:ind w:left="3960" w:hanging="360"/>
      </w:pPr>
      <w:rPr>
        <w:rFonts w:ascii="Arial" w:hAnsi="Arial" w:hint="default"/>
      </w:rPr>
    </w:lvl>
    <w:lvl w:ilvl="6" w:tplc="55C86A22" w:tentative="1">
      <w:start w:val="1"/>
      <w:numFmt w:val="bullet"/>
      <w:lvlText w:val="•"/>
      <w:lvlJc w:val="left"/>
      <w:pPr>
        <w:tabs>
          <w:tab w:val="num" w:pos="4680"/>
        </w:tabs>
        <w:ind w:left="4680" w:hanging="360"/>
      </w:pPr>
      <w:rPr>
        <w:rFonts w:ascii="Arial" w:hAnsi="Arial" w:hint="default"/>
      </w:rPr>
    </w:lvl>
    <w:lvl w:ilvl="7" w:tplc="382C6696" w:tentative="1">
      <w:start w:val="1"/>
      <w:numFmt w:val="bullet"/>
      <w:lvlText w:val="•"/>
      <w:lvlJc w:val="left"/>
      <w:pPr>
        <w:tabs>
          <w:tab w:val="num" w:pos="5400"/>
        </w:tabs>
        <w:ind w:left="5400" w:hanging="360"/>
      </w:pPr>
      <w:rPr>
        <w:rFonts w:ascii="Arial" w:hAnsi="Arial" w:hint="default"/>
      </w:rPr>
    </w:lvl>
    <w:lvl w:ilvl="8" w:tplc="FFA402D4" w:tentative="1">
      <w:start w:val="1"/>
      <w:numFmt w:val="bullet"/>
      <w:lvlText w:val="•"/>
      <w:lvlJc w:val="left"/>
      <w:pPr>
        <w:tabs>
          <w:tab w:val="num" w:pos="6120"/>
        </w:tabs>
        <w:ind w:left="6120" w:hanging="360"/>
      </w:pPr>
      <w:rPr>
        <w:rFonts w:ascii="Arial" w:hAnsi="Arial" w:hint="default"/>
      </w:rPr>
    </w:lvl>
  </w:abstractNum>
  <w:abstractNum w:abstractNumId="80" w15:restartNumberingAfterBreak="0">
    <w:nsid w:val="56EF55F4"/>
    <w:multiLevelType w:val="multilevel"/>
    <w:tmpl w:val="5B68275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1" w15:restartNumberingAfterBreak="0">
    <w:nsid w:val="57B461D2"/>
    <w:multiLevelType w:val="hybridMultilevel"/>
    <w:tmpl w:val="743489BE"/>
    <w:lvl w:ilvl="0" w:tplc="0419000D">
      <w:start w:val="1"/>
      <w:numFmt w:val="bullet"/>
      <w:lvlText w:val=""/>
      <w:lvlJc w:val="left"/>
      <w:pPr>
        <w:ind w:left="360" w:hanging="360"/>
      </w:pPr>
      <w:rPr>
        <w:rFonts w:ascii="Wingdings" w:hAnsi="Wingdings"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82" w15:restartNumberingAfterBreak="0">
    <w:nsid w:val="58545401"/>
    <w:multiLevelType w:val="hybridMultilevel"/>
    <w:tmpl w:val="F6966B06"/>
    <w:lvl w:ilvl="0" w:tplc="69DA6A28">
      <w:start w:val="1"/>
      <w:numFmt w:val="bullet"/>
      <w:lvlText w:val="•"/>
      <w:lvlJc w:val="left"/>
      <w:pPr>
        <w:ind w:left="0" w:hanging="360"/>
      </w:pPr>
      <w:rPr>
        <w:rFonts w:ascii="Arial" w:hAnsi="Aria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83" w15:restartNumberingAfterBreak="0">
    <w:nsid w:val="586C5E88"/>
    <w:multiLevelType w:val="hybridMultilevel"/>
    <w:tmpl w:val="921E06C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58FE61D6"/>
    <w:multiLevelType w:val="hybridMultilevel"/>
    <w:tmpl w:val="36F6D9B0"/>
    <w:lvl w:ilvl="0" w:tplc="B1D0292A">
      <w:start w:val="1"/>
      <w:numFmt w:val="bullet"/>
      <w:lvlText w:val="•"/>
      <w:lvlJc w:val="left"/>
      <w:pPr>
        <w:tabs>
          <w:tab w:val="num" w:pos="360"/>
        </w:tabs>
        <w:ind w:left="360" w:hanging="360"/>
      </w:pPr>
      <w:rPr>
        <w:rFonts w:ascii="Arial" w:hAnsi="Arial" w:hint="default"/>
      </w:rPr>
    </w:lvl>
    <w:lvl w:ilvl="1" w:tplc="9B604CC0" w:tentative="1">
      <w:start w:val="1"/>
      <w:numFmt w:val="bullet"/>
      <w:lvlText w:val="•"/>
      <w:lvlJc w:val="left"/>
      <w:pPr>
        <w:tabs>
          <w:tab w:val="num" w:pos="1080"/>
        </w:tabs>
        <w:ind w:left="1080" w:hanging="360"/>
      </w:pPr>
      <w:rPr>
        <w:rFonts w:ascii="Arial" w:hAnsi="Arial" w:hint="default"/>
      </w:rPr>
    </w:lvl>
    <w:lvl w:ilvl="2" w:tplc="DA548528" w:tentative="1">
      <w:start w:val="1"/>
      <w:numFmt w:val="bullet"/>
      <w:lvlText w:val="•"/>
      <w:lvlJc w:val="left"/>
      <w:pPr>
        <w:tabs>
          <w:tab w:val="num" w:pos="1800"/>
        </w:tabs>
        <w:ind w:left="1800" w:hanging="360"/>
      </w:pPr>
      <w:rPr>
        <w:rFonts w:ascii="Arial" w:hAnsi="Arial" w:hint="default"/>
      </w:rPr>
    </w:lvl>
    <w:lvl w:ilvl="3" w:tplc="CFD25A82" w:tentative="1">
      <w:start w:val="1"/>
      <w:numFmt w:val="bullet"/>
      <w:lvlText w:val="•"/>
      <w:lvlJc w:val="left"/>
      <w:pPr>
        <w:tabs>
          <w:tab w:val="num" w:pos="2520"/>
        </w:tabs>
        <w:ind w:left="2520" w:hanging="360"/>
      </w:pPr>
      <w:rPr>
        <w:rFonts w:ascii="Arial" w:hAnsi="Arial" w:hint="default"/>
      </w:rPr>
    </w:lvl>
    <w:lvl w:ilvl="4" w:tplc="C9DEE572" w:tentative="1">
      <w:start w:val="1"/>
      <w:numFmt w:val="bullet"/>
      <w:lvlText w:val="•"/>
      <w:lvlJc w:val="left"/>
      <w:pPr>
        <w:tabs>
          <w:tab w:val="num" w:pos="3240"/>
        </w:tabs>
        <w:ind w:left="3240" w:hanging="360"/>
      </w:pPr>
      <w:rPr>
        <w:rFonts w:ascii="Arial" w:hAnsi="Arial" w:hint="default"/>
      </w:rPr>
    </w:lvl>
    <w:lvl w:ilvl="5" w:tplc="0D3E8296" w:tentative="1">
      <w:start w:val="1"/>
      <w:numFmt w:val="bullet"/>
      <w:lvlText w:val="•"/>
      <w:lvlJc w:val="left"/>
      <w:pPr>
        <w:tabs>
          <w:tab w:val="num" w:pos="3960"/>
        </w:tabs>
        <w:ind w:left="3960" w:hanging="360"/>
      </w:pPr>
      <w:rPr>
        <w:rFonts w:ascii="Arial" w:hAnsi="Arial" w:hint="default"/>
      </w:rPr>
    </w:lvl>
    <w:lvl w:ilvl="6" w:tplc="304C2E1E" w:tentative="1">
      <w:start w:val="1"/>
      <w:numFmt w:val="bullet"/>
      <w:lvlText w:val="•"/>
      <w:lvlJc w:val="left"/>
      <w:pPr>
        <w:tabs>
          <w:tab w:val="num" w:pos="4680"/>
        </w:tabs>
        <w:ind w:left="4680" w:hanging="360"/>
      </w:pPr>
      <w:rPr>
        <w:rFonts w:ascii="Arial" w:hAnsi="Arial" w:hint="default"/>
      </w:rPr>
    </w:lvl>
    <w:lvl w:ilvl="7" w:tplc="9828A302" w:tentative="1">
      <w:start w:val="1"/>
      <w:numFmt w:val="bullet"/>
      <w:lvlText w:val="•"/>
      <w:lvlJc w:val="left"/>
      <w:pPr>
        <w:tabs>
          <w:tab w:val="num" w:pos="5400"/>
        </w:tabs>
        <w:ind w:left="5400" w:hanging="360"/>
      </w:pPr>
      <w:rPr>
        <w:rFonts w:ascii="Arial" w:hAnsi="Arial" w:hint="default"/>
      </w:rPr>
    </w:lvl>
    <w:lvl w:ilvl="8" w:tplc="0770D1DC" w:tentative="1">
      <w:start w:val="1"/>
      <w:numFmt w:val="bullet"/>
      <w:lvlText w:val="•"/>
      <w:lvlJc w:val="left"/>
      <w:pPr>
        <w:tabs>
          <w:tab w:val="num" w:pos="6120"/>
        </w:tabs>
        <w:ind w:left="6120" w:hanging="360"/>
      </w:pPr>
      <w:rPr>
        <w:rFonts w:ascii="Arial" w:hAnsi="Arial" w:hint="default"/>
      </w:rPr>
    </w:lvl>
  </w:abstractNum>
  <w:abstractNum w:abstractNumId="85" w15:restartNumberingAfterBreak="0">
    <w:nsid w:val="5B6906DC"/>
    <w:multiLevelType w:val="hybridMultilevel"/>
    <w:tmpl w:val="B29CBD10"/>
    <w:lvl w:ilvl="0" w:tplc="BF0A95DC">
      <w:start w:val="1"/>
      <w:numFmt w:val="bullet"/>
      <w:lvlText w:val="•"/>
      <w:lvlJc w:val="left"/>
      <w:pPr>
        <w:tabs>
          <w:tab w:val="num" w:pos="0"/>
        </w:tabs>
        <w:ind w:left="0" w:hanging="360"/>
      </w:pPr>
      <w:rPr>
        <w:rFonts w:ascii="Arial" w:hAnsi="Arial" w:hint="default"/>
      </w:rPr>
    </w:lvl>
    <w:lvl w:ilvl="1" w:tplc="8B92E95A" w:tentative="1">
      <w:start w:val="1"/>
      <w:numFmt w:val="bullet"/>
      <w:lvlText w:val="•"/>
      <w:lvlJc w:val="left"/>
      <w:pPr>
        <w:tabs>
          <w:tab w:val="num" w:pos="720"/>
        </w:tabs>
        <w:ind w:left="720" w:hanging="360"/>
      </w:pPr>
      <w:rPr>
        <w:rFonts w:ascii="Arial" w:hAnsi="Arial" w:hint="default"/>
      </w:rPr>
    </w:lvl>
    <w:lvl w:ilvl="2" w:tplc="E0220270" w:tentative="1">
      <w:start w:val="1"/>
      <w:numFmt w:val="bullet"/>
      <w:lvlText w:val="•"/>
      <w:lvlJc w:val="left"/>
      <w:pPr>
        <w:tabs>
          <w:tab w:val="num" w:pos="1440"/>
        </w:tabs>
        <w:ind w:left="1440" w:hanging="360"/>
      </w:pPr>
      <w:rPr>
        <w:rFonts w:ascii="Arial" w:hAnsi="Arial" w:hint="default"/>
      </w:rPr>
    </w:lvl>
    <w:lvl w:ilvl="3" w:tplc="E9146688" w:tentative="1">
      <w:start w:val="1"/>
      <w:numFmt w:val="bullet"/>
      <w:lvlText w:val="•"/>
      <w:lvlJc w:val="left"/>
      <w:pPr>
        <w:tabs>
          <w:tab w:val="num" w:pos="2160"/>
        </w:tabs>
        <w:ind w:left="2160" w:hanging="360"/>
      </w:pPr>
      <w:rPr>
        <w:rFonts w:ascii="Arial" w:hAnsi="Arial" w:hint="default"/>
      </w:rPr>
    </w:lvl>
    <w:lvl w:ilvl="4" w:tplc="0BC0066E" w:tentative="1">
      <w:start w:val="1"/>
      <w:numFmt w:val="bullet"/>
      <w:lvlText w:val="•"/>
      <w:lvlJc w:val="left"/>
      <w:pPr>
        <w:tabs>
          <w:tab w:val="num" w:pos="2880"/>
        </w:tabs>
        <w:ind w:left="2880" w:hanging="360"/>
      </w:pPr>
      <w:rPr>
        <w:rFonts w:ascii="Arial" w:hAnsi="Arial" w:hint="default"/>
      </w:rPr>
    </w:lvl>
    <w:lvl w:ilvl="5" w:tplc="2CE81004" w:tentative="1">
      <w:start w:val="1"/>
      <w:numFmt w:val="bullet"/>
      <w:lvlText w:val="•"/>
      <w:lvlJc w:val="left"/>
      <w:pPr>
        <w:tabs>
          <w:tab w:val="num" w:pos="3600"/>
        </w:tabs>
        <w:ind w:left="3600" w:hanging="360"/>
      </w:pPr>
      <w:rPr>
        <w:rFonts w:ascii="Arial" w:hAnsi="Arial" w:hint="default"/>
      </w:rPr>
    </w:lvl>
    <w:lvl w:ilvl="6" w:tplc="D12072D2" w:tentative="1">
      <w:start w:val="1"/>
      <w:numFmt w:val="bullet"/>
      <w:lvlText w:val="•"/>
      <w:lvlJc w:val="left"/>
      <w:pPr>
        <w:tabs>
          <w:tab w:val="num" w:pos="4320"/>
        </w:tabs>
        <w:ind w:left="4320" w:hanging="360"/>
      </w:pPr>
      <w:rPr>
        <w:rFonts w:ascii="Arial" w:hAnsi="Arial" w:hint="default"/>
      </w:rPr>
    </w:lvl>
    <w:lvl w:ilvl="7" w:tplc="6AF0DF64" w:tentative="1">
      <w:start w:val="1"/>
      <w:numFmt w:val="bullet"/>
      <w:lvlText w:val="•"/>
      <w:lvlJc w:val="left"/>
      <w:pPr>
        <w:tabs>
          <w:tab w:val="num" w:pos="5040"/>
        </w:tabs>
        <w:ind w:left="5040" w:hanging="360"/>
      </w:pPr>
      <w:rPr>
        <w:rFonts w:ascii="Arial" w:hAnsi="Arial" w:hint="default"/>
      </w:rPr>
    </w:lvl>
    <w:lvl w:ilvl="8" w:tplc="98545F84" w:tentative="1">
      <w:start w:val="1"/>
      <w:numFmt w:val="bullet"/>
      <w:lvlText w:val="•"/>
      <w:lvlJc w:val="left"/>
      <w:pPr>
        <w:tabs>
          <w:tab w:val="num" w:pos="5760"/>
        </w:tabs>
        <w:ind w:left="5760" w:hanging="360"/>
      </w:pPr>
      <w:rPr>
        <w:rFonts w:ascii="Arial" w:hAnsi="Arial" w:hint="default"/>
      </w:rPr>
    </w:lvl>
  </w:abstractNum>
  <w:abstractNum w:abstractNumId="86" w15:restartNumberingAfterBreak="0">
    <w:nsid w:val="5FB72D83"/>
    <w:multiLevelType w:val="hybridMultilevel"/>
    <w:tmpl w:val="6E80A2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7" w15:restartNumberingAfterBreak="0">
    <w:nsid w:val="5FFC0D92"/>
    <w:multiLevelType w:val="hybridMultilevel"/>
    <w:tmpl w:val="9724DB9A"/>
    <w:lvl w:ilvl="0" w:tplc="2DAEE294">
      <w:start w:val="1"/>
      <w:numFmt w:val="bullet"/>
      <w:lvlText w:val="•"/>
      <w:lvlJc w:val="left"/>
      <w:pPr>
        <w:tabs>
          <w:tab w:val="num" w:pos="360"/>
        </w:tabs>
        <w:ind w:left="360" w:hanging="360"/>
      </w:pPr>
      <w:rPr>
        <w:rFonts w:ascii="Arial" w:hAnsi="Arial" w:hint="default"/>
      </w:rPr>
    </w:lvl>
    <w:lvl w:ilvl="1" w:tplc="D12297AE" w:tentative="1">
      <w:start w:val="1"/>
      <w:numFmt w:val="bullet"/>
      <w:lvlText w:val="•"/>
      <w:lvlJc w:val="left"/>
      <w:pPr>
        <w:tabs>
          <w:tab w:val="num" w:pos="1080"/>
        </w:tabs>
        <w:ind w:left="1080" w:hanging="360"/>
      </w:pPr>
      <w:rPr>
        <w:rFonts w:ascii="Arial" w:hAnsi="Arial" w:hint="default"/>
      </w:rPr>
    </w:lvl>
    <w:lvl w:ilvl="2" w:tplc="71761888" w:tentative="1">
      <w:start w:val="1"/>
      <w:numFmt w:val="bullet"/>
      <w:lvlText w:val="•"/>
      <w:lvlJc w:val="left"/>
      <w:pPr>
        <w:tabs>
          <w:tab w:val="num" w:pos="1800"/>
        </w:tabs>
        <w:ind w:left="1800" w:hanging="360"/>
      </w:pPr>
      <w:rPr>
        <w:rFonts w:ascii="Arial" w:hAnsi="Arial" w:hint="default"/>
      </w:rPr>
    </w:lvl>
    <w:lvl w:ilvl="3" w:tplc="5C4AE420" w:tentative="1">
      <w:start w:val="1"/>
      <w:numFmt w:val="bullet"/>
      <w:lvlText w:val="•"/>
      <w:lvlJc w:val="left"/>
      <w:pPr>
        <w:tabs>
          <w:tab w:val="num" w:pos="2520"/>
        </w:tabs>
        <w:ind w:left="2520" w:hanging="360"/>
      </w:pPr>
      <w:rPr>
        <w:rFonts w:ascii="Arial" w:hAnsi="Arial" w:hint="default"/>
      </w:rPr>
    </w:lvl>
    <w:lvl w:ilvl="4" w:tplc="389C370E" w:tentative="1">
      <w:start w:val="1"/>
      <w:numFmt w:val="bullet"/>
      <w:lvlText w:val="•"/>
      <w:lvlJc w:val="left"/>
      <w:pPr>
        <w:tabs>
          <w:tab w:val="num" w:pos="3240"/>
        </w:tabs>
        <w:ind w:left="3240" w:hanging="360"/>
      </w:pPr>
      <w:rPr>
        <w:rFonts w:ascii="Arial" w:hAnsi="Arial" w:hint="default"/>
      </w:rPr>
    </w:lvl>
    <w:lvl w:ilvl="5" w:tplc="A574BB30" w:tentative="1">
      <w:start w:val="1"/>
      <w:numFmt w:val="bullet"/>
      <w:lvlText w:val="•"/>
      <w:lvlJc w:val="left"/>
      <w:pPr>
        <w:tabs>
          <w:tab w:val="num" w:pos="3960"/>
        </w:tabs>
        <w:ind w:left="3960" w:hanging="360"/>
      </w:pPr>
      <w:rPr>
        <w:rFonts w:ascii="Arial" w:hAnsi="Arial" w:hint="default"/>
      </w:rPr>
    </w:lvl>
    <w:lvl w:ilvl="6" w:tplc="A61632B2" w:tentative="1">
      <w:start w:val="1"/>
      <w:numFmt w:val="bullet"/>
      <w:lvlText w:val="•"/>
      <w:lvlJc w:val="left"/>
      <w:pPr>
        <w:tabs>
          <w:tab w:val="num" w:pos="4680"/>
        </w:tabs>
        <w:ind w:left="4680" w:hanging="360"/>
      </w:pPr>
      <w:rPr>
        <w:rFonts w:ascii="Arial" w:hAnsi="Arial" w:hint="default"/>
      </w:rPr>
    </w:lvl>
    <w:lvl w:ilvl="7" w:tplc="41585AC4" w:tentative="1">
      <w:start w:val="1"/>
      <w:numFmt w:val="bullet"/>
      <w:lvlText w:val="•"/>
      <w:lvlJc w:val="left"/>
      <w:pPr>
        <w:tabs>
          <w:tab w:val="num" w:pos="5400"/>
        </w:tabs>
        <w:ind w:left="5400" w:hanging="360"/>
      </w:pPr>
      <w:rPr>
        <w:rFonts w:ascii="Arial" w:hAnsi="Arial" w:hint="default"/>
      </w:rPr>
    </w:lvl>
    <w:lvl w:ilvl="8" w:tplc="85F223B8" w:tentative="1">
      <w:start w:val="1"/>
      <w:numFmt w:val="bullet"/>
      <w:lvlText w:val="•"/>
      <w:lvlJc w:val="left"/>
      <w:pPr>
        <w:tabs>
          <w:tab w:val="num" w:pos="6120"/>
        </w:tabs>
        <w:ind w:left="6120" w:hanging="360"/>
      </w:pPr>
      <w:rPr>
        <w:rFonts w:ascii="Arial" w:hAnsi="Arial" w:hint="default"/>
      </w:rPr>
    </w:lvl>
  </w:abstractNum>
  <w:abstractNum w:abstractNumId="88" w15:restartNumberingAfterBreak="0">
    <w:nsid w:val="60D51A11"/>
    <w:multiLevelType w:val="hybridMultilevel"/>
    <w:tmpl w:val="25C8E3CA"/>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89" w15:restartNumberingAfterBreak="0">
    <w:nsid w:val="618B5511"/>
    <w:multiLevelType w:val="hybridMultilevel"/>
    <w:tmpl w:val="FDF0626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0" w15:restartNumberingAfterBreak="0">
    <w:nsid w:val="631312E7"/>
    <w:multiLevelType w:val="hybridMultilevel"/>
    <w:tmpl w:val="C6F0866C"/>
    <w:lvl w:ilvl="0" w:tplc="3D486A1E">
      <w:start w:val="1"/>
      <w:numFmt w:val="bullet"/>
      <w:lvlText w:val="•"/>
      <w:lvlJc w:val="left"/>
      <w:pPr>
        <w:tabs>
          <w:tab w:val="num" w:pos="0"/>
        </w:tabs>
        <w:ind w:left="0" w:hanging="360"/>
      </w:pPr>
      <w:rPr>
        <w:rFonts w:ascii="Arial" w:hAnsi="Arial" w:hint="default"/>
      </w:rPr>
    </w:lvl>
    <w:lvl w:ilvl="1" w:tplc="69A08F98" w:tentative="1">
      <w:start w:val="1"/>
      <w:numFmt w:val="bullet"/>
      <w:lvlText w:val="•"/>
      <w:lvlJc w:val="left"/>
      <w:pPr>
        <w:tabs>
          <w:tab w:val="num" w:pos="720"/>
        </w:tabs>
        <w:ind w:left="720" w:hanging="360"/>
      </w:pPr>
      <w:rPr>
        <w:rFonts w:ascii="Arial" w:hAnsi="Arial" w:hint="default"/>
      </w:rPr>
    </w:lvl>
    <w:lvl w:ilvl="2" w:tplc="3B22D214" w:tentative="1">
      <w:start w:val="1"/>
      <w:numFmt w:val="bullet"/>
      <w:lvlText w:val="•"/>
      <w:lvlJc w:val="left"/>
      <w:pPr>
        <w:tabs>
          <w:tab w:val="num" w:pos="1440"/>
        </w:tabs>
        <w:ind w:left="1440" w:hanging="360"/>
      </w:pPr>
      <w:rPr>
        <w:rFonts w:ascii="Arial" w:hAnsi="Arial" w:hint="default"/>
      </w:rPr>
    </w:lvl>
    <w:lvl w:ilvl="3" w:tplc="C3D8DA66" w:tentative="1">
      <w:start w:val="1"/>
      <w:numFmt w:val="bullet"/>
      <w:lvlText w:val="•"/>
      <w:lvlJc w:val="left"/>
      <w:pPr>
        <w:tabs>
          <w:tab w:val="num" w:pos="2160"/>
        </w:tabs>
        <w:ind w:left="2160" w:hanging="360"/>
      </w:pPr>
      <w:rPr>
        <w:rFonts w:ascii="Arial" w:hAnsi="Arial" w:hint="default"/>
      </w:rPr>
    </w:lvl>
    <w:lvl w:ilvl="4" w:tplc="1C3A5EB6" w:tentative="1">
      <w:start w:val="1"/>
      <w:numFmt w:val="bullet"/>
      <w:lvlText w:val="•"/>
      <w:lvlJc w:val="left"/>
      <w:pPr>
        <w:tabs>
          <w:tab w:val="num" w:pos="2880"/>
        </w:tabs>
        <w:ind w:left="2880" w:hanging="360"/>
      </w:pPr>
      <w:rPr>
        <w:rFonts w:ascii="Arial" w:hAnsi="Arial" w:hint="default"/>
      </w:rPr>
    </w:lvl>
    <w:lvl w:ilvl="5" w:tplc="CA500D02" w:tentative="1">
      <w:start w:val="1"/>
      <w:numFmt w:val="bullet"/>
      <w:lvlText w:val="•"/>
      <w:lvlJc w:val="left"/>
      <w:pPr>
        <w:tabs>
          <w:tab w:val="num" w:pos="3600"/>
        </w:tabs>
        <w:ind w:left="3600" w:hanging="360"/>
      </w:pPr>
      <w:rPr>
        <w:rFonts w:ascii="Arial" w:hAnsi="Arial" w:hint="default"/>
      </w:rPr>
    </w:lvl>
    <w:lvl w:ilvl="6" w:tplc="4DC6100A" w:tentative="1">
      <w:start w:val="1"/>
      <w:numFmt w:val="bullet"/>
      <w:lvlText w:val="•"/>
      <w:lvlJc w:val="left"/>
      <w:pPr>
        <w:tabs>
          <w:tab w:val="num" w:pos="4320"/>
        </w:tabs>
        <w:ind w:left="4320" w:hanging="360"/>
      </w:pPr>
      <w:rPr>
        <w:rFonts w:ascii="Arial" w:hAnsi="Arial" w:hint="default"/>
      </w:rPr>
    </w:lvl>
    <w:lvl w:ilvl="7" w:tplc="BA3656F0" w:tentative="1">
      <w:start w:val="1"/>
      <w:numFmt w:val="bullet"/>
      <w:lvlText w:val="•"/>
      <w:lvlJc w:val="left"/>
      <w:pPr>
        <w:tabs>
          <w:tab w:val="num" w:pos="5040"/>
        </w:tabs>
        <w:ind w:left="5040" w:hanging="360"/>
      </w:pPr>
      <w:rPr>
        <w:rFonts w:ascii="Arial" w:hAnsi="Arial" w:hint="default"/>
      </w:rPr>
    </w:lvl>
    <w:lvl w:ilvl="8" w:tplc="BB7CFCE8" w:tentative="1">
      <w:start w:val="1"/>
      <w:numFmt w:val="bullet"/>
      <w:lvlText w:val="•"/>
      <w:lvlJc w:val="left"/>
      <w:pPr>
        <w:tabs>
          <w:tab w:val="num" w:pos="5760"/>
        </w:tabs>
        <w:ind w:left="5760" w:hanging="360"/>
      </w:pPr>
      <w:rPr>
        <w:rFonts w:ascii="Arial" w:hAnsi="Arial" w:hint="default"/>
      </w:rPr>
    </w:lvl>
  </w:abstractNum>
  <w:abstractNum w:abstractNumId="91" w15:restartNumberingAfterBreak="0">
    <w:nsid w:val="63F044FE"/>
    <w:multiLevelType w:val="hybridMultilevel"/>
    <w:tmpl w:val="ED80DA3C"/>
    <w:lvl w:ilvl="0" w:tplc="6AB87A3C">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68CD3B0C"/>
    <w:multiLevelType w:val="hybridMultilevel"/>
    <w:tmpl w:val="27A66C20"/>
    <w:lvl w:ilvl="0" w:tplc="04190011">
      <w:start w:val="1"/>
      <w:numFmt w:val="decimal"/>
      <w:lvlText w:val="%1)"/>
      <w:lvlJc w:val="left"/>
      <w:pPr>
        <w:ind w:left="0" w:hanging="360"/>
      </w:p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93" w15:restartNumberingAfterBreak="0">
    <w:nsid w:val="69257F18"/>
    <w:multiLevelType w:val="hybridMultilevel"/>
    <w:tmpl w:val="09348B3C"/>
    <w:lvl w:ilvl="0" w:tplc="18B64D3A">
      <w:start w:val="1"/>
      <w:numFmt w:val="bullet"/>
      <w:lvlText w:val="•"/>
      <w:lvlJc w:val="left"/>
      <w:pPr>
        <w:tabs>
          <w:tab w:val="num" w:pos="720"/>
        </w:tabs>
        <w:ind w:left="720" w:hanging="360"/>
      </w:pPr>
      <w:rPr>
        <w:rFonts w:ascii="Arial" w:hAnsi="Arial" w:hint="default"/>
      </w:rPr>
    </w:lvl>
    <w:lvl w:ilvl="1" w:tplc="2D380438" w:tentative="1">
      <w:start w:val="1"/>
      <w:numFmt w:val="bullet"/>
      <w:lvlText w:val="•"/>
      <w:lvlJc w:val="left"/>
      <w:pPr>
        <w:tabs>
          <w:tab w:val="num" w:pos="1440"/>
        </w:tabs>
        <w:ind w:left="1440" w:hanging="360"/>
      </w:pPr>
      <w:rPr>
        <w:rFonts w:ascii="Arial" w:hAnsi="Arial" w:hint="default"/>
      </w:rPr>
    </w:lvl>
    <w:lvl w:ilvl="2" w:tplc="28E40068" w:tentative="1">
      <w:start w:val="1"/>
      <w:numFmt w:val="bullet"/>
      <w:lvlText w:val="•"/>
      <w:lvlJc w:val="left"/>
      <w:pPr>
        <w:tabs>
          <w:tab w:val="num" w:pos="2160"/>
        </w:tabs>
        <w:ind w:left="2160" w:hanging="360"/>
      </w:pPr>
      <w:rPr>
        <w:rFonts w:ascii="Arial" w:hAnsi="Arial" w:hint="default"/>
      </w:rPr>
    </w:lvl>
    <w:lvl w:ilvl="3" w:tplc="DC6A74FC" w:tentative="1">
      <w:start w:val="1"/>
      <w:numFmt w:val="bullet"/>
      <w:lvlText w:val="•"/>
      <w:lvlJc w:val="left"/>
      <w:pPr>
        <w:tabs>
          <w:tab w:val="num" w:pos="2880"/>
        </w:tabs>
        <w:ind w:left="2880" w:hanging="360"/>
      </w:pPr>
      <w:rPr>
        <w:rFonts w:ascii="Arial" w:hAnsi="Arial" w:hint="default"/>
      </w:rPr>
    </w:lvl>
    <w:lvl w:ilvl="4" w:tplc="61102A4C" w:tentative="1">
      <w:start w:val="1"/>
      <w:numFmt w:val="bullet"/>
      <w:lvlText w:val="•"/>
      <w:lvlJc w:val="left"/>
      <w:pPr>
        <w:tabs>
          <w:tab w:val="num" w:pos="3600"/>
        </w:tabs>
        <w:ind w:left="3600" w:hanging="360"/>
      </w:pPr>
      <w:rPr>
        <w:rFonts w:ascii="Arial" w:hAnsi="Arial" w:hint="default"/>
      </w:rPr>
    </w:lvl>
    <w:lvl w:ilvl="5" w:tplc="222C5E84" w:tentative="1">
      <w:start w:val="1"/>
      <w:numFmt w:val="bullet"/>
      <w:lvlText w:val="•"/>
      <w:lvlJc w:val="left"/>
      <w:pPr>
        <w:tabs>
          <w:tab w:val="num" w:pos="4320"/>
        </w:tabs>
        <w:ind w:left="4320" w:hanging="360"/>
      </w:pPr>
      <w:rPr>
        <w:rFonts w:ascii="Arial" w:hAnsi="Arial" w:hint="default"/>
      </w:rPr>
    </w:lvl>
    <w:lvl w:ilvl="6" w:tplc="7B40B72E" w:tentative="1">
      <w:start w:val="1"/>
      <w:numFmt w:val="bullet"/>
      <w:lvlText w:val="•"/>
      <w:lvlJc w:val="left"/>
      <w:pPr>
        <w:tabs>
          <w:tab w:val="num" w:pos="5040"/>
        </w:tabs>
        <w:ind w:left="5040" w:hanging="360"/>
      </w:pPr>
      <w:rPr>
        <w:rFonts w:ascii="Arial" w:hAnsi="Arial" w:hint="default"/>
      </w:rPr>
    </w:lvl>
    <w:lvl w:ilvl="7" w:tplc="18AAA530" w:tentative="1">
      <w:start w:val="1"/>
      <w:numFmt w:val="bullet"/>
      <w:lvlText w:val="•"/>
      <w:lvlJc w:val="left"/>
      <w:pPr>
        <w:tabs>
          <w:tab w:val="num" w:pos="5760"/>
        </w:tabs>
        <w:ind w:left="5760" w:hanging="360"/>
      </w:pPr>
      <w:rPr>
        <w:rFonts w:ascii="Arial" w:hAnsi="Arial" w:hint="default"/>
      </w:rPr>
    </w:lvl>
    <w:lvl w:ilvl="8" w:tplc="CE7E6292"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6A493D33"/>
    <w:multiLevelType w:val="hybridMultilevel"/>
    <w:tmpl w:val="3992E54E"/>
    <w:lvl w:ilvl="0" w:tplc="807C8060">
      <w:start w:val="1"/>
      <w:numFmt w:val="bullet"/>
      <w:lvlText w:val="•"/>
      <w:lvlJc w:val="left"/>
      <w:pPr>
        <w:tabs>
          <w:tab w:val="num" w:pos="360"/>
        </w:tabs>
        <w:ind w:left="360" w:hanging="360"/>
      </w:pPr>
      <w:rPr>
        <w:rFonts w:ascii="Arial" w:hAnsi="Arial" w:hint="default"/>
      </w:rPr>
    </w:lvl>
    <w:lvl w:ilvl="1" w:tplc="4D5AE3AE" w:tentative="1">
      <w:start w:val="1"/>
      <w:numFmt w:val="bullet"/>
      <w:lvlText w:val="•"/>
      <w:lvlJc w:val="left"/>
      <w:pPr>
        <w:tabs>
          <w:tab w:val="num" w:pos="1080"/>
        </w:tabs>
        <w:ind w:left="1080" w:hanging="360"/>
      </w:pPr>
      <w:rPr>
        <w:rFonts w:ascii="Arial" w:hAnsi="Arial" w:hint="default"/>
      </w:rPr>
    </w:lvl>
    <w:lvl w:ilvl="2" w:tplc="2C563322" w:tentative="1">
      <w:start w:val="1"/>
      <w:numFmt w:val="bullet"/>
      <w:lvlText w:val="•"/>
      <w:lvlJc w:val="left"/>
      <w:pPr>
        <w:tabs>
          <w:tab w:val="num" w:pos="1800"/>
        </w:tabs>
        <w:ind w:left="1800" w:hanging="360"/>
      </w:pPr>
      <w:rPr>
        <w:rFonts w:ascii="Arial" w:hAnsi="Arial" w:hint="default"/>
      </w:rPr>
    </w:lvl>
    <w:lvl w:ilvl="3" w:tplc="FA4E3064" w:tentative="1">
      <w:start w:val="1"/>
      <w:numFmt w:val="bullet"/>
      <w:lvlText w:val="•"/>
      <w:lvlJc w:val="left"/>
      <w:pPr>
        <w:tabs>
          <w:tab w:val="num" w:pos="2520"/>
        </w:tabs>
        <w:ind w:left="2520" w:hanging="360"/>
      </w:pPr>
      <w:rPr>
        <w:rFonts w:ascii="Arial" w:hAnsi="Arial" w:hint="default"/>
      </w:rPr>
    </w:lvl>
    <w:lvl w:ilvl="4" w:tplc="F0A22D34" w:tentative="1">
      <w:start w:val="1"/>
      <w:numFmt w:val="bullet"/>
      <w:lvlText w:val="•"/>
      <w:lvlJc w:val="left"/>
      <w:pPr>
        <w:tabs>
          <w:tab w:val="num" w:pos="3240"/>
        </w:tabs>
        <w:ind w:left="3240" w:hanging="360"/>
      </w:pPr>
      <w:rPr>
        <w:rFonts w:ascii="Arial" w:hAnsi="Arial" w:hint="default"/>
      </w:rPr>
    </w:lvl>
    <w:lvl w:ilvl="5" w:tplc="94A638B4" w:tentative="1">
      <w:start w:val="1"/>
      <w:numFmt w:val="bullet"/>
      <w:lvlText w:val="•"/>
      <w:lvlJc w:val="left"/>
      <w:pPr>
        <w:tabs>
          <w:tab w:val="num" w:pos="3960"/>
        </w:tabs>
        <w:ind w:left="3960" w:hanging="360"/>
      </w:pPr>
      <w:rPr>
        <w:rFonts w:ascii="Arial" w:hAnsi="Arial" w:hint="default"/>
      </w:rPr>
    </w:lvl>
    <w:lvl w:ilvl="6" w:tplc="BEA094E6" w:tentative="1">
      <w:start w:val="1"/>
      <w:numFmt w:val="bullet"/>
      <w:lvlText w:val="•"/>
      <w:lvlJc w:val="left"/>
      <w:pPr>
        <w:tabs>
          <w:tab w:val="num" w:pos="4680"/>
        </w:tabs>
        <w:ind w:left="4680" w:hanging="360"/>
      </w:pPr>
      <w:rPr>
        <w:rFonts w:ascii="Arial" w:hAnsi="Arial" w:hint="default"/>
      </w:rPr>
    </w:lvl>
    <w:lvl w:ilvl="7" w:tplc="B57CCD68" w:tentative="1">
      <w:start w:val="1"/>
      <w:numFmt w:val="bullet"/>
      <w:lvlText w:val="•"/>
      <w:lvlJc w:val="left"/>
      <w:pPr>
        <w:tabs>
          <w:tab w:val="num" w:pos="5400"/>
        </w:tabs>
        <w:ind w:left="5400" w:hanging="360"/>
      </w:pPr>
      <w:rPr>
        <w:rFonts w:ascii="Arial" w:hAnsi="Arial" w:hint="default"/>
      </w:rPr>
    </w:lvl>
    <w:lvl w:ilvl="8" w:tplc="BC0ED9F2" w:tentative="1">
      <w:start w:val="1"/>
      <w:numFmt w:val="bullet"/>
      <w:lvlText w:val="•"/>
      <w:lvlJc w:val="left"/>
      <w:pPr>
        <w:tabs>
          <w:tab w:val="num" w:pos="6120"/>
        </w:tabs>
        <w:ind w:left="6120" w:hanging="360"/>
      </w:pPr>
      <w:rPr>
        <w:rFonts w:ascii="Arial" w:hAnsi="Arial" w:hint="default"/>
      </w:rPr>
    </w:lvl>
  </w:abstractNum>
  <w:abstractNum w:abstractNumId="95" w15:restartNumberingAfterBreak="0">
    <w:nsid w:val="6A951272"/>
    <w:multiLevelType w:val="hybridMultilevel"/>
    <w:tmpl w:val="CA76A5E8"/>
    <w:lvl w:ilvl="0" w:tplc="60CA85CC">
      <w:start w:val="1"/>
      <w:numFmt w:val="bullet"/>
      <w:lvlText w:val="•"/>
      <w:lvlJc w:val="left"/>
      <w:pPr>
        <w:tabs>
          <w:tab w:val="num" w:pos="0"/>
        </w:tabs>
        <w:ind w:left="0" w:hanging="360"/>
      </w:pPr>
      <w:rPr>
        <w:rFonts w:ascii="Arial" w:hAnsi="Arial" w:hint="default"/>
      </w:rPr>
    </w:lvl>
    <w:lvl w:ilvl="1" w:tplc="84DEAE12" w:tentative="1">
      <w:start w:val="1"/>
      <w:numFmt w:val="bullet"/>
      <w:lvlText w:val="•"/>
      <w:lvlJc w:val="left"/>
      <w:pPr>
        <w:tabs>
          <w:tab w:val="num" w:pos="720"/>
        </w:tabs>
        <w:ind w:left="720" w:hanging="360"/>
      </w:pPr>
      <w:rPr>
        <w:rFonts w:ascii="Arial" w:hAnsi="Arial" w:hint="default"/>
      </w:rPr>
    </w:lvl>
    <w:lvl w:ilvl="2" w:tplc="561A8398" w:tentative="1">
      <w:start w:val="1"/>
      <w:numFmt w:val="bullet"/>
      <w:lvlText w:val="•"/>
      <w:lvlJc w:val="left"/>
      <w:pPr>
        <w:tabs>
          <w:tab w:val="num" w:pos="1440"/>
        </w:tabs>
        <w:ind w:left="1440" w:hanging="360"/>
      </w:pPr>
      <w:rPr>
        <w:rFonts w:ascii="Arial" w:hAnsi="Arial" w:hint="default"/>
      </w:rPr>
    </w:lvl>
    <w:lvl w:ilvl="3" w:tplc="FA0E78D4" w:tentative="1">
      <w:start w:val="1"/>
      <w:numFmt w:val="bullet"/>
      <w:lvlText w:val="•"/>
      <w:lvlJc w:val="left"/>
      <w:pPr>
        <w:tabs>
          <w:tab w:val="num" w:pos="2160"/>
        </w:tabs>
        <w:ind w:left="2160" w:hanging="360"/>
      </w:pPr>
      <w:rPr>
        <w:rFonts w:ascii="Arial" w:hAnsi="Arial" w:hint="default"/>
      </w:rPr>
    </w:lvl>
    <w:lvl w:ilvl="4" w:tplc="DE50526E" w:tentative="1">
      <w:start w:val="1"/>
      <w:numFmt w:val="bullet"/>
      <w:lvlText w:val="•"/>
      <w:lvlJc w:val="left"/>
      <w:pPr>
        <w:tabs>
          <w:tab w:val="num" w:pos="2880"/>
        </w:tabs>
        <w:ind w:left="2880" w:hanging="360"/>
      </w:pPr>
      <w:rPr>
        <w:rFonts w:ascii="Arial" w:hAnsi="Arial" w:hint="default"/>
      </w:rPr>
    </w:lvl>
    <w:lvl w:ilvl="5" w:tplc="D69485D0" w:tentative="1">
      <w:start w:val="1"/>
      <w:numFmt w:val="bullet"/>
      <w:lvlText w:val="•"/>
      <w:lvlJc w:val="left"/>
      <w:pPr>
        <w:tabs>
          <w:tab w:val="num" w:pos="3600"/>
        </w:tabs>
        <w:ind w:left="3600" w:hanging="360"/>
      </w:pPr>
      <w:rPr>
        <w:rFonts w:ascii="Arial" w:hAnsi="Arial" w:hint="default"/>
      </w:rPr>
    </w:lvl>
    <w:lvl w:ilvl="6" w:tplc="246A549C" w:tentative="1">
      <w:start w:val="1"/>
      <w:numFmt w:val="bullet"/>
      <w:lvlText w:val="•"/>
      <w:lvlJc w:val="left"/>
      <w:pPr>
        <w:tabs>
          <w:tab w:val="num" w:pos="4320"/>
        </w:tabs>
        <w:ind w:left="4320" w:hanging="360"/>
      </w:pPr>
      <w:rPr>
        <w:rFonts w:ascii="Arial" w:hAnsi="Arial" w:hint="default"/>
      </w:rPr>
    </w:lvl>
    <w:lvl w:ilvl="7" w:tplc="78747F98" w:tentative="1">
      <w:start w:val="1"/>
      <w:numFmt w:val="bullet"/>
      <w:lvlText w:val="•"/>
      <w:lvlJc w:val="left"/>
      <w:pPr>
        <w:tabs>
          <w:tab w:val="num" w:pos="5040"/>
        </w:tabs>
        <w:ind w:left="5040" w:hanging="360"/>
      </w:pPr>
      <w:rPr>
        <w:rFonts w:ascii="Arial" w:hAnsi="Arial" w:hint="default"/>
      </w:rPr>
    </w:lvl>
    <w:lvl w:ilvl="8" w:tplc="79EA8BBC" w:tentative="1">
      <w:start w:val="1"/>
      <w:numFmt w:val="bullet"/>
      <w:lvlText w:val="•"/>
      <w:lvlJc w:val="left"/>
      <w:pPr>
        <w:tabs>
          <w:tab w:val="num" w:pos="5760"/>
        </w:tabs>
        <w:ind w:left="5760" w:hanging="360"/>
      </w:pPr>
      <w:rPr>
        <w:rFonts w:ascii="Arial" w:hAnsi="Arial" w:hint="default"/>
      </w:rPr>
    </w:lvl>
  </w:abstractNum>
  <w:abstractNum w:abstractNumId="96" w15:restartNumberingAfterBreak="0">
    <w:nsid w:val="6AF33396"/>
    <w:multiLevelType w:val="hybridMultilevel"/>
    <w:tmpl w:val="9B408FAA"/>
    <w:lvl w:ilvl="0" w:tplc="0D501E34">
      <w:start w:val="1"/>
      <w:numFmt w:val="bullet"/>
      <w:lvlText w:val="•"/>
      <w:lvlJc w:val="left"/>
      <w:pPr>
        <w:tabs>
          <w:tab w:val="num" w:pos="720"/>
        </w:tabs>
        <w:ind w:left="720" w:hanging="360"/>
      </w:pPr>
      <w:rPr>
        <w:rFonts w:ascii="Times New Roman" w:hAnsi="Times New Roman" w:hint="default"/>
      </w:rPr>
    </w:lvl>
    <w:lvl w:ilvl="1" w:tplc="FFEA7DF2" w:tentative="1">
      <w:start w:val="1"/>
      <w:numFmt w:val="bullet"/>
      <w:lvlText w:val="•"/>
      <w:lvlJc w:val="left"/>
      <w:pPr>
        <w:tabs>
          <w:tab w:val="num" w:pos="1440"/>
        </w:tabs>
        <w:ind w:left="1440" w:hanging="360"/>
      </w:pPr>
      <w:rPr>
        <w:rFonts w:ascii="Times New Roman" w:hAnsi="Times New Roman" w:hint="default"/>
      </w:rPr>
    </w:lvl>
    <w:lvl w:ilvl="2" w:tplc="4B8233B8" w:tentative="1">
      <w:start w:val="1"/>
      <w:numFmt w:val="bullet"/>
      <w:lvlText w:val="•"/>
      <w:lvlJc w:val="left"/>
      <w:pPr>
        <w:tabs>
          <w:tab w:val="num" w:pos="2160"/>
        </w:tabs>
        <w:ind w:left="2160" w:hanging="360"/>
      </w:pPr>
      <w:rPr>
        <w:rFonts w:ascii="Times New Roman" w:hAnsi="Times New Roman" w:hint="default"/>
      </w:rPr>
    </w:lvl>
    <w:lvl w:ilvl="3" w:tplc="6F5C8036" w:tentative="1">
      <w:start w:val="1"/>
      <w:numFmt w:val="bullet"/>
      <w:lvlText w:val="•"/>
      <w:lvlJc w:val="left"/>
      <w:pPr>
        <w:tabs>
          <w:tab w:val="num" w:pos="2880"/>
        </w:tabs>
        <w:ind w:left="2880" w:hanging="360"/>
      </w:pPr>
      <w:rPr>
        <w:rFonts w:ascii="Times New Roman" w:hAnsi="Times New Roman" w:hint="default"/>
      </w:rPr>
    </w:lvl>
    <w:lvl w:ilvl="4" w:tplc="FC587D90" w:tentative="1">
      <w:start w:val="1"/>
      <w:numFmt w:val="bullet"/>
      <w:lvlText w:val="•"/>
      <w:lvlJc w:val="left"/>
      <w:pPr>
        <w:tabs>
          <w:tab w:val="num" w:pos="3600"/>
        </w:tabs>
        <w:ind w:left="3600" w:hanging="360"/>
      </w:pPr>
      <w:rPr>
        <w:rFonts w:ascii="Times New Roman" w:hAnsi="Times New Roman" w:hint="default"/>
      </w:rPr>
    </w:lvl>
    <w:lvl w:ilvl="5" w:tplc="6BC87354" w:tentative="1">
      <w:start w:val="1"/>
      <w:numFmt w:val="bullet"/>
      <w:lvlText w:val="•"/>
      <w:lvlJc w:val="left"/>
      <w:pPr>
        <w:tabs>
          <w:tab w:val="num" w:pos="4320"/>
        </w:tabs>
        <w:ind w:left="4320" w:hanging="360"/>
      </w:pPr>
      <w:rPr>
        <w:rFonts w:ascii="Times New Roman" w:hAnsi="Times New Roman" w:hint="default"/>
      </w:rPr>
    </w:lvl>
    <w:lvl w:ilvl="6" w:tplc="CED0BD3A" w:tentative="1">
      <w:start w:val="1"/>
      <w:numFmt w:val="bullet"/>
      <w:lvlText w:val="•"/>
      <w:lvlJc w:val="left"/>
      <w:pPr>
        <w:tabs>
          <w:tab w:val="num" w:pos="5040"/>
        </w:tabs>
        <w:ind w:left="5040" w:hanging="360"/>
      </w:pPr>
      <w:rPr>
        <w:rFonts w:ascii="Times New Roman" w:hAnsi="Times New Roman" w:hint="default"/>
      </w:rPr>
    </w:lvl>
    <w:lvl w:ilvl="7" w:tplc="DC401260" w:tentative="1">
      <w:start w:val="1"/>
      <w:numFmt w:val="bullet"/>
      <w:lvlText w:val="•"/>
      <w:lvlJc w:val="left"/>
      <w:pPr>
        <w:tabs>
          <w:tab w:val="num" w:pos="5760"/>
        </w:tabs>
        <w:ind w:left="5760" w:hanging="360"/>
      </w:pPr>
      <w:rPr>
        <w:rFonts w:ascii="Times New Roman" w:hAnsi="Times New Roman" w:hint="default"/>
      </w:rPr>
    </w:lvl>
    <w:lvl w:ilvl="8" w:tplc="658C3088" w:tentative="1">
      <w:start w:val="1"/>
      <w:numFmt w:val="bullet"/>
      <w:lvlText w:val="•"/>
      <w:lvlJc w:val="left"/>
      <w:pPr>
        <w:tabs>
          <w:tab w:val="num" w:pos="6480"/>
        </w:tabs>
        <w:ind w:left="6480" w:hanging="360"/>
      </w:pPr>
      <w:rPr>
        <w:rFonts w:ascii="Times New Roman" w:hAnsi="Times New Roman" w:hint="default"/>
      </w:rPr>
    </w:lvl>
  </w:abstractNum>
  <w:abstractNum w:abstractNumId="97" w15:restartNumberingAfterBreak="0">
    <w:nsid w:val="6C7F0543"/>
    <w:multiLevelType w:val="hybridMultilevel"/>
    <w:tmpl w:val="3BBC1928"/>
    <w:lvl w:ilvl="0" w:tplc="76E261AA">
      <w:start w:val="1"/>
      <w:numFmt w:val="bullet"/>
      <w:lvlText w:val="•"/>
      <w:lvlJc w:val="left"/>
      <w:pPr>
        <w:tabs>
          <w:tab w:val="num" w:pos="360"/>
        </w:tabs>
        <w:ind w:left="360" w:hanging="360"/>
      </w:pPr>
      <w:rPr>
        <w:rFonts w:ascii="Arial" w:hAnsi="Arial" w:hint="default"/>
      </w:rPr>
    </w:lvl>
    <w:lvl w:ilvl="1" w:tplc="0AD2A012" w:tentative="1">
      <w:start w:val="1"/>
      <w:numFmt w:val="bullet"/>
      <w:lvlText w:val="•"/>
      <w:lvlJc w:val="left"/>
      <w:pPr>
        <w:tabs>
          <w:tab w:val="num" w:pos="1080"/>
        </w:tabs>
        <w:ind w:left="1080" w:hanging="360"/>
      </w:pPr>
      <w:rPr>
        <w:rFonts w:ascii="Arial" w:hAnsi="Arial" w:hint="default"/>
      </w:rPr>
    </w:lvl>
    <w:lvl w:ilvl="2" w:tplc="38D8245C" w:tentative="1">
      <w:start w:val="1"/>
      <w:numFmt w:val="bullet"/>
      <w:lvlText w:val="•"/>
      <w:lvlJc w:val="left"/>
      <w:pPr>
        <w:tabs>
          <w:tab w:val="num" w:pos="1800"/>
        </w:tabs>
        <w:ind w:left="1800" w:hanging="360"/>
      </w:pPr>
      <w:rPr>
        <w:rFonts w:ascii="Arial" w:hAnsi="Arial" w:hint="default"/>
      </w:rPr>
    </w:lvl>
    <w:lvl w:ilvl="3" w:tplc="4A82B36C" w:tentative="1">
      <w:start w:val="1"/>
      <w:numFmt w:val="bullet"/>
      <w:lvlText w:val="•"/>
      <w:lvlJc w:val="left"/>
      <w:pPr>
        <w:tabs>
          <w:tab w:val="num" w:pos="2520"/>
        </w:tabs>
        <w:ind w:left="2520" w:hanging="360"/>
      </w:pPr>
      <w:rPr>
        <w:rFonts w:ascii="Arial" w:hAnsi="Arial" w:hint="default"/>
      </w:rPr>
    </w:lvl>
    <w:lvl w:ilvl="4" w:tplc="AC7459CC" w:tentative="1">
      <w:start w:val="1"/>
      <w:numFmt w:val="bullet"/>
      <w:lvlText w:val="•"/>
      <w:lvlJc w:val="left"/>
      <w:pPr>
        <w:tabs>
          <w:tab w:val="num" w:pos="3240"/>
        </w:tabs>
        <w:ind w:left="3240" w:hanging="360"/>
      </w:pPr>
      <w:rPr>
        <w:rFonts w:ascii="Arial" w:hAnsi="Arial" w:hint="default"/>
      </w:rPr>
    </w:lvl>
    <w:lvl w:ilvl="5" w:tplc="6E1CB516" w:tentative="1">
      <w:start w:val="1"/>
      <w:numFmt w:val="bullet"/>
      <w:lvlText w:val="•"/>
      <w:lvlJc w:val="left"/>
      <w:pPr>
        <w:tabs>
          <w:tab w:val="num" w:pos="3960"/>
        </w:tabs>
        <w:ind w:left="3960" w:hanging="360"/>
      </w:pPr>
      <w:rPr>
        <w:rFonts w:ascii="Arial" w:hAnsi="Arial" w:hint="default"/>
      </w:rPr>
    </w:lvl>
    <w:lvl w:ilvl="6" w:tplc="8E26E0D2" w:tentative="1">
      <w:start w:val="1"/>
      <w:numFmt w:val="bullet"/>
      <w:lvlText w:val="•"/>
      <w:lvlJc w:val="left"/>
      <w:pPr>
        <w:tabs>
          <w:tab w:val="num" w:pos="4680"/>
        </w:tabs>
        <w:ind w:left="4680" w:hanging="360"/>
      </w:pPr>
      <w:rPr>
        <w:rFonts w:ascii="Arial" w:hAnsi="Arial" w:hint="default"/>
      </w:rPr>
    </w:lvl>
    <w:lvl w:ilvl="7" w:tplc="818406E2" w:tentative="1">
      <w:start w:val="1"/>
      <w:numFmt w:val="bullet"/>
      <w:lvlText w:val="•"/>
      <w:lvlJc w:val="left"/>
      <w:pPr>
        <w:tabs>
          <w:tab w:val="num" w:pos="5400"/>
        </w:tabs>
        <w:ind w:left="5400" w:hanging="360"/>
      </w:pPr>
      <w:rPr>
        <w:rFonts w:ascii="Arial" w:hAnsi="Arial" w:hint="default"/>
      </w:rPr>
    </w:lvl>
    <w:lvl w:ilvl="8" w:tplc="8430BEDC" w:tentative="1">
      <w:start w:val="1"/>
      <w:numFmt w:val="bullet"/>
      <w:lvlText w:val="•"/>
      <w:lvlJc w:val="left"/>
      <w:pPr>
        <w:tabs>
          <w:tab w:val="num" w:pos="6120"/>
        </w:tabs>
        <w:ind w:left="6120" w:hanging="360"/>
      </w:pPr>
      <w:rPr>
        <w:rFonts w:ascii="Arial" w:hAnsi="Arial" w:hint="default"/>
      </w:rPr>
    </w:lvl>
  </w:abstractNum>
  <w:abstractNum w:abstractNumId="98" w15:restartNumberingAfterBreak="0">
    <w:nsid w:val="6F4F7B18"/>
    <w:multiLevelType w:val="hybridMultilevel"/>
    <w:tmpl w:val="9326C538"/>
    <w:lvl w:ilvl="0" w:tplc="0419000F">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99" w15:restartNumberingAfterBreak="0">
    <w:nsid w:val="6F6A0A4A"/>
    <w:multiLevelType w:val="hybridMultilevel"/>
    <w:tmpl w:val="B406DE56"/>
    <w:lvl w:ilvl="0" w:tplc="04190001">
      <w:start w:val="1"/>
      <w:numFmt w:val="bullet"/>
      <w:lvlText w:val=""/>
      <w:lvlJc w:val="left"/>
      <w:pPr>
        <w:ind w:left="708" w:hanging="360"/>
      </w:pPr>
      <w:rPr>
        <w:rFonts w:ascii="Symbol" w:hAnsi="Symbol"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abstractNum w:abstractNumId="100" w15:restartNumberingAfterBreak="0">
    <w:nsid w:val="6FCE0AD2"/>
    <w:multiLevelType w:val="hybridMultilevel"/>
    <w:tmpl w:val="1EB8042A"/>
    <w:lvl w:ilvl="0" w:tplc="2A9870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1" w15:restartNumberingAfterBreak="0">
    <w:nsid w:val="70360A58"/>
    <w:multiLevelType w:val="hybridMultilevel"/>
    <w:tmpl w:val="E58015C8"/>
    <w:lvl w:ilvl="0" w:tplc="F1D41372">
      <w:start w:val="1"/>
      <w:numFmt w:val="bullet"/>
      <w:lvlText w:val="•"/>
      <w:lvlJc w:val="left"/>
      <w:pPr>
        <w:tabs>
          <w:tab w:val="num" w:pos="720"/>
        </w:tabs>
        <w:ind w:left="720" w:hanging="360"/>
      </w:pPr>
      <w:rPr>
        <w:rFonts w:ascii="Arial" w:hAnsi="Arial" w:hint="default"/>
      </w:rPr>
    </w:lvl>
    <w:lvl w:ilvl="1" w:tplc="788E502C" w:tentative="1">
      <w:start w:val="1"/>
      <w:numFmt w:val="bullet"/>
      <w:lvlText w:val="•"/>
      <w:lvlJc w:val="left"/>
      <w:pPr>
        <w:tabs>
          <w:tab w:val="num" w:pos="1440"/>
        </w:tabs>
        <w:ind w:left="1440" w:hanging="360"/>
      </w:pPr>
      <w:rPr>
        <w:rFonts w:ascii="Arial" w:hAnsi="Arial" w:hint="default"/>
      </w:rPr>
    </w:lvl>
    <w:lvl w:ilvl="2" w:tplc="17903074" w:tentative="1">
      <w:start w:val="1"/>
      <w:numFmt w:val="bullet"/>
      <w:lvlText w:val="•"/>
      <w:lvlJc w:val="left"/>
      <w:pPr>
        <w:tabs>
          <w:tab w:val="num" w:pos="2160"/>
        </w:tabs>
        <w:ind w:left="2160" w:hanging="360"/>
      </w:pPr>
      <w:rPr>
        <w:rFonts w:ascii="Arial" w:hAnsi="Arial" w:hint="default"/>
      </w:rPr>
    </w:lvl>
    <w:lvl w:ilvl="3" w:tplc="526C54C0" w:tentative="1">
      <w:start w:val="1"/>
      <w:numFmt w:val="bullet"/>
      <w:lvlText w:val="•"/>
      <w:lvlJc w:val="left"/>
      <w:pPr>
        <w:tabs>
          <w:tab w:val="num" w:pos="2880"/>
        </w:tabs>
        <w:ind w:left="2880" w:hanging="360"/>
      </w:pPr>
      <w:rPr>
        <w:rFonts w:ascii="Arial" w:hAnsi="Arial" w:hint="default"/>
      </w:rPr>
    </w:lvl>
    <w:lvl w:ilvl="4" w:tplc="C8643F44" w:tentative="1">
      <w:start w:val="1"/>
      <w:numFmt w:val="bullet"/>
      <w:lvlText w:val="•"/>
      <w:lvlJc w:val="left"/>
      <w:pPr>
        <w:tabs>
          <w:tab w:val="num" w:pos="3600"/>
        </w:tabs>
        <w:ind w:left="3600" w:hanging="360"/>
      </w:pPr>
      <w:rPr>
        <w:rFonts w:ascii="Arial" w:hAnsi="Arial" w:hint="default"/>
      </w:rPr>
    </w:lvl>
    <w:lvl w:ilvl="5" w:tplc="81A6318C" w:tentative="1">
      <w:start w:val="1"/>
      <w:numFmt w:val="bullet"/>
      <w:lvlText w:val="•"/>
      <w:lvlJc w:val="left"/>
      <w:pPr>
        <w:tabs>
          <w:tab w:val="num" w:pos="4320"/>
        </w:tabs>
        <w:ind w:left="4320" w:hanging="360"/>
      </w:pPr>
      <w:rPr>
        <w:rFonts w:ascii="Arial" w:hAnsi="Arial" w:hint="default"/>
      </w:rPr>
    </w:lvl>
    <w:lvl w:ilvl="6" w:tplc="3B5ED178" w:tentative="1">
      <w:start w:val="1"/>
      <w:numFmt w:val="bullet"/>
      <w:lvlText w:val="•"/>
      <w:lvlJc w:val="left"/>
      <w:pPr>
        <w:tabs>
          <w:tab w:val="num" w:pos="5040"/>
        </w:tabs>
        <w:ind w:left="5040" w:hanging="360"/>
      </w:pPr>
      <w:rPr>
        <w:rFonts w:ascii="Arial" w:hAnsi="Arial" w:hint="default"/>
      </w:rPr>
    </w:lvl>
    <w:lvl w:ilvl="7" w:tplc="94D2A068" w:tentative="1">
      <w:start w:val="1"/>
      <w:numFmt w:val="bullet"/>
      <w:lvlText w:val="•"/>
      <w:lvlJc w:val="left"/>
      <w:pPr>
        <w:tabs>
          <w:tab w:val="num" w:pos="5760"/>
        </w:tabs>
        <w:ind w:left="5760" w:hanging="360"/>
      </w:pPr>
      <w:rPr>
        <w:rFonts w:ascii="Arial" w:hAnsi="Arial" w:hint="default"/>
      </w:rPr>
    </w:lvl>
    <w:lvl w:ilvl="8" w:tplc="3AC88202"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45B1F1C"/>
    <w:multiLevelType w:val="hybridMultilevel"/>
    <w:tmpl w:val="DB2CB63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3" w15:restartNumberingAfterBreak="0">
    <w:nsid w:val="762A0A58"/>
    <w:multiLevelType w:val="hybridMultilevel"/>
    <w:tmpl w:val="1348181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04" w15:restartNumberingAfterBreak="0">
    <w:nsid w:val="771F2616"/>
    <w:multiLevelType w:val="multilevel"/>
    <w:tmpl w:val="5D2A6A3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7759583A"/>
    <w:multiLevelType w:val="hybridMultilevel"/>
    <w:tmpl w:val="DA207E92"/>
    <w:lvl w:ilvl="0" w:tplc="B64C3398">
      <w:start w:val="1"/>
      <w:numFmt w:val="bullet"/>
      <w:lvlText w:val="•"/>
      <w:lvlJc w:val="left"/>
      <w:pPr>
        <w:ind w:left="708" w:hanging="360"/>
      </w:pPr>
      <w:rPr>
        <w:rFonts w:ascii="Times New Roman" w:hAnsi="Times New Roman"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abstractNum w:abstractNumId="106" w15:restartNumberingAfterBreak="0">
    <w:nsid w:val="78716301"/>
    <w:multiLevelType w:val="hybridMultilevel"/>
    <w:tmpl w:val="1B30714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7" w15:restartNumberingAfterBreak="0">
    <w:nsid w:val="79241A58"/>
    <w:multiLevelType w:val="hybridMultilevel"/>
    <w:tmpl w:val="917816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7AC52B6A"/>
    <w:multiLevelType w:val="hybridMultilevel"/>
    <w:tmpl w:val="63E82572"/>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09" w15:restartNumberingAfterBreak="0">
    <w:nsid w:val="7B2A54E0"/>
    <w:multiLevelType w:val="hybridMultilevel"/>
    <w:tmpl w:val="A8CC4324"/>
    <w:lvl w:ilvl="0" w:tplc="325A371A">
      <w:start w:val="1"/>
      <w:numFmt w:val="bullet"/>
      <w:lvlText w:val="•"/>
      <w:lvlJc w:val="left"/>
      <w:pPr>
        <w:tabs>
          <w:tab w:val="num" w:pos="1068"/>
        </w:tabs>
        <w:ind w:left="1068" w:hanging="360"/>
      </w:pPr>
      <w:rPr>
        <w:rFonts w:ascii="Arial" w:hAnsi="Arial" w:hint="default"/>
      </w:rPr>
    </w:lvl>
    <w:lvl w:ilvl="1" w:tplc="3D5A1BDC" w:tentative="1">
      <w:start w:val="1"/>
      <w:numFmt w:val="bullet"/>
      <w:lvlText w:val="•"/>
      <w:lvlJc w:val="left"/>
      <w:pPr>
        <w:tabs>
          <w:tab w:val="num" w:pos="1788"/>
        </w:tabs>
        <w:ind w:left="1788" w:hanging="360"/>
      </w:pPr>
      <w:rPr>
        <w:rFonts w:ascii="Arial" w:hAnsi="Arial" w:hint="default"/>
      </w:rPr>
    </w:lvl>
    <w:lvl w:ilvl="2" w:tplc="08C26EE4" w:tentative="1">
      <w:start w:val="1"/>
      <w:numFmt w:val="bullet"/>
      <w:lvlText w:val="•"/>
      <w:lvlJc w:val="left"/>
      <w:pPr>
        <w:tabs>
          <w:tab w:val="num" w:pos="2508"/>
        </w:tabs>
        <w:ind w:left="2508" w:hanging="360"/>
      </w:pPr>
      <w:rPr>
        <w:rFonts w:ascii="Arial" w:hAnsi="Arial" w:hint="default"/>
      </w:rPr>
    </w:lvl>
    <w:lvl w:ilvl="3" w:tplc="7E863BA0" w:tentative="1">
      <w:start w:val="1"/>
      <w:numFmt w:val="bullet"/>
      <w:lvlText w:val="•"/>
      <w:lvlJc w:val="left"/>
      <w:pPr>
        <w:tabs>
          <w:tab w:val="num" w:pos="3228"/>
        </w:tabs>
        <w:ind w:left="3228" w:hanging="360"/>
      </w:pPr>
      <w:rPr>
        <w:rFonts w:ascii="Arial" w:hAnsi="Arial" w:hint="default"/>
      </w:rPr>
    </w:lvl>
    <w:lvl w:ilvl="4" w:tplc="DCF64B7A" w:tentative="1">
      <w:start w:val="1"/>
      <w:numFmt w:val="bullet"/>
      <w:lvlText w:val="•"/>
      <w:lvlJc w:val="left"/>
      <w:pPr>
        <w:tabs>
          <w:tab w:val="num" w:pos="3948"/>
        </w:tabs>
        <w:ind w:left="3948" w:hanging="360"/>
      </w:pPr>
      <w:rPr>
        <w:rFonts w:ascii="Arial" w:hAnsi="Arial" w:hint="default"/>
      </w:rPr>
    </w:lvl>
    <w:lvl w:ilvl="5" w:tplc="D7580332" w:tentative="1">
      <w:start w:val="1"/>
      <w:numFmt w:val="bullet"/>
      <w:lvlText w:val="•"/>
      <w:lvlJc w:val="left"/>
      <w:pPr>
        <w:tabs>
          <w:tab w:val="num" w:pos="4668"/>
        </w:tabs>
        <w:ind w:left="4668" w:hanging="360"/>
      </w:pPr>
      <w:rPr>
        <w:rFonts w:ascii="Arial" w:hAnsi="Arial" w:hint="default"/>
      </w:rPr>
    </w:lvl>
    <w:lvl w:ilvl="6" w:tplc="0B2E4994" w:tentative="1">
      <w:start w:val="1"/>
      <w:numFmt w:val="bullet"/>
      <w:lvlText w:val="•"/>
      <w:lvlJc w:val="left"/>
      <w:pPr>
        <w:tabs>
          <w:tab w:val="num" w:pos="5388"/>
        </w:tabs>
        <w:ind w:left="5388" w:hanging="360"/>
      </w:pPr>
      <w:rPr>
        <w:rFonts w:ascii="Arial" w:hAnsi="Arial" w:hint="default"/>
      </w:rPr>
    </w:lvl>
    <w:lvl w:ilvl="7" w:tplc="1C50A372" w:tentative="1">
      <w:start w:val="1"/>
      <w:numFmt w:val="bullet"/>
      <w:lvlText w:val="•"/>
      <w:lvlJc w:val="left"/>
      <w:pPr>
        <w:tabs>
          <w:tab w:val="num" w:pos="6108"/>
        </w:tabs>
        <w:ind w:left="6108" w:hanging="360"/>
      </w:pPr>
      <w:rPr>
        <w:rFonts w:ascii="Arial" w:hAnsi="Arial" w:hint="default"/>
      </w:rPr>
    </w:lvl>
    <w:lvl w:ilvl="8" w:tplc="BE622596" w:tentative="1">
      <w:start w:val="1"/>
      <w:numFmt w:val="bullet"/>
      <w:lvlText w:val="•"/>
      <w:lvlJc w:val="left"/>
      <w:pPr>
        <w:tabs>
          <w:tab w:val="num" w:pos="6828"/>
        </w:tabs>
        <w:ind w:left="6828" w:hanging="360"/>
      </w:pPr>
      <w:rPr>
        <w:rFonts w:ascii="Arial" w:hAnsi="Arial" w:hint="default"/>
      </w:rPr>
    </w:lvl>
  </w:abstractNum>
  <w:abstractNum w:abstractNumId="110" w15:restartNumberingAfterBreak="0">
    <w:nsid w:val="7B8573EA"/>
    <w:multiLevelType w:val="hybridMultilevel"/>
    <w:tmpl w:val="73B424F0"/>
    <w:lvl w:ilvl="0" w:tplc="9612ACB6">
      <w:start w:val="1"/>
      <w:numFmt w:val="bullet"/>
      <w:lvlText w:val=""/>
      <w:lvlJc w:val="left"/>
      <w:pPr>
        <w:tabs>
          <w:tab w:val="num" w:pos="360"/>
        </w:tabs>
        <w:ind w:left="360" w:hanging="360"/>
      </w:pPr>
      <w:rPr>
        <w:rFonts w:ascii="Wingdings" w:hAnsi="Wingdings" w:hint="default"/>
      </w:rPr>
    </w:lvl>
    <w:lvl w:ilvl="1" w:tplc="646AA460" w:tentative="1">
      <w:start w:val="1"/>
      <w:numFmt w:val="bullet"/>
      <w:lvlText w:val=""/>
      <w:lvlJc w:val="left"/>
      <w:pPr>
        <w:tabs>
          <w:tab w:val="num" w:pos="1080"/>
        </w:tabs>
        <w:ind w:left="1080" w:hanging="360"/>
      </w:pPr>
      <w:rPr>
        <w:rFonts w:ascii="Wingdings" w:hAnsi="Wingdings" w:hint="default"/>
      </w:rPr>
    </w:lvl>
    <w:lvl w:ilvl="2" w:tplc="60B212EC" w:tentative="1">
      <w:start w:val="1"/>
      <w:numFmt w:val="bullet"/>
      <w:lvlText w:val=""/>
      <w:lvlJc w:val="left"/>
      <w:pPr>
        <w:tabs>
          <w:tab w:val="num" w:pos="1800"/>
        </w:tabs>
        <w:ind w:left="1800" w:hanging="360"/>
      </w:pPr>
      <w:rPr>
        <w:rFonts w:ascii="Wingdings" w:hAnsi="Wingdings" w:hint="default"/>
      </w:rPr>
    </w:lvl>
    <w:lvl w:ilvl="3" w:tplc="252E9DE4" w:tentative="1">
      <w:start w:val="1"/>
      <w:numFmt w:val="bullet"/>
      <w:lvlText w:val=""/>
      <w:lvlJc w:val="left"/>
      <w:pPr>
        <w:tabs>
          <w:tab w:val="num" w:pos="2520"/>
        </w:tabs>
        <w:ind w:left="2520" w:hanging="360"/>
      </w:pPr>
      <w:rPr>
        <w:rFonts w:ascii="Wingdings" w:hAnsi="Wingdings" w:hint="default"/>
      </w:rPr>
    </w:lvl>
    <w:lvl w:ilvl="4" w:tplc="AEA0CEE2" w:tentative="1">
      <w:start w:val="1"/>
      <w:numFmt w:val="bullet"/>
      <w:lvlText w:val=""/>
      <w:lvlJc w:val="left"/>
      <w:pPr>
        <w:tabs>
          <w:tab w:val="num" w:pos="3240"/>
        </w:tabs>
        <w:ind w:left="3240" w:hanging="360"/>
      </w:pPr>
      <w:rPr>
        <w:rFonts w:ascii="Wingdings" w:hAnsi="Wingdings" w:hint="default"/>
      </w:rPr>
    </w:lvl>
    <w:lvl w:ilvl="5" w:tplc="59F44ED0" w:tentative="1">
      <w:start w:val="1"/>
      <w:numFmt w:val="bullet"/>
      <w:lvlText w:val=""/>
      <w:lvlJc w:val="left"/>
      <w:pPr>
        <w:tabs>
          <w:tab w:val="num" w:pos="3960"/>
        </w:tabs>
        <w:ind w:left="3960" w:hanging="360"/>
      </w:pPr>
      <w:rPr>
        <w:rFonts w:ascii="Wingdings" w:hAnsi="Wingdings" w:hint="default"/>
      </w:rPr>
    </w:lvl>
    <w:lvl w:ilvl="6" w:tplc="DA5484FE" w:tentative="1">
      <w:start w:val="1"/>
      <w:numFmt w:val="bullet"/>
      <w:lvlText w:val=""/>
      <w:lvlJc w:val="left"/>
      <w:pPr>
        <w:tabs>
          <w:tab w:val="num" w:pos="4680"/>
        </w:tabs>
        <w:ind w:left="4680" w:hanging="360"/>
      </w:pPr>
      <w:rPr>
        <w:rFonts w:ascii="Wingdings" w:hAnsi="Wingdings" w:hint="default"/>
      </w:rPr>
    </w:lvl>
    <w:lvl w:ilvl="7" w:tplc="71E6F3C6" w:tentative="1">
      <w:start w:val="1"/>
      <w:numFmt w:val="bullet"/>
      <w:lvlText w:val=""/>
      <w:lvlJc w:val="left"/>
      <w:pPr>
        <w:tabs>
          <w:tab w:val="num" w:pos="5400"/>
        </w:tabs>
        <w:ind w:left="5400" w:hanging="360"/>
      </w:pPr>
      <w:rPr>
        <w:rFonts w:ascii="Wingdings" w:hAnsi="Wingdings" w:hint="default"/>
      </w:rPr>
    </w:lvl>
    <w:lvl w:ilvl="8" w:tplc="A9D8736A" w:tentative="1">
      <w:start w:val="1"/>
      <w:numFmt w:val="bullet"/>
      <w:lvlText w:val=""/>
      <w:lvlJc w:val="left"/>
      <w:pPr>
        <w:tabs>
          <w:tab w:val="num" w:pos="6120"/>
        </w:tabs>
        <w:ind w:left="6120" w:hanging="360"/>
      </w:pPr>
      <w:rPr>
        <w:rFonts w:ascii="Wingdings" w:hAnsi="Wingdings" w:hint="default"/>
      </w:rPr>
    </w:lvl>
  </w:abstractNum>
  <w:abstractNum w:abstractNumId="111" w15:restartNumberingAfterBreak="0">
    <w:nsid w:val="7BFB2D8E"/>
    <w:multiLevelType w:val="hybridMultilevel"/>
    <w:tmpl w:val="9B163F8C"/>
    <w:lvl w:ilvl="0" w:tplc="47060B22">
      <w:start w:val="1"/>
      <w:numFmt w:val="bullet"/>
      <w:lvlText w:val="•"/>
      <w:lvlJc w:val="left"/>
      <w:pPr>
        <w:tabs>
          <w:tab w:val="num" w:pos="0"/>
        </w:tabs>
        <w:ind w:left="0" w:hanging="360"/>
      </w:pPr>
      <w:rPr>
        <w:rFonts w:ascii="Arial" w:hAnsi="Arial" w:hint="default"/>
      </w:rPr>
    </w:lvl>
    <w:lvl w:ilvl="1" w:tplc="96665D62" w:tentative="1">
      <w:start w:val="1"/>
      <w:numFmt w:val="bullet"/>
      <w:lvlText w:val="•"/>
      <w:lvlJc w:val="left"/>
      <w:pPr>
        <w:tabs>
          <w:tab w:val="num" w:pos="720"/>
        </w:tabs>
        <w:ind w:left="720" w:hanging="360"/>
      </w:pPr>
      <w:rPr>
        <w:rFonts w:ascii="Arial" w:hAnsi="Arial" w:hint="default"/>
      </w:rPr>
    </w:lvl>
    <w:lvl w:ilvl="2" w:tplc="EE5CF996" w:tentative="1">
      <w:start w:val="1"/>
      <w:numFmt w:val="bullet"/>
      <w:lvlText w:val="•"/>
      <w:lvlJc w:val="left"/>
      <w:pPr>
        <w:tabs>
          <w:tab w:val="num" w:pos="1440"/>
        </w:tabs>
        <w:ind w:left="1440" w:hanging="360"/>
      </w:pPr>
      <w:rPr>
        <w:rFonts w:ascii="Arial" w:hAnsi="Arial" w:hint="default"/>
      </w:rPr>
    </w:lvl>
    <w:lvl w:ilvl="3" w:tplc="70F02F3A" w:tentative="1">
      <w:start w:val="1"/>
      <w:numFmt w:val="bullet"/>
      <w:lvlText w:val="•"/>
      <w:lvlJc w:val="left"/>
      <w:pPr>
        <w:tabs>
          <w:tab w:val="num" w:pos="2160"/>
        </w:tabs>
        <w:ind w:left="2160" w:hanging="360"/>
      </w:pPr>
      <w:rPr>
        <w:rFonts w:ascii="Arial" w:hAnsi="Arial" w:hint="default"/>
      </w:rPr>
    </w:lvl>
    <w:lvl w:ilvl="4" w:tplc="355210EE" w:tentative="1">
      <w:start w:val="1"/>
      <w:numFmt w:val="bullet"/>
      <w:lvlText w:val="•"/>
      <w:lvlJc w:val="left"/>
      <w:pPr>
        <w:tabs>
          <w:tab w:val="num" w:pos="2880"/>
        </w:tabs>
        <w:ind w:left="2880" w:hanging="360"/>
      </w:pPr>
      <w:rPr>
        <w:rFonts w:ascii="Arial" w:hAnsi="Arial" w:hint="default"/>
      </w:rPr>
    </w:lvl>
    <w:lvl w:ilvl="5" w:tplc="F7A6665C" w:tentative="1">
      <w:start w:val="1"/>
      <w:numFmt w:val="bullet"/>
      <w:lvlText w:val="•"/>
      <w:lvlJc w:val="left"/>
      <w:pPr>
        <w:tabs>
          <w:tab w:val="num" w:pos="3600"/>
        </w:tabs>
        <w:ind w:left="3600" w:hanging="360"/>
      </w:pPr>
      <w:rPr>
        <w:rFonts w:ascii="Arial" w:hAnsi="Arial" w:hint="default"/>
      </w:rPr>
    </w:lvl>
    <w:lvl w:ilvl="6" w:tplc="4B54505C" w:tentative="1">
      <w:start w:val="1"/>
      <w:numFmt w:val="bullet"/>
      <w:lvlText w:val="•"/>
      <w:lvlJc w:val="left"/>
      <w:pPr>
        <w:tabs>
          <w:tab w:val="num" w:pos="4320"/>
        </w:tabs>
        <w:ind w:left="4320" w:hanging="360"/>
      </w:pPr>
      <w:rPr>
        <w:rFonts w:ascii="Arial" w:hAnsi="Arial" w:hint="default"/>
      </w:rPr>
    </w:lvl>
    <w:lvl w:ilvl="7" w:tplc="46908296" w:tentative="1">
      <w:start w:val="1"/>
      <w:numFmt w:val="bullet"/>
      <w:lvlText w:val="•"/>
      <w:lvlJc w:val="left"/>
      <w:pPr>
        <w:tabs>
          <w:tab w:val="num" w:pos="5040"/>
        </w:tabs>
        <w:ind w:left="5040" w:hanging="360"/>
      </w:pPr>
      <w:rPr>
        <w:rFonts w:ascii="Arial" w:hAnsi="Arial" w:hint="default"/>
      </w:rPr>
    </w:lvl>
    <w:lvl w:ilvl="8" w:tplc="3BB4C9BC" w:tentative="1">
      <w:start w:val="1"/>
      <w:numFmt w:val="bullet"/>
      <w:lvlText w:val="•"/>
      <w:lvlJc w:val="left"/>
      <w:pPr>
        <w:tabs>
          <w:tab w:val="num" w:pos="5760"/>
        </w:tabs>
        <w:ind w:left="5760" w:hanging="360"/>
      </w:pPr>
      <w:rPr>
        <w:rFonts w:ascii="Arial" w:hAnsi="Arial" w:hint="default"/>
      </w:rPr>
    </w:lvl>
  </w:abstractNum>
  <w:abstractNum w:abstractNumId="112" w15:restartNumberingAfterBreak="0">
    <w:nsid w:val="7DC36D51"/>
    <w:multiLevelType w:val="hybridMultilevel"/>
    <w:tmpl w:val="059EBE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7DC6739A"/>
    <w:multiLevelType w:val="hybridMultilevel"/>
    <w:tmpl w:val="3E629FDE"/>
    <w:lvl w:ilvl="0" w:tplc="B7F4AC9C">
      <w:start w:val="1"/>
      <w:numFmt w:val="bullet"/>
      <w:lvlText w:val="•"/>
      <w:lvlJc w:val="left"/>
      <w:pPr>
        <w:tabs>
          <w:tab w:val="num" w:pos="0"/>
        </w:tabs>
        <w:ind w:left="0" w:hanging="360"/>
      </w:pPr>
      <w:rPr>
        <w:rFonts w:ascii="Arial" w:hAnsi="Arial" w:hint="default"/>
      </w:rPr>
    </w:lvl>
    <w:lvl w:ilvl="1" w:tplc="514C5884" w:tentative="1">
      <w:start w:val="1"/>
      <w:numFmt w:val="bullet"/>
      <w:lvlText w:val="•"/>
      <w:lvlJc w:val="left"/>
      <w:pPr>
        <w:tabs>
          <w:tab w:val="num" w:pos="720"/>
        </w:tabs>
        <w:ind w:left="720" w:hanging="360"/>
      </w:pPr>
      <w:rPr>
        <w:rFonts w:ascii="Arial" w:hAnsi="Arial" w:hint="default"/>
      </w:rPr>
    </w:lvl>
    <w:lvl w:ilvl="2" w:tplc="4350AED2" w:tentative="1">
      <w:start w:val="1"/>
      <w:numFmt w:val="bullet"/>
      <w:lvlText w:val="•"/>
      <w:lvlJc w:val="left"/>
      <w:pPr>
        <w:tabs>
          <w:tab w:val="num" w:pos="1440"/>
        </w:tabs>
        <w:ind w:left="1440" w:hanging="360"/>
      </w:pPr>
      <w:rPr>
        <w:rFonts w:ascii="Arial" w:hAnsi="Arial" w:hint="default"/>
      </w:rPr>
    </w:lvl>
    <w:lvl w:ilvl="3" w:tplc="5AF4B814" w:tentative="1">
      <w:start w:val="1"/>
      <w:numFmt w:val="bullet"/>
      <w:lvlText w:val="•"/>
      <w:lvlJc w:val="left"/>
      <w:pPr>
        <w:tabs>
          <w:tab w:val="num" w:pos="2160"/>
        </w:tabs>
        <w:ind w:left="2160" w:hanging="360"/>
      </w:pPr>
      <w:rPr>
        <w:rFonts w:ascii="Arial" w:hAnsi="Arial" w:hint="default"/>
      </w:rPr>
    </w:lvl>
    <w:lvl w:ilvl="4" w:tplc="758E2EA4" w:tentative="1">
      <w:start w:val="1"/>
      <w:numFmt w:val="bullet"/>
      <w:lvlText w:val="•"/>
      <w:lvlJc w:val="left"/>
      <w:pPr>
        <w:tabs>
          <w:tab w:val="num" w:pos="2880"/>
        </w:tabs>
        <w:ind w:left="2880" w:hanging="360"/>
      </w:pPr>
      <w:rPr>
        <w:rFonts w:ascii="Arial" w:hAnsi="Arial" w:hint="default"/>
      </w:rPr>
    </w:lvl>
    <w:lvl w:ilvl="5" w:tplc="95960820" w:tentative="1">
      <w:start w:val="1"/>
      <w:numFmt w:val="bullet"/>
      <w:lvlText w:val="•"/>
      <w:lvlJc w:val="left"/>
      <w:pPr>
        <w:tabs>
          <w:tab w:val="num" w:pos="3600"/>
        </w:tabs>
        <w:ind w:left="3600" w:hanging="360"/>
      </w:pPr>
      <w:rPr>
        <w:rFonts w:ascii="Arial" w:hAnsi="Arial" w:hint="default"/>
      </w:rPr>
    </w:lvl>
    <w:lvl w:ilvl="6" w:tplc="EF1CB1C0" w:tentative="1">
      <w:start w:val="1"/>
      <w:numFmt w:val="bullet"/>
      <w:lvlText w:val="•"/>
      <w:lvlJc w:val="left"/>
      <w:pPr>
        <w:tabs>
          <w:tab w:val="num" w:pos="4320"/>
        </w:tabs>
        <w:ind w:left="4320" w:hanging="360"/>
      </w:pPr>
      <w:rPr>
        <w:rFonts w:ascii="Arial" w:hAnsi="Arial" w:hint="default"/>
      </w:rPr>
    </w:lvl>
    <w:lvl w:ilvl="7" w:tplc="8AF8B494" w:tentative="1">
      <w:start w:val="1"/>
      <w:numFmt w:val="bullet"/>
      <w:lvlText w:val="•"/>
      <w:lvlJc w:val="left"/>
      <w:pPr>
        <w:tabs>
          <w:tab w:val="num" w:pos="5040"/>
        </w:tabs>
        <w:ind w:left="5040" w:hanging="360"/>
      </w:pPr>
      <w:rPr>
        <w:rFonts w:ascii="Arial" w:hAnsi="Arial" w:hint="default"/>
      </w:rPr>
    </w:lvl>
    <w:lvl w:ilvl="8" w:tplc="1EA2B6BC" w:tentative="1">
      <w:start w:val="1"/>
      <w:numFmt w:val="bullet"/>
      <w:lvlText w:val="•"/>
      <w:lvlJc w:val="left"/>
      <w:pPr>
        <w:tabs>
          <w:tab w:val="num" w:pos="5760"/>
        </w:tabs>
        <w:ind w:left="5760" w:hanging="360"/>
      </w:pPr>
      <w:rPr>
        <w:rFonts w:ascii="Arial" w:hAnsi="Arial" w:hint="default"/>
      </w:rPr>
    </w:lvl>
  </w:abstractNum>
  <w:abstractNum w:abstractNumId="114" w15:restartNumberingAfterBreak="0">
    <w:nsid w:val="7EAA0892"/>
    <w:multiLevelType w:val="hybridMultilevel"/>
    <w:tmpl w:val="A6F0EF6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372535885">
    <w:abstractNumId w:val="72"/>
  </w:num>
  <w:num w:numId="2" w16cid:durableId="1119110534">
    <w:abstractNumId w:val="27"/>
  </w:num>
  <w:num w:numId="3" w16cid:durableId="1144198102">
    <w:abstractNumId w:val="10"/>
  </w:num>
  <w:num w:numId="4" w16cid:durableId="1065110523">
    <w:abstractNumId w:val="19"/>
  </w:num>
  <w:num w:numId="5" w16cid:durableId="1466697249">
    <w:abstractNumId w:val="104"/>
  </w:num>
  <w:num w:numId="6" w16cid:durableId="2039620146">
    <w:abstractNumId w:val="17"/>
  </w:num>
  <w:num w:numId="7" w16cid:durableId="364252713">
    <w:abstractNumId w:val="71"/>
  </w:num>
  <w:num w:numId="8" w16cid:durableId="606425506">
    <w:abstractNumId w:val="80"/>
  </w:num>
  <w:num w:numId="9" w16cid:durableId="67383461">
    <w:abstractNumId w:val="26"/>
  </w:num>
  <w:num w:numId="10" w16cid:durableId="928584481">
    <w:abstractNumId w:val="77"/>
  </w:num>
  <w:num w:numId="11" w16cid:durableId="68189156">
    <w:abstractNumId w:val="73"/>
  </w:num>
  <w:num w:numId="12" w16cid:durableId="1311137678">
    <w:abstractNumId w:val="94"/>
  </w:num>
  <w:num w:numId="13" w16cid:durableId="692730118">
    <w:abstractNumId w:val="0"/>
  </w:num>
  <w:num w:numId="14" w16cid:durableId="284964756">
    <w:abstractNumId w:val="37"/>
  </w:num>
  <w:num w:numId="15" w16cid:durableId="739718097">
    <w:abstractNumId w:val="25"/>
  </w:num>
  <w:num w:numId="16" w16cid:durableId="1541093058">
    <w:abstractNumId w:val="4"/>
  </w:num>
  <w:num w:numId="17" w16cid:durableId="2140947839">
    <w:abstractNumId w:val="48"/>
  </w:num>
  <w:num w:numId="18" w16cid:durableId="1815756536">
    <w:abstractNumId w:val="61"/>
  </w:num>
  <w:num w:numId="19" w16cid:durableId="155339439">
    <w:abstractNumId w:val="12"/>
  </w:num>
  <w:num w:numId="20" w16cid:durableId="1998997065">
    <w:abstractNumId w:val="62"/>
  </w:num>
  <w:num w:numId="21" w16cid:durableId="980109902">
    <w:abstractNumId w:val="29"/>
  </w:num>
  <w:num w:numId="22" w16cid:durableId="2004312390">
    <w:abstractNumId w:val="66"/>
  </w:num>
  <w:num w:numId="23" w16cid:durableId="1803578300">
    <w:abstractNumId w:val="1"/>
  </w:num>
  <w:num w:numId="24" w16cid:durableId="1963000207">
    <w:abstractNumId w:val="113"/>
  </w:num>
  <w:num w:numId="25" w16cid:durableId="1440030498">
    <w:abstractNumId w:val="60"/>
  </w:num>
  <w:num w:numId="26" w16cid:durableId="1861159093">
    <w:abstractNumId w:val="95"/>
  </w:num>
  <w:num w:numId="27" w16cid:durableId="1427457756">
    <w:abstractNumId w:val="90"/>
  </w:num>
  <w:num w:numId="28" w16cid:durableId="205413738">
    <w:abstractNumId w:val="55"/>
  </w:num>
  <w:num w:numId="29" w16cid:durableId="788933638">
    <w:abstractNumId w:val="68"/>
  </w:num>
  <w:num w:numId="30" w16cid:durableId="1068922200">
    <w:abstractNumId w:val="101"/>
  </w:num>
  <w:num w:numId="31" w16cid:durableId="2064670583">
    <w:abstractNumId w:val="45"/>
  </w:num>
  <w:num w:numId="32" w16cid:durableId="1242714659">
    <w:abstractNumId w:val="16"/>
  </w:num>
  <w:num w:numId="33" w16cid:durableId="791903543">
    <w:abstractNumId w:val="57"/>
  </w:num>
  <w:num w:numId="34" w16cid:durableId="1189026222">
    <w:abstractNumId w:val="65"/>
  </w:num>
  <w:num w:numId="35" w16cid:durableId="479543886">
    <w:abstractNumId w:val="85"/>
  </w:num>
  <w:num w:numId="36" w16cid:durableId="1539273700">
    <w:abstractNumId w:val="49"/>
  </w:num>
  <w:num w:numId="37" w16cid:durableId="1508906087">
    <w:abstractNumId w:val="110"/>
  </w:num>
  <w:num w:numId="38" w16cid:durableId="1623925146">
    <w:abstractNumId w:val="42"/>
  </w:num>
  <w:num w:numId="39" w16cid:durableId="1686057041">
    <w:abstractNumId w:val="111"/>
  </w:num>
  <w:num w:numId="40" w16cid:durableId="762066542">
    <w:abstractNumId w:val="39"/>
  </w:num>
  <w:num w:numId="41" w16cid:durableId="1617104370">
    <w:abstractNumId w:val="30"/>
  </w:num>
  <w:num w:numId="42" w16cid:durableId="677776693">
    <w:abstractNumId w:val="38"/>
  </w:num>
  <w:num w:numId="43" w16cid:durableId="186141547">
    <w:abstractNumId w:val="79"/>
  </w:num>
  <w:num w:numId="44" w16cid:durableId="2073844084">
    <w:abstractNumId w:val="21"/>
  </w:num>
  <w:num w:numId="45" w16cid:durableId="1379813493">
    <w:abstractNumId w:val="87"/>
  </w:num>
  <w:num w:numId="46" w16cid:durableId="740491562">
    <w:abstractNumId w:val="97"/>
  </w:num>
  <w:num w:numId="47" w16cid:durableId="1730837488">
    <w:abstractNumId w:val="54"/>
  </w:num>
  <w:num w:numId="48" w16cid:durableId="1927180756">
    <w:abstractNumId w:val="53"/>
  </w:num>
  <w:num w:numId="49" w16cid:durableId="493186831">
    <w:abstractNumId w:val="84"/>
  </w:num>
  <w:num w:numId="50" w16cid:durableId="631912039">
    <w:abstractNumId w:val="6"/>
  </w:num>
  <w:num w:numId="51" w16cid:durableId="1617562548">
    <w:abstractNumId w:val="107"/>
  </w:num>
  <w:num w:numId="52" w16cid:durableId="1377465753">
    <w:abstractNumId w:val="83"/>
  </w:num>
  <w:num w:numId="53" w16cid:durableId="979962419">
    <w:abstractNumId w:val="18"/>
  </w:num>
  <w:num w:numId="54" w16cid:durableId="949435628">
    <w:abstractNumId w:val="102"/>
  </w:num>
  <w:num w:numId="55" w16cid:durableId="1168640175">
    <w:abstractNumId w:val="58"/>
  </w:num>
  <w:num w:numId="56" w16cid:durableId="369837948">
    <w:abstractNumId w:val="40"/>
  </w:num>
  <w:num w:numId="57" w16cid:durableId="2043822081">
    <w:abstractNumId w:val="64"/>
  </w:num>
  <w:num w:numId="58" w16cid:durableId="1238519924">
    <w:abstractNumId w:val="63"/>
  </w:num>
  <w:num w:numId="59" w16cid:durableId="1220281831">
    <w:abstractNumId w:val="82"/>
  </w:num>
  <w:num w:numId="60" w16cid:durableId="228658251">
    <w:abstractNumId w:val="59"/>
  </w:num>
  <w:num w:numId="61" w16cid:durableId="567113438">
    <w:abstractNumId w:val="70"/>
  </w:num>
  <w:num w:numId="62" w16cid:durableId="563953807">
    <w:abstractNumId w:val="86"/>
  </w:num>
  <w:num w:numId="63" w16cid:durableId="871917488">
    <w:abstractNumId w:val="13"/>
  </w:num>
  <w:num w:numId="64" w16cid:durableId="1725906244">
    <w:abstractNumId w:val="9"/>
  </w:num>
  <w:num w:numId="65" w16cid:durableId="994603911">
    <w:abstractNumId w:val="7"/>
  </w:num>
  <w:num w:numId="66" w16cid:durableId="846210575">
    <w:abstractNumId w:val="43"/>
  </w:num>
  <w:num w:numId="67" w16cid:durableId="118913110">
    <w:abstractNumId w:val="96"/>
  </w:num>
  <w:num w:numId="68" w16cid:durableId="1132091062">
    <w:abstractNumId w:val="2"/>
  </w:num>
  <w:num w:numId="69" w16cid:durableId="1731689583">
    <w:abstractNumId w:val="99"/>
  </w:num>
  <w:num w:numId="70" w16cid:durableId="1400251366">
    <w:abstractNumId w:val="78"/>
  </w:num>
  <w:num w:numId="71" w16cid:durableId="338429115">
    <w:abstractNumId w:val="22"/>
  </w:num>
  <w:num w:numId="72" w16cid:durableId="887909592">
    <w:abstractNumId w:val="112"/>
  </w:num>
  <w:num w:numId="73" w16cid:durableId="854852726">
    <w:abstractNumId w:val="23"/>
  </w:num>
  <w:num w:numId="74" w16cid:durableId="1641302458">
    <w:abstractNumId w:val="24"/>
  </w:num>
  <w:num w:numId="75" w16cid:durableId="435368869">
    <w:abstractNumId w:val="15"/>
  </w:num>
  <w:num w:numId="76" w16cid:durableId="966811108">
    <w:abstractNumId w:val="56"/>
  </w:num>
  <w:num w:numId="77" w16cid:durableId="400445454">
    <w:abstractNumId w:val="92"/>
  </w:num>
  <w:num w:numId="78" w16cid:durableId="781996164">
    <w:abstractNumId w:val="98"/>
  </w:num>
  <w:num w:numId="79" w16cid:durableId="201867863">
    <w:abstractNumId w:val="31"/>
  </w:num>
  <w:num w:numId="80" w16cid:durableId="1625848429">
    <w:abstractNumId w:val="108"/>
  </w:num>
  <w:num w:numId="81" w16cid:durableId="924924523">
    <w:abstractNumId w:val="81"/>
  </w:num>
  <w:num w:numId="82" w16cid:durableId="2142724654">
    <w:abstractNumId w:val="50"/>
  </w:num>
  <w:num w:numId="83" w16cid:durableId="394671115">
    <w:abstractNumId w:val="51"/>
  </w:num>
  <w:num w:numId="84" w16cid:durableId="521867559">
    <w:abstractNumId w:val="52"/>
  </w:num>
  <w:num w:numId="85" w16cid:durableId="489180653">
    <w:abstractNumId w:val="41"/>
  </w:num>
  <w:num w:numId="86" w16cid:durableId="1638949483">
    <w:abstractNumId w:val="105"/>
  </w:num>
  <w:num w:numId="87" w16cid:durableId="1902598638">
    <w:abstractNumId w:val="67"/>
  </w:num>
  <w:num w:numId="88" w16cid:durableId="27336034">
    <w:abstractNumId w:val="103"/>
  </w:num>
  <w:num w:numId="89" w16cid:durableId="1693871632">
    <w:abstractNumId w:val="33"/>
  </w:num>
  <w:num w:numId="90" w16cid:durableId="1748460379">
    <w:abstractNumId w:val="88"/>
  </w:num>
  <w:num w:numId="91" w16cid:durableId="1353070248">
    <w:abstractNumId w:val="32"/>
  </w:num>
  <w:num w:numId="92" w16cid:durableId="1020006560">
    <w:abstractNumId w:val="106"/>
  </w:num>
  <w:num w:numId="93" w16cid:durableId="2079862054">
    <w:abstractNumId w:val="44"/>
  </w:num>
  <w:num w:numId="94" w16cid:durableId="308019385">
    <w:abstractNumId w:val="3"/>
  </w:num>
  <w:num w:numId="95" w16cid:durableId="1832064897">
    <w:abstractNumId w:val="109"/>
  </w:num>
  <w:num w:numId="96" w16cid:durableId="1853109848">
    <w:abstractNumId w:val="76"/>
  </w:num>
  <w:num w:numId="97" w16cid:durableId="2074741092">
    <w:abstractNumId w:val="93"/>
  </w:num>
  <w:num w:numId="98" w16cid:durableId="2068912946">
    <w:abstractNumId w:val="28"/>
  </w:num>
  <w:num w:numId="99" w16cid:durableId="1352686274">
    <w:abstractNumId w:val="34"/>
  </w:num>
  <w:num w:numId="100" w16cid:durableId="1986273317">
    <w:abstractNumId w:val="14"/>
  </w:num>
  <w:num w:numId="101" w16cid:durableId="1771588601">
    <w:abstractNumId w:val="75"/>
  </w:num>
  <w:num w:numId="102" w16cid:durableId="447822873">
    <w:abstractNumId w:val="47"/>
  </w:num>
  <w:num w:numId="103" w16cid:durableId="454451402">
    <w:abstractNumId w:val="89"/>
  </w:num>
  <w:num w:numId="104" w16cid:durableId="858277313">
    <w:abstractNumId w:val="46"/>
  </w:num>
  <w:num w:numId="105" w16cid:durableId="1721201374">
    <w:abstractNumId w:val="114"/>
  </w:num>
  <w:num w:numId="106" w16cid:durableId="1442261638">
    <w:abstractNumId w:val="8"/>
  </w:num>
  <w:num w:numId="107" w16cid:durableId="1650788319">
    <w:abstractNumId w:val="91"/>
  </w:num>
  <w:num w:numId="108" w16cid:durableId="550580073">
    <w:abstractNumId w:val="20"/>
  </w:num>
  <w:num w:numId="109" w16cid:durableId="58597324">
    <w:abstractNumId w:val="100"/>
  </w:num>
  <w:num w:numId="110" w16cid:durableId="475075067">
    <w:abstractNumId w:val="35"/>
  </w:num>
  <w:num w:numId="111" w16cid:durableId="1862667082">
    <w:abstractNumId w:val="36"/>
  </w:num>
  <w:num w:numId="112" w16cid:durableId="1721250280">
    <w:abstractNumId w:val="74"/>
  </w:num>
  <w:num w:numId="113" w16cid:durableId="1708600939">
    <w:abstractNumId w:val="5"/>
  </w:num>
  <w:num w:numId="114" w16cid:durableId="1909993456">
    <w:abstractNumId w:val="69"/>
  </w:num>
  <w:num w:numId="115" w16cid:durableId="908853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7A"/>
    <w:rsid w:val="001924D6"/>
    <w:rsid w:val="002D57D4"/>
    <w:rsid w:val="003B4D18"/>
    <w:rsid w:val="00460A65"/>
    <w:rsid w:val="0056357A"/>
    <w:rsid w:val="006135DA"/>
    <w:rsid w:val="007174A0"/>
    <w:rsid w:val="00797C6F"/>
    <w:rsid w:val="007F5EEB"/>
    <w:rsid w:val="008F2AB7"/>
    <w:rsid w:val="00BF55B8"/>
    <w:rsid w:val="00CD6736"/>
    <w:rsid w:val="00D241BC"/>
    <w:rsid w:val="00D5748D"/>
    <w:rsid w:val="00DC534E"/>
    <w:rsid w:val="00E9324B"/>
    <w:rsid w:val="00EF68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23392"/>
  <w15:chartTrackingRefBased/>
  <w15:docId w15:val="{38982536-3516-47B0-AE5B-33F755B5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3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63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6357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6357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6357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635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35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35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35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357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6357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6357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6357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6357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6357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357A"/>
    <w:rPr>
      <w:rFonts w:eastAsiaTheme="majorEastAsia" w:cstheme="majorBidi"/>
      <w:color w:val="595959" w:themeColor="text1" w:themeTint="A6"/>
    </w:rPr>
  </w:style>
  <w:style w:type="character" w:customStyle="1" w:styleId="80">
    <w:name w:val="Заголовок 8 Знак"/>
    <w:basedOn w:val="a0"/>
    <w:link w:val="8"/>
    <w:uiPriority w:val="9"/>
    <w:semiHidden/>
    <w:rsid w:val="0056357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357A"/>
    <w:rPr>
      <w:rFonts w:eastAsiaTheme="majorEastAsia" w:cstheme="majorBidi"/>
      <w:color w:val="272727" w:themeColor="text1" w:themeTint="D8"/>
    </w:rPr>
  </w:style>
  <w:style w:type="paragraph" w:styleId="a3">
    <w:name w:val="Title"/>
    <w:basedOn w:val="a"/>
    <w:next w:val="a"/>
    <w:link w:val="a4"/>
    <w:uiPriority w:val="10"/>
    <w:qFormat/>
    <w:rsid w:val="00563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35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357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357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357A"/>
    <w:pPr>
      <w:spacing w:before="160"/>
      <w:jc w:val="center"/>
    </w:pPr>
    <w:rPr>
      <w:i/>
      <w:iCs/>
      <w:color w:val="404040" w:themeColor="text1" w:themeTint="BF"/>
    </w:rPr>
  </w:style>
  <w:style w:type="character" w:customStyle="1" w:styleId="22">
    <w:name w:val="Цитата 2 Знак"/>
    <w:basedOn w:val="a0"/>
    <w:link w:val="21"/>
    <w:uiPriority w:val="29"/>
    <w:rsid w:val="0056357A"/>
    <w:rPr>
      <w:i/>
      <w:iCs/>
      <w:color w:val="404040" w:themeColor="text1" w:themeTint="BF"/>
    </w:rPr>
  </w:style>
  <w:style w:type="paragraph" w:styleId="a7">
    <w:name w:val="List Paragraph"/>
    <w:basedOn w:val="a"/>
    <w:uiPriority w:val="34"/>
    <w:qFormat/>
    <w:rsid w:val="0056357A"/>
    <w:pPr>
      <w:ind w:left="720"/>
      <w:contextualSpacing/>
    </w:pPr>
  </w:style>
  <w:style w:type="character" w:styleId="a8">
    <w:name w:val="Intense Emphasis"/>
    <w:basedOn w:val="a0"/>
    <w:uiPriority w:val="21"/>
    <w:qFormat/>
    <w:rsid w:val="0056357A"/>
    <w:rPr>
      <w:i/>
      <w:iCs/>
      <w:color w:val="2F5496" w:themeColor="accent1" w:themeShade="BF"/>
    </w:rPr>
  </w:style>
  <w:style w:type="paragraph" w:styleId="a9">
    <w:name w:val="Intense Quote"/>
    <w:basedOn w:val="a"/>
    <w:next w:val="a"/>
    <w:link w:val="aa"/>
    <w:uiPriority w:val="30"/>
    <w:qFormat/>
    <w:rsid w:val="00563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6357A"/>
    <w:rPr>
      <w:i/>
      <w:iCs/>
      <w:color w:val="2F5496" w:themeColor="accent1" w:themeShade="BF"/>
    </w:rPr>
  </w:style>
  <w:style w:type="character" w:styleId="ab">
    <w:name w:val="Intense Reference"/>
    <w:basedOn w:val="a0"/>
    <w:uiPriority w:val="32"/>
    <w:qFormat/>
    <w:rsid w:val="0056357A"/>
    <w:rPr>
      <w:b/>
      <w:bCs/>
      <w:smallCaps/>
      <w:color w:val="2F5496" w:themeColor="accent1" w:themeShade="BF"/>
      <w:spacing w:val="5"/>
    </w:rPr>
  </w:style>
  <w:style w:type="numbering" w:customStyle="1" w:styleId="11">
    <w:name w:val="Нет списка1"/>
    <w:next w:val="a2"/>
    <w:uiPriority w:val="99"/>
    <w:semiHidden/>
    <w:unhideWhenUsed/>
    <w:rsid w:val="0056357A"/>
  </w:style>
  <w:style w:type="character" w:styleId="ac">
    <w:name w:val="Hyperlink"/>
    <w:basedOn w:val="a0"/>
    <w:uiPriority w:val="99"/>
    <w:unhideWhenUsed/>
    <w:rsid w:val="0056357A"/>
    <w:rPr>
      <w:color w:val="0563C1" w:themeColor="hyperlink"/>
      <w:u w:val="single"/>
    </w:rPr>
  </w:style>
  <w:style w:type="character" w:styleId="ad">
    <w:name w:val="Unresolved Mention"/>
    <w:basedOn w:val="a0"/>
    <w:uiPriority w:val="99"/>
    <w:semiHidden/>
    <w:unhideWhenUsed/>
    <w:rsid w:val="0056357A"/>
    <w:rPr>
      <w:color w:val="605E5C"/>
      <w:shd w:val="clear" w:color="auto" w:fill="E1DFDD"/>
    </w:rPr>
  </w:style>
  <w:style w:type="paragraph" w:styleId="ae">
    <w:name w:val="header"/>
    <w:basedOn w:val="a"/>
    <w:link w:val="af"/>
    <w:uiPriority w:val="99"/>
    <w:unhideWhenUsed/>
    <w:rsid w:val="0056357A"/>
    <w:pPr>
      <w:tabs>
        <w:tab w:val="center" w:pos="4677"/>
        <w:tab w:val="right" w:pos="9355"/>
      </w:tabs>
      <w:spacing w:after="0" w:line="240" w:lineRule="auto"/>
      <w:ind w:firstLine="709"/>
      <w:jc w:val="both"/>
    </w:pPr>
    <w:rPr>
      <w:rFonts w:ascii="Times New Roman" w:hAnsi="Times New Roman"/>
      <w:kern w:val="0"/>
      <w:sz w:val="32"/>
      <w:szCs w:val="22"/>
      <w14:ligatures w14:val="none"/>
    </w:rPr>
  </w:style>
  <w:style w:type="character" w:customStyle="1" w:styleId="af">
    <w:name w:val="Верхний колонтитул Знак"/>
    <w:basedOn w:val="a0"/>
    <w:link w:val="ae"/>
    <w:uiPriority w:val="99"/>
    <w:rsid w:val="0056357A"/>
    <w:rPr>
      <w:rFonts w:ascii="Times New Roman" w:hAnsi="Times New Roman"/>
      <w:kern w:val="0"/>
      <w:sz w:val="32"/>
      <w:szCs w:val="22"/>
      <w14:ligatures w14:val="none"/>
    </w:rPr>
  </w:style>
  <w:style w:type="paragraph" w:styleId="af0">
    <w:name w:val="footer"/>
    <w:basedOn w:val="a"/>
    <w:link w:val="af1"/>
    <w:uiPriority w:val="99"/>
    <w:unhideWhenUsed/>
    <w:rsid w:val="0056357A"/>
    <w:pPr>
      <w:tabs>
        <w:tab w:val="center" w:pos="4677"/>
        <w:tab w:val="right" w:pos="9355"/>
      </w:tabs>
      <w:spacing w:after="0" w:line="240" w:lineRule="auto"/>
      <w:ind w:firstLine="709"/>
      <w:jc w:val="both"/>
    </w:pPr>
    <w:rPr>
      <w:rFonts w:ascii="Times New Roman" w:hAnsi="Times New Roman"/>
      <w:kern w:val="0"/>
      <w:sz w:val="32"/>
      <w:szCs w:val="22"/>
      <w14:ligatures w14:val="none"/>
    </w:rPr>
  </w:style>
  <w:style w:type="character" w:customStyle="1" w:styleId="af1">
    <w:name w:val="Нижний колонтитул Знак"/>
    <w:basedOn w:val="a0"/>
    <w:link w:val="af0"/>
    <w:uiPriority w:val="99"/>
    <w:rsid w:val="0056357A"/>
    <w:rPr>
      <w:rFonts w:ascii="Times New Roman" w:hAnsi="Times New Roman"/>
      <w:kern w:val="0"/>
      <w:sz w:val="32"/>
      <w:szCs w:val="22"/>
      <w14:ligatures w14:val="none"/>
    </w:rPr>
  </w:style>
  <w:style w:type="character" w:styleId="af2">
    <w:name w:val="annotation reference"/>
    <w:basedOn w:val="a0"/>
    <w:uiPriority w:val="99"/>
    <w:semiHidden/>
    <w:unhideWhenUsed/>
    <w:rsid w:val="0056357A"/>
    <w:rPr>
      <w:sz w:val="16"/>
      <w:szCs w:val="16"/>
    </w:rPr>
  </w:style>
  <w:style w:type="paragraph" w:styleId="af3">
    <w:name w:val="annotation text"/>
    <w:basedOn w:val="a"/>
    <w:link w:val="af4"/>
    <w:uiPriority w:val="99"/>
    <w:semiHidden/>
    <w:unhideWhenUsed/>
    <w:rsid w:val="0056357A"/>
    <w:pPr>
      <w:spacing w:after="0" w:line="240" w:lineRule="auto"/>
      <w:ind w:firstLine="709"/>
      <w:jc w:val="both"/>
    </w:pPr>
    <w:rPr>
      <w:rFonts w:ascii="Times New Roman" w:hAnsi="Times New Roman"/>
      <w:kern w:val="0"/>
      <w:sz w:val="20"/>
      <w:szCs w:val="20"/>
      <w14:ligatures w14:val="none"/>
    </w:rPr>
  </w:style>
  <w:style w:type="character" w:customStyle="1" w:styleId="af4">
    <w:name w:val="Текст примечания Знак"/>
    <w:basedOn w:val="a0"/>
    <w:link w:val="af3"/>
    <w:uiPriority w:val="99"/>
    <w:semiHidden/>
    <w:rsid w:val="0056357A"/>
    <w:rPr>
      <w:rFonts w:ascii="Times New Roman" w:hAnsi="Times New Roman"/>
      <w:kern w:val="0"/>
      <w:sz w:val="20"/>
      <w:szCs w:val="20"/>
      <w14:ligatures w14:val="none"/>
    </w:rPr>
  </w:style>
  <w:style w:type="paragraph" w:styleId="af5">
    <w:name w:val="Normal (Web)"/>
    <w:basedOn w:val="a"/>
    <w:uiPriority w:val="99"/>
    <w:semiHidden/>
    <w:unhideWhenUsed/>
    <w:rsid w:val="0056357A"/>
    <w:pPr>
      <w:spacing w:after="0" w:line="276" w:lineRule="auto"/>
      <w:ind w:firstLine="709"/>
      <w:jc w:val="both"/>
    </w:pPr>
    <w:rPr>
      <w:rFonts w:ascii="Times New Roman" w:hAnsi="Times New Roman" w:cs="Times New Roman"/>
      <w:kern w:val="0"/>
      <w14:ligatures w14:val="none"/>
    </w:rPr>
  </w:style>
  <w:style w:type="paragraph" w:styleId="af6">
    <w:name w:val="caption"/>
    <w:basedOn w:val="a"/>
    <w:next w:val="a"/>
    <w:uiPriority w:val="35"/>
    <w:unhideWhenUsed/>
    <w:qFormat/>
    <w:rsid w:val="0056357A"/>
    <w:pPr>
      <w:spacing w:after="200" w:line="240" w:lineRule="auto"/>
      <w:ind w:firstLine="709"/>
      <w:jc w:val="both"/>
    </w:pPr>
    <w:rPr>
      <w:rFonts w:ascii="Times New Roman" w:hAnsi="Times New Roman"/>
      <w:i/>
      <w:iCs/>
      <w:color w:val="44546A" w:themeColor="text2"/>
      <w:kern w:val="0"/>
      <w:sz w:val="18"/>
      <w:szCs w:val="18"/>
      <w14:ligatures w14:val="none"/>
    </w:rPr>
  </w:style>
  <w:style w:type="character" w:customStyle="1" w:styleId="mwe-math-mathml-inline">
    <w:name w:val="mwe-math-mathml-inline"/>
    <w:basedOn w:val="a0"/>
    <w:rsid w:val="0056357A"/>
  </w:style>
  <w:style w:type="numbering" w:customStyle="1" w:styleId="23">
    <w:name w:val="Нет списка2"/>
    <w:next w:val="a2"/>
    <w:uiPriority w:val="99"/>
    <w:semiHidden/>
    <w:unhideWhenUsed/>
    <w:rsid w:val="00717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98</Pages>
  <Words>25581</Words>
  <Characters>145816</Characters>
  <Application>Microsoft Office Word</Application>
  <DocSecurity>0</DocSecurity>
  <Lines>1215</Lines>
  <Paragraphs>342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Шапошников</dc:creator>
  <cp:keywords/>
  <dc:description/>
  <cp:lastModifiedBy>Евсютин Олег Олегович</cp:lastModifiedBy>
  <cp:revision>13</cp:revision>
  <dcterms:created xsi:type="dcterms:W3CDTF">2025-04-17T14:43:00Z</dcterms:created>
  <dcterms:modified xsi:type="dcterms:W3CDTF">2025-04-20T11:34:00Z</dcterms:modified>
</cp:coreProperties>
</file>