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5365131"/>
          <w:r w:rsidRPr="00C1498D">
            <w:lastRenderedPageBreak/>
            <w:t>Abstract</w:t>
          </w:r>
          <w:bookmarkEnd w:id="1"/>
          <w:bookmarkEnd w:id="2"/>
        </w:p>
        <w:p w14:paraId="28F16871" w14:textId="1105F161" w:rsidR="002355F0" w:rsidRDefault="00322727" w:rsidP="00322727">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w:t>
          </w:r>
        </w:p>
        <w:p w14:paraId="2C09C2D2" w14:textId="0FE6CCEF" w:rsidR="002355F0" w:rsidRDefault="002355F0">
          <w:pPr>
            <w:spacing w:after="160" w:line="259" w:lineRule="auto"/>
            <w:jc w:val="left"/>
          </w:pPr>
          <w:r>
            <w:br w:type="page"/>
          </w:r>
        </w:p>
        <w:p w14:paraId="242D9A4D" w14:textId="6872E66F" w:rsidR="00AC6BD1" w:rsidRPr="00044227" w:rsidRDefault="00AC6BD1" w:rsidP="00187A5B">
          <w:pPr>
            <w:pStyle w:val="berschrift1"/>
            <w:numPr>
              <w:ilvl w:val="0"/>
              <w:numId w:val="0"/>
            </w:numPr>
            <w:ind w:left="432"/>
            <w:rPr>
              <w:rStyle w:val="berschrift1Zchn"/>
            </w:rPr>
          </w:pPr>
          <w:bookmarkStart w:id="3" w:name="_Toc64819904"/>
          <w:bookmarkStart w:id="4" w:name="_Toc65365132"/>
          <w:r w:rsidRPr="00044227">
            <w:rPr>
              <w:rStyle w:val="berschrift1Zchn"/>
            </w:rPr>
            <w:lastRenderedPageBreak/>
            <w:t>Inhaltsverzeichnis</w:t>
          </w:r>
          <w:bookmarkEnd w:id="3"/>
          <w:bookmarkEnd w:id="4"/>
        </w:p>
        <w:sdt>
          <w:sdtPr>
            <w:id w:val="351846950"/>
            <w:docPartObj>
              <w:docPartGallery w:val="Table of Contents"/>
              <w:docPartUnique/>
            </w:docPartObj>
          </w:sdtPr>
          <w:sdtEndPr>
            <w:rPr>
              <w:b/>
              <w:bCs/>
            </w:rPr>
          </w:sdtEndPr>
          <w:sdtContent>
            <w:p w14:paraId="74619884" w14:textId="07D66FE8" w:rsidR="000171A0" w:rsidRDefault="008A15C7">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65365131" w:history="1">
                <w:r w:rsidR="000171A0" w:rsidRPr="00413C36">
                  <w:rPr>
                    <w:rStyle w:val="Hyperlink"/>
                    <w:noProof/>
                  </w:rPr>
                  <w:t>Abstract</w:t>
                </w:r>
                <w:r w:rsidR="000171A0">
                  <w:rPr>
                    <w:noProof/>
                    <w:webHidden/>
                  </w:rPr>
                  <w:tab/>
                </w:r>
                <w:r w:rsidR="000171A0">
                  <w:rPr>
                    <w:noProof/>
                    <w:webHidden/>
                  </w:rPr>
                  <w:fldChar w:fldCharType="begin"/>
                </w:r>
                <w:r w:rsidR="000171A0">
                  <w:rPr>
                    <w:noProof/>
                    <w:webHidden/>
                  </w:rPr>
                  <w:instrText xml:space="preserve"> PAGEREF _Toc65365131 \h </w:instrText>
                </w:r>
                <w:r w:rsidR="000171A0">
                  <w:rPr>
                    <w:noProof/>
                    <w:webHidden/>
                  </w:rPr>
                </w:r>
                <w:r w:rsidR="000171A0">
                  <w:rPr>
                    <w:noProof/>
                    <w:webHidden/>
                  </w:rPr>
                  <w:fldChar w:fldCharType="separate"/>
                </w:r>
                <w:r w:rsidR="000171A0">
                  <w:rPr>
                    <w:noProof/>
                    <w:webHidden/>
                  </w:rPr>
                  <w:t>i</w:t>
                </w:r>
                <w:r w:rsidR="000171A0">
                  <w:rPr>
                    <w:noProof/>
                    <w:webHidden/>
                  </w:rPr>
                  <w:fldChar w:fldCharType="end"/>
                </w:r>
              </w:hyperlink>
            </w:p>
            <w:p w14:paraId="5F24EAF3" w14:textId="7A38A444" w:rsidR="000171A0" w:rsidRDefault="00760282">
              <w:pPr>
                <w:pStyle w:val="Verzeichnis1"/>
                <w:rPr>
                  <w:rFonts w:asciiTheme="minorHAnsi" w:eastAsiaTheme="minorEastAsia" w:hAnsiTheme="minorHAnsi"/>
                  <w:noProof/>
                  <w:lang w:eastAsia="de-DE"/>
                </w:rPr>
              </w:pPr>
              <w:hyperlink w:anchor="_Toc65365132" w:history="1">
                <w:r w:rsidR="000171A0" w:rsidRPr="00413C36">
                  <w:rPr>
                    <w:rStyle w:val="Hyperlink"/>
                    <w:noProof/>
                  </w:rPr>
                  <w:t>Inhaltsverzeichnis</w:t>
                </w:r>
                <w:r w:rsidR="000171A0">
                  <w:rPr>
                    <w:noProof/>
                    <w:webHidden/>
                  </w:rPr>
                  <w:tab/>
                </w:r>
                <w:r w:rsidR="000171A0">
                  <w:rPr>
                    <w:noProof/>
                    <w:webHidden/>
                  </w:rPr>
                  <w:fldChar w:fldCharType="begin"/>
                </w:r>
                <w:r w:rsidR="000171A0">
                  <w:rPr>
                    <w:noProof/>
                    <w:webHidden/>
                  </w:rPr>
                  <w:instrText xml:space="preserve"> PAGEREF _Toc65365132 \h </w:instrText>
                </w:r>
                <w:r w:rsidR="000171A0">
                  <w:rPr>
                    <w:noProof/>
                    <w:webHidden/>
                  </w:rPr>
                </w:r>
                <w:r w:rsidR="000171A0">
                  <w:rPr>
                    <w:noProof/>
                    <w:webHidden/>
                  </w:rPr>
                  <w:fldChar w:fldCharType="separate"/>
                </w:r>
                <w:r w:rsidR="000171A0">
                  <w:rPr>
                    <w:noProof/>
                    <w:webHidden/>
                  </w:rPr>
                  <w:t>ii</w:t>
                </w:r>
                <w:r w:rsidR="000171A0">
                  <w:rPr>
                    <w:noProof/>
                    <w:webHidden/>
                  </w:rPr>
                  <w:fldChar w:fldCharType="end"/>
                </w:r>
              </w:hyperlink>
            </w:p>
            <w:p w14:paraId="265654CE" w14:textId="492035B2" w:rsidR="000171A0" w:rsidRDefault="00760282">
              <w:pPr>
                <w:pStyle w:val="Verzeichnis1"/>
                <w:rPr>
                  <w:rFonts w:asciiTheme="minorHAnsi" w:eastAsiaTheme="minorEastAsia" w:hAnsiTheme="minorHAnsi"/>
                  <w:noProof/>
                  <w:lang w:eastAsia="de-DE"/>
                </w:rPr>
              </w:pPr>
              <w:hyperlink w:anchor="_Toc65365133" w:history="1">
                <w:r w:rsidR="000171A0" w:rsidRPr="00413C36">
                  <w:rPr>
                    <w:rStyle w:val="Hyperlink"/>
                    <w:noProof/>
                  </w:rPr>
                  <w:t>1</w:t>
                </w:r>
                <w:r w:rsidR="000171A0">
                  <w:rPr>
                    <w:rFonts w:asciiTheme="minorHAnsi" w:eastAsiaTheme="minorEastAsia" w:hAnsiTheme="minorHAnsi"/>
                    <w:noProof/>
                    <w:lang w:eastAsia="de-DE"/>
                  </w:rPr>
                  <w:tab/>
                </w:r>
                <w:r w:rsidR="000171A0" w:rsidRPr="00413C36">
                  <w:rPr>
                    <w:rStyle w:val="Hyperlink"/>
                    <w:noProof/>
                  </w:rPr>
                  <w:t>Einleitung</w:t>
                </w:r>
                <w:r w:rsidR="000171A0">
                  <w:rPr>
                    <w:noProof/>
                    <w:webHidden/>
                  </w:rPr>
                  <w:tab/>
                </w:r>
                <w:r w:rsidR="000171A0">
                  <w:rPr>
                    <w:noProof/>
                    <w:webHidden/>
                  </w:rPr>
                  <w:fldChar w:fldCharType="begin"/>
                </w:r>
                <w:r w:rsidR="000171A0">
                  <w:rPr>
                    <w:noProof/>
                    <w:webHidden/>
                  </w:rPr>
                  <w:instrText xml:space="preserve"> PAGEREF _Toc65365133 \h </w:instrText>
                </w:r>
                <w:r w:rsidR="000171A0">
                  <w:rPr>
                    <w:noProof/>
                    <w:webHidden/>
                  </w:rPr>
                </w:r>
                <w:r w:rsidR="000171A0">
                  <w:rPr>
                    <w:noProof/>
                    <w:webHidden/>
                  </w:rPr>
                  <w:fldChar w:fldCharType="separate"/>
                </w:r>
                <w:r w:rsidR="000171A0">
                  <w:rPr>
                    <w:noProof/>
                    <w:webHidden/>
                  </w:rPr>
                  <w:t>1</w:t>
                </w:r>
                <w:r w:rsidR="000171A0">
                  <w:rPr>
                    <w:noProof/>
                    <w:webHidden/>
                  </w:rPr>
                  <w:fldChar w:fldCharType="end"/>
                </w:r>
              </w:hyperlink>
            </w:p>
            <w:p w14:paraId="59002539" w14:textId="1C31BD2E" w:rsidR="000171A0" w:rsidRDefault="00760282">
              <w:pPr>
                <w:pStyle w:val="Verzeichnis2"/>
                <w:rPr>
                  <w:rFonts w:asciiTheme="minorHAnsi" w:eastAsiaTheme="minorEastAsia" w:hAnsiTheme="minorHAnsi"/>
                  <w:noProof/>
                  <w:lang w:eastAsia="de-DE"/>
                </w:rPr>
              </w:pPr>
              <w:hyperlink w:anchor="_Toc65365134" w:history="1">
                <w:r w:rsidR="000171A0" w:rsidRPr="00413C36">
                  <w:rPr>
                    <w:rStyle w:val="Hyperlink"/>
                    <w:noProof/>
                  </w:rPr>
                  <w:t>1.1</w:t>
                </w:r>
                <w:r w:rsidR="000171A0">
                  <w:rPr>
                    <w:rFonts w:asciiTheme="minorHAnsi" w:eastAsiaTheme="minorEastAsia" w:hAnsiTheme="minorHAnsi"/>
                    <w:noProof/>
                    <w:lang w:eastAsia="de-DE"/>
                  </w:rPr>
                  <w:tab/>
                </w:r>
                <w:r w:rsidR="000171A0" w:rsidRPr="00413C36">
                  <w:rPr>
                    <w:rStyle w:val="Hyperlink"/>
                    <w:noProof/>
                  </w:rPr>
                  <w:t>Begriffe aus dem Feld der KI</w:t>
                </w:r>
                <w:r w:rsidR="000171A0">
                  <w:rPr>
                    <w:noProof/>
                    <w:webHidden/>
                  </w:rPr>
                  <w:tab/>
                </w:r>
                <w:r w:rsidR="000171A0">
                  <w:rPr>
                    <w:noProof/>
                    <w:webHidden/>
                  </w:rPr>
                  <w:fldChar w:fldCharType="begin"/>
                </w:r>
                <w:r w:rsidR="000171A0">
                  <w:rPr>
                    <w:noProof/>
                    <w:webHidden/>
                  </w:rPr>
                  <w:instrText xml:space="preserve"> PAGEREF _Toc65365134 \h </w:instrText>
                </w:r>
                <w:r w:rsidR="000171A0">
                  <w:rPr>
                    <w:noProof/>
                    <w:webHidden/>
                  </w:rPr>
                </w:r>
                <w:r w:rsidR="000171A0">
                  <w:rPr>
                    <w:noProof/>
                    <w:webHidden/>
                  </w:rPr>
                  <w:fldChar w:fldCharType="separate"/>
                </w:r>
                <w:r w:rsidR="000171A0">
                  <w:rPr>
                    <w:noProof/>
                    <w:webHidden/>
                  </w:rPr>
                  <w:t>1</w:t>
                </w:r>
                <w:r w:rsidR="000171A0">
                  <w:rPr>
                    <w:noProof/>
                    <w:webHidden/>
                  </w:rPr>
                  <w:fldChar w:fldCharType="end"/>
                </w:r>
              </w:hyperlink>
            </w:p>
            <w:p w14:paraId="75A0D2FF" w14:textId="3562AA05" w:rsidR="000171A0" w:rsidRDefault="00760282">
              <w:pPr>
                <w:pStyle w:val="Verzeichnis3"/>
                <w:tabs>
                  <w:tab w:val="left" w:pos="1320"/>
                  <w:tab w:val="right" w:leader="dot" w:pos="9016"/>
                </w:tabs>
                <w:rPr>
                  <w:rFonts w:asciiTheme="minorHAnsi" w:eastAsiaTheme="minorEastAsia" w:hAnsiTheme="minorHAnsi"/>
                  <w:noProof/>
                  <w:lang w:eastAsia="de-DE"/>
                </w:rPr>
              </w:pPr>
              <w:hyperlink w:anchor="_Toc65365135" w:history="1">
                <w:r w:rsidR="000171A0" w:rsidRPr="00413C36">
                  <w:rPr>
                    <w:rStyle w:val="Hyperlink"/>
                    <w:noProof/>
                  </w:rPr>
                  <w:t>1.1.1</w:t>
                </w:r>
                <w:r w:rsidR="000171A0">
                  <w:rPr>
                    <w:rFonts w:asciiTheme="minorHAnsi" w:eastAsiaTheme="minorEastAsia" w:hAnsiTheme="minorHAnsi"/>
                    <w:noProof/>
                    <w:lang w:eastAsia="de-DE"/>
                  </w:rPr>
                  <w:tab/>
                </w:r>
                <w:r w:rsidR="000171A0" w:rsidRPr="00413C36">
                  <w:rPr>
                    <w:rStyle w:val="Hyperlink"/>
                    <w:noProof/>
                  </w:rPr>
                  <w:t>KI</w:t>
                </w:r>
                <w:r w:rsidR="000171A0">
                  <w:rPr>
                    <w:noProof/>
                    <w:webHidden/>
                  </w:rPr>
                  <w:tab/>
                </w:r>
                <w:r w:rsidR="000171A0">
                  <w:rPr>
                    <w:noProof/>
                    <w:webHidden/>
                  </w:rPr>
                  <w:fldChar w:fldCharType="begin"/>
                </w:r>
                <w:r w:rsidR="000171A0">
                  <w:rPr>
                    <w:noProof/>
                    <w:webHidden/>
                  </w:rPr>
                  <w:instrText xml:space="preserve"> PAGEREF _Toc65365135 \h </w:instrText>
                </w:r>
                <w:r w:rsidR="000171A0">
                  <w:rPr>
                    <w:noProof/>
                    <w:webHidden/>
                  </w:rPr>
                </w:r>
                <w:r w:rsidR="000171A0">
                  <w:rPr>
                    <w:noProof/>
                    <w:webHidden/>
                  </w:rPr>
                  <w:fldChar w:fldCharType="separate"/>
                </w:r>
                <w:r w:rsidR="000171A0">
                  <w:rPr>
                    <w:noProof/>
                    <w:webHidden/>
                  </w:rPr>
                  <w:t>1</w:t>
                </w:r>
                <w:r w:rsidR="000171A0">
                  <w:rPr>
                    <w:noProof/>
                    <w:webHidden/>
                  </w:rPr>
                  <w:fldChar w:fldCharType="end"/>
                </w:r>
              </w:hyperlink>
            </w:p>
            <w:p w14:paraId="35CB71EE" w14:textId="5FFE50AB" w:rsidR="000171A0" w:rsidRDefault="00760282">
              <w:pPr>
                <w:pStyle w:val="Verzeichnis3"/>
                <w:tabs>
                  <w:tab w:val="left" w:pos="1320"/>
                  <w:tab w:val="right" w:leader="dot" w:pos="9016"/>
                </w:tabs>
                <w:rPr>
                  <w:rFonts w:asciiTheme="minorHAnsi" w:eastAsiaTheme="minorEastAsia" w:hAnsiTheme="minorHAnsi"/>
                  <w:noProof/>
                  <w:lang w:eastAsia="de-DE"/>
                </w:rPr>
              </w:pPr>
              <w:hyperlink w:anchor="_Toc65365136" w:history="1">
                <w:r w:rsidR="000171A0" w:rsidRPr="00413C36">
                  <w:rPr>
                    <w:rStyle w:val="Hyperlink"/>
                    <w:noProof/>
                  </w:rPr>
                  <w:t>1.1.2</w:t>
                </w:r>
                <w:r w:rsidR="000171A0">
                  <w:rPr>
                    <w:rFonts w:asciiTheme="minorHAnsi" w:eastAsiaTheme="minorEastAsia" w:hAnsiTheme="minorHAnsi"/>
                    <w:noProof/>
                    <w:lang w:eastAsia="de-DE"/>
                  </w:rPr>
                  <w:tab/>
                </w:r>
                <w:r w:rsidR="000171A0" w:rsidRPr="00413C36">
                  <w:rPr>
                    <w:rStyle w:val="Hyperlink"/>
                    <w:noProof/>
                    <w:shd w:val="clear" w:color="auto" w:fill="FFFFFF"/>
                  </w:rPr>
                  <w:t>maschinelles Lernen</w:t>
                </w:r>
                <w:r w:rsidR="000171A0">
                  <w:rPr>
                    <w:noProof/>
                    <w:webHidden/>
                  </w:rPr>
                  <w:tab/>
                </w:r>
                <w:r w:rsidR="000171A0">
                  <w:rPr>
                    <w:noProof/>
                    <w:webHidden/>
                  </w:rPr>
                  <w:fldChar w:fldCharType="begin"/>
                </w:r>
                <w:r w:rsidR="000171A0">
                  <w:rPr>
                    <w:noProof/>
                    <w:webHidden/>
                  </w:rPr>
                  <w:instrText xml:space="preserve"> PAGEREF _Toc65365136 \h </w:instrText>
                </w:r>
                <w:r w:rsidR="000171A0">
                  <w:rPr>
                    <w:noProof/>
                    <w:webHidden/>
                  </w:rPr>
                </w:r>
                <w:r w:rsidR="000171A0">
                  <w:rPr>
                    <w:noProof/>
                    <w:webHidden/>
                  </w:rPr>
                  <w:fldChar w:fldCharType="separate"/>
                </w:r>
                <w:r w:rsidR="000171A0">
                  <w:rPr>
                    <w:noProof/>
                    <w:webHidden/>
                  </w:rPr>
                  <w:t>2</w:t>
                </w:r>
                <w:r w:rsidR="000171A0">
                  <w:rPr>
                    <w:noProof/>
                    <w:webHidden/>
                  </w:rPr>
                  <w:fldChar w:fldCharType="end"/>
                </w:r>
              </w:hyperlink>
            </w:p>
            <w:p w14:paraId="58DE8383" w14:textId="27474C0C" w:rsidR="000171A0" w:rsidRDefault="00760282">
              <w:pPr>
                <w:pStyle w:val="Verzeichnis2"/>
                <w:rPr>
                  <w:rFonts w:asciiTheme="minorHAnsi" w:eastAsiaTheme="minorEastAsia" w:hAnsiTheme="minorHAnsi"/>
                  <w:noProof/>
                  <w:lang w:eastAsia="de-DE"/>
                </w:rPr>
              </w:pPr>
              <w:hyperlink w:anchor="_Toc65365137" w:history="1">
                <w:r w:rsidR="000171A0" w:rsidRPr="00413C36">
                  <w:rPr>
                    <w:rStyle w:val="Hyperlink"/>
                    <w:noProof/>
                  </w:rPr>
                  <w:t>1.2</w:t>
                </w:r>
                <w:r w:rsidR="000171A0">
                  <w:rPr>
                    <w:rFonts w:asciiTheme="minorHAnsi" w:eastAsiaTheme="minorEastAsia" w:hAnsiTheme="minorHAnsi"/>
                    <w:noProof/>
                    <w:lang w:eastAsia="de-DE"/>
                  </w:rPr>
                  <w:tab/>
                </w:r>
                <w:r w:rsidR="000171A0" w:rsidRPr="00413C36">
                  <w:rPr>
                    <w:rStyle w:val="Hyperlink"/>
                    <w:strike/>
                    <w:noProof/>
                  </w:rPr>
                  <w:t>KI in der Pharmazeutischen Bioinformatik</w:t>
                </w:r>
                <w:r w:rsidR="000171A0" w:rsidRPr="00413C36">
                  <w:rPr>
                    <w:rStyle w:val="Hyperlink"/>
                    <w:noProof/>
                  </w:rPr>
                  <w:t xml:space="preserve"> bessere überschrift vlt datamining</w:t>
                </w:r>
                <w:r w:rsidR="000171A0">
                  <w:rPr>
                    <w:noProof/>
                    <w:webHidden/>
                  </w:rPr>
                  <w:tab/>
                </w:r>
                <w:r w:rsidR="000171A0">
                  <w:rPr>
                    <w:noProof/>
                    <w:webHidden/>
                  </w:rPr>
                  <w:fldChar w:fldCharType="begin"/>
                </w:r>
                <w:r w:rsidR="000171A0">
                  <w:rPr>
                    <w:noProof/>
                    <w:webHidden/>
                  </w:rPr>
                  <w:instrText xml:space="preserve"> PAGEREF _Toc65365137 \h </w:instrText>
                </w:r>
                <w:r w:rsidR="000171A0">
                  <w:rPr>
                    <w:noProof/>
                    <w:webHidden/>
                  </w:rPr>
                </w:r>
                <w:r w:rsidR="000171A0">
                  <w:rPr>
                    <w:noProof/>
                    <w:webHidden/>
                  </w:rPr>
                  <w:fldChar w:fldCharType="separate"/>
                </w:r>
                <w:r w:rsidR="000171A0">
                  <w:rPr>
                    <w:noProof/>
                    <w:webHidden/>
                  </w:rPr>
                  <w:t>7</w:t>
                </w:r>
                <w:r w:rsidR="000171A0">
                  <w:rPr>
                    <w:noProof/>
                    <w:webHidden/>
                  </w:rPr>
                  <w:fldChar w:fldCharType="end"/>
                </w:r>
              </w:hyperlink>
            </w:p>
            <w:p w14:paraId="6B682070" w14:textId="758CE071" w:rsidR="000171A0" w:rsidRDefault="00760282">
              <w:pPr>
                <w:pStyle w:val="Verzeichnis2"/>
                <w:rPr>
                  <w:rFonts w:asciiTheme="minorHAnsi" w:eastAsiaTheme="minorEastAsia" w:hAnsiTheme="minorHAnsi"/>
                  <w:noProof/>
                  <w:lang w:eastAsia="de-DE"/>
                </w:rPr>
              </w:pPr>
              <w:hyperlink w:anchor="_Toc65365138" w:history="1">
                <w:r w:rsidR="000171A0" w:rsidRPr="00413C36">
                  <w:rPr>
                    <w:rStyle w:val="Hyperlink"/>
                    <w:noProof/>
                  </w:rPr>
                  <w:t>1.3</w:t>
                </w:r>
                <w:r w:rsidR="000171A0">
                  <w:rPr>
                    <w:rFonts w:asciiTheme="minorHAnsi" w:eastAsiaTheme="minorEastAsia" w:hAnsiTheme="minorHAnsi"/>
                    <w:noProof/>
                    <w:lang w:eastAsia="de-DE"/>
                  </w:rPr>
                  <w:tab/>
                </w:r>
                <w:r w:rsidR="000171A0" w:rsidRPr="00413C36">
                  <w:rPr>
                    <w:rStyle w:val="Hyperlink"/>
                    <w:noProof/>
                  </w:rPr>
                  <w:t>Überblick über State of the Art von “ cpi ppi textmining“</w:t>
                </w:r>
                <w:r w:rsidR="000171A0">
                  <w:rPr>
                    <w:noProof/>
                    <w:webHidden/>
                  </w:rPr>
                  <w:tab/>
                </w:r>
                <w:r w:rsidR="000171A0">
                  <w:rPr>
                    <w:noProof/>
                    <w:webHidden/>
                  </w:rPr>
                  <w:fldChar w:fldCharType="begin"/>
                </w:r>
                <w:r w:rsidR="000171A0">
                  <w:rPr>
                    <w:noProof/>
                    <w:webHidden/>
                  </w:rPr>
                  <w:instrText xml:space="preserve"> PAGEREF _Toc65365138 \h </w:instrText>
                </w:r>
                <w:r w:rsidR="000171A0">
                  <w:rPr>
                    <w:noProof/>
                    <w:webHidden/>
                  </w:rPr>
                </w:r>
                <w:r w:rsidR="000171A0">
                  <w:rPr>
                    <w:noProof/>
                    <w:webHidden/>
                  </w:rPr>
                  <w:fldChar w:fldCharType="separate"/>
                </w:r>
                <w:r w:rsidR="000171A0">
                  <w:rPr>
                    <w:noProof/>
                    <w:webHidden/>
                  </w:rPr>
                  <w:t>7</w:t>
                </w:r>
                <w:r w:rsidR="000171A0">
                  <w:rPr>
                    <w:noProof/>
                    <w:webHidden/>
                  </w:rPr>
                  <w:fldChar w:fldCharType="end"/>
                </w:r>
              </w:hyperlink>
            </w:p>
            <w:p w14:paraId="14B15F74" w14:textId="76FE6957" w:rsidR="000171A0" w:rsidRDefault="00760282">
              <w:pPr>
                <w:pStyle w:val="Verzeichnis2"/>
                <w:rPr>
                  <w:rFonts w:asciiTheme="minorHAnsi" w:eastAsiaTheme="minorEastAsia" w:hAnsiTheme="minorHAnsi"/>
                  <w:noProof/>
                  <w:lang w:eastAsia="de-DE"/>
                </w:rPr>
              </w:pPr>
              <w:hyperlink w:anchor="_Toc65365139" w:history="1">
                <w:r w:rsidR="000171A0" w:rsidRPr="00413C36">
                  <w:rPr>
                    <w:rStyle w:val="Hyperlink"/>
                    <w:noProof/>
                  </w:rPr>
                  <w:t>1.4</w:t>
                </w:r>
                <w:r w:rsidR="000171A0">
                  <w:rPr>
                    <w:rFonts w:asciiTheme="minorHAnsi" w:eastAsiaTheme="minorEastAsia" w:hAnsiTheme="minorHAnsi"/>
                    <w:noProof/>
                    <w:lang w:eastAsia="de-DE"/>
                  </w:rPr>
                  <w:tab/>
                </w:r>
                <w:r w:rsidR="000171A0" w:rsidRPr="00413C36">
                  <w:rPr>
                    <w:rStyle w:val="Hyperlink"/>
                    <w:noProof/>
                  </w:rPr>
                  <w:t>Zielsetzung der Arbeit</w:t>
                </w:r>
                <w:r w:rsidR="000171A0">
                  <w:rPr>
                    <w:noProof/>
                    <w:webHidden/>
                  </w:rPr>
                  <w:tab/>
                </w:r>
                <w:r w:rsidR="000171A0">
                  <w:rPr>
                    <w:noProof/>
                    <w:webHidden/>
                  </w:rPr>
                  <w:fldChar w:fldCharType="begin"/>
                </w:r>
                <w:r w:rsidR="000171A0">
                  <w:rPr>
                    <w:noProof/>
                    <w:webHidden/>
                  </w:rPr>
                  <w:instrText xml:space="preserve"> PAGEREF _Toc65365139 \h </w:instrText>
                </w:r>
                <w:r w:rsidR="000171A0">
                  <w:rPr>
                    <w:noProof/>
                    <w:webHidden/>
                  </w:rPr>
                </w:r>
                <w:r w:rsidR="000171A0">
                  <w:rPr>
                    <w:noProof/>
                    <w:webHidden/>
                  </w:rPr>
                  <w:fldChar w:fldCharType="separate"/>
                </w:r>
                <w:r w:rsidR="000171A0">
                  <w:rPr>
                    <w:noProof/>
                    <w:webHidden/>
                  </w:rPr>
                  <w:t>7</w:t>
                </w:r>
                <w:r w:rsidR="000171A0">
                  <w:rPr>
                    <w:noProof/>
                    <w:webHidden/>
                  </w:rPr>
                  <w:fldChar w:fldCharType="end"/>
                </w:r>
              </w:hyperlink>
            </w:p>
            <w:p w14:paraId="73A794DE" w14:textId="6DEFCD24" w:rsidR="000171A0" w:rsidRDefault="00760282">
              <w:pPr>
                <w:pStyle w:val="Verzeichnis1"/>
                <w:rPr>
                  <w:rFonts w:asciiTheme="minorHAnsi" w:eastAsiaTheme="minorEastAsia" w:hAnsiTheme="minorHAnsi"/>
                  <w:noProof/>
                  <w:lang w:eastAsia="de-DE"/>
                </w:rPr>
              </w:pPr>
              <w:hyperlink w:anchor="_Toc65365140" w:history="1">
                <w:r w:rsidR="000171A0" w:rsidRPr="00413C36">
                  <w:rPr>
                    <w:rStyle w:val="Hyperlink"/>
                    <w:noProof/>
                  </w:rPr>
                  <w:t>2</w:t>
                </w:r>
                <w:r w:rsidR="000171A0">
                  <w:rPr>
                    <w:rFonts w:asciiTheme="minorHAnsi" w:eastAsiaTheme="minorEastAsia" w:hAnsiTheme="minorHAnsi"/>
                    <w:noProof/>
                    <w:lang w:eastAsia="de-DE"/>
                  </w:rPr>
                  <w:tab/>
                </w:r>
                <w:r w:rsidR="000171A0" w:rsidRPr="00413C36">
                  <w:rPr>
                    <w:rStyle w:val="Hyperlink"/>
                    <w:noProof/>
                  </w:rPr>
                  <w:t>Motivation der Arbeit</w:t>
                </w:r>
                <w:r w:rsidR="000171A0">
                  <w:rPr>
                    <w:noProof/>
                    <w:webHidden/>
                  </w:rPr>
                  <w:tab/>
                </w:r>
                <w:r w:rsidR="000171A0">
                  <w:rPr>
                    <w:noProof/>
                    <w:webHidden/>
                  </w:rPr>
                  <w:fldChar w:fldCharType="begin"/>
                </w:r>
                <w:r w:rsidR="000171A0">
                  <w:rPr>
                    <w:noProof/>
                    <w:webHidden/>
                  </w:rPr>
                  <w:instrText xml:space="preserve"> PAGEREF _Toc65365140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7F06FD88" w14:textId="1F09028B" w:rsidR="000171A0" w:rsidRDefault="00760282">
              <w:pPr>
                <w:pStyle w:val="Verzeichnis1"/>
                <w:rPr>
                  <w:rFonts w:asciiTheme="minorHAnsi" w:eastAsiaTheme="minorEastAsia" w:hAnsiTheme="minorHAnsi"/>
                  <w:noProof/>
                  <w:lang w:eastAsia="de-DE"/>
                </w:rPr>
              </w:pPr>
              <w:hyperlink w:anchor="_Toc65365141" w:history="1">
                <w:r w:rsidR="000171A0" w:rsidRPr="00413C36">
                  <w:rPr>
                    <w:rStyle w:val="Hyperlink"/>
                    <w:noProof/>
                  </w:rPr>
                  <w:t>3</w:t>
                </w:r>
                <w:r w:rsidR="000171A0">
                  <w:rPr>
                    <w:rFonts w:asciiTheme="minorHAnsi" w:eastAsiaTheme="minorEastAsia" w:hAnsiTheme="minorHAnsi"/>
                    <w:noProof/>
                    <w:lang w:eastAsia="de-DE"/>
                  </w:rPr>
                  <w:tab/>
                </w:r>
                <w:r w:rsidR="000171A0" w:rsidRPr="00413C36">
                  <w:rPr>
                    <w:rStyle w:val="Hyperlink"/>
                    <w:noProof/>
                  </w:rPr>
                  <w:t>Material und Methoden</w:t>
                </w:r>
                <w:r w:rsidR="000171A0">
                  <w:rPr>
                    <w:noProof/>
                    <w:webHidden/>
                  </w:rPr>
                  <w:tab/>
                </w:r>
                <w:r w:rsidR="000171A0">
                  <w:rPr>
                    <w:noProof/>
                    <w:webHidden/>
                  </w:rPr>
                  <w:fldChar w:fldCharType="begin"/>
                </w:r>
                <w:r w:rsidR="000171A0">
                  <w:rPr>
                    <w:noProof/>
                    <w:webHidden/>
                  </w:rPr>
                  <w:instrText xml:space="preserve"> PAGEREF _Toc65365141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4A395865" w14:textId="1577A489" w:rsidR="000171A0" w:rsidRDefault="00760282">
              <w:pPr>
                <w:pStyle w:val="Verzeichnis2"/>
                <w:rPr>
                  <w:rFonts w:asciiTheme="minorHAnsi" w:eastAsiaTheme="minorEastAsia" w:hAnsiTheme="minorHAnsi"/>
                  <w:noProof/>
                  <w:lang w:eastAsia="de-DE"/>
                </w:rPr>
              </w:pPr>
              <w:hyperlink w:anchor="_Toc65365142" w:history="1">
                <w:r w:rsidR="000171A0" w:rsidRPr="00413C36">
                  <w:rPr>
                    <w:rStyle w:val="Hyperlink"/>
                    <w:noProof/>
                  </w:rPr>
                  <w:t>3.1</w:t>
                </w:r>
                <w:r w:rsidR="000171A0">
                  <w:rPr>
                    <w:rFonts w:asciiTheme="minorHAnsi" w:eastAsiaTheme="minorEastAsia" w:hAnsiTheme="minorHAnsi"/>
                    <w:noProof/>
                    <w:lang w:eastAsia="de-DE"/>
                  </w:rPr>
                  <w:tab/>
                </w:r>
                <w:r w:rsidR="000171A0" w:rsidRPr="00413C36">
                  <w:rPr>
                    <w:rStyle w:val="Hyperlink"/>
                    <w:noProof/>
                  </w:rPr>
                  <w:t>Systemspecs</w:t>
                </w:r>
                <w:r w:rsidR="000171A0">
                  <w:rPr>
                    <w:noProof/>
                    <w:webHidden/>
                  </w:rPr>
                  <w:tab/>
                </w:r>
                <w:r w:rsidR="000171A0">
                  <w:rPr>
                    <w:noProof/>
                    <w:webHidden/>
                  </w:rPr>
                  <w:fldChar w:fldCharType="begin"/>
                </w:r>
                <w:r w:rsidR="000171A0">
                  <w:rPr>
                    <w:noProof/>
                    <w:webHidden/>
                  </w:rPr>
                  <w:instrText xml:space="preserve"> PAGEREF _Toc65365142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1500FCA0" w14:textId="3F4F47EA" w:rsidR="000171A0" w:rsidRDefault="00760282">
              <w:pPr>
                <w:pStyle w:val="Verzeichnis2"/>
                <w:rPr>
                  <w:rFonts w:asciiTheme="minorHAnsi" w:eastAsiaTheme="minorEastAsia" w:hAnsiTheme="minorHAnsi"/>
                  <w:noProof/>
                  <w:lang w:eastAsia="de-DE"/>
                </w:rPr>
              </w:pPr>
              <w:hyperlink w:anchor="_Toc65365143" w:history="1">
                <w:r w:rsidR="000171A0" w:rsidRPr="00413C36">
                  <w:rPr>
                    <w:rStyle w:val="Hyperlink"/>
                    <w:noProof/>
                  </w:rPr>
                  <w:t>3.2</w:t>
                </w:r>
                <w:r w:rsidR="000171A0">
                  <w:rPr>
                    <w:rFonts w:asciiTheme="minorHAnsi" w:eastAsiaTheme="minorEastAsia" w:hAnsiTheme="minorHAnsi"/>
                    <w:noProof/>
                    <w:lang w:eastAsia="de-DE"/>
                  </w:rPr>
                  <w:tab/>
                </w:r>
                <w:r w:rsidR="000171A0" w:rsidRPr="00413C36">
                  <w:rPr>
                    <w:rStyle w:val="Hyperlink"/>
                    <w:noProof/>
                  </w:rPr>
                  <w:t>Installation</w:t>
                </w:r>
                <w:r w:rsidR="000171A0">
                  <w:rPr>
                    <w:noProof/>
                    <w:webHidden/>
                  </w:rPr>
                  <w:tab/>
                </w:r>
                <w:r w:rsidR="000171A0">
                  <w:rPr>
                    <w:noProof/>
                    <w:webHidden/>
                  </w:rPr>
                  <w:fldChar w:fldCharType="begin"/>
                </w:r>
                <w:r w:rsidR="000171A0">
                  <w:rPr>
                    <w:noProof/>
                    <w:webHidden/>
                  </w:rPr>
                  <w:instrText xml:space="preserve"> PAGEREF _Toc65365143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61E8491C" w14:textId="728FAAE8" w:rsidR="000171A0" w:rsidRDefault="00760282">
              <w:pPr>
                <w:pStyle w:val="Verzeichnis2"/>
                <w:rPr>
                  <w:rFonts w:asciiTheme="minorHAnsi" w:eastAsiaTheme="minorEastAsia" w:hAnsiTheme="minorHAnsi"/>
                  <w:noProof/>
                  <w:lang w:eastAsia="de-DE"/>
                </w:rPr>
              </w:pPr>
              <w:hyperlink w:anchor="_Toc65365144" w:history="1">
                <w:r w:rsidR="000171A0" w:rsidRPr="00413C36">
                  <w:rPr>
                    <w:rStyle w:val="Hyperlink"/>
                    <w:noProof/>
                  </w:rPr>
                  <w:t>3.3</w:t>
                </w:r>
                <w:r w:rsidR="000171A0">
                  <w:rPr>
                    <w:rFonts w:asciiTheme="minorHAnsi" w:eastAsiaTheme="minorEastAsia" w:hAnsiTheme="minorHAnsi"/>
                    <w:noProof/>
                    <w:lang w:eastAsia="de-DE"/>
                  </w:rPr>
                  <w:tab/>
                </w:r>
                <w:r w:rsidR="000171A0" w:rsidRPr="00413C36">
                  <w:rPr>
                    <w:rStyle w:val="Hyperlink"/>
                    <w:noProof/>
                  </w:rPr>
                  <w:t>Datensätze</w:t>
                </w:r>
                <w:r w:rsidR="000171A0">
                  <w:rPr>
                    <w:noProof/>
                    <w:webHidden/>
                  </w:rPr>
                  <w:tab/>
                </w:r>
                <w:r w:rsidR="000171A0">
                  <w:rPr>
                    <w:noProof/>
                    <w:webHidden/>
                  </w:rPr>
                  <w:fldChar w:fldCharType="begin"/>
                </w:r>
                <w:r w:rsidR="000171A0">
                  <w:rPr>
                    <w:noProof/>
                    <w:webHidden/>
                  </w:rPr>
                  <w:instrText xml:space="preserve"> PAGEREF _Toc65365144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27499FD9" w14:textId="68ED4102" w:rsidR="000171A0" w:rsidRDefault="00760282">
              <w:pPr>
                <w:pStyle w:val="Verzeichnis2"/>
                <w:rPr>
                  <w:rFonts w:asciiTheme="minorHAnsi" w:eastAsiaTheme="minorEastAsia" w:hAnsiTheme="minorHAnsi"/>
                  <w:noProof/>
                  <w:lang w:eastAsia="de-DE"/>
                </w:rPr>
              </w:pPr>
              <w:hyperlink w:anchor="_Toc65365145" w:history="1">
                <w:r w:rsidR="000171A0" w:rsidRPr="00413C36">
                  <w:rPr>
                    <w:rStyle w:val="Hyperlink"/>
                    <w:noProof/>
                  </w:rPr>
                  <w:t>3.4</w:t>
                </w:r>
                <w:r w:rsidR="000171A0">
                  <w:rPr>
                    <w:rFonts w:asciiTheme="minorHAnsi" w:eastAsiaTheme="minorEastAsia" w:hAnsiTheme="minorHAnsi"/>
                    <w:noProof/>
                    <w:lang w:eastAsia="de-DE"/>
                  </w:rPr>
                  <w:tab/>
                </w:r>
                <w:r w:rsidR="000171A0" w:rsidRPr="00413C36">
                  <w:rPr>
                    <w:rStyle w:val="Hyperlink"/>
                    <w:noProof/>
                  </w:rPr>
                  <w:t>Statistische Parameter zur Bewertung</w:t>
                </w:r>
                <w:r w:rsidR="000171A0">
                  <w:rPr>
                    <w:noProof/>
                    <w:webHidden/>
                  </w:rPr>
                  <w:tab/>
                </w:r>
                <w:r w:rsidR="000171A0">
                  <w:rPr>
                    <w:noProof/>
                    <w:webHidden/>
                  </w:rPr>
                  <w:fldChar w:fldCharType="begin"/>
                </w:r>
                <w:r w:rsidR="000171A0">
                  <w:rPr>
                    <w:noProof/>
                    <w:webHidden/>
                  </w:rPr>
                  <w:instrText xml:space="preserve"> PAGEREF _Toc65365145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4E861828" w14:textId="3241FF09" w:rsidR="000171A0" w:rsidRDefault="00760282">
              <w:pPr>
                <w:pStyle w:val="Verzeichnis2"/>
                <w:rPr>
                  <w:rFonts w:asciiTheme="minorHAnsi" w:eastAsiaTheme="minorEastAsia" w:hAnsiTheme="minorHAnsi"/>
                  <w:noProof/>
                  <w:lang w:eastAsia="de-DE"/>
                </w:rPr>
              </w:pPr>
              <w:hyperlink w:anchor="_Toc65365146" w:history="1">
                <w:r w:rsidR="000171A0" w:rsidRPr="00413C36">
                  <w:rPr>
                    <w:rStyle w:val="Hyperlink"/>
                    <w:noProof/>
                  </w:rPr>
                  <w:t>3.5</w:t>
                </w:r>
                <w:r w:rsidR="000171A0">
                  <w:rPr>
                    <w:rFonts w:asciiTheme="minorHAnsi" w:eastAsiaTheme="minorEastAsia" w:hAnsiTheme="minorHAnsi"/>
                    <w:noProof/>
                    <w:lang w:eastAsia="de-DE"/>
                  </w:rPr>
                  <w:tab/>
                </w:r>
                <w:r w:rsidR="000171A0" w:rsidRPr="00413C36">
                  <w:rPr>
                    <w:rStyle w:val="Hyperlink"/>
                    <w:noProof/>
                  </w:rPr>
                  <w:t>10-fache Kreuzvalidierung</w:t>
                </w:r>
                <w:r w:rsidR="000171A0">
                  <w:rPr>
                    <w:noProof/>
                    <w:webHidden/>
                  </w:rPr>
                  <w:tab/>
                </w:r>
                <w:r w:rsidR="000171A0">
                  <w:rPr>
                    <w:noProof/>
                    <w:webHidden/>
                  </w:rPr>
                  <w:fldChar w:fldCharType="begin"/>
                </w:r>
                <w:r w:rsidR="000171A0">
                  <w:rPr>
                    <w:noProof/>
                    <w:webHidden/>
                  </w:rPr>
                  <w:instrText xml:space="preserve"> PAGEREF _Toc65365146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09598596" w14:textId="62AA051D" w:rsidR="000171A0" w:rsidRDefault="00760282">
              <w:pPr>
                <w:pStyle w:val="Verzeichnis1"/>
                <w:rPr>
                  <w:rFonts w:asciiTheme="minorHAnsi" w:eastAsiaTheme="minorEastAsia" w:hAnsiTheme="minorHAnsi"/>
                  <w:noProof/>
                  <w:lang w:eastAsia="de-DE"/>
                </w:rPr>
              </w:pPr>
              <w:hyperlink w:anchor="_Toc65365147" w:history="1">
                <w:r w:rsidR="000171A0" w:rsidRPr="00413C36">
                  <w:rPr>
                    <w:rStyle w:val="Hyperlink"/>
                    <w:noProof/>
                  </w:rPr>
                  <w:t>4</w:t>
                </w:r>
                <w:r w:rsidR="000171A0">
                  <w:rPr>
                    <w:rFonts w:asciiTheme="minorHAnsi" w:eastAsiaTheme="minorEastAsia" w:hAnsiTheme="minorHAnsi"/>
                    <w:noProof/>
                    <w:lang w:eastAsia="de-DE"/>
                  </w:rPr>
                  <w:tab/>
                </w:r>
                <w:r w:rsidR="000171A0" w:rsidRPr="00413C36">
                  <w:rPr>
                    <w:rStyle w:val="Hyperlink"/>
                    <w:noProof/>
                  </w:rPr>
                  <w:t>Ergebnisse</w:t>
                </w:r>
                <w:r w:rsidR="000171A0">
                  <w:rPr>
                    <w:noProof/>
                    <w:webHidden/>
                  </w:rPr>
                  <w:tab/>
                </w:r>
                <w:r w:rsidR="000171A0">
                  <w:rPr>
                    <w:noProof/>
                    <w:webHidden/>
                  </w:rPr>
                  <w:fldChar w:fldCharType="begin"/>
                </w:r>
                <w:r w:rsidR="000171A0">
                  <w:rPr>
                    <w:noProof/>
                    <w:webHidden/>
                  </w:rPr>
                  <w:instrText xml:space="preserve"> PAGEREF _Toc65365147 \h </w:instrText>
                </w:r>
                <w:r w:rsidR="000171A0">
                  <w:rPr>
                    <w:noProof/>
                    <w:webHidden/>
                  </w:rPr>
                </w:r>
                <w:r w:rsidR="000171A0">
                  <w:rPr>
                    <w:noProof/>
                    <w:webHidden/>
                  </w:rPr>
                  <w:fldChar w:fldCharType="separate"/>
                </w:r>
                <w:r w:rsidR="000171A0">
                  <w:rPr>
                    <w:noProof/>
                    <w:webHidden/>
                  </w:rPr>
                  <w:t>8</w:t>
                </w:r>
                <w:r w:rsidR="000171A0">
                  <w:rPr>
                    <w:noProof/>
                    <w:webHidden/>
                  </w:rPr>
                  <w:fldChar w:fldCharType="end"/>
                </w:r>
              </w:hyperlink>
            </w:p>
            <w:p w14:paraId="4A6670CE" w14:textId="3E468374" w:rsidR="000171A0" w:rsidRDefault="00760282">
              <w:pPr>
                <w:pStyle w:val="Verzeichnis1"/>
                <w:rPr>
                  <w:rFonts w:asciiTheme="minorHAnsi" w:eastAsiaTheme="minorEastAsia" w:hAnsiTheme="minorHAnsi"/>
                  <w:noProof/>
                  <w:lang w:eastAsia="de-DE"/>
                </w:rPr>
              </w:pPr>
              <w:hyperlink w:anchor="_Toc65365148" w:history="1">
                <w:r w:rsidR="000171A0" w:rsidRPr="00413C36">
                  <w:rPr>
                    <w:rStyle w:val="Hyperlink"/>
                    <w:noProof/>
                  </w:rPr>
                  <w:t>5</w:t>
                </w:r>
                <w:r w:rsidR="000171A0">
                  <w:rPr>
                    <w:rFonts w:asciiTheme="minorHAnsi" w:eastAsiaTheme="minorEastAsia" w:hAnsiTheme="minorHAnsi"/>
                    <w:noProof/>
                    <w:lang w:eastAsia="de-DE"/>
                  </w:rPr>
                  <w:tab/>
                </w:r>
                <w:r w:rsidR="000171A0" w:rsidRPr="00413C36">
                  <w:rPr>
                    <w:rStyle w:val="Hyperlink"/>
                    <w:noProof/>
                  </w:rPr>
                  <w:t>Diskussion und Ausblick</w:t>
                </w:r>
                <w:r w:rsidR="000171A0">
                  <w:rPr>
                    <w:noProof/>
                    <w:webHidden/>
                  </w:rPr>
                  <w:tab/>
                </w:r>
                <w:r w:rsidR="000171A0">
                  <w:rPr>
                    <w:noProof/>
                    <w:webHidden/>
                  </w:rPr>
                  <w:fldChar w:fldCharType="begin"/>
                </w:r>
                <w:r w:rsidR="000171A0">
                  <w:rPr>
                    <w:noProof/>
                    <w:webHidden/>
                  </w:rPr>
                  <w:instrText xml:space="preserve"> PAGEREF _Toc65365148 \h </w:instrText>
                </w:r>
                <w:r w:rsidR="000171A0">
                  <w:rPr>
                    <w:noProof/>
                    <w:webHidden/>
                  </w:rPr>
                </w:r>
                <w:r w:rsidR="000171A0">
                  <w:rPr>
                    <w:noProof/>
                    <w:webHidden/>
                  </w:rPr>
                  <w:fldChar w:fldCharType="separate"/>
                </w:r>
                <w:r w:rsidR="000171A0">
                  <w:rPr>
                    <w:noProof/>
                    <w:webHidden/>
                  </w:rPr>
                  <w:t>9</w:t>
                </w:r>
                <w:r w:rsidR="000171A0">
                  <w:rPr>
                    <w:noProof/>
                    <w:webHidden/>
                  </w:rPr>
                  <w:fldChar w:fldCharType="end"/>
                </w:r>
              </w:hyperlink>
            </w:p>
            <w:p w14:paraId="57027A35" w14:textId="0D33F410" w:rsidR="000171A0" w:rsidRDefault="00760282">
              <w:pPr>
                <w:pStyle w:val="Verzeichnis1"/>
                <w:rPr>
                  <w:rFonts w:asciiTheme="minorHAnsi" w:eastAsiaTheme="minorEastAsia" w:hAnsiTheme="minorHAnsi"/>
                  <w:noProof/>
                  <w:lang w:eastAsia="de-DE"/>
                </w:rPr>
              </w:pPr>
              <w:hyperlink w:anchor="_Toc65365149" w:history="1">
                <w:r w:rsidR="000171A0" w:rsidRPr="00413C36">
                  <w:rPr>
                    <w:rStyle w:val="Hyperlink"/>
                    <w:noProof/>
                  </w:rPr>
                  <w:t>6</w:t>
                </w:r>
                <w:r w:rsidR="000171A0">
                  <w:rPr>
                    <w:rFonts w:asciiTheme="minorHAnsi" w:eastAsiaTheme="minorEastAsia" w:hAnsiTheme="minorHAnsi"/>
                    <w:noProof/>
                    <w:lang w:eastAsia="de-DE"/>
                  </w:rPr>
                  <w:tab/>
                </w:r>
                <w:r w:rsidR="000171A0" w:rsidRPr="00413C36">
                  <w:rPr>
                    <w:rStyle w:val="Hyperlink"/>
                    <w:noProof/>
                  </w:rPr>
                  <w:t>Zusammenfassung</w:t>
                </w:r>
                <w:r w:rsidR="000171A0">
                  <w:rPr>
                    <w:noProof/>
                    <w:webHidden/>
                  </w:rPr>
                  <w:tab/>
                </w:r>
                <w:r w:rsidR="000171A0">
                  <w:rPr>
                    <w:noProof/>
                    <w:webHidden/>
                  </w:rPr>
                  <w:fldChar w:fldCharType="begin"/>
                </w:r>
                <w:r w:rsidR="000171A0">
                  <w:rPr>
                    <w:noProof/>
                    <w:webHidden/>
                  </w:rPr>
                  <w:instrText xml:space="preserve"> PAGEREF _Toc65365149 \h </w:instrText>
                </w:r>
                <w:r w:rsidR="000171A0">
                  <w:rPr>
                    <w:noProof/>
                    <w:webHidden/>
                  </w:rPr>
                </w:r>
                <w:r w:rsidR="000171A0">
                  <w:rPr>
                    <w:noProof/>
                    <w:webHidden/>
                  </w:rPr>
                  <w:fldChar w:fldCharType="separate"/>
                </w:r>
                <w:r w:rsidR="000171A0">
                  <w:rPr>
                    <w:noProof/>
                    <w:webHidden/>
                  </w:rPr>
                  <w:t>9</w:t>
                </w:r>
                <w:r w:rsidR="000171A0">
                  <w:rPr>
                    <w:noProof/>
                    <w:webHidden/>
                  </w:rPr>
                  <w:fldChar w:fldCharType="end"/>
                </w:r>
              </w:hyperlink>
            </w:p>
            <w:p w14:paraId="15172843" w14:textId="274DEBE9" w:rsidR="000171A0" w:rsidRDefault="00760282">
              <w:pPr>
                <w:pStyle w:val="Verzeichnis1"/>
                <w:rPr>
                  <w:rFonts w:asciiTheme="minorHAnsi" w:eastAsiaTheme="minorEastAsia" w:hAnsiTheme="minorHAnsi"/>
                  <w:noProof/>
                  <w:lang w:eastAsia="de-DE"/>
                </w:rPr>
              </w:pPr>
              <w:hyperlink w:anchor="_Toc65365150" w:history="1">
                <w:r w:rsidR="000171A0" w:rsidRPr="00413C36">
                  <w:rPr>
                    <w:rStyle w:val="Hyperlink"/>
                    <w:noProof/>
                  </w:rPr>
                  <w:t>7</w:t>
                </w:r>
                <w:r w:rsidR="000171A0">
                  <w:rPr>
                    <w:rFonts w:asciiTheme="minorHAnsi" w:eastAsiaTheme="minorEastAsia" w:hAnsiTheme="minorHAnsi"/>
                    <w:noProof/>
                    <w:lang w:eastAsia="de-DE"/>
                  </w:rPr>
                  <w:tab/>
                </w:r>
                <w:r w:rsidR="000171A0" w:rsidRPr="00413C36">
                  <w:rPr>
                    <w:rStyle w:val="Hyperlink"/>
                    <w:noProof/>
                  </w:rPr>
                  <w:t>Literaturverzeichnis</w:t>
                </w:r>
                <w:r w:rsidR="000171A0">
                  <w:rPr>
                    <w:noProof/>
                    <w:webHidden/>
                  </w:rPr>
                  <w:tab/>
                </w:r>
                <w:r w:rsidR="000171A0">
                  <w:rPr>
                    <w:noProof/>
                    <w:webHidden/>
                  </w:rPr>
                  <w:fldChar w:fldCharType="begin"/>
                </w:r>
                <w:r w:rsidR="000171A0">
                  <w:rPr>
                    <w:noProof/>
                    <w:webHidden/>
                  </w:rPr>
                  <w:instrText xml:space="preserve"> PAGEREF _Toc65365150 \h </w:instrText>
                </w:r>
                <w:r w:rsidR="000171A0">
                  <w:rPr>
                    <w:noProof/>
                    <w:webHidden/>
                  </w:rPr>
                </w:r>
                <w:r w:rsidR="000171A0">
                  <w:rPr>
                    <w:noProof/>
                    <w:webHidden/>
                  </w:rPr>
                  <w:fldChar w:fldCharType="separate"/>
                </w:r>
                <w:r w:rsidR="000171A0">
                  <w:rPr>
                    <w:noProof/>
                    <w:webHidden/>
                  </w:rPr>
                  <w:t>10</w:t>
                </w:r>
                <w:r w:rsidR="000171A0">
                  <w:rPr>
                    <w:noProof/>
                    <w:webHidden/>
                  </w:rPr>
                  <w:fldChar w:fldCharType="end"/>
                </w:r>
              </w:hyperlink>
            </w:p>
            <w:p w14:paraId="07E9C6EB" w14:textId="3470401F" w:rsidR="008A15C7" w:rsidRDefault="008A15C7">
              <w:r>
                <w:rPr>
                  <w:b/>
                  <w:bCs/>
                </w:rPr>
                <w:fldChar w:fldCharType="end"/>
              </w:r>
            </w:p>
          </w:sdtContent>
        </w:sdt>
        <w:p w14:paraId="52C15461" w14:textId="77777777" w:rsidR="00C1498D" w:rsidRDefault="009B6439">
          <w:pPr>
            <w:spacing w:after="160" w:line="259" w:lineRule="auto"/>
            <w:jc w:val="left"/>
            <w:sectPr w:rsidR="00C1498D" w:rsidSect="00AC6BD1">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br w:type="page"/>
          </w:r>
        </w:p>
        <w:p w14:paraId="0C9C707B" w14:textId="38406E33" w:rsidR="003F7F89" w:rsidRDefault="00AD268D" w:rsidP="003574C7">
          <w:pPr>
            <w:pStyle w:val="berschrift1"/>
          </w:pPr>
          <w:bookmarkStart w:id="5" w:name="_Toc65365133"/>
          <w:r w:rsidRPr="003574C7">
            <w:lastRenderedPageBreak/>
            <w:t>Einleitung</w:t>
          </w:r>
          <w:bookmarkEnd w:id="5"/>
        </w:p>
        <w:p w14:paraId="56ED9E76" w14:textId="2B3990F0" w:rsidR="00143246" w:rsidRPr="00143246" w:rsidRDefault="00143246" w:rsidP="00894299">
          <w:pPr>
            <w:rPr>
              <w:shd w:val="clear" w:color="auto" w:fill="FFFFFF"/>
            </w:rPr>
          </w:pPr>
          <w:commentRangeStart w:id="6"/>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6"/>
          <w:r w:rsidR="00A367D6">
            <w:rPr>
              <w:rStyle w:val="Kommentarzeichen"/>
            </w:rPr>
            <w:commentReference w:id="6"/>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7"/>
          <w:r w:rsidRPr="00143246">
            <w:rPr>
              <w:shd w:val="clear" w:color="auto" w:fill="FFFFFF"/>
            </w:rPr>
            <w:t>fahrenden Autos, der Wettervorhersage oder Spracherkennung zu tun?</w:t>
          </w:r>
        </w:p>
        <w:p w14:paraId="48C8EACE" w14:textId="720FEED0" w:rsidR="00722F94" w:rsidRPr="004F1009"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7"/>
          <w:r w:rsidR="00A367D6">
            <w:rPr>
              <w:rStyle w:val="Kommentarzeichen"/>
            </w:rPr>
            <w:commentReference w:id="7"/>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8"/>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8"/>
          <w:r w:rsidR="00A367D6">
            <w:rPr>
              <w:rStyle w:val="Kommentarzeichen"/>
            </w:rPr>
            <w:commentReference w:id="8"/>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0928F72F" w14:textId="203FC081" w:rsidR="006306DB" w:rsidRDefault="00A67C4A" w:rsidP="00143246">
          <w:pPr>
            <w:rPr>
              <w:shd w:val="clear" w:color="auto" w:fill="FFFFFF"/>
            </w:rPr>
          </w:pPr>
          <w:r>
            <w:rPr>
              <w:shd w:val="clear" w:color="auto" w:fill="FFFFFF"/>
            </w:rPr>
            <w:t xml:space="preserve"> </w:t>
          </w:r>
          <w:r w:rsidR="00690508">
            <w:rPr>
              <w:shd w:val="clear" w:color="auto" w:fill="FFFFFF"/>
            </w:rPr>
            <w:t xml:space="preserve">   </w:t>
          </w:r>
        </w:p>
        <w:p w14:paraId="6A65929C" w14:textId="6D6C789E" w:rsidR="003F7F89" w:rsidRPr="00C029FB" w:rsidRDefault="00C27F7E" w:rsidP="00B5470D">
          <w:pPr>
            <w:pStyle w:val="berschrift2"/>
          </w:pPr>
          <w:bookmarkStart w:id="9" w:name="_Toc65365134"/>
          <w:r w:rsidRPr="00C029FB">
            <w:t>Begriffe aus dem Feld der KI</w:t>
          </w:r>
          <w:bookmarkEnd w:id="9"/>
        </w:p>
        <w:p w14:paraId="5564B17A" w14:textId="6B5C17F4"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01658BBC" w14:textId="77777777" w:rsidR="00CD15FE" w:rsidRDefault="00CD15FE" w:rsidP="00204EDF"/>
        <w:p w14:paraId="755C4705" w14:textId="449C9181" w:rsidR="00204EDF" w:rsidRDefault="00CD15FE" w:rsidP="00CD15FE">
          <w:pPr>
            <w:pStyle w:val="berschrift3"/>
          </w:pPr>
          <w:bookmarkStart w:id="10" w:name="_Toc65365135"/>
          <w:commentRangeStart w:id="11"/>
          <w:r>
            <w:t>KI</w:t>
          </w:r>
          <w:commentRangeEnd w:id="11"/>
          <w:r>
            <w:rPr>
              <w:rStyle w:val="Kommentarzeichen"/>
              <w:rFonts w:ascii="Times New Roman" w:eastAsiaTheme="minorHAnsi" w:hAnsi="Times New Roman" w:cstheme="minorBidi"/>
            </w:rPr>
            <w:commentReference w:id="11"/>
          </w:r>
          <w:bookmarkEnd w:id="10"/>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12"/>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12"/>
          <w:r w:rsidR="00D12F4D">
            <w:rPr>
              <w:rStyle w:val="Kommentarzeichen"/>
            </w:rPr>
            <w:commentReference w:id="12"/>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 xml:space="preserve">in </w:t>
          </w:r>
          <w:r w:rsidR="00BA44C6">
            <w:rPr>
              <w:shd w:val="clear" w:color="auto" w:fill="FFFFFF"/>
            </w:rPr>
            <w:lastRenderedPageBreak/>
            <w:t>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13"/>
          <w:r w:rsidR="00C422DA">
            <w:rPr>
              <w:shd w:val="clear" w:color="auto" w:fill="FFFFFF"/>
            </w:rPr>
            <w:t xml:space="preserve">sogenannten </w:t>
          </w:r>
          <w:commentRangeEnd w:id="13"/>
          <w:r w:rsidR="00861241">
            <w:rPr>
              <w:rStyle w:val="Kommentarzeichen"/>
            </w:rPr>
            <w:commentReference w:id="13"/>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14"/>
          <w:r w:rsidR="003D59E7">
            <w:rPr>
              <w:shd w:val="clear" w:color="auto" w:fill="FFFFFF"/>
            </w:rPr>
            <w:t>Wenn-Dann</w:t>
          </w:r>
          <w:commentRangeEnd w:id="14"/>
          <w:r w:rsidR="005F576D">
            <w:rPr>
              <w:rStyle w:val="Kommentarzeichen"/>
            </w:rPr>
            <w:commentReference w:id="14"/>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263583D2" w:rsidR="009765CE" w:rsidRPr="009765CE" w:rsidRDefault="009765CE" w:rsidP="009765CE">
          <w:pPr>
            <w:pStyle w:val="Beschriftung"/>
            <w:jc w:val="both"/>
          </w:pPr>
          <w:bookmarkStart w:id="15" w:name="_Ref65165195"/>
          <w:r>
            <w:t xml:space="preserve">Abbildung </w:t>
          </w:r>
          <w:r>
            <w:fldChar w:fldCharType="begin"/>
          </w:r>
          <w:r>
            <w:instrText xml:space="preserve"> SEQ Abbildung \* ARABIC </w:instrText>
          </w:r>
          <w:r>
            <w:fldChar w:fldCharType="separate"/>
          </w:r>
          <w:r w:rsidR="00EA50F3">
            <w:rPr>
              <w:noProof/>
            </w:rPr>
            <w:t>1</w:t>
          </w:r>
          <w:r>
            <w:fldChar w:fldCharType="end"/>
          </w:r>
          <w:bookmarkEnd w:id="15"/>
          <w:r>
            <w:t>: Entwicklung der Publikationen im Bereich maschinelles Lernen für Deutschland (DE), Frankreich (FR), Großbritannien (UK), USA (US) und China (CN) sowie die restlichen EU-Staaten und übrige Länder</w:t>
          </w:r>
          <w:r>
            <w:br/>
          </w:r>
          <w:commentRangeStart w:id="16"/>
          <w:r>
            <w:t xml:space="preserve">Quelle: </w:t>
          </w:r>
          <w:proofErr w:type="spellStart"/>
          <w:r>
            <w:t>Frauenhofer</w:t>
          </w:r>
          <w:proofErr w:type="spellEnd"/>
          <w:r>
            <w:t xml:space="preserve">…. S. </w:t>
          </w:r>
          <w:commentRangeEnd w:id="16"/>
          <w:r w:rsidR="006E3D82">
            <w:rPr>
              <w:rStyle w:val="Kommentarzeichen"/>
              <w:iCs w:val="0"/>
            </w:rPr>
            <w:commentReference w:id="16"/>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17" w:name="_Toc65365136"/>
          <w:r>
            <w:rPr>
              <w:shd w:val="clear" w:color="auto" w:fill="FFFFFF"/>
            </w:rPr>
            <w:t>maschinelles Lernen</w:t>
          </w:r>
          <w:bookmarkEnd w:id="17"/>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4AEA8082" w:rsidR="00A378F6" w:rsidRDefault="00D42E0A" w:rsidP="00D42E0A">
          <w:pPr>
            <w:pStyle w:val="Beschriftung"/>
          </w:pPr>
          <w:bookmarkStart w:id="18" w:name="_Ref65267911"/>
          <w:bookmarkStart w:id="19" w:name="_Ref65267907"/>
          <w:r>
            <w:t xml:space="preserve">Abbildung </w:t>
          </w:r>
          <w:r>
            <w:fldChar w:fldCharType="begin"/>
          </w:r>
          <w:r>
            <w:instrText xml:space="preserve"> SEQ Abbildung \* ARABIC </w:instrText>
          </w:r>
          <w:r>
            <w:fldChar w:fldCharType="separate"/>
          </w:r>
          <w:r w:rsidR="00EA50F3">
            <w:rPr>
              <w:noProof/>
            </w:rPr>
            <w:t>2</w:t>
          </w:r>
          <w:r>
            <w:fldChar w:fldCharType="end"/>
          </w:r>
          <w:bookmarkEnd w:id="18"/>
          <w:r>
            <w:t xml:space="preserve">: </w:t>
          </w:r>
          <w:r w:rsidRPr="00CE39E2">
            <w:t xml:space="preserve">Grundlegendes Prinzip des maschinellen Lernens; </w:t>
          </w:r>
          <w:commentRangeStart w:id="20"/>
          <w:proofErr w:type="spellStart"/>
          <w:r w:rsidRPr="00CE39E2">
            <w:t>icon</w:t>
          </w:r>
          <w:proofErr w:type="spellEnd"/>
          <w:r w:rsidRPr="00CE39E2">
            <w:t xml:space="preserve"> quelle</w:t>
          </w:r>
          <w:commentRangeEnd w:id="20"/>
          <w:r>
            <w:rPr>
              <w:rStyle w:val="Kommentarzeichen"/>
              <w:iCs w:val="0"/>
            </w:rPr>
            <w:commentReference w:id="20"/>
          </w:r>
          <w:bookmarkEnd w:id="19"/>
        </w:p>
        <w:p w14:paraId="7BA989ED" w14:textId="636BD0C1" w:rsidR="007E3A54" w:rsidRDefault="007E3A54" w:rsidP="00A378F6">
          <w:pPr>
            <w:pStyle w:val="Beschriftung"/>
          </w:pPr>
        </w:p>
        <w:p w14:paraId="5B57821F" w14:textId="5AAB551A" w:rsidR="00695CB1" w:rsidRDefault="00695CB1" w:rsidP="006E3D82"/>
        <w:p w14:paraId="0753C51D" w14:textId="41910CBE"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 das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1B56EAC" w:rsidR="001514DC" w:rsidRDefault="00D23708" w:rsidP="006E3D82">
          <w:r>
            <w:t xml:space="preserve">Ein viel zitiertes Beispiel ist der </w:t>
          </w:r>
          <w:bookmarkStart w:id="21" w:name="Antispamfilter"/>
          <w:r>
            <w:t xml:space="preserve">Einsatz in Antispamfiltern </w:t>
          </w:r>
          <w:bookmarkEnd w:id="21"/>
          <w:r>
            <w:t xml:space="preserve">für </w:t>
          </w:r>
          <w:r w:rsidR="00765799">
            <w:t>E-Mails</w:t>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2" w:name="Datenerfassung"/>
          <w:r w:rsidRPr="00B94BD8">
            <w:rPr>
              <w:b/>
              <w:bCs/>
            </w:rPr>
            <w:t>Datenerfassung</w:t>
          </w:r>
          <w:bookmarkEnd w:id="22"/>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26A9395E" w:rsidR="00F35486" w:rsidRPr="00B94BD8" w:rsidRDefault="00DC6554" w:rsidP="00B94BD8">
          <w:pPr>
            <w:rPr>
              <w:b/>
              <w:bCs/>
            </w:rPr>
          </w:pPr>
          <w:r w:rsidRPr="00B94BD8">
            <w:rPr>
              <w:b/>
              <w:bCs/>
            </w:rPr>
            <w:t>Datenaufbereitung</w:t>
          </w:r>
          <w:r w:rsidR="00BC02DD">
            <w:rPr>
              <w:b/>
              <w:bCs/>
            </w:rPr>
            <w:fldChar w:fldCharType="begin"/>
          </w:r>
          <w:r w:rsidR="00BC02DD">
            <w:instrText xml:space="preserve"> XE "</w:instrText>
          </w:r>
          <w:r w:rsidR="00BC02DD" w:rsidRPr="005A3DC3">
            <w:rPr>
              <w:b/>
              <w:bCs/>
            </w:rPr>
            <w:instrText>Datenaufbereitung</w:instrText>
          </w:r>
          <w:r w:rsidR="00BC02DD">
            <w:instrText>" \t "</w:instrText>
          </w:r>
          <w:r w:rsidR="00BC02DD" w:rsidRPr="00E40C55">
            <w:rPr>
              <w:rFonts w:asciiTheme="minorHAnsi" w:hAnsiTheme="minorHAnsi" w:cstheme="minorHAnsi"/>
              <w:i/>
            </w:rPr>
            <w:instrText>Datenaufbereitung</w:instrText>
          </w:r>
          <w:r w:rsidR="00BC02DD">
            <w:instrText xml:space="preserve">" </w:instrText>
          </w:r>
          <w:r w:rsidR="00BC02DD">
            <w:rPr>
              <w:b/>
              <w:bCs/>
            </w:rPr>
            <w:fldChar w:fldCharType="end"/>
          </w:r>
          <w:r w:rsidRPr="00B94BD8">
            <w:rPr>
              <w:b/>
              <w:bCs/>
            </w:rPr>
            <w:t>:</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w:t>
          </w:r>
          <w:r w:rsidR="00E621B1">
            <w:lastRenderedPageBreak/>
            <w:t xml:space="preserve">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23"/>
          <w:r w:rsidR="00285725" w:rsidRPr="00402F59">
            <w:rPr>
              <w:i/>
              <w:iCs/>
            </w:rPr>
            <w:t xml:space="preserve"> </w:t>
          </w:r>
          <w:r w:rsidR="00285725">
            <w:t>und neuronale Netze</w:t>
          </w:r>
          <w:r w:rsidR="00680554">
            <w:t>.</w:t>
          </w:r>
          <w:commentRangeEnd w:id="23"/>
          <w:r w:rsidR="00284003">
            <w:rPr>
              <w:rStyle w:val="Kommentarzeichen"/>
            </w:rPr>
            <w:commentReference w:id="23"/>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1FF5DBBD" w:rsidR="00A93AEE" w:rsidRDefault="00EA50F3" w:rsidP="00EA50F3">
          <w:pPr>
            <w:pStyle w:val="Beschriftung"/>
          </w:pPr>
          <w:bookmarkStart w:id="24" w:name="_Ref65268534"/>
          <w:r>
            <w:t xml:space="preserve">Abbildung </w:t>
          </w:r>
          <w:r>
            <w:fldChar w:fldCharType="begin"/>
          </w:r>
          <w:r>
            <w:instrText xml:space="preserve"> SEQ Abbildung \* ARABIC </w:instrText>
          </w:r>
          <w:r>
            <w:fldChar w:fldCharType="separate"/>
          </w:r>
          <w:r>
            <w:rPr>
              <w:noProof/>
            </w:rPr>
            <w:t>3</w:t>
          </w:r>
          <w:r>
            <w:fldChar w:fldCharType="end"/>
          </w:r>
          <w:bookmarkEnd w:id="24"/>
          <w:r>
            <w:t xml:space="preserve">: </w:t>
          </w:r>
          <w:r w:rsidRPr="00801F7B">
            <w:t xml:space="preserve">Übersicht über verschiedene Modelle des maschinellen Lernens. Die für diese Arbeit relevanten Modelle sind in orangener Farbe dargestellt. </w:t>
          </w:r>
          <w:proofErr w:type="gramStart"/>
          <w:r w:rsidRPr="00801F7B">
            <w:t>Quelle(</w:t>
          </w:r>
          <w:proofErr w:type="gramEnd"/>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lastRenderedPageBreak/>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1252C9CA" w:rsidR="00C549F4" w:rsidRPr="00180474" w:rsidRDefault="00C549F4" w:rsidP="00180474">
          <w:pPr>
            <w:pStyle w:val="Beschriftung"/>
          </w:pPr>
          <w:bookmarkStart w:id="25" w:name="_Ref65188375"/>
          <w:r w:rsidRPr="00180474">
            <w:t xml:space="preserve">Abbildung </w:t>
          </w:r>
          <w:r w:rsidRPr="00180474">
            <w:fldChar w:fldCharType="begin"/>
          </w:r>
          <w:r w:rsidRPr="00180474">
            <w:instrText xml:space="preserve"> SEQ Abbildung \* ARABIC </w:instrText>
          </w:r>
          <w:r w:rsidRPr="00180474">
            <w:fldChar w:fldCharType="separate"/>
          </w:r>
          <w:r w:rsidR="00EA50F3">
            <w:rPr>
              <w:noProof/>
            </w:rPr>
            <w:t>4</w:t>
          </w:r>
          <w:r w:rsidRPr="00180474">
            <w:fldChar w:fldCharType="end"/>
          </w:r>
          <w:bookmarkEnd w:id="25"/>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26"/>
          <w:r w:rsidR="0071140B" w:rsidRPr="00180474">
            <w:t xml:space="preserve">Quelle: XXXXXXXXXXXXXXX </w:t>
          </w:r>
          <w:commentRangeEnd w:id="26"/>
          <w:r w:rsidR="0071140B" w:rsidRPr="00180474">
            <w:rPr>
              <w:rStyle w:val="Kommentarzeichen"/>
              <w:sz w:val="20"/>
              <w:szCs w:val="18"/>
            </w:rPr>
            <w:commentReference w:id="26"/>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27"/>
          <w:r w:rsidR="008D42AB">
            <w:t>Testdatensatz</w:t>
          </w:r>
          <w:commentRangeEnd w:id="27"/>
          <w:r w:rsidR="008D42AB">
            <w:rPr>
              <w:rStyle w:val="Kommentarzeichen"/>
            </w:rPr>
            <w:commentReference w:id="27"/>
          </w:r>
          <w:r w:rsidR="008D42AB">
            <w:t xml:space="preserve">, </w:t>
          </w:r>
          <w:commentRangeStart w:id="28"/>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28"/>
          <w:r w:rsidR="003710E7">
            <w:rPr>
              <w:rStyle w:val="Kommentarzeichen"/>
            </w:rPr>
            <w:commentReference w:id="28"/>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4911A7">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4911A7">
          <w:r>
            <w:lastRenderedPageBreak/>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3048C558" w:rsidR="00200B07" w:rsidRDefault="005C75AB" w:rsidP="00200B07">
          <w:pPr>
            <w:pStyle w:val="berschrift4"/>
          </w:pPr>
          <w:bookmarkStart w:id="29" w:name="_Hlk65412260"/>
          <w:r>
            <w:t>Kernel</w:t>
          </w:r>
        </w:p>
        <w:bookmarkEnd w:id="29"/>
        <w:p w14:paraId="216E34B2" w14:textId="77777777" w:rsidR="00BB1E45" w:rsidRDefault="00BB1E45" w:rsidP="00BB1E45">
          <w:r>
            <w:t>Mithilfe von Kern</w:t>
          </w:r>
          <w:r>
            <w:noBreakHyphen/>
            <w:t>Methoden (engl. Kernel</w:t>
          </w:r>
          <w:r>
            <w:noBreakHyphen/>
            <w:t xml:space="preserve">Methods) lassen sich nicht linear klassifizierbare Daten klassifizieren. Für das Verständnis von </w:t>
          </w:r>
          <w:r w:rsidRPr="008A5AA1">
            <w:t>Kern</w:t>
          </w:r>
          <w:r>
            <w:noBreakHyphen/>
          </w:r>
          <w:r w:rsidRPr="008A5AA1">
            <w:t>Methoden</w:t>
          </w:r>
          <w:r>
            <w:t xml:space="preserve"> ist es aber ratsam erst die lineare Klassifizierung zu betrachten.</w:t>
          </w:r>
        </w:p>
        <w:p w14:paraId="1BE85AEC" w14:textId="77777777" w:rsidR="00BB1E45" w:rsidRDefault="00BB1E45" w:rsidP="00BB1E45">
          <w:pPr>
            <w:jc w:val="left"/>
          </w:pPr>
          <w:r>
            <w:t xml:space="preserve">Bei einer </w:t>
          </w:r>
          <w:r w:rsidRPr="00673EDB">
            <w:rPr>
              <w:b/>
              <w:bCs/>
            </w:rPr>
            <w:t>lineare</w:t>
          </w:r>
          <w:r>
            <w:rPr>
              <w:b/>
              <w:bCs/>
            </w:rPr>
            <w:t>n</w:t>
          </w:r>
          <w:r w:rsidRPr="00673EDB">
            <w:rPr>
              <w:b/>
              <w:bCs/>
            </w:rPr>
            <w:t xml:space="preserve"> Klassifizierung</w:t>
          </w:r>
          <w:r>
            <w:rPr>
              <w:b/>
              <w:bCs/>
            </w:rPr>
            <w:t xml:space="preserve"> </w:t>
          </w:r>
          <w:r>
            <w:t xml:space="preserve">ist das Ziel eine Hyperebene zu finden, welche die Datenpunkte eines Datensatzes in zwei Klassen einteilt (binäre Klassifikation). Im zweidimensionalen ist diese Hyperebene eine Gerade (siehe </w:t>
          </w:r>
          <w:r>
            <w:fldChar w:fldCharType="begin"/>
          </w:r>
          <w:r>
            <w:instrText xml:space="preserve"> REF _Ref65539220 \h </w:instrText>
          </w:r>
          <w:r>
            <w:fldChar w:fldCharType="separate"/>
          </w:r>
          <w:r>
            <w:t xml:space="preserve">Abbildung </w:t>
          </w:r>
          <w:r>
            <w:rPr>
              <w:noProof/>
            </w:rPr>
            <w:t>5</w:t>
          </w:r>
          <w:r>
            <w:fldChar w:fldCharType="end"/>
          </w:r>
          <w:r>
            <w:t xml:space="preserve">). Die optimale Hyperebene wird mit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 xml:space="preserve">beschrieben.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proofErr w:type="gramStart"/>
          <w:r>
            <w:t>) .</w:t>
          </w:r>
          <w:proofErr w:type="gramEnd"/>
          <w:r>
            <w:t xml:space="preserve"> Um die optimale Hyperebene zu finden, muss der R befindet sich in der Mitte zwischen den beiden Stützvektoren, welche  </w:t>
          </w:r>
        </w:p>
        <w:p w14:paraId="3BF4C36F" w14:textId="77777777" w:rsidR="00BB1E45" w:rsidRDefault="00BB1E45" w:rsidP="00BB1E45">
          <w:pPr>
            <w:keepNext/>
            <w:jc w:val="left"/>
          </w:pPr>
          <w:r>
            <w:rPr>
              <w:noProof/>
            </w:rPr>
            <w:drawing>
              <wp:inline distT="0" distB="0" distL="0" distR="0" wp14:anchorId="53A07160" wp14:editId="4D2A4D9C">
                <wp:extent cx="4108862" cy="2950207"/>
                <wp:effectExtent l="0" t="0" r="0" b="3175"/>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fik 110"/>
                        <pic:cNvPicPr/>
                      </pic:nvPicPr>
                      <pic:blipFill rotWithShape="1">
                        <a:blip r:embed="rId27" cstate="print">
                          <a:extLst>
                            <a:ext uri="{28A0092B-C50C-407E-A947-70E740481C1C}">
                              <a14:useLocalDpi xmlns:a14="http://schemas.microsoft.com/office/drawing/2010/main" val="0"/>
                            </a:ext>
                          </a:extLst>
                        </a:blip>
                        <a:srcRect l="4301" t="11709" r="4674" b="11679"/>
                        <a:stretch/>
                      </pic:blipFill>
                      <pic:spPr bwMode="auto">
                        <a:xfrm>
                          <a:off x="0" y="0"/>
                          <a:ext cx="4110324" cy="2951256"/>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77777777" w:rsidR="00BB1E45" w:rsidRDefault="00BB1E45" w:rsidP="00BB1E45">
          <w:pPr>
            <w:pStyle w:val="Beschriftung"/>
          </w:pPr>
          <w:bookmarkStart w:id="30" w:name="_Ref65539220"/>
          <w:r>
            <w:t xml:space="preserve">Abbildung </w:t>
          </w:r>
          <w:r>
            <w:fldChar w:fldCharType="begin"/>
          </w:r>
          <w:r>
            <w:instrText xml:space="preserve"> SEQ Abbildung \* ARABIC </w:instrText>
          </w:r>
          <w:r>
            <w:fldChar w:fldCharType="separate"/>
          </w:r>
          <w:r>
            <w:rPr>
              <w:noProof/>
            </w:rPr>
            <w:t>5</w:t>
          </w:r>
          <w:r>
            <w:fldChar w:fldCharType="end"/>
          </w:r>
          <w:bookmarkEnd w:id="30"/>
          <w:r>
            <w:t>: SVM ...........</w:t>
          </w:r>
        </w:p>
        <w:p w14:paraId="1B3DEDF2" w14:textId="77777777" w:rsidR="00BB1E45" w:rsidRDefault="00BB1E45" w:rsidP="00BB1E45">
          <w:pPr>
            <w:jc w:val="left"/>
          </w:pPr>
          <w:r>
            <w:t xml:space="preserve"> </w:t>
          </w:r>
        </w:p>
        <w:p w14:paraId="31DE2C44" w14:textId="77777777" w:rsidR="00BB1E45" w:rsidRDefault="00BB1E45" w:rsidP="00BB1E45">
          <w:pPr>
            <w:jc w:val="left"/>
          </w:pPr>
          <w:r>
            <w:t xml:space="preserve">Mithilfe des Regulierungsparameters wird die Maximierung des Margin und des Loss Wertes reguliert. </w:t>
          </w:r>
        </w:p>
        <w:p w14:paraId="3354EDE4" w14:textId="77777777" w:rsidR="00BB1E45" w:rsidRPr="00673EDB" w:rsidRDefault="00BB1E45" w:rsidP="00BB1E45">
          <w:pPr>
            <w:jc w:val="left"/>
          </w:pPr>
          <w:r>
            <w:t xml:space="preserve">  </w:t>
          </w:r>
          <w:r>
            <w:rPr>
              <w:b/>
              <w:bCs/>
            </w:rPr>
            <w:t xml:space="preserve"> </w:t>
          </w:r>
        </w:p>
        <w:p w14:paraId="5C371EB7" w14:textId="77777777" w:rsidR="00BB1E45" w:rsidRPr="007E1EAB" w:rsidRDefault="00BB1E45" w:rsidP="00BB1E45">
          <w:r w:rsidRPr="007E1EAB">
            <w:t>https://www.youtube.com/watch?v=efR1C6CvhmE</w:t>
          </w:r>
        </w:p>
        <w:p w14:paraId="49A238FB" w14:textId="77777777" w:rsidR="00BB1E45" w:rsidRDefault="00BB1E45" w:rsidP="00BB1E45">
          <w:r>
            <w:lastRenderedPageBreak/>
            <w:t xml:space="preserve">Die Support Vector </w:t>
          </w:r>
          <w:proofErr w:type="spellStart"/>
          <w:r>
            <w:t>Machine</w:t>
          </w:r>
          <w:proofErr w:type="spellEnd"/>
          <w:r>
            <w:t xml:space="preserve"> ist ein mathematisches Modell zur Klassifizierung von Objekten, welches von </w:t>
          </w:r>
          <w:proofErr w:type="spellStart"/>
          <w:r>
            <w:t>russe</w:t>
          </w:r>
          <w:proofErr w:type="spellEnd"/>
          <w:r>
            <w:t xml:space="preserve">… </w:t>
          </w:r>
        </w:p>
        <w:p w14:paraId="6F70E19A" w14:textId="77777777" w:rsidR="00BB1E45" w:rsidRDefault="00BB1E45" w:rsidP="00BB1E45">
          <w:pPr>
            <w:jc w:val="left"/>
          </w:pPr>
          <w:r w:rsidRPr="000E376F">
            <w:rPr>
              <w:b/>
              <w:bCs/>
            </w:rPr>
            <w:t>Linear</w:t>
          </w:r>
          <w:r>
            <w:rPr>
              <w:b/>
              <w:bCs/>
            </w:rPr>
            <w:t>e Klassifizierung</w:t>
          </w:r>
          <w:r>
            <w:t xml:space="preserve"> </w:t>
          </w:r>
        </w:p>
        <w:p w14:paraId="588BCAC7" w14:textId="77777777" w:rsidR="00BB1E45" w:rsidRDefault="00BB1E45" w:rsidP="00BB1E45">
          <w:pPr>
            <w:pStyle w:val="Listenabsatz"/>
            <w:numPr>
              <w:ilvl w:val="0"/>
              <w:numId w:val="9"/>
            </w:numPr>
            <w:jc w:val="left"/>
          </w:pPr>
          <w:proofErr w:type="spellStart"/>
          <w:r>
            <w:t>hard</w:t>
          </w:r>
          <w:proofErr w:type="spellEnd"/>
          <w:r>
            <w:t xml:space="preserve"> </w:t>
          </w:r>
          <w:proofErr w:type="spellStart"/>
          <w:proofErr w:type="gramStart"/>
          <w:r>
            <w:t>margin</w:t>
          </w:r>
          <w:proofErr w:type="spellEnd"/>
          <w:r>
            <w:t xml:space="preserve">  verzeiht</w:t>
          </w:r>
          <w:proofErr w:type="gramEnd"/>
          <w:r>
            <w:t xml:space="preserve"> keine </w:t>
          </w:r>
          <w:proofErr w:type="spellStart"/>
          <w:r>
            <w:t>outlieres</w:t>
          </w:r>
          <w:proofErr w:type="spellEnd"/>
        </w:p>
        <w:p w14:paraId="05EF1B9F" w14:textId="77777777" w:rsidR="00BB1E45" w:rsidRPr="004A3E68" w:rsidRDefault="00BB1E45" w:rsidP="00BB1E45">
          <w:pPr>
            <w:pStyle w:val="Listenabsatz"/>
            <w:numPr>
              <w:ilvl w:val="0"/>
              <w:numId w:val="9"/>
            </w:numPr>
          </w:pPr>
          <w:r>
            <w:t xml:space="preserve">soft verzeiht </w:t>
          </w:r>
          <w:proofErr w:type="spellStart"/>
          <w:r>
            <w:t>outlieres</w:t>
          </w:r>
          <w:proofErr w:type="spellEnd"/>
          <w:r>
            <w:t xml:space="preserve"> </w:t>
          </w:r>
          <w:r>
            <w:sym w:font="Wingdings" w:char="F0E8"/>
          </w:r>
          <w:r>
            <w:t xml:space="preserve"> besser  </w:t>
          </w:r>
          <w:r w:rsidRPr="004A3E68">
            <w:t xml:space="preserve">  </w:t>
          </w:r>
        </w:p>
        <w:p w14:paraId="410368BF" w14:textId="77777777" w:rsidR="00BB1E45" w:rsidRDefault="00BB1E45" w:rsidP="00BB1E45">
          <w:pPr>
            <w:rPr>
              <w:b/>
              <w:bCs/>
            </w:rPr>
          </w:pPr>
          <w:r w:rsidRPr="00CC3C8E">
            <w:rPr>
              <w:b/>
              <w:bCs/>
            </w:rPr>
            <w:t>nicht -lineare Klassifizierung (</w:t>
          </w:r>
          <w:proofErr w:type="spellStart"/>
          <w:r w:rsidRPr="00CC3C8E">
            <w:rPr>
              <w:b/>
              <w:bCs/>
            </w:rPr>
            <w:t>inkl</w:t>
          </w:r>
          <w:proofErr w:type="spellEnd"/>
          <w:r w:rsidRPr="00CC3C8E">
            <w:rPr>
              <w:b/>
              <w:bCs/>
            </w:rPr>
            <w:t>, kernel-trick)</w:t>
          </w:r>
          <w:r>
            <w:rPr>
              <w:b/>
              <w:bCs/>
            </w:rPr>
            <w:t xml:space="preserve"> also daten im kreis </w:t>
          </w:r>
        </w:p>
        <w:p w14:paraId="3AD633E4" w14:textId="77777777" w:rsidR="00BB1E45" w:rsidRPr="00CC3C8E" w:rsidRDefault="00BB1E45" w:rsidP="00BB1E45">
          <w:pPr>
            <w:rPr>
              <w:b/>
              <w:bCs/>
            </w:rPr>
          </w:pPr>
          <w:r>
            <w:rPr>
              <w:b/>
              <w:bCs/>
            </w:rPr>
            <w:t xml:space="preserve">daten in höhere </w:t>
          </w:r>
          <w:proofErr w:type="spellStart"/>
          <w:r>
            <w:rPr>
              <w:b/>
              <w:bCs/>
            </w:rPr>
            <w:t>dim</w:t>
          </w:r>
          <w:proofErr w:type="spellEnd"/>
          <w:r>
            <w:rPr>
              <w:b/>
              <w:bCs/>
            </w:rPr>
            <w:t xml:space="preserve"> </w:t>
          </w:r>
          <w:proofErr w:type="spellStart"/>
          <w:r>
            <w:rPr>
              <w:b/>
              <w:bCs/>
            </w:rPr>
            <w:t>übertregen</w:t>
          </w:r>
          <w:proofErr w:type="spellEnd"/>
          <w:r>
            <w:rPr>
              <w:b/>
              <w:bCs/>
            </w:rPr>
            <w:t xml:space="preserve">, dann wieder </w:t>
          </w:r>
          <w:proofErr w:type="spellStart"/>
          <w:r>
            <w:rPr>
              <w:b/>
              <w:bCs/>
            </w:rPr>
            <w:t>trennlinie</w:t>
          </w:r>
          <w:proofErr w:type="spellEnd"/>
          <w:r>
            <w:rPr>
              <w:b/>
              <w:bCs/>
            </w:rPr>
            <w:t xml:space="preserve"> finden</w:t>
          </w:r>
        </w:p>
        <w:p w14:paraId="469176C3" w14:textId="77777777" w:rsidR="00BB1E45" w:rsidRDefault="00BB1E45" w:rsidP="00BB1E45">
          <w:r>
            <w:t xml:space="preserve">Trennung mithilfe einer </w:t>
          </w:r>
          <w:proofErr w:type="gramStart"/>
          <w:r>
            <w:t>hyperebene(</w:t>
          </w:r>
          <w:proofErr w:type="gramEnd"/>
          <w:r>
            <w:t xml:space="preserve">ab 4 </w:t>
          </w:r>
          <w:proofErr w:type="spellStart"/>
          <w:r>
            <w:t>dim</w:t>
          </w:r>
          <w:proofErr w:type="spellEnd"/>
          <w:r>
            <w:t xml:space="preserve"> davor immer eine </w:t>
          </w:r>
          <w:proofErr w:type="spellStart"/>
          <w:r>
            <w:t>dim</w:t>
          </w:r>
          <w:proofErr w:type="spellEnd"/>
          <w:r>
            <w:t xml:space="preserve"> weniger al daten)</w:t>
          </w:r>
          <w:r>
            <w:tab/>
            <w:t xml:space="preserve"> </w:t>
          </w:r>
        </w:p>
        <w:p w14:paraId="5585F4E0" w14:textId="77777777" w:rsidR="00BB1E45" w:rsidRDefault="00BB1E45" w:rsidP="00BB1E45">
          <w:r>
            <w:t xml:space="preserve">Ziel ist die </w:t>
          </w:r>
          <w:proofErr w:type="spellStart"/>
          <w:r>
            <w:t>zuordnung</w:t>
          </w:r>
          <w:proofErr w:type="spellEnd"/>
          <w:r>
            <w:t xml:space="preserve"> eines neuen </w:t>
          </w:r>
          <w:proofErr w:type="spellStart"/>
          <w:r>
            <w:t>obkjektes</w:t>
          </w:r>
          <w:proofErr w:type="spellEnd"/>
          <w:r>
            <w:t xml:space="preserve"> in eine klasse die sich aus en </w:t>
          </w:r>
          <w:proofErr w:type="spellStart"/>
          <w:r>
            <w:t>vorhandenn</w:t>
          </w:r>
          <w:proofErr w:type="spellEnd"/>
          <w:r>
            <w:t xml:space="preserve"> daten ergeben hat.</w:t>
          </w:r>
          <w:r>
            <w:br/>
            <w:t xml:space="preserve">Dazu wird eine optimale Hyperebene bestimmt, anhand dieser später neue Objekte den beiden Klassen zugeordnet werden. </w:t>
          </w:r>
        </w:p>
        <w:p w14:paraId="0F100DA5" w14:textId="77777777" w:rsidR="00BB1E45" w:rsidRPr="00994B0D" w:rsidRDefault="00BB1E45" w:rsidP="00BB1E45">
          <w:r>
            <w:t xml:space="preserve">finden einer </w:t>
          </w:r>
          <w:proofErr w:type="spellStart"/>
          <w:r>
            <w:t>trennlinie</w:t>
          </w:r>
          <w:proofErr w:type="spellEnd"/>
          <w:r>
            <w:t xml:space="preserve"> oder </w:t>
          </w:r>
          <w:proofErr w:type="spellStart"/>
          <w:r>
            <w:t>trennfläche</w:t>
          </w:r>
          <w:proofErr w:type="spellEnd"/>
          <w:r>
            <w:t xml:space="preserve"> mit dem größten Abstand </w:t>
          </w:r>
          <w:proofErr w:type="gramStart"/>
          <w:r>
            <w:t>zur den nächstliegenden Daten</w:t>
          </w:r>
          <w:proofErr w:type="gramEnd"/>
          <w:r>
            <w:t xml:space="preserve"> punkten</w:t>
          </w:r>
        </w:p>
        <w:p w14:paraId="75E8255D" w14:textId="77777777" w:rsidR="00BB1E45" w:rsidRDefault="00BB1E45" w:rsidP="00BB1E45">
          <w:r>
            <w:t xml:space="preserve">Bild mit </w:t>
          </w:r>
          <w:proofErr w:type="spellStart"/>
          <w:r>
            <w:t>trennlinie</w:t>
          </w:r>
          <w:proofErr w:type="spellEnd"/>
          <w:r>
            <w:t xml:space="preserve"> und </w:t>
          </w:r>
          <w:proofErr w:type="spellStart"/>
          <w:r>
            <w:t>datenpunkrten</w:t>
          </w:r>
          <w:proofErr w:type="spellEnd"/>
          <w:r>
            <w:t xml:space="preserve"> (linear) </w:t>
          </w:r>
        </w:p>
        <w:p w14:paraId="65EE6A5A" w14:textId="77777777" w:rsidR="00BB1E45" w:rsidRDefault="00BB1E45" w:rsidP="00BB1E45">
          <w:r>
            <w:t>-</w:t>
          </w:r>
          <w:proofErr w:type="gramStart"/>
          <w:r>
            <w:t>trennlinie</w:t>
          </w:r>
          <w:proofErr w:type="gramEnd"/>
          <w:r>
            <w:t xml:space="preserve"> dass 2 daten gut getrennt werden (nur anhand der geraden datenpunkt den beiden </w:t>
          </w:r>
          <w:proofErr w:type="spellStart"/>
          <w:r>
            <w:t>klassen</w:t>
          </w:r>
          <w:proofErr w:type="spellEnd"/>
          <w:r>
            <w:t xml:space="preserve"> zuordnen(</w:t>
          </w:r>
          <w:proofErr w:type="spellStart"/>
          <w:r>
            <w:t>vorzeichen</w:t>
          </w:r>
          <w:proofErr w:type="spellEnd"/>
          <w:r>
            <w:t>)</w:t>
          </w:r>
        </w:p>
        <w:p w14:paraId="0672EB6C" w14:textId="77777777" w:rsidR="00BB1E45" w:rsidRDefault="00BB1E45" w:rsidP="00BB1E45">
          <w:r>
            <w:t xml:space="preserve">-wenn zu lange trainiert trenngerade </w:t>
          </w:r>
          <w:proofErr w:type="spellStart"/>
          <w:proofErr w:type="gramStart"/>
          <w:r>
            <w:t>overfitted</w:t>
          </w:r>
          <w:proofErr w:type="spellEnd"/>
          <w:r>
            <w:t>(</w:t>
          </w:r>
          <w:proofErr w:type="gramEnd"/>
          <w:r>
            <w:t xml:space="preserve">nicht mehr perfekt generalisiert) </w:t>
          </w:r>
          <w:r>
            <w:sym w:font="Wingdings" w:char="F0E8"/>
          </w:r>
          <w:r>
            <w:t xml:space="preserve"> mit </w:t>
          </w:r>
          <w:proofErr w:type="spellStart"/>
          <w:r>
            <w:t>outlayern</w:t>
          </w:r>
          <w:proofErr w:type="spellEnd"/>
          <w:r>
            <w:t xml:space="preserve"> </w:t>
          </w:r>
        </w:p>
        <w:p w14:paraId="01BE30DB" w14:textId="77777777" w:rsidR="00BB1E45" w:rsidRPr="008151CD" w:rsidRDefault="00BB1E45" w:rsidP="00BB1E45">
          <w:r>
            <w:t xml:space="preserve">Aber meist nicht linear </w:t>
          </w:r>
          <w:r>
            <w:sym w:font="Wingdings" w:char="F0E8"/>
          </w:r>
          <w:r>
            <w:t xml:space="preserve"> </w:t>
          </w:r>
          <w:proofErr w:type="spellStart"/>
          <w:r>
            <w:t>kernel</w:t>
          </w:r>
          <w:proofErr w:type="spellEnd"/>
          <w:r>
            <w:t xml:space="preserve"> </w:t>
          </w:r>
          <w:proofErr w:type="spellStart"/>
          <w:r>
            <w:t>trick</w:t>
          </w:r>
          <w:proofErr w:type="spellEnd"/>
          <w:r>
            <w:t xml:space="preserve"> = in 3 d übertragen dann da die </w:t>
          </w:r>
          <w:proofErr w:type="spellStart"/>
          <w:r>
            <w:t>funbktion</w:t>
          </w:r>
          <w:proofErr w:type="spellEnd"/>
          <w:r>
            <w:t xml:space="preserve"> finden </w:t>
          </w:r>
        </w:p>
        <w:p w14:paraId="7864F1E2" w14:textId="77777777" w:rsidR="00BB1E45" w:rsidRDefault="00BB1E45" w:rsidP="00BB1E45">
          <w:proofErr w:type="gramStart"/>
          <w:r>
            <w:t>Gucken</w:t>
          </w:r>
          <w:proofErr w:type="gramEnd"/>
          <w:r>
            <w:t xml:space="preserve"> inwiefern ich </w:t>
          </w:r>
          <w:proofErr w:type="spellStart"/>
          <w:r>
            <w:t>kernel</w:t>
          </w:r>
          <w:proofErr w:type="spellEnd"/>
          <w:r>
            <w:t xml:space="preserve"> </w:t>
          </w:r>
          <w:proofErr w:type="spellStart"/>
          <w:r>
            <w:t>erkären</w:t>
          </w:r>
          <w:proofErr w:type="spellEnd"/>
          <w:r>
            <w:t xml:space="preserve"> muss also inwiefern die </w:t>
          </w:r>
          <w:proofErr w:type="spellStart"/>
          <w:r>
            <w:t>apg</w:t>
          </w:r>
          <w:proofErr w:type="spellEnd"/>
          <w:r>
            <w:t xml:space="preserve"> und </w:t>
          </w:r>
        </w:p>
        <w:p w14:paraId="574C06AC" w14:textId="35115E12" w:rsidR="0070670D" w:rsidRDefault="00041D6B" w:rsidP="00041D6B">
          <w:pPr>
            <w:pStyle w:val="berschrift4"/>
          </w:pPr>
          <w:r w:rsidRPr="00041D6B">
            <w:t>Neuronale</w:t>
          </w:r>
          <w:r>
            <w:t xml:space="preserve"> Netze</w:t>
          </w:r>
          <w:r w:rsidRPr="00200466">
            <w:t xml:space="preserve"> </w:t>
          </w:r>
        </w:p>
        <w:p w14:paraId="765298F9" w14:textId="7E823B9B" w:rsidR="0070670D" w:rsidRDefault="0070670D" w:rsidP="0070670D">
          <w:r>
            <w:t xml:space="preserve">Erst allgemein </w:t>
          </w:r>
          <w:r w:rsidR="00746821">
            <w:sym w:font="Wingdings" w:char="F0E8"/>
          </w:r>
          <w:r w:rsidR="00746821">
            <w:t xml:space="preserve"> biologisches </w:t>
          </w:r>
          <w:proofErr w:type="spellStart"/>
          <w:r w:rsidR="00746821">
            <w:t>vorbild</w:t>
          </w:r>
          <w:proofErr w:type="spellEnd"/>
          <w:r w:rsidR="00746821">
            <w:t>…</w:t>
          </w:r>
        </w:p>
        <w:p w14:paraId="6535B2F3" w14:textId="4BCE11AA" w:rsidR="000C1E91" w:rsidRPr="0070670D" w:rsidRDefault="000C1E91" w:rsidP="0070670D">
          <w:r>
            <w:t>Dann dl</w:t>
          </w:r>
        </w:p>
        <w:p w14:paraId="32319D77" w14:textId="660C5ABE"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1B776019" w14:textId="03C285BB" w:rsidR="00DA4FBA" w:rsidRPr="00DA4FBA" w:rsidRDefault="00DA4FBA" w:rsidP="00DA4FBA">
          <w:r>
            <w:t xml:space="preserve">Phillip </w:t>
          </w:r>
          <w:proofErr w:type="spellStart"/>
          <w:r>
            <w:t>folien</w:t>
          </w:r>
          <w:proofErr w:type="spellEnd"/>
          <w:r>
            <w:t xml:space="preserve">  </w:t>
          </w:r>
          <w:hyperlink r:id="rId28" w:history="1">
            <w:r w:rsidRPr="00DA4FBA">
              <w:rPr>
                <w:rStyle w:val="Hyperlink"/>
              </w:rPr>
              <w:t>..\</w:t>
            </w:r>
            <w:proofErr w:type="spellStart"/>
            <w:r w:rsidRPr="00DA4FBA">
              <w:rPr>
                <w:rStyle w:val="Hyperlink"/>
              </w:rPr>
              <w:t>deep_learning</w:t>
            </w:r>
            <w:proofErr w:type="spellEnd"/>
            <w:r w:rsidRPr="00DA4FBA">
              <w:rPr>
                <w:rStyle w:val="Hyperlink"/>
              </w:rPr>
              <w:t xml:space="preserve">\DNN 05 </w:t>
            </w:r>
            <w:proofErr w:type="spellStart"/>
            <w:r w:rsidRPr="00DA4FBA">
              <w:rPr>
                <w:rStyle w:val="Hyperlink"/>
              </w:rPr>
              <w:t>Machine</w:t>
            </w:r>
            <w:proofErr w:type="spellEnd"/>
            <w:r w:rsidRPr="00DA4FBA">
              <w:rPr>
                <w:rStyle w:val="Hyperlink"/>
              </w:rPr>
              <w:t xml:space="preserve"> Learning Basics.pdf</w:t>
            </w:r>
          </w:hyperlink>
        </w:p>
        <w:p w14:paraId="6D180E7E" w14:textId="70145CC8" w:rsidR="00812E2A" w:rsidRDefault="001B0604" w:rsidP="00812E2A">
          <w:r>
            <w:t>„Grundlage</w:t>
          </w:r>
          <w:r w:rsidR="00812E2A">
            <w:t xml:space="preserve"> </w:t>
          </w:r>
          <w:r>
            <w:t>neuronale</w:t>
          </w:r>
          <w:r w:rsidR="00812E2A">
            <w:t xml:space="preserve"> </w:t>
          </w:r>
          <w:proofErr w:type="spellStart"/>
          <w:r w:rsidR="00812E2A">
            <w:t>netze</w:t>
          </w:r>
          <w:proofErr w:type="spellEnd"/>
          <w:r w:rsidR="00812E2A">
            <w:t xml:space="preserve"> </w:t>
          </w:r>
          <w:r>
            <w:t>„</w:t>
          </w:r>
        </w:p>
        <w:p w14:paraId="58385B6B" w14:textId="749D57F7" w:rsidR="00DA4FBA" w:rsidRPr="00812E2A" w:rsidRDefault="00DA4FBA" w:rsidP="00812E2A">
          <w:r w:rsidRPr="00DA4FBA">
            <w:t>https://machinelearningmastery.com/what-is-deep-learning/</w:t>
          </w:r>
        </w:p>
        <w:p w14:paraId="115C39EC" w14:textId="219A7779" w:rsidR="00294C47" w:rsidRDefault="00A9424F" w:rsidP="00294C47">
          <w:r>
            <w:t xml:space="preserve">Tief = viele </w:t>
          </w:r>
          <w:proofErr w:type="spellStart"/>
          <w:r>
            <w:t>h</w:t>
          </w:r>
          <w:r w:rsidR="00294C47">
            <w:t>iden</w:t>
          </w:r>
          <w:proofErr w:type="spellEnd"/>
          <w:r w:rsidR="00294C47">
            <w:t xml:space="preserve"> </w:t>
          </w:r>
          <w:proofErr w:type="spellStart"/>
          <w:r w:rsidR="00294C47">
            <w:t>units</w:t>
          </w:r>
          <w:proofErr w:type="spellEnd"/>
          <w:r w:rsidR="00083260">
            <w:t xml:space="preserve"> (tausende von </w:t>
          </w:r>
          <w:proofErr w:type="spellStart"/>
          <w:r w:rsidR="00083260">
            <w:t>neuronen</w:t>
          </w:r>
          <w:proofErr w:type="spellEnd"/>
          <w:r w:rsidR="00083260">
            <w:t>)</w:t>
          </w:r>
        </w:p>
        <w:p w14:paraId="3DE633E0" w14:textId="029010A6" w:rsidR="002433B8" w:rsidRPr="00294C47" w:rsidRDefault="002433B8" w:rsidP="00294C47">
          <w:r>
            <w:lastRenderedPageBreak/>
            <w:t>Input</w:t>
          </w:r>
          <w:proofErr w:type="gramStart"/>
          <w:r>
            <w:t xml:space="preserve"> ….</w:t>
          </w:r>
          <w:proofErr w:type="spellStart"/>
          <w:proofErr w:type="gramEnd"/>
          <w:r>
            <w:t>hidden</w:t>
          </w:r>
          <w:proofErr w:type="spellEnd"/>
          <w:r>
            <w:t>(ganz viele)…..</w:t>
          </w:r>
          <w:proofErr w:type="spellStart"/>
          <w:r>
            <w:t>output</w:t>
          </w:r>
          <w:proofErr w:type="spellEnd"/>
          <w:r>
            <w:t xml:space="preserve"> </w:t>
          </w:r>
          <w:proofErr w:type="spellStart"/>
          <w:r>
            <w:t>schicht</w:t>
          </w:r>
          <w:proofErr w:type="spellEnd"/>
        </w:p>
        <w:p w14:paraId="41C944A8" w14:textId="3684E216" w:rsidR="00002AE1" w:rsidRDefault="00002AE1" w:rsidP="00002AE1">
          <w:r>
            <w:sym w:font="Wingdings" w:char="F0E8"/>
          </w:r>
          <w:r>
            <w:t xml:space="preserve">neuronale </w:t>
          </w:r>
          <w:proofErr w:type="spellStart"/>
          <w:r>
            <w:t>netze</w:t>
          </w:r>
          <w:proofErr w:type="spellEnd"/>
          <w:r>
            <w:t xml:space="preserve"> mit </w:t>
          </w:r>
          <w:proofErr w:type="spellStart"/>
          <w:r>
            <w:t>abbildung</w:t>
          </w:r>
          <w:proofErr w:type="spellEnd"/>
          <w:r>
            <w:t xml:space="preserve"> </w:t>
          </w:r>
          <w:proofErr w:type="spellStart"/>
          <w:r>
            <w:t>maybe</w:t>
          </w:r>
          <w:proofErr w:type="spellEnd"/>
          <w:r>
            <w:t xml:space="preserve"> aus </w:t>
          </w:r>
          <w:proofErr w:type="spellStart"/>
          <w:r>
            <w:t>frauenhofer</w:t>
          </w:r>
          <w:proofErr w:type="spellEnd"/>
          <w:r>
            <w:t xml:space="preserve"> </w:t>
          </w:r>
        </w:p>
        <w:p w14:paraId="22E231BF" w14:textId="49B0F640" w:rsidR="00513F9C" w:rsidRDefault="00513F9C" w:rsidP="00002AE1">
          <w:proofErr w:type="spellStart"/>
          <w:r>
            <w:t>Selnbständiges</w:t>
          </w:r>
          <w:proofErr w:type="spellEnd"/>
          <w:r>
            <w:t xml:space="preserve"> lernen und vorhersagen </w:t>
          </w:r>
        </w:p>
        <w:p w14:paraId="24E3DE3A" w14:textId="58D29B2E" w:rsidR="008018CE" w:rsidRDefault="008018CE" w:rsidP="00002AE1">
          <w:pPr>
            <w:rPr>
              <w:rFonts w:ascii="nimbus-sans" w:hAnsi="nimbus-sans"/>
              <w:color w:val="646464"/>
              <w:sz w:val="30"/>
              <w:szCs w:val="30"/>
              <w:shd w:val="clear" w:color="auto" w:fill="FFFFFF"/>
            </w:rPr>
          </w:pPr>
          <w:r>
            <w:rPr>
              <w:rFonts w:ascii="nimbus-sans" w:hAnsi="nimbus-sans"/>
              <w:color w:val="646464"/>
              <w:sz w:val="30"/>
              <w:szCs w:val="30"/>
              <w:shd w:val="clear" w:color="auto" w:fill="FFFFFF"/>
            </w:rPr>
            <w:t xml:space="preserve">„Unter Deep Learning versteht man heute neuronalen Netze, die über mehr als einen Hidden Layer verfügen.“ </w:t>
          </w:r>
        </w:p>
        <w:p w14:paraId="22980C0E" w14:textId="0F745B82" w:rsidR="008018CE" w:rsidRPr="00002AE1" w:rsidRDefault="008018CE" w:rsidP="00002AE1">
          <w:r w:rsidRPr="008018CE">
            <w:t>https://www.statworx.com/de/blog/deep-learning-teil-1-einfuehrung/</w:t>
          </w:r>
        </w:p>
        <w:p w14:paraId="2A52F197" w14:textId="77777777" w:rsidR="002B5FD6" w:rsidRDefault="002B5FD6" w:rsidP="002B5FD6">
          <w:pPr>
            <w:rPr>
              <w:shd w:val="clear" w:color="auto" w:fill="FFFFFF"/>
            </w:rPr>
          </w:pPr>
        </w:p>
        <w:p w14:paraId="1DBEB037" w14:textId="592220A6" w:rsidR="002A09C7" w:rsidRDefault="002A09C7" w:rsidP="00A67C4A">
          <w:pPr>
            <w:rPr>
              <w:shd w:val="clear" w:color="auto" w:fill="FFFFFF"/>
            </w:rPr>
          </w:pPr>
        </w:p>
        <w:p w14:paraId="0D4B6E14" w14:textId="77777777" w:rsidR="002A09C7" w:rsidRDefault="002A09C7" w:rsidP="00A67C4A">
          <w:pPr>
            <w:rPr>
              <w:shd w:val="clear" w:color="auto" w:fill="FFFFFF"/>
            </w:rPr>
          </w:pP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5FD4B66D" w:rsidR="002F1797" w:rsidRDefault="002F1797" w:rsidP="002F1797">
          <w:pPr>
            <w:pStyle w:val="berschrift2"/>
          </w:pPr>
          <w:bookmarkStart w:id="31" w:name="_Toc65365137"/>
          <w:r w:rsidRPr="001444DB">
            <w:rPr>
              <w:strike/>
            </w:rPr>
            <w:lastRenderedPageBreak/>
            <w:t>KI in der Pharmazeutischen Bioinformatik</w:t>
          </w:r>
          <w:r w:rsidR="001444DB" w:rsidRPr="001444DB">
            <w:t xml:space="preserve"> bessere </w:t>
          </w:r>
          <w:proofErr w:type="spellStart"/>
          <w:r w:rsidR="001444DB" w:rsidRPr="001444DB">
            <w:t>überschrift</w:t>
          </w:r>
          <w:proofErr w:type="spellEnd"/>
          <w:r w:rsidR="001444DB" w:rsidRPr="001444DB">
            <w:t xml:space="preserve"> </w:t>
          </w:r>
          <w:proofErr w:type="spellStart"/>
          <w:r w:rsidR="007459E5">
            <w:t>vlt</w:t>
          </w:r>
          <w:proofErr w:type="spellEnd"/>
          <w:r w:rsidR="007459E5">
            <w:t xml:space="preserve"> </w:t>
          </w:r>
          <w:proofErr w:type="spellStart"/>
          <w:r w:rsidR="007459E5">
            <w:t>datamining</w:t>
          </w:r>
          <w:bookmarkEnd w:id="31"/>
          <w:proofErr w:type="spellEnd"/>
        </w:p>
        <w:p w14:paraId="7E67518E" w14:textId="541F1D81" w:rsidR="002655DD" w:rsidRPr="002655DD" w:rsidRDefault="002655DD" w:rsidP="002655DD">
          <w:r>
            <w:t xml:space="preserve">Im </w:t>
          </w:r>
          <w:proofErr w:type="spellStart"/>
          <w:r>
            <w:t>datamining</w:t>
          </w:r>
          <w:proofErr w:type="spellEnd"/>
          <w:r>
            <w:t xml:space="preserve"> kommen Algorithmen des ML zu Einsatz</w:t>
          </w:r>
        </w:p>
        <w:p w14:paraId="0947F6F6" w14:textId="111E4793" w:rsidR="009666BE" w:rsidRPr="009666BE" w:rsidRDefault="009666BE" w:rsidP="009666BE">
          <w:r>
            <w:t xml:space="preserve">Drug </w:t>
          </w:r>
          <w:proofErr w:type="spellStart"/>
          <w:r>
            <w:t>screening</w:t>
          </w:r>
          <w:proofErr w:type="spellEnd"/>
          <w:r>
            <w:t xml:space="preserve"> </w:t>
          </w:r>
          <w:proofErr w:type="spellStart"/>
          <w:r>
            <w:t>erkären</w:t>
          </w:r>
          <w:proofErr w:type="spellEnd"/>
          <w:r>
            <w:t xml:space="preserve"> </w:t>
          </w:r>
          <w:r>
            <w:sym w:font="Wingdings" w:char="F0E8"/>
          </w:r>
          <w:r>
            <w:t xml:space="preserve"> mit </w:t>
          </w:r>
          <w:proofErr w:type="spellStart"/>
          <w:r>
            <w:t>abb</w:t>
          </w:r>
          <w:proofErr w:type="spellEnd"/>
          <w:r>
            <w:t xml:space="preserve"> </w:t>
          </w:r>
          <w:r>
            <w:sym w:font="Wingdings" w:char="F0E8"/>
          </w:r>
          <w:r>
            <w:t xml:space="preserve"> </w:t>
          </w:r>
          <w:proofErr w:type="spellStart"/>
          <w:r>
            <w:t>basis</w:t>
          </w:r>
          <w:proofErr w:type="spellEnd"/>
          <w:r>
            <w:t xml:space="preserve"> dafür sind daten </w:t>
          </w:r>
        </w:p>
        <w:p w14:paraId="1F589BD1" w14:textId="3C15B61E" w:rsidR="004F1009" w:rsidRDefault="001444DB" w:rsidP="004F1009">
          <w:r>
            <w:t xml:space="preserve">Auf </w:t>
          </w:r>
          <w:proofErr w:type="spellStart"/>
          <w:r>
            <w:t>data</w:t>
          </w:r>
          <w:proofErr w:type="spellEnd"/>
          <w:r>
            <w:t xml:space="preserve"> </w:t>
          </w:r>
          <w:proofErr w:type="spellStart"/>
          <w:r>
            <w:t>science</w:t>
          </w:r>
          <w:proofErr w:type="spellEnd"/>
          <w:r>
            <w:t xml:space="preserve"> und </w:t>
          </w:r>
          <w:proofErr w:type="spellStart"/>
          <w:r>
            <w:t>big</w:t>
          </w:r>
          <w:proofErr w:type="spellEnd"/>
          <w:r>
            <w:t xml:space="preserve"> </w:t>
          </w:r>
          <w:proofErr w:type="spellStart"/>
          <w:r>
            <w:t>data</w:t>
          </w:r>
          <w:proofErr w:type="spellEnd"/>
          <w:r>
            <w:t xml:space="preserve"> zu </w:t>
          </w:r>
          <w:proofErr w:type="spellStart"/>
          <w:r>
            <w:t>sprewchen</w:t>
          </w:r>
          <w:proofErr w:type="spellEnd"/>
          <w:r>
            <w:t xml:space="preserve"> kommen </w:t>
          </w:r>
        </w:p>
        <w:p w14:paraId="27F87C49" w14:textId="7DC6B137" w:rsidR="001444DB" w:rsidRPr="004F1009" w:rsidRDefault="001444DB" w:rsidP="004F1009">
          <w:r>
            <w:t xml:space="preserve">„sinngemäß schon sehr viele daten </w:t>
          </w:r>
          <w:proofErr w:type="gramStart"/>
          <w:r>
            <w:t>erarbeitet</w:t>
          </w:r>
          <w:proofErr w:type="gramEnd"/>
          <w:r>
            <w:t xml:space="preserve"> aber nicht kompakt“ </w:t>
          </w:r>
        </w:p>
        <w:p w14:paraId="340670FD" w14:textId="77777777" w:rsidR="002F1797" w:rsidRPr="0059756F" w:rsidRDefault="002F1797" w:rsidP="002F1797">
          <w:r w:rsidRPr="0059756F">
            <w:t>https://www.sanofi.de/de/sanofi-in-deutschland/news-storys/sanofi-gesundheitstrend-forschung-entwicklung-arzneimittel</w:t>
          </w:r>
        </w:p>
        <w:p w14:paraId="762960B7" w14:textId="77777777" w:rsidR="002F1797" w:rsidRDefault="00760282" w:rsidP="002F1797">
          <w:hyperlink r:id="rId29" w:history="1">
            <w:r w:rsidR="002F1797" w:rsidRPr="0077664D">
              <w:rPr>
                <w:rStyle w:val="Hyperlink"/>
              </w:rPr>
              <w:t>https://www.merckgroup.com/en/research/science-space/envisioning-tomorrow/precision-medicine/generativeai.html</w:t>
            </w:r>
          </w:hyperlink>
        </w:p>
        <w:p w14:paraId="2C703F46" w14:textId="77777777" w:rsidR="002F1797" w:rsidRPr="00945884" w:rsidRDefault="002F1797" w:rsidP="002F1797">
          <w:r>
            <w:sym w:font="Wingdings" w:char="F0E8"/>
          </w:r>
          <w:r>
            <w:t xml:space="preserve"> große </w:t>
          </w:r>
          <w:proofErr w:type="spellStart"/>
          <w:r>
            <w:t>datanbänke</w:t>
          </w:r>
          <w:proofErr w:type="spellEnd"/>
          <w:r>
            <w:t xml:space="preserve"> gebraucht </w:t>
          </w:r>
          <w:r>
            <w:sym w:font="Wingdings" w:char="F0E8"/>
          </w:r>
          <w:r>
            <w:t xml:space="preserve"> </w:t>
          </w:r>
          <w:proofErr w:type="spellStart"/>
          <w:proofErr w:type="gramStart"/>
          <w:r>
            <w:t>problem</w:t>
          </w:r>
          <w:proofErr w:type="spellEnd"/>
          <w:proofErr w:type="gramEnd"/>
          <w:r>
            <w:t xml:space="preserve"> dass es diese daten zwar gibt aber nicht schön </w:t>
          </w:r>
        </w:p>
        <w:p w14:paraId="69381E65" w14:textId="77777777" w:rsidR="002F1797" w:rsidRPr="00945884" w:rsidRDefault="002F1797" w:rsidP="002F1797">
          <w:r>
            <w:t xml:space="preserve">Immer mehr </w:t>
          </w:r>
          <w:proofErr w:type="spellStart"/>
          <w:r>
            <w:t>literatur</w:t>
          </w:r>
          <w:proofErr w:type="spellEnd"/>
          <w:r>
            <w:t xml:space="preserve">... </w:t>
          </w:r>
          <w:r>
            <w:sym w:font="Wingdings" w:char="F0E8"/>
          </w:r>
          <w:r>
            <w:t xml:space="preserve"> </w:t>
          </w:r>
          <w:proofErr w:type="spellStart"/>
          <w:r>
            <w:t>nlp</w:t>
          </w:r>
          <w:proofErr w:type="spellEnd"/>
        </w:p>
        <w:p w14:paraId="28F2EAD9" w14:textId="77777777" w:rsidR="002F1797" w:rsidRDefault="002F1797" w:rsidP="002F1797">
          <w:proofErr w:type="spellStart"/>
          <w:r>
            <w:t>pharma</w:t>
          </w:r>
          <w:proofErr w:type="spellEnd"/>
          <w:r>
            <w:t xml:space="preserve"> kommen das diese auch (für </w:t>
          </w:r>
          <w:proofErr w:type="spellStart"/>
          <w:r>
            <w:t>wirkstoiff</w:t>
          </w:r>
          <w:proofErr w:type="spellEnd"/>
          <w:r>
            <w:t xml:space="preserve"> finden </w:t>
          </w:r>
          <w:proofErr w:type="spellStart"/>
          <w:r>
            <w:t>zb</w:t>
          </w:r>
          <w:proofErr w:type="spellEnd"/>
          <w:r>
            <w:t xml:space="preserve"> wichtig ist.)</w:t>
          </w:r>
        </w:p>
        <w:p w14:paraId="0A285EBA" w14:textId="77777777" w:rsidR="002F1797" w:rsidRDefault="002F1797" w:rsidP="002F1797">
          <w:r>
            <w:t xml:space="preserve">einmal direkt </w:t>
          </w:r>
          <w:proofErr w:type="spellStart"/>
          <w:r>
            <w:t>stoff</w:t>
          </w:r>
          <w:proofErr w:type="spellEnd"/>
          <w:r>
            <w:t xml:space="preserve"> finden</w:t>
          </w:r>
        </w:p>
        <w:p w14:paraId="49C6BB85" w14:textId="77777777" w:rsidR="002F1797" w:rsidRDefault="002F1797" w:rsidP="002F1797">
          <w:r w:rsidRPr="00AB383A">
            <w:t xml:space="preserve">Dass schon viel geforscht wurde (zig </w:t>
          </w:r>
          <w:proofErr w:type="spellStart"/>
          <w:r w:rsidRPr="00AB383A">
            <w:t>millionen</w:t>
          </w:r>
          <w:proofErr w:type="spellEnd"/>
          <w:r w:rsidRPr="00AB383A">
            <w:t xml:space="preserve"> </w:t>
          </w:r>
          <w:proofErr w:type="spellStart"/>
          <w:r w:rsidRPr="00AB383A">
            <w:t>paper</w:t>
          </w:r>
          <w:proofErr w:type="spellEnd"/>
          <w:r>
            <w:t xml:space="preserve"> </w:t>
          </w:r>
          <w:r>
            <w:rPr>
              <w:rFonts w:ascii="Wingdings" w:eastAsia="Wingdings" w:hAnsi="Wingdings" w:cs="Wingdings"/>
            </w:rPr>
            <w:t></w:t>
          </w:r>
          <w:r>
            <w:t xml:space="preserve"> </w:t>
          </w:r>
          <w:proofErr w:type="spellStart"/>
          <w:r>
            <w:t>unmengen</w:t>
          </w:r>
          <w:proofErr w:type="spellEnd"/>
          <w:r>
            <w:t xml:space="preserve"> von </w:t>
          </w:r>
          <w:proofErr w:type="spellStart"/>
          <w:r>
            <w:t>informatoinen</w:t>
          </w:r>
          <w:proofErr w:type="spellEnd"/>
          <w:r>
            <w:t xml:space="preserve"> und </w:t>
          </w:r>
          <w:proofErr w:type="spellStart"/>
          <w:r>
            <w:t>arbeit</w:t>
          </w:r>
          <w:proofErr w:type="spellEnd"/>
          <w:r>
            <w:t xml:space="preserve">) aber unmöglich diese alle durchzulesen </w:t>
          </w:r>
          <w:r>
            <w:rPr>
              <w:rFonts w:ascii="Wingdings" w:eastAsia="Wingdings" w:hAnsi="Wingdings" w:cs="Wingdings"/>
            </w:rPr>
            <w:t></w:t>
          </w:r>
          <w:r>
            <w:t xml:space="preserve"> </w:t>
          </w:r>
          <w:proofErr w:type="spellStart"/>
          <w:r>
            <w:t>textmining</w:t>
          </w:r>
          <w:proofErr w:type="spellEnd"/>
          <w:r>
            <w:t xml:space="preserve"> </w:t>
          </w:r>
        </w:p>
        <w:p w14:paraId="6814AEC3" w14:textId="5493461F" w:rsidR="002F1797" w:rsidRDefault="002F1797" w:rsidP="002F1797">
          <w:r>
            <w:sym w:font="Wingdings" w:char="F0E8"/>
          </w:r>
          <w:r>
            <w:t xml:space="preserve"> </w:t>
          </w:r>
          <w:proofErr w:type="spellStart"/>
          <w:r>
            <w:t>probelom</w:t>
          </w:r>
          <w:proofErr w:type="spellEnd"/>
          <w:r>
            <w:t xml:space="preserve"> in </w:t>
          </w:r>
          <w:proofErr w:type="spellStart"/>
          <w:r>
            <w:t>zukunft</w:t>
          </w:r>
          <w:proofErr w:type="spellEnd"/>
          <w:r>
            <w:t xml:space="preserve"> eher gute </w:t>
          </w:r>
          <w:proofErr w:type="spellStart"/>
          <w:r>
            <w:t>datensätze</w:t>
          </w:r>
          <w:proofErr w:type="spellEnd"/>
          <w:r>
            <w:t xml:space="preserve"> zu </w:t>
          </w:r>
          <w:proofErr w:type="gramStart"/>
          <w:r>
            <w:t>haben</w:t>
          </w:r>
          <w:proofErr w:type="gramEnd"/>
          <w:r>
            <w:t xml:space="preserve"> um damit zu arbeiten</w:t>
          </w:r>
        </w:p>
        <w:p w14:paraId="011B374C" w14:textId="424C974C" w:rsidR="002F1797" w:rsidRDefault="00EE38A1">
          <w:pPr>
            <w:spacing w:after="160" w:line="259" w:lineRule="auto"/>
            <w:jc w:val="left"/>
            <w:rPr>
              <w:shd w:val="clear" w:color="auto" w:fill="FFFFFF"/>
            </w:rPr>
          </w:pPr>
          <w:r>
            <w:rPr>
              <w:shd w:val="clear" w:color="auto" w:fill="FFFFFF"/>
            </w:rPr>
            <w:t xml:space="preserve">Auf den </w:t>
          </w:r>
          <w:proofErr w:type="spellStart"/>
          <w:r>
            <w:rPr>
              <w:shd w:val="clear" w:color="auto" w:fill="FFFFFF"/>
            </w:rPr>
            <w:t>begriff</w:t>
          </w:r>
          <w:proofErr w:type="spellEnd"/>
          <w:r>
            <w:rPr>
              <w:shd w:val="clear" w:color="auto" w:fill="FFFFFF"/>
            </w:rPr>
            <w:t xml:space="preserve"> </w:t>
          </w:r>
          <w:proofErr w:type="spellStart"/>
          <w:r>
            <w:rPr>
              <w:shd w:val="clear" w:color="auto" w:fill="FFFFFF"/>
            </w:rPr>
            <w:t>cpi</w:t>
          </w:r>
          <w:proofErr w:type="spellEnd"/>
          <w:r>
            <w:rPr>
              <w:shd w:val="clear" w:color="auto" w:fill="FFFFFF"/>
            </w:rPr>
            <w:t xml:space="preserve"> ppi </w:t>
          </w:r>
          <w:proofErr w:type="spellStart"/>
          <w:r>
            <w:rPr>
              <w:shd w:val="clear" w:color="auto" w:fill="FFFFFF"/>
            </w:rPr>
            <w:t>textmining</w:t>
          </w:r>
          <w:proofErr w:type="spellEnd"/>
          <w:r>
            <w:rPr>
              <w:shd w:val="clear" w:color="auto" w:fill="FFFFFF"/>
            </w:rPr>
            <w:t xml:space="preserve"> kommen als </w:t>
          </w:r>
          <w:proofErr w:type="spellStart"/>
          <w:r>
            <w:rPr>
              <w:shd w:val="clear" w:color="auto" w:fill="FFFFFF"/>
            </w:rPr>
            <w:t>anwendung</w:t>
          </w:r>
          <w:proofErr w:type="spellEnd"/>
          <w:r>
            <w:rPr>
              <w:shd w:val="clear" w:color="auto" w:fill="FFFFFF"/>
            </w:rPr>
            <w:t xml:space="preserve"> für </w:t>
          </w:r>
        </w:p>
        <w:p w14:paraId="0F5504D2" w14:textId="77777777" w:rsidR="00187F5F" w:rsidRDefault="00187F5F">
          <w:pPr>
            <w:spacing w:after="160" w:line="259" w:lineRule="auto"/>
            <w:jc w:val="left"/>
            <w:rPr>
              <w:shd w:val="clear" w:color="auto" w:fill="FFFFFF"/>
            </w:rPr>
          </w:pPr>
        </w:p>
        <w:p w14:paraId="1B39A773" w14:textId="15B82AFE" w:rsidR="00BF0994" w:rsidRDefault="00BF0994" w:rsidP="00A67C4A">
          <w:pPr>
            <w:pStyle w:val="berschrift2"/>
          </w:pPr>
          <w:bookmarkStart w:id="32" w:name="_Toc65365138"/>
          <w:r>
            <w:t xml:space="preserve">Überblick über </w:t>
          </w:r>
          <w:r w:rsidR="00E407A6">
            <w:t xml:space="preserve">State </w:t>
          </w:r>
          <w:proofErr w:type="spellStart"/>
          <w:r w:rsidR="00E407A6">
            <w:t>of</w:t>
          </w:r>
          <w:proofErr w:type="spellEnd"/>
          <w:r w:rsidR="00E407A6">
            <w:t xml:space="preserve"> </w:t>
          </w:r>
          <w:proofErr w:type="spellStart"/>
          <w:r w:rsidR="00E407A6">
            <w:t>the</w:t>
          </w:r>
          <w:proofErr w:type="spellEnd"/>
          <w:r w:rsidR="00E407A6">
            <w:t xml:space="preserve"> Art</w:t>
          </w:r>
          <w:r w:rsidR="00F720B6">
            <w:t xml:space="preserve"> von “ </w:t>
          </w:r>
          <w:proofErr w:type="spellStart"/>
          <w:r w:rsidR="00F720B6">
            <w:t>cpi</w:t>
          </w:r>
          <w:proofErr w:type="spellEnd"/>
          <w:r w:rsidR="00F720B6">
            <w:t xml:space="preserve"> ppi </w:t>
          </w:r>
          <w:proofErr w:type="spellStart"/>
          <w:r w:rsidR="00F720B6">
            <w:t>textmining</w:t>
          </w:r>
          <w:proofErr w:type="spellEnd"/>
          <w:r w:rsidR="00F720B6">
            <w:t>“</w:t>
          </w:r>
          <w:bookmarkEnd w:id="32"/>
          <w:r w:rsidR="00F720B6">
            <w:t xml:space="preserve"> </w:t>
          </w:r>
        </w:p>
        <w:p w14:paraId="3C9D7A9C" w14:textId="47FC191F" w:rsidR="00187F5F" w:rsidRDefault="00107D4C" w:rsidP="00E407A6">
          <w:pPr>
            <w:rPr>
              <w:shd w:val="clear" w:color="auto" w:fill="FFFFFF"/>
            </w:rPr>
          </w:pPr>
          <w:r>
            <w:rPr>
              <w:shd w:val="clear" w:color="auto" w:fill="FFFFFF"/>
            </w:rPr>
            <w:t>Zeitstrahl</w:t>
          </w:r>
          <w:r w:rsidR="002F1797">
            <w:rPr>
              <w:shd w:val="clear" w:color="auto" w:fill="FFFFFF"/>
            </w:rPr>
            <w:t xml:space="preserve"> inklusive </w:t>
          </w:r>
          <w:proofErr w:type="spellStart"/>
          <w:r w:rsidR="002F1797">
            <w:rPr>
              <w:shd w:val="clear" w:color="auto" w:fill="FFFFFF"/>
            </w:rPr>
            <w:t>freiburg</w:t>
          </w:r>
          <w:proofErr w:type="spellEnd"/>
        </w:p>
        <w:p w14:paraId="50FB0852" w14:textId="6D7A523A" w:rsidR="00DE56B9" w:rsidRDefault="00DE56B9" w:rsidP="00E407A6">
          <w:pPr>
            <w:rPr>
              <w:shd w:val="clear" w:color="auto" w:fill="FFFFFF"/>
            </w:rPr>
          </w:pPr>
          <w:r>
            <w:rPr>
              <w:shd w:val="clear" w:color="auto" w:fill="FFFFFF"/>
            </w:rPr>
            <w:t xml:space="preserve"> - PPI CPI</w:t>
          </w:r>
        </w:p>
        <w:p w14:paraId="08B17FEC" w14:textId="66060DF6" w:rsidR="00187F5F" w:rsidRDefault="00187F5F" w:rsidP="00E407A6">
          <w:pPr>
            <w:rPr>
              <w:shd w:val="clear" w:color="auto" w:fill="FFFFFF"/>
            </w:rPr>
          </w:pPr>
          <w:r>
            <w:rPr>
              <w:shd w:val="clear" w:color="auto" w:fill="FFFFFF"/>
            </w:rPr>
            <w:t xml:space="preserve">Freiburg erklären </w:t>
          </w:r>
        </w:p>
        <w:p w14:paraId="7B28C25F" w14:textId="6CE489DA" w:rsidR="00DE56B9" w:rsidRDefault="00DE56B9" w:rsidP="00E407A6">
          <w:pPr>
            <w:rPr>
              <w:shd w:val="clear" w:color="auto" w:fill="FFFFFF"/>
            </w:rPr>
          </w:pPr>
          <w:r>
            <w:rPr>
              <w:shd w:val="clear" w:color="auto" w:fill="FFFFFF"/>
            </w:rPr>
            <w:t xml:space="preserve">- aber </w:t>
          </w:r>
          <w:proofErr w:type="gramStart"/>
          <w:r>
            <w:rPr>
              <w:shd w:val="clear" w:color="auto" w:fill="FFFFFF"/>
            </w:rPr>
            <w:t>nur  0</w:t>
          </w:r>
          <w:proofErr w:type="gramEnd"/>
          <w:r>
            <w:rPr>
              <w:shd w:val="clear" w:color="auto" w:fill="FFFFFF"/>
            </w:rPr>
            <w:t xml:space="preserve"> 1 ohne weitere </w:t>
          </w:r>
          <w:proofErr w:type="spellStart"/>
          <w:r>
            <w:rPr>
              <w:shd w:val="clear" w:color="auto" w:fill="FFFFFF"/>
            </w:rPr>
            <w:t>klassifizierung</w:t>
          </w:r>
          <w:proofErr w:type="spellEnd"/>
        </w:p>
        <w:p w14:paraId="57B574B8" w14:textId="588AC847" w:rsidR="002355F0" w:rsidRDefault="00843808" w:rsidP="00E407A6">
          <w:pPr>
            <w:rPr>
              <w:shd w:val="clear" w:color="auto" w:fill="FFFFFF"/>
            </w:rPr>
          </w:pPr>
          <w:r>
            <w:rPr>
              <w:shd w:val="clear" w:color="auto" w:fill="FFFFFF"/>
            </w:rPr>
            <w:t xml:space="preserve">Am </w:t>
          </w:r>
          <w:proofErr w:type="spellStart"/>
          <w:r>
            <w:rPr>
              <w:shd w:val="clear" w:color="auto" w:fill="FFFFFF"/>
            </w:rPr>
            <w:t>ende</w:t>
          </w:r>
          <w:proofErr w:type="spellEnd"/>
          <w:r>
            <w:rPr>
              <w:shd w:val="clear" w:color="auto" w:fill="FFFFFF"/>
            </w:rPr>
            <w:t xml:space="preserve"> zu </w:t>
          </w:r>
          <w:proofErr w:type="spellStart"/>
          <w:r>
            <w:rPr>
              <w:shd w:val="clear" w:color="auto" w:fill="FFFFFF"/>
            </w:rPr>
            <w:t>biobert</w:t>
          </w:r>
          <w:proofErr w:type="spellEnd"/>
        </w:p>
        <w:p w14:paraId="5F323CC9" w14:textId="4369B9EF" w:rsidR="00187F5F" w:rsidRDefault="00187F5F" w:rsidP="00E407A6">
          <w:pPr>
            <w:rPr>
              <w:shd w:val="clear" w:color="auto" w:fill="FFFFFF"/>
            </w:rPr>
          </w:pPr>
        </w:p>
        <w:p w14:paraId="4A0ECE48" w14:textId="77777777" w:rsidR="00DB2A7D" w:rsidRDefault="00DB2A7D" w:rsidP="00E407A6">
          <w:pPr>
            <w:rPr>
              <w:shd w:val="clear" w:color="auto" w:fill="FFFFFF"/>
            </w:rPr>
          </w:pPr>
        </w:p>
        <w:p w14:paraId="39AAA176" w14:textId="7D64F990" w:rsidR="00187F5F" w:rsidRDefault="00187F5F" w:rsidP="00187F5F">
          <w:pPr>
            <w:pStyle w:val="berschrift2"/>
          </w:pPr>
          <w:bookmarkStart w:id="33" w:name="_Toc65365139"/>
          <w:r w:rsidRPr="002355F0">
            <w:t>Ziel</w:t>
          </w:r>
          <w:r>
            <w:t>setzung der Arbeit</w:t>
          </w:r>
          <w:bookmarkEnd w:id="33"/>
        </w:p>
        <w:p w14:paraId="25C7132F" w14:textId="77AF26F1" w:rsidR="00FE5188" w:rsidRPr="00FE5188" w:rsidRDefault="00FE5188" w:rsidP="00FE5188">
          <w:r>
            <w:t xml:space="preserve">1) Daten in </w:t>
          </w:r>
          <w:proofErr w:type="spellStart"/>
          <w:r>
            <w:t>bracuhbare</w:t>
          </w:r>
          <w:proofErr w:type="spellEnd"/>
          <w:r>
            <w:t xml:space="preserve"> Form zu überführen</w:t>
          </w:r>
        </w:p>
        <w:p w14:paraId="469C8FF0" w14:textId="7F80AF14" w:rsidR="00187F5F" w:rsidRDefault="00845C7F" w:rsidP="00187F5F">
          <w:r>
            <w:lastRenderedPageBreak/>
            <w:t>2</w:t>
          </w:r>
          <w:r w:rsidR="00187F5F">
            <w:t xml:space="preserve">) vergleichen zu dem </w:t>
          </w:r>
          <w:proofErr w:type="spellStart"/>
          <w:r w:rsidR="00187F5F">
            <w:t>paper</w:t>
          </w:r>
          <w:proofErr w:type="spellEnd"/>
          <w:r w:rsidR="00187F5F">
            <w:t xml:space="preserve"> (</w:t>
          </w:r>
          <w:proofErr w:type="spellStart"/>
          <w:r w:rsidR="00187F5F">
            <w:t>freiburg</w:t>
          </w:r>
          <w:proofErr w:type="spellEnd"/>
          <w:r w:rsidR="00187F5F">
            <w:t xml:space="preserve">) wie gut sich das </w:t>
          </w:r>
          <w:proofErr w:type="spellStart"/>
          <w:r w:rsidR="00187F5F">
            <w:t>problem</w:t>
          </w:r>
          <w:proofErr w:type="spellEnd"/>
          <w:r w:rsidR="00187F5F">
            <w:t xml:space="preserve"> mit DL lösen lässt </w:t>
          </w:r>
          <w:r w:rsidR="00187F5F">
            <w:sym w:font="Wingdings" w:char="F0E8"/>
          </w:r>
          <w:r w:rsidR="00187F5F">
            <w:t xml:space="preserve"> 10cv </w:t>
          </w:r>
          <w:proofErr w:type="spellStart"/>
          <w:r w:rsidR="00187F5F">
            <w:t>val</w:t>
          </w:r>
          <w:proofErr w:type="spellEnd"/>
        </w:p>
        <w:p w14:paraId="7F4AB63C" w14:textId="5190C835" w:rsidR="00187F5F" w:rsidRDefault="00845C7F" w:rsidP="00187F5F">
          <w:r>
            <w:t>3</w:t>
          </w:r>
          <w:r w:rsidR="00187F5F">
            <w:t xml:space="preserve">) </w:t>
          </w:r>
          <w:proofErr w:type="spellStart"/>
          <w:r w:rsidR="00187F5F">
            <w:t>abhängigkeit</w:t>
          </w:r>
          <w:proofErr w:type="spellEnd"/>
          <w:r w:rsidR="00187F5F">
            <w:t xml:space="preserve"> von der </w:t>
          </w:r>
          <w:proofErr w:type="spellStart"/>
          <w:r w:rsidR="00187F5F">
            <w:t>größe</w:t>
          </w:r>
          <w:proofErr w:type="spellEnd"/>
          <w:r w:rsidR="00187F5F">
            <w:t xml:space="preserve"> des </w:t>
          </w:r>
          <w:proofErr w:type="spellStart"/>
          <w:r w:rsidR="00187F5F">
            <w:t>training-datensatzes</w:t>
          </w:r>
          <w:proofErr w:type="spellEnd"/>
          <w:r w:rsidR="00187F5F">
            <w:t xml:space="preserve"> zu bestimmen </w:t>
          </w:r>
        </w:p>
        <w:p w14:paraId="743A6F6A" w14:textId="77777777" w:rsidR="00187F5F" w:rsidRPr="002433B8" w:rsidRDefault="00187F5F" w:rsidP="00187F5F">
          <w:r>
            <w:t xml:space="preserve">Bezug zu </w:t>
          </w:r>
          <w:proofErr w:type="spellStart"/>
          <w:r>
            <w:t>paper</w:t>
          </w:r>
          <w:proofErr w:type="spellEnd"/>
          <w:r>
            <w:t xml:space="preserve"> ganz am </w:t>
          </w:r>
          <w:proofErr w:type="spellStart"/>
          <w:r>
            <w:t>ende</w:t>
          </w:r>
          <w:proofErr w:type="spellEnd"/>
          <w:r>
            <w:t xml:space="preserve"> (</w:t>
          </w:r>
          <w:proofErr w:type="spellStart"/>
          <w:r>
            <w:t>freiburg</w:t>
          </w:r>
          <w:proofErr w:type="spellEnd"/>
          <w:r>
            <w:t>)</w:t>
          </w:r>
        </w:p>
        <w:p w14:paraId="2276EBE0" w14:textId="77777777" w:rsidR="00187F5F" w:rsidRPr="00187F5F" w:rsidRDefault="00187F5F" w:rsidP="00187F5F"/>
        <w:p w14:paraId="4705DF57" w14:textId="77777777" w:rsidR="00187F5F" w:rsidRPr="00187F5F" w:rsidRDefault="00187F5F" w:rsidP="00187F5F"/>
        <w:p w14:paraId="40422ABB" w14:textId="5272C7BB" w:rsidR="002355F0" w:rsidRDefault="002355F0" w:rsidP="002355F0">
          <w:pPr>
            <w:pStyle w:val="berschrift1"/>
          </w:pPr>
          <w:bookmarkStart w:id="34" w:name="_Toc65365140"/>
          <w:r w:rsidRPr="002355F0">
            <w:t xml:space="preserve">Motivation </w:t>
          </w:r>
          <w:r>
            <w:t>der</w:t>
          </w:r>
          <w:r w:rsidRPr="002355F0">
            <w:t xml:space="preserve"> Arbeit</w:t>
          </w:r>
          <w:bookmarkEnd w:id="34"/>
        </w:p>
        <w:p w14:paraId="18653245" w14:textId="0C9E5740" w:rsidR="00786324" w:rsidRDefault="00786324" w:rsidP="00786324">
          <w:r>
            <w:t xml:space="preserve">Allgemeine </w:t>
          </w:r>
          <w:proofErr w:type="spellStart"/>
          <w:r>
            <w:t>entwicklung</w:t>
          </w:r>
          <w:proofErr w:type="spellEnd"/>
          <w:r>
            <w:t xml:space="preserve"> von ML krass…</w:t>
          </w:r>
        </w:p>
        <w:p w14:paraId="3185E427" w14:textId="3E945AB2" w:rsidR="00786324" w:rsidRPr="00786324" w:rsidRDefault="00786324" w:rsidP="00786324">
          <w:r>
            <w:t xml:space="preserve">Wie in </w:t>
          </w:r>
          <w:proofErr w:type="spellStart"/>
          <w:r>
            <w:t>ba</w:t>
          </w:r>
          <w:proofErr w:type="spellEnd"/>
          <w:r>
            <w:t xml:space="preserve"> „</w:t>
          </w:r>
          <w:proofErr w:type="spellStart"/>
          <w:r>
            <w:t>david</w:t>
          </w:r>
          <w:proofErr w:type="spellEnd"/>
          <w:r>
            <w:t xml:space="preserve"> </w:t>
          </w:r>
          <w:r w:rsidR="00560F18">
            <w:t>Baum</w:t>
          </w:r>
          <w:r>
            <w:t>“</w:t>
          </w:r>
        </w:p>
        <w:p w14:paraId="33F2ED26" w14:textId="77777777" w:rsidR="001E6F67" w:rsidRDefault="001E6F67" w:rsidP="002433B8"/>
        <w:p w14:paraId="79E01495" w14:textId="00B3D851" w:rsidR="00E93A12" w:rsidRDefault="00E93A12" w:rsidP="00E93A12">
          <w:pPr>
            <w:pStyle w:val="berschrift1"/>
          </w:pPr>
          <w:bookmarkStart w:id="35" w:name="_Toc65365141"/>
          <w:r>
            <w:t>Material und Methoden</w:t>
          </w:r>
          <w:bookmarkEnd w:id="35"/>
        </w:p>
        <w:p w14:paraId="0E7E5D37" w14:textId="6272B56F" w:rsidR="001C6EF8" w:rsidRDefault="001C6EF8" w:rsidP="001C6EF8">
          <w:pPr>
            <w:pStyle w:val="berschrift2"/>
          </w:pPr>
          <w:bookmarkStart w:id="36" w:name="_Toc65365142"/>
          <w:proofErr w:type="spellStart"/>
          <w:r>
            <w:t>Systemspecs</w:t>
          </w:r>
          <w:bookmarkEnd w:id="36"/>
          <w:proofErr w:type="spellEnd"/>
        </w:p>
        <w:p w14:paraId="65A74122" w14:textId="2B0862D3" w:rsidR="001C6EF8" w:rsidRDefault="001C6EF8" w:rsidP="001C6EF8">
          <w:r>
            <w:t xml:space="preserve">Als </w:t>
          </w:r>
          <w:proofErr w:type="spellStart"/>
          <w:r>
            <w:t>tabelle</w:t>
          </w:r>
          <w:proofErr w:type="spellEnd"/>
        </w:p>
        <w:p w14:paraId="7BC4054D" w14:textId="0762FAE6" w:rsidR="001C6EF8" w:rsidRDefault="001C6EF8" w:rsidP="001C6EF8">
          <w:r>
            <w:t xml:space="preserve">(als </w:t>
          </w:r>
          <w:proofErr w:type="spellStart"/>
          <w:r>
            <w:t>envirement</w:t>
          </w:r>
          <w:proofErr w:type="spellEnd"/>
          <w:r>
            <w:t xml:space="preserve">) </w:t>
          </w:r>
        </w:p>
        <w:p w14:paraId="7B3FEF2A" w14:textId="6592F0CF" w:rsidR="00F94FA8" w:rsidRDefault="00F94FA8" w:rsidP="001C6EF8">
          <w:proofErr w:type="spellStart"/>
          <w:r>
            <w:t>Tensorflow</w:t>
          </w:r>
          <w:proofErr w:type="spellEnd"/>
          <w:r>
            <w:t xml:space="preserve"> </w:t>
          </w:r>
          <w:proofErr w:type="spellStart"/>
          <w:r>
            <w:t>vs</w:t>
          </w:r>
          <w:proofErr w:type="spellEnd"/>
          <w:r>
            <w:t xml:space="preserve"> </w:t>
          </w:r>
          <w:proofErr w:type="spellStart"/>
          <w:r>
            <w:t>pytorch</w:t>
          </w:r>
          <w:proofErr w:type="spellEnd"/>
        </w:p>
        <w:p w14:paraId="512D2FDB" w14:textId="6EC730B8" w:rsidR="00C27F7E" w:rsidRPr="001C6EF8" w:rsidRDefault="00C27F7E" w:rsidP="00C27F7E">
          <w:pPr>
            <w:pStyle w:val="berschrift2"/>
          </w:pPr>
          <w:bookmarkStart w:id="37" w:name="_Toc65365143"/>
          <w:r>
            <w:t>Installation</w:t>
          </w:r>
          <w:bookmarkEnd w:id="37"/>
          <w:r>
            <w:t xml:space="preserve"> </w:t>
          </w:r>
        </w:p>
        <w:p w14:paraId="7DDC2828" w14:textId="550B1DE3" w:rsidR="00E93A12" w:rsidRDefault="00E93A12" w:rsidP="00E93A12">
          <w:pPr>
            <w:pStyle w:val="berschrift2"/>
          </w:pPr>
          <w:bookmarkStart w:id="38" w:name="_Toc65365144"/>
          <w:r>
            <w:t>Datensätze</w:t>
          </w:r>
          <w:bookmarkEnd w:id="38"/>
        </w:p>
        <w:p w14:paraId="26867D0A" w14:textId="154F9221" w:rsidR="001C6EF8" w:rsidRDefault="001C6EF8" w:rsidP="001C6EF8">
          <w:proofErr w:type="gramStart"/>
          <w:r>
            <w:t>Allgemein  mit</w:t>
          </w:r>
          <w:proofErr w:type="gramEnd"/>
          <w:r>
            <w:t xml:space="preserve">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2B0C3BA8" w14:textId="263237A1" w:rsidR="00C27F7E" w:rsidRDefault="00C27F7E" w:rsidP="00DD5C5C">
          <w:pPr>
            <w:pStyle w:val="berschrift2"/>
            <w:jc w:val="left"/>
          </w:pPr>
          <w:bookmarkStart w:id="39" w:name="_Ref65320942"/>
          <w:bookmarkStart w:id="40" w:name="_Toc65365145"/>
          <w:r>
            <w:t xml:space="preserve">Statistische </w:t>
          </w:r>
          <w:r w:rsidR="00DD5C5C">
            <w:t>P</w:t>
          </w:r>
          <w:r>
            <w:t>arameter</w:t>
          </w:r>
          <w:bookmarkEnd w:id="39"/>
          <w:r w:rsidR="00DD5C5C">
            <w:t xml:space="preserve"> zur Bewertung</w:t>
          </w:r>
          <w:bookmarkEnd w:id="40"/>
          <w:r>
            <w:t xml:space="preserve"> </w:t>
          </w:r>
        </w:p>
        <w:p w14:paraId="577F0AF0" w14:textId="7CE907DD" w:rsidR="0074777D" w:rsidRPr="0074777D" w:rsidRDefault="0074777D" w:rsidP="0074777D">
          <w:r w:rsidRPr="0074777D">
            <w:t>https://www.jeremyjordan.me/evaluating-a-machine-learning-model/</w:t>
          </w:r>
        </w:p>
        <w:p w14:paraId="3437F63B" w14:textId="0F7247ED" w:rsidR="00584E13" w:rsidRDefault="00C27F7E" w:rsidP="00C27F7E">
          <w:pPr>
            <w:rPr>
              <w:rStyle w:val="Hyperlink"/>
            </w:rPr>
          </w:pPr>
          <w:r>
            <w:t xml:space="preserve">Siehe </w:t>
          </w:r>
          <w:hyperlink r:id="rId30" w:history="1">
            <w:r w:rsidRPr="00C27F7E">
              <w:rPr>
                <w:rStyle w:val="Hyperlink"/>
              </w:rPr>
              <w:t>..\ProceedingsBCVI_v2_seite 140.pdf</w:t>
            </w:r>
          </w:hyperlink>
        </w:p>
        <w:p w14:paraId="4B328AAC" w14:textId="33D71EE0" w:rsidR="00584E13" w:rsidRDefault="00584E13" w:rsidP="00584E13">
          <w:r>
            <w:t xml:space="preserve">Oder </w:t>
          </w:r>
          <w:proofErr w:type="spellStart"/>
          <w:r>
            <w:t>doktorarbeit</w:t>
          </w:r>
          <w:proofErr w:type="spellEnd"/>
          <w:r>
            <w:t xml:space="preserve"> von </w:t>
          </w:r>
          <w:proofErr w:type="spellStart"/>
          <w:r>
            <w:t>freidok</w:t>
          </w:r>
          <w:proofErr w:type="spellEnd"/>
          <w:r>
            <w:t xml:space="preserve"> s 39</w:t>
          </w:r>
        </w:p>
        <w:p w14:paraId="5EC8411A" w14:textId="7DEBE4BF" w:rsidR="00AD1F72" w:rsidRPr="00584E13" w:rsidRDefault="00AD1F72" w:rsidP="00AD1F72">
          <w:pPr>
            <w:pStyle w:val="berschrift2"/>
          </w:pPr>
          <w:bookmarkStart w:id="41" w:name="_Ref65328111"/>
          <w:bookmarkStart w:id="42" w:name="_Toc65365146"/>
          <w:r>
            <w:t>10</w:t>
          </w:r>
          <w:r w:rsidRPr="00AD1F72">
            <w:t>-fache Kreuzvalidierung</w:t>
          </w:r>
          <w:bookmarkEnd w:id="41"/>
          <w:bookmarkEnd w:id="42"/>
        </w:p>
        <w:p w14:paraId="789DA4D1" w14:textId="5B8FF3C4" w:rsidR="001C6EF8" w:rsidRPr="001C6EF8" w:rsidRDefault="004E0920" w:rsidP="001C6EF8">
          <w:r w:rsidRPr="004E0920">
            <w:t>https://link.springer.com/chapter/10.1007/978-3-319-47217-1_9</w:t>
          </w:r>
        </w:p>
        <w:p w14:paraId="15055728" w14:textId="10F492AF" w:rsidR="00E93A12" w:rsidRDefault="00E93A12" w:rsidP="00E93A12"/>
        <w:p w14:paraId="5BEC91D5" w14:textId="0FF5624B" w:rsidR="006B50AD" w:rsidRDefault="00E93A12" w:rsidP="006B50AD">
          <w:pPr>
            <w:pStyle w:val="berschrift1"/>
          </w:pPr>
          <w:bookmarkStart w:id="43" w:name="_Toc65365147"/>
          <w:r>
            <w:t>Ergebnisse</w:t>
          </w:r>
          <w:bookmarkEnd w:id="43"/>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lastRenderedPageBreak/>
            <w:t>Validation zum Sagen das Hyperparameter okay waren</w:t>
          </w:r>
          <w:r w:rsidR="00B063C5">
            <w:t xml:space="preserve"> aber auch zum </w:t>
          </w:r>
          <w:commentRangeStart w:id="44"/>
          <w:proofErr w:type="spellStart"/>
          <w:r w:rsidR="00B063C5">
            <w:t>vergleich</w:t>
          </w:r>
          <w:proofErr w:type="spellEnd"/>
          <w:r w:rsidR="00B063C5">
            <w:t xml:space="preserve"> nutzen </w:t>
          </w:r>
          <w:commentRangeEnd w:id="44"/>
          <w:r w:rsidR="00B063C5">
            <w:rPr>
              <w:rStyle w:val="Kommentarzeichen"/>
            </w:rPr>
            <w:commentReference w:id="44"/>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45" w:name="_Toc65365148"/>
          <w:r>
            <w:t>Diskussion und Ausblick</w:t>
          </w:r>
          <w:bookmarkEnd w:id="45"/>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760282" w:rsidP="006B50AD">
          <w:pPr>
            <w:rPr>
              <w:rStyle w:val="Hyperlink"/>
            </w:rPr>
          </w:pPr>
          <w:hyperlink r:id="rId31"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5031ABDA" w:rsidR="004C1D52" w:rsidRPr="006B50AD"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28CA0213" w14:textId="18BCBA8E" w:rsidR="00E93A12" w:rsidRDefault="00E93A12" w:rsidP="00E93A12">
          <w:pPr>
            <w:pStyle w:val="berschrift1"/>
          </w:pPr>
          <w:bookmarkStart w:id="46" w:name="_Toc65365149"/>
          <w:r>
            <w:t>Zusammenfassung</w:t>
          </w:r>
          <w:bookmarkEnd w:id="46"/>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47" w:name="_Toc65365150"/>
          <w:r>
            <w:lastRenderedPageBreak/>
            <w:t>Literaturverzeichnis</w:t>
          </w:r>
          <w:bookmarkEnd w:id="47"/>
        </w:p>
        <w:p w14:paraId="68B264AA" w14:textId="7369A1F2" w:rsidR="00DE48BD" w:rsidRPr="00DE48BD" w:rsidRDefault="00925A12" w:rsidP="00DE48BD">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DE48BD" w:rsidRPr="00DE48BD">
            <w:rPr>
              <w:rFonts w:cs="Times New Roman"/>
              <w:noProof/>
              <w:szCs w:val="24"/>
            </w:rPr>
            <w:t>[1]</w:t>
          </w:r>
          <w:r w:rsidR="00DE48BD" w:rsidRPr="00DE48BD">
            <w:rPr>
              <w:rFonts w:cs="Times New Roman"/>
              <w:noProof/>
              <w:szCs w:val="24"/>
            </w:rPr>
            <w:tab/>
            <w:t>“Google-Software besiegt Go-Genie auch im letzten Match.” https://www.faz.net/aktuell/gesellschaft/menschen/google-computer-alphago-besiegt-go-weltmeister-14125664.html (accessed Feb. 15, 2021).</w:t>
          </w:r>
        </w:p>
        <w:p w14:paraId="1ECCC605"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[2]</w:t>
          </w:r>
          <w:r w:rsidRPr="00DE48BD">
            <w:rPr>
              <w:rFonts w:cs="Times New Roman"/>
              <w:noProof/>
              <w:szCs w:val="24"/>
            </w:rPr>
            <w:tab/>
            <w:t xml:space="preserve">D. Silver </w:t>
          </w:r>
          <w:r w:rsidRPr="00DE48BD">
            <w:rPr>
              <w:rFonts w:cs="Times New Roman"/>
              <w:i/>
              <w:iCs/>
              <w:noProof/>
              <w:szCs w:val="24"/>
            </w:rPr>
            <w:t>et al.</w:t>
          </w:r>
          <w:r w:rsidRPr="00DE48BD">
            <w:rPr>
              <w:rFonts w:cs="Times New Roman"/>
              <w:noProof/>
              <w:szCs w:val="24"/>
            </w:rPr>
            <w:t xml:space="preserve">, “Mastering the game of Go with deep neural networks and tree search,” </w:t>
          </w:r>
          <w:r w:rsidRPr="00DE48BD">
            <w:rPr>
              <w:rFonts w:cs="Times New Roman"/>
              <w:i/>
              <w:iCs/>
              <w:noProof/>
              <w:szCs w:val="24"/>
            </w:rPr>
            <w:t>Nature</w:t>
          </w:r>
          <w:r w:rsidRPr="00DE48BD">
            <w:rPr>
              <w:rFonts w:cs="Times New Roman"/>
              <w:noProof/>
              <w:szCs w:val="24"/>
            </w:rPr>
            <w:t>, vol. 529, no. 7587, pp. 484–489, 2016, doi: 10.1038/nature16961.</w:t>
          </w:r>
        </w:p>
        <w:p w14:paraId="30D575C0"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[3]</w:t>
          </w:r>
          <w:r w:rsidRPr="00DE48BD">
            <w:rPr>
              <w:rFonts w:cs="Times New Roman"/>
              <w:noProof/>
              <w:szCs w:val="24"/>
            </w:rPr>
            <w:tab/>
            <w:t xml:space="preserve">S. Rasp, P. D. Dueben, S. Scher, J. A. Weyn, S. Mouatadid, and N. Thuerey, “WeatherBench: A Benchmark Data Set for Data-Driven Weather Forecasting,” </w:t>
          </w:r>
          <w:r w:rsidRPr="00DE48BD">
            <w:rPr>
              <w:rFonts w:cs="Times New Roman"/>
              <w:i/>
              <w:iCs/>
              <w:noProof/>
              <w:szCs w:val="24"/>
            </w:rPr>
            <w:t>J. Adv. Model. Earth Syst.</w:t>
          </w:r>
          <w:r w:rsidRPr="00DE48BD">
            <w:rPr>
              <w:rFonts w:cs="Times New Roman"/>
              <w:noProof/>
              <w:szCs w:val="24"/>
            </w:rPr>
            <w:t>, vol. 12, no. 11, 2020, doi: 10.1029/2020MS002203.</w:t>
          </w:r>
        </w:p>
        <w:p w14:paraId="0813089E"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[4]</w:t>
          </w:r>
          <w:r w:rsidRPr="00DE48BD">
            <w:rPr>
              <w:rFonts w:cs="Times New Roman"/>
              <w:noProof/>
              <w:szCs w:val="24"/>
            </w:rPr>
            <w:tab/>
            <w:t xml:space="preserve">A. El Sallab, M. Abdou, E. Perot, and S. Yogamani, “Deep reinforcement learning framework for autonomous driving,” </w:t>
          </w:r>
          <w:r w:rsidRPr="00DE48BD">
            <w:rPr>
              <w:rFonts w:cs="Times New Roman"/>
              <w:i/>
              <w:iCs/>
              <w:noProof/>
              <w:szCs w:val="24"/>
            </w:rPr>
            <w:t>arXiv</w:t>
          </w:r>
          <w:r w:rsidRPr="00DE48BD">
            <w:rPr>
              <w:rFonts w:cs="Times New Roman"/>
              <w:noProof/>
              <w:szCs w:val="24"/>
            </w:rPr>
            <w:t>, pp. 70–76, 2017.</w:t>
          </w:r>
        </w:p>
        <w:p w14:paraId="5D3E3BE9"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[5]</w:t>
          </w:r>
          <w:r w:rsidRPr="00DE48BD">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DE48BD">
            <w:rPr>
              <w:rFonts w:cs="Times New Roman"/>
              <w:i/>
              <w:iCs/>
              <w:noProof/>
              <w:szCs w:val="24"/>
            </w:rPr>
            <w:t>Moscow Work. Electron. Netw. Technol. MWENT 2018 - Proc.</w:t>
          </w:r>
          <w:r w:rsidRPr="00DE48BD">
            <w:rPr>
              <w:rFonts w:cs="Times New Roman"/>
              <w:noProof/>
              <w:szCs w:val="24"/>
            </w:rPr>
            <w:t>, vol. 2018-March, pp. 1–5, 2018, doi: 10.1109/MWENT.2018.8337236.</w:t>
          </w:r>
        </w:p>
        <w:p w14:paraId="378D416C"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[6]</w:t>
          </w:r>
          <w:r w:rsidRPr="00DE48BD">
            <w:rPr>
              <w:rFonts w:cs="Times New Roman"/>
              <w:noProof/>
              <w:szCs w:val="24"/>
            </w:rPr>
            <w:tab/>
            <w:t xml:space="preserve">A. Esteva </w:t>
          </w:r>
          <w:r w:rsidRPr="00DE48BD">
            <w:rPr>
              <w:rFonts w:cs="Times New Roman"/>
              <w:i/>
              <w:iCs/>
              <w:noProof/>
              <w:szCs w:val="24"/>
            </w:rPr>
            <w:t>et al.</w:t>
          </w:r>
          <w:r w:rsidRPr="00DE48BD">
            <w:rPr>
              <w:rFonts w:cs="Times New Roman"/>
              <w:noProof/>
              <w:szCs w:val="24"/>
            </w:rPr>
            <w:t xml:space="preserve">, “Dermatologist-level classification of skin cancer with deep neural networks,” </w:t>
          </w:r>
          <w:r w:rsidRPr="00DE48BD">
            <w:rPr>
              <w:rFonts w:cs="Times New Roman"/>
              <w:i/>
              <w:iCs/>
              <w:noProof/>
              <w:szCs w:val="24"/>
            </w:rPr>
            <w:t>Nature</w:t>
          </w:r>
          <w:r w:rsidRPr="00DE48BD">
            <w:rPr>
              <w:rFonts w:cs="Times New Roman"/>
              <w:noProof/>
              <w:szCs w:val="24"/>
            </w:rPr>
            <w:t>, vol. 542, no. 7639, pp. 115–118, 2017, doi: 10.1038/nature21056.</w:t>
          </w:r>
        </w:p>
        <w:p w14:paraId="411395AA"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[7]</w:t>
          </w:r>
          <w:r w:rsidRPr="00DE48BD">
            <w:rPr>
              <w:rFonts w:cs="Times New Roman"/>
              <w:noProof/>
              <w:szCs w:val="24"/>
            </w:rPr>
            <w:tab/>
            <w:t xml:space="preserve">I. Döbel </w:t>
          </w:r>
          <w:r w:rsidRPr="00DE48BD">
            <w:rPr>
              <w:rFonts w:cs="Times New Roman"/>
              <w:i/>
              <w:iCs/>
              <w:noProof/>
              <w:szCs w:val="24"/>
            </w:rPr>
            <w:t>et al.</w:t>
          </w:r>
          <w:r w:rsidRPr="00DE48BD">
            <w:rPr>
              <w:rFonts w:cs="Times New Roman"/>
              <w:noProof/>
              <w:szCs w:val="24"/>
            </w:rPr>
            <w:t xml:space="preserve">, “Maschinelles Lernen: Kompetenzen, Forschung, Anwendung,” </w:t>
          </w:r>
          <w:r w:rsidRPr="00DE48BD">
            <w:rPr>
              <w:rFonts w:cs="Times New Roman"/>
              <w:i/>
              <w:iCs/>
              <w:noProof/>
              <w:szCs w:val="24"/>
            </w:rPr>
            <w:t>Fraunhofer-Gesellschaft zur Förderung der angewandten Forschung e.V.</w:t>
          </w:r>
          <w:r w:rsidRPr="00DE48BD">
            <w:rPr>
              <w:rFonts w:cs="Times New Roman"/>
              <w:noProof/>
              <w:szCs w:val="24"/>
            </w:rPr>
            <w:t>, 2018. https://www.bigdata-ai.fraunhofer.de/content/dam/bigdata/de/documents/Publikationen/Fraunhofer_Studie_ML_201809.pdf.</w:t>
          </w:r>
        </w:p>
        <w:p w14:paraId="276174E6"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[8]</w:t>
          </w:r>
          <w:r w:rsidRPr="00DE48BD">
            <w:rPr>
              <w:rFonts w:cs="Times New Roman"/>
              <w:noProof/>
              <w:szCs w:val="24"/>
            </w:rPr>
            <w:tab/>
            <w:t xml:space="preserve">R. Fjelland, “Why general artificial intelligence will not be realized,” </w:t>
          </w:r>
          <w:r w:rsidRPr="00DE48BD">
            <w:rPr>
              <w:rFonts w:cs="Times New Roman"/>
              <w:i/>
              <w:iCs/>
              <w:noProof/>
              <w:szCs w:val="24"/>
            </w:rPr>
            <w:t>Humanit. Soc. Sci. Commun.</w:t>
          </w:r>
          <w:r w:rsidRPr="00DE48BD">
            <w:rPr>
              <w:rFonts w:cs="Times New Roman"/>
              <w:noProof/>
              <w:szCs w:val="24"/>
            </w:rPr>
            <w:t>, vol. 7, no. 1, pp. 1–9, 2020, doi: 10.1057/s41599-020-0494-4.</w:t>
          </w:r>
        </w:p>
        <w:p w14:paraId="60CE62BC"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[9]</w:t>
          </w:r>
          <w:r w:rsidRPr="00DE48BD">
            <w:rPr>
              <w:rFonts w:cs="Times New Roman"/>
              <w:noProof/>
              <w:szCs w:val="24"/>
            </w:rPr>
            <w:tab/>
            <w:t>“How To Design A Spam Filtering System with Machine Learning Algorithm.” https://towardsdatascience.com/email-spam-detection-1-2-b0e06a5c0472 (accessed Feb. 20, 2021).</w:t>
          </w:r>
        </w:p>
        <w:p w14:paraId="68AEB590" w14:textId="77777777" w:rsidR="00DE48BD" w:rsidRPr="00DE48BD" w:rsidRDefault="00DE48BD" w:rsidP="00DE48BD">
          <w:pPr>
            <w:widowControl w:val="0"/>
            <w:autoSpaceDE w:val="0"/>
            <w:autoSpaceDN w:val="0"/>
            <w:adjustRightInd w:val="0"/>
            <w:ind w:left="640" w:hanging="640"/>
            <w:rPr>
              <w:rFonts w:cs="Times New Roman"/>
              <w:noProof/>
            </w:rPr>
          </w:pPr>
          <w:r w:rsidRPr="00DE48BD">
            <w:rPr>
              <w:rFonts w:cs="Times New Roman"/>
              <w:noProof/>
              <w:szCs w:val="24"/>
            </w:rPr>
            <w:t>[10]</w:t>
          </w:r>
          <w:r w:rsidRPr="00DE48BD">
            <w:rPr>
              <w:rFonts w:cs="Times New Roman"/>
              <w:noProof/>
              <w:szCs w:val="24"/>
            </w:rPr>
            <w:tab/>
            <w:t>“Verhindern von Überanpassung und unausgeglichenen Daten durch automatisiertes maschinelles Lernen.” https://docs.microsoft.com/de-de/azure/machine-learning/concept-manage-ml-pitfalls (accessed Feb. 22,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32"/>
      <w:footerReference w:type="default" r:id="rId33"/>
      <w:headerReference w:type="first" r:id="rId34"/>
      <w:footerReference w:type="first" r:id="rId3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22C300DD" w:rsidR="00B063C5" w:rsidRDefault="00B063C5">
      <w:pPr>
        <w:pStyle w:val="Kommentartext"/>
      </w:pPr>
      <w:r>
        <w:rPr>
          <w:rStyle w:val="Kommentarzeichen"/>
        </w:rPr>
        <w:annotationRef/>
      </w:r>
      <w:r>
        <w:rPr>
          <w:rStyle w:val="Kommentarzeichen"/>
        </w:rPr>
        <w:t>Was genau da rein: Gutachter / Prüfer ??</w:t>
      </w:r>
    </w:p>
  </w:comment>
  <w:comment w:id="6" w:author="Manuel.Dorer@bwedu.de" w:date="2021-02-23T14:53:00Z" w:initials="M">
    <w:p w14:paraId="66E2DE33" w14:textId="6CD643D7" w:rsidR="00B063C5" w:rsidRDefault="00B063C5">
      <w:pPr>
        <w:pStyle w:val="Kommentartext"/>
      </w:pPr>
      <w:r>
        <w:rPr>
          <w:rStyle w:val="Kommentarzeichen"/>
        </w:rPr>
        <w:annotationRef/>
      </w:r>
      <w:r>
        <w:t>Schriftart und größe prüfen</w:t>
      </w:r>
    </w:p>
  </w:comment>
  <w:comment w:id="7" w:author="Manuel.Dorer@bwedu.de" w:date="2021-02-23T14:52:00Z" w:initials="M">
    <w:p w14:paraId="0D8B04DD" w14:textId="77777777" w:rsidR="00B063C5" w:rsidRDefault="00B063C5">
      <w:pPr>
        <w:pStyle w:val="Kommentartext"/>
      </w:pPr>
      <w:r>
        <w:rPr>
          <w:rStyle w:val="Kommentarzeichen"/>
        </w:rPr>
        <w:annotationRef/>
      </w:r>
      <w:r>
        <w:t xml:space="preserve">Abstand /einrücken  innherhalb von standart festlegen </w:t>
      </w:r>
    </w:p>
    <w:p w14:paraId="2592C69C" w14:textId="52C93F37" w:rsidR="00B063C5" w:rsidRDefault="00B063C5">
      <w:pPr>
        <w:pStyle w:val="Kommentartext"/>
      </w:pPr>
    </w:p>
  </w:comment>
  <w:comment w:id="8" w:author="Manuel.Dorer@bwedu.de" w:date="2021-02-23T14:53:00Z" w:initials="M">
    <w:p w14:paraId="3D9CBC93" w14:textId="4B77AC01" w:rsidR="00B063C5" w:rsidRDefault="00B063C5">
      <w:pPr>
        <w:pStyle w:val="Kommentartext"/>
      </w:pPr>
      <w:r>
        <w:rPr>
          <w:rStyle w:val="Kommentarzeichen"/>
        </w:rPr>
        <w:annotationRef/>
      </w:r>
      <w:r>
        <w:t xml:space="preserve">Zitierstiel IEEE  okay ? </w:t>
      </w:r>
      <w:r>
        <w:sym w:font="Wingdings" w:char="F0E8"/>
      </w:r>
      <w:r>
        <w:t xml:space="preserve"> ist typisch für informatik</w:t>
      </w:r>
    </w:p>
  </w:comment>
  <w:comment w:id="11" w:author="Manuel.Dorer@bwedu.de" w:date="2021-02-23T11:47:00Z" w:initials="M">
    <w:p w14:paraId="011BE176" w14:textId="39270F25" w:rsidR="00B063C5" w:rsidRDefault="00B063C5">
      <w:pPr>
        <w:pStyle w:val="Kommentartext"/>
      </w:pPr>
      <w:r>
        <w:rPr>
          <w:rStyle w:val="Kommentarzeichen"/>
        </w:rPr>
        <w:annotationRef/>
      </w:r>
      <w:r>
        <w:t xml:space="preserve">Oder lieber hier nochmal „Künstliche Intelligenz (KI)“ schreiben, da es eine Überschrift ist? </w:t>
      </w:r>
    </w:p>
  </w:comment>
  <w:comment w:id="12" w:author="Manuel.Dorer@bwedu.de" w:date="2021-02-23T18:52:00Z" w:initials="M">
    <w:p w14:paraId="0CAEDFF3" w14:textId="06B623FF" w:rsidR="00B063C5" w:rsidRDefault="00B063C5">
      <w:pPr>
        <w:pStyle w:val="Kommentartext"/>
      </w:pPr>
      <w:r>
        <w:rPr>
          <w:rStyle w:val="Kommentarzeichen"/>
        </w:rPr>
        <w:annotationRef/>
      </w:r>
      <w:r>
        <w:t xml:space="preserve">Okay so für direktes Zitat ? </w:t>
      </w:r>
    </w:p>
  </w:comment>
  <w:comment w:id="13" w:author="Manuel.Dorer@bwedu.de" w:date="2021-02-24T00:54:00Z" w:initials="M">
    <w:p w14:paraId="72B81B72" w14:textId="7A8BCA34" w:rsidR="00B063C5" w:rsidRDefault="00B063C5">
      <w:pPr>
        <w:pStyle w:val="Kommentartext"/>
      </w:pPr>
      <w:r>
        <w:rPr>
          <w:rStyle w:val="Kommentarzeichen"/>
        </w:rPr>
        <w:annotationRef/>
      </w:r>
      <w:r>
        <w:t>Sogenannt schon kurz davor aber hier sinnvoll</w:t>
      </w:r>
    </w:p>
  </w:comment>
  <w:comment w:id="14" w:author="Manuel.Dorer@bwedu.de" w:date="2021-02-24T00:55:00Z" w:initials="M">
    <w:p w14:paraId="2BF5D87E" w14:textId="05EA8A8F" w:rsidR="00B063C5" w:rsidRDefault="00B063C5">
      <w:pPr>
        <w:pStyle w:val="Kommentartext"/>
      </w:pPr>
      <w:r>
        <w:rPr>
          <w:rStyle w:val="Kommentarzeichen"/>
        </w:rPr>
        <w:annotationRef/>
      </w:r>
      <w:r>
        <w:t>Klein groß ??</w:t>
      </w:r>
    </w:p>
  </w:comment>
  <w:comment w:id="16" w:author="Manuel.Dorer@bwedu.de" w:date="2021-02-25T17:08:00Z" w:initials="M">
    <w:p w14:paraId="012E13A2" w14:textId="24608CC8" w:rsidR="00B063C5" w:rsidRDefault="00B063C5">
      <w:pPr>
        <w:pStyle w:val="Kommentartext"/>
      </w:pPr>
      <w:r>
        <w:rPr>
          <w:rStyle w:val="Kommentarzeichen"/>
        </w:rPr>
        <w:annotationRef/>
      </w:r>
      <w:r>
        <w:t xml:space="preserve">Quelle einheitlich machen </w:t>
      </w:r>
    </w:p>
  </w:comment>
  <w:comment w:id="20" w:author="Manuel Dorer" w:date="2021-02-26T11:59:00Z" w:initials="MD">
    <w:p w14:paraId="3A0C9232" w14:textId="303D1387" w:rsidR="00B063C5" w:rsidRDefault="00B063C5">
      <w:pPr>
        <w:pStyle w:val="Kommentartext"/>
      </w:pPr>
      <w:r>
        <w:rPr>
          <w:rStyle w:val="Kommentarzeichen"/>
        </w:rPr>
        <w:annotationRef/>
      </w:r>
      <w:r>
        <w:t>Siehe link in link.txt</w:t>
      </w:r>
    </w:p>
  </w:comment>
  <w:comment w:id="23" w:author="Manuel Dorer" w:date="2021-02-26T23:48:00Z" w:initials="MD">
    <w:p w14:paraId="13C830C0" w14:textId="582E6145" w:rsidR="00B063C5" w:rsidRDefault="00B063C5">
      <w:pPr>
        <w:pStyle w:val="Kommentartext"/>
      </w:pPr>
      <w:r>
        <w:rPr>
          <w:rStyle w:val="Kommentarzeichen"/>
        </w:rPr>
        <w:annotationRef/>
      </w:r>
      <w:r>
        <w:t>link zu erklärung später</w:t>
      </w:r>
    </w:p>
  </w:comment>
  <w:comment w:id="26" w:author="Manuel.Dorer@bwedu.de" w:date="2021-02-25T23:51:00Z" w:initials="M">
    <w:p w14:paraId="02806338" w14:textId="01F0B6DA" w:rsidR="00B063C5" w:rsidRDefault="00B063C5">
      <w:pPr>
        <w:pStyle w:val="Kommentartext"/>
      </w:pPr>
      <w:r>
        <w:rPr>
          <w:rStyle w:val="Kommentarzeichen"/>
        </w:rPr>
        <w:annotationRef/>
      </w:r>
      <w:r>
        <w:t>Quelle: allgemeines ML paper</w:t>
      </w:r>
    </w:p>
  </w:comment>
  <w:comment w:id="27" w:author="Manuel Dorer" w:date="2021-02-27T13:04:00Z" w:initials="MD">
    <w:p w14:paraId="4BFF67D4" w14:textId="6FBF8EC6" w:rsidR="00B063C5" w:rsidRDefault="00B063C5">
      <w:pPr>
        <w:pStyle w:val="Kommentartext"/>
      </w:pPr>
      <w:r>
        <w:rPr>
          <w:rStyle w:val="Kommentarzeichen"/>
        </w:rPr>
        <w:annotationRef/>
      </w:r>
      <w:r>
        <w:t>Einheiliche schreibweise überprüfen</w:t>
      </w:r>
    </w:p>
  </w:comment>
  <w:comment w:id="28" w:author="Manuel Dorer" w:date="2021-03-01T11:40:00Z" w:initials="MD">
    <w:p w14:paraId="4809DE20" w14:textId="3B20DE33" w:rsidR="00B063C5" w:rsidRDefault="00B063C5">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holdout und fiffernzieren zwischen val für hyperparameter und val für model vergleich </w:t>
      </w:r>
    </w:p>
  </w:comment>
  <w:comment w:id="44" w:author="Manuel Dorer" w:date="2021-03-01T12:49:00Z" w:initials="MD">
    <w:p w14:paraId="4CFE604A" w14:textId="19519139" w:rsidR="00B063C5" w:rsidRDefault="00B063C5">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04187" w14:textId="77777777" w:rsidR="00760282" w:rsidRDefault="00760282" w:rsidP="00D4444C">
      <w:pPr>
        <w:spacing w:after="0" w:line="240" w:lineRule="auto"/>
      </w:pPr>
      <w:r>
        <w:separator/>
      </w:r>
    </w:p>
    <w:p w14:paraId="5BEE970F" w14:textId="77777777" w:rsidR="00760282" w:rsidRDefault="00760282"/>
  </w:endnote>
  <w:endnote w:type="continuationSeparator" w:id="0">
    <w:p w14:paraId="2C2A46C1" w14:textId="77777777" w:rsidR="00760282" w:rsidRDefault="00760282" w:rsidP="00D4444C">
      <w:pPr>
        <w:spacing w:after="0" w:line="240" w:lineRule="auto"/>
      </w:pPr>
      <w:r>
        <w:continuationSeparator/>
      </w:r>
    </w:p>
    <w:p w14:paraId="6CE92843" w14:textId="77777777" w:rsidR="00760282" w:rsidRDefault="00760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B063C5" w:rsidRDefault="00B063C5">
    <w:pPr>
      <w:pStyle w:val="Fuzeile"/>
    </w:pPr>
  </w:p>
  <w:p w14:paraId="7E771D9E" w14:textId="77777777" w:rsidR="00B063C5" w:rsidRDefault="00B063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84B4" w14:textId="1DEC3BE2" w:rsidR="00B063C5" w:rsidRDefault="00B063C5"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61836"/>
      <w:docPartObj>
        <w:docPartGallery w:val="Page Numbers (Bottom of Page)"/>
        <w:docPartUnique/>
      </w:docPartObj>
    </w:sdtPr>
    <w:sdtEndPr/>
    <w:sdtContent>
      <w:p w14:paraId="03ACDB42" w14:textId="32C7DA71" w:rsidR="00B063C5" w:rsidRDefault="00B063C5">
        <w:pPr>
          <w:pStyle w:val="Fuzeile"/>
          <w:jc w:val="right"/>
        </w:pPr>
        <w:r>
          <w:fldChar w:fldCharType="begin"/>
        </w:r>
        <w:r>
          <w:instrText>PAGE   \* MERGEFORMAT</w:instrText>
        </w:r>
        <w:r>
          <w:fldChar w:fldCharType="separate"/>
        </w:r>
        <w:r>
          <w:t>2</w:t>
        </w:r>
        <w:r>
          <w:fldChar w:fldCharType="end"/>
        </w:r>
      </w:p>
    </w:sdtContent>
  </w:sdt>
  <w:p w14:paraId="47C2D121" w14:textId="77777777" w:rsidR="00B063C5" w:rsidRDefault="00B063C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77777777" w:rsidR="00B063C5" w:rsidRDefault="00B063C5"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B063C5" w:rsidRDefault="00B063C5">
        <w:pPr>
          <w:pStyle w:val="Fuzeile"/>
          <w:jc w:val="right"/>
        </w:pPr>
        <w:r>
          <w:fldChar w:fldCharType="begin"/>
        </w:r>
        <w:r>
          <w:instrText>PAGE   \* MERGEFORMAT</w:instrText>
        </w:r>
        <w:r>
          <w:fldChar w:fldCharType="separate"/>
        </w:r>
        <w:r>
          <w:t>2</w:t>
        </w:r>
        <w:r>
          <w:fldChar w:fldCharType="end"/>
        </w:r>
      </w:p>
    </w:sdtContent>
  </w:sdt>
  <w:p w14:paraId="3C710607" w14:textId="77777777" w:rsidR="00B063C5" w:rsidRPr="00E167D9" w:rsidRDefault="00B063C5" w:rsidP="00E16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F42FB" w14:textId="77777777" w:rsidR="00760282" w:rsidRDefault="00760282" w:rsidP="00D4444C">
      <w:pPr>
        <w:spacing w:after="0" w:line="240" w:lineRule="auto"/>
      </w:pPr>
      <w:r>
        <w:separator/>
      </w:r>
    </w:p>
    <w:p w14:paraId="77E97824" w14:textId="77777777" w:rsidR="00760282" w:rsidRDefault="00760282"/>
  </w:footnote>
  <w:footnote w:type="continuationSeparator" w:id="0">
    <w:p w14:paraId="35A05C71" w14:textId="77777777" w:rsidR="00760282" w:rsidRDefault="00760282" w:rsidP="00D4444C">
      <w:pPr>
        <w:spacing w:after="0" w:line="240" w:lineRule="auto"/>
      </w:pPr>
      <w:r>
        <w:continuationSeparator/>
      </w:r>
    </w:p>
    <w:p w14:paraId="64072A2C" w14:textId="77777777" w:rsidR="00760282" w:rsidRDefault="00760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B063C5" w:rsidRDefault="00B063C5">
    <w:pPr>
      <w:pStyle w:val="Kopfzeile"/>
    </w:pPr>
  </w:p>
  <w:p w14:paraId="0A9512F0" w14:textId="77777777" w:rsidR="00B063C5" w:rsidRDefault="00B063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102D" w14:textId="0B0743EC" w:rsidR="00B063C5" w:rsidRPr="002355F0" w:rsidRDefault="00B063C5" w:rsidP="00187A5B">
    <w:pPr>
      <w:pStyle w:val="Kopfzeile"/>
    </w:pPr>
    <w:r>
      <w:tab/>
    </w:r>
    <w:r>
      <w:tab/>
    </w:r>
    <w:r>
      <w:tab/>
      <w:t xml:space="preserve"> </w:t>
    </w:r>
    <w:fldSimple w:instr=" STYLEREF  &quot;Überschrift 1&quot;  \* MERGEFORMAT ">
      <w:r w:rsidR="00E12441">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5DE3" w14:textId="7354E178" w:rsidR="00B063C5" w:rsidRPr="002355F0" w:rsidRDefault="00B063C5" w:rsidP="002355F0">
    <w:pPr>
      <w:pStyle w:val="Kopfzeile"/>
    </w:pPr>
    <w:r>
      <w:tab/>
    </w:r>
    <w:r>
      <w:tab/>
    </w:r>
    <w:r>
      <w:tab/>
    </w:r>
    <w:fldSimple w:instr=" STYLEREF  &quot;Überschrift 1&quot;  \* MERGEFORMAT ">
      <w:r>
        <w:rPr>
          <w:noProof/>
        </w:rPr>
        <w:t>Abstract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6EDEDC9B" w:rsidR="00B063C5" w:rsidRPr="002355F0" w:rsidRDefault="00B063C5" w:rsidP="002355F0">
    <w:pPr>
      <w:pStyle w:val="Kopfzeile"/>
    </w:pPr>
    <w:r w:rsidRPr="003F79A7">
      <w:tab/>
    </w:r>
    <w:r w:rsidRPr="003F79A7">
      <w:tab/>
    </w:r>
    <w:r w:rsidRPr="003F79A7">
      <w:tab/>
    </w:r>
    <w:fldSimple w:instr=" STYLEREF  &quot;Überschrift 1&quot; \n  \* MERGEFORMAT ">
      <w:r w:rsidR="00E12441">
        <w:rPr>
          <w:noProof/>
        </w:rPr>
        <w:t>1</w:t>
      </w:r>
    </w:fldSimple>
    <w:r w:rsidRPr="003F79A7">
      <w:t xml:space="preserve"> </w:t>
    </w:r>
    <w:fldSimple w:instr=" STYLEREF  &quot;Überschrift 1&quot;  \* MERGEFORMAT ">
      <w:r w:rsidR="00E12441">
        <w:rPr>
          <w:noProof/>
        </w:rPr>
        <w:t>Einleitung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B063C5" w:rsidRDefault="00B063C5">
    <w:pPr>
      <w:pStyle w:val="Kopfzeile"/>
    </w:pPr>
    <w:r>
      <w:tab/>
    </w:r>
    <w:r>
      <w:tab/>
    </w:r>
    <w:r>
      <w:tab/>
      <w:t>Inhaltsverzeichnis</w:t>
    </w:r>
  </w:p>
  <w:p w14:paraId="23A1DEA5" w14:textId="77777777" w:rsidR="00B063C5" w:rsidRPr="00CB5DE2" w:rsidRDefault="00B063C5" w:rsidP="00754ABE">
    <w:pPr>
      <w:tabs>
        <w:tab w:val="left" w:pos="708"/>
        <w:tab w:val="left" w:pos="2469"/>
        <w:tab w:val="left" w:pos="62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2"/>
  </w:num>
  <w:num w:numId="4">
    <w:abstractNumId w:val="0"/>
  </w:num>
  <w:num w:numId="5">
    <w:abstractNumId w:val="4"/>
  </w:num>
  <w:num w:numId="6">
    <w:abstractNumId w:val="7"/>
  </w:num>
  <w:num w:numId="7">
    <w:abstractNumId w:val="1"/>
  </w:num>
  <w:num w:numId="8">
    <w:abstractNumId w:val="6"/>
  </w:num>
  <w:num w:numId="9">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5CB3"/>
    <w:rsid w:val="00011893"/>
    <w:rsid w:val="00012DD9"/>
    <w:rsid w:val="000171A0"/>
    <w:rsid w:val="00032087"/>
    <w:rsid w:val="00036218"/>
    <w:rsid w:val="00036F77"/>
    <w:rsid w:val="0004021E"/>
    <w:rsid w:val="00041D6B"/>
    <w:rsid w:val="00044227"/>
    <w:rsid w:val="00047DE6"/>
    <w:rsid w:val="000538A3"/>
    <w:rsid w:val="00054FDB"/>
    <w:rsid w:val="000739E7"/>
    <w:rsid w:val="00083260"/>
    <w:rsid w:val="00083720"/>
    <w:rsid w:val="0008424A"/>
    <w:rsid w:val="00086DE8"/>
    <w:rsid w:val="000876C1"/>
    <w:rsid w:val="0009006A"/>
    <w:rsid w:val="0009581F"/>
    <w:rsid w:val="00095943"/>
    <w:rsid w:val="000A6841"/>
    <w:rsid w:val="000B23CE"/>
    <w:rsid w:val="000B3E61"/>
    <w:rsid w:val="000C08A6"/>
    <w:rsid w:val="000C1E00"/>
    <w:rsid w:val="000C1E91"/>
    <w:rsid w:val="000C5FDE"/>
    <w:rsid w:val="000D08B2"/>
    <w:rsid w:val="000D268F"/>
    <w:rsid w:val="000D3ACA"/>
    <w:rsid w:val="000E2898"/>
    <w:rsid w:val="000E36F8"/>
    <w:rsid w:val="000E376F"/>
    <w:rsid w:val="000E5845"/>
    <w:rsid w:val="000E7B5E"/>
    <w:rsid w:val="000F2D2C"/>
    <w:rsid w:val="001009EB"/>
    <w:rsid w:val="001020F5"/>
    <w:rsid w:val="00107D4C"/>
    <w:rsid w:val="00111806"/>
    <w:rsid w:val="00111D33"/>
    <w:rsid w:val="00112CD1"/>
    <w:rsid w:val="001172D5"/>
    <w:rsid w:val="00117E01"/>
    <w:rsid w:val="00120449"/>
    <w:rsid w:val="00133DFF"/>
    <w:rsid w:val="001355B6"/>
    <w:rsid w:val="00141E14"/>
    <w:rsid w:val="00143246"/>
    <w:rsid w:val="001440C1"/>
    <w:rsid w:val="001444DB"/>
    <w:rsid w:val="0014724B"/>
    <w:rsid w:val="00150413"/>
    <w:rsid w:val="001514DC"/>
    <w:rsid w:val="00152577"/>
    <w:rsid w:val="00153AA5"/>
    <w:rsid w:val="00153BAC"/>
    <w:rsid w:val="0016246F"/>
    <w:rsid w:val="00164A03"/>
    <w:rsid w:val="001705B5"/>
    <w:rsid w:val="00172A53"/>
    <w:rsid w:val="001760AF"/>
    <w:rsid w:val="00176250"/>
    <w:rsid w:val="00180474"/>
    <w:rsid w:val="00181FB7"/>
    <w:rsid w:val="001844EC"/>
    <w:rsid w:val="00187A5B"/>
    <w:rsid w:val="00187F5F"/>
    <w:rsid w:val="0019666D"/>
    <w:rsid w:val="00196A02"/>
    <w:rsid w:val="001A7C9D"/>
    <w:rsid w:val="001B0604"/>
    <w:rsid w:val="001B3DFA"/>
    <w:rsid w:val="001B42F4"/>
    <w:rsid w:val="001C2AEE"/>
    <w:rsid w:val="001C3632"/>
    <w:rsid w:val="001C56F4"/>
    <w:rsid w:val="001C6EF8"/>
    <w:rsid w:val="001D1211"/>
    <w:rsid w:val="001D2616"/>
    <w:rsid w:val="001D4651"/>
    <w:rsid w:val="001D79C2"/>
    <w:rsid w:val="001E4A4C"/>
    <w:rsid w:val="001E50F2"/>
    <w:rsid w:val="001E6F67"/>
    <w:rsid w:val="001E7F79"/>
    <w:rsid w:val="001F0A64"/>
    <w:rsid w:val="001F354A"/>
    <w:rsid w:val="001F36A0"/>
    <w:rsid w:val="001F4836"/>
    <w:rsid w:val="001F55E4"/>
    <w:rsid w:val="001F78AC"/>
    <w:rsid w:val="00200466"/>
    <w:rsid w:val="00200B07"/>
    <w:rsid w:val="002016CE"/>
    <w:rsid w:val="00201E5C"/>
    <w:rsid w:val="00203469"/>
    <w:rsid w:val="00204EDF"/>
    <w:rsid w:val="002079D1"/>
    <w:rsid w:val="0021022F"/>
    <w:rsid w:val="0021491F"/>
    <w:rsid w:val="0022050C"/>
    <w:rsid w:val="0022173F"/>
    <w:rsid w:val="0022181E"/>
    <w:rsid w:val="00223D8D"/>
    <w:rsid w:val="00226136"/>
    <w:rsid w:val="002270FD"/>
    <w:rsid w:val="00233BB2"/>
    <w:rsid w:val="002355F0"/>
    <w:rsid w:val="002425DC"/>
    <w:rsid w:val="002433B8"/>
    <w:rsid w:val="002441DD"/>
    <w:rsid w:val="00244A7B"/>
    <w:rsid w:val="002452F8"/>
    <w:rsid w:val="00247456"/>
    <w:rsid w:val="00247F91"/>
    <w:rsid w:val="002509F0"/>
    <w:rsid w:val="00253A20"/>
    <w:rsid w:val="0025561E"/>
    <w:rsid w:val="00257199"/>
    <w:rsid w:val="002576AA"/>
    <w:rsid w:val="002617B3"/>
    <w:rsid w:val="002655DD"/>
    <w:rsid w:val="00270D4F"/>
    <w:rsid w:val="00271B81"/>
    <w:rsid w:val="00273593"/>
    <w:rsid w:val="00277C2A"/>
    <w:rsid w:val="00280BF3"/>
    <w:rsid w:val="00284003"/>
    <w:rsid w:val="00284BC8"/>
    <w:rsid w:val="002854BA"/>
    <w:rsid w:val="00285725"/>
    <w:rsid w:val="0028770E"/>
    <w:rsid w:val="00287E19"/>
    <w:rsid w:val="00294C47"/>
    <w:rsid w:val="00295D48"/>
    <w:rsid w:val="00296478"/>
    <w:rsid w:val="0029776B"/>
    <w:rsid w:val="002A0969"/>
    <w:rsid w:val="002A09C7"/>
    <w:rsid w:val="002A7A70"/>
    <w:rsid w:val="002B0F83"/>
    <w:rsid w:val="002B154D"/>
    <w:rsid w:val="002B5FD6"/>
    <w:rsid w:val="002B61AF"/>
    <w:rsid w:val="002B7B76"/>
    <w:rsid w:val="002C54A1"/>
    <w:rsid w:val="002D321C"/>
    <w:rsid w:val="002D33E5"/>
    <w:rsid w:val="002D5C1C"/>
    <w:rsid w:val="002D641A"/>
    <w:rsid w:val="002E13D4"/>
    <w:rsid w:val="002E5F17"/>
    <w:rsid w:val="002F1797"/>
    <w:rsid w:val="002F70EC"/>
    <w:rsid w:val="002F7F54"/>
    <w:rsid w:val="00300611"/>
    <w:rsid w:val="00301C34"/>
    <w:rsid w:val="0030302C"/>
    <w:rsid w:val="00306C68"/>
    <w:rsid w:val="00307664"/>
    <w:rsid w:val="00311D07"/>
    <w:rsid w:val="00313608"/>
    <w:rsid w:val="003155C3"/>
    <w:rsid w:val="00315AEB"/>
    <w:rsid w:val="00315F3A"/>
    <w:rsid w:val="003164DE"/>
    <w:rsid w:val="00320534"/>
    <w:rsid w:val="003225DF"/>
    <w:rsid w:val="003226E0"/>
    <w:rsid w:val="00322727"/>
    <w:rsid w:val="00323227"/>
    <w:rsid w:val="00326FE1"/>
    <w:rsid w:val="00331486"/>
    <w:rsid w:val="003315DA"/>
    <w:rsid w:val="00335E24"/>
    <w:rsid w:val="003438E1"/>
    <w:rsid w:val="00343BE8"/>
    <w:rsid w:val="00344DF8"/>
    <w:rsid w:val="00344FDF"/>
    <w:rsid w:val="00346ADD"/>
    <w:rsid w:val="00354FAC"/>
    <w:rsid w:val="003574C7"/>
    <w:rsid w:val="00363ABF"/>
    <w:rsid w:val="00366DDD"/>
    <w:rsid w:val="003675A4"/>
    <w:rsid w:val="0036780B"/>
    <w:rsid w:val="003710E7"/>
    <w:rsid w:val="00373278"/>
    <w:rsid w:val="00376095"/>
    <w:rsid w:val="0038040D"/>
    <w:rsid w:val="00386ED3"/>
    <w:rsid w:val="003908EC"/>
    <w:rsid w:val="003911F3"/>
    <w:rsid w:val="0039473A"/>
    <w:rsid w:val="00396F22"/>
    <w:rsid w:val="00397638"/>
    <w:rsid w:val="003978FA"/>
    <w:rsid w:val="003A2898"/>
    <w:rsid w:val="003B0CAE"/>
    <w:rsid w:val="003B35B0"/>
    <w:rsid w:val="003B3F62"/>
    <w:rsid w:val="003B5AA0"/>
    <w:rsid w:val="003B6E81"/>
    <w:rsid w:val="003C07E1"/>
    <w:rsid w:val="003C562A"/>
    <w:rsid w:val="003D59E7"/>
    <w:rsid w:val="003D6256"/>
    <w:rsid w:val="003E5F95"/>
    <w:rsid w:val="003E6455"/>
    <w:rsid w:val="003E72CF"/>
    <w:rsid w:val="003F0C67"/>
    <w:rsid w:val="003F14E6"/>
    <w:rsid w:val="003F16B3"/>
    <w:rsid w:val="003F79A7"/>
    <w:rsid w:val="003F7F89"/>
    <w:rsid w:val="004002A4"/>
    <w:rsid w:val="00402F59"/>
    <w:rsid w:val="00407AB8"/>
    <w:rsid w:val="004103FF"/>
    <w:rsid w:val="004159D3"/>
    <w:rsid w:val="004172F9"/>
    <w:rsid w:val="00421628"/>
    <w:rsid w:val="00422813"/>
    <w:rsid w:val="00422A85"/>
    <w:rsid w:val="00424663"/>
    <w:rsid w:val="00424CF2"/>
    <w:rsid w:val="00425660"/>
    <w:rsid w:val="00425787"/>
    <w:rsid w:val="00431FFB"/>
    <w:rsid w:val="0043551D"/>
    <w:rsid w:val="00436AB9"/>
    <w:rsid w:val="00440E05"/>
    <w:rsid w:val="00441462"/>
    <w:rsid w:val="00441F41"/>
    <w:rsid w:val="00445594"/>
    <w:rsid w:val="00445C9D"/>
    <w:rsid w:val="00446B7C"/>
    <w:rsid w:val="00451F01"/>
    <w:rsid w:val="0045622C"/>
    <w:rsid w:val="00460414"/>
    <w:rsid w:val="00462275"/>
    <w:rsid w:val="00465909"/>
    <w:rsid w:val="00465A3A"/>
    <w:rsid w:val="00466D52"/>
    <w:rsid w:val="004731F0"/>
    <w:rsid w:val="00475CB0"/>
    <w:rsid w:val="00476926"/>
    <w:rsid w:val="00477536"/>
    <w:rsid w:val="004801E5"/>
    <w:rsid w:val="0048061F"/>
    <w:rsid w:val="004832D9"/>
    <w:rsid w:val="00484387"/>
    <w:rsid w:val="00487196"/>
    <w:rsid w:val="004911A7"/>
    <w:rsid w:val="0049141E"/>
    <w:rsid w:val="0049474D"/>
    <w:rsid w:val="004A236C"/>
    <w:rsid w:val="004A2506"/>
    <w:rsid w:val="004A3E68"/>
    <w:rsid w:val="004A480A"/>
    <w:rsid w:val="004B1B21"/>
    <w:rsid w:val="004C1D52"/>
    <w:rsid w:val="004D1994"/>
    <w:rsid w:val="004D3AA4"/>
    <w:rsid w:val="004D3B34"/>
    <w:rsid w:val="004D4920"/>
    <w:rsid w:val="004E0920"/>
    <w:rsid w:val="004E0CEA"/>
    <w:rsid w:val="004E202B"/>
    <w:rsid w:val="004E4578"/>
    <w:rsid w:val="004E46EF"/>
    <w:rsid w:val="004E7487"/>
    <w:rsid w:val="004F0DD6"/>
    <w:rsid w:val="004F1009"/>
    <w:rsid w:val="004F38ED"/>
    <w:rsid w:val="0050188F"/>
    <w:rsid w:val="00511053"/>
    <w:rsid w:val="00512BFB"/>
    <w:rsid w:val="00513F9C"/>
    <w:rsid w:val="005151BC"/>
    <w:rsid w:val="00521196"/>
    <w:rsid w:val="00521AAC"/>
    <w:rsid w:val="00521CBD"/>
    <w:rsid w:val="0053093E"/>
    <w:rsid w:val="00540EF7"/>
    <w:rsid w:val="00544378"/>
    <w:rsid w:val="005460A4"/>
    <w:rsid w:val="005516FC"/>
    <w:rsid w:val="00555FDF"/>
    <w:rsid w:val="00557581"/>
    <w:rsid w:val="00560F18"/>
    <w:rsid w:val="0056281B"/>
    <w:rsid w:val="00562998"/>
    <w:rsid w:val="00563B07"/>
    <w:rsid w:val="00572D4C"/>
    <w:rsid w:val="005741B1"/>
    <w:rsid w:val="00575D4F"/>
    <w:rsid w:val="00581961"/>
    <w:rsid w:val="00583301"/>
    <w:rsid w:val="0058339B"/>
    <w:rsid w:val="00583D1D"/>
    <w:rsid w:val="00584E13"/>
    <w:rsid w:val="00590515"/>
    <w:rsid w:val="00591914"/>
    <w:rsid w:val="00592413"/>
    <w:rsid w:val="00592C32"/>
    <w:rsid w:val="00595507"/>
    <w:rsid w:val="0059756F"/>
    <w:rsid w:val="005A24A0"/>
    <w:rsid w:val="005A4D7F"/>
    <w:rsid w:val="005B2EA7"/>
    <w:rsid w:val="005C1B01"/>
    <w:rsid w:val="005C2FEB"/>
    <w:rsid w:val="005C4FB9"/>
    <w:rsid w:val="005C7145"/>
    <w:rsid w:val="005C75AB"/>
    <w:rsid w:val="005D48B9"/>
    <w:rsid w:val="005D4F2B"/>
    <w:rsid w:val="005E5B46"/>
    <w:rsid w:val="005F1B79"/>
    <w:rsid w:val="005F4CAA"/>
    <w:rsid w:val="005F576D"/>
    <w:rsid w:val="00600EFB"/>
    <w:rsid w:val="006068B9"/>
    <w:rsid w:val="00606AC5"/>
    <w:rsid w:val="00610829"/>
    <w:rsid w:val="00614304"/>
    <w:rsid w:val="006227B9"/>
    <w:rsid w:val="00625E9B"/>
    <w:rsid w:val="006306DB"/>
    <w:rsid w:val="00636DFD"/>
    <w:rsid w:val="00637581"/>
    <w:rsid w:val="00641CA5"/>
    <w:rsid w:val="006442BF"/>
    <w:rsid w:val="00645776"/>
    <w:rsid w:val="00646836"/>
    <w:rsid w:val="00647F14"/>
    <w:rsid w:val="00652DE7"/>
    <w:rsid w:val="006552A1"/>
    <w:rsid w:val="00672C9E"/>
    <w:rsid w:val="00673408"/>
    <w:rsid w:val="00673660"/>
    <w:rsid w:val="006753BF"/>
    <w:rsid w:val="00680301"/>
    <w:rsid w:val="00680554"/>
    <w:rsid w:val="00680CA2"/>
    <w:rsid w:val="006829CF"/>
    <w:rsid w:val="0068333D"/>
    <w:rsid w:val="00683EFF"/>
    <w:rsid w:val="00687779"/>
    <w:rsid w:val="00690508"/>
    <w:rsid w:val="0069361A"/>
    <w:rsid w:val="00695CB1"/>
    <w:rsid w:val="0069640E"/>
    <w:rsid w:val="00696BA0"/>
    <w:rsid w:val="006A2B53"/>
    <w:rsid w:val="006A3D7E"/>
    <w:rsid w:val="006A3DAF"/>
    <w:rsid w:val="006A72EF"/>
    <w:rsid w:val="006B50AD"/>
    <w:rsid w:val="006C187A"/>
    <w:rsid w:val="006C2D41"/>
    <w:rsid w:val="006C3BF5"/>
    <w:rsid w:val="006C4875"/>
    <w:rsid w:val="006C55D1"/>
    <w:rsid w:val="006C5EFB"/>
    <w:rsid w:val="006C7493"/>
    <w:rsid w:val="006C7F00"/>
    <w:rsid w:val="006D043F"/>
    <w:rsid w:val="006E2721"/>
    <w:rsid w:val="006E3D82"/>
    <w:rsid w:val="006E48C6"/>
    <w:rsid w:val="006E75C0"/>
    <w:rsid w:val="006F0A1D"/>
    <w:rsid w:val="006F0D3D"/>
    <w:rsid w:val="006F373D"/>
    <w:rsid w:val="006F7C77"/>
    <w:rsid w:val="007039D4"/>
    <w:rsid w:val="0070670D"/>
    <w:rsid w:val="007113A9"/>
    <w:rsid w:val="0071140B"/>
    <w:rsid w:val="00711AC6"/>
    <w:rsid w:val="00712910"/>
    <w:rsid w:val="00715343"/>
    <w:rsid w:val="0071554D"/>
    <w:rsid w:val="00722F94"/>
    <w:rsid w:val="0072541C"/>
    <w:rsid w:val="00725C99"/>
    <w:rsid w:val="0072693D"/>
    <w:rsid w:val="007320C7"/>
    <w:rsid w:val="00737F04"/>
    <w:rsid w:val="0074097E"/>
    <w:rsid w:val="007447ED"/>
    <w:rsid w:val="007459E5"/>
    <w:rsid w:val="00745F17"/>
    <w:rsid w:val="00746821"/>
    <w:rsid w:val="0074777D"/>
    <w:rsid w:val="00750D81"/>
    <w:rsid w:val="00751FF1"/>
    <w:rsid w:val="0075400E"/>
    <w:rsid w:val="007542E9"/>
    <w:rsid w:val="00754ABE"/>
    <w:rsid w:val="00755B86"/>
    <w:rsid w:val="00755B9C"/>
    <w:rsid w:val="00760282"/>
    <w:rsid w:val="007603C3"/>
    <w:rsid w:val="0076071C"/>
    <w:rsid w:val="00762B32"/>
    <w:rsid w:val="00763961"/>
    <w:rsid w:val="00765799"/>
    <w:rsid w:val="00771050"/>
    <w:rsid w:val="00774129"/>
    <w:rsid w:val="00776894"/>
    <w:rsid w:val="00777724"/>
    <w:rsid w:val="0078020C"/>
    <w:rsid w:val="00780A25"/>
    <w:rsid w:val="00781E4C"/>
    <w:rsid w:val="007855B0"/>
    <w:rsid w:val="00786324"/>
    <w:rsid w:val="007863C2"/>
    <w:rsid w:val="007905DA"/>
    <w:rsid w:val="007916D1"/>
    <w:rsid w:val="0079355F"/>
    <w:rsid w:val="0079364F"/>
    <w:rsid w:val="00796F6B"/>
    <w:rsid w:val="007A2B7A"/>
    <w:rsid w:val="007A4347"/>
    <w:rsid w:val="007A4A28"/>
    <w:rsid w:val="007B08B0"/>
    <w:rsid w:val="007B78C7"/>
    <w:rsid w:val="007C58E6"/>
    <w:rsid w:val="007D5AED"/>
    <w:rsid w:val="007D5DA0"/>
    <w:rsid w:val="007D6854"/>
    <w:rsid w:val="007E0F24"/>
    <w:rsid w:val="007E1EAB"/>
    <w:rsid w:val="007E3581"/>
    <w:rsid w:val="007E37BE"/>
    <w:rsid w:val="007E3A54"/>
    <w:rsid w:val="007E7A01"/>
    <w:rsid w:val="007F4312"/>
    <w:rsid w:val="007F7826"/>
    <w:rsid w:val="00800A67"/>
    <w:rsid w:val="008018CE"/>
    <w:rsid w:val="00803EFF"/>
    <w:rsid w:val="00804FAE"/>
    <w:rsid w:val="008054BC"/>
    <w:rsid w:val="008056AE"/>
    <w:rsid w:val="00811083"/>
    <w:rsid w:val="00812E2A"/>
    <w:rsid w:val="008151CD"/>
    <w:rsid w:val="00817190"/>
    <w:rsid w:val="0081737D"/>
    <w:rsid w:val="00820B50"/>
    <w:rsid w:val="008322D4"/>
    <w:rsid w:val="00833224"/>
    <w:rsid w:val="00834C70"/>
    <w:rsid w:val="00841F86"/>
    <w:rsid w:val="00842E4A"/>
    <w:rsid w:val="00843808"/>
    <w:rsid w:val="00844EB1"/>
    <w:rsid w:val="00845C7F"/>
    <w:rsid w:val="0084724D"/>
    <w:rsid w:val="008477E1"/>
    <w:rsid w:val="00852298"/>
    <w:rsid w:val="00853F9F"/>
    <w:rsid w:val="008568C2"/>
    <w:rsid w:val="008569D2"/>
    <w:rsid w:val="00856C8B"/>
    <w:rsid w:val="00861241"/>
    <w:rsid w:val="008641D2"/>
    <w:rsid w:val="00867040"/>
    <w:rsid w:val="0087368D"/>
    <w:rsid w:val="008744D7"/>
    <w:rsid w:val="00880DEB"/>
    <w:rsid w:val="00882E73"/>
    <w:rsid w:val="008850AA"/>
    <w:rsid w:val="00885A12"/>
    <w:rsid w:val="00891B41"/>
    <w:rsid w:val="008929D8"/>
    <w:rsid w:val="00894299"/>
    <w:rsid w:val="00894375"/>
    <w:rsid w:val="008979BD"/>
    <w:rsid w:val="008A15C7"/>
    <w:rsid w:val="008A51EE"/>
    <w:rsid w:val="008A5AA1"/>
    <w:rsid w:val="008A6EBA"/>
    <w:rsid w:val="008A6FD7"/>
    <w:rsid w:val="008B3128"/>
    <w:rsid w:val="008B5EE0"/>
    <w:rsid w:val="008B67F0"/>
    <w:rsid w:val="008C2E5E"/>
    <w:rsid w:val="008C3724"/>
    <w:rsid w:val="008C69E1"/>
    <w:rsid w:val="008C6E12"/>
    <w:rsid w:val="008C7991"/>
    <w:rsid w:val="008C7F23"/>
    <w:rsid w:val="008D2AC5"/>
    <w:rsid w:val="008D42AB"/>
    <w:rsid w:val="008D6659"/>
    <w:rsid w:val="008D6F86"/>
    <w:rsid w:val="008D7784"/>
    <w:rsid w:val="008E0AAF"/>
    <w:rsid w:val="008F0ECF"/>
    <w:rsid w:val="008F1A54"/>
    <w:rsid w:val="008F38BF"/>
    <w:rsid w:val="008F7CFC"/>
    <w:rsid w:val="00900D5B"/>
    <w:rsid w:val="00902AD1"/>
    <w:rsid w:val="00903251"/>
    <w:rsid w:val="00903AEC"/>
    <w:rsid w:val="009044E4"/>
    <w:rsid w:val="009073B9"/>
    <w:rsid w:val="009077C1"/>
    <w:rsid w:val="00910628"/>
    <w:rsid w:val="009170CF"/>
    <w:rsid w:val="00917C07"/>
    <w:rsid w:val="00925A12"/>
    <w:rsid w:val="009301D3"/>
    <w:rsid w:val="009343E7"/>
    <w:rsid w:val="00934FF0"/>
    <w:rsid w:val="0093663F"/>
    <w:rsid w:val="0094197C"/>
    <w:rsid w:val="00943369"/>
    <w:rsid w:val="00944D75"/>
    <w:rsid w:val="00945884"/>
    <w:rsid w:val="009515E6"/>
    <w:rsid w:val="00952BE0"/>
    <w:rsid w:val="0095324E"/>
    <w:rsid w:val="009534B0"/>
    <w:rsid w:val="009549BE"/>
    <w:rsid w:val="009615E0"/>
    <w:rsid w:val="0096509E"/>
    <w:rsid w:val="009666BE"/>
    <w:rsid w:val="00966EDD"/>
    <w:rsid w:val="00966FB7"/>
    <w:rsid w:val="00967A0F"/>
    <w:rsid w:val="00972D54"/>
    <w:rsid w:val="009765CE"/>
    <w:rsid w:val="00977BA9"/>
    <w:rsid w:val="009805F5"/>
    <w:rsid w:val="00980E8F"/>
    <w:rsid w:val="009816DD"/>
    <w:rsid w:val="00982725"/>
    <w:rsid w:val="0098510C"/>
    <w:rsid w:val="00985A1A"/>
    <w:rsid w:val="00986BF6"/>
    <w:rsid w:val="00990780"/>
    <w:rsid w:val="009913A7"/>
    <w:rsid w:val="009924CB"/>
    <w:rsid w:val="0099389A"/>
    <w:rsid w:val="00994B0D"/>
    <w:rsid w:val="00996708"/>
    <w:rsid w:val="00996E2C"/>
    <w:rsid w:val="00997E0F"/>
    <w:rsid w:val="009A4BB2"/>
    <w:rsid w:val="009A5147"/>
    <w:rsid w:val="009B53DC"/>
    <w:rsid w:val="009B6439"/>
    <w:rsid w:val="009C3161"/>
    <w:rsid w:val="009C32AB"/>
    <w:rsid w:val="009C4969"/>
    <w:rsid w:val="009C6571"/>
    <w:rsid w:val="009C7E3D"/>
    <w:rsid w:val="009D0D7A"/>
    <w:rsid w:val="009D1614"/>
    <w:rsid w:val="009D1A24"/>
    <w:rsid w:val="009D5698"/>
    <w:rsid w:val="009E6EA0"/>
    <w:rsid w:val="009F0376"/>
    <w:rsid w:val="009F1F7F"/>
    <w:rsid w:val="009F6E48"/>
    <w:rsid w:val="00A00F97"/>
    <w:rsid w:val="00A010F7"/>
    <w:rsid w:val="00A016B8"/>
    <w:rsid w:val="00A02799"/>
    <w:rsid w:val="00A075D4"/>
    <w:rsid w:val="00A11A87"/>
    <w:rsid w:val="00A12C25"/>
    <w:rsid w:val="00A172EF"/>
    <w:rsid w:val="00A209D3"/>
    <w:rsid w:val="00A20D2A"/>
    <w:rsid w:val="00A233B0"/>
    <w:rsid w:val="00A23B2E"/>
    <w:rsid w:val="00A245D5"/>
    <w:rsid w:val="00A25606"/>
    <w:rsid w:val="00A3112B"/>
    <w:rsid w:val="00A31E2D"/>
    <w:rsid w:val="00A367D6"/>
    <w:rsid w:val="00A378F6"/>
    <w:rsid w:val="00A4067C"/>
    <w:rsid w:val="00A40FCE"/>
    <w:rsid w:val="00A4151B"/>
    <w:rsid w:val="00A44045"/>
    <w:rsid w:val="00A446AD"/>
    <w:rsid w:val="00A47306"/>
    <w:rsid w:val="00A534A3"/>
    <w:rsid w:val="00A56A1D"/>
    <w:rsid w:val="00A60118"/>
    <w:rsid w:val="00A6377A"/>
    <w:rsid w:val="00A64526"/>
    <w:rsid w:val="00A65547"/>
    <w:rsid w:val="00A65E36"/>
    <w:rsid w:val="00A67C4A"/>
    <w:rsid w:val="00A73257"/>
    <w:rsid w:val="00A7379C"/>
    <w:rsid w:val="00A82A2B"/>
    <w:rsid w:val="00A87DF2"/>
    <w:rsid w:val="00A87E92"/>
    <w:rsid w:val="00A93AEE"/>
    <w:rsid w:val="00A9424F"/>
    <w:rsid w:val="00AA2453"/>
    <w:rsid w:val="00AA2A44"/>
    <w:rsid w:val="00AA33B1"/>
    <w:rsid w:val="00AA3685"/>
    <w:rsid w:val="00AA5870"/>
    <w:rsid w:val="00AB110B"/>
    <w:rsid w:val="00AB383A"/>
    <w:rsid w:val="00AB5786"/>
    <w:rsid w:val="00AB5DF3"/>
    <w:rsid w:val="00AB72A9"/>
    <w:rsid w:val="00AB7719"/>
    <w:rsid w:val="00AC27B3"/>
    <w:rsid w:val="00AC2DBC"/>
    <w:rsid w:val="00AC2FC5"/>
    <w:rsid w:val="00AC6BD1"/>
    <w:rsid w:val="00AD1F72"/>
    <w:rsid w:val="00AD268D"/>
    <w:rsid w:val="00AE3CF2"/>
    <w:rsid w:val="00AE4808"/>
    <w:rsid w:val="00AF0E97"/>
    <w:rsid w:val="00AF4D1B"/>
    <w:rsid w:val="00AF6103"/>
    <w:rsid w:val="00B00956"/>
    <w:rsid w:val="00B0211F"/>
    <w:rsid w:val="00B036ED"/>
    <w:rsid w:val="00B038B3"/>
    <w:rsid w:val="00B0505F"/>
    <w:rsid w:val="00B05D31"/>
    <w:rsid w:val="00B06018"/>
    <w:rsid w:val="00B063C5"/>
    <w:rsid w:val="00B1200F"/>
    <w:rsid w:val="00B12C35"/>
    <w:rsid w:val="00B12D90"/>
    <w:rsid w:val="00B13B76"/>
    <w:rsid w:val="00B14307"/>
    <w:rsid w:val="00B1598B"/>
    <w:rsid w:val="00B22921"/>
    <w:rsid w:val="00B2444E"/>
    <w:rsid w:val="00B25A64"/>
    <w:rsid w:val="00B25D47"/>
    <w:rsid w:val="00B304C3"/>
    <w:rsid w:val="00B33B32"/>
    <w:rsid w:val="00B341AF"/>
    <w:rsid w:val="00B344B0"/>
    <w:rsid w:val="00B41245"/>
    <w:rsid w:val="00B44D27"/>
    <w:rsid w:val="00B526C6"/>
    <w:rsid w:val="00B53158"/>
    <w:rsid w:val="00B5470D"/>
    <w:rsid w:val="00B56403"/>
    <w:rsid w:val="00B57389"/>
    <w:rsid w:val="00B63457"/>
    <w:rsid w:val="00B6594E"/>
    <w:rsid w:val="00B660EE"/>
    <w:rsid w:val="00B66409"/>
    <w:rsid w:val="00B67F2A"/>
    <w:rsid w:val="00B70F22"/>
    <w:rsid w:val="00B73FC3"/>
    <w:rsid w:val="00B767C0"/>
    <w:rsid w:val="00B77ABF"/>
    <w:rsid w:val="00B84A78"/>
    <w:rsid w:val="00B9084E"/>
    <w:rsid w:val="00B933B5"/>
    <w:rsid w:val="00B94BD8"/>
    <w:rsid w:val="00BA3CC2"/>
    <w:rsid w:val="00BA44C6"/>
    <w:rsid w:val="00BA44DE"/>
    <w:rsid w:val="00BA4614"/>
    <w:rsid w:val="00BA4994"/>
    <w:rsid w:val="00BA5544"/>
    <w:rsid w:val="00BB1A39"/>
    <w:rsid w:val="00BB1E45"/>
    <w:rsid w:val="00BB73A8"/>
    <w:rsid w:val="00BC02DD"/>
    <w:rsid w:val="00BC1E64"/>
    <w:rsid w:val="00BC7BB7"/>
    <w:rsid w:val="00BD404D"/>
    <w:rsid w:val="00BD5DFC"/>
    <w:rsid w:val="00BD72D2"/>
    <w:rsid w:val="00BE12CE"/>
    <w:rsid w:val="00BE41AD"/>
    <w:rsid w:val="00BF0994"/>
    <w:rsid w:val="00BF1450"/>
    <w:rsid w:val="00BF23BC"/>
    <w:rsid w:val="00BF2A22"/>
    <w:rsid w:val="00BF42E6"/>
    <w:rsid w:val="00BF7D57"/>
    <w:rsid w:val="00BF7F1E"/>
    <w:rsid w:val="00C029FB"/>
    <w:rsid w:val="00C07E62"/>
    <w:rsid w:val="00C127E6"/>
    <w:rsid w:val="00C1284D"/>
    <w:rsid w:val="00C1381F"/>
    <w:rsid w:val="00C13B30"/>
    <w:rsid w:val="00C1498D"/>
    <w:rsid w:val="00C155FD"/>
    <w:rsid w:val="00C20698"/>
    <w:rsid w:val="00C2122D"/>
    <w:rsid w:val="00C27F7E"/>
    <w:rsid w:val="00C31636"/>
    <w:rsid w:val="00C33E49"/>
    <w:rsid w:val="00C373C9"/>
    <w:rsid w:val="00C411F6"/>
    <w:rsid w:val="00C422DA"/>
    <w:rsid w:val="00C43CDA"/>
    <w:rsid w:val="00C446E4"/>
    <w:rsid w:val="00C456B6"/>
    <w:rsid w:val="00C47D58"/>
    <w:rsid w:val="00C549F4"/>
    <w:rsid w:val="00C55C71"/>
    <w:rsid w:val="00C60F4B"/>
    <w:rsid w:val="00C6168B"/>
    <w:rsid w:val="00C6707D"/>
    <w:rsid w:val="00C67511"/>
    <w:rsid w:val="00C71BEE"/>
    <w:rsid w:val="00C734EF"/>
    <w:rsid w:val="00C73641"/>
    <w:rsid w:val="00C739E4"/>
    <w:rsid w:val="00C7708B"/>
    <w:rsid w:val="00C81018"/>
    <w:rsid w:val="00C85588"/>
    <w:rsid w:val="00C97C2A"/>
    <w:rsid w:val="00CA1A20"/>
    <w:rsid w:val="00CA3282"/>
    <w:rsid w:val="00CA367E"/>
    <w:rsid w:val="00CA6AB0"/>
    <w:rsid w:val="00CB0891"/>
    <w:rsid w:val="00CB3A70"/>
    <w:rsid w:val="00CB52E2"/>
    <w:rsid w:val="00CB5DE2"/>
    <w:rsid w:val="00CC1446"/>
    <w:rsid w:val="00CC3C8E"/>
    <w:rsid w:val="00CC4674"/>
    <w:rsid w:val="00CC6378"/>
    <w:rsid w:val="00CD00A8"/>
    <w:rsid w:val="00CD0B72"/>
    <w:rsid w:val="00CD15FE"/>
    <w:rsid w:val="00CD31B4"/>
    <w:rsid w:val="00CD3F2F"/>
    <w:rsid w:val="00CD5C0A"/>
    <w:rsid w:val="00CD6FF4"/>
    <w:rsid w:val="00CE58E4"/>
    <w:rsid w:val="00CE6190"/>
    <w:rsid w:val="00D07B74"/>
    <w:rsid w:val="00D124B1"/>
    <w:rsid w:val="00D12F4D"/>
    <w:rsid w:val="00D17F83"/>
    <w:rsid w:val="00D20A29"/>
    <w:rsid w:val="00D222D3"/>
    <w:rsid w:val="00D23708"/>
    <w:rsid w:val="00D25223"/>
    <w:rsid w:val="00D277F6"/>
    <w:rsid w:val="00D32A2E"/>
    <w:rsid w:val="00D35E3C"/>
    <w:rsid w:val="00D35F40"/>
    <w:rsid w:val="00D360AC"/>
    <w:rsid w:val="00D362B8"/>
    <w:rsid w:val="00D375F9"/>
    <w:rsid w:val="00D42E0A"/>
    <w:rsid w:val="00D4444C"/>
    <w:rsid w:val="00D47194"/>
    <w:rsid w:val="00D54BE3"/>
    <w:rsid w:val="00D62E7B"/>
    <w:rsid w:val="00D64977"/>
    <w:rsid w:val="00D66584"/>
    <w:rsid w:val="00D73D49"/>
    <w:rsid w:val="00D764D6"/>
    <w:rsid w:val="00D77922"/>
    <w:rsid w:val="00D8347A"/>
    <w:rsid w:val="00D90120"/>
    <w:rsid w:val="00D90CE7"/>
    <w:rsid w:val="00D91612"/>
    <w:rsid w:val="00D929E9"/>
    <w:rsid w:val="00D93A2D"/>
    <w:rsid w:val="00D96A1A"/>
    <w:rsid w:val="00DA0C2B"/>
    <w:rsid w:val="00DA217E"/>
    <w:rsid w:val="00DA3797"/>
    <w:rsid w:val="00DA3842"/>
    <w:rsid w:val="00DA4FBA"/>
    <w:rsid w:val="00DA5EDF"/>
    <w:rsid w:val="00DB2A7D"/>
    <w:rsid w:val="00DB4086"/>
    <w:rsid w:val="00DB5C7F"/>
    <w:rsid w:val="00DC4438"/>
    <w:rsid w:val="00DC627B"/>
    <w:rsid w:val="00DC6554"/>
    <w:rsid w:val="00DC758E"/>
    <w:rsid w:val="00DD3FC7"/>
    <w:rsid w:val="00DD5B50"/>
    <w:rsid w:val="00DD5C5C"/>
    <w:rsid w:val="00DD628B"/>
    <w:rsid w:val="00DE1D5C"/>
    <w:rsid w:val="00DE3A75"/>
    <w:rsid w:val="00DE48BD"/>
    <w:rsid w:val="00DE56B9"/>
    <w:rsid w:val="00DE597E"/>
    <w:rsid w:val="00DE7C36"/>
    <w:rsid w:val="00DE7D99"/>
    <w:rsid w:val="00DF07B8"/>
    <w:rsid w:val="00DF5010"/>
    <w:rsid w:val="00DF6666"/>
    <w:rsid w:val="00DF6DCE"/>
    <w:rsid w:val="00DF7826"/>
    <w:rsid w:val="00E00150"/>
    <w:rsid w:val="00E00288"/>
    <w:rsid w:val="00E01AD9"/>
    <w:rsid w:val="00E0599E"/>
    <w:rsid w:val="00E0648B"/>
    <w:rsid w:val="00E07BF0"/>
    <w:rsid w:val="00E07D86"/>
    <w:rsid w:val="00E101E0"/>
    <w:rsid w:val="00E10A65"/>
    <w:rsid w:val="00E12441"/>
    <w:rsid w:val="00E167D9"/>
    <w:rsid w:val="00E16B54"/>
    <w:rsid w:val="00E209BC"/>
    <w:rsid w:val="00E21F67"/>
    <w:rsid w:val="00E24457"/>
    <w:rsid w:val="00E31A76"/>
    <w:rsid w:val="00E33584"/>
    <w:rsid w:val="00E37B98"/>
    <w:rsid w:val="00E407A6"/>
    <w:rsid w:val="00E408DD"/>
    <w:rsid w:val="00E4384C"/>
    <w:rsid w:val="00E4404C"/>
    <w:rsid w:val="00E47DF5"/>
    <w:rsid w:val="00E5068B"/>
    <w:rsid w:val="00E50A8E"/>
    <w:rsid w:val="00E55AC0"/>
    <w:rsid w:val="00E562C4"/>
    <w:rsid w:val="00E60AAB"/>
    <w:rsid w:val="00E620B7"/>
    <w:rsid w:val="00E621B1"/>
    <w:rsid w:val="00E62551"/>
    <w:rsid w:val="00E63FC8"/>
    <w:rsid w:val="00E65ACD"/>
    <w:rsid w:val="00E70E40"/>
    <w:rsid w:val="00E7440C"/>
    <w:rsid w:val="00E75E88"/>
    <w:rsid w:val="00E80B44"/>
    <w:rsid w:val="00E83C2F"/>
    <w:rsid w:val="00E903D6"/>
    <w:rsid w:val="00E90E98"/>
    <w:rsid w:val="00E93A12"/>
    <w:rsid w:val="00EA28E3"/>
    <w:rsid w:val="00EA4902"/>
    <w:rsid w:val="00EA50F3"/>
    <w:rsid w:val="00EA6E64"/>
    <w:rsid w:val="00EB09AC"/>
    <w:rsid w:val="00EB148A"/>
    <w:rsid w:val="00EC1397"/>
    <w:rsid w:val="00EC47E2"/>
    <w:rsid w:val="00EC5055"/>
    <w:rsid w:val="00EC798C"/>
    <w:rsid w:val="00ED2263"/>
    <w:rsid w:val="00ED26C4"/>
    <w:rsid w:val="00ED3FE7"/>
    <w:rsid w:val="00EE0F52"/>
    <w:rsid w:val="00EE38A1"/>
    <w:rsid w:val="00EE4453"/>
    <w:rsid w:val="00EE65B5"/>
    <w:rsid w:val="00EF3DBB"/>
    <w:rsid w:val="00F014BF"/>
    <w:rsid w:val="00F04120"/>
    <w:rsid w:val="00F04969"/>
    <w:rsid w:val="00F0612A"/>
    <w:rsid w:val="00F0644A"/>
    <w:rsid w:val="00F0786D"/>
    <w:rsid w:val="00F111D1"/>
    <w:rsid w:val="00F1228D"/>
    <w:rsid w:val="00F15362"/>
    <w:rsid w:val="00F20662"/>
    <w:rsid w:val="00F20F2A"/>
    <w:rsid w:val="00F230EF"/>
    <w:rsid w:val="00F2531A"/>
    <w:rsid w:val="00F255A4"/>
    <w:rsid w:val="00F3095F"/>
    <w:rsid w:val="00F30A4E"/>
    <w:rsid w:val="00F32C9D"/>
    <w:rsid w:val="00F33718"/>
    <w:rsid w:val="00F35486"/>
    <w:rsid w:val="00F50C19"/>
    <w:rsid w:val="00F50F42"/>
    <w:rsid w:val="00F5464A"/>
    <w:rsid w:val="00F54A66"/>
    <w:rsid w:val="00F55309"/>
    <w:rsid w:val="00F5544E"/>
    <w:rsid w:val="00F560F2"/>
    <w:rsid w:val="00F6166D"/>
    <w:rsid w:val="00F61EFE"/>
    <w:rsid w:val="00F634B1"/>
    <w:rsid w:val="00F6450D"/>
    <w:rsid w:val="00F66940"/>
    <w:rsid w:val="00F6712A"/>
    <w:rsid w:val="00F67703"/>
    <w:rsid w:val="00F67717"/>
    <w:rsid w:val="00F720B6"/>
    <w:rsid w:val="00F73E9F"/>
    <w:rsid w:val="00F75FE7"/>
    <w:rsid w:val="00F7607F"/>
    <w:rsid w:val="00F80299"/>
    <w:rsid w:val="00F8079E"/>
    <w:rsid w:val="00F81178"/>
    <w:rsid w:val="00F8389F"/>
    <w:rsid w:val="00F83F8D"/>
    <w:rsid w:val="00F87FE2"/>
    <w:rsid w:val="00F91A32"/>
    <w:rsid w:val="00F94FA8"/>
    <w:rsid w:val="00FA004B"/>
    <w:rsid w:val="00FA03BC"/>
    <w:rsid w:val="00FA3AB4"/>
    <w:rsid w:val="00FA4A33"/>
    <w:rsid w:val="00FA581B"/>
    <w:rsid w:val="00FA7D83"/>
    <w:rsid w:val="00FB5135"/>
    <w:rsid w:val="00FC1B3E"/>
    <w:rsid w:val="00FC1CAA"/>
    <w:rsid w:val="00FC26DE"/>
    <w:rsid w:val="00FC32AF"/>
    <w:rsid w:val="00FC46DF"/>
    <w:rsid w:val="00FC7872"/>
    <w:rsid w:val="00FC7F90"/>
    <w:rsid w:val="00FD19FF"/>
    <w:rsid w:val="00FD1C82"/>
    <w:rsid w:val="00FD1EF4"/>
    <w:rsid w:val="00FD204B"/>
    <w:rsid w:val="00FD4007"/>
    <w:rsid w:val="00FE2B09"/>
    <w:rsid w:val="00FE5188"/>
    <w:rsid w:val="00FE5B64"/>
    <w:rsid w:val="00FE61D4"/>
    <w:rsid w:val="00FE64E8"/>
    <w:rsid w:val="00FE7035"/>
    <w:rsid w:val="00FF1A5A"/>
    <w:rsid w:val="00FF1C06"/>
    <w:rsid w:val="00FF4789"/>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30302C"/>
    <w:pPr>
      <w:keepNext/>
      <w:keepLines/>
      <w:numPr>
        <w:numId w:val="3"/>
      </w:numPr>
      <w:spacing w:before="240" w:after="0"/>
      <w:outlineLvl w:val="0"/>
    </w:pPr>
    <w:rPr>
      <w:rFonts w:ascii="Arial" w:eastAsiaTheme="majorEastAsia" w:hAnsi="Arial" w:cstheme="majorBidi"/>
      <w:sz w:val="36"/>
      <w:szCs w:val="32"/>
    </w:rPr>
  </w:style>
  <w:style w:type="paragraph" w:styleId="berschrift2">
    <w:name w:val="heading 2"/>
    <w:basedOn w:val="Standard"/>
    <w:next w:val="Standard"/>
    <w:link w:val="berschrift2Zchn"/>
    <w:uiPriority w:val="9"/>
    <w:unhideWhenUsed/>
    <w:qFormat/>
    <w:rsid w:val="00D73D49"/>
    <w:pPr>
      <w:keepNext/>
      <w:keepLines/>
      <w:numPr>
        <w:ilvl w:val="1"/>
        <w:numId w:val="3"/>
      </w:numPr>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695CB1"/>
    <w:pPr>
      <w:keepNext/>
      <w:keepLines/>
      <w:numPr>
        <w:ilvl w:val="2"/>
        <w:numId w:val="3"/>
      </w:numPr>
      <w:spacing w:before="40" w:after="0"/>
      <w:outlineLvl w:val="2"/>
    </w:pPr>
    <w:rPr>
      <w:rFonts w:ascii="Arial" w:eastAsiaTheme="majorEastAsia" w:hAnsi="Arial" w:cstheme="majorBidi"/>
      <w:szCs w:val="24"/>
    </w:rPr>
  </w:style>
  <w:style w:type="paragraph" w:styleId="berschrift4">
    <w:name w:val="heading 4"/>
    <w:basedOn w:val="Standard"/>
    <w:next w:val="Standard"/>
    <w:link w:val="berschrift4Zchn"/>
    <w:uiPriority w:val="9"/>
    <w:unhideWhenUsed/>
    <w:qFormat/>
    <w:rsid w:val="003F7F89"/>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02C"/>
    <w:rPr>
      <w:rFonts w:ascii="Arial" w:eastAsiaTheme="majorEastAsia" w:hAnsi="Arial" w:cstheme="majorBidi"/>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D73D49"/>
    <w:rPr>
      <w:rFonts w:ascii="Arial" w:eastAsiaTheme="majorEastAsia" w:hAnsi="Arial" w:cstheme="majorBidi"/>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695CB1"/>
    <w:rPr>
      <w:rFonts w:ascii="Arial" w:eastAsiaTheme="majorEastAsia" w:hAnsi="Arial" w:cstheme="majorBidi"/>
      <w:sz w:val="24"/>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3F7F89"/>
    <w:rPr>
      <w:rFonts w:asciiTheme="majorHAnsi" w:eastAsiaTheme="majorEastAsia" w:hAnsiTheme="majorHAnsi" w:cstheme="majorBidi"/>
      <w:i/>
      <w:iCs/>
      <w:sz w:val="24"/>
      <w:u w:val="singl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hyperlink" Target="https://www.merckgroup.com/en/research/science-space/envisioning-tomorrow/precision-medicine/generativeai.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eader" Target="header4.xml"/><Relationship Id="rId37"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hyperlink" Target="file:///C:\Users\Manuel%20Dorer\Desktop\BA_win\deep_learning\DNN%2005%20Machine%20Learning%20Basics.pd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file:///C:\Users\Manuel%20Dorer\Desktop\BA_win\schreiben\einleitung\einleitung_paper\ML_paper_generel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hyperlink" Target="file:///C:\Users\Manuel%20Dorer\Desktop\BA_win\ProceedingsBCVI_v2_seite%20140.pdf" TargetMode="Externa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3.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173A02-98AD-4DEC-954E-F4F4A52B1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6144</Words>
  <Characters>38709</Characters>
  <Application>Microsoft Office Word</Application>
  <DocSecurity>0</DocSecurity>
  <Lines>322</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84</cp:revision>
  <cp:lastPrinted>2021-02-26T19:29:00Z</cp:lastPrinted>
  <dcterms:created xsi:type="dcterms:W3CDTF">2021-02-27T13:25:00Z</dcterms:created>
  <dcterms:modified xsi:type="dcterms:W3CDTF">2021-03-02T01:08:00Z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