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31E91" w14:textId="77777777" w:rsidR="00890C0E" w:rsidRPr="00657F31" w:rsidRDefault="00957483">
      <w:pPr>
        <w:jc w:val="center"/>
        <w:rPr>
          <w:rFonts w:ascii="Arial" w:eastAsia="Quattrocento Sans" w:hAnsi="Arial" w:cs="Arial"/>
          <w:b/>
          <w:sz w:val="24"/>
        </w:rPr>
      </w:pPr>
      <w:r w:rsidRPr="00657F31">
        <w:rPr>
          <w:rFonts w:ascii="Arial" w:eastAsia="Quattrocento Sans" w:hAnsi="Arial" w:cs="Arial"/>
          <w:b/>
          <w:sz w:val="24"/>
        </w:rPr>
        <w:t>Entendimento da Demanda</w:t>
      </w:r>
    </w:p>
    <w:p w14:paraId="32386397" w14:textId="77777777" w:rsidR="00890C0E" w:rsidRPr="00657F31" w:rsidRDefault="00890C0E">
      <w:pPr>
        <w:jc w:val="center"/>
        <w:rPr>
          <w:rFonts w:ascii="Arial" w:eastAsia="Quattrocento Sans" w:hAnsi="Arial" w:cs="Arial"/>
          <w:b/>
          <w:sz w:val="24"/>
        </w:rPr>
      </w:pPr>
    </w:p>
    <w:p w14:paraId="38515333" w14:textId="19283C9F" w:rsidR="00890C0E" w:rsidRPr="00657F31" w:rsidRDefault="00957483">
      <w:pPr>
        <w:jc w:val="center"/>
        <w:rPr>
          <w:rFonts w:ascii="Arial" w:eastAsia="Quattrocento Sans" w:hAnsi="Arial" w:cs="Arial"/>
          <w:b/>
          <w:sz w:val="24"/>
        </w:rPr>
      </w:pPr>
      <w:r w:rsidRPr="00657F31">
        <w:rPr>
          <w:rFonts w:ascii="Arial" w:eastAsia="Quattrocento Sans" w:hAnsi="Arial" w:cs="Arial"/>
          <w:b/>
          <w:sz w:val="24"/>
        </w:rPr>
        <w:t>[</w:t>
      </w:r>
      <w:r w:rsidR="008B41A9" w:rsidRPr="00657F31">
        <w:rPr>
          <w:rFonts w:ascii="Arial" w:eastAsia="Quattrocento Sans" w:hAnsi="Arial" w:cs="Arial"/>
          <w:b/>
          <w:sz w:val="24"/>
        </w:rPr>
        <w:t>WI-</w:t>
      </w:r>
      <w:r w:rsidR="00F53CEA">
        <w:rPr>
          <w:rFonts w:ascii="Arial" w:eastAsia="Quattrocento Sans" w:hAnsi="Arial" w:cs="Arial"/>
          <w:b/>
          <w:sz w:val="24"/>
        </w:rPr>
        <w:t>13477</w:t>
      </w:r>
      <w:r w:rsidR="008B41A9" w:rsidRPr="00657F31">
        <w:rPr>
          <w:rFonts w:ascii="Arial" w:eastAsia="Quattrocento Sans" w:hAnsi="Arial" w:cs="Arial"/>
          <w:b/>
          <w:sz w:val="24"/>
        </w:rPr>
        <w:t xml:space="preserve"> </w:t>
      </w:r>
      <w:r w:rsidR="00E52F0A">
        <w:rPr>
          <w:rFonts w:ascii="Arial" w:eastAsia="Quattrocento Sans" w:hAnsi="Arial" w:cs="Arial"/>
          <w:b/>
          <w:sz w:val="24"/>
        </w:rPr>
        <w:t>Pagamentos Open Banking</w:t>
      </w:r>
      <w:r w:rsidRPr="00657F31">
        <w:rPr>
          <w:rFonts w:ascii="Arial" w:eastAsia="Quattrocento Sans" w:hAnsi="Arial" w:cs="Arial"/>
          <w:b/>
          <w:sz w:val="24"/>
        </w:rPr>
        <w:t>]</w:t>
      </w:r>
    </w:p>
    <w:p w14:paraId="22F19FF9" w14:textId="77777777" w:rsidR="00890C0E" w:rsidRPr="00657F31" w:rsidRDefault="00890C0E">
      <w:pPr>
        <w:rPr>
          <w:rFonts w:ascii="Arial" w:eastAsia="Quattrocento Sans" w:hAnsi="Arial" w:cs="Arial"/>
          <w:b/>
          <w:sz w:val="16"/>
          <w:szCs w:val="16"/>
        </w:rPr>
      </w:pPr>
    </w:p>
    <w:p w14:paraId="2A92E222" w14:textId="77777777" w:rsidR="00890C0E" w:rsidRPr="00657F31" w:rsidRDefault="00890C0E">
      <w:pPr>
        <w:rPr>
          <w:rFonts w:ascii="Arial" w:eastAsia="Quattrocento Sans" w:hAnsi="Arial" w:cs="Arial"/>
          <w:b/>
          <w:sz w:val="16"/>
          <w:szCs w:val="16"/>
        </w:rPr>
      </w:pPr>
    </w:p>
    <w:p w14:paraId="5FFA018D" w14:textId="77777777" w:rsidR="00890C0E" w:rsidRPr="00657F31" w:rsidRDefault="00957483">
      <w:pPr>
        <w:rPr>
          <w:rFonts w:ascii="Arial" w:eastAsia="Quattrocento Sans" w:hAnsi="Arial" w:cs="Arial"/>
          <w:b/>
          <w:sz w:val="20"/>
          <w:szCs w:val="20"/>
        </w:rPr>
      </w:pPr>
      <w:r w:rsidRPr="00657F31">
        <w:rPr>
          <w:rFonts w:ascii="Arial" w:eastAsia="Quattrocento Sans" w:hAnsi="Arial" w:cs="Arial"/>
          <w:b/>
          <w:sz w:val="20"/>
          <w:szCs w:val="20"/>
        </w:rPr>
        <w:t>Histórico:</w:t>
      </w:r>
    </w:p>
    <w:p w14:paraId="151A57D7" w14:textId="77777777" w:rsidR="00890C0E" w:rsidRPr="00657F31" w:rsidRDefault="00890C0E">
      <w:pPr>
        <w:rPr>
          <w:rFonts w:ascii="Arial" w:eastAsia="Quattrocento Sans" w:hAnsi="Arial" w:cs="Arial"/>
          <w:b/>
          <w:sz w:val="20"/>
          <w:szCs w:val="20"/>
        </w:rPr>
      </w:pPr>
    </w:p>
    <w:tbl>
      <w:tblPr>
        <w:tblW w:w="8221" w:type="dxa"/>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000" w:firstRow="0" w:lastRow="0" w:firstColumn="0" w:lastColumn="0" w:noHBand="0" w:noVBand="0"/>
      </w:tblPr>
      <w:tblGrid>
        <w:gridCol w:w="992"/>
        <w:gridCol w:w="1418"/>
        <w:gridCol w:w="3402"/>
        <w:gridCol w:w="2409"/>
      </w:tblGrid>
      <w:tr w:rsidR="00890C0E" w:rsidRPr="00657F31" w14:paraId="51187319" w14:textId="77777777">
        <w:trPr>
          <w:trHeight w:val="340"/>
        </w:trPr>
        <w:tc>
          <w:tcPr>
            <w:tcW w:w="992" w:type="dxa"/>
            <w:shd w:val="clear" w:color="auto" w:fill="A6A6A6"/>
          </w:tcPr>
          <w:p w14:paraId="2EA88FE0" w14:textId="77777777" w:rsidR="00890C0E" w:rsidRPr="00657F31" w:rsidRDefault="00957483">
            <w:pPr>
              <w:keepLines/>
              <w:widowControl w:val="0"/>
              <w:pBdr>
                <w:top w:val="nil"/>
                <w:left w:val="nil"/>
                <w:bottom w:val="nil"/>
                <w:right w:val="nil"/>
                <w:between w:val="nil"/>
              </w:pBdr>
              <w:jc w:val="center"/>
              <w:rPr>
                <w:rFonts w:ascii="Arial" w:eastAsia="Quattrocento Sans" w:hAnsi="Arial" w:cs="Arial"/>
                <w:b/>
                <w:color w:val="000000"/>
                <w:sz w:val="20"/>
                <w:szCs w:val="20"/>
              </w:rPr>
            </w:pPr>
            <w:r w:rsidRPr="00657F31">
              <w:rPr>
                <w:rFonts w:ascii="Arial" w:eastAsia="Quattrocento Sans" w:hAnsi="Arial" w:cs="Arial"/>
                <w:b/>
                <w:color w:val="000000"/>
                <w:sz w:val="20"/>
                <w:szCs w:val="20"/>
              </w:rPr>
              <w:t>Versão</w:t>
            </w:r>
          </w:p>
        </w:tc>
        <w:tc>
          <w:tcPr>
            <w:tcW w:w="1418" w:type="dxa"/>
            <w:shd w:val="clear" w:color="auto" w:fill="A6A6A6"/>
          </w:tcPr>
          <w:p w14:paraId="13A443C4" w14:textId="77777777" w:rsidR="00890C0E" w:rsidRPr="00657F31" w:rsidRDefault="00957483">
            <w:pPr>
              <w:keepLines/>
              <w:widowControl w:val="0"/>
              <w:pBdr>
                <w:top w:val="nil"/>
                <w:left w:val="nil"/>
                <w:bottom w:val="nil"/>
                <w:right w:val="nil"/>
                <w:between w:val="nil"/>
              </w:pBdr>
              <w:jc w:val="center"/>
              <w:rPr>
                <w:rFonts w:ascii="Arial" w:eastAsia="Quattrocento Sans" w:hAnsi="Arial" w:cs="Arial"/>
                <w:b/>
                <w:color w:val="000000"/>
                <w:sz w:val="20"/>
                <w:szCs w:val="20"/>
              </w:rPr>
            </w:pPr>
            <w:r w:rsidRPr="00657F31">
              <w:rPr>
                <w:rFonts w:ascii="Arial" w:eastAsia="Quattrocento Sans" w:hAnsi="Arial" w:cs="Arial"/>
                <w:b/>
                <w:color w:val="000000"/>
                <w:sz w:val="20"/>
                <w:szCs w:val="20"/>
              </w:rPr>
              <w:t>Data</w:t>
            </w:r>
          </w:p>
        </w:tc>
        <w:tc>
          <w:tcPr>
            <w:tcW w:w="3402" w:type="dxa"/>
            <w:shd w:val="clear" w:color="auto" w:fill="A6A6A6"/>
          </w:tcPr>
          <w:p w14:paraId="1FC8834E" w14:textId="77777777" w:rsidR="00890C0E" w:rsidRPr="00657F31" w:rsidRDefault="00957483">
            <w:pPr>
              <w:keepLines/>
              <w:widowControl w:val="0"/>
              <w:pBdr>
                <w:top w:val="nil"/>
                <w:left w:val="nil"/>
                <w:bottom w:val="nil"/>
                <w:right w:val="nil"/>
                <w:between w:val="nil"/>
              </w:pBdr>
              <w:jc w:val="center"/>
              <w:rPr>
                <w:rFonts w:ascii="Arial" w:eastAsia="Quattrocento Sans" w:hAnsi="Arial" w:cs="Arial"/>
                <w:b/>
                <w:color w:val="000000"/>
                <w:sz w:val="20"/>
                <w:szCs w:val="20"/>
              </w:rPr>
            </w:pPr>
            <w:r w:rsidRPr="00657F31">
              <w:rPr>
                <w:rFonts w:ascii="Arial" w:eastAsia="Quattrocento Sans" w:hAnsi="Arial" w:cs="Arial"/>
                <w:b/>
                <w:color w:val="000000"/>
                <w:sz w:val="20"/>
                <w:szCs w:val="20"/>
              </w:rPr>
              <w:t>Descrição</w:t>
            </w:r>
          </w:p>
        </w:tc>
        <w:tc>
          <w:tcPr>
            <w:tcW w:w="2409" w:type="dxa"/>
            <w:shd w:val="clear" w:color="auto" w:fill="A6A6A6"/>
          </w:tcPr>
          <w:p w14:paraId="6A621DA7" w14:textId="77777777" w:rsidR="00890C0E" w:rsidRPr="00657F31" w:rsidRDefault="00957483">
            <w:pPr>
              <w:keepLines/>
              <w:widowControl w:val="0"/>
              <w:pBdr>
                <w:top w:val="nil"/>
                <w:left w:val="nil"/>
                <w:bottom w:val="nil"/>
                <w:right w:val="nil"/>
                <w:between w:val="nil"/>
              </w:pBdr>
              <w:jc w:val="center"/>
              <w:rPr>
                <w:rFonts w:ascii="Arial" w:eastAsia="Quattrocento Sans" w:hAnsi="Arial" w:cs="Arial"/>
                <w:b/>
                <w:color w:val="000000"/>
                <w:sz w:val="20"/>
                <w:szCs w:val="20"/>
              </w:rPr>
            </w:pPr>
            <w:r w:rsidRPr="00657F31">
              <w:rPr>
                <w:rFonts w:ascii="Arial" w:eastAsia="Quattrocento Sans" w:hAnsi="Arial" w:cs="Arial"/>
                <w:b/>
                <w:color w:val="000000"/>
                <w:sz w:val="20"/>
                <w:szCs w:val="20"/>
              </w:rPr>
              <w:t>Responsável</w:t>
            </w:r>
          </w:p>
        </w:tc>
      </w:tr>
      <w:tr w:rsidR="00890C0E" w:rsidRPr="00657F31" w14:paraId="49EE8E61" w14:textId="77777777">
        <w:trPr>
          <w:trHeight w:val="480"/>
        </w:trPr>
        <w:tc>
          <w:tcPr>
            <w:tcW w:w="992" w:type="dxa"/>
            <w:vAlign w:val="center"/>
          </w:tcPr>
          <w:p w14:paraId="32046159" w14:textId="77777777" w:rsidR="00890C0E" w:rsidRPr="00657F31" w:rsidRDefault="00957483">
            <w:pPr>
              <w:keepLines/>
              <w:widowControl w:val="0"/>
              <w:pBdr>
                <w:top w:val="nil"/>
                <w:left w:val="nil"/>
                <w:bottom w:val="nil"/>
                <w:right w:val="nil"/>
                <w:between w:val="nil"/>
              </w:pBdr>
              <w:jc w:val="center"/>
              <w:rPr>
                <w:rFonts w:ascii="Arial" w:eastAsia="Quattrocento Sans" w:hAnsi="Arial" w:cs="Arial"/>
                <w:color w:val="000000"/>
                <w:sz w:val="20"/>
                <w:szCs w:val="20"/>
              </w:rPr>
            </w:pPr>
            <w:r w:rsidRPr="00657F31">
              <w:rPr>
                <w:rFonts w:ascii="Arial" w:eastAsia="Quattrocento Sans" w:hAnsi="Arial" w:cs="Arial"/>
                <w:color w:val="000000"/>
                <w:sz w:val="20"/>
                <w:szCs w:val="20"/>
              </w:rPr>
              <w:t>01</w:t>
            </w:r>
          </w:p>
        </w:tc>
        <w:tc>
          <w:tcPr>
            <w:tcW w:w="1418" w:type="dxa"/>
            <w:vAlign w:val="center"/>
          </w:tcPr>
          <w:p w14:paraId="6D174FF2" w14:textId="77777777" w:rsidR="00890C0E" w:rsidRPr="00657F31" w:rsidRDefault="00117817" w:rsidP="00837CB9">
            <w:pPr>
              <w:keepLines/>
              <w:widowControl w:val="0"/>
              <w:pBdr>
                <w:top w:val="nil"/>
                <w:left w:val="nil"/>
                <w:bottom w:val="nil"/>
                <w:right w:val="nil"/>
                <w:between w:val="nil"/>
              </w:pBdr>
              <w:jc w:val="center"/>
              <w:rPr>
                <w:rFonts w:ascii="Arial" w:eastAsia="Quattrocento Sans" w:hAnsi="Arial" w:cs="Arial"/>
                <w:color w:val="000000"/>
                <w:sz w:val="20"/>
                <w:szCs w:val="20"/>
              </w:rPr>
            </w:pPr>
            <w:r w:rsidRPr="00657F31">
              <w:rPr>
                <w:rFonts w:ascii="Arial" w:eastAsia="Quattrocento Sans" w:hAnsi="Arial" w:cs="Arial"/>
                <w:sz w:val="20"/>
                <w:szCs w:val="20"/>
              </w:rPr>
              <w:t>06</w:t>
            </w:r>
            <w:r w:rsidR="00957483" w:rsidRPr="00657F31">
              <w:rPr>
                <w:rFonts w:ascii="Arial" w:eastAsia="Quattrocento Sans" w:hAnsi="Arial" w:cs="Arial"/>
                <w:color w:val="000000"/>
                <w:sz w:val="20"/>
                <w:szCs w:val="20"/>
              </w:rPr>
              <w:t>/</w:t>
            </w:r>
            <w:r w:rsidR="00957483" w:rsidRPr="00657F31">
              <w:rPr>
                <w:rFonts w:ascii="Arial" w:eastAsia="Quattrocento Sans" w:hAnsi="Arial" w:cs="Arial"/>
                <w:sz w:val="20"/>
                <w:szCs w:val="20"/>
              </w:rPr>
              <w:t>0</w:t>
            </w:r>
            <w:r w:rsidRPr="00657F31">
              <w:rPr>
                <w:rFonts w:ascii="Arial" w:eastAsia="Quattrocento Sans" w:hAnsi="Arial" w:cs="Arial"/>
                <w:sz w:val="20"/>
                <w:szCs w:val="20"/>
              </w:rPr>
              <w:t>2</w:t>
            </w:r>
            <w:r w:rsidR="00957483" w:rsidRPr="00657F31">
              <w:rPr>
                <w:rFonts w:ascii="Arial" w:eastAsia="Quattrocento Sans" w:hAnsi="Arial" w:cs="Arial"/>
                <w:color w:val="000000"/>
                <w:sz w:val="20"/>
                <w:szCs w:val="20"/>
              </w:rPr>
              <w:t>/20</w:t>
            </w:r>
            <w:r w:rsidR="00837CB9">
              <w:rPr>
                <w:rFonts w:ascii="Arial" w:eastAsia="Quattrocento Sans" w:hAnsi="Arial" w:cs="Arial"/>
                <w:color w:val="000000"/>
                <w:sz w:val="20"/>
                <w:szCs w:val="20"/>
              </w:rPr>
              <w:t>20</w:t>
            </w:r>
          </w:p>
        </w:tc>
        <w:tc>
          <w:tcPr>
            <w:tcW w:w="3402" w:type="dxa"/>
            <w:vAlign w:val="center"/>
          </w:tcPr>
          <w:p w14:paraId="3262F518" w14:textId="77777777" w:rsidR="00890C0E" w:rsidRPr="00657F31" w:rsidRDefault="00957483">
            <w:pPr>
              <w:keepLines/>
              <w:widowControl w:val="0"/>
              <w:pBdr>
                <w:top w:val="nil"/>
                <w:left w:val="nil"/>
                <w:bottom w:val="nil"/>
                <w:right w:val="nil"/>
                <w:between w:val="nil"/>
              </w:pBdr>
              <w:jc w:val="center"/>
              <w:rPr>
                <w:rFonts w:ascii="Arial" w:eastAsia="Quattrocento Sans" w:hAnsi="Arial" w:cs="Arial"/>
                <w:color w:val="000000"/>
                <w:sz w:val="20"/>
                <w:szCs w:val="20"/>
              </w:rPr>
            </w:pPr>
            <w:r w:rsidRPr="00657F31">
              <w:rPr>
                <w:rFonts w:ascii="Arial" w:eastAsia="Quattrocento Sans" w:hAnsi="Arial" w:cs="Arial"/>
                <w:sz w:val="20"/>
                <w:szCs w:val="20"/>
              </w:rPr>
              <w:t>Confecção do documento</w:t>
            </w:r>
          </w:p>
        </w:tc>
        <w:tc>
          <w:tcPr>
            <w:tcW w:w="2409" w:type="dxa"/>
            <w:vAlign w:val="center"/>
          </w:tcPr>
          <w:p w14:paraId="19616F11" w14:textId="77777777" w:rsidR="00890C0E" w:rsidRPr="00657F31" w:rsidRDefault="00957483">
            <w:pPr>
              <w:keepLines/>
              <w:widowControl w:val="0"/>
              <w:pBdr>
                <w:top w:val="nil"/>
                <w:left w:val="nil"/>
                <w:bottom w:val="nil"/>
                <w:right w:val="nil"/>
                <w:between w:val="nil"/>
              </w:pBdr>
              <w:jc w:val="center"/>
              <w:rPr>
                <w:rFonts w:ascii="Arial" w:eastAsia="Quattrocento Sans" w:hAnsi="Arial" w:cs="Arial"/>
                <w:color w:val="000000"/>
                <w:sz w:val="20"/>
                <w:szCs w:val="20"/>
              </w:rPr>
            </w:pPr>
            <w:r w:rsidRPr="00657F31">
              <w:rPr>
                <w:rFonts w:ascii="Arial" w:eastAsia="Quattrocento Sans" w:hAnsi="Arial" w:cs="Arial"/>
                <w:color w:val="808080"/>
                <w:sz w:val="20"/>
                <w:szCs w:val="20"/>
              </w:rPr>
              <w:t>Alessandro Ferreira da Silva</w:t>
            </w:r>
          </w:p>
        </w:tc>
      </w:tr>
      <w:tr w:rsidR="00C00AC0" w:rsidRPr="00657F31" w14:paraId="7A4C7A97" w14:textId="77777777">
        <w:trPr>
          <w:trHeight w:val="480"/>
        </w:trPr>
        <w:tc>
          <w:tcPr>
            <w:tcW w:w="992" w:type="dxa"/>
            <w:vAlign w:val="center"/>
          </w:tcPr>
          <w:p w14:paraId="53C9C83C" w14:textId="1CAE0B6E" w:rsidR="00C00AC0" w:rsidRPr="00657F31" w:rsidRDefault="00C00AC0" w:rsidP="00C00AC0">
            <w:pPr>
              <w:keepLines/>
              <w:widowControl w:val="0"/>
              <w:pBdr>
                <w:top w:val="nil"/>
                <w:left w:val="nil"/>
                <w:bottom w:val="nil"/>
                <w:right w:val="nil"/>
                <w:between w:val="nil"/>
              </w:pBdr>
              <w:jc w:val="center"/>
              <w:rPr>
                <w:rFonts w:ascii="Arial" w:eastAsia="Quattrocento Sans" w:hAnsi="Arial" w:cs="Arial"/>
                <w:color w:val="000000"/>
                <w:sz w:val="20"/>
                <w:szCs w:val="20"/>
              </w:rPr>
            </w:pPr>
            <w:r>
              <w:rPr>
                <w:rFonts w:ascii="Arial" w:eastAsia="Quattrocento Sans" w:hAnsi="Arial" w:cs="Arial"/>
                <w:color w:val="000000"/>
                <w:sz w:val="20"/>
                <w:szCs w:val="20"/>
              </w:rPr>
              <w:t>01</w:t>
            </w:r>
          </w:p>
        </w:tc>
        <w:tc>
          <w:tcPr>
            <w:tcW w:w="1418" w:type="dxa"/>
            <w:vAlign w:val="center"/>
          </w:tcPr>
          <w:p w14:paraId="7F1388D9" w14:textId="5BF93208" w:rsidR="00C00AC0" w:rsidRPr="00657F31" w:rsidRDefault="00C00AC0" w:rsidP="00C00AC0">
            <w:pPr>
              <w:keepLines/>
              <w:widowControl w:val="0"/>
              <w:pBdr>
                <w:top w:val="nil"/>
                <w:left w:val="nil"/>
                <w:bottom w:val="nil"/>
                <w:right w:val="nil"/>
                <w:between w:val="nil"/>
              </w:pBdr>
              <w:jc w:val="center"/>
              <w:rPr>
                <w:rFonts w:ascii="Arial" w:eastAsia="Quattrocento Sans" w:hAnsi="Arial" w:cs="Arial"/>
                <w:sz w:val="20"/>
                <w:szCs w:val="20"/>
              </w:rPr>
            </w:pPr>
            <w:r>
              <w:rPr>
                <w:rFonts w:ascii="Arial" w:eastAsia="Quattrocento Sans" w:hAnsi="Arial" w:cs="Arial"/>
                <w:sz w:val="20"/>
                <w:szCs w:val="20"/>
              </w:rPr>
              <w:t>05/06/2020</w:t>
            </w:r>
          </w:p>
        </w:tc>
        <w:tc>
          <w:tcPr>
            <w:tcW w:w="3402" w:type="dxa"/>
            <w:vAlign w:val="center"/>
          </w:tcPr>
          <w:p w14:paraId="2B75F1FB" w14:textId="02014A28" w:rsidR="00C00AC0" w:rsidRPr="00657F31" w:rsidRDefault="00C00AC0" w:rsidP="00C00AC0">
            <w:pPr>
              <w:keepLines/>
              <w:widowControl w:val="0"/>
              <w:pBdr>
                <w:top w:val="nil"/>
                <w:left w:val="nil"/>
                <w:bottom w:val="nil"/>
                <w:right w:val="nil"/>
                <w:between w:val="nil"/>
              </w:pBdr>
              <w:jc w:val="center"/>
              <w:rPr>
                <w:rFonts w:ascii="Arial" w:eastAsia="Quattrocento Sans" w:hAnsi="Arial" w:cs="Arial"/>
                <w:sz w:val="20"/>
                <w:szCs w:val="20"/>
              </w:rPr>
            </w:pPr>
            <w:r>
              <w:rPr>
                <w:rFonts w:ascii="Arial" w:eastAsia="Quattrocento Sans" w:hAnsi="Arial" w:cs="Arial"/>
                <w:sz w:val="20"/>
                <w:szCs w:val="20"/>
              </w:rPr>
              <w:t>Requisitos de negócio</w:t>
            </w:r>
          </w:p>
        </w:tc>
        <w:tc>
          <w:tcPr>
            <w:tcW w:w="2409" w:type="dxa"/>
            <w:vAlign w:val="center"/>
          </w:tcPr>
          <w:p w14:paraId="66D0FB7B" w14:textId="06868D91" w:rsidR="00C00AC0" w:rsidRPr="00657F31" w:rsidRDefault="00C00AC0" w:rsidP="00C00AC0">
            <w:pPr>
              <w:keepLines/>
              <w:widowControl w:val="0"/>
              <w:pBdr>
                <w:top w:val="nil"/>
                <w:left w:val="nil"/>
                <w:bottom w:val="nil"/>
                <w:right w:val="nil"/>
                <w:between w:val="nil"/>
              </w:pBdr>
              <w:jc w:val="center"/>
              <w:rPr>
                <w:rFonts w:ascii="Arial" w:eastAsia="Quattrocento Sans" w:hAnsi="Arial" w:cs="Arial"/>
                <w:color w:val="808080"/>
                <w:sz w:val="20"/>
                <w:szCs w:val="20"/>
              </w:rPr>
            </w:pPr>
            <w:r>
              <w:rPr>
                <w:rFonts w:ascii="Arial" w:eastAsia="Quattrocento Sans" w:hAnsi="Arial" w:cs="Arial"/>
                <w:color w:val="808080"/>
                <w:sz w:val="20"/>
                <w:szCs w:val="20"/>
              </w:rPr>
              <w:t>Steven Ramos da Silva</w:t>
            </w:r>
          </w:p>
        </w:tc>
      </w:tr>
    </w:tbl>
    <w:p w14:paraId="5FD909B6" w14:textId="77777777" w:rsidR="00890C0E" w:rsidRPr="00657F31" w:rsidRDefault="00890C0E">
      <w:pPr>
        <w:rPr>
          <w:rFonts w:ascii="Arial" w:eastAsia="Quattrocento Sans" w:hAnsi="Arial" w:cs="Arial"/>
          <w:b/>
          <w:sz w:val="20"/>
          <w:szCs w:val="20"/>
        </w:rPr>
      </w:pPr>
    </w:p>
    <w:p w14:paraId="2456693B" w14:textId="77777777" w:rsidR="00117817" w:rsidRPr="00657F31" w:rsidRDefault="00117817">
      <w:pPr>
        <w:rPr>
          <w:rFonts w:ascii="Arial" w:hAnsi="Arial" w:cs="Arial"/>
        </w:rPr>
      </w:pPr>
      <w:r w:rsidRPr="00657F31">
        <w:rPr>
          <w:rFonts w:ascii="Arial" w:hAnsi="Arial" w:cs="Arial"/>
        </w:rPr>
        <w:br w:type="page"/>
      </w:r>
    </w:p>
    <w:sdt>
      <w:sdtPr>
        <w:rPr>
          <w:rFonts w:ascii="Arial" w:eastAsia="Calibri" w:hAnsi="Arial" w:cs="Arial"/>
          <w:b w:val="0"/>
          <w:bCs w:val="0"/>
          <w:noProof/>
          <w:color w:val="auto"/>
          <w:sz w:val="22"/>
          <w:szCs w:val="24"/>
          <w:lang w:eastAsia="pt-BR"/>
        </w:rPr>
        <w:id w:val="66144469"/>
        <w:docPartObj>
          <w:docPartGallery w:val="Table of Contents"/>
          <w:docPartUnique/>
        </w:docPartObj>
      </w:sdtPr>
      <w:sdtContent>
        <w:p w14:paraId="220FB54E" w14:textId="77777777" w:rsidR="00117817" w:rsidRPr="00657F31" w:rsidRDefault="00117817">
          <w:pPr>
            <w:pStyle w:val="TOCHeading"/>
            <w:rPr>
              <w:rFonts w:ascii="Arial" w:hAnsi="Arial" w:cs="Arial"/>
            </w:rPr>
          </w:pPr>
          <w:r w:rsidRPr="00657F31">
            <w:rPr>
              <w:rFonts w:ascii="Arial" w:hAnsi="Arial" w:cs="Arial"/>
              <w:color w:val="000000" w:themeColor="text1"/>
            </w:rPr>
            <w:t>Sumário</w:t>
          </w:r>
        </w:p>
        <w:p w14:paraId="114AEC52" w14:textId="39A66331" w:rsidR="00C93AD1" w:rsidRDefault="00EA02E6">
          <w:pPr>
            <w:pStyle w:val="TOC1"/>
            <w:rPr>
              <w:rFonts w:asciiTheme="minorHAnsi" w:eastAsiaTheme="minorEastAsia" w:hAnsiTheme="minorHAnsi" w:cstheme="minorBidi"/>
              <w:b w:val="0"/>
              <w:bCs w:val="0"/>
              <w:sz w:val="22"/>
              <w:szCs w:val="22"/>
              <w:lang w:val="pt-BR" w:eastAsia="pt-BR"/>
            </w:rPr>
          </w:pPr>
          <w:r w:rsidRPr="00657F31">
            <w:rPr>
              <w:rFonts w:ascii="Arial" w:hAnsi="Arial" w:cs="Arial"/>
              <w:lang w:val="pt-BR"/>
            </w:rPr>
            <w:fldChar w:fldCharType="begin"/>
          </w:r>
          <w:r w:rsidR="00117817" w:rsidRPr="00657F31">
            <w:rPr>
              <w:rFonts w:ascii="Arial" w:hAnsi="Arial" w:cs="Arial"/>
              <w:lang w:val="pt-BR"/>
            </w:rPr>
            <w:instrText xml:space="preserve"> TOC \o "1-3" \h \z \u </w:instrText>
          </w:r>
          <w:r w:rsidRPr="00657F31">
            <w:rPr>
              <w:rFonts w:ascii="Arial" w:hAnsi="Arial" w:cs="Arial"/>
              <w:lang w:val="pt-BR"/>
            </w:rPr>
            <w:fldChar w:fldCharType="separate"/>
          </w:r>
          <w:hyperlink w:anchor="_Toc42261192" w:history="1">
            <w:r w:rsidR="00C93AD1" w:rsidRPr="00FA5B5C">
              <w:rPr>
                <w:rStyle w:val="Hyperlink"/>
                <w:rFonts w:ascii="Arial" w:eastAsia="Quattrocento Sans" w:hAnsi="Arial" w:cs="Arial"/>
              </w:rPr>
              <w:t>1.</w:t>
            </w:r>
            <w:r w:rsidR="00C93AD1">
              <w:rPr>
                <w:rFonts w:asciiTheme="minorHAnsi" w:eastAsiaTheme="minorEastAsia" w:hAnsiTheme="minorHAnsi" w:cstheme="minorBidi"/>
                <w:b w:val="0"/>
                <w:bCs w:val="0"/>
                <w:sz w:val="22"/>
                <w:szCs w:val="22"/>
                <w:lang w:val="pt-BR" w:eastAsia="pt-BR"/>
              </w:rPr>
              <w:tab/>
            </w:r>
            <w:r w:rsidR="00C93AD1" w:rsidRPr="00FA5B5C">
              <w:rPr>
                <w:rStyle w:val="Hyperlink"/>
                <w:rFonts w:ascii="Arial" w:eastAsia="Quattrocento Sans" w:hAnsi="Arial" w:cs="Arial"/>
              </w:rPr>
              <w:t>Narrativa de Negócio:</w:t>
            </w:r>
            <w:r w:rsidR="00C93AD1">
              <w:rPr>
                <w:webHidden/>
              </w:rPr>
              <w:tab/>
            </w:r>
            <w:r w:rsidR="00C93AD1">
              <w:rPr>
                <w:webHidden/>
              </w:rPr>
              <w:fldChar w:fldCharType="begin"/>
            </w:r>
            <w:r w:rsidR="00C93AD1">
              <w:rPr>
                <w:webHidden/>
              </w:rPr>
              <w:instrText xml:space="preserve"> PAGEREF _Toc42261192 \h </w:instrText>
            </w:r>
            <w:r w:rsidR="00C93AD1">
              <w:rPr>
                <w:webHidden/>
              </w:rPr>
            </w:r>
            <w:r w:rsidR="00C93AD1">
              <w:rPr>
                <w:webHidden/>
              </w:rPr>
              <w:fldChar w:fldCharType="separate"/>
            </w:r>
            <w:r w:rsidR="00C93AD1">
              <w:rPr>
                <w:webHidden/>
              </w:rPr>
              <w:t>3</w:t>
            </w:r>
            <w:r w:rsidR="00C93AD1">
              <w:rPr>
                <w:webHidden/>
              </w:rPr>
              <w:fldChar w:fldCharType="end"/>
            </w:r>
          </w:hyperlink>
        </w:p>
        <w:p w14:paraId="0258B9F1" w14:textId="3FF95335" w:rsidR="00C93AD1" w:rsidRDefault="0080182D">
          <w:pPr>
            <w:pStyle w:val="TOC1"/>
            <w:rPr>
              <w:rFonts w:asciiTheme="minorHAnsi" w:eastAsiaTheme="minorEastAsia" w:hAnsiTheme="minorHAnsi" w:cstheme="minorBidi"/>
              <w:b w:val="0"/>
              <w:bCs w:val="0"/>
              <w:sz w:val="22"/>
              <w:szCs w:val="22"/>
              <w:lang w:val="pt-BR" w:eastAsia="pt-BR"/>
            </w:rPr>
          </w:pPr>
          <w:hyperlink w:anchor="_Toc42261193" w:history="1">
            <w:r w:rsidR="00C93AD1" w:rsidRPr="00FA5B5C">
              <w:rPr>
                <w:rStyle w:val="Hyperlink"/>
                <w:rFonts w:ascii="Arial" w:eastAsia="Quattrocento Sans" w:hAnsi="Arial" w:cs="Arial"/>
              </w:rPr>
              <w:t>2.</w:t>
            </w:r>
            <w:r w:rsidR="00C93AD1">
              <w:rPr>
                <w:rFonts w:asciiTheme="minorHAnsi" w:eastAsiaTheme="minorEastAsia" w:hAnsiTheme="minorHAnsi" w:cstheme="minorBidi"/>
                <w:b w:val="0"/>
                <w:bCs w:val="0"/>
                <w:sz w:val="22"/>
                <w:szCs w:val="22"/>
                <w:lang w:val="pt-BR" w:eastAsia="pt-BR"/>
              </w:rPr>
              <w:tab/>
            </w:r>
            <w:r w:rsidR="00C93AD1" w:rsidRPr="00FA5B5C">
              <w:rPr>
                <w:rStyle w:val="Hyperlink"/>
                <w:rFonts w:ascii="Arial" w:eastAsia="Quattrocento Sans" w:hAnsi="Arial" w:cs="Arial"/>
              </w:rPr>
              <w:t>As Is:</w:t>
            </w:r>
            <w:r w:rsidR="00C93AD1">
              <w:rPr>
                <w:webHidden/>
              </w:rPr>
              <w:tab/>
            </w:r>
            <w:r w:rsidR="00C93AD1">
              <w:rPr>
                <w:webHidden/>
              </w:rPr>
              <w:fldChar w:fldCharType="begin"/>
            </w:r>
            <w:r w:rsidR="00C93AD1">
              <w:rPr>
                <w:webHidden/>
              </w:rPr>
              <w:instrText xml:space="preserve"> PAGEREF _Toc42261193 \h </w:instrText>
            </w:r>
            <w:r w:rsidR="00C93AD1">
              <w:rPr>
                <w:webHidden/>
              </w:rPr>
            </w:r>
            <w:r w:rsidR="00C93AD1">
              <w:rPr>
                <w:webHidden/>
              </w:rPr>
              <w:fldChar w:fldCharType="separate"/>
            </w:r>
            <w:r w:rsidR="00C93AD1">
              <w:rPr>
                <w:webHidden/>
              </w:rPr>
              <w:t>3</w:t>
            </w:r>
            <w:r w:rsidR="00C93AD1">
              <w:rPr>
                <w:webHidden/>
              </w:rPr>
              <w:fldChar w:fldCharType="end"/>
            </w:r>
          </w:hyperlink>
        </w:p>
        <w:p w14:paraId="20E21637" w14:textId="23FD3659" w:rsidR="00C93AD1" w:rsidRDefault="0080182D">
          <w:pPr>
            <w:pStyle w:val="TOC1"/>
            <w:rPr>
              <w:rFonts w:asciiTheme="minorHAnsi" w:eastAsiaTheme="minorEastAsia" w:hAnsiTheme="minorHAnsi" w:cstheme="minorBidi"/>
              <w:b w:val="0"/>
              <w:bCs w:val="0"/>
              <w:sz w:val="22"/>
              <w:szCs w:val="22"/>
              <w:lang w:val="pt-BR" w:eastAsia="pt-BR"/>
            </w:rPr>
          </w:pPr>
          <w:hyperlink w:anchor="_Toc42261194" w:history="1">
            <w:r w:rsidR="00C93AD1" w:rsidRPr="00FA5B5C">
              <w:rPr>
                <w:rStyle w:val="Hyperlink"/>
                <w:rFonts w:ascii="Arial" w:eastAsia="Quattrocento Sans" w:hAnsi="Arial" w:cs="Arial"/>
              </w:rPr>
              <w:t>3.</w:t>
            </w:r>
            <w:r w:rsidR="00C93AD1">
              <w:rPr>
                <w:rFonts w:asciiTheme="minorHAnsi" w:eastAsiaTheme="minorEastAsia" w:hAnsiTheme="minorHAnsi" w:cstheme="minorBidi"/>
                <w:b w:val="0"/>
                <w:bCs w:val="0"/>
                <w:sz w:val="22"/>
                <w:szCs w:val="22"/>
                <w:lang w:val="pt-BR" w:eastAsia="pt-BR"/>
              </w:rPr>
              <w:tab/>
            </w:r>
            <w:r w:rsidR="00C93AD1" w:rsidRPr="00FA5B5C">
              <w:rPr>
                <w:rStyle w:val="Hyperlink"/>
                <w:rFonts w:ascii="Arial" w:eastAsia="Quattrocento Sans" w:hAnsi="Arial" w:cs="Arial"/>
              </w:rPr>
              <w:t>Repositórios</w:t>
            </w:r>
            <w:r w:rsidR="00C93AD1">
              <w:rPr>
                <w:webHidden/>
              </w:rPr>
              <w:tab/>
            </w:r>
            <w:r w:rsidR="00C93AD1">
              <w:rPr>
                <w:webHidden/>
              </w:rPr>
              <w:fldChar w:fldCharType="begin"/>
            </w:r>
            <w:r w:rsidR="00C93AD1">
              <w:rPr>
                <w:webHidden/>
              </w:rPr>
              <w:instrText xml:space="preserve"> PAGEREF _Toc42261194 \h </w:instrText>
            </w:r>
            <w:r w:rsidR="00C93AD1">
              <w:rPr>
                <w:webHidden/>
              </w:rPr>
            </w:r>
            <w:r w:rsidR="00C93AD1">
              <w:rPr>
                <w:webHidden/>
              </w:rPr>
              <w:fldChar w:fldCharType="separate"/>
            </w:r>
            <w:r w:rsidR="00C93AD1">
              <w:rPr>
                <w:webHidden/>
              </w:rPr>
              <w:t>4</w:t>
            </w:r>
            <w:r w:rsidR="00C93AD1">
              <w:rPr>
                <w:webHidden/>
              </w:rPr>
              <w:fldChar w:fldCharType="end"/>
            </w:r>
          </w:hyperlink>
        </w:p>
        <w:p w14:paraId="1C7AF049" w14:textId="6FF24EA7" w:rsidR="00C93AD1" w:rsidRDefault="0080182D">
          <w:pPr>
            <w:pStyle w:val="TOC1"/>
            <w:rPr>
              <w:rFonts w:asciiTheme="minorHAnsi" w:eastAsiaTheme="minorEastAsia" w:hAnsiTheme="minorHAnsi" w:cstheme="minorBidi"/>
              <w:b w:val="0"/>
              <w:bCs w:val="0"/>
              <w:sz w:val="22"/>
              <w:szCs w:val="22"/>
              <w:lang w:val="pt-BR" w:eastAsia="pt-BR"/>
            </w:rPr>
          </w:pPr>
          <w:hyperlink w:anchor="_Toc42261195" w:history="1">
            <w:r w:rsidR="00C93AD1" w:rsidRPr="00FA5B5C">
              <w:rPr>
                <w:rStyle w:val="Hyperlink"/>
                <w:rFonts w:ascii="Arial" w:eastAsia="Quattrocento Sans" w:hAnsi="Arial" w:cs="Arial"/>
              </w:rPr>
              <w:t>4.</w:t>
            </w:r>
            <w:r w:rsidR="00C93AD1">
              <w:rPr>
                <w:rFonts w:asciiTheme="minorHAnsi" w:eastAsiaTheme="minorEastAsia" w:hAnsiTheme="minorHAnsi" w:cstheme="minorBidi"/>
                <w:b w:val="0"/>
                <w:bCs w:val="0"/>
                <w:sz w:val="22"/>
                <w:szCs w:val="22"/>
                <w:lang w:val="pt-BR" w:eastAsia="pt-BR"/>
              </w:rPr>
              <w:tab/>
            </w:r>
            <w:r w:rsidR="00C93AD1" w:rsidRPr="00FA5B5C">
              <w:rPr>
                <w:rStyle w:val="Hyperlink"/>
                <w:rFonts w:ascii="Arial" w:eastAsia="Quattrocento Sans" w:hAnsi="Arial" w:cs="Arial"/>
              </w:rPr>
              <w:t>To Be:</w:t>
            </w:r>
            <w:r w:rsidR="00C93AD1">
              <w:rPr>
                <w:webHidden/>
              </w:rPr>
              <w:tab/>
            </w:r>
            <w:r w:rsidR="00C93AD1">
              <w:rPr>
                <w:webHidden/>
              </w:rPr>
              <w:fldChar w:fldCharType="begin"/>
            </w:r>
            <w:r w:rsidR="00C93AD1">
              <w:rPr>
                <w:webHidden/>
              </w:rPr>
              <w:instrText xml:space="preserve"> PAGEREF _Toc42261195 \h </w:instrText>
            </w:r>
            <w:r w:rsidR="00C93AD1">
              <w:rPr>
                <w:webHidden/>
              </w:rPr>
            </w:r>
            <w:r w:rsidR="00C93AD1">
              <w:rPr>
                <w:webHidden/>
              </w:rPr>
              <w:fldChar w:fldCharType="separate"/>
            </w:r>
            <w:r w:rsidR="00C93AD1">
              <w:rPr>
                <w:webHidden/>
              </w:rPr>
              <w:t>5</w:t>
            </w:r>
            <w:r w:rsidR="00C93AD1">
              <w:rPr>
                <w:webHidden/>
              </w:rPr>
              <w:fldChar w:fldCharType="end"/>
            </w:r>
          </w:hyperlink>
        </w:p>
        <w:p w14:paraId="3360E2C2" w14:textId="36650DCA" w:rsidR="00C93AD1" w:rsidRDefault="0080182D">
          <w:pPr>
            <w:pStyle w:val="TOC1"/>
            <w:rPr>
              <w:rFonts w:asciiTheme="minorHAnsi" w:eastAsiaTheme="minorEastAsia" w:hAnsiTheme="minorHAnsi" w:cstheme="minorBidi"/>
              <w:b w:val="0"/>
              <w:bCs w:val="0"/>
              <w:sz w:val="22"/>
              <w:szCs w:val="22"/>
              <w:lang w:val="pt-BR" w:eastAsia="pt-BR"/>
            </w:rPr>
          </w:pPr>
          <w:hyperlink w:anchor="_Toc42261196" w:history="1">
            <w:r w:rsidR="00C93AD1" w:rsidRPr="00FA5B5C">
              <w:rPr>
                <w:rStyle w:val="Hyperlink"/>
                <w:rFonts w:ascii="Arial" w:eastAsia="Quattrocento Sans" w:hAnsi="Arial" w:cs="Arial"/>
              </w:rPr>
              <w:t>5.</w:t>
            </w:r>
            <w:r w:rsidR="00C93AD1">
              <w:rPr>
                <w:rFonts w:asciiTheme="minorHAnsi" w:eastAsiaTheme="minorEastAsia" w:hAnsiTheme="minorHAnsi" w:cstheme="minorBidi"/>
                <w:b w:val="0"/>
                <w:bCs w:val="0"/>
                <w:sz w:val="22"/>
                <w:szCs w:val="22"/>
                <w:lang w:val="pt-BR" w:eastAsia="pt-BR"/>
              </w:rPr>
              <w:tab/>
            </w:r>
            <w:r w:rsidR="00C93AD1" w:rsidRPr="00FA5B5C">
              <w:rPr>
                <w:rStyle w:val="Hyperlink"/>
                <w:rFonts w:ascii="Arial" w:eastAsia="Quattrocento Sans" w:hAnsi="Arial" w:cs="Arial"/>
              </w:rPr>
              <w:t>Requisitos de negócio</w:t>
            </w:r>
            <w:r w:rsidR="00C93AD1">
              <w:rPr>
                <w:webHidden/>
              </w:rPr>
              <w:tab/>
            </w:r>
            <w:r w:rsidR="00C93AD1">
              <w:rPr>
                <w:webHidden/>
              </w:rPr>
              <w:fldChar w:fldCharType="begin"/>
            </w:r>
            <w:r w:rsidR="00C93AD1">
              <w:rPr>
                <w:webHidden/>
              </w:rPr>
              <w:instrText xml:space="preserve"> PAGEREF _Toc42261196 \h </w:instrText>
            </w:r>
            <w:r w:rsidR="00C93AD1">
              <w:rPr>
                <w:webHidden/>
              </w:rPr>
            </w:r>
            <w:r w:rsidR="00C93AD1">
              <w:rPr>
                <w:webHidden/>
              </w:rPr>
              <w:fldChar w:fldCharType="separate"/>
            </w:r>
            <w:r w:rsidR="00C93AD1">
              <w:rPr>
                <w:webHidden/>
              </w:rPr>
              <w:t>7</w:t>
            </w:r>
            <w:r w:rsidR="00C93AD1">
              <w:rPr>
                <w:webHidden/>
              </w:rPr>
              <w:fldChar w:fldCharType="end"/>
            </w:r>
          </w:hyperlink>
        </w:p>
        <w:p w14:paraId="26E7F5D5" w14:textId="3E7BE4CA" w:rsidR="00C93AD1" w:rsidRDefault="0080182D">
          <w:pPr>
            <w:pStyle w:val="TOC1"/>
            <w:rPr>
              <w:rFonts w:asciiTheme="minorHAnsi" w:eastAsiaTheme="minorEastAsia" w:hAnsiTheme="minorHAnsi" w:cstheme="minorBidi"/>
              <w:b w:val="0"/>
              <w:bCs w:val="0"/>
              <w:sz w:val="22"/>
              <w:szCs w:val="22"/>
              <w:lang w:val="pt-BR" w:eastAsia="pt-BR"/>
            </w:rPr>
          </w:pPr>
          <w:hyperlink w:anchor="_Toc42261197" w:history="1">
            <w:r w:rsidR="00C93AD1" w:rsidRPr="00FA5B5C">
              <w:rPr>
                <w:rStyle w:val="Hyperlink"/>
                <w:rFonts w:ascii="Arial" w:eastAsia="Quattrocento Sans" w:hAnsi="Arial" w:cs="Arial"/>
              </w:rPr>
              <w:t>6.</w:t>
            </w:r>
            <w:r w:rsidR="00C93AD1">
              <w:rPr>
                <w:rFonts w:asciiTheme="minorHAnsi" w:eastAsiaTheme="minorEastAsia" w:hAnsiTheme="minorHAnsi" w:cstheme="minorBidi"/>
                <w:b w:val="0"/>
                <w:bCs w:val="0"/>
                <w:sz w:val="22"/>
                <w:szCs w:val="22"/>
                <w:lang w:val="pt-BR" w:eastAsia="pt-BR"/>
              </w:rPr>
              <w:tab/>
            </w:r>
            <w:r w:rsidR="00C93AD1" w:rsidRPr="00FA5B5C">
              <w:rPr>
                <w:rStyle w:val="Hyperlink"/>
                <w:rFonts w:ascii="Arial" w:eastAsia="Quattrocento Sans" w:hAnsi="Arial" w:cs="Arial"/>
              </w:rPr>
              <w:t>Solução técnica:</w:t>
            </w:r>
            <w:r w:rsidR="00C93AD1">
              <w:rPr>
                <w:webHidden/>
              </w:rPr>
              <w:tab/>
            </w:r>
            <w:r w:rsidR="00C93AD1">
              <w:rPr>
                <w:webHidden/>
              </w:rPr>
              <w:fldChar w:fldCharType="begin"/>
            </w:r>
            <w:r w:rsidR="00C93AD1">
              <w:rPr>
                <w:webHidden/>
              </w:rPr>
              <w:instrText xml:space="preserve"> PAGEREF _Toc42261197 \h </w:instrText>
            </w:r>
            <w:r w:rsidR="00C93AD1">
              <w:rPr>
                <w:webHidden/>
              </w:rPr>
            </w:r>
            <w:r w:rsidR="00C93AD1">
              <w:rPr>
                <w:webHidden/>
              </w:rPr>
              <w:fldChar w:fldCharType="separate"/>
            </w:r>
            <w:r w:rsidR="00C93AD1">
              <w:rPr>
                <w:webHidden/>
              </w:rPr>
              <w:t>7</w:t>
            </w:r>
            <w:r w:rsidR="00C93AD1">
              <w:rPr>
                <w:webHidden/>
              </w:rPr>
              <w:fldChar w:fldCharType="end"/>
            </w:r>
          </w:hyperlink>
        </w:p>
        <w:p w14:paraId="2BCEBF8D" w14:textId="5F2C98F4" w:rsidR="00C93AD1" w:rsidRDefault="0080182D">
          <w:pPr>
            <w:pStyle w:val="TOC1"/>
            <w:rPr>
              <w:rFonts w:asciiTheme="minorHAnsi" w:eastAsiaTheme="minorEastAsia" w:hAnsiTheme="minorHAnsi" w:cstheme="minorBidi"/>
              <w:b w:val="0"/>
              <w:bCs w:val="0"/>
              <w:sz w:val="22"/>
              <w:szCs w:val="22"/>
              <w:lang w:val="pt-BR" w:eastAsia="pt-BR"/>
            </w:rPr>
          </w:pPr>
          <w:hyperlink w:anchor="_Toc42261198" w:history="1">
            <w:r w:rsidR="00C93AD1" w:rsidRPr="00FA5B5C">
              <w:rPr>
                <w:rStyle w:val="Hyperlink"/>
                <w:rFonts w:ascii="Arial" w:eastAsia="Quattrocento Sans" w:hAnsi="Arial" w:cs="Arial"/>
              </w:rPr>
              <w:t>7.</w:t>
            </w:r>
            <w:r w:rsidR="00C93AD1">
              <w:rPr>
                <w:rFonts w:asciiTheme="minorHAnsi" w:eastAsiaTheme="minorEastAsia" w:hAnsiTheme="minorHAnsi" w:cstheme="minorBidi"/>
                <w:b w:val="0"/>
                <w:bCs w:val="0"/>
                <w:sz w:val="22"/>
                <w:szCs w:val="22"/>
                <w:lang w:val="pt-BR" w:eastAsia="pt-BR"/>
              </w:rPr>
              <w:tab/>
            </w:r>
            <w:r w:rsidR="00C93AD1" w:rsidRPr="00FA5B5C">
              <w:rPr>
                <w:rStyle w:val="Hyperlink"/>
                <w:rFonts w:ascii="Arial" w:eastAsia="Quattrocento Sans" w:hAnsi="Arial" w:cs="Arial"/>
              </w:rPr>
              <w:t>Narrativa Técnica:</w:t>
            </w:r>
            <w:r w:rsidR="00C93AD1">
              <w:rPr>
                <w:webHidden/>
              </w:rPr>
              <w:tab/>
            </w:r>
            <w:r w:rsidR="00C93AD1">
              <w:rPr>
                <w:webHidden/>
              </w:rPr>
              <w:fldChar w:fldCharType="begin"/>
            </w:r>
            <w:r w:rsidR="00C93AD1">
              <w:rPr>
                <w:webHidden/>
              </w:rPr>
              <w:instrText xml:space="preserve"> PAGEREF _Toc42261198 \h </w:instrText>
            </w:r>
            <w:r w:rsidR="00C93AD1">
              <w:rPr>
                <w:webHidden/>
              </w:rPr>
            </w:r>
            <w:r w:rsidR="00C93AD1">
              <w:rPr>
                <w:webHidden/>
              </w:rPr>
              <w:fldChar w:fldCharType="separate"/>
            </w:r>
            <w:r w:rsidR="00C93AD1">
              <w:rPr>
                <w:webHidden/>
              </w:rPr>
              <w:t>9</w:t>
            </w:r>
            <w:r w:rsidR="00C93AD1">
              <w:rPr>
                <w:webHidden/>
              </w:rPr>
              <w:fldChar w:fldCharType="end"/>
            </w:r>
          </w:hyperlink>
        </w:p>
        <w:p w14:paraId="35974F87" w14:textId="049D125E" w:rsidR="00C93AD1" w:rsidRDefault="0080182D">
          <w:pPr>
            <w:pStyle w:val="TOC1"/>
            <w:rPr>
              <w:rFonts w:asciiTheme="minorHAnsi" w:eastAsiaTheme="minorEastAsia" w:hAnsiTheme="minorHAnsi" w:cstheme="minorBidi"/>
              <w:b w:val="0"/>
              <w:bCs w:val="0"/>
              <w:sz w:val="22"/>
              <w:szCs w:val="22"/>
              <w:lang w:val="pt-BR" w:eastAsia="pt-BR"/>
            </w:rPr>
          </w:pPr>
          <w:hyperlink w:anchor="_Toc42261199" w:history="1">
            <w:r w:rsidR="00C93AD1" w:rsidRPr="00FA5B5C">
              <w:rPr>
                <w:rStyle w:val="Hyperlink"/>
                <w:rFonts w:ascii="Arial" w:eastAsia="Quattrocento Sans" w:hAnsi="Arial" w:cs="Arial"/>
              </w:rPr>
              <w:t>8.</w:t>
            </w:r>
            <w:r w:rsidR="00C93AD1">
              <w:rPr>
                <w:rFonts w:asciiTheme="minorHAnsi" w:eastAsiaTheme="minorEastAsia" w:hAnsiTheme="minorHAnsi" w:cstheme="minorBidi"/>
                <w:b w:val="0"/>
                <w:bCs w:val="0"/>
                <w:sz w:val="22"/>
                <w:szCs w:val="22"/>
                <w:lang w:val="pt-BR" w:eastAsia="pt-BR"/>
              </w:rPr>
              <w:tab/>
            </w:r>
            <w:r w:rsidR="00C93AD1" w:rsidRPr="00FA5B5C">
              <w:rPr>
                <w:rStyle w:val="Hyperlink"/>
                <w:rFonts w:ascii="Arial" w:eastAsia="Quattrocento Sans" w:hAnsi="Arial" w:cs="Arial"/>
              </w:rPr>
              <w:t>C4 Model</w:t>
            </w:r>
            <w:r w:rsidR="00C93AD1">
              <w:rPr>
                <w:webHidden/>
              </w:rPr>
              <w:tab/>
            </w:r>
            <w:r w:rsidR="00C93AD1">
              <w:rPr>
                <w:webHidden/>
              </w:rPr>
              <w:fldChar w:fldCharType="begin"/>
            </w:r>
            <w:r w:rsidR="00C93AD1">
              <w:rPr>
                <w:webHidden/>
              </w:rPr>
              <w:instrText xml:space="preserve"> PAGEREF _Toc42261199 \h </w:instrText>
            </w:r>
            <w:r w:rsidR="00C93AD1">
              <w:rPr>
                <w:webHidden/>
              </w:rPr>
            </w:r>
            <w:r w:rsidR="00C93AD1">
              <w:rPr>
                <w:webHidden/>
              </w:rPr>
              <w:fldChar w:fldCharType="separate"/>
            </w:r>
            <w:r w:rsidR="00C93AD1">
              <w:rPr>
                <w:webHidden/>
              </w:rPr>
              <w:t>10</w:t>
            </w:r>
            <w:r w:rsidR="00C93AD1">
              <w:rPr>
                <w:webHidden/>
              </w:rPr>
              <w:fldChar w:fldCharType="end"/>
            </w:r>
          </w:hyperlink>
        </w:p>
        <w:p w14:paraId="08D2B694" w14:textId="1DE37952" w:rsidR="00C93AD1" w:rsidRDefault="0080182D">
          <w:pPr>
            <w:pStyle w:val="TOC2"/>
            <w:tabs>
              <w:tab w:val="left" w:pos="660"/>
              <w:tab w:val="right" w:leader="dot" w:pos="8494"/>
            </w:tabs>
            <w:rPr>
              <w:rFonts w:asciiTheme="minorHAnsi" w:eastAsiaTheme="minorEastAsia" w:hAnsiTheme="minorHAnsi" w:cstheme="minorBidi"/>
              <w:szCs w:val="22"/>
            </w:rPr>
          </w:pPr>
          <w:hyperlink w:anchor="_Toc42261200" w:history="1">
            <w:r w:rsidR="00C93AD1" w:rsidRPr="00FA5B5C">
              <w:rPr>
                <w:rStyle w:val="Hyperlink"/>
                <w:rFonts w:ascii="Arial" w:eastAsia="Quattrocento Sans" w:hAnsi="Arial" w:cs="Arial"/>
              </w:rPr>
              <w:t>a.</w:t>
            </w:r>
            <w:r w:rsidR="00C93AD1">
              <w:rPr>
                <w:rFonts w:asciiTheme="minorHAnsi" w:eastAsiaTheme="minorEastAsia" w:hAnsiTheme="minorHAnsi" w:cstheme="minorBidi"/>
                <w:szCs w:val="22"/>
              </w:rPr>
              <w:tab/>
            </w:r>
            <w:r w:rsidR="00C93AD1" w:rsidRPr="00FA5B5C">
              <w:rPr>
                <w:rStyle w:val="Hyperlink"/>
                <w:rFonts w:ascii="Arial" w:eastAsia="Quattrocento Sans" w:hAnsi="Arial" w:cs="Arial"/>
              </w:rPr>
              <w:t>Diagrama de Contexto</w:t>
            </w:r>
            <w:r w:rsidR="00C93AD1">
              <w:rPr>
                <w:webHidden/>
              </w:rPr>
              <w:tab/>
            </w:r>
            <w:r w:rsidR="00C93AD1">
              <w:rPr>
                <w:webHidden/>
              </w:rPr>
              <w:fldChar w:fldCharType="begin"/>
            </w:r>
            <w:r w:rsidR="00C93AD1">
              <w:rPr>
                <w:webHidden/>
              </w:rPr>
              <w:instrText xml:space="preserve"> PAGEREF _Toc42261200 \h </w:instrText>
            </w:r>
            <w:r w:rsidR="00C93AD1">
              <w:rPr>
                <w:webHidden/>
              </w:rPr>
            </w:r>
            <w:r w:rsidR="00C93AD1">
              <w:rPr>
                <w:webHidden/>
              </w:rPr>
              <w:fldChar w:fldCharType="separate"/>
            </w:r>
            <w:r w:rsidR="00C93AD1">
              <w:rPr>
                <w:webHidden/>
              </w:rPr>
              <w:t>10</w:t>
            </w:r>
            <w:r w:rsidR="00C93AD1">
              <w:rPr>
                <w:webHidden/>
              </w:rPr>
              <w:fldChar w:fldCharType="end"/>
            </w:r>
          </w:hyperlink>
        </w:p>
        <w:p w14:paraId="16B2F8A7" w14:textId="7687ADC9" w:rsidR="00C93AD1" w:rsidRDefault="0080182D">
          <w:pPr>
            <w:pStyle w:val="TOC2"/>
            <w:tabs>
              <w:tab w:val="left" w:pos="660"/>
              <w:tab w:val="right" w:leader="dot" w:pos="8494"/>
            </w:tabs>
            <w:rPr>
              <w:rFonts w:asciiTheme="minorHAnsi" w:eastAsiaTheme="minorEastAsia" w:hAnsiTheme="minorHAnsi" w:cstheme="minorBidi"/>
              <w:szCs w:val="22"/>
            </w:rPr>
          </w:pPr>
          <w:hyperlink w:anchor="_Toc42261201" w:history="1">
            <w:r w:rsidR="00C93AD1" w:rsidRPr="00FA5B5C">
              <w:rPr>
                <w:rStyle w:val="Hyperlink"/>
                <w:rFonts w:ascii="Arial" w:eastAsia="Quattrocento Sans" w:hAnsi="Arial" w:cs="Arial"/>
              </w:rPr>
              <w:t>b.</w:t>
            </w:r>
            <w:r w:rsidR="00C93AD1">
              <w:rPr>
                <w:rFonts w:asciiTheme="minorHAnsi" w:eastAsiaTheme="minorEastAsia" w:hAnsiTheme="minorHAnsi" w:cstheme="minorBidi"/>
                <w:szCs w:val="22"/>
              </w:rPr>
              <w:tab/>
            </w:r>
            <w:r w:rsidR="00C93AD1" w:rsidRPr="00FA5B5C">
              <w:rPr>
                <w:rStyle w:val="Hyperlink"/>
                <w:rFonts w:ascii="Arial" w:eastAsia="Quattrocento Sans" w:hAnsi="Arial" w:cs="Arial"/>
              </w:rPr>
              <w:t>Diagrama de Containers</w:t>
            </w:r>
            <w:r w:rsidR="00C93AD1">
              <w:rPr>
                <w:webHidden/>
              </w:rPr>
              <w:tab/>
            </w:r>
            <w:r w:rsidR="00C93AD1">
              <w:rPr>
                <w:webHidden/>
              </w:rPr>
              <w:fldChar w:fldCharType="begin"/>
            </w:r>
            <w:r w:rsidR="00C93AD1">
              <w:rPr>
                <w:webHidden/>
              </w:rPr>
              <w:instrText xml:space="preserve"> PAGEREF _Toc42261201 \h </w:instrText>
            </w:r>
            <w:r w:rsidR="00C93AD1">
              <w:rPr>
                <w:webHidden/>
              </w:rPr>
            </w:r>
            <w:r w:rsidR="00C93AD1">
              <w:rPr>
                <w:webHidden/>
              </w:rPr>
              <w:fldChar w:fldCharType="separate"/>
            </w:r>
            <w:r w:rsidR="00C93AD1">
              <w:rPr>
                <w:webHidden/>
              </w:rPr>
              <w:t>11</w:t>
            </w:r>
            <w:r w:rsidR="00C93AD1">
              <w:rPr>
                <w:webHidden/>
              </w:rPr>
              <w:fldChar w:fldCharType="end"/>
            </w:r>
          </w:hyperlink>
        </w:p>
        <w:p w14:paraId="6AF9CA93" w14:textId="45531747" w:rsidR="00C93AD1" w:rsidRDefault="0080182D">
          <w:pPr>
            <w:pStyle w:val="TOC2"/>
            <w:tabs>
              <w:tab w:val="left" w:pos="660"/>
              <w:tab w:val="right" w:leader="dot" w:pos="8494"/>
            </w:tabs>
            <w:rPr>
              <w:rFonts w:asciiTheme="minorHAnsi" w:eastAsiaTheme="minorEastAsia" w:hAnsiTheme="minorHAnsi" w:cstheme="minorBidi"/>
              <w:szCs w:val="22"/>
            </w:rPr>
          </w:pPr>
          <w:hyperlink w:anchor="_Toc42261202" w:history="1">
            <w:r w:rsidR="00C93AD1" w:rsidRPr="00FA5B5C">
              <w:rPr>
                <w:rStyle w:val="Hyperlink"/>
                <w:rFonts w:ascii="Arial" w:eastAsia="Quattrocento Sans" w:hAnsi="Arial" w:cs="Arial"/>
              </w:rPr>
              <w:t>c.</w:t>
            </w:r>
            <w:r w:rsidR="00C93AD1">
              <w:rPr>
                <w:rFonts w:asciiTheme="minorHAnsi" w:eastAsiaTheme="minorEastAsia" w:hAnsiTheme="minorHAnsi" w:cstheme="minorBidi"/>
                <w:szCs w:val="22"/>
              </w:rPr>
              <w:tab/>
            </w:r>
            <w:r w:rsidR="00C93AD1" w:rsidRPr="00FA5B5C">
              <w:rPr>
                <w:rStyle w:val="Hyperlink"/>
                <w:rFonts w:ascii="Arial" w:eastAsia="Quattrocento Sans" w:hAnsi="Arial" w:cs="Arial"/>
              </w:rPr>
              <w:t>Diagrama de Componentes</w:t>
            </w:r>
            <w:r w:rsidR="00C93AD1">
              <w:rPr>
                <w:webHidden/>
              </w:rPr>
              <w:tab/>
            </w:r>
            <w:r w:rsidR="00C93AD1">
              <w:rPr>
                <w:webHidden/>
              </w:rPr>
              <w:fldChar w:fldCharType="begin"/>
            </w:r>
            <w:r w:rsidR="00C93AD1">
              <w:rPr>
                <w:webHidden/>
              </w:rPr>
              <w:instrText xml:space="preserve"> PAGEREF _Toc42261202 \h </w:instrText>
            </w:r>
            <w:r w:rsidR="00C93AD1">
              <w:rPr>
                <w:webHidden/>
              </w:rPr>
            </w:r>
            <w:r w:rsidR="00C93AD1">
              <w:rPr>
                <w:webHidden/>
              </w:rPr>
              <w:fldChar w:fldCharType="separate"/>
            </w:r>
            <w:r w:rsidR="00C93AD1">
              <w:rPr>
                <w:webHidden/>
              </w:rPr>
              <w:t>12</w:t>
            </w:r>
            <w:r w:rsidR="00C93AD1">
              <w:rPr>
                <w:webHidden/>
              </w:rPr>
              <w:fldChar w:fldCharType="end"/>
            </w:r>
          </w:hyperlink>
        </w:p>
        <w:p w14:paraId="0BDD542E" w14:textId="38DFE7C8" w:rsidR="00C93AD1" w:rsidRDefault="0080182D">
          <w:pPr>
            <w:pStyle w:val="TOC1"/>
            <w:rPr>
              <w:rFonts w:asciiTheme="minorHAnsi" w:eastAsiaTheme="minorEastAsia" w:hAnsiTheme="minorHAnsi" w:cstheme="minorBidi"/>
              <w:b w:val="0"/>
              <w:bCs w:val="0"/>
              <w:sz w:val="22"/>
              <w:szCs w:val="22"/>
              <w:lang w:val="pt-BR" w:eastAsia="pt-BR"/>
            </w:rPr>
          </w:pPr>
          <w:hyperlink w:anchor="_Toc42261203" w:history="1">
            <w:r w:rsidR="00C93AD1" w:rsidRPr="00FA5B5C">
              <w:rPr>
                <w:rStyle w:val="Hyperlink"/>
                <w:rFonts w:ascii="Arial" w:eastAsia="Quattrocento Sans" w:hAnsi="Arial" w:cs="Arial"/>
              </w:rPr>
              <w:t>9.</w:t>
            </w:r>
            <w:r w:rsidR="00C93AD1">
              <w:rPr>
                <w:rFonts w:asciiTheme="minorHAnsi" w:eastAsiaTheme="minorEastAsia" w:hAnsiTheme="minorHAnsi" w:cstheme="minorBidi"/>
                <w:b w:val="0"/>
                <w:bCs w:val="0"/>
                <w:sz w:val="22"/>
                <w:szCs w:val="22"/>
                <w:lang w:val="pt-BR" w:eastAsia="pt-BR"/>
              </w:rPr>
              <w:tab/>
            </w:r>
            <w:r w:rsidR="00C93AD1" w:rsidRPr="00FA5B5C">
              <w:rPr>
                <w:rStyle w:val="Hyperlink"/>
                <w:rFonts w:ascii="Arial" w:eastAsia="Quattrocento Sans" w:hAnsi="Arial" w:cs="Arial"/>
              </w:rPr>
              <w:t>Contratos API Canal – Pagamentos</w:t>
            </w:r>
            <w:r w:rsidR="00C93AD1">
              <w:rPr>
                <w:webHidden/>
              </w:rPr>
              <w:tab/>
            </w:r>
            <w:r w:rsidR="00C93AD1">
              <w:rPr>
                <w:webHidden/>
              </w:rPr>
              <w:fldChar w:fldCharType="begin"/>
            </w:r>
            <w:r w:rsidR="00C93AD1">
              <w:rPr>
                <w:webHidden/>
              </w:rPr>
              <w:instrText xml:space="preserve"> PAGEREF _Toc42261203 \h </w:instrText>
            </w:r>
            <w:r w:rsidR="00C93AD1">
              <w:rPr>
                <w:webHidden/>
              </w:rPr>
            </w:r>
            <w:r w:rsidR="00C93AD1">
              <w:rPr>
                <w:webHidden/>
              </w:rPr>
              <w:fldChar w:fldCharType="separate"/>
            </w:r>
            <w:r w:rsidR="00C93AD1">
              <w:rPr>
                <w:webHidden/>
              </w:rPr>
              <w:t>13</w:t>
            </w:r>
            <w:r w:rsidR="00C93AD1">
              <w:rPr>
                <w:webHidden/>
              </w:rPr>
              <w:fldChar w:fldCharType="end"/>
            </w:r>
          </w:hyperlink>
        </w:p>
        <w:p w14:paraId="44F3160B" w14:textId="16808941" w:rsidR="00C93AD1" w:rsidRDefault="0080182D">
          <w:pPr>
            <w:pStyle w:val="TOC1"/>
            <w:rPr>
              <w:rFonts w:asciiTheme="minorHAnsi" w:eastAsiaTheme="minorEastAsia" w:hAnsiTheme="minorHAnsi" w:cstheme="minorBidi"/>
              <w:b w:val="0"/>
              <w:bCs w:val="0"/>
              <w:sz w:val="22"/>
              <w:szCs w:val="22"/>
              <w:lang w:val="pt-BR" w:eastAsia="pt-BR"/>
            </w:rPr>
          </w:pPr>
          <w:hyperlink w:anchor="_Toc42261204" w:history="1">
            <w:r w:rsidR="00C93AD1" w:rsidRPr="00FA5B5C">
              <w:rPr>
                <w:rStyle w:val="Hyperlink"/>
                <w:rFonts w:ascii="Arial" w:eastAsia="Quattrocento Sans" w:hAnsi="Arial" w:cs="Arial"/>
              </w:rPr>
              <w:t>10.</w:t>
            </w:r>
            <w:r w:rsidR="00C93AD1">
              <w:rPr>
                <w:rFonts w:asciiTheme="minorHAnsi" w:eastAsiaTheme="minorEastAsia" w:hAnsiTheme="minorHAnsi" w:cstheme="minorBidi"/>
                <w:b w:val="0"/>
                <w:bCs w:val="0"/>
                <w:sz w:val="22"/>
                <w:szCs w:val="22"/>
                <w:lang w:val="pt-BR" w:eastAsia="pt-BR"/>
              </w:rPr>
              <w:tab/>
            </w:r>
            <w:r w:rsidR="00C93AD1" w:rsidRPr="00FA5B5C">
              <w:rPr>
                <w:rStyle w:val="Hyperlink"/>
                <w:rFonts w:ascii="Arial" w:eastAsia="Quattrocento Sans" w:hAnsi="Arial" w:cs="Arial"/>
              </w:rPr>
              <w:t>Referências</w:t>
            </w:r>
            <w:r w:rsidR="00C93AD1">
              <w:rPr>
                <w:webHidden/>
              </w:rPr>
              <w:tab/>
            </w:r>
            <w:r w:rsidR="00C93AD1">
              <w:rPr>
                <w:webHidden/>
              </w:rPr>
              <w:fldChar w:fldCharType="begin"/>
            </w:r>
            <w:r w:rsidR="00C93AD1">
              <w:rPr>
                <w:webHidden/>
              </w:rPr>
              <w:instrText xml:space="preserve"> PAGEREF _Toc42261204 \h </w:instrText>
            </w:r>
            <w:r w:rsidR="00C93AD1">
              <w:rPr>
                <w:webHidden/>
              </w:rPr>
            </w:r>
            <w:r w:rsidR="00C93AD1">
              <w:rPr>
                <w:webHidden/>
              </w:rPr>
              <w:fldChar w:fldCharType="separate"/>
            </w:r>
            <w:r w:rsidR="00C93AD1">
              <w:rPr>
                <w:webHidden/>
              </w:rPr>
              <w:t>15</w:t>
            </w:r>
            <w:r w:rsidR="00C93AD1">
              <w:rPr>
                <w:webHidden/>
              </w:rPr>
              <w:fldChar w:fldCharType="end"/>
            </w:r>
          </w:hyperlink>
        </w:p>
        <w:p w14:paraId="3CA179B7" w14:textId="57E0B937" w:rsidR="00C93AD1" w:rsidRDefault="0080182D">
          <w:pPr>
            <w:pStyle w:val="TOC1"/>
            <w:rPr>
              <w:rFonts w:asciiTheme="minorHAnsi" w:eastAsiaTheme="minorEastAsia" w:hAnsiTheme="minorHAnsi" w:cstheme="minorBidi"/>
              <w:b w:val="0"/>
              <w:bCs w:val="0"/>
              <w:sz w:val="22"/>
              <w:szCs w:val="22"/>
              <w:lang w:val="pt-BR" w:eastAsia="pt-BR"/>
            </w:rPr>
          </w:pPr>
          <w:hyperlink w:anchor="_Toc42261205" w:history="1">
            <w:r w:rsidR="00C93AD1" w:rsidRPr="00FA5B5C">
              <w:rPr>
                <w:rStyle w:val="Hyperlink"/>
                <w:rFonts w:ascii="Arial" w:eastAsia="Quattrocento Sans" w:hAnsi="Arial" w:cs="Arial"/>
              </w:rPr>
              <w:t>11.</w:t>
            </w:r>
            <w:r w:rsidR="00C93AD1">
              <w:rPr>
                <w:rFonts w:asciiTheme="minorHAnsi" w:eastAsiaTheme="minorEastAsia" w:hAnsiTheme="minorHAnsi" w:cstheme="minorBidi"/>
                <w:b w:val="0"/>
                <w:bCs w:val="0"/>
                <w:sz w:val="22"/>
                <w:szCs w:val="22"/>
                <w:lang w:val="pt-BR" w:eastAsia="pt-BR"/>
              </w:rPr>
              <w:tab/>
            </w:r>
            <w:r w:rsidR="00C93AD1" w:rsidRPr="00FA5B5C">
              <w:rPr>
                <w:rStyle w:val="Hyperlink"/>
                <w:rFonts w:ascii="Arial" w:eastAsia="Quattrocento Sans" w:hAnsi="Arial" w:cs="Arial"/>
              </w:rPr>
              <w:t>Pré-Requisito</w:t>
            </w:r>
            <w:r w:rsidR="00C93AD1">
              <w:rPr>
                <w:webHidden/>
              </w:rPr>
              <w:tab/>
            </w:r>
            <w:r w:rsidR="00C93AD1">
              <w:rPr>
                <w:webHidden/>
              </w:rPr>
              <w:fldChar w:fldCharType="begin"/>
            </w:r>
            <w:r w:rsidR="00C93AD1">
              <w:rPr>
                <w:webHidden/>
              </w:rPr>
              <w:instrText xml:space="preserve"> PAGEREF _Toc42261205 \h </w:instrText>
            </w:r>
            <w:r w:rsidR="00C93AD1">
              <w:rPr>
                <w:webHidden/>
              </w:rPr>
            </w:r>
            <w:r w:rsidR="00C93AD1">
              <w:rPr>
                <w:webHidden/>
              </w:rPr>
              <w:fldChar w:fldCharType="separate"/>
            </w:r>
            <w:r w:rsidR="00C93AD1">
              <w:rPr>
                <w:webHidden/>
              </w:rPr>
              <w:t>15</w:t>
            </w:r>
            <w:r w:rsidR="00C93AD1">
              <w:rPr>
                <w:webHidden/>
              </w:rPr>
              <w:fldChar w:fldCharType="end"/>
            </w:r>
          </w:hyperlink>
        </w:p>
        <w:p w14:paraId="19C73388" w14:textId="157F72C4" w:rsidR="00C93AD1" w:rsidRDefault="0080182D">
          <w:pPr>
            <w:pStyle w:val="TOC1"/>
            <w:rPr>
              <w:rFonts w:asciiTheme="minorHAnsi" w:eastAsiaTheme="minorEastAsia" w:hAnsiTheme="minorHAnsi" w:cstheme="minorBidi"/>
              <w:b w:val="0"/>
              <w:bCs w:val="0"/>
              <w:sz w:val="22"/>
              <w:szCs w:val="22"/>
              <w:lang w:val="pt-BR" w:eastAsia="pt-BR"/>
            </w:rPr>
          </w:pPr>
          <w:hyperlink w:anchor="_Toc42261206" w:history="1">
            <w:r w:rsidR="00C93AD1" w:rsidRPr="00FA5B5C">
              <w:rPr>
                <w:rStyle w:val="Hyperlink"/>
                <w:rFonts w:ascii="Arial" w:eastAsia="Quattrocento Sans" w:hAnsi="Arial" w:cs="Arial"/>
              </w:rPr>
              <w:t>12.</w:t>
            </w:r>
            <w:r w:rsidR="00C93AD1">
              <w:rPr>
                <w:rFonts w:asciiTheme="minorHAnsi" w:eastAsiaTheme="minorEastAsia" w:hAnsiTheme="minorHAnsi" w:cstheme="minorBidi"/>
                <w:b w:val="0"/>
                <w:bCs w:val="0"/>
                <w:sz w:val="22"/>
                <w:szCs w:val="22"/>
                <w:lang w:val="pt-BR" w:eastAsia="pt-BR"/>
              </w:rPr>
              <w:tab/>
            </w:r>
            <w:r w:rsidR="00C93AD1" w:rsidRPr="00FA5B5C">
              <w:rPr>
                <w:rStyle w:val="Hyperlink"/>
                <w:rFonts w:ascii="Arial" w:eastAsia="Quattrocento Sans" w:hAnsi="Arial" w:cs="Arial"/>
              </w:rPr>
              <w:t>Estimativa</w:t>
            </w:r>
            <w:r w:rsidR="00C93AD1">
              <w:rPr>
                <w:webHidden/>
              </w:rPr>
              <w:tab/>
            </w:r>
            <w:r w:rsidR="00C93AD1">
              <w:rPr>
                <w:webHidden/>
              </w:rPr>
              <w:fldChar w:fldCharType="begin"/>
            </w:r>
            <w:r w:rsidR="00C93AD1">
              <w:rPr>
                <w:webHidden/>
              </w:rPr>
              <w:instrText xml:space="preserve"> PAGEREF _Toc42261206 \h </w:instrText>
            </w:r>
            <w:r w:rsidR="00C93AD1">
              <w:rPr>
                <w:webHidden/>
              </w:rPr>
            </w:r>
            <w:r w:rsidR="00C93AD1">
              <w:rPr>
                <w:webHidden/>
              </w:rPr>
              <w:fldChar w:fldCharType="separate"/>
            </w:r>
            <w:r w:rsidR="00C93AD1">
              <w:rPr>
                <w:webHidden/>
              </w:rPr>
              <w:t>15</w:t>
            </w:r>
            <w:r w:rsidR="00C93AD1">
              <w:rPr>
                <w:webHidden/>
              </w:rPr>
              <w:fldChar w:fldCharType="end"/>
            </w:r>
          </w:hyperlink>
        </w:p>
        <w:p w14:paraId="0E876F1F" w14:textId="0A1097EA" w:rsidR="00117817" w:rsidRPr="00657F31" w:rsidRDefault="00EA02E6">
          <w:pPr>
            <w:rPr>
              <w:rFonts w:ascii="Arial" w:hAnsi="Arial" w:cs="Arial"/>
            </w:rPr>
          </w:pPr>
          <w:r w:rsidRPr="00657F31">
            <w:rPr>
              <w:rFonts w:ascii="Arial" w:hAnsi="Arial" w:cs="Arial"/>
            </w:rPr>
            <w:fldChar w:fldCharType="end"/>
          </w:r>
        </w:p>
      </w:sdtContent>
    </w:sdt>
    <w:p w14:paraId="7CBEA5BD" w14:textId="77777777" w:rsidR="00890C0E" w:rsidRPr="00657F31" w:rsidRDefault="00957483">
      <w:pPr>
        <w:rPr>
          <w:rFonts w:ascii="Arial" w:eastAsia="Quattrocento Sans" w:hAnsi="Arial" w:cs="Arial"/>
          <w:b/>
          <w:sz w:val="20"/>
          <w:szCs w:val="20"/>
        </w:rPr>
      </w:pPr>
      <w:r w:rsidRPr="00657F31">
        <w:rPr>
          <w:rFonts w:ascii="Arial" w:hAnsi="Arial" w:cs="Arial"/>
        </w:rPr>
        <w:br w:type="page"/>
      </w:r>
    </w:p>
    <w:p w14:paraId="38E94DAE" w14:textId="77777777" w:rsidR="00890C0E" w:rsidRPr="00657F31" w:rsidRDefault="00957483" w:rsidP="007419BA">
      <w:pPr>
        <w:pStyle w:val="Heading1"/>
        <w:numPr>
          <w:ilvl w:val="0"/>
          <w:numId w:val="7"/>
        </w:numPr>
        <w:rPr>
          <w:rFonts w:ascii="Arial" w:eastAsia="Quattrocento Sans" w:hAnsi="Arial" w:cs="Arial"/>
          <w:b w:val="0"/>
          <w:sz w:val="20"/>
          <w:szCs w:val="20"/>
        </w:rPr>
      </w:pPr>
      <w:bookmarkStart w:id="0" w:name="_Toc42261192"/>
      <w:r w:rsidRPr="00657F31">
        <w:rPr>
          <w:rFonts w:ascii="Arial" w:eastAsia="Quattrocento Sans" w:hAnsi="Arial" w:cs="Arial"/>
          <w:sz w:val="20"/>
          <w:szCs w:val="20"/>
        </w:rPr>
        <w:t>Narrativa de Negócio:</w:t>
      </w:r>
      <w:bookmarkEnd w:id="0"/>
    </w:p>
    <w:p w14:paraId="1D05EDD0" w14:textId="40F95C37" w:rsidR="00FF5F65" w:rsidRDefault="00957483" w:rsidP="009D7AD1">
      <w:pPr>
        <w:ind w:firstLine="720"/>
        <w:rPr>
          <w:rFonts w:ascii="Arial" w:eastAsia="Quattrocento Sans" w:hAnsi="Arial" w:cs="Arial"/>
          <w:sz w:val="20"/>
          <w:szCs w:val="20"/>
        </w:rPr>
      </w:pPr>
      <w:r w:rsidRPr="00657F31">
        <w:rPr>
          <w:rFonts w:ascii="Arial" w:eastAsia="Quattrocento Sans" w:hAnsi="Arial" w:cs="Arial"/>
          <w:sz w:val="20"/>
          <w:szCs w:val="20"/>
        </w:rPr>
        <w:t xml:space="preserve">Eu </w:t>
      </w:r>
      <w:r w:rsidRPr="00CE367B">
        <w:rPr>
          <w:rFonts w:ascii="Arial" w:eastAsia="Quattrocento Sans" w:hAnsi="Arial" w:cs="Arial"/>
          <w:b/>
          <w:sz w:val="20"/>
          <w:szCs w:val="20"/>
        </w:rPr>
        <w:t>como</w:t>
      </w:r>
      <w:r w:rsidRPr="00657F31">
        <w:rPr>
          <w:rFonts w:ascii="Arial" w:eastAsia="Quattrocento Sans" w:hAnsi="Arial" w:cs="Arial"/>
          <w:sz w:val="20"/>
          <w:szCs w:val="20"/>
        </w:rPr>
        <w:t xml:space="preserve"> banco ABC Brasil, </w:t>
      </w:r>
      <w:r w:rsidRPr="00CE367B">
        <w:rPr>
          <w:rFonts w:ascii="Arial" w:eastAsia="Quattrocento Sans" w:hAnsi="Arial" w:cs="Arial"/>
          <w:b/>
          <w:sz w:val="20"/>
          <w:szCs w:val="20"/>
        </w:rPr>
        <w:t>preciso</w:t>
      </w:r>
      <w:r w:rsidRPr="00657F31">
        <w:rPr>
          <w:rFonts w:ascii="Arial" w:eastAsia="Quattrocento Sans" w:hAnsi="Arial" w:cs="Arial"/>
          <w:sz w:val="20"/>
          <w:szCs w:val="20"/>
        </w:rPr>
        <w:t xml:space="preserve"> </w:t>
      </w:r>
      <w:r w:rsidR="004C23AD" w:rsidRPr="00657F31">
        <w:rPr>
          <w:rFonts w:ascii="Arial" w:eastAsia="Quattrocento Sans" w:hAnsi="Arial" w:cs="Arial"/>
          <w:sz w:val="20"/>
          <w:szCs w:val="20"/>
        </w:rPr>
        <w:t xml:space="preserve">que seja desenvolvido uma API </w:t>
      </w:r>
      <w:r w:rsidRPr="00CE367B">
        <w:rPr>
          <w:rFonts w:ascii="Arial" w:eastAsia="Quattrocento Sans" w:hAnsi="Arial" w:cs="Arial"/>
          <w:b/>
          <w:sz w:val="20"/>
          <w:szCs w:val="20"/>
        </w:rPr>
        <w:t>para</w:t>
      </w:r>
      <w:r w:rsidRPr="00657F31">
        <w:rPr>
          <w:rFonts w:ascii="Arial" w:eastAsia="Quattrocento Sans" w:hAnsi="Arial" w:cs="Arial"/>
          <w:sz w:val="20"/>
          <w:szCs w:val="20"/>
        </w:rPr>
        <w:t xml:space="preserve"> </w:t>
      </w:r>
      <w:r w:rsidR="00D03918">
        <w:rPr>
          <w:rFonts w:ascii="Arial" w:eastAsia="Quattrocento Sans" w:hAnsi="Arial" w:cs="Arial"/>
          <w:sz w:val="20"/>
          <w:szCs w:val="20"/>
        </w:rPr>
        <w:t>processamento</w:t>
      </w:r>
      <w:r w:rsidR="004C23AD" w:rsidRPr="00657F31">
        <w:rPr>
          <w:rFonts w:ascii="Arial" w:eastAsia="Quattrocento Sans" w:hAnsi="Arial" w:cs="Arial"/>
          <w:sz w:val="20"/>
          <w:szCs w:val="20"/>
        </w:rPr>
        <w:t xml:space="preserve"> </w:t>
      </w:r>
      <w:r w:rsidR="00D03918">
        <w:rPr>
          <w:rFonts w:ascii="Arial" w:eastAsia="Quattrocento Sans" w:hAnsi="Arial" w:cs="Arial"/>
          <w:sz w:val="20"/>
          <w:szCs w:val="20"/>
        </w:rPr>
        <w:t>de</w:t>
      </w:r>
      <w:r w:rsidR="00966277">
        <w:rPr>
          <w:rFonts w:ascii="Arial" w:eastAsia="Quattrocento Sans" w:hAnsi="Arial" w:cs="Arial"/>
          <w:sz w:val="20"/>
          <w:szCs w:val="20"/>
        </w:rPr>
        <w:t xml:space="preserve"> pagamento</w:t>
      </w:r>
      <w:r w:rsidR="004C23AD" w:rsidRPr="00657F31">
        <w:rPr>
          <w:rFonts w:ascii="Arial" w:eastAsia="Quattrocento Sans" w:hAnsi="Arial" w:cs="Arial"/>
          <w:sz w:val="20"/>
          <w:szCs w:val="20"/>
        </w:rPr>
        <w:t xml:space="preserve"> </w:t>
      </w:r>
      <w:r w:rsidR="00966277">
        <w:rPr>
          <w:rFonts w:ascii="Arial" w:eastAsia="Quattrocento Sans" w:hAnsi="Arial" w:cs="Arial"/>
          <w:sz w:val="20"/>
          <w:szCs w:val="20"/>
        </w:rPr>
        <w:t>no Canal Open Banking</w:t>
      </w:r>
      <w:r w:rsidR="00404BBE">
        <w:rPr>
          <w:rFonts w:ascii="Arial" w:eastAsia="Quattrocento Sans" w:hAnsi="Arial" w:cs="Arial"/>
          <w:sz w:val="20"/>
          <w:szCs w:val="20"/>
        </w:rPr>
        <w:t xml:space="preserve"> utilizando o novo Core de Pagamento</w:t>
      </w:r>
      <w:r w:rsidR="00636B13" w:rsidRPr="00657F31">
        <w:rPr>
          <w:rFonts w:ascii="Arial" w:eastAsia="Quattrocento Sans" w:hAnsi="Arial" w:cs="Arial"/>
          <w:sz w:val="20"/>
          <w:szCs w:val="20"/>
        </w:rPr>
        <w:t>.</w:t>
      </w:r>
    </w:p>
    <w:p w14:paraId="31F20016" w14:textId="77777777" w:rsidR="00890C0E" w:rsidRPr="00657F31" w:rsidRDefault="00957483" w:rsidP="007419BA">
      <w:pPr>
        <w:pStyle w:val="Heading1"/>
        <w:numPr>
          <w:ilvl w:val="0"/>
          <w:numId w:val="7"/>
        </w:numPr>
        <w:rPr>
          <w:rFonts w:ascii="Arial" w:eastAsia="Quattrocento Sans" w:hAnsi="Arial" w:cs="Arial"/>
          <w:b w:val="0"/>
          <w:sz w:val="20"/>
          <w:szCs w:val="20"/>
        </w:rPr>
      </w:pPr>
      <w:bookmarkStart w:id="1" w:name="_Toc42261193"/>
      <w:r w:rsidRPr="00657F31">
        <w:rPr>
          <w:rFonts w:ascii="Arial" w:eastAsia="Quattrocento Sans" w:hAnsi="Arial" w:cs="Arial"/>
          <w:sz w:val="20"/>
          <w:szCs w:val="20"/>
        </w:rPr>
        <w:t>As Is:</w:t>
      </w:r>
      <w:bookmarkEnd w:id="1"/>
    </w:p>
    <w:p w14:paraId="45E31C4D" w14:textId="0C7F5B37" w:rsidR="003576F6" w:rsidRDefault="003576F6" w:rsidP="009D7AD1">
      <w:pPr>
        <w:ind w:firstLine="720"/>
        <w:rPr>
          <w:rFonts w:ascii="Arial" w:eastAsia="Quattrocento Sans" w:hAnsi="Arial" w:cs="Arial"/>
          <w:sz w:val="20"/>
          <w:szCs w:val="20"/>
        </w:rPr>
      </w:pPr>
    </w:p>
    <w:p w14:paraId="0CDAF37F" w14:textId="0F658ACE" w:rsidR="000239EE" w:rsidRDefault="000239EE" w:rsidP="009D7AD1">
      <w:pPr>
        <w:ind w:firstLine="720"/>
        <w:rPr>
          <w:rFonts w:ascii="Arial" w:eastAsia="Quattrocento Sans" w:hAnsi="Arial" w:cs="Arial"/>
          <w:sz w:val="20"/>
          <w:szCs w:val="20"/>
        </w:rPr>
      </w:pPr>
      <w:r>
        <w:drawing>
          <wp:inline distT="0" distB="0" distL="0" distR="0" wp14:anchorId="295848F4" wp14:editId="4FB2A5E7">
            <wp:extent cx="5043972" cy="3532678"/>
            <wp:effectExtent l="0" t="0" r="0" b="0"/>
            <wp:docPr id="1153072498"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pic:nvPicPr>
                  <pic:blipFill>
                    <a:blip r:embed="rId12">
                      <a:extLst>
                        <a:ext uri="{28A0092B-C50C-407E-A947-70E740481C1C}">
                          <a14:useLocalDpi xmlns:a14="http://schemas.microsoft.com/office/drawing/2010/main" val="0"/>
                        </a:ext>
                      </a:extLst>
                    </a:blip>
                    <a:stretch>
                      <a:fillRect/>
                    </a:stretch>
                  </pic:blipFill>
                  <pic:spPr>
                    <a:xfrm>
                      <a:off x="0" y="0"/>
                      <a:ext cx="5043972" cy="3532678"/>
                    </a:xfrm>
                    <a:prstGeom prst="rect">
                      <a:avLst/>
                    </a:prstGeom>
                  </pic:spPr>
                </pic:pic>
              </a:graphicData>
            </a:graphic>
          </wp:inline>
        </w:drawing>
      </w:r>
    </w:p>
    <w:p w14:paraId="198CBB69" w14:textId="77777777" w:rsidR="003576F6" w:rsidRDefault="003576F6" w:rsidP="009D7AD1">
      <w:pPr>
        <w:ind w:firstLine="720"/>
        <w:rPr>
          <w:rFonts w:ascii="Arial" w:eastAsia="Quattrocento Sans" w:hAnsi="Arial" w:cs="Arial"/>
          <w:sz w:val="20"/>
          <w:szCs w:val="20"/>
        </w:rPr>
      </w:pPr>
    </w:p>
    <w:p w14:paraId="2BFA12F3" w14:textId="0B43DF88" w:rsidR="009F2ECB" w:rsidRDefault="009F2ECB" w:rsidP="009D7AD1">
      <w:pPr>
        <w:ind w:firstLine="720"/>
        <w:rPr>
          <w:rFonts w:ascii="Arial" w:eastAsia="Quattrocento Sans" w:hAnsi="Arial" w:cs="Arial"/>
          <w:sz w:val="20"/>
          <w:szCs w:val="20"/>
        </w:rPr>
      </w:pPr>
      <w:r w:rsidRPr="00657F31">
        <w:rPr>
          <w:rFonts w:ascii="Arial" w:eastAsia="Quattrocento Sans" w:hAnsi="Arial" w:cs="Arial"/>
          <w:sz w:val="20"/>
          <w:szCs w:val="20"/>
        </w:rPr>
        <w:t xml:space="preserve">Atualmente </w:t>
      </w:r>
      <w:r w:rsidR="009E25FB">
        <w:rPr>
          <w:rFonts w:ascii="Arial" w:eastAsia="Quattrocento Sans" w:hAnsi="Arial" w:cs="Arial"/>
          <w:sz w:val="20"/>
          <w:szCs w:val="20"/>
        </w:rPr>
        <w:t xml:space="preserve">o Open Banking possui uma versão em homologação da </w:t>
      </w:r>
      <w:r w:rsidR="00775C14">
        <w:rPr>
          <w:rFonts w:ascii="Arial" w:eastAsia="Quattrocento Sans" w:hAnsi="Arial" w:cs="Arial"/>
          <w:sz w:val="20"/>
          <w:szCs w:val="20"/>
        </w:rPr>
        <w:t>Api</w:t>
      </w:r>
      <w:r w:rsidR="009E25FB">
        <w:rPr>
          <w:rFonts w:ascii="Arial" w:eastAsia="Quattrocento Sans" w:hAnsi="Arial" w:cs="Arial"/>
          <w:sz w:val="20"/>
          <w:szCs w:val="20"/>
        </w:rPr>
        <w:t xml:space="preserve"> de Pagamento </w:t>
      </w:r>
      <w:r w:rsidR="00D709BA">
        <w:rPr>
          <w:rFonts w:ascii="Arial" w:eastAsia="Quattrocento Sans" w:hAnsi="Arial" w:cs="Arial"/>
          <w:sz w:val="20"/>
          <w:szCs w:val="20"/>
        </w:rPr>
        <w:t>que foi concebida</w:t>
      </w:r>
      <w:r w:rsidR="009E25FB">
        <w:rPr>
          <w:rFonts w:ascii="Arial" w:eastAsia="Quattrocento Sans" w:hAnsi="Arial" w:cs="Arial"/>
          <w:sz w:val="20"/>
          <w:szCs w:val="20"/>
        </w:rPr>
        <w:t xml:space="preserve"> na estr</w:t>
      </w:r>
      <w:r w:rsidR="00905EC6">
        <w:rPr>
          <w:rFonts w:ascii="Arial" w:eastAsia="Quattrocento Sans" w:hAnsi="Arial" w:cs="Arial"/>
          <w:sz w:val="20"/>
          <w:szCs w:val="20"/>
        </w:rPr>
        <w:t>u</w:t>
      </w:r>
      <w:r w:rsidR="009E25FB">
        <w:rPr>
          <w:rFonts w:ascii="Arial" w:eastAsia="Quattrocento Sans" w:hAnsi="Arial" w:cs="Arial"/>
          <w:sz w:val="20"/>
          <w:szCs w:val="20"/>
        </w:rPr>
        <w:t>tutura do Internet Banking PJ atual</w:t>
      </w:r>
      <w:r w:rsidR="00341599">
        <w:rPr>
          <w:rFonts w:ascii="Arial" w:eastAsia="Quattrocento Sans" w:hAnsi="Arial" w:cs="Arial"/>
          <w:sz w:val="20"/>
          <w:szCs w:val="20"/>
        </w:rPr>
        <w:t>.</w:t>
      </w:r>
      <w:r w:rsidR="009E25FB">
        <w:rPr>
          <w:rFonts w:ascii="Arial" w:eastAsia="Quattrocento Sans" w:hAnsi="Arial" w:cs="Arial"/>
          <w:sz w:val="20"/>
          <w:szCs w:val="20"/>
        </w:rPr>
        <w:t xml:space="preserve"> </w:t>
      </w:r>
    </w:p>
    <w:p w14:paraId="05193BAE" w14:textId="556ACE17" w:rsidR="008F446D" w:rsidRDefault="008F446D" w:rsidP="00413957">
      <w:pPr>
        <w:ind w:firstLine="360"/>
        <w:rPr>
          <w:rFonts w:ascii="Arial" w:eastAsia="Quattrocento Sans" w:hAnsi="Arial" w:cs="Arial"/>
          <w:sz w:val="20"/>
          <w:szCs w:val="20"/>
        </w:rPr>
      </w:pPr>
      <w:r>
        <w:rPr>
          <w:rFonts w:ascii="Arial" w:eastAsia="Quattrocento Sans" w:hAnsi="Arial" w:cs="Arial"/>
          <w:sz w:val="20"/>
          <w:szCs w:val="20"/>
        </w:rPr>
        <w:t xml:space="preserve">A Api possui </w:t>
      </w:r>
      <w:r w:rsidR="00573FC2">
        <w:rPr>
          <w:rFonts w:ascii="Arial" w:eastAsia="Quattrocento Sans" w:hAnsi="Arial" w:cs="Arial"/>
          <w:sz w:val="20"/>
          <w:szCs w:val="20"/>
        </w:rPr>
        <w:t>4 endpoints, são eles:</w:t>
      </w:r>
    </w:p>
    <w:p w14:paraId="3CE10D04" w14:textId="77777777" w:rsidR="00770003" w:rsidRDefault="00770003">
      <w:pPr>
        <w:rPr>
          <w:rFonts w:ascii="Arial" w:eastAsia="Quattrocento Sans" w:hAnsi="Arial" w:cs="Arial"/>
          <w:sz w:val="20"/>
          <w:szCs w:val="20"/>
        </w:rPr>
      </w:pPr>
    </w:p>
    <w:p w14:paraId="2280042E" w14:textId="48B0A414" w:rsidR="00573FC2" w:rsidRPr="00770003" w:rsidRDefault="00573FC2" w:rsidP="00573FC2">
      <w:pPr>
        <w:pStyle w:val="ListParagraph"/>
        <w:numPr>
          <w:ilvl w:val="0"/>
          <w:numId w:val="29"/>
        </w:numPr>
        <w:rPr>
          <w:rFonts w:ascii="Arial" w:eastAsia="Quattrocento Sans" w:hAnsi="Arial" w:cs="Arial"/>
          <w:sz w:val="20"/>
          <w:szCs w:val="20"/>
        </w:rPr>
      </w:pPr>
      <w:r w:rsidRPr="00770003">
        <w:rPr>
          <w:rFonts w:ascii="Arial" w:eastAsia="Quattrocento Sans" w:hAnsi="Arial" w:cs="Arial"/>
          <w:sz w:val="20"/>
          <w:szCs w:val="20"/>
        </w:rPr>
        <w:t>Consulta CIP</w:t>
      </w:r>
      <w:r w:rsidR="007132C8" w:rsidRPr="00770003">
        <w:rPr>
          <w:rFonts w:ascii="Arial" w:eastAsia="Quattrocento Sans" w:hAnsi="Arial" w:cs="Arial"/>
          <w:sz w:val="20"/>
          <w:szCs w:val="20"/>
        </w:rPr>
        <w:t xml:space="preserve"> - Get</w:t>
      </w:r>
    </w:p>
    <w:p w14:paraId="465883D3" w14:textId="77777777" w:rsidR="000E36A7" w:rsidRDefault="003438DF" w:rsidP="00702C0D">
      <w:pPr>
        <w:ind w:firstLine="720"/>
        <w:rPr>
          <w:rFonts w:ascii="Arial" w:eastAsia="Quattrocento Sans" w:hAnsi="Arial" w:cs="Arial"/>
          <w:sz w:val="20"/>
          <w:szCs w:val="20"/>
        </w:rPr>
      </w:pPr>
      <w:r w:rsidRPr="007132C8">
        <w:rPr>
          <w:rFonts w:ascii="Arial" w:eastAsia="Quattrocento Sans" w:hAnsi="Arial" w:cs="Arial"/>
          <w:sz w:val="20"/>
          <w:szCs w:val="20"/>
        </w:rPr>
        <w:t xml:space="preserve">Endpoint responsável por validar se um código de barras está registrado. </w:t>
      </w:r>
    </w:p>
    <w:p w14:paraId="52AEB695" w14:textId="06D9DCDF" w:rsidR="00F26E1C" w:rsidRDefault="00744DB7" w:rsidP="00702C0D">
      <w:pPr>
        <w:ind w:firstLine="720"/>
        <w:rPr>
          <w:rFonts w:ascii="Arial" w:eastAsia="Quattrocento Sans" w:hAnsi="Arial" w:cs="Arial"/>
          <w:sz w:val="20"/>
          <w:szCs w:val="20"/>
        </w:rPr>
      </w:pPr>
      <w:r w:rsidRPr="007132C8">
        <w:rPr>
          <w:rFonts w:ascii="Arial" w:eastAsia="Quattrocento Sans" w:hAnsi="Arial" w:cs="Arial"/>
          <w:sz w:val="20"/>
          <w:szCs w:val="20"/>
        </w:rPr>
        <w:t>A CIP é uma associação civil sem fins lucrativos que integra o Sistema de Pagamentos Brasileiro (SPB)</w:t>
      </w:r>
      <w:r w:rsidR="002E64B3" w:rsidRPr="007132C8">
        <w:rPr>
          <w:rFonts w:ascii="Arial" w:eastAsia="Quattrocento Sans" w:hAnsi="Arial" w:cs="Arial"/>
          <w:sz w:val="20"/>
          <w:szCs w:val="20"/>
        </w:rPr>
        <w:t>.</w:t>
      </w:r>
      <w:r w:rsidR="003A3424">
        <w:rPr>
          <w:rFonts w:ascii="Arial" w:eastAsia="Quattrocento Sans" w:hAnsi="Arial" w:cs="Arial"/>
          <w:sz w:val="20"/>
          <w:szCs w:val="20"/>
        </w:rPr>
        <w:t xml:space="preserve"> </w:t>
      </w:r>
      <w:r w:rsidR="00FC6B7B">
        <w:rPr>
          <w:rFonts w:ascii="Arial" w:eastAsia="Quattrocento Sans" w:hAnsi="Arial" w:cs="Arial"/>
          <w:sz w:val="20"/>
          <w:szCs w:val="20"/>
        </w:rPr>
        <w:t xml:space="preserve">A </w:t>
      </w:r>
      <w:r w:rsidR="00963820">
        <w:rPr>
          <w:rFonts w:ascii="Arial" w:eastAsia="Quattrocento Sans" w:hAnsi="Arial" w:cs="Arial"/>
          <w:sz w:val="20"/>
          <w:szCs w:val="20"/>
        </w:rPr>
        <w:t xml:space="preserve">interface entre a api de pagamento e a CIP é </w:t>
      </w:r>
      <w:r w:rsidR="003A3424">
        <w:rPr>
          <w:rFonts w:ascii="Arial" w:eastAsia="Quattrocento Sans" w:hAnsi="Arial" w:cs="Arial"/>
          <w:sz w:val="20"/>
          <w:szCs w:val="20"/>
        </w:rPr>
        <w:t xml:space="preserve">feito </w:t>
      </w:r>
      <w:r w:rsidR="00963820">
        <w:rPr>
          <w:rFonts w:ascii="Arial" w:eastAsia="Quattrocento Sans" w:hAnsi="Arial" w:cs="Arial"/>
          <w:sz w:val="20"/>
          <w:szCs w:val="20"/>
        </w:rPr>
        <w:t>via Tibco</w:t>
      </w:r>
      <w:r w:rsidR="00AF3531">
        <w:rPr>
          <w:rFonts w:ascii="Arial" w:eastAsia="Quattrocento Sans" w:hAnsi="Arial" w:cs="Arial"/>
          <w:sz w:val="20"/>
          <w:szCs w:val="20"/>
        </w:rPr>
        <w:t xml:space="preserve"> através de uma api</w:t>
      </w:r>
      <w:r w:rsidR="000A2ACF">
        <w:rPr>
          <w:rFonts w:ascii="Arial" w:eastAsia="Quattrocento Sans" w:hAnsi="Arial" w:cs="Arial"/>
          <w:sz w:val="20"/>
          <w:szCs w:val="20"/>
        </w:rPr>
        <w:t xml:space="preserve"> e t</w:t>
      </w:r>
      <w:r w:rsidR="00F26E1C">
        <w:rPr>
          <w:rFonts w:ascii="Arial" w:eastAsia="Quattrocento Sans" w:hAnsi="Arial" w:cs="Arial"/>
          <w:sz w:val="20"/>
          <w:szCs w:val="20"/>
        </w:rPr>
        <w:t xml:space="preserve">oda consulta CIP via api de pagamentos é </w:t>
      </w:r>
      <w:r w:rsidR="000A2ACF">
        <w:rPr>
          <w:rFonts w:ascii="Arial" w:eastAsia="Quattrocento Sans" w:hAnsi="Arial" w:cs="Arial"/>
          <w:sz w:val="20"/>
          <w:szCs w:val="20"/>
        </w:rPr>
        <w:t>armazenado temporariamente</w:t>
      </w:r>
      <w:r w:rsidR="00F26E1C">
        <w:rPr>
          <w:rFonts w:ascii="Arial" w:eastAsia="Quattrocento Sans" w:hAnsi="Arial" w:cs="Arial"/>
          <w:sz w:val="20"/>
          <w:szCs w:val="20"/>
        </w:rPr>
        <w:t xml:space="preserve"> no redis</w:t>
      </w:r>
      <w:r w:rsidR="000A2ACF">
        <w:rPr>
          <w:rFonts w:ascii="Arial" w:eastAsia="Quattrocento Sans" w:hAnsi="Arial" w:cs="Arial"/>
          <w:sz w:val="20"/>
          <w:szCs w:val="20"/>
        </w:rPr>
        <w:t>.</w:t>
      </w:r>
      <w:r w:rsidR="00083771">
        <w:rPr>
          <w:rFonts w:ascii="Arial" w:eastAsia="Quattrocento Sans" w:hAnsi="Arial" w:cs="Arial"/>
          <w:sz w:val="20"/>
          <w:szCs w:val="20"/>
        </w:rPr>
        <w:t xml:space="preserve"> </w:t>
      </w:r>
    </w:p>
    <w:p w14:paraId="1528019C" w14:textId="77777777" w:rsidR="00770003" w:rsidRDefault="00770003" w:rsidP="007132C8">
      <w:pPr>
        <w:rPr>
          <w:rFonts w:ascii="Arial" w:eastAsia="Quattrocento Sans" w:hAnsi="Arial" w:cs="Arial"/>
          <w:sz w:val="20"/>
          <w:szCs w:val="20"/>
        </w:rPr>
      </w:pPr>
    </w:p>
    <w:p w14:paraId="320E4328" w14:textId="0A1E328B" w:rsidR="00CC46F6" w:rsidRDefault="00326E73" w:rsidP="00CC46F6">
      <w:pPr>
        <w:pStyle w:val="ListParagraph"/>
        <w:numPr>
          <w:ilvl w:val="0"/>
          <w:numId w:val="29"/>
        </w:numPr>
        <w:rPr>
          <w:rFonts w:ascii="Arial" w:eastAsia="Quattrocento Sans" w:hAnsi="Arial" w:cs="Arial"/>
          <w:sz w:val="20"/>
          <w:szCs w:val="20"/>
        </w:rPr>
      </w:pPr>
      <w:r>
        <w:rPr>
          <w:rFonts w:ascii="Arial" w:eastAsia="Quattrocento Sans" w:hAnsi="Arial" w:cs="Arial"/>
          <w:sz w:val="20"/>
          <w:szCs w:val="20"/>
        </w:rPr>
        <w:t>Envio Pagamento</w:t>
      </w:r>
      <w:r w:rsidR="007132C8">
        <w:rPr>
          <w:rFonts w:ascii="Arial" w:eastAsia="Quattrocento Sans" w:hAnsi="Arial" w:cs="Arial"/>
          <w:sz w:val="20"/>
          <w:szCs w:val="20"/>
        </w:rPr>
        <w:t xml:space="preserve"> - Post</w:t>
      </w:r>
    </w:p>
    <w:p w14:paraId="1F9C4E8C" w14:textId="6CA96065" w:rsidR="003438DF" w:rsidRPr="0026543C" w:rsidRDefault="003438DF" w:rsidP="0026543C">
      <w:pPr>
        <w:ind w:firstLine="720"/>
        <w:rPr>
          <w:rFonts w:ascii="Arial" w:eastAsia="Quattrocento Sans" w:hAnsi="Arial" w:cs="Arial"/>
          <w:sz w:val="20"/>
          <w:szCs w:val="20"/>
        </w:rPr>
      </w:pPr>
      <w:r w:rsidRPr="0026543C">
        <w:rPr>
          <w:rFonts w:ascii="Arial" w:eastAsia="Quattrocento Sans" w:hAnsi="Arial" w:cs="Arial"/>
          <w:sz w:val="20"/>
          <w:szCs w:val="20"/>
        </w:rPr>
        <w:t>Endpoint responsável</w:t>
      </w:r>
      <w:r w:rsidR="00581D88" w:rsidRPr="0026543C">
        <w:rPr>
          <w:rFonts w:ascii="Arial" w:eastAsia="Quattrocento Sans" w:hAnsi="Arial" w:cs="Arial"/>
          <w:sz w:val="20"/>
          <w:szCs w:val="20"/>
        </w:rPr>
        <w:t xml:space="preserve"> por enviar um </w:t>
      </w:r>
      <w:r w:rsidR="00FC5B04" w:rsidRPr="0026543C">
        <w:rPr>
          <w:rFonts w:ascii="Arial" w:eastAsia="Quattrocento Sans" w:hAnsi="Arial" w:cs="Arial"/>
          <w:sz w:val="20"/>
          <w:szCs w:val="20"/>
        </w:rPr>
        <w:t>boleto ou tricon</w:t>
      </w:r>
      <w:r w:rsidR="00FB76ED" w:rsidRPr="0026543C">
        <w:rPr>
          <w:rFonts w:ascii="Arial" w:eastAsia="Quattrocento Sans" w:hAnsi="Arial" w:cs="Arial"/>
          <w:sz w:val="20"/>
          <w:szCs w:val="20"/>
        </w:rPr>
        <w:t xml:space="preserve"> para </w:t>
      </w:r>
      <w:r w:rsidR="005D4608" w:rsidRPr="0026543C">
        <w:rPr>
          <w:rFonts w:ascii="Arial" w:eastAsia="Quattrocento Sans" w:hAnsi="Arial" w:cs="Arial"/>
          <w:sz w:val="20"/>
          <w:szCs w:val="20"/>
        </w:rPr>
        <w:t xml:space="preserve">o </w:t>
      </w:r>
      <w:r w:rsidR="00FB76ED" w:rsidRPr="0026543C">
        <w:rPr>
          <w:rFonts w:ascii="Arial" w:eastAsia="Quattrocento Sans" w:hAnsi="Arial" w:cs="Arial"/>
          <w:sz w:val="20"/>
          <w:szCs w:val="20"/>
        </w:rPr>
        <w:t>processamento de pagamento.</w:t>
      </w:r>
    </w:p>
    <w:p w14:paraId="6C1D4F2D" w14:textId="5B07DBFC" w:rsidR="00A84045" w:rsidRPr="002C2A9E" w:rsidRDefault="006F2B77" w:rsidP="002C2A9E">
      <w:pPr>
        <w:ind w:firstLine="720"/>
        <w:rPr>
          <w:rFonts w:ascii="Arial" w:eastAsia="Quattrocento Sans" w:hAnsi="Arial" w:cs="Arial"/>
          <w:sz w:val="20"/>
          <w:szCs w:val="20"/>
        </w:rPr>
      </w:pPr>
      <w:r w:rsidRPr="002C2A9E">
        <w:rPr>
          <w:rFonts w:ascii="Arial" w:eastAsia="Quattrocento Sans" w:hAnsi="Arial" w:cs="Arial"/>
          <w:sz w:val="20"/>
          <w:szCs w:val="20"/>
        </w:rPr>
        <w:t>Possui callback de notificação</w:t>
      </w:r>
      <w:r w:rsidR="001D4AA9" w:rsidRPr="002C2A9E">
        <w:rPr>
          <w:rFonts w:ascii="Arial" w:eastAsia="Quattrocento Sans" w:hAnsi="Arial" w:cs="Arial"/>
          <w:sz w:val="20"/>
          <w:szCs w:val="20"/>
        </w:rPr>
        <w:t xml:space="preserve"> para o cliente.</w:t>
      </w:r>
    </w:p>
    <w:p w14:paraId="37C13FAA" w14:textId="77777777" w:rsidR="00770003" w:rsidRPr="00770003" w:rsidRDefault="00770003" w:rsidP="00770003">
      <w:pPr>
        <w:ind w:left="1080"/>
        <w:rPr>
          <w:rFonts w:ascii="Arial" w:eastAsia="Quattrocento Sans" w:hAnsi="Arial" w:cs="Arial"/>
          <w:sz w:val="20"/>
          <w:szCs w:val="20"/>
        </w:rPr>
      </w:pPr>
    </w:p>
    <w:p w14:paraId="29EBCC0B" w14:textId="37DDB784" w:rsidR="001D4AA9" w:rsidRDefault="007132C8" w:rsidP="001D4AA9">
      <w:pPr>
        <w:pStyle w:val="ListParagraph"/>
        <w:numPr>
          <w:ilvl w:val="0"/>
          <w:numId w:val="29"/>
        </w:numPr>
        <w:rPr>
          <w:rFonts w:ascii="Arial" w:eastAsia="Quattrocento Sans" w:hAnsi="Arial" w:cs="Arial"/>
          <w:sz w:val="20"/>
          <w:szCs w:val="20"/>
        </w:rPr>
      </w:pPr>
      <w:r>
        <w:rPr>
          <w:rFonts w:ascii="Arial" w:eastAsia="Quattrocento Sans" w:hAnsi="Arial" w:cs="Arial"/>
          <w:sz w:val="20"/>
          <w:szCs w:val="20"/>
        </w:rPr>
        <w:t>C</w:t>
      </w:r>
      <w:r w:rsidR="00424976">
        <w:rPr>
          <w:rFonts w:ascii="Arial" w:eastAsia="Quattrocento Sans" w:hAnsi="Arial" w:cs="Arial"/>
          <w:sz w:val="20"/>
          <w:szCs w:val="20"/>
        </w:rPr>
        <w:t>onsulta Situação</w:t>
      </w:r>
      <w:r>
        <w:rPr>
          <w:rFonts w:ascii="Arial" w:eastAsia="Quattrocento Sans" w:hAnsi="Arial" w:cs="Arial"/>
          <w:sz w:val="20"/>
          <w:szCs w:val="20"/>
        </w:rPr>
        <w:t xml:space="preserve"> - Get</w:t>
      </w:r>
    </w:p>
    <w:p w14:paraId="1A446131" w14:textId="673551F9" w:rsidR="00AD6488" w:rsidRDefault="00AD6488" w:rsidP="00AD6488">
      <w:pPr>
        <w:pStyle w:val="ListParagraph"/>
        <w:numPr>
          <w:ilvl w:val="1"/>
          <w:numId w:val="29"/>
        </w:numPr>
        <w:rPr>
          <w:rFonts w:ascii="Arial" w:eastAsia="Quattrocento Sans" w:hAnsi="Arial" w:cs="Arial"/>
          <w:sz w:val="20"/>
          <w:szCs w:val="20"/>
        </w:rPr>
      </w:pPr>
      <w:r>
        <w:rPr>
          <w:rFonts w:ascii="Arial" w:eastAsia="Quattrocento Sans" w:hAnsi="Arial" w:cs="Arial"/>
          <w:sz w:val="20"/>
          <w:szCs w:val="20"/>
        </w:rPr>
        <w:t>Endpoint responsável por consultar a situação do pagamento</w:t>
      </w:r>
      <w:r w:rsidR="00C73696">
        <w:rPr>
          <w:rFonts w:ascii="Arial" w:eastAsia="Quattrocento Sans" w:hAnsi="Arial" w:cs="Arial"/>
          <w:sz w:val="20"/>
          <w:szCs w:val="20"/>
        </w:rPr>
        <w:t>.</w:t>
      </w:r>
    </w:p>
    <w:p w14:paraId="43E66864" w14:textId="7B7989C7" w:rsidR="00C73696" w:rsidRDefault="004579E4" w:rsidP="00C73696">
      <w:pPr>
        <w:pStyle w:val="ListParagraph"/>
        <w:numPr>
          <w:ilvl w:val="0"/>
          <w:numId w:val="29"/>
        </w:numPr>
        <w:rPr>
          <w:rFonts w:ascii="Arial" w:eastAsia="Quattrocento Sans" w:hAnsi="Arial" w:cs="Arial"/>
          <w:sz w:val="20"/>
          <w:szCs w:val="20"/>
        </w:rPr>
      </w:pPr>
      <w:r>
        <w:rPr>
          <w:rFonts w:ascii="Arial" w:eastAsia="Quattrocento Sans" w:hAnsi="Arial" w:cs="Arial"/>
          <w:sz w:val="20"/>
          <w:szCs w:val="20"/>
        </w:rPr>
        <w:t>Comprovante</w:t>
      </w:r>
      <w:r w:rsidR="007132C8">
        <w:rPr>
          <w:rFonts w:ascii="Arial" w:eastAsia="Quattrocento Sans" w:hAnsi="Arial" w:cs="Arial"/>
          <w:sz w:val="20"/>
          <w:szCs w:val="20"/>
        </w:rPr>
        <w:t xml:space="preserve"> - Get</w:t>
      </w:r>
    </w:p>
    <w:p w14:paraId="1D0FB1CF" w14:textId="2149BD2F" w:rsidR="004579E4" w:rsidRPr="00573FC2" w:rsidRDefault="004579E4" w:rsidP="004579E4">
      <w:pPr>
        <w:pStyle w:val="ListParagraph"/>
        <w:numPr>
          <w:ilvl w:val="1"/>
          <w:numId w:val="29"/>
        </w:numPr>
        <w:rPr>
          <w:rFonts w:ascii="Arial" w:eastAsia="Quattrocento Sans" w:hAnsi="Arial" w:cs="Arial"/>
          <w:sz w:val="20"/>
          <w:szCs w:val="20"/>
        </w:rPr>
      </w:pPr>
      <w:r>
        <w:rPr>
          <w:rFonts w:ascii="Arial" w:eastAsia="Quattrocento Sans" w:hAnsi="Arial" w:cs="Arial"/>
          <w:sz w:val="20"/>
          <w:szCs w:val="20"/>
        </w:rPr>
        <w:t>Endpoint resposável por consultar um comprovante de pagamento.</w:t>
      </w:r>
    </w:p>
    <w:p w14:paraId="5E41E6A7" w14:textId="213A8703" w:rsidR="008F446D" w:rsidRDefault="008F446D">
      <w:pPr>
        <w:rPr>
          <w:rFonts w:ascii="Arial" w:eastAsia="Quattrocento Sans" w:hAnsi="Arial" w:cs="Arial"/>
          <w:sz w:val="20"/>
          <w:szCs w:val="20"/>
        </w:rPr>
      </w:pPr>
      <w:r>
        <w:rPr>
          <w:rFonts w:ascii="Arial" w:eastAsia="Quattrocento Sans" w:hAnsi="Arial" w:cs="Arial"/>
          <w:sz w:val="20"/>
          <w:szCs w:val="20"/>
        </w:rPr>
        <w:tab/>
      </w:r>
    </w:p>
    <w:p w14:paraId="71529554" w14:textId="339E444F" w:rsidR="00761B31" w:rsidRDefault="009F4DE3" w:rsidP="009D7AD1">
      <w:pPr>
        <w:ind w:firstLine="720"/>
        <w:rPr>
          <w:rFonts w:ascii="Arial" w:eastAsia="Quattrocento Sans" w:hAnsi="Arial" w:cs="Arial"/>
          <w:sz w:val="20"/>
          <w:szCs w:val="20"/>
        </w:rPr>
      </w:pPr>
      <w:r>
        <w:rPr>
          <w:rFonts w:ascii="Arial" w:eastAsia="Quattrocento Sans" w:hAnsi="Arial" w:cs="Arial"/>
          <w:sz w:val="20"/>
          <w:szCs w:val="20"/>
        </w:rPr>
        <w:t>A inclusão de pagamentos via api são</w:t>
      </w:r>
      <w:r w:rsidR="00AA2836">
        <w:rPr>
          <w:rFonts w:ascii="Arial" w:eastAsia="Quattrocento Sans" w:hAnsi="Arial" w:cs="Arial"/>
          <w:sz w:val="20"/>
          <w:szCs w:val="20"/>
        </w:rPr>
        <w:t xml:space="preserve"> unitárias e</w:t>
      </w:r>
      <w:r>
        <w:rPr>
          <w:rFonts w:ascii="Arial" w:eastAsia="Quattrocento Sans" w:hAnsi="Arial" w:cs="Arial"/>
          <w:sz w:val="20"/>
          <w:szCs w:val="20"/>
        </w:rPr>
        <w:t xml:space="preserve"> enfileiradas via Tibco, este</w:t>
      </w:r>
      <w:r w:rsidR="005A5CAC">
        <w:rPr>
          <w:rFonts w:ascii="Arial" w:eastAsia="Quattrocento Sans" w:hAnsi="Arial" w:cs="Arial"/>
          <w:sz w:val="20"/>
          <w:szCs w:val="20"/>
        </w:rPr>
        <w:t xml:space="preserve"> por sua vez</w:t>
      </w:r>
      <w:r>
        <w:rPr>
          <w:rFonts w:ascii="Arial" w:eastAsia="Quattrocento Sans" w:hAnsi="Arial" w:cs="Arial"/>
          <w:sz w:val="20"/>
          <w:szCs w:val="20"/>
        </w:rPr>
        <w:t xml:space="preserve"> </w:t>
      </w:r>
      <w:r w:rsidR="00946F4A">
        <w:rPr>
          <w:rFonts w:ascii="Arial" w:eastAsia="Quattrocento Sans" w:hAnsi="Arial" w:cs="Arial"/>
          <w:sz w:val="20"/>
          <w:szCs w:val="20"/>
        </w:rPr>
        <w:t>registra os dados em uma base de dados SQL Server chamada IB2008.</w:t>
      </w:r>
      <w:r w:rsidR="00112A92">
        <w:rPr>
          <w:rFonts w:ascii="Arial" w:eastAsia="Quattrocento Sans" w:hAnsi="Arial" w:cs="Arial"/>
          <w:sz w:val="20"/>
          <w:szCs w:val="20"/>
        </w:rPr>
        <w:t xml:space="preserve"> </w:t>
      </w:r>
      <w:r w:rsidR="003674CE">
        <w:rPr>
          <w:rFonts w:ascii="Arial" w:eastAsia="Quattrocento Sans" w:hAnsi="Arial" w:cs="Arial"/>
          <w:sz w:val="20"/>
          <w:szCs w:val="20"/>
        </w:rPr>
        <w:t>O cliente recebe um protocolo para acompanhar o fluxo de processamento em um segundo momento.</w:t>
      </w:r>
    </w:p>
    <w:p w14:paraId="33D22312" w14:textId="494A618B" w:rsidR="00F40183" w:rsidRDefault="00112A92" w:rsidP="00F40183">
      <w:pPr>
        <w:ind w:firstLine="720"/>
        <w:rPr>
          <w:rFonts w:ascii="Arial" w:eastAsia="Quattrocento Sans" w:hAnsi="Arial" w:cs="Arial"/>
          <w:sz w:val="20"/>
          <w:szCs w:val="20"/>
        </w:rPr>
      </w:pPr>
      <w:r>
        <w:rPr>
          <w:rFonts w:ascii="Arial" w:eastAsia="Quattrocento Sans" w:hAnsi="Arial" w:cs="Arial"/>
          <w:sz w:val="20"/>
          <w:szCs w:val="20"/>
        </w:rPr>
        <w:t xml:space="preserve">O processamento é feito </w:t>
      </w:r>
      <w:r w:rsidR="00AD75E2">
        <w:rPr>
          <w:rFonts w:ascii="Arial" w:eastAsia="Quattrocento Sans" w:hAnsi="Arial" w:cs="Arial"/>
          <w:sz w:val="20"/>
          <w:szCs w:val="20"/>
        </w:rPr>
        <w:t xml:space="preserve">por robôs </w:t>
      </w:r>
      <w:r w:rsidR="007D7D94">
        <w:rPr>
          <w:rFonts w:ascii="Arial" w:eastAsia="Quattrocento Sans" w:hAnsi="Arial" w:cs="Arial"/>
          <w:sz w:val="20"/>
          <w:szCs w:val="20"/>
        </w:rPr>
        <w:t xml:space="preserve">desenvolvidos em .net console application </w:t>
      </w:r>
      <w:r w:rsidR="00E15FE7">
        <w:rPr>
          <w:rFonts w:ascii="Arial" w:eastAsia="Quattrocento Sans" w:hAnsi="Arial" w:cs="Arial"/>
          <w:sz w:val="20"/>
          <w:szCs w:val="20"/>
        </w:rPr>
        <w:t xml:space="preserve">e </w:t>
      </w:r>
      <w:r w:rsidR="00510615">
        <w:rPr>
          <w:rFonts w:ascii="Arial" w:eastAsia="Quattrocento Sans" w:hAnsi="Arial" w:cs="Arial"/>
          <w:sz w:val="20"/>
          <w:szCs w:val="20"/>
        </w:rPr>
        <w:t xml:space="preserve">um portal </w:t>
      </w:r>
      <w:r w:rsidR="00E9045A">
        <w:rPr>
          <w:rFonts w:ascii="Arial" w:eastAsia="Quattrocento Sans" w:hAnsi="Arial" w:cs="Arial"/>
          <w:sz w:val="20"/>
          <w:szCs w:val="20"/>
        </w:rPr>
        <w:t xml:space="preserve">de apoio ao Internet Banking </w:t>
      </w:r>
      <w:r w:rsidR="00812E43">
        <w:rPr>
          <w:rFonts w:ascii="Arial" w:eastAsia="Quattrocento Sans" w:hAnsi="Arial" w:cs="Arial"/>
          <w:sz w:val="20"/>
          <w:szCs w:val="20"/>
        </w:rPr>
        <w:t xml:space="preserve">centraliza </w:t>
      </w:r>
      <w:r w:rsidR="00A0195F">
        <w:rPr>
          <w:rFonts w:ascii="Arial" w:eastAsia="Quattrocento Sans" w:hAnsi="Arial" w:cs="Arial"/>
          <w:sz w:val="20"/>
          <w:szCs w:val="20"/>
        </w:rPr>
        <w:t xml:space="preserve">as </w:t>
      </w:r>
      <w:r w:rsidR="00812E43">
        <w:rPr>
          <w:rFonts w:ascii="Arial" w:eastAsia="Quattrocento Sans" w:hAnsi="Arial" w:cs="Arial"/>
          <w:sz w:val="20"/>
          <w:szCs w:val="20"/>
        </w:rPr>
        <w:t xml:space="preserve">configurações </w:t>
      </w:r>
      <w:r w:rsidR="00E70D6B">
        <w:rPr>
          <w:rFonts w:ascii="Arial" w:eastAsia="Quattrocento Sans" w:hAnsi="Arial" w:cs="Arial"/>
          <w:sz w:val="20"/>
          <w:szCs w:val="20"/>
        </w:rPr>
        <w:t xml:space="preserve">necessárias para </w:t>
      </w:r>
      <w:r w:rsidR="00641301">
        <w:rPr>
          <w:rFonts w:ascii="Arial" w:eastAsia="Quattrocento Sans" w:hAnsi="Arial" w:cs="Arial"/>
          <w:sz w:val="20"/>
          <w:szCs w:val="20"/>
        </w:rPr>
        <w:t xml:space="preserve">uso e </w:t>
      </w:r>
      <w:r w:rsidR="00F27B9F">
        <w:rPr>
          <w:rFonts w:ascii="Arial" w:eastAsia="Quattrocento Sans" w:hAnsi="Arial" w:cs="Arial"/>
          <w:sz w:val="20"/>
          <w:szCs w:val="20"/>
        </w:rPr>
        <w:t xml:space="preserve">controles do </w:t>
      </w:r>
      <w:r w:rsidR="00E70D6B">
        <w:rPr>
          <w:rFonts w:ascii="Arial" w:eastAsia="Quattrocento Sans" w:hAnsi="Arial" w:cs="Arial"/>
          <w:sz w:val="20"/>
          <w:szCs w:val="20"/>
        </w:rPr>
        <w:t>ciclo de vida de um pagamento.</w:t>
      </w:r>
    </w:p>
    <w:p w14:paraId="60C545AA" w14:textId="77777777" w:rsidR="009E25FB" w:rsidRDefault="009E25FB" w:rsidP="0098045F">
      <w:pPr>
        <w:ind w:firstLine="720"/>
        <w:rPr>
          <w:rFonts w:ascii="Arial" w:eastAsia="Quattrocento Sans" w:hAnsi="Arial" w:cs="Arial"/>
          <w:sz w:val="20"/>
          <w:szCs w:val="20"/>
        </w:rPr>
      </w:pPr>
      <w:r>
        <w:rPr>
          <w:rFonts w:ascii="Arial" w:eastAsia="Quattrocento Sans" w:hAnsi="Arial" w:cs="Arial"/>
          <w:sz w:val="20"/>
          <w:szCs w:val="20"/>
        </w:rPr>
        <w:t>Lentidão, fluxo de processamento lento e dead locks na base de dados foram insumos que levaram o time técnico + time de negócios decidirem por criar uma nova Api plugando no core de pagamentos que vem sendo desenvolvido pelo time de Internet Banking PJ.</w:t>
      </w:r>
    </w:p>
    <w:p w14:paraId="0B0E6DAB" w14:textId="77777777" w:rsidR="009E25FB" w:rsidRPr="00657F31" w:rsidRDefault="009E25FB" w:rsidP="0098045F">
      <w:pPr>
        <w:ind w:firstLine="720"/>
        <w:rPr>
          <w:rFonts w:ascii="Arial" w:eastAsia="Quattrocento Sans" w:hAnsi="Arial" w:cs="Arial"/>
          <w:sz w:val="20"/>
          <w:szCs w:val="20"/>
        </w:rPr>
      </w:pPr>
      <w:r>
        <w:rPr>
          <w:rFonts w:ascii="Arial" w:eastAsia="Quattrocento Sans" w:hAnsi="Arial" w:cs="Arial"/>
          <w:sz w:val="20"/>
          <w:szCs w:val="20"/>
        </w:rPr>
        <w:t xml:space="preserve">Estratégia essa adotada para que finalmente a Api de </w:t>
      </w:r>
      <w:r w:rsidR="00775C14">
        <w:rPr>
          <w:rFonts w:ascii="Arial" w:eastAsia="Quattrocento Sans" w:hAnsi="Arial" w:cs="Arial"/>
          <w:sz w:val="20"/>
          <w:szCs w:val="20"/>
        </w:rPr>
        <w:t xml:space="preserve">Pagamento do canal </w:t>
      </w:r>
      <w:r>
        <w:rPr>
          <w:rFonts w:ascii="Arial" w:eastAsia="Quattrocento Sans" w:hAnsi="Arial" w:cs="Arial"/>
          <w:sz w:val="20"/>
          <w:szCs w:val="20"/>
        </w:rPr>
        <w:t>Open Banking seja oferecida como produto para as fintechs parceiras do banco ABC Brasil.</w:t>
      </w:r>
    </w:p>
    <w:p w14:paraId="4391E39B" w14:textId="77777777" w:rsidR="009D1FEA" w:rsidRPr="00657F31" w:rsidRDefault="009D1FEA">
      <w:pPr>
        <w:rPr>
          <w:rFonts w:ascii="Arial" w:eastAsia="Quattrocento Sans" w:hAnsi="Arial" w:cs="Arial"/>
          <w:sz w:val="20"/>
          <w:szCs w:val="20"/>
        </w:rPr>
      </w:pPr>
    </w:p>
    <w:p w14:paraId="7B1260A6" w14:textId="657C3139" w:rsidR="00B942DE" w:rsidRPr="00657F31" w:rsidRDefault="00B942DE" w:rsidP="00B942DE">
      <w:pPr>
        <w:pStyle w:val="Heading1"/>
        <w:numPr>
          <w:ilvl w:val="0"/>
          <w:numId w:val="7"/>
        </w:numPr>
        <w:rPr>
          <w:rFonts w:ascii="Arial" w:eastAsia="Quattrocento Sans" w:hAnsi="Arial" w:cs="Arial"/>
          <w:sz w:val="20"/>
          <w:szCs w:val="20"/>
        </w:rPr>
      </w:pPr>
      <w:bookmarkStart w:id="2" w:name="_Toc42261194"/>
      <w:r w:rsidRPr="00657F31">
        <w:rPr>
          <w:rFonts w:ascii="Arial" w:eastAsia="Quattrocento Sans" w:hAnsi="Arial" w:cs="Arial"/>
          <w:sz w:val="20"/>
          <w:szCs w:val="20"/>
        </w:rPr>
        <w:t>Repositórios</w:t>
      </w:r>
      <w:bookmarkEnd w:id="2"/>
    </w:p>
    <w:p w14:paraId="0B12BE30" w14:textId="77777777" w:rsidR="00B942DE" w:rsidRPr="00657F31" w:rsidRDefault="00B942DE">
      <w:pPr>
        <w:rPr>
          <w:rFonts w:ascii="Arial" w:eastAsia="Quattrocento Sans" w:hAnsi="Arial" w:cs="Arial"/>
          <w:sz w:val="20"/>
          <w:szCs w:val="20"/>
        </w:rPr>
      </w:pPr>
    </w:p>
    <w:p w14:paraId="6916F0E8" w14:textId="77777777" w:rsidR="002E59FA" w:rsidRPr="00657F31" w:rsidRDefault="002E59FA" w:rsidP="009D7AD1">
      <w:pPr>
        <w:ind w:firstLine="720"/>
        <w:rPr>
          <w:rFonts w:ascii="Arial" w:eastAsia="Quattrocento Sans" w:hAnsi="Arial" w:cs="Arial"/>
          <w:sz w:val="20"/>
          <w:szCs w:val="20"/>
        </w:rPr>
      </w:pPr>
      <w:r w:rsidRPr="00657F31">
        <w:rPr>
          <w:rFonts w:ascii="Arial" w:eastAsia="Quattrocento Sans" w:hAnsi="Arial" w:cs="Arial"/>
          <w:sz w:val="20"/>
          <w:szCs w:val="20"/>
        </w:rPr>
        <w:t xml:space="preserve">Abaixo </w:t>
      </w:r>
      <w:r w:rsidR="00010BCC" w:rsidRPr="00657F31">
        <w:rPr>
          <w:rFonts w:ascii="Arial" w:eastAsia="Quattrocento Sans" w:hAnsi="Arial" w:cs="Arial"/>
          <w:sz w:val="20"/>
          <w:szCs w:val="20"/>
        </w:rPr>
        <w:t>segue um mapeamento d</w:t>
      </w:r>
      <w:r w:rsidRPr="00657F31">
        <w:rPr>
          <w:rFonts w:ascii="Arial" w:eastAsia="Quattrocento Sans" w:hAnsi="Arial" w:cs="Arial"/>
          <w:sz w:val="20"/>
          <w:szCs w:val="20"/>
        </w:rPr>
        <w:t>as referências de onde estão implementados cada método ilustrado anteriormente:</w:t>
      </w:r>
    </w:p>
    <w:p w14:paraId="3024DA56" w14:textId="77777777" w:rsidR="009B36AF" w:rsidRPr="00657F31" w:rsidRDefault="009B36AF">
      <w:pPr>
        <w:rPr>
          <w:rFonts w:ascii="Arial" w:eastAsia="Quattrocento Sans" w:hAnsi="Arial" w:cs="Arial"/>
          <w:sz w:val="20"/>
          <w:szCs w:val="20"/>
        </w:rPr>
      </w:pPr>
    </w:p>
    <w:tbl>
      <w:tblPr>
        <w:tblStyle w:val="TableGrid"/>
        <w:tblW w:w="9392" w:type="dxa"/>
        <w:tblLook w:val="04A0" w:firstRow="1" w:lastRow="0" w:firstColumn="1" w:lastColumn="0" w:noHBand="0" w:noVBand="1"/>
      </w:tblPr>
      <w:tblGrid>
        <w:gridCol w:w="1239"/>
        <w:gridCol w:w="8153"/>
      </w:tblGrid>
      <w:tr w:rsidR="009B36AF" w:rsidRPr="00657F31" w14:paraId="69DDB264" w14:textId="77777777" w:rsidTr="00333EBA">
        <w:tc>
          <w:tcPr>
            <w:tcW w:w="9392" w:type="dxa"/>
            <w:gridSpan w:val="2"/>
            <w:shd w:val="clear" w:color="auto" w:fill="A6A6A6" w:themeFill="background1" w:themeFillShade="A6"/>
          </w:tcPr>
          <w:p w14:paraId="10D8D7DB" w14:textId="77777777" w:rsidR="009B36AF" w:rsidRPr="00657F31" w:rsidRDefault="009B36AF" w:rsidP="009B36AF">
            <w:pPr>
              <w:keepLines/>
              <w:widowControl w:val="0"/>
              <w:jc w:val="center"/>
              <w:rPr>
                <w:rFonts w:ascii="Arial" w:hAnsi="Arial" w:cs="Arial"/>
              </w:rPr>
            </w:pPr>
            <w:r w:rsidRPr="00657F31">
              <w:rPr>
                <w:rFonts w:ascii="Arial" w:eastAsia="Quattrocento Sans" w:hAnsi="Arial" w:cs="Arial"/>
                <w:b/>
                <w:color w:val="000000"/>
                <w:sz w:val="20"/>
                <w:szCs w:val="20"/>
              </w:rPr>
              <w:t>Repositórios</w:t>
            </w:r>
          </w:p>
        </w:tc>
      </w:tr>
      <w:tr w:rsidR="00333EBA" w:rsidRPr="00657F31" w14:paraId="07FC259B" w14:textId="77777777" w:rsidTr="00F27B9F">
        <w:tc>
          <w:tcPr>
            <w:tcW w:w="2093" w:type="dxa"/>
            <w:shd w:val="clear" w:color="auto" w:fill="auto"/>
          </w:tcPr>
          <w:p w14:paraId="79118B41" w14:textId="77777777" w:rsidR="00333EBA" w:rsidRPr="00657F31" w:rsidRDefault="00333EBA" w:rsidP="00EC20B2">
            <w:pPr>
              <w:rPr>
                <w:rFonts w:ascii="Arial" w:eastAsia="Quattrocento Sans" w:hAnsi="Arial" w:cs="Arial"/>
                <w:sz w:val="20"/>
                <w:szCs w:val="20"/>
              </w:rPr>
            </w:pPr>
            <w:r>
              <w:rPr>
                <w:rFonts w:ascii="Arial" w:eastAsia="Quattrocento Sans" w:hAnsi="Arial" w:cs="Arial"/>
                <w:sz w:val="20"/>
                <w:szCs w:val="20"/>
              </w:rPr>
              <w:t>APi Pagamento</w:t>
            </w:r>
          </w:p>
        </w:tc>
        <w:tc>
          <w:tcPr>
            <w:tcW w:w="7299" w:type="dxa"/>
            <w:shd w:val="clear" w:color="auto" w:fill="auto"/>
          </w:tcPr>
          <w:p w14:paraId="31183027" w14:textId="77777777" w:rsidR="00333EBA" w:rsidRDefault="0080182D" w:rsidP="00EC20B2">
            <w:hyperlink r:id="rId13" w:history="1">
              <w:r w:rsidR="00333EBA" w:rsidRPr="00333EBA">
                <w:rPr>
                  <w:rStyle w:val="Hyperlink"/>
                  <w:rFonts w:ascii="Arial" w:hAnsi="Arial" w:cs="Arial"/>
                </w:rPr>
                <w:t>https://abcbrasil.visualstudio.com/OpenBanking/_git/ABCBrasil.IB.Pagamento.Api</w:t>
              </w:r>
            </w:hyperlink>
          </w:p>
        </w:tc>
      </w:tr>
      <w:tr w:rsidR="009B36AF" w:rsidRPr="00657F31" w14:paraId="36A07F73" w14:textId="77777777" w:rsidTr="00F27B9F">
        <w:tc>
          <w:tcPr>
            <w:tcW w:w="2093" w:type="dxa"/>
            <w:shd w:val="clear" w:color="auto" w:fill="auto"/>
          </w:tcPr>
          <w:p w14:paraId="6F3B7230" w14:textId="77777777" w:rsidR="009B36AF" w:rsidRPr="00657F31" w:rsidRDefault="009B36AF" w:rsidP="00EC20B2">
            <w:pPr>
              <w:rPr>
                <w:rFonts w:ascii="Arial" w:eastAsia="Quattrocento Sans" w:hAnsi="Arial" w:cs="Arial"/>
                <w:sz w:val="20"/>
                <w:szCs w:val="20"/>
              </w:rPr>
            </w:pPr>
            <w:r w:rsidRPr="00657F31">
              <w:rPr>
                <w:rFonts w:ascii="Arial" w:eastAsia="Quattrocento Sans" w:hAnsi="Arial" w:cs="Arial"/>
                <w:sz w:val="20"/>
                <w:szCs w:val="20"/>
              </w:rPr>
              <w:t>WCF</w:t>
            </w:r>
          </w:p>
        </w:tc>
        <w:tc>
          <w:tcPr>
            <w:tcW w:w="7299" w:type="dxa"/>
            <w:shd w:val="clear" w:color="auto" w:fill="auto"/>
          </w:tcPr>
          <w:p w14:paraId="56989532" w14:textId="77777777" w:rsidR="009B36AF" w:rsidRPr="00657F31" w:rsidRDefault="0080182D" w:rsidP="00EC20B2">
            <w:pPr>
              <w:rPr>
                <w:rFonts w:ascii="Arial" w:eastAsia="Quattrocento Sans" w:hAnsi="Arial" w:cs="Arial"/>
                <w:sz w:val="20"/>
                <w:szCs w:val="20"/>
              </w:rPr>
            </w:pPr>
            <w:hyperlink r:id="rId14" w:history="1">
              <w:r w:rsidR="009B36AF" w:rsidRPr="00657F31">
                <w:rPr>
                  <w:rStyle w:val="Hyperlink"/>
                  <w:rFonts w:ascii="Arial" w:hAnsi="Arial" w:cs="Arial"/>
                </w:rPr>
                <w:t>https://abcbrasil.visualstudio.com/InternetBanking/_git/IB-WCF</w:t>
              </w:r>
            </w:hyperlink>
          </w:p>
        </w:tc>
      </w:tr>
      <w:tr w:rsidR="009B36AF" w:rsidRPr="00657F31" w14:paraId="294E520F" w14:textId="77777777" w:rsidTr="00F27B9F">
        <w:tc>
          <w:tcPr>
            <w:tcW w:w="2093" w:type="dxa"/>
            <w:shd w:val="clear" w:color="auto" w:fill="auto"/>
          </w:tcPr>
          <w:p w14:paraId="464621EA" w14:textId="77777777" w:rsidR="009B36AF" w:rsidRPr="00657F31" w:rsidRDefault="009B36AF" w:rsidP="00EC20B2">
            <w:pPr>
              <w:rPr>
                <w:rFonts w:ascii="Arial" w:eastAsia="Quattrocento Sans" w:hAnsi="Arial" w:cs="Arial"/>
                <w:sz w:val="20"/>
                <w:szCs w:val="20"/>
              </w:rPr>
            </w:pPr>
            <w:r w:rsidRPr="00657F31">
              <w:rPr>
                <w:rFonts w:ascii="Arial" w:eastAsia="Quattrocento Sans" w:hAnsi="Arial" w:cs="Arial"/>
                <w:sz w:val="20"/>
                <w:szCs w:val="20"/>
              </w:rPr>
              <w:t>ApoioIB</w:t>
            </w:r>
          </w:p>
        </w:tc>
        <w:tc>
          <w:tcPr>
            <w:tcW w:w="7299" w:type="dxa"/>
            <w:shd w:val="clear" w:color="auto" w:fill="auto"/>
          </w:tcPr>
          <w:p w14:paraId="0B8FDE42" w14:textId="77777777" w:rsidR="009B36AF" w:rsidRPr="00657F31" w:rsidRDefault="0080182D" w:rsidP="00EC20B2">
            <w:pPr>
              <w:rPr>
                <w:rFonts w:ascii="Arial" w:eastAsia="Quattrocento Sans" w:hAnsi="Arial" w:cs="Arial"/>
                <w:sz w:val="20"/>
                <w:szCs w:val="20"/>
              </w:rPr>
            </w:pPr>
            <w:hyperlink r:id="rId15" w:history="1">
              <w:r w:rsidR="009B36AF" w:rsidRPr="00657F31">
                <w:rPr>
                  <w:rStyle w:val="Hyperlink"/>
                  <w:rFonts w:ascii="Arial" w:hAnsi="Arial" w:cs="Arial"/>
                </w:rPr>
                <w:t>https://abcbrasil.visualstudio.com/InternetBanking/_git/ApoioIB</w:t>
              </w:r>
            </w:hyperlink>
          </w:p>
        </w:tc>
      </w:tr>
      <w:tr w:rsidR="009B36AF" w:rsidRPr="00657F31" w14:paraId="664D36A0" w14:textId="77777777" w:rsidTr="00F27B9F">
        <w:tc>
          <w:tcPr>
            <w:tcW w:w="2093" w:type="dxa"/>
            <w:shd w:val="clear" w:color="auto" w:fill="auto"/>
          </w:tcPr>
          <w:p w14:paraId="3CAED940" w14:textId="77777777" w:rsidR="009B36AF" w:rsidRPr="00657F31" w:rsidRDefault="009B36AF" w:rsidP="00EC20B2">
            <w:pPr>
              <w:rPr>
                <w:rFonts w:ascii="Arial" w:eastAsia="Quattrocento Sans" w:hAnsi="Arial" w:cs="Arial"/>
                <w:sz w:val="20"/>
                <w:szCs w:val="20"/>
              </w:rPr>
            </w:pPr>
            <w:r w:rsidRPr="00657F31">
              <w:rPr>
                <w:rFonts w:ascii="Arial" w:eastAsia="Quattrocento Sans" w:hAnsi="Arial" w:cs="Arial"/>
                <w:sz w:val="20"/>
                <w:szCs w:val="20"/>
              </w:rPr>
              <w:t>IB2008</w:t>
            </w:r>
          </w:p>
        </w:tc>
        <w:tc>
          <w:tcPr>
            <w:tcW w:w="7299" w:type="dxa"/>
            <w:shd w:val="clear" w:color="auto" w:fill="auto"/>
          </w:tcPr>
          <w:p w14:paraId="1AD130E3" w14:textId="77777777" w:rsidR="009B36AF" w:rsidRPr="00657F31" w:rsidRDefault="0080182D" w:rsidP="00EC20B2">
            <w:pPr>
              <w:rPr>
                <w:rFonts w:ascii="Arial" w:eastAsia="Quattrocento Sans" w:hAnsi="Arial" w:cs="Arial"/>
                <w:sz w:val="20"/>
                <w:szCs w:val="20"/>
              </w:rPr>
            </w:pPr>
            <w:hyperlink r:id="rId16" w:history="1">
              <w:r w:rsidR="009B36AF" w:rsidRPr="00657F31">
                <w:rPr>
                  <w:rStyle w:val="Hyperlink"/>
                  <w:rFonts w:ascii="Arial" w:hAnsi="Arial" w:cs="Arial"/>
                </w:rPr>
                <w:t>https://abcbrasil.visualstudio.com/InternetBanking/_git/IB_MSTFS</w:t>
              </w:r>
            </w:hyperlink>
          </w:p>
        </w:tc>
      </w:tr>
      <w:tr w:rsidR="001B1BE1" w:rsidRPr="00657F31" w14:paraId="06C98F93" w14:textId="77777777" w:rsidTr="00F27B9F">
        <w:tc>
          <w:tcPr>
            <w:tcW w:w="2093" w:type="dxa"/>
            <w:shd w:val="clear" w:color="auto" w:fill="auto"/>
          </w:tcPr>
          <w:p w14:paraId="58251940" w14:textId="606F5D43" w:rsidR="001B1BE1" w:rsidRPr="00657F31" w:rsidRDefault="001B1BE1" w:rsidP="00EC20B2">
            <w:pPr>
              <w:rPr>
                <w:rFonts w:ascii="Arial" w:eastAsia="Quattrocento Sans" w:hAnsi="Arial" w:cs="Arial"/>
                <w:sz w:val="20"/>
                <w:szCs w:val="20"/>
              </w:rPr>
            </w:pPr>
            <w:r>
              <w:rPr>
                <w:rFonts w:ascii="Arial" w:eastAsia="Quattrocento Sans" w:hAnsi="Arial" w:cs="Arial"/>
                <w:sz w:val="20"/>
                <w:szCs w:val="20"/>
              </w:rPr>
              <w:t>Robôs</w:t>
            </w:r>
          </w:p>
        </w:tc>
        <w:tc>
          <w:tcPr>
            <w:tcW w:w="7299" w:type="dxa"/>
            <w:shd w:val="clear" w:color="auto" w:fill="auto"/>
          </w:tcPr>
          <w:p w14:paraId="22468784" w14:textId="41C74256" w:rsidR="001B1BE1" w:rsidRDefault="001B1BE1" w:rsidP="00EC20B2">
            <w:r>
              <w:t>PENDENTE</w:t>
            </w:r>
          </w:p>
        </w:tc>
      </w:tr>
    </w:tbl>
    <w:p w14:paraId="3B3580E0" w14:textId="77777777" w:rsidR="002E59FA" w:rsidRPr="00657F31" w:rsidRDefault="002E59FA">
      <w:pPr>
        <w:rPr>
          <w:rFonts w:ascii="Arial" w:eastAsia="Quattrocento Sans" w:hAnsi="Arial" w:cs="Arial"/>
          <w:sz w:val="20"/>
          <w:szCs w:val="20"/>
        </w:rPr>
      </w:pPr>
    </w:p>
    <w:p w14:paraId="7B459D7E" w14:textId="77777777" w:rsidR="00E20225" w:rsidRDefault="00E20225">
      <w:pPr>
        <w:rPr>
          <w:rFonts w:ascii="Arial" w:eastAsia="Quattrocento Sans" w:hAnsi="Arial" w:cs="Arial"/>
          <w:b/>
          <w:bCs/>
          <w:kern w:val="32"/>
          <w:sz w:val="20"/>
          <w:szCs w:val="20"/>
        </w:rPr>
      </w:pPr>
      <w:r>
        <w:rPr>
          <w:rFonts w:ascii="Arial" w:eastAsia="Quattrocento Sans" w:hAnsi="Arial" w:cs="Arial"/>
          <w:sz w:val="20"/>
          <w:szCs w:val="20"/>
        </w:rPr>
        <w:br w:type="page"/>
      </w:r>
    </w:p>
    <w:p w14:paraId="013824C9" w14:textId="6146FC30" w:rsidR="00890C0E" w:rsidRDefault="00957483" w:rsidP="007419BA">
      <w:pPr>
        <w:pStyle w:val="Heading1"/>
        <w:numPr>
          <w:ilvl w:val="0"/>
          <w:numId w:val="7"/>
        </w:numPr>
        <w:rPr>
          <w:rFonts w:ascii="Arial" w:eastAsia="Quattrocento Sans" w:hAnsi="Arial" w:cs="Arial"/>
          <w:sz w:val="20"/>
          <w:szCs w:val="20"/>
        </w:rPr>
      </w:pPr>
      <w:bookmarkStart w:id="3" w:name="_Toc42261195"/>
      <w:r w:rsidRPr="00657F31">
        <w:rPr>
          <w:rFonts w:ascii="Arial" w:eastAsia="Quattrocento Sans" w:hAnsi="Arial" w:cs="Arial"/>
          <w:sz w:val="20"/>
          <w:szCs w:val="20"/>
        </w:rPr>
        <w:t>To Be:</w:t>
      </w:r>
      <w:bookmarkEnd w:id="3"/>
    </w:p>
    <w:p w14:paraId="0AFEF598" w14:textId="01D7FEB4" w:rsidR="00D11377" w:rsidRDefault="00D11377" w:rsidP="00D11377"/>
    <w:p w14:paraId="5652FB68" w14:textId="486055FC" w:rsidR="003576F6" w:rsidRDefault="009F6CE4" w:rsidP="00D11377">
      <w:r>
        <w:drawing>
          <wp:inline distT="0" distB="0" distL="0" distR="0" wp14:anchorId="22A0E5AF" wp14:editId="2205DA0B">
            <wp:extent cx="4900338" cy="3610140"/>
            <wp:effectExtent l="0" t="0" r="0" b="0"/>
            <wp:docPr id="306494298"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pic:nvPicPr>
                  <pic:blipFill>
                    <a:blip r:embed="rId17">
                      <a:extLst>
                        <a:ext uri="{28A0092B-C50C-407E-A947-70E740481C1C}">
                          <a14:useLocalDpi xmlns:a14="http://schemas.microsoft.com/office/drawing/2010/main" val="0"/>
                        </a:ext>
                      </a:extLst>
                    </a:blip>
                    <a:stretch>
                      <a:fillRect/>
                    </a:stretch>
                  </pic:blipFill>
                  <pic:spPr>
                    <a:xfrm>
                      <a:off x="0" y="0"/>
                      <a:ext cx="4900338" cy="3610140"/>
                    </a:xfrm>
                    <a:prstGeom prst="rect">
                      <a:avLst/>
                    </a:prstGeom>
                  </pic:spPr>
                </pic:pic>
              </a:graphicData>
            </a:graphic>
          </wp:inline>
        </w:drawing>
      </w:r>
    </w:p>
    <w:p w14:paraId="61524ACF" w14:textId="77777777" w:rsidR="004C1327" w:rsidRPr="00D11377" w:rsidRDefault="004C1327" w:rsidP="00D11377"/>
    <w:p w14:paraId="6F92B439" w14:textId="5878771E" w:rsidR="00C318DE" w:rsidRDefault="00C318DE" w:rsidP="00F42E46">
      <w:pPr>
        <w:ind w:left="720"/>
      </w:pPr>
      <w:r>
        <w:t xml:space="preserve">Criar uma base de dados </w:t>
      </w:r>
      <w:r w:rsidR="005A3C43">
        <w:t>ABC_OB_PAGAMENTO</w:t>
      </w:r>
      <w:r w:rsidR="008668FC">
        <w:t xml:space="preserve"> para registrar informações do fluxo de pagamento de Open Banking.</w:t>
      </w:r>
    </w:p>
    <w:p w14:paraId="5E6882BF" w14:textId="6D8A595A" w:rsidR="00135C66" w:rsidRDefault="00135C66" w:rsidP="00135C66">
      <w:pPr>
        <w:ind w:firstLine="720"/>
      </w:pPr>
      <w:r>
        <w:t>Desenvolver uma api de canal pagamento que processa os pagamentos na nova Api Core de Pagamento.</w:t>
      </w:r>
    </w:p>
    <w:p w14:paraId="6A6CD17F" w14:textId="09E2A4E8" w:rsidR="00135C66" w:rsidRDefault="00135C66" w:rsidP="00135C66">
      <w:pPr>
        <w:ind w:firstLine="720"/>
        <w:rPr>
          <w:rFonts w:ascii="Arial" w:hAnsi="Arial" w:cs="Arial"/>
          <w:sz w:val="20"/>
          <w:szCs w:val="20"/>
        </w:rPr>
      </w:pPr>
      <w:r>
        <w:rPr>
          <w:rFonts w:ascii="Arial" w:hAnsi="Arial" w:cs="Arial"/>
          <w:sz w:val="20"/>
          <w:szCs w:val="20"/>
        </w:rPr>
        <w:t>Desenvolver um agendador para gerenciar lotes de processamento antes de enviar para a api core de pagamento.</w:t>
      </w:r>
    </w:p>
    <w:p w14:paraId="6BADD57E" w14:textId="77777777" w:rsidR="00135C66" w:rsidRDefault="00135C66" w:rsidP="00135C66">
      <w:pPr>
        <w:ind w:firstLine="720"/>
        <w:rPr>
          <w:rFonts w:ascii="Arial" w:hAnsi="Arial" w:cs="Arial"/>
          <w:sz w:val="20"/>
          <w:szCs w:val="20"/>
        </w:rPr>
      </w:pPr>
      <w:r>
        <w:rPr>
          <w:rFonts w:ascii="Arial" w:hAnsi="Arial" w:cs="Arial"/>
          <w:sz w:val="20"/>
          <w:szCs w:val="20"/>
        </w:rPr>
        <w:t>Desenvolver um robô de callback responsável por notificar o cliente a cada etapa do processamento do pagamento.</w:t>
      </w:r>
    </w:p>
    <w:p w14:paraId="06E4333F" w14:textId="77777777" w:rsidR="00135C66" w:rsidRDefault="00135C66" w:rsidP="00135C66">
      <w:pPr>
        <w:ind w:firstLine="720"/>
        <w:rPr>
          <w:rFonts w:ascii="Arial" w:hAnsi="Arial" w:cs="Arial"/>
          <w:sz w:val="20"/>
          <w:szCs w:val="20"/>
        </w:rPr>
      </w:pPr>
      <w:r>
        <w:rPr>
          <w:rFonts w:ascii="Arial" w:hAnsi="Arial" w:cs="Arial"/>
          <w:sz w:val="20"/>
          <w:szCs w:val="20"/>
        </w:rPr>
        <w:t>Desenvolver e/ou integrar nos processos Tibco existentes referente ao fluxo de pagamento.</w:t>
      </w:r>
    </w:p>
    <w:p w14:paraId="7428DB0D" w14:textId="2945B7FF" w:rsidR="00135C66" w:rsidRDefault="00135C66" w:rsidP="00135C66">
      <w:pPr>
        <w:ind w:firstLine="720"/>
        <w:rPr>
          <w:rFonts w:ascii="Arial" w:hAnsi="Arial" w:cs="Arial"/>
          <w:sz w:val="20"/>
          <w:szCs w:val="20"/>
        </w:rPr>
      </w:pPr>
      <w:r>
        <w:rPr>
          <w:rFonts w:ascii="Arial" w:hAnsi="Arial" w:cs="Arial"/>
          <w:sz w:val="20"/>
          <w:szCs w:val="20"/>
        </w:rPr>
        <w:t>Desenvolver um Portal de apoio ao canal OpenBanking.</w:t>
      </w:r>
    </w:p>
    <w:p w14:paraId="1B8FCB4E" w14:textId="5EBC31FE" w:rsidR="5072AE60" w:rsidRDefault="5072AE60" w:rsidP="5072AE60">
      <w:pPr>
        <w:ind w:firstLine="720"/>
        <w:rPr>
          <w:rFonts w:ascii="Arial" w:hAnsi="Arial" w:cs="Arial"/>
          <w:sz w:val="20"/>
          <w:szCs w:val="20"/>
        </w:rPr>
      </w:pPr>
    </w:p>
    <w:p w14:paraId="5E946D58" w14:textId="1364174B" w:rsidR="5072AE60" w:rsidRDefault="5072AE60" w:rsidP="5072AE60">
      <w:pPr>
        <w:ind w:firstLine="720"/>
        <w:rPr>
          <w:rFonts w:ascii="Arial" w:hAnsi="Arial" w:cs="Arial"/>
          <w:sz w:val="20"/>
          <w:szCs w:val="20"/>
        </w:rPr>
      </w:pPr>
    </w:p>
    <w:p w14:paraId="594BC0C4" w14:textId="12C4CAF3" w:rsidR="5072AE60" w:rsidRDefault="5072AE60" w:rsidP="5072AE60">
      <w:pPr>
        <w:ind w:firstLine="720"/>
        <w:rPr>
          <w:rFonts w:ascii="Arial" w:hAnsi="Arial" w:cs="Arial"/>
          <w:sz w:val="20"/>
          <w:szCs w:val="20"/>
        </w:rPr>
      </w:pPr>
    </w:p>
    <w:p w14:paraId="38DB591B" w14:textId="0A6004C6" w:rsidR="5072AE60" w:rsidRDefault="5072AE60" w:rsidP="5072AE60">
      <w:pPr>
        <w:ind w:firstLine="720"/>
        <w:rPr>
          <w:rFonts w:ascii="Arial" w:hAnsi="Arial" w:cs="Arial"/>
          <w:sz w:val="20"/>
          <w:szCs w:val="20"/>
        </w:rPr>
      </w:pPr>
    </w:p>
    <w:p w14:paraId="76AF0FDE" w14:textId="61AA505D" w:rsidR="5072AE60" w:rsidRDefault="5072AE60" w:rsidP="5072AE60">
      <w:pPr>
        <w:ind w:firstLine="720"/>
        <w:rPr>
          <w:rFonts w:ascii="Arial" w:hAnsi="Arial" w:cs="Arial"/>
          <w:sz w:val="20"/>
          <w:szCs w:val="20"/>
        </w:rPr>
      </w:pPr>
    </w:p>
    <w:p w14:paraId="276DF4A8" w14:textId="662C6788" w:rsidR="001526B2" w:rsidRPr="001526B2" w:rsidRDefault="001526B2" w:rsidP="001526B2">
      <w:pPr>
        <w:ind w:firstLine="720"/>
        <w:rPr>
          <w:rFonts w:ascii="Arial" w:hAnsi="Arial" w:cs="Arial"/>
          <w:sz w:val="20"/>
          <w:szCs w:val="20"/>
        </w:rPr>
      </w:pPr>
    </w:p>
    <w:p w14:paraId="095B18A4" w14:textId="7A53A91D" w:rsidR="27335961" w:rsidRDefault="27335961" w:rsidP="27335961">
      <w:pPr>
        <w:ind w:firstLine="720"/>
        <w:rPr>
          <w:rFonts w:ascii="Arial" w:hAnsi="Arial" w:cs="Arial"/>
          <w:sz w:val="20"/>
          <w:szCs w:val="20"/>
        </w:rPr>
      </w:pPr>
    </w:p>
    <w:p w14:paraId="0954DF2D" w14:textId="77777777" w:rsidR="006F1BD5" w:rsidRDefault="006F1BD5">
      <w:pPr>
        <w:rPr>
          <w:rFonts w:ascii="Arial" w:eastAsia="Arial" w:hAnsi="Arial" w:cs="Arial"/>
          <w:sz w:val="20"/>
          <w:szCs w:val="20"/>
        </w:rPr>
      </w:pPr>
      <w:r>
        <w:rPr>
          <w:rFonts w:ascii="Arial" w:eastAsia="Arial" w:hAnsi="Arial" w:cs="Arial"/>
          <w:sz w:val="20"/>
          <w:szCs w:val="20"/>
        </w:rPr>
        <w:br w:type="page"/>
      </w:r>
    </w:p>
    <w:p w14:paraId="102A32A3" w14:textId="015A8960" w:rsidR="27335961" w:rsidRDefault="42745090" w:rsidP="0609D318">
      <w:pPr>
        <w:pStyle w:val="ListParagraph"/>
        <w:rPr>
          <w:rFonts w:ascii="Arial" w:eastAsia="Arial" w:hAnsi="Arial" w:cs="Arial"/>
          <w:sz w:val="20"/>
          <w:szCs w:val="20"/>
        </w:rPr>
      </w:pPr>
      <w:r w:rsidRPr="1016DC03">
        <w:rPr>
          <w:rFonts w:ascii="Arial" w:eastAsia="Arial" w:hAnsi="Arial" w:cs="Arial"/>
          <w:sz w:val="20"/>
          <w:szCs w:val="20"/>
        </w:rPr>
        <w:t>###Api Pagamento - Canal</w:t>
      </w:r>
    </w:p>
    <w:p w14:paraId="20F2D2AC" w14:textId="79CA81F3" w:rsidR="27335961" w:rsidRDefault="42745090" w:rsidP="672DEBEE">
      <w:pPr>
        <w:pStyle w:val="ListParagraph"/>
        <w:rPr>
          <w:rFonts w:ascii="Arial" w:eastAsia="Arial" w:hAnsi="Arial" w:cs="Arial"/>
          <w:sz w:val="20"/>
          <w:szCs w:val="20"/>
        </w:rPr>
      </w:pPr>
      <w:r w:rsidRPr="1016DC03">
        <w:rPr>
          <w:rFonts w:ascii="Arial" w:eastAsia="Arial" w:hAnsi="Arial" w:cs="Arial"/>
          <w:sz w:val="20"/>
          <w:szCs w:val="20"/>
        </w:rPr>
        <w:t xml:space="preserve">    validações gerais</w:t>
      </w:r>
    </w:p>
    <w:p w14:paraId="3EE08B4D" w14:textId="79CA81F3" w:rsidR="27335961" w:rsidRPr="00766325" w:rsidRDefault="42745090" w:rsidP="672DEBEE">
      <w:pPr>
        <w:pStyle w:val="ListParagraph"/>
        <w:rPr>
          <w:rFonts w:ascii="Arial" w:eastAsia="Arial" w:hAnsi="Arial" w:cs="Arial"/>
          <w:sz w:val="20"/>
          <w:szCs w:val="20"/>
          <w:highlight w:val="green"/>
        </w:rPr>
      </w:pPr>
      <w:r w:rsidRPr="1016DC03">
        <w:rPr>
          <w:rFonts w:ascii="Arial" w:eastAsia="Arial" w:hAnsi="Arial" w:cs="Arial"/>
          <w:sz w:val="20"/>
          <w:szCs w:val="20"/>
        </w:rPr>
        <w:t xml:space="preserve">        </w:t>
      </w:r>
      <w:r w:rsidRPr="00766325">
        <w:rPr>
          <w:rFonts w:ascii="Arial" w:eastAsia="Arial" w:hAnsi="Arial" w:cs="Arial"/>
          <w:sz w:val="20"/>
          <w:szCs w:val="20"/>
          <w:highlight w:val="green"/>
        </w:rPr>
        <w:t>se crc pertence ao login openbanking</w:t>
      </w:r>
    </w:p>
    <w:p w14:paraId="75D7FB26" w14:textId="79CA81F3" w:rsidR="27335961" w:rsidRDefault="42745090" w:rsidP="672DEBEE">
      <w:pPr>
        <w:pStyle w:val="ListParagraph"/>
        <w:rPr>
          <w:rFonts w:ascii="Arial" w:eastAsia="Arial" w:hAnsi="Arial" w:cs="Arial"/>
          <w:sz w:val="20"/>
          <w:szCs w:val="20"/>
        </w:rPr>
      </w:pPr>
      <w:r w:rsidRPr="00766325">
        <w:rPr>
          <w:rFonts w:ascii="Arial" w:eastAsia="Arial" w:hAnsi="Arial" w:cs="Arial"/>
          <w:sz w:val="20"/>
          <w:szCs w:val="20"/>
          <w:highlight w:val="green"/>
        </w:rPr>
        <w:t xml:space="preserve">        se conta pertence ao crc informado</w:t>
      </w:r>
    </w:p>
    <w:p w14:paraId="1FDE0387" w14:textId="79CA81F3" w:rsidR="27335961" w:rsidRDefault="42745090" w:rsidP="672DEBEE">
      <w:pPr>
        <w:pStyle w:val="ListParagraph"/>
        <w:rPr>
          <w:rFonts w:ascii="Arial" w:eastAsia="Arial" w:hAnsi="Arial" w:cs="Arial"/>
          <w:sz w:val="20"/>
          <w:szCs w:val="20"/>
        </w:rPr>
      </w:pPr>
      <w:r w:rsidRPr="1016DC03">
        <w:rPr>
          <w:rFonts w:ascii="Arial" w:eastAsia="Arial" w:hAnsi="Arial" w:cs="Arial"/>
          <w:sz w:val="20"/>
          <w:szCs w:val="20"/>
        </w:rPr>
        <w:t xml:space="preserve">    envio de pagamento</w:t>
      </w:r>
    </w:p>
    <w:p w14:paraId="670C7B8E" w14:textId="79CA81F3" w:rsidR="27335961" w:rsidRDefault="42745090" w:rsidP="672DEBEE">
      <w:pPr>
        <w:pStyle w:val="ListParagraph"/>
        <w:rPr>
          <w:rFonts w:ascii="Arial" w:eastAsia="Arial" w:hAnsi="Arial" w:cs="Arial"/>
          <w:sz w:val="20"/>
          <w:szCs w:val="20"/>
        </w:rPr>
      </w:pPr>
      <w:r w:rsidRPr="1016DC03">
        <w:rPr>
          <w:rFonts w:ascii="Arial" w:eastAsia="Arial" w:hAnsi="Arial" w:cs="Arial"/>
          <w:sz w:val="20"/>
          <w:szCs w:val="20"/>
        </w:rPr>
        <w:t xml:space="preserve">        </w:t>
      </w:r>
      <w:r w:rsidRPr="00296650">
        <w:rPr>
          <w:rFonts w:ascii="Arial" w:eastAsia="Arial" w:hAnsi="Arial" w:cs="Arial"/>
          <w:sz w:val="20"/>
          <w:szCs w:val="20"/>
          <w:highlight w:val="green"/>
        </w:rPr>
        <w:t>aprovação automática</w:t>
      </w:r>
    </w:p>
    <w:p w14:paraId="2A0DE5C3" w14:textId="79CA81F3" w:rsidR="27335961" w:rsidRDefault="42745090" w:rsidP="672DEBEE">
      <w:pPr>
        <w:pStyle w:val="ListParagraph"/>
        <w:rPr>
          <w:rFonts w:ascii="Arial" w:eastAsia="Arial" w:hAnsi="Arial" w:cs="Arial"/>
          <w:sz w:val="20"/>
          <w:szCs w:val="20"/>
        </w:rPr>
      </w:pPr>
      <w:r w:rsidRPr="1016DC03">
        <w:rPr>
          <w:rFonts w:ascii="Arial" w:eastAsia="Arial" w:hAnsi="Arial" w:cs="Arial"/>
          <w:sz w:val="20"/>
          <w:szCs w:val="20"/>
        </w:rPr>
        <w:t xml:space="preserve">        </w:t>
      </w:r>
      <w:r w:rsidRPr="00E34E81">
        <w:rPr>
          <w:rFonts w:ascii="Arial" w:eastAsia="Arial" w:hAnsi="Arial" w:cs="Arial"/>
          <w:sz w:val="20"/>
          <w:szCs w:val="20"/>
          <w:highlight w:val="green"/>
        </w:rPr>
        <w:t>idempotência</w:t>
      </w:r>
    </w:p>
    <w:p w14:paraId="4703A785" w14:textId="79CA81F3" w:rsidR="27335961" w:rsidRDefault="42745090" w:rsidP="672DEBEE">
      <w:pPr>
        <w:pStyle w:val="ListParagraph"/>
        <w:rPr>
          <w:rFonts w:ascii="Arial" w:eastAsia="Arial" w:hAnsi="Arial" w:cs="Arial"/>
          <w:sz w:val="20"/>
          <w:szCs w:val="20"/>
        </w:rPr>
      </w:pPr>
      <w:r w:rsidRPr="1016DC03">
        <w:rPr>
          <w:rFonts w:ascii="Arial" w:eastAsia="Arial" w:hAnsi="Arial" w:cs="Arial"/>
          <w:sz w:val="20"/>
          <w:szCs w:val="20"/>
        </w:rPr>
        <w:t xml:space="preserve">            codigo de barras x identificador único do cliente</w:t>
      </w:r>
    </w:p>
    <w:p w14:paraId="56D92184" w14:textId="79CA81F3" w:rsidR="27335961" w:rsidRDefault="42745090" w:rsidP="672DEBEE">
      <w:pPr>
        <w:pStyle w:val="ListParagraph"/>
        <w:rPr>
          <w:rFonts w:ascii="Arial" w:eastAsia="Arial" w:hAnsi="Arial" w:cs="Arial"/>
          <w:sz w:val="20"/>
          <w:szCs w:val="20"/>
        </w:rPr>
      </w:pPr>
      <w:r w:rsidRPr="1016DC03">
        <w:rPr>
          <w:rFonts w:ascii="Arial" w:eastAsia="Arial" w:hAnsi="Arial" w:cs="Arial"/>
          <w:sz w:val="20"/>
          <w:szCs w:val="20"/>
        </w:rPr>
        <w:t xml:space="preserve">        validações</w:t>
      </w:r>
    </w:p>
    <w:p w14:paraId="621D7C9D" w14:textId="79CA81F3" w:rsidR="27335961" w:rsidRDefault="42745090" w:rsidP="672DEBEE">
      <w:pPr>
        <w:pStyle w:val="ListParagraph"/>
        <w:rPr>
          <w:rFonts w:ascii="Arial" w:eastAsia="Arial" w:hAnsi="Arial" w:cs="Arial"/>
          <w:sz w:val="20"/>
          <w:szCs w:val="20"/>
        </w:rPr>
      </w:pPr>
      <w:r w:rsidRPr="1016DC03">
        <w:rPr>
          <w:rFonts w:ascii="Arial" w:eastAsia="Arial" w:hAnsi="Arial" w:cs="Arial"/>
          <w:sz w:val="20"/>
          <w:szCs w:val="20"/>
        </w:rPr>
        <w:t xml:space="preserve">            geral</w:t>
      </w:r>
    </w:p>
    <w:p w14:paraId="2570B1C3" w14:textId="79CA81F3" w:rsidR="27335961" w:rsidRDefault="42745090" w:rsidP="672DEBEE">
      <w:pPr>
        <w:pStyle w:val="ListParagraph"/>
        <w:rPr>
          <w:rFonts w:ascii="Arial" w:eastAsia="Arial" w:hAnsi="Arial" w:cs="Arial"/>
          <w:sz w:val="20"/>
          <w:szCs w:val="20"/>
        </w:rPr>
      </w:pPr>
      <w:r w:rsidRPr="1016DC03">
        <w:rPr>
          <w:rFonts w:ascii="Arial" w:eastAsia="Arial" w:hAnsi="Arial" w:cs="Arial"/>
          <w:sz w:val="20"/>
          <w:szCs w:val="20"/>
        </w:rPr>
        <w:t xml:space="preserve">                </w:t>
      </w:r>
      <w:r w:rsidRPr="00EE27AE">
        <w:rPr>
          <w:rFonts w:ascii="Arial" w:eastAsia="Arial" w:hAnsi="Arial" w:cs="Arial"/>
          <w:sz w:val="20"/>
          <w:szCs w:val="20"/>
          <w:highlight w:val="green"/>
        </w:rPr>
        <w:t>data e horarios por valores (atual base)</w:t>
      </w:r>
    </w:p>
    <w:p w14:paraId="0DC51BDF" w14:textId="79CA81F3" w:rsidR="27335961" w:rsidRDefault="42745090" w:rsidP="672DEBEE">
      <w:pPr>
        <w:pStyle w:val="ListParagraph"/>
        <w:rPr>
          <w:rFonts w:ascii="Arial" w:eastAsia="Arial" w:hAnsi="Arial" w:cs="Arial"/>
          <w:sz w:val="20"/>
          <w:szCs w:val="20"/>
        </w:rPr>
      </w:pPr>
      <w:r w:rsidRPr="1016DC03">
        <w:rPr>
          <w:rFonts w:ascii="Arial" w:eastAsia="Arial" w:hAnsi="Arial" w:cs="Arial"/>
          <w:sz w:val="20"/>
          <w:szCs w:val="20"/>
        </w:rPr>
        <w:t xml:space="preserve">                </w:t>
      </w:r>
      <w:r w:rsidRPr="00787B69">
        <w:rPr>
          <w:rFonts w:ascii="Arial" w:eastAsia="Arial" w:hAnsi="Arial" w:cs="Arial"/>
          <w:sz w:val="20"/>
          <w:szCs w:val="20"/>
          <w:highlight w:val="green"/>
        </w:rPr>
        <w:t>data de excessão (atual base)</w:t>
      </w:r>
    </w:p>
    <w:p w14:paraId="77AACBED" w14:textId="79CA81F3" w:rsidR="27335961" w:rsidRDefault="42745090" w:rsidP="672DEBEE">
      <w:pPr>
        <w:pStyle w:val="ListParagraph"/>
        <w:rPr>
          <w:rFonts w:ascii="Arial" w:eastAsia="Arial" w:hAnsi="Arial" w:cs="Arial"/>
          <w:sz w:val="20"/>
          <w:szCs w:val="20"/>
        </w:rPr>
      </w:pPr>
      <w:r w:rsidRPr="1016DC03">
        <w:rPr>
          <w:rFonts w:ascii="Arial" w:eastAsia="Arial" w:hAnsi="Arial" w:cs="Arial"/>
          <w:sz w:val="20"/>
          <w:szCs w:val="20"/>
        </w:rPr>
        <w:t xml:space="preserve">                </w:t>
      </w:r>
      <w:r w:rsidRPr="00787B69">
        <w:rPr>
          <w:rFonts w:ascii="Arial" w:eastAsia="Arial" w:hAnsi="Arial" w:cs="Arial"/>
          <w:sz w:val="20"/>
          <w:szCs w:val="20"/>
          <w:highlight w:val="green"/>
        </w:rPr>
        <w:t>data proximo dia util</w:t>
      </w:r>
    </w:p>
    <w:p w14:paraId="0A62B900" w14:textId="79CA81F3" w:rsidR="27335961" w:rsidRDefault="42745090" w:rsidP="672DEBEE">
      <w:pPr>
        <w:pStyle w:val="ListParagraph"/>
        <w:rPr>
          <w:rFonts w:ascii="Arial" w:eastAsia="Arial" w:hAnsi="Arial" w:cs="Arial"/>
          <w:sz w:val="20"/>
          <w:szCs w:val="20"/>
        </w:rPr>
      </w:pPr>
      <w:r w:rsidRPr="1016DC03">
        <w:rPr>
          <w:rFonts w:ascii="Arial" w:eastAsia="Arial" w:hAnsi="Arial" w:cs="Arial"/>
          <w:sz w:val="20"/>
          <w:szCs w:val="20"/>
        </w:rPr>
        <w:t xml:space="preserve">                </w:t>
      </w:r>
      <w:r w:rsidRPr="00787B69">
        <w:rPr>
          <w:rFonts w:ascii="Arial" w:eastAsia="Arial" w:hAnsi="Arial" w:cs="Arial"/>
          <w:sz w:val="20"/>
          <w:szCs w:val="20"/>
          <w:highlight w:val="green"/>
        </w:rPr>
        <w:t>se valor informado &gt; 0</w:t>
      </w:r>
    </w:p>
    <w:p w14:paraId="47F95EB1" w14:textId="27B7D4AC" w:rsidR="27335961" w:rsidRDefault="42745090" w:rsidP="672DEBEE">
      <w:pPr>
        <w:pStyle w:val="ListParagraph"/>
        <w:rPr>
          <w:rFonts w:ascii="Arial" w:eastAsia="Arial" w:hAnsi="Arial" w:cs="Arial"/>
          <w:sz w:val="20"/>
          <w:szCs w:val="20"/>
        </w:rPr>
      </w:pPr>
      <w:r w:rsidRPr="1016DC03">
        <w:rPr>
          <w:rFonts w:ascii="Arial" w:eastAsia="Arial" w:hAnsi="Arial" w:cs="Arial"/>
          <w:sz w:val="20"/>
          <w:szCs w:val="20"/>
        </w:rPr>
        <w:t xml:space="preserve">            titulos</w:t>
      </w:r>
    </w:p>
    <w:p w14:paraId="55F19DB2" w14:textId="27B7D4AC" w:rsidR="27335961" w:rsidRPr="00955420" w:rsidRDefault="42745090" w:rsidP="672DEBEE">
      <w:pPr>
        <w:pStyle w:val="ListParagraph"/>
        <w:rPr>
          <w:rFonts w:ascii="Arial" w:eastAsia="Arial" w:hAnsi="Arial" w:cs="Arial"/>
          <w:sz w:val="20"/>
          <w:szCs w:val="20"/>
          <w:highlight w:val="green"/>
        </w:rPr>
      </w:pPr>
      <w:r w:rsidRPr="1016DC03">
        <w:rPr>
          <w:rFonts w:ascii="Arial" w:eastAsia="Arial" w:hAnsi="Arial" w:cs="Arial"/>
          <w:sz w:val="20"/>
          <w:szCs w:val="20"/>
        </w:rPr>
        <w:t xml:space="preserve">                </w:t>
      </w:r>
      <w:r w:rsidRPr="00955420">
        <w:rPr>
          <w:rFonts w:ascii="Arial" w:eastAsia="Arial" w:hAnsi="Arial" w:cs="Arial"/>
          <w:sz w:val="20"/>
          <w:szCs w:val="20"/>
          <w:highlight w:val="green"/>
        </w:rPr>
        <w:t>se possui titulo gravado no cache, caso contrario consultar na cip</w:t>
      </w:r>
    </w:p>
    <w:p w14:paraId="6A03D577" w14:textId="27B7D4AC" w:rsidR="27335961" w:rsidRDefault="42745090" w:rsidP="672DEBEE">
      <w:pPr>
        <w:pStyle w:val="ListParagraph"/>
        <w:rPr>
          <w:rFonts w:ascii="Arial" w:eastAsia="Arial" w:hAnsi="Arial" w:cs="Arial"/>
          <w:sz w:val="20"/>
          <w:szCs w:val="20"/>
        </w:rPr>
      </w:pPr>
      <w:r w:rsidRPr="00955420">
        <w:rPr>
          <w:rFonts w:ascii="Arial" w:eastAsia="Arial" w:hAnsi="Arial" w:cs="Arial"/>
          <w:sz w:val="20"/>
          <w:szCs w:val="20"/>
          <w:highlight w:val="green"/>
        </w:rPr>
        <w:t xml:space="preserve">                    se titulo apto</w:t>
      </w:r>
    </w:p>
    <w:p w14:paraId="31892DAB" w14:textId="27B7D4AC" w:rsidR="27335961" w:rsidRDefault="42745090" w:rsidP="672DEBEE">
      <w:pPr>
        <w:pStyle w:val="ListParagraph"/>
        <w:rPr>
          <w:rFonts w:ascii="Arial" w:eastAsia="Arial" w:hAnsi="Arial" w:cs="Arial"/>
          <w:sz w:val="20"/>
          <w:szCs w:val="20"/>
        </w:rPr>
      </w:pPr>
      <w:r w:rsidRPr="1016DC03">
        <w:rPr>
          <w:rFonts w:ascii="Arial" w:eastAsia="Arial" w:hAnsi="Arial" w:cs="Arial"/>
          <w:sz w:val="20"/>
          <w:szCs w:val="20"/>
        </w:rPr>
        <w:t xml:space="preserve">                    </w:t>
      </w:r>
      <w:r w:rsidRPr="00BE6C8D">
        <w:rPr>
          <w:rFonts w:ascii="Arial" w:eastAsia="Arial" w:hAnsi="Arial" w:cs="Arial"/>
          <w:sz w:val="20"/>
          <w:szCs w:val="20"/>
          <w:highlight w:val="green"/>
        </w:rPr>
        <w:t>data limite de pagamento expirada</w:t>
      </w:r>
    </w:p>
    <w:p w14:paraId="59C2772D" w14:textId="27B7D4AC" w:rsidR="27335961" w:rsidRDefault="42745090" w:rsidP="672DEBEE">
      <w:pPr>
        <w:pStyle w:val="ListParagraph"/>
        <w:rPr>
          <w:rFonts w:ascii="Arial" w:eastAsia="Arial" w:hAnsi="Arial" w:cs="Arial"/>
          <w:sz w:val="20"/>
          <w:szCs w:val="20"/>
        </w:rPr>
      </w:pPr>
      <w:r w:rsidRPr="1016DC03">
        <w:rPr>
          <w:rFonts w:ascii="Arial" w:eastAsia="Arial" w:hAnsi="Arial" w:cs="Arial"/>
          <w:sz w:val="20"/>
          <w:szCs w:val="20"/>
        </w:rPr>
        <w:t xml:space="preserve">                    </w:t>
      </w:r>
      <w:r w:rsidRPr="00BE6C8D">
        <w:rPr>
          <w:rFonts w:ascii="Arial" w:eastAsia="Arial" w:hAnsi="Arial" w:cs="Arial"/>
          <w:sz w:val="20"/>
          <w:szCs w:val="20"/>
          <w:highlight w:val="green"/>
        </w:rPr>
        <w:t>limite de pagamentos parciais atingido</w:t>
      </w:r>
    </w:p>
    <w:p w14:paraId="09650482" w14:textId="27B7D4AC" w:rsidR="27335961" w:rsidRDefault="42745090" w:rsidP="672DEBEE">
      <w:pPr>
        <w:pStyle w:val="ListParagraph"/>
        <w:rPr>
          <w:rFonts w:ascii="Arial" w:eastAsia="Arial" w:hAnsi="Arial" w:cs="Arial"/>
          <w:sz w:val="20"/>
          <w:szCs w:val="20"/>
        </w:rPr>
      </w:pPr>
      <w:r w:rsidRPr="1016DC03">
        <w:rPr>
          <w:rFonts w:ascii="Arial" w:eastAsia="Arial" w:hAnsi="Arial" w:cs="Arial"/>
          <w:sz w:val="20"/>
          <w:szCs w:val="20"/>
        </w:rPr>
        <w:t xml:space="preserve">                    </w:t>
      </w:r>
      <w:r w:rsidRPr="00B110B7">
        <w:rPr>
          <w:rFonts w:ascii="Arial" w:eastAsia="Arial" w:hAnsi="Arial" w:cs="Arial"/>
          <w:sz w:val="20"/>
          <w:szCs w:val="20"/>
          <w:highlight w:val="green"/>
        </w:rPr>
        <w:t>se tipo de recebimento valor divergente (tpAutcRecbtVlrDivgte) permite o valor informado</w:t>
      </w:r>
    </w:p>
    <w:p w14:paraId="27195BAE" w14:textId="27B7D4AC" w:rsidR="27335961" w:rsidRDefault="42745090" w:rsidP="672DEBEE">
      <w:pPr>
        <w:pStyle w:val="ListParagraph"/>
        <w:rPr>
          <w:rFonts w:ascii="Arial" w:eastAsia="Arial" w:hAnsi="Arial" w:cs="Arial"/>
          <w:sz w:val="20"/>
          <w:szCs w:val="20"/>
        </w:rPr>
      </w:pPr>
      <w:r w:rsidRPr="1016DC03">
        <w:rPr>
          <w:rFonts w:ascii="Arial" w:eastAsia="Arial" w:hAnsi="Arial" w:cs="Arial"/>
          <w:sz w:val="20"/>
          <w:szCs w:val="20"/>
        </w:rPr>
        <w:t xml:space="preserve">            tri.con (Ainda será plugado no novo core de processamento)</w:t>
      </w:r>
    </w:p>
    <w:p w14:paraId="574FC62B" w14:textId="27B7D4AC" w:rsidR="27335961" w:rsidRDefault="42745090" w:rsidP="672DEBEE">
      <w:pPr>
        <w:pStyle w:val="ListParagraph"/>
        <w:rPr>
          <w:rFonts w:ascii="Arial" w:eastAsia="Arial" w:hAnsi="Arial" w:cs="Arial"/>
          <w:sz w:val="20"/>
          <w:szCs w:val="20"/>
        </w:rPr>
      </w:pPr>
      <w:r w:rsidRPr="1016DC03">
        <w:rPr>
          <w:rFonts w:ascii="Arial" w:eastAsia="Arial" w:hAnsi="Arial" w:cs="Arial"/>
          <w:sz w:val="20"/>
          <w:szCs w:val="20"/>
        </w:rPr>
        <w:t xml:space="preserve">                </w:t>
      </w:r>
      <w:r w:rsidRPr="00095FFE">
        <w:rPr>
          <w:rFonts w:ascii="Arial" w:eastAsia="Arial" w:hAnsi="Arial" w:cs="Arial"/>
          <w:sz w:val="20"/>
          <w:szCs w:val="20"/>
          <w:highlight w:val="green"/>
        </w:rPr>
        <w:t>se possui o mesmo valor informado</w:t>
      </w:r>
    </w:p>
    <w:p w14:paraId="1012D7BE" w14:textId="27B7D4AC" w:rsidR="27335961" w:rsidRDefault="42745090" w:rsidP="672DEBEE">
      <w:pPr>
        <w:pStyle w:val="ListParagraph"/>
        <w:rPr>
          <w:rFonts w:ascii="Arial" w:eastAsia="Arial" w:hAnsi="Arial" w:cs="Arial"/>
          <w:sz w:val="20"/>
          <w:szCs w:val="20"/>
        </w:rPr>
      </w:pPr>
      <w:r w:rsidRPr="1016DC03">
        <w:rPr>
          <w:rFonts w:ascii="Arial" w:eastAsia="Arial" w:hAnsi="Arial" w:cs="Arial"/>
          <w:sz w:val="20"/>
          <w:szCs w:val="20"/>
        </w:rPr>
        <w:t xml:space="preserve">                </w:t>
      </w:r>
      <w:r w:rsidRPr="00095FFE">
        <w:rPr>
          <w:rFonts w:ascii="Arial" w:eastAsia="Arial" w:hAnsi="Arial" w:cs="Arial"/>
          <w:sz w:val="20"/>
          <w:szCs w:val="20"/>
          <w:highlight w:val="green"/>
        </w:rPr>
        <w:t>se convenio é aceito</w:t>
      </w:r>
    </w:p>
    <w:p w14:paraId="7D39AC28" w14:textId="27B7D4AC" w:rsidR="27335961" w:rsidRDefault="42745090" w:rsidP="672DEBEE">
      <w:pPr>
        <w:pStyle w:val="ListParagraph"/>
        <w:rPr>
          <w:rFonts w:ascii="Arial" w:eastAsia="Arial" w:hAnsi="Arial" w:cs="Arial"/>
          <w:sz w:val="20"/>
          <w:szCs w:val="20"/>
        </w:rPr>
      </w:pPr>
      <w:r w:rsidRPr="1016DC03">
        <w:rPr>
          <w:rFonts w:ascii="Arial" w:eastAsia="Arial" w:hAnsi="Arial" w:cs="Arial"/>
          <w:sz w:val="20"/>
          <w:szCs w:val="20"/>
        </w:rPr>
        <w:t xml:space="preserve">                </w:t>
      </w:r>
      <w:r w:rsidRPr="003071F1">
        <w:rPr>
          <w:rFonts w:ascii="Arial" w:eastAsia="Arial" w:hAnsi="Arial" w:cs="Arial"/>
          <w:sz w:val="20"/>
          <w:szCs w:val="20"/>
          <w:highlight w:val="green"/>
        </w:rPr>
        <w:t>recuperar o favorecido do convenio (atual base)</w:t>
      </w:r>
    </w:p>
    <w:p w14:paraId="67D07544" w14:textId="27B7D4AC" w:rsidR="27335961" w:rsidRDefault="42745090" w:rsidP="672DEBEE">
      <w:pPr>
        <w:pStyle w:val="ListParagraph"/>
        <w:rPr>
          <w:rFonts w:ascii="Arial" w:eastAsia="Arial" w:hAnsi="Arial" w:cs="Arial"/>
          <w:sz w:val="20"/>
          <w:szCs w:val="20"/>
        </w:rPr>
      </w:pPr>
      <w:r w:rsidRPr="1016DC03">
        <w:rPr>
          <w:rFonts w:ascii="Arial" w:eastAsia="Arial" w:hAnsi="Arial" w:cs="Arial"/>
          <w:sz w:val="20"/>
          <w:szCs w:val="20"/>
        </w:rPr>
        <w:t xml:space="preserve">    consulta de situação</w:t>
      </w:r>
    </w:p>
    <w:p w14:paraId="545BAAC3" w14:textId="27B7D4AC" w:rsidR="27335961" w:rsidRPr="00547B59" w:rsidRDefault="42745090" w:rsidP="672DEBEE">
      <w:pPr>
        <w:pStyle w:val="ListParagraph"/>
        <w:rPr>
          <w:rFonts w:ascii="Arial" w:eastAsia="Arial" w:hAnsi="Arial" w:cs="Arial"/>
          <w:sz w:val="20"/>
          <w:szCs w:val="20"/>
          <w:highlight w:val="green"/>
        </w:rPr>
      </w:pPr>
      <w:r w:rsidRPr="1016DC03">
        <w:rPr>
          <w:rFonts w:ascii="Arial" w:eastAsia="Arial" w:hAnsi="Arial" w:cs="Arial"/>
          <w:sz w:val="20"/>
          <w:szCs w:val="20"/>
        </w:rPr>
        <w:t xml:space="preserve">        </w:t>
      </w:r>
      <w:r w:rsidRPr="00547B59">
        <w:rPr>
          <w:rFonts w:ascii="Arial" w:eastAsia="Arial" w:hAnsi="Arial" w:cs="Arial"/>
          <w:sz w:val="20"/>
          <w:szCs w:val="20"/>
          <w:highlight w:val="green"/>
        </w:rPr>
        <w:t>por protocolo</w:t>
      </w:r>
    </w:p>
    <w:p w14:paraId="0F5CA29B" w14:textId="27B7D4AC" w:rsidR="27335961" w:rsidRDefault="42745090" w:rsidP="672DEBEE">
      <w:pPr>
        <w:pStyle w:val="ListParagraph"/>
        <w:rPr>
          <w:rFonts w:ascii="Arial" w:eastAsia="Arial" w:hAnsi="Arial" w:cs="Arial"/>
          <w:sz w:val="20"/>
          <w:szCs w:val="20"/>
        </w:rPr>
      </w:pPr>
      <w:r w:rsidRPr="00547B59">
        <w:rPr>
          <w:rFonts w:ascii="Arial" w:eastAsia="Arial" w:hAnsi="Arial" w:cs="Arial"/>
          <w:sz w:val="20"/>
          <w:szCs w:val="20"/>
          <w:highlight w:val="green"/>
        </w:rPr>
        <w:t xml:space="preserve">        por identificador único do cliente</w:t>
      </w:r>
    </w:p>
    <w:p w14:paraId="7F773316" w14:textId="27B7D4AC" w:rsidR="27335961" w:rsidRDefault="42745090" w:rsidP="672DEBEE">
      <w:pPr>
        <w:pStyle w:val="ListParagraph"/>
        <w:rPr>
          <w:rFonts w:ascii="Arial" w:eastAsia="Arial" w:hAnsi="Arial" w:cs="Arial"/>
          <w:sz w:val="20"/>
          <w:szCs w:val="20"/>
        </w:rPr>
      </w:pPr>
      <w:r w:rsidRPr="1016DC03">
        <w:rPr>
          <w:rFonts w:ascii="Arial" w:eastAsia="Arial" w:hAnsi="Arial" w:cs="Arial"/>
          <w:sz w:val="20"/>
          <w:szCs w:val="20"/>
        </w:rPr>
        <w:t xml:space="preserve">    consulta de titulo na cip</w:t>
      </w:r>
    </w:p>
    <w:p w14:paraId="18CB521A" w14:textId="27B7D4AC" w:rsidR="27335961" w:rsidRDefault="42745090" w:rsidP="672DEBEE">
      <w:pPr>
        <w:pStyle w:val="ListParagraph"/>
        <w:rPr>
          <w:rFonts w:ascii="Arial" w:eastAsia="Arial" w:hAnsi="Arial" w:cs="Arial"/>
          <w:sz w:val="20"/>
          <w:szCs w:val="20"/>
        </w:rPr>
      </w:pPr>
      <w:r w:rsidRPr="1016DC03">
        <w:rPr>
          <w:rFonts w:ascii="Arial" w:eastAsia="Arial" w:hAnsi="Arial" w:cs="Arial"/>
          <w:sz w:val="20"/>
          <w:szCs w:val="20"/>
        </w:rPr>
        <w:t xml:space="preserve">        </w:t>
      </w:r>
      <w:r w:rsidRPr="003071F1">
        <w:rPr>
          <w:rFonts w:ascii="Arial" w:eastAsia="Arial" w:hAnsi="Arial" w:cs="Arial"/>
          <w:sz w:val="20"/>
          <w:szCs w:val="20"/>
          <w:highlight w:val="green"/>
        </w:rPr>
        <w:t>armazenar em cache o resultado da cip para aplicar validações posteriores</w:t>
      </w:r>
    </w:p>
    <w:p w14:paraId="7E14DA90" w14:textId="27B7D4AC" w:rsidR="27335961" w:rsidRDefault="42745090" w:rsidP="672DEBEE">
      <w:pPr>
        <w:pStyle w:val="ListParagraph"/>
        <w:rPr>
          <w:rFonts w:ascii="Arial" w:eastAsia="Arial" w:hAnsi="Arial" w:cs="Arial"/>
          <w:sz w:val="20"/>
          <w:szCs w:val="20"/>
        </w:rPr>
      </w:pPr>
      <w:r w:rsidRPr="1016DC03">
        <w:rPr>
          <w:rFonts w:ascii="Arial" w:eastAsia="Arial" w:hAnsi="Arial" w:cs="Arial"/>
          <w:sz w:val="20"/>
          <w:szCs w:val="20"/>
        </w:rPr>
        <w:t xml:space="preserve">    calculo de titulo</w:t>
      </w:r>
    </w:p>
    <w:p w14:paraId="79BC3A15" w14:textId="27B7D4AC" w:rsidR="27335961" w:rsidRDefault="42745090" w:rsidP="672DEBEE">
      <w:pPr>
        <w:pStyle w:val="ListParagraph"/>
        <w:rPr>
          <w:rFonts w:ascii="Arial" w:eastAsia="Arial" w:hAnsi="Arial" w:cs="Arial"/>
          <w:sz w:val="20"/>
          <w:szCs w:val="20"/>
        </w:rPr>
      </w:pPr>
      <w:r w:rsidRPr="1016DC03">
        <w:rPr>
          <w:rFonts w:ascii="Arial" w:eastAsia="Arial" w:hAnsi="Arial" w:cs="Arial"/>
          <w:sz w:val="20"/>
          <w:szCs w:val="20"/>
        </w:rPr>
        <w:t xml:space="preserve">        por codigo de barras</w:t>
      </w:r>
    </w:p>
    <w:p w14:paraId="7A0EA6EA" w14:textId="27B7D4AC" w:rsidR="27335961" w:rsidRDefault="42745090" w:rsidP="672DEBEE">
      <w:pPr>
        <w:pStyle w:val="ListParagraph"/>
        <w:rPr>
          <w:rFonts w:ascii="Arial" w:eastAsia="Arial" w:hAnsi="Arial" w:cs="Arial"/>
          <w:sz w:val="20"/>
          <w:szCs w:val="20"/>
        </w:rPr>
      </w:pPr>
      <w:r w:rsidRPr="1016DC03">
        <w:rPr>
          <w:rFonts w:ascii="Arial" w:eastAsia="Arial" w:hAnsi="Arial" w:cs="Arial"/>
          <w:sz w:val="20"/>
          <w:szCs w:val="20"/>
        </w:rPr>
        <w:t xml:space="preserve">    callbacks (uso interno) - Callback do core</w:t>
      </w:r>
    </w:p>
    <w:p w14:paraId="6EC555B8" w14:textId="27B7D4AC" w:rsidR="27335961" w:rsidRDefault="42745090" w:rsidP="672DEBEE">
      <w:pPr>
        <w:pStyle w:val="ListParagraph"/>
        <w:rPr>
          <w:rFonts w:ascii="Arial" w:eastAsia="Arial" w:hAnsi="Arial" w:cs="Arial"/>
          <w:sz w:val="20"/>
          <w:szCs w:val="20"/>
        </w:rPr>
      </w:pPr>
      <w:r w:rsidRPr="1016DC03">
        <w:rPr>
          <w:rFonts w:ascii="Arial" w:eastAsia="Arial" w:hAnsi="Arial" w:cs="Arial"/>
          <w:sz w:val="20"/>
          <w:szCs w:val="20"/>
        </w:rPr>
        <w:t xml:space="preserve">        recebe alteração de situação</w:t>
      </w:r>
    </w:p>
    <w:p w14:paraId="1FD4354B" w14:textId="27B7D4AC" w:rsidR="27335961" w:rsidRDefault="42745090" w:rsidP="672DEBEE">
      <w:pPr>
        <w:pStyle w:val="ListParagraph"/>
        <w:rPr>
          <w:rFonts w:ascii="Arial" w:eastAsia="Arial" w:hAnsi="Arial" w:cs="Arial"/>
          <w:sz w:val="20"/>
          <w:szCs w:val="20"/>
        </w:rPr>
      </w:pPr>
      <w:r w:rsidRPr="1016DC03">
        <w:rPr>
          <w:rFonts w:ascii="Arial" w:eastAsia="Arial" w:hAnsi="Arial" w:cs="Arial"/>
          <w:sz w:val="20"/>
          <w:szCs w:val="20"/>
        </w:rPr>
        <w:t xml:space="preserve">    </w:t>
      </w:r>
      <w:r w:rsidRPr="00B07809">
        <w:rPr>
          <w:rFonts w:ascii="Arial" w:eastAsia="Arial" w:hAnsi="Arial" w:cs="Arial"/>
          <w:sz w:val="20"/>
          <w:szCs w:val="20"/>
          <w:highlight w:val="green"/>
        </w:rPr>
        <w:t>log de eventos</w:t>
      </w:r>
    </w:p>
    <w:p w14:paraId="73A08C5E" w14:textId="27B7D4AC" w:rsidR="27335961" w:rsidRDefault="42745090" w:rsidP="672DEBEE">
      <w:pPr>
        <w:pStyle w:val="ListParagraph"/>
        <w:rPr>
          <w:rFonts w:ascii="Arial" w:eastAsia="Arial" w:hAnsi="Arial" w:cs="Arial"/>
          <w:sz w:val="20"/>
          <w:szCs w:val="20"/>
        </w:rPr>
      </w:pPr>
      <w:r w:rsidRPr="1016DC03">
        <w:rPr>
          <w:rFonts w:ascii="Arial" w:eastAsia="Arial" w:hAnsi="Arial" w:cs="Arial"/>
          <w:sz w:val="20"/>
          <w:szCs w:val="20"/>
        </w:rPr>
        <w:t xml:space="preserve"> </w:t>
      </w:r>
    </w:p>
    <w:p w14:paraId="37808375" w14:textId="27B7D4AC" w:rsidR="27335961" w:rsidRDefault="42745090" w:rsidP="672DEBEE">
      <w:pPr>
        <w:pStyle w:val="ListParagraph"/>
        <w:rPr>
          <w:rFonts w:ascii="Arial" w:eastAsia="Arial" w:hAnsi="Arial" w:cs="Arial"/>
          <w:sz w:val="20"/>
          <w:szCs w:val="20"/>
        </w:rPr>
      </w:pPr>
      <w:r w:rsidRPr="1016DC03">
        <w:rPr>
          <w:rFonts w:ascii="Arial" w:eastAsia="Arial" w:hAnsi="Arial" w:cs="Arial"/>
          <w:sz w:val="20"/>
          <w:szCs w:val="20"/>
        </w:rPr>
        <w:t>###Apoio Pagamentos - Canal</w:t>
      </w:r>
    </w:p>
    <w:p w14:paraId="1B24DB02" w14:textId="27B7D4AC" w:rsidR="27335961" w:rsidRDefault="42745090" w:rsidP="672DEBEE">
      <w:pPr>
        <w:pStyle w:val="ListParagraph"/>
        <w:rPr>
          <w:rFonts w:ascii="Arial" w:eastAsia="Arial" w:hAnsi="Arial" w:cs="Arial"/>
          <w:sz w:val="20"/>
          <w:szCs w:val="20"/>
        </w:rPr>
      </w:pPr>
      <w:r w:rsidRPr="1016DC03">
        <w:rPr>
          <w:rFonts w:ascii="Arial" w:eastAsia="Arial" w:hAnsi="Arial" w:cs="Arial"/>
          <w:sz w:val="20"/>
          <w:szCs w:val="20"/>
        </w:rPr>
        <w:t xml:space="preserve">    indicadores do canal</w:t>
      </w:r>
    </w:p>
    <w:p w14:paraId="3568705A" w14:textId="27B7D4AC" w:rsidR="27335961" w:rsidRDefault="42745090" w:rsidP="672DEBEE">
      <w:pPr>
        <w:pStyle w:val="ListParagraph"/>
        <w:rPr>
          <w:rFonts w:ascii="Arial" w:eastAsia="Arial" w:hAnsi="Arial" w:cs="Arial"/>
          <w:sz w:val="20"/>
          <w:szCs w:val="20"/>
        </w:rPr>
      </w:pPr>
      <w:r w:rsidRPr="1016DC03">
        <w:rPr>
          <w:rFonts w:ascii="Arial" w:eastAsia="Arial" w:hAnsi="Arial" w:cs="Arial"/>
          <w:sz w:val="20"/>
          <w:szCs w:val="20"/>
        </w:rPr>
        <w:t xml:space="preserve">    listagens</w:t>
      </w:r>
    </w:p>
    <w:p w14:paraId="5631D8BC" w14:textId="27B7D4AC" w:rsidR="27335961" w:rsidRDefault="42745090" w:rsidP="672DEBEE">
      <w:pPr>
        <w:pStyle w:val="ListParagraph"/>
        <w:rPr>
          <w:rFonts w:ascii="Arial" w:eastAsia="Arial" w:hAnsi="Arial" w:cs="Arial"/>
          <w:sz w:val="20"/>
          <w:szCs w:val="20"/>
        </w:rPr>
      </w:pPr>
      <w:r w:rsidRPr="1016DC03">
        <w:rPr>
          <w:rFonts w:ascii="Arial" w:eastAsia="Arial" w:hAnsi="Arial" w:cs="Arial"/>
          <w:sz w:val="20"/>
          <w:szCs w:val="20"/>
        </w:rPr>
        <w:t xml:space="preserve">        listar titulos processados/rejeitados</w:t>
      </w:r>
    </w:p>
    <w:p w14:paraId="713F2276" w14:textId="27B7D4AC" w:rsidR="27335961" w:rsidRDefault="42745090" w:rsidP="672DEBEE">
      <w:pPr>
        <w:pStyle w:val="ListParagraph"/>
        <w:rPr>
          <w:rFonts w:ascii="Arial" w:eastAsia="Arial" w:hAnsi="Arial" w:cs="Arial"/>
          <w:sz w:val="20"/>
          <w:szCs w:val="20"/>
        </w:rPr>
      </w:pPr>
      <w:r w:rsidRPr="1016DC03">
        <w:rPr>
          <w:rFonts w:ascii="Arial" w:eastAsia="Arial" w:hAnsi="Arial" w:cs="Arial"/>
          <w:sz w:val="20"/>
          <w:szCs w:val="20"/>
        </w:rPr>
        <w:t xml:space="preserve">        cancelar titulos pendentes de processamento</w:t>
      </w:r>
    </w:p>
    <w:p w14:paraId="55C4C474" w14:textId="27B7D4AC" w:rsidR="27335961" w:rsidRDefault="42745090" w:rsidP="672DEBEE">
      <w:pPr>
        <w:pStyle w:val="ListParagraph"/>
        <w:rPr>
          <w:rFonts w:ascii="Arial" w:eastAsia="Arial" w:hAnsi="Arial" w:cs="Arial"/>
          <w:sz w:val="20"/>
          <w:szCs w:val="20"/>
        </w:rPr>
      </w:pPr>
      <w:r w:rsidRPr="1016DC03">
        <w:rPr>
          <w:rFonts w:ascii="Arial" w:eastAsia="Arial" w:hAnsi="Arial" w:cs="Arial"/>
          <w:sz w:val="20"/>
          <w:szCs w:val="20"/>
        </w:rPr>
        <w:t xml:space="preserve">        </w:t>
      </w:r>
    </w:p>
    <w:p w14:paraId="2E696EF1" w14:textId="27B7D4AC" w:rsidR="27335961" w:rsidRDefault="42745090" w:rsidP="672DEBEE">
      <w:pPr>
        <w:pStyle w:val="ListParagraph"/>
        <w:rPr>
          <w:rFonts w:ascii="Arial" w:eastAsia="Arial" w:hAnsi="Arial" w:cs="Arial"/>
          <w:sz w:val="20"/>
          <w:szCs w:val="20"/>
        </w:rPr>
      </w:pPr>
      <w:r w:rsidRPr="1016DC03">
        <w:rPr>
          <w:rFonts w:ascii="Arial" w:eastAsia="Arial" w:hAnsi="Arial" w:cs="Arial"/>
          <w:sz w:val="20"/>
          <w:szCs w:val="20"/>
        </w:rPr>
        <w:t>###Robo de Callback - Canal</w:t>
      </w:r>
    </w:p>
    <w:p w14:paraId="05D0C181" w14:textId="27B7D4AC" w:rsidR="27335961" w:rsidRDefault="42745090" w:rsidP="672DEBEE">
      <w:pPr>
        <w:pStyle w:val="ListParagraph"/>
        <w:rPr>
          <w:rFonts w:ascii="Arial" w:eastAsia="Arial" w:hAnsi="Arial" w:cs="Arial"/>
          <w:sz w:val="20"/>
          <w:szCs w:val="20"/>
        </w:rPr>
      </w:pPr>
      <w:r w:rsidRPr="1016DC03">
        <w:rPr>
          <w:rFonts w:ascii="Arial" w:eastAsia="Arial" w:hAnsi="Arial" w:cs="Arial"/>
          <w:sz w:val="20"/>
          <w:szCs w:val="20"/>
        </w:rPr>
        <w:t xml:space="preserve">    notificar cliente quando ocorrer alteração de situação do pagamento</w:t>
      </w:r>
    </w:p>
    <w:p w14:paraId="015DBF2F" w14:textId="27B7D4AC" w:rsidR="27335961" w:rsidRDefault="42745090" w:rsidP="672DEBEE">
      <w:pPr>
        <w:pStyle w:val="ListParagraph"/>
        <w:rPr>
          <w:rFonts w:ascii="Arial" w:eastAsia="Arial" w:hAnsi="Arial" w:cs="Arial"/>
          <w:sz w:val="20"/>
          <w:szCs w:val="20"/>
        </w:rPr>
      </w:pPr>
      <w:r w:rsidRPr="1016DC03">
        <w:rPr>
          <w:rFonts w:ascii="Arial" w:eastAsia="Arial" w:hAnsi="Arial" w:cs="Arial"/>
          <w:sz w:val="20"/>
          <w:szCs w:val="20"/>
        </w:rPr>
        <w:t xml:space="preserve">    notificar cliente quando um pagamento for rejeitado no processo</w:t>
      </w:r>
    </w:p>
    <w:p w14:paraId="711973AE" w14:textId="27B7D4AC" w:rsidR="27335961" w:rsidRDefault="42745090" w:rsidP="672DEBEE">
      <w:pPr>
        <w:pStyle w:val="ListParagraph"/>
        <w:rPr>
          <w:rFonts w:ascii="Arial" w:eastAsia="Arial" w:hAnsi="Arial" w:cs="Arial"/>
          <w:sz w:val="20"/>
          <w:szCs w:val="20"/>
        </w:rPr>
      </w:pPr>
      <w:r w:rsidRPr="1016DC03">
        <w:rPr>
          <w:rFonts w:ascii="Arial" w:eastAsia="Arial" w:hAnsi="Arial" w:cs="Arial"/>
          <w:sz w:val="20"/>
          <w:szCs w:val="20"/>
        </w:rPr>
        <w:t xml:space="preserve">    </w:t>
      </w:r>
    </w:p>
    <w:p w14:paraId="07669452" w14:textId="27B7D4AC" w:rsidR="27335961" w:rsidRDefault="42745090" w:rsidP="672DEBEE">
      <w:pPr>
        <w:pStyle w:val="ListParagraph"/>
        <w:rPr>
          <w:rFonts w:ascii="Arial" w:eastAsia="Arial" w:hAnsi="Arial" w:cs="Arial"/>
          <w:sz w:val="20"/>
          <w:szCs w:val="20"/>
        </w:rPr>
      </w:pPr>
      <w:r w:rsidRPr="1016DC03">
        <w:rPr>
          <w:rFonts w:ascii="Arial" w:eastAsia="Arial" w:hAnsi="Arial" w:cs="Arial"/>
          <w:sz w:val="20"/>
          <w:szCs w:val="20"/>
        </w:rPr>
        <w:t>###Tibco - Canal</w:t>
      </w:r>
    </w:p>
    <w:p w14:paraId="73DEA8D3" w14:textId="27B7D4AC" w:rsidR="27335961" w:rsidRDefault="42745090" w:rsidP="672DEBEE">
      <w:pPr>
        <w:pStyle w:val="ListParagraph"/>
        <w:rPr>
          <w:rFonts w:ascii="Arial" w:eastAsia="Arial" w:hAnsi="Arial" w:cs="Arial"/>
          <w:sz w:val="20"/>
          <w:szCs w:val="20"/>
        </w:rPr>
      </w:pPr>
      <w:r w:rsidRPr="1016DC03">
        <w:rPr>
          <w:rFonts w:ascii="Arial" w:eastAsia="Arial" w:hAnsi="Arial" w:cs="Arial"/>
          <w:sz w:val="20"/>
          <w:szCs w:val="20"/>
        </w:rPr>
        <w:t xml:space="preserve">    incluir titulos na base do canal</w:t>
      </w:r>
    </w:p>
    <w:p w14:paraId="538EAD29" w14:textId="27B7D4AC" w:rsidR="27335961" w:rsidRDefault="42745090" w:rsidP="672DEBEE">
      <w:pPr>
        <w:pStyle w:val="ListParagraph"/>
        <w:rPr>
          <w:rFonts w:ascii="Arial" w:eastAsia="Arial" w:hAnsi="Arial" w:cs="Arial"/>
          <w:sz w:val="20"/>
          <w:szCs w:val="20"/>
        </w:rPr>
      </w:pPr>
      <w:r w:rsidRPr="1016DC03">
        <w:rPr>
          <w:rFonts w:ascii="Arial" w:eastAsia="Arial" w:hAnsi="Arial" w:cs="Arial"/>
          <w:sz w:val="20"/>
          <w:szCs w:val="20"/>
        </w:rPr>
        <w:t xml:space="preserve">    alterar situação dos titulos da base do canal</w:t>
      </w:r>
    </w:p>
    <w:p w14:paraId="674E5773" w14:textId="27B7D4AC" w:rsidR="27335961" w:rsidRDefault="42745090" w:rsidP="672DEBEE">
      <w:pPr>
        <w:pStyle w:val="ListParagraph"/>
        <w:rPr>
          <w:rFonts w:ascii="Arial" w:eastAsia="Arial" w:hAnsi="Arial" w:cs="Arial"/>
          <w:sz w:val="20"/>
          <w:szCs w:val="20"/>
        </w:rPr>
      </w:pPr>
      <w:r w:rsidRPr="1016DC03">
        <w:rPr>
          <w:rFonts w:ascii="Arial" w:eastAsia="Arial" w:hAnsi="Arial" w:cs="Arial"/>
          <w:sz w:val="20"/>
          <w:szCs w:val="20"/>
        </w:rPr>
        <w:t xml:space="preserve">    </w:t>
      </w:r>
    </w:p>
    <w:p w14:paraId="4F79DB1A" w14:textId="27B7D4AC" w:rsidR="27335961" w:rsidRDefault="42745090" w:rsidP="672DEBEE">
      <w:pPr>
        <w:pStyle w:val="ListParagraph"/>
        <w:rPr>
          <w:rFonts w:ascii="Arial" w:eastAsia="Arial" w:hAnsi="Arial" w:cs="Arial"/>
          <w:sz w:val="20"/>
          <w:szCs w:val="20"/>
        </w:rPr>
      </w:pPr>
      <w:r w:rsidRPr="1016DC03">
        <w:rPr>
          <w:rFonts w:ascii="Arial" w:eastAsia="Arial" w:hAnsi="Arial" w:cs="Arial"/>
          <w:sz w:val="20"/>
          <w:szCs w:val="20"/>
        </w:rPr>
        <w:t>###Compensação - Canal (ABBC)</w:t>
      </w:r>
    </w:p>
    <w:p w14:paraId="1BF00401" w14:textId="27B7D4AC" w:rsidR="27335961" w:rsidRDefault="42745090" w:rsidP="672DEBEE">
      <w:pPr>
        <w:pStyle w:val="ListParagraph"/>
        <w:rPr>
          <w:rFonts w:ascii="Arial" w:eastAsia="Arial" w:hAnsi="Arial" w:cs="Arial"/>
          <w:sz w:val="20"/>
          <w:szCs w:val="20"/>
        </w:rPr>
      </w:pPr>
      <w:r w:rsidRPr="1016DC03">
        <w:rPr>
          <w:rFonts w:ascii="Arial" w:eastAsia="Arial" w:hAnsi="Arial" w:cs="Arial"/>
          <w:sz w:val="20"/>
          <w:szCs w:val="20"/>
        </w:rPr>
        <w:t xml:space="preserve">    compensar os titulos incluidos pelo canal</w:t>
      </w:r>
    </w:p>
    <w:p w14:paraId="504888C1" w14:textId="5C92A3D6" w:rsidR="5072AE60" w:rsidRDefault="5072AE60" w:rsidP="5072AE60">
      <w:pPr>
        <w:ind w:firstLine="720"/>
        <w:rPr>
          <w:rFonts w:ascii="Arial" w:hAnsi="Arial" w:cs="Arial"/>
          <w:sz w:val="20"/>
          <w:szCs w:val="20"/>
        </w:rPr>
      </w:pPr>
    </w:p>
    <w:p w14:paraId="3EEEEF22" w14:textId="6B26B4C7" w:rsidR="5072AE60" w:rsidRDefault="5072AE60" w:rsidP="5072AE60">
      <w:pPr>
        <w:ind w:firstLine="720"/>
        <w:rPr>
          <w:rFonts w:ascii="Arial" w:hAnsi="Arial" w:cs="Arial"/>
          <w:sz w:val="20"/>
          <w:szCs w:val="20"/>
        </w:rPr>
      </w:pPr>
    </w:p>
    <w:p w14:paraId="7CA4DEB7" w14:textId="3578B6A5" w:rsidR="00CC6BE6" w:rsidRDefault="00CC6BE6" w:rsidP="00CC6BE6">
      <w:pPr>
        <w:pStyle w:val="Heading1"/>
        <w:numPr>
          <w:ilvl w:val="0"/>
          <w:numId w:val="7"/>
        </w:numPr>
        <w:rPr>
          <w:rFonts w:ascii="Arial" w:eastAsia="Quattrocento Sans" w:hAnsi="Arial" w:cs="Arial"/>
          <w:sz w:val="20"/>
          <w:szCs w:val="20"/>
        </w:rPr>
      </w:pPr>
      <w:bookmarkStart w:id="4" w:name="_Toc42261196"/>
      <w:r w:rsidRPr="59ABFFE5">
        <w:rPr>
          <w:rFonts w:ascii="Arial" w:eastAsia="Quattrocento Sans" w:hAnsi="Arial" w:cs="Arial"/>
          <w:sz w:val="20"/>
          <w:szCs w:val="20"/>
        </w:rPr>
        <w:t>Requisitos de negócio</w:t>
      </w:r>
      <w:r w:rsidR="1EE90F07" w:rsidRPr="59ABFFE5">
        <w:rPr>
          <w:rFonts w:ascii="Arial" w:eastAsia="Quattrocento Sans" w:hAnsi="Arial" w:cs="Arial"/>
          <w:sz w:val="20"/>
          <w:szCs w:val="20"/>
        </w:rPr>
        <w:t xml:space="preserve"> </w:t>
      </w:r>
      <w:r w:rsidR="1EE90F07" w:rsidRPr="59ABFFE5">
        <w:rPr>
          <w:rFonts w:ascii="Arial" w:eastAsia="Quattrocento Sans" w:hAnsi="Arial" w:cs="Arial"/>
          <w:sz w:val="20"/>
          <w:szCs w:val="20"/>
          <w:highlight w:val="yellow"/>
        </w:rPr>
        <w:t>(Rascunho)</w:t>
      </w:r>
      <w:bookmarkEnd w:id="4"/>
    </w:p>
    <w:p w14:paraId="204A6B6B" w14:textId="47BDCE35" w:rsidR="157ABBDC" w:rsidRDefault="157ABBDC" w:rsidP="6F120C5B">
      <w:pPr>
        <w:pStyle w:val="ListParagraph"/>
        <w:numPr>
          <w:ilvl w:val="1"/>
          <w:numId w:val="7"/>
        </w:numPr>
        <w:spacing w:line="259" w:lineRule="auto"/>
        <w:rPr>
          <w:rFonts w:ascii="Arial" w:eastAsia="Arial" w:hAnsi="Arial" w:cs="Arial"/>
          <w:sz w:val="20"/>
          <w:szCs w:val="20"/>
        </w:rPr>
      </w:pPr>
      <w:r w:rsidRPr="6F120C5B">
        <w:rPr>
          <w:rFonts w:ascii="Arial" w:eastAsia="Quattrocento Sans" w:hAnsi="Arial" w:cs="Arial"/>
          <w:sz w:val="20"/>
          <w:szCs w:val="20"/>
        </w:rPr>
        <w:t>Precisamos garantir a idempotencia durante o pagamentos</w:t>
      </w:r>
    </w:p>
    <w:p w14:paraId="2BE5DE8D" w14:textId="2094303C" w:rsidR="157ABBDC" w:rsidRDefault="157ABBDC" w:rsidP="6F120C5B">
      <w:pPr>
        <w:pStyle w:val="ListParagraph"/>
        <w:numPr>
          <w:ilvl w:val="1"/>
          <w:numId w:val="7"/>
        </w:numPr>
        <w:spacing w:line="259" w:lineRule="auto"/>
        <w:rPr>
          <w:sz w:val="20"/>
          <w:szCs w:val="20"/>
        </w:rPr>
      </w:pPr>
      <w:r w:rsidRPr="6F120C5B">
        <w:rPr>
          <w:rFonts w:ascii="Arial" w:eastAsia="Quattrocento Sans" w:hAnsi="Arial" w:cs="Arial"/>
          <w:sz w:val="20"/>
          <w:szCs w:val="20"/>
        </w:rPr>
        <w:t>Possibilidade de efetuar pagamentos do tipo 1,2 e 3.</w:t>
      </w:r>
    </w:p>
    <w:p w14:paraId="145D17ED" w14:textId="3E3CE3BE" w:rsidR="0BB63D29" w:rsidRDefault="0BB63D29" w:rsidP="6F120C5B">
      <w:pPr>
        <w:pStyle w:val="ListParagraph"/>
        <w:numPr>
          <w:ilvl w:val="1"/>
          <w:numId w:val="7"/>
        </w:numPr>
        <w:spacing w:line="259" w:lineRule="auto"/>
        <w:rPr>
          <w:sz w:val="20"/>
          <w:szCs w:val="20"/>
        </w:rPr>
      </w:pPr>
      <w:r w:rsidRPr="6F120C5B">
        <w:rPr>
          <w:rFonts w:ascii="Arial" w:eastAsia="Quattrocento Sans" w:hAnsi="Arial" w:cs="Arial"/>
          <w:sz w:val="20"/>
          <w:szCs w:val="20"/>
        </w:rPr>
        <w:t>Respeitar as regras de pagamento 1, 2 e 3 definidas pela CIP</w:t>
      </w:r>
    </w:p>
    <w:p w14:paraId="2897CB15" w14:textId="7AA374D9" w:rsidR="157ABBDC" w:rsidRDefault="157ABBDC" w:rsidP="6F120C5B">
      <w:pPr>
        <w:pStyle w:val="ListParagraph"/>
        <w:numPr>
          <w:ilvl w:val="1"/>
          <w:numId w:val="7"/>
        </w:numPr>
        <w:spacing w:line="259" w:lineRule="auto"/>
        <w:rPr>
          <w:sz w:val="20"/>
          <w:szCs w:val="20"/>
        </w:rPr>
      </w:pPr>
      <w:r w:rsidRPr="6F120C5B">
        <w:rPr>
          <w:rFonts w:ascii="Arial" w:eastAsia="Quattrocento Sans" w:hAnsi="Arial" w:cs="Arial"/>
          <w:sz w:val="20"/>
          <w:szCs w:val="20"/>
        </w:rPr>
        <w:t>Todos os erros retornados ou mensagens de status devem estar em formato simples de leitura</w:t>
      </w:r>
    </w:p>
    <w:p w14:paraId="5E24A985" w14:textId="3893C5D1" w:rsidR="157ABBDC" w:rsidRDefault="157ABBDC" w:rsidP="6F120C5B">
      <w:pPr>
        <w:pStyle w:val="ListParagraph"/>
        <w:numPr>
          <w:ilvl w:val="1"/>
          <w:numId w:val="7"/>
        </w:numPr>
        <w:spacing w:line="259" w:lineRule="auto"/>
        <w:rPr>
          <w:sz w:val="20"/>
          <w:szCs w:val="20"/>
        </w:rPr>
      </w:pPr>
      <w:r w:rsidRPr="6F120C5B">
        <w:rPr>
          <w:rFonts w:ascii="Arial" w:eastAsia="Quattrocento Sans" w:hAnsi="Arial" w:cs="Arial"/>
          <w:sz w:val="20"/>
          <w:szCs w:val="20"/>
        </w:rPr>
        <w:t>Os status do pagamento deveram retornar de forma correta em todas as consultas</w:t>
      </w:r>
    </w:p>
    <w:p w14:paraId="70284523" w14:textId="58B3742B" w:rsidR="164E56BB" w:rsidRDefault="164E56BB" w:rsidP="6F120C5B">
      <w:pPr>
        <w:pStyle w:val="ListParagraph"/>
        <w:numPr>
          <w:ilvl w:val="1"/>
          <w:numId w:val="7"/>
        </w:numPr>
        <w:spacing w:line="259" w:lineRule="auto"/>
        <w:rPr>
          <w:sz w:val="20"/>
          <w:szCs w:val="20"/>
        </w:rPr>
      </w:pPr>
      <w:r w:rsidRPr="6F120C5B">
        <w:rPr>
          <w:rFonts w:ascii="Arial" w:eastAsia="Quattrocento Sans" w:hAnsi="Arial" w:cs="Arial"/>
          <w:sz w:val="20"/>
          <w:szCs w:val="20"/>
        </w:rPr>
        <w:t>Armazenar os dados de pagamento nos Reds.</w:t>
      </w:r>
    </w:p>
    <w:p w14:paraId="6F07B3ED" w14:textId="258CDF2B" w:rsidR="164E56BB" w:rsidRDefault="164E56BB" w:rsidP="6F120C5B">
      <w:pPr>
        <w:pStyle w:val="ListParagraph"/>
        <w:numPr>
          <w:ilvl w:val="1"/>
          <w:numId w:val="7"/>
        </w:numPr>
        <w:spacing w:line="259" w:lineRule="auto"/>
        <w:rPr>
          <w:sz w:val="20"/>
          <w:szCs w:val="20"/>
        </w:rPr>
      </w:pPr>
      <w:r w:rsidRPr="6F120C5B">
        <w:rPr>
          <w:rFonts w:ascii="Arial" w:eastAsia="Quattrocento Sans" w:hAnsi="Arial" w:cs="Arial"/>
          <w:sz w:val="20"/>
          <w:szCs w:val="20"/>
        </w:rPr>
        <w:t>Gerar comprovantes dos Pagamentos</w:t>
      </w:r>
    </w:p>
    <w:p w14:paraId="2A5DCCE1" w14:textId="465FF524" w:rsidR="164E56BB" w:rsidRDefault="164E56BB" w:rsidP="6F120C5B">
      <w:pPr>
        <w:pStyle w:val="ListParagraph"/>
        <w:numPr>
          <w:ilvl w:val="1"/>
          <w:numId w:val="7"/>
        </w:numPr>
        <w:spacing w:line="259" w:lineRule="auto"/>
        <w:rPr>
          <w:sz w:val="20"/>
          <w:szCs w:val="20"/>
        </w:rPr>
      </w:pPr>
      <w:r w:rsidRPr="6F120C5B">
        <w:rPr>
          <w:rFonts w:ascii="Arial" w:eastAsia="Quattrocento Sans" w:hAnsi="Arial" w:cs="Arial"/>
          <w:sz w:val="20"/>
          <w:szCs w:val="20"/>
        </w:rPr>
        <w:t>Garantir que os pagamentos sejam executados dentro das janelas de pagamento.</w:t>
      </w:r>
    </w:p>
    <w:p w14:paraId="2A7169A7" w14:textId="67020692" w:rsidR="164E56BB" w:rsidRDefault="164E56BB" w:rsidP="6F120C5B">
      <w:pPr>
        <w:pStyle w:val="ListParagraph"/>
        <w:numPr>
          <w:ilvl w:val="1"/>
          <w:numId w:val="7"/>
        </w:numPr>
        <w:spacing w:line="259" w:lineRule="auto"/>
        <w:rPr>
          <w:sz w:val="20"/>
          <w:szCs w:val="20"/>
        </w:rPr>
      </w:pPr>
      <w:r w:rsidRPr="6F120C5B">
        <w:rPr>
          <w:rFonts w:ascii="Arial" w:eastAsia="Quattrocento Sans" w:hAnsi="Arial" w:cs="Arial"/>
          <w:sz w:val="20"/>
          <w:szCs w:val="20"/>
        </w:rPr>
        <w:t>Conseguir comportar uma grande quantidade de pagamentos podendo exceder mais de 30 mil.</w:t>
      </w:r>
    </w:p>
    <w:p w14:paraId="0DDE2816" w14:textId="664E91FB" w:rsidR="164E56BB" w:rsidRDefault="164E56BB" w:rsidP="6F120C5B">
      <w:pPr>
        <w:pStyle w:val="ListParagraph"/>
        <w:numPr>
          <w:ilvl w:val="1"/>
          <w:numId w:val="7"/>
        </w:numPr>
        <w:spacing w:line="259" w:lineRule="auto"/>
        <w:rPr>
          <w:sz w:val="20"/>
          <w:szCs w:val="20"/>
        </w:rPr>
      </w:pPr>
      <w:r w:rsidRPr="6F120C5B">
        <w:rPr>
          <w:rFonts w:ascii="Arial" w:eastAsia="Quattrocento Sans" w:hAnsi="Arial" w:cs="Arial"/>
          <w:sz w:val="20"/>
          <w:szCs w:val="20"/>
        </w:rPr>
        <w:t>Permitir pagamentos de titulos que contém carência de juros, abatimento por pagamento antecipado e inclusão de juros ou mora.</w:t>
      </w:r>
    </w:p>
    <w:p w14:paraId="66A1F047" w14:textId="147C79DD" w:rsidR="164E56BB" w:rsidRDefault="164E56BB" w:rsidP="6F120C5B">
      <w:pPr>
        <w:pStyle w:val="ListParagraph"/>
        <w:numPr>
          <w:ilvl w:val="1"/>
          <w:numId w:val="7"/>
        </w:numPr>
        <w:spacing w:line="259" w:lineRule="auto"/>
        <w:rPr>
          <w:sz w:val="20"/>
          <w:szCs w:val="20"/>
        </w:rPr>
      </w:pPr>
      <w:r w:rsidRPr="6F120C5B">
        <w:rPr>
          <w:rFonts w:ascii="Arial" w:eastAsia="Quattrocento Sans" w:hAnsi="Arial" w:cs="Arial"/>
          <w:sz w:val="20"/>
          <w:szCs w:val="20"/>
        </w:rPr>
        <w:t>Respeitar tanto para desconto ou multa o tipo de calculo, podendo ser diário, mensal ou anual.</w:t>
      </w:r>
    </w:p>
    <w:p w14:paraId="1DA7B0A3" w14:textId="05120FFD" w:rsidR="164E56BB" w:rsidRDefault="164E56BB" w:rsidP="6F120C5B">
      <w:pPr>
        <w:pStyle w:val="ListParagraph"/>
        <w:numPr>
          <w:ilvl w:val="1"/>
          <w:numId w:val="7"/>
        </w:numPr>
        <w:spacing w:line="259" w:lineRule="auto"/>
        <w:rPr>
          <w:sz w:val="20"/>
          <w:szCs w:val="20"/>
        </w:rPr>
      </w:pPr>
      <w:r w:rsidRPr="59ABFFE5">
        <w:rPr>
          <w:rFonts w:ascii="Arial" w:eastAsia="Quattrocento Sans" w:hAnsi="Arial" w:cs="Arial"/>
          <w:sz w:val="20"/>
          <w:szCs w:val="20"/>
        </w:rPr>
        <w:t>Bloquear titulos que o pagamento após o vencimento não é permitido.</w:t>
      </w:r>
    </w:p>
    <w:p w14:paraId="420EDC91" w14:textId="3D7CEC9D" w:rsidR="3B2B4467" w:rsidRDefault="3B2B4467" w:rsidP="59ABFFE5">
      <w:pPr>
        <w:pStyle w:val="ListParagraph"/>
        <w:numPr>
          <w:ilvl w:val="1"/>
          <w:numId w:val="7"/>
        </w:numPr>
        <w:spacing w:line="259" w:lineRule="auto"/>
        <w:rPr>
          <w:sz w:val="20"/>
          <w:szCs w:val="20"/>
        </w:rPr>
      </w:pPr>
      <w:r w:rsidRPr="59ABFFE5">
        <w:rPr>
          <w:rFonts w:ascii="Arial" w:eastAsia="Quattrocento Sans" w:hAnsi="Arial" w:cs="Arial"/>
          <w:sz w:val="20"/>
          <w:szCs w:val="20"/>
        </w:rPr>
        <w:t>Todas as movimentações deveram ser armazenadas na nova base de pagamentos.</w:t>
      </w:r>
    </w:p>
    <w:p w14:paraId="1F088387" w14:textId="0859AE86" w:rsidR="3B2B4467" w:rsidRDefault="3B2B4467" w:rsidP="59ABFFE5">
      <w:pPr>
        <w:pStyle w:val="ListParagraph"/>
        <w:numPr>
          <w:ilvl w:val="1"/>
          <w:numId w:val="7"/>
        </w:numPr>
        <w:spacing w:line="259" w:lineRule="auto"/>
        <w:rPr>
          <w:sz w:val="20"/>
          <w:szCs w:val="20"/>
        </w:rPr>
      </w:pPr>
      <w:r w:rsidRPr="59ABFFE5">
        <w:rPr>
          <w:rFonts w:ascii="Arial" w:eastAsia="Quattrocento Sans" w:hAnsi="Arial" w:cs="Arial"/>
          <w:sz w:val="20"/>
          <w:szCs w:val="20"/>
        </w:rPr>
        <w:t>Todos os boletos deveram ser validados na cip antes que o processo aconteça</w:t>
      </w:r>
    </w:p>
    <w:p w14:paraId="7B945628" w14:textId="3C1F4959" w:rsidR="3B2B4467" w:rsidRDefault="3B2B4467" w:rsidP="59ABFFE5">
      <w:pPr>
        <w:pStyle w:val="ListParagraph"/>
        <w:numPr>
          <w:ilvl w:val="1"/>
          <w:numId w:val="7"/>
        </w:numPr>
        <w:spacing w:line="259" w:lineRule="auto"/>
        <w:rPr>
          <w:sz w:val="20"/>
          <w:szCs w:val="20"/>
        </w:rPr>
      </w:pPr>
      <w:r w:rsidRPr="59ABFFE5">
        <w:rPr>
          <w:rFonts w:ascii="Arial" w:eastAsia="Quattrocento Sans" w:hAnsi="Arial" w:cs="Arial"/>
          <w:sz w:val="20"/>
          <w:szCs w:val="20"/>
        </w:rPr>
        <w:t>O pagamento deverá ter persistência caso ocorra um problema durante o processamento ou envio.</w:t>
      </w:r>
    </w:p>
    <w:p w14:paraId="0A7AFB97" w14:textId="6F445ABA" w:rsidR="7280860C" w:rsidRDefault="7280860C" w:rsidP="59ABFFE5">
      <w:pPr>
        <w:pStyle w:val="ListParagraph"/>
        <w:numPr>
          <w:ilvl w:val="1"/>
          <w:numId w:val="7"/>
        </w:numPr>
        <w:spacing w:line="259" w:lineRule="auto"/>
        <w:rPr>
          <w:sz w:val="20"/>
          <w:szCs w:val="20"/>
        </w:rPr>
      </w:pPr>
      <w:r w:rsidRPr="59ABFFE5">
        <w:rPr>
          <w:rFonts w:ascii="Arial" w:eastAsia="Quattrocento Sans" w:hAnsi="Arial" w:cs="Arial"/>
          <w:sz w:val="20"/>
          <w:szCs w:val="20"/>
        </w:rPr>
        <w:t>Todos os erros ou status deveram ser notificados imediatamente ao cliente.</w:t>
      </w:r>
    </w:p>
    <w:p w14:paraId="0037C8BF" w14:textId="09926296" w:rsidR="6F120C5B" w:rsidRDefault="6F120C5B" w:rsidP="6F120C5B">
      <w:pPr>
        <w:spacing w:line="259" w:lineRule="auto"/>
        <w:ind w:left="1080"/>
        <w:rPr>
          <w:rFonts w:ascii="Arial" w:eastAsia="Quattrocento Sans" w:hAnsi="Arial" w:cs="Arial"/>
          <w:sz w:val="20"/>
          <w:szCs w:val="20"/>
        </w:rPr>
      </w:pPr>
    </w:p>
    <w:p w14:paraId="74664E38" w14:textId="77777777" w:rsidR="00697F61" w:rsidRPr="00BF45D0" w:rsidRDefault="00697F61" w:rsidP="00697F61">
      <w:pPr>
        <w:pStyle w:val="Heading1"/>
        <w:numPr>
          <w:ilvl w:val="0"/>
          <w:numId w:val="7"/>
        </w:numPr>
        <w:rPr>
          <w:rFonts w:ascii="Arial" w:eastAsia="Quattrocento Sans" w:hAnsi="Arial" w:cs="Arial"/>
          <w:sz w:val="20"/>
          <w:szCs w:val="20"/>
        </w:rPr>
      </w:pPr>
      <w:bookmarkStart w:id="5" w:name="_Toc42261197"/>
      <w:r w:rsidRPr="6F120C5B">
        <w:rPr>
          <w:rFonts w:ascii="Arial" w:eastAsia="Quattrocento Sans" w:hAnsi="Arial" w:cs="Arial"/>
          <w:sz w:val="20"/>
          <w:szCs w:val="20"/>
        </w:rPr>
        <w:t>Solução técnica:</w:t>
      </w:r>
      <w:bookmarkEnd w:id="5"/>
    </w:p>
    <w:p w14:paraId="3B59A617" w14:textId="3541F0EC" w:rsidR="00B52982" w:rsidRDefault="00B52982" w:rsidP="00D73C28">
      <w:pPr>
        <w:pStyle w:val="ListParagraph"/>
      </w:pPr>
      <w:r>
        <w:t>Abaixo a feature e suas respectivas user stories identificadas a serem desenvolvidas:</w:t>
      </w:r>
    </w:p>
    <w:p w14:paraId="30C69B18" w14:textId="77777777" w:rsidR="00D73C28" w:rsidRDefault="00D73C28" w:rsidP="00135C66">
      <w:pPr>
        <w:pStyle w:val="ListParagraph"/>
      </w:pPr>
    </w:p>
    <w:p w14:paraId="070D8285" w14:textId="3DC45A3D" w:rsidR="00135C66" w:rsidRDefault="00135C66" w:rsidP="00135C66">
      <w:pPr>
        <w:pStyle w:val="ListParagraph"/>
      </w:pPr>
      <w:r>
        <w:t>Feature Api Canal Pagamento</w:t>
      </w:r>
    </w:p>
    <w:p w14:paraId="2C54DAAB" w14:textId="77777777" w:rsidR="00135C66" w:rsidRDefault="00135C66" w:rsidP="00135C66">
      <w:pPr>
        <w:pStyle w:val="ListParagraph"/>
        <w:numPr>
          <w:ilvl w:val="1"/>
          <w:numId w:val="7"/>
        </w:numPr>
      </w:pPr>
      <w:r>
        <w:t>User Stories</w:t>
      </w:r>
    </w:p>
    <w:p w14:paraId="4E55AE5B" w14:textId="3B314956" w:rsidR="00135C66" w:rsidRPr="002C59D7" w:rsidRDefault="00135C66" w:rsidP="00135C66">
      <w:pPr>
        <w:pStyle w:val="ListParagraph"/>
        <w:numPr>
          <w:ilvl w:val="2"/>
          <w:numId w:val="7"/>
        </w:numPr>
        <w:rPr>
          <w:b/>
          <w:bCs/>
        </w:rPr>
      </w:pPr>
      <w:r w:rsidRPr="6F120C5B">
        <w:rPr>
          <w:b/>
          <w:bCs/>
        </w:rPr>
        <w:t>Api Canal Pagamento - Consulta CIP</w:t>
      </w:r>
    </w:p>
    <w:p w14:paraId="6CD741C7" w14:textId="324EBFFD" w:rsidR="00454EF1" w:rsidRDefault="003D2983" w:rsidP="00454EF1">
      <w:pPr>
        <w:pStyle w:val="ListParagraph"/>
        <w:numPr>
          <w:ilvl w:val="3"/>
          <w:numId w:val="7"/>
        </w:numPr>
      </w:pPr>
      <w:r>
        <w:t xml:space="preserve">Criar um endpoint </w:t>
      </w:r>
      <w:r w:rsidR="000A6B84">
        <w:t xml:space="preserve">GET </w:t>
      </w:r>
      <w:r>
        <w:t>para consultar boleto na cip</w:t>
      </w:r>
      <w:r w:rsidR="007A0121">
        <w:t>;</w:t>
      </w:r>
    </w:p>
    <w:p w14:paraId="50A74682" w14:textId="6E21E754" w:rsidR="007A0121" w:rsidRDefault="007A0121" w:rsidP="00454EF1">
      <w:pPr>
        <w:pStyle w:val="ListParagraph"/>
        <w:numPr>
          <w:ilvl w:val="3"/>
          <w:numId w:val="7"/>
        </w:numPr>
      </w:pPr>
      <w:r>
        <w:t>Criar integração com</w:t>
      </w:r>
      <w:r w:rsidR="00301B01">
        <w:t xml:space="preserve"> a api de pagamentos do </w:t>
      </w:r>
      <w:r>
        <w:t xml:space="preserve">Tibco </w:t>
      </w:r>
      <w:r w:rsidR="00301B01">
        <w:t>já existente</w:t>
      </w:r>
      <w:r w:rsidR="007106E3">
        <w:t>;</w:t>
      </w:r>
    </w:p>
    <w:p w14:paraId="25B47309" w14:textId="32ABF53C" w:rsidR="007106E3" w:rsidRDefault="007106E3" w:rsidP="00454EF1">
      <w:pPr>
        <w:pStyle w:val="ListParagraph"/>
        <w:numPr>
          <w:ilvl w:val="3"/>
          <w:numId w:val="7"/>
        </w:numPr>
      </w:pPr>
      <w:r>
        <w:t xml:space="preserve">Salvar </w:t>
      </w:r>
      <w:r w:rsidR="00247016">
        <w:t xml:space="preserve">protocolos das </w:t>
      </w:r>
      <w:r>
        <w:t>consultas temporariamente no redis</w:t>
      </w:r>
      <w:r w:rsidR="00247016">
        <w:t xml:space="preserve"> para consulta posterior na inclusão de pagamento</w:t>
      </w:r>
      <w:r w:rsidR="00DE38A8">
        <w:t>;</w:t>
      </w:r>
    </w:p>
    <w:p w14:paraId="480EC9E7" w14:textId="1BAE2EBC" w:rsidR="00135C66" w:rsidRPr="002C59D7" w:rsidRDefault="00135C66" w:rsidP="00135C66">
      <w:pPr>
        <w:pStyle w:val="ListParagraph"/>
        <w:numPr>
          <w:ilvl w:val="2"/>
          <w:numId w:val="7"/>
        </w:numPr>
        <w:rPr>
          <w:b/>
          <w:bCs/>
        </w:rPr>
      </w:pPr>
      <w:r w:rsidRPr="6F120C5B">
        <w:rPr>
          <w:b/>
          <w:bCs/>
        </w:rPr>
        <w:t>Api Canal Pagamento - Inclusão de Pagamento</w:t>
      </w:r>
    </w:p>
    <w:p w14:paraId="04439D0B" w14:textId="7355471E" w:rsidR="00E405A2" w:rsidRDefault="00E405A2" w:rsidP="00E405A2">
      <w:pPr>
        <w:pStyle w:val="ListParagraph"/>
        <w:numPr>
          <w:ilvl w:val="3"/>
          <w:numId w:val="7"/>
        </w:numPr>
      </w:pPr>
      <w:r>
        <w:t xml:space="preserve">Criar endpoint POST para inclusão de </w:t>
      </w:r>
      <w:r w:rsidR="00EE1746">
        <w:t>pagamento unitário;</w:t>
      </w:r>
    </w:p>
    <w:p w14:paraId="5CE44DE9" w14:textId="4045695B" w:rsidR="005806FA" w:rsidRDefault="00246C89" w:rsidP="00E405A2">
      <w:pPr>
        <w:pStyle w:val="ListParagraph"/>
        <w:numPr>
          <w:ilvl w:val="3"/>
          <w:numId w:val="7"/>
        </w:numPr>
      </w:pPr>
      <w:r>
        <w:t>Criar integração para cálculo de títulos</w:t>
      </w:r>
      <w:r w:rsidR="00A47431">
        <w:t xml:space="preserve"> no </w:t>
      </w:r>
      <w:r w:rsidR="006A27F4">
        <w:t>c</w:t>
      </w:r>
      <w:r w:rsidR="00A47431">
        <w:t>ore</w:t>
      </w:r>
      <w:r w:rsidR="006A27F4">
        <w:t xml:space="preserve"> CIP</w:t>
      </w:r>
      <w:r w:rsidR="00A47431">
        <w:t>;</w:t>
      </w:r>
    </w:p>
    <w:p w14:paraId="5B050B34" w14:textId="4B15CC0D" w:rsidR="0074273C" w:rsidRDefault="00A47431" w:rsidP="0074273C">
      <w:pPr>
        <w:pStyle w:val="ListParagraph"/>
        <w:numPr>
          <w:ilvl w:val="3"/>
          <w:numId w:val="7"/>
        </w:numPr>
      </w:pPr>
      <w:r>
        <w:t>Criar integração para cálculo de tributos e concessionária</w:t>
      </w:r>
      <w:r w:rsidR="0074273C">
        <w:t>;</w:t>
      </w:r>
    </w:p>
    <w:p w14:paraId="4B947C53" w14:textId="70C70BE9" w:rsidR="008670BF" w:rsidRDefault="008670BF" w:rsidP="008670BF">
      <w:pPr>
        <w:pStyle w:val="ListParagraph"/>
        <w:numPr>
          <w:ilvl w:val="3"/>
          <w:numId w:val="7"/>
        </w:numPr>
      </w:pPr>
      <w:r>
        <w:t xml:space="preserve">Criar integração para inclusão de pagamento via </w:t>
      </w:r>
      <w:r w:rsidR="00324E92">
        <w:t>api core de pagamento</w:t>
      </w:r>
      <w:r>
        <w:t>;</w:t>
      </w:r>
    </w:p>
    <w:p w14:paraId="608F58FA" w14:textId="35830DFA" w:rsidR="0074273C" w:rsidRDefault="0074273C" w:rsidP="0074273C">
      <w:pPr>
        <w:pStyle w:val="ListParagraph"/>
        <w:numPr>
          <w:ilvl w:val="3"/>
          <w:numId w:val="7"/>
        </w:numPr>
      </w:pPr>
      <w:r>
        <w:t xml:space="preserve">Criar uma base de dados </w:t>
      </w:r>
      <w:r w:rsidR="005A3C43">
        <w:t>ABC_OB_PAGAMENTO</w:t>
      </w:r>
      <w:r>
        <w:t>;</w:t>
      </w:r>
    </w:p>
    <w:p w14:paraId="1E41E232" w14:textId="790BE3DE" w:rsidR="0074273C" w:rsidRDefault="0074273C" w:rsidP="0074273C">
      <w:pPr>
        <w:pStyle w:val="ListParagraph"/>
        <w:numPr>
          <w:ilvl w:val="3"/>
          <w:numId w:val="7"/>
        </w:numPr>
      </w:pPr>
      <w:r>
        <w:t>Criar tabelas para registro de informações inclusão de pagamento</w:t>
      </w:r>
      <w:r w:rsidR="006B55B2">
        <w:t xml:space="preserve"> </w:t>
      </w:r>
    </w:p>
    <w:p w14:paraId="6F83F1D1" w14:textId="68B040E2" w:rsidR="008670BF" w:rsidRDefault="008670BF" w:rsidP="0074273C">
      <w:pPr>
        <w:pStyle w:val="ListParagraph"/>
        <w:numPr>
          <w:ilvl w:val="3"/>
          <w:numId w:val="7"/>
        </w:numPr>
      </w:pPr>
      <w:r>
        <w:t>Gerar protocolo</w:t>
      </w:r>
      <w:r w:rsidR="00950963">
        <w:t xml:space="preserve"> e notificar via Url de Callback o cliente.</w:t>
      </w:r>
    </w:p>
    <w:p w14:paraId="7A646B85" w14:textId="7CB08621" w:rsidR="00135C66" w:rsidRPr="002C59D7" w:rsidRDefault="00135C66" w:rsidP="00135C66">
      <w:pPr>
        <w:pStyle w:val="ListParagraph"/>
        <w:numPr>
          <w:ilvl w:val="2"/>
          <w:numId w:val="7"/>
        </w:numPr>
        <w:rPr>
          <w:b/>
          <w:bCs/>
        </w:rPr>
      </w:pPr>
      <w:r w:rsidRPr="6F120C5B">
        <w:rPr>
          <w:b/>
          <w:bCs/>
        </w:rPr>
        <w:t xml:space="preserve">Api Canal Pagamento - Consulta </w:t>
      </w:r>
      <w:r w:rsidR="00C70789" w:rsidRPr="6F120C5B">
        <w:rPr>
          <w:b/>
          <w:bCs/>
        </w:rPr>
        <w:t>Pagamento</w:t>
      </w:r>
    </w:p>
    <w:p w14:paraId="0D5CC205" w14:textId="660DD2AF" w:rsidR="00054DBD" w:rsidRDefault="00054DBD" w:rsidP="00054DBD">
      <w:pPr>
        <w:pStyle w:val="ListParagraph"/>
        <w:numPr>
          <w:ilvl w:val="3"/>
          <w:numId w:val="7"/>
        </w:numPr>
      </w:pPr>
      <w:r>
        <w:t xml:space="preserve">Criar endpoint GET para consulta de </w:t>
      </w:r>
      <w:r w:rsidR="00A22957">
        <w:t>situação do pagamento incluído</w:t>
      </w:r>
    </w:p>
    <w:p w14:paraId="49B96986" w14:textId="3E760B95" w:rsidR="00A22957" w:rsidRDefault="00547B59" w:rsidP="00054DBD">
      <w:pPr>
        <w:pStyle w:val="ListParagraph"/>
        <w:numPr>
          <w:ilvl w:val="3"/>
          <w:numId w:val="7"/>
        </w:numPr>
      </w:pPr>
      <w:r>
        <w:t>Consultar situação por protocolo</w:t>
      </w:r>
    </w:p>
    <w:p w14:paraId="12BD5711" w14:textId="5896D93A" w:rsidR="00547B59" w:rsidRDefault="00547B59" w:rsidP="00054DBD">
      <w:pPr>
        <w:pStyle w:val="ListParagraph"/>
        <w:numPr>
          <w:ilvl w:val="3"/>
          <w:numId w:val="7"/>
        </w:numPr>
      </w:pPr>
      <w:r>
        <w:t>Consultar situação por identificador único do cliente + protocolo</w:t>
      </w:r>
    </w:p>
    <w:p w14:paraId="386875F0" w14:textId="68C2B178" w:rsidR="0078314F" w:rsidRPr="000E3D35" w:rsidRDefault="0078314F" w:rsidP="00135C66">
      <w:pPr>
        <w:pStyle w:val="ListParagraph"/>
        <w:numPr>
          <w:ilvl w:val="2"/>
          <w:numId w:val="7"/>
        </w:numPr>
        <w:rPr>
          <w:b/>
          <w:bCs/>
          <w:highlight w:val="yellow"/>
        </w:rPr>
      </w:pPr>
      <w:r w:rsidRPr="6F120C5B">
        <w:rPr>
          <w:b/>
          <w:bCs/>
          <w:highlight w:val="yellow"/>
        </w:rPr>
        <w:t>Api Canal Pagamento - Consulta Lista de Pagamentos</w:t>
      </w:r>
    </w:p>
    <w:p w14:paraId="164AA48F" w14:textId="5D33714C" w:rsidR="0078314F" w:rsidRDefault="0078314F" w:rsidP="0078314F">
      <w:pPr>
        <w:pStyle w:val="ListParagraph"/>
        <w:numPr>
          <w:ilvl w:val="3"/>
          <w:numId w:val="7"/>
        </w:numPr>
      </w:pPr>
      <w:r>
        <w:t xml:space="preserve">Criar endpoint GET para consulta </w:t>
      </w:r>
      <w:r w:rsidR="0080485B">
        <w:t xml:space="preserve">de lista </w:t>
      </w:r>
      <w:r>
        <w:t>do</w:t>
      </w:r>
      <w:r w:rsidR="0080485B">
        <w:t>s</w:t>
      </w:r>
      <w:r>
        <w:t xml:space="preserve"> pagamento incluído</w:t>
      </w:r>
      <w:r w:rsidR="0080485B">
        <w:t>s</w:t>
      </w:r>
    </w:p>
    <w:p w14:paraId="41CAD901" w14:textId="356025DB" w:rsidR="00040856" w:rsidRPr="0078314F" w:rsidRDefault="00040856" w:rsidP="00040856">
      <w:pPr>
        <w:pStyle w:val="ListParagraph"/>
        <w:numPr>
          <w:ilvl w:val="3"/>
          <w:numId w:val="7"/>
        </w:numPr>
      </w:pPr>
      <w:r>
        <w:t>Lista paginada</w:t>
      </w:r>
      <w:r w:rsidR="00A913C2">
        <w:t xml:space="preserve"> com valores de itens por página e range de data pré-determinados</w:t>
      </w:r>
    </w:p>
    <w:p w14:paraId="057CD06A" w14:textId="14305B4D" w:rsidR="0080485B" w:rsidRDefault="00040856" w:rsidP="0078314F">
      <w:pPr>
        <w:pStyle w:val="ListParagraph"/>
        <w:numPr>
          <w:ilvl w:val="3"/>
          <w:numId w:val="7"/>
        </w:numPr>
      </w:pPr>
      <w:r>
        <w:t xml:space="preserve">Possibilitar filtros </w:t>
      </w:r>
      <w:r w:rsidR="0080485B">
        <w:t>por</w:t>
      </w:r>
      <w:r w:rsidR="003B6711">
        <w:t xml:space="preserve"> data</w:t>
      </w:r>
      <w:r>
        <w:t>, ordem, quantidade de itens por página</w:t>
      </w:r>
    </w:p>
    <w:p w14:paraId="797DCDE4" w14:textId="68B1AD1D" w:rsidR="00135C66" w:rsidRDefault="00135C66" w:rsidP="00135C66">
      <w:pPr>
        <w:pStyle w:val="ListParagraph"/>
        <w:numPr>
          <w:ilvl w:val="2"/>
          <w:numId w:val="7"/>
        </w:numPr>
        <w:rPr>
          <w:b/>
          <w:bCs/>
        </w:rPr>
      </w:pPr>
      <w:r w:rsidRPr="6F120C5B">
        <w:rPr>
          <w:b/>
          <w:bCs/>
        </w:rPr>
        <w:t>Api Canal Pagamento - Busca Comprovante</w:t>
      </w:r>
    </w:p>
    <w:p w14:paraId="034B1545" w14:textId="1B00E63F" w:rsidR="005172F8" w:rsidRPr="005172F8" w:rsidRDefault="005172F8" w:rsidP="005172F8">
      <w:pPr>
        <w:pStyle w:val="ListParagraph"/>
        <w:numPr>
          <w:ilvl w:val="3"/>
          <w:numId w:val="7"/>
        </w:numPr>
      </w:pPr>
      <w:r>
        <w:t>TBD</w:t>
      </w:r>
    </w:p>
    <w:p w14:paraId="7D726D9D" w14:textId="348D8053" w:rsidR="003461D2" w:rsidRDefault="003461D2" w:rsidP="00135C66">
      <w:pPr>
        <w:pStyle w:val="ListParagraph"/>
        <w:numPr>
          <w:ilvl w:val="2"/>
          <w:numId w:val="7"/>
        </w:numPr>
        <w:rPr>
          <w:b/>
          <w:bCs/>
        </w:rPr>
      </w:pPr>
      <w:r w:rsidRPr="6F120C5B">
        <w:rPr>
          <w:b/>
          <w:bCs/>
        </w:rPr>
        <w:t xml:space="preserve">Api Canal Pagamento </w:t>
      </w:r>
      <w:r w:rsidR="005172F8" w:rsidRPr="6F120C5B">
        <w:rPr>
          <w:b/>
          <w:bCs/>
        </w:rPr>
        <w:t>–</w:t>
      </w:r>
      <w:r w:rsidRPr="6F120C5B">
        <w:rPr>
          <w:b/>
          <w:bCs/>
        </w:rPr>
        <w:t xml:space="preserve"> Cálculo</w:t>
      </w:r>
    </w:p>
    <w:p w14:paraId="604D7E5A" w14:textId="7EA4190A" w:rsidR="005172F8" w:rsidRPr="005172F8" w:rsidRDefault="005172F8" w:rsidP="005172F8">
      <w:pPr>
        <w:pStyle w:val="ListParagraph"/>
        <w:numPr>
          <w:ilvl w:val="3"/>
          <w:numId w:val="7"/>
        </w:numPr>
      </w:pPr>
      <w:r>
        <w:t>TBD</w:t>
      </w:r>
    </w:p>
    <w:p w14:paraId="5A00E9E1" w14:textId="7861A2B2" w:rsidR="00C57CEE" w:rsidRDefault="00C57CEE" w:rsidP="00C57CEE">
      <w:pPr>
        <w:pStyle w:val="ListParagraph"/>
        <w:numPr>
          <w:ilvl w:val="2"/>
          <w:numId w:val="7"/>
        </w:numPr>
        <w:rPr>
          <w:b/>
          <w:bCs/>
        </w:rPr>
      </w:pPr>
      <w:r w:rsidRPr="6F120C5B">
        <w:rPr>
          <w:b/>
          <w:bCs/>
        </w:rPr>
        <w:t>Api Canal Pagamento – Cancelar Agendamento</w:t>
      </w:r>
    </w:p>
    <w:p w14:paraId="0A163C2B" w14:textId="77777777" w:rsidR="005172F8" w:rsidRPr="005172F8" w:rsidRDefault="005172F8" w:rsidP="005172F8">
      <w:pPr>
        <w:pStyle w:val="ListParagraph"/>
        <w:numPr>
          <w:ilvl w:val="3"/>
          <w:numId w:val="7"/>
        </w:numPr>
      </w:pPr>
      <w:r>
        <w:t>TBD</w:t>
      </w:r>
    </w:p>
    <w:p w14:paraId="7DF17B4E" w14:textId="77777777" w:rsidR="00200BB1" w:rsidRPr="00200BB1" w:rsidRDefault="00135C66" w:rsidP="00135C66">
      <w:pPr>
        <w:pStyle w:val="ListParagraph"/>
        <w:numPr>
          <w:ilvl w:val="2"/>
          <w:numId w:val="7"/>
        </w:numPr>
        <w:rPr>
          <w:b/>
          <w:bCs/>
        </w:rPr>
      </w:pPr>
      <w:r w:rsidRPr="6F120C5B">
        <w:rPr>
          <w:b/>
          <w:bCs/>
        </w:rPr>
        <w:t>Agendador Canal</w:t>
      </w:r>
    </w:p>
    <w:p w14:paraId="6A509857" w14:textId="1C3B8296" w:rsidR="00135C66" w:rsidRDefault="00200BB1" w:rsidP="0080182D">
      <w:pPr>
        <w:pStyle w:val="ListParagraph"/>
        <w:numPr>
          <w:ilvl w:val="3"/>
          <w:numId w:val="7"/>
        </w:numPr>
      </w:pPr>
      <w:r>
        <w:t>TBD</w:t>
      </w:r>
    </w:p>
    <w:p w14:paraId="4803FF23" w14:textId="77777777" w:rsidR="00200BB1" w:rsidRPr="00200BB1" w:rsidRDefault="00135C66" w:rsidP="00135C66">
      <w:pPr>
        <w:pStyle w:val="ListParagraph"/>
        <w:numPr>
          <w:ilvl w:val="2"/>
          <w:numId w:val="7"/>
        </w:numPr>
        <w:rPr>
          <w:b/>
          <w:bCs/>
        </w:rPr>
      </w:pPr>
      <w:r w:rsidRPr="6F120C5B">
        <w:rPr>
          <w:b/>
          <w:bCs/>
        </w:rPr>
        <w:t>Robo Canal de Callback</w:t>
      </w:r>
    </w:p>
    <w:p w14:paraId="5C5FAE24" w14:textId="77777777" w:rsidR="00200BB1" w:rsidRPr="005172F8" w:rsidRDefault="00200BB1" w:rsidP="00200BB1">
      <w:pPr>
        <w:pStyle w:val="ListParagraph"/>
        <w:numPr>
          <w:ilvl w:val="3"/>
          <w:numId w:val="7"/>
        </w:numPr>
      </w:pPr>
      <w:r>
        <w:t>TBD</w:t>
      </w:r>
    </w:p>
    <w:p w14:paraId="02D35D8B" w14:textId="77777777" w:rsidR="00200BB1" w:rsidRPr="00200BB1" w:rsidRDefault="00135C66" w:rsidP="00135C66">
      <w:pPr>
        <w:pStyle w:val="ListParagraph"/>
        <w:numPr>
          <w:ilvl w:val="2"/>
          <w:numId w:val="7"/>
        </w:numPr>
        <w:rPr>
          <w:b/>
          <w:bCs/>
        </w:rPr>
      </w:pPr>
      <w:r w:rsidRPr="6F120C5B">
        <w:rPr>
          <w:b/>
          <w:bCs/>
        </w:rPr>
        <w:t>Tibco Canal Pagamento</w:t>
      </w:r>
    </w:p>
    <w:p w14:paraId="2F519815" w14:textId="697E90B7" w:rsidR="00135C66" w:rsidRDefault="00200BB1" w:rsidP="00200BB1">
      <w:pPr>
        <w:pStyle w:val="ListParagraph"/>
        <w:numPr>
          <w:ilvl w:val="3"/>
          <w:numId w:val="7"/>
        </w:numPr>
      </w:pPr>
      <w:r>
        <w:t>TBD</w:t>
      </w:r>
    </w:p>
    <w:p w14:paraId="68443A03" w14:textId="2B45E881" w:rsidR="00135C66" w:rsidRPr="00200BB1" w:rsidRDefault="00B6744A" w:rsidP="00135C66">
      <w:pPr>
        <w:pStyle w:val="ListParagraph"/>
        <w:numPr>
          <w:ilvl w:val="2"/>
          <w:numId w:val="7"/>
        </w:numPr>
        <w:rPr>
          <w:b/>
          <w:bCs/>
        </w:rPr>
      </w:pPr>
      <w:r w:rsidRPr="6F120C5B">
        <w:rPr>
          <w:b/>
          <w:bCs/>
        </w:rPr>
        <w:t>Sas</w:t>
      </w:r>
      <w:r w:rsidR="00135C66" w:rsidRPr="6F120C5B">
        <w:rPr>
          <w:b/>
          <w:bCs/>
        </w:rPr>
        <w:t xml:space="preserve"> Canal Pagamento </w:t>
      </w:r>
    </w:p>
    <w:p w14:paraId="33F565C5" w14:textId="7BB25F4A" w:rsidR="00200BB1" w:rsidRDefault="00200BB1" w:rsidP="00200BB1">
      <w:pPr>
        <w:pStyle w:val="ListParagraph"/>
        <w:numPr>
          <w:ilvl w:val="3"/>
          <w:numId w:val="7"/>
        </w:numPr>
      </w:pPr>
      <w:r>
        <w:t>TBD</w:t>
      </w:r>
    </w:p>
    <w:p w14:paraId="660D86C4" w14:textId="2EB23E51" w:rsidR="003A5F41" w:rsidRPr="009D7AD1" w:rsidRDefault="001C0398" w:rsidP="009D7AD1">
      <w:pPr>
        <w:ind w:firstLine="720"/>
        <w:rPr>
          <w:rFonts w:ascii="Arial" w:hAnsi="Arial" w:cs="Arial"/>
          <w:sz w:val="20"/>
          <w:szCs w:val="20"/>
        </w:rPr>
      </w:pPr>
      <w:r>
        <w:rPr>
          <w:rFonts w:ascii="Arial" w:hAnsi="Arial" w:cs="Arial"/>
          <w:sz w:val="20"/>
          <w:szCs w:val="20"/>
        </w:rPr>
        <w:t>.</w:t>
      </w:r>
    </w:p>
    <w:p w14:paraId="239353B3" w14:textId="77777777" w:rsidR="003A6CAD" w:rsidRDefault="003A6CAD">
      <w:pPr>
        <w:rPr>
          <w:rFonts w:ascii="Arial" w:eastAsia="Quattrocento Sans" w:hAnsi="Arial" w:cs="Arial"/>
          <w:b/>
          <w:bCs/>
          <w:kern w:val="32"/>
          <w:sz w:val="20"/>
          <w:szCs w:val="20"/>
        </w:rPr>
      </w:pPr>
      <w:r>
        <w:rPr>
          <w:rFonts w:ascii="Arial" w:eastAsia="Quattrocento Sans" w:hAnsi="Arial" w:cs="Arial"/>
          <w:sz w:val="20"/>
          <w:szCs w:val="20"/>
        </w:rPr>
        <w:br w:type="page"/>
      </w:r>
    </w:p>
    <w:p w14:paraId="3DB69273" w14:textId="623B9A17" w:rsidR="00890C0E" w:rsidRDefault="00957483" w:rsidP="007419BA">
      <w:pPr>
        <w:pStyle w:val="Heading1"/>
        <w:numPr>
          <w:ilvl w:val="0"/>
          <w:numId w:val="7"/>
        </w:numPr>
        <w:rPr>
          <w:rFonts w:ascii="Arial" w:eastAsia="Quattrocento Sans" w:hAnsi="Arial" w:cs="Arial"/>
          <w:sz w:val="20"/>
          <w:szCs w:val="20"/>
        </w:rPr>
      </w:pPr>
      <w:bookmarkStart w:id="6" w:name="_Toc42261198"/>
      <w:r w:rsidRPr="6F120C5B">
        <w:rPr>
          <w:rFonts w:ascii="Arial" w:eastAsia="Quattrocento Sans" w:hAnsi="Arial" w:cs="Arial"/>
          <w:sz w:val="20"/>
          <w:szCs w:val="20"/>
        </w:rPr>
        <w:t>Narrativa Técnica:</w:t>
      </w:r>
      <w:bookmarkEnd w:id="6"/>
    </w:p>
    <w:p w14:paraId="4EB0AAF9" w14:textId="4629F7AC" w:rsidR="00247219" w:rsidRPr="00247219" w:rsidRDefault="00247219" w:rsidP="00150496">
      <w:pPr>
        <w:pStyle w:val="ListParagraph"/>
        <w:numPr>
          <w:ilvl w:val="0"/>
          <w:numId w:val="24"/>
        </w:numPr>
        <w:rPr>
          <w:rFonts w:ascii="Arial" w:eastAsia="Quattrocento Sans" w:hAnsi="Arial" w:cs="Arial"/>
          <w:sz w:val="20"/>
          <w:szCs w:val="20"/>
          <w:highlight w:val="yellow"/>
        </w:rPr>
      </w:pPr>
      <w:r w:rsidRPr="00247219">
        <w:rPr>
          <w:rFonts w:ascii="Arial" w:eastAsia="Quattrocento Sans" w:hAnsi="Arial" w:cs="Arial"/>
          <w:sz w:val="20"/>
          <w:szCs w:val="20"/>
          <w:highlight w:val="yellow"/>
        </w:rPr>
        <w:t>Utilizar a api de autenticação atual para geração de Bearer Token;</w:t>
      </w:r>
    </w:p>
    <w:p w14:paraId="74B83595" w14:textId="445926F9" w:rsidR="00E57BEE" w:rsidRDefault="00E57BEE" w:rsidP="00150496">
      <w:pPr>
        <w:pStyle w:val="ListParagraph"/>
        <w:numPr>
          <w:ilvl w:val="0"/>
          <w:numId w:val="24"/>
        </w:numPr>
        <w:rPr>
          <w:rFonts w:ascii="Arial" w:eastAsia="Quattrocento Sans" w:hAnsi="Arial" w:cs="Arial"/>
          <w:sz w:val="20"/>
          <w:szCs w:val="20"/>
        </w:rPr>
      </w:pPr>
      <w:r>
        <w:rPr>
          <w:rFonts w:ascii="Arial" w:eastAsia="Arial" w:hAnsi="Arial" w:cs="Arial"/>
          <w:sz w:val="20"/>
          <w:szCs w:val="20"/>
        </w:rPr>
        <w:t>Utilizar CorrelationId para mapeamento do ciclo desde a requisição até a resposta devolvida para o cliente</w:t>
      </w:r>
      <w:r w:rsidR="003E4FC2">
        <w:rPr>
          <w:rFonts w:ascii="Arial" w:eastAsia="Arial" w:hAnsi="Arial" w:cs="Arial"/>
          <w:sz w:val="20"/>
          <w:szCs w:val="20"/>
        </w:rPr>
        <w:t xml:space="preserve"> e garantir que as fronteiras utilizem este mesmo CorrelationId Axway, Tibco e Logs</w:t>
      </w:r>
      <w:r>
        <w:rPr>
          <w:rFonts w:ascii="Arial" w:eastAsia="Arial" w:hAnsi="Arial" w:cs="Arial"/>
          <w:sz w:val="20"/>
          <w:szCs w:val="20"/>
        </w:rPr>
        <w:t>.</w:t>
      </w:r>
    </w:p>
    <w:p w14:paraId="201D2264" w14:textId="0843A7A0" w:rsidR="008B1563" w:rsidRDefault="008B1563" w:rsidP="00150496">
      <w:pPr>
        <w:pStyle w:val="ListParagraph"/>
        <w:numPr>
          <w:ilvl w:val="0"/>
          <w:numId w:val="24"/>
        </w:numPr>
        <w:rPr>
          <w:rFonts w:ascii="Arial" w:eastAsia="Quattrocento Sans" w:hAnsi="Arial" w:cs="Arial"/>
          <w:sz w:val="20"/>
          <w:szCs w:val="20"/>
        </w:rPr>
      </w:pPr>
      <w:r w:rsidRPr="00150496">
        <w:rPr>
          <w:rFonts w:ascii="Arial" w:eastAsia="Quattrocento Sans" w:hAnsi="Arial" w:cs="Arial"/>
          <w:sz w:val="20"/>
          <w:szCs w:val="20"/>
        </w:rPr>
        <w:t xml:space="preserve">Criar um repositório em </w:t>
      </w:r>
      <w:r w:rsidR="00C5061D">
        <w:rPr>
          <w:rFonts w:ascii="Arial" w:eastAsia="Quattrocento Sans" w:hAnsi="Arial" w:cs="Arial"/>
          <w:sz w:val="20"/>
          <w:szCs w:val="20"/>
        </w:rPr>
        <w:t>ABCBrasil.</w:t>
      </w:r>
      <w:r w:rsidR="00A73AB4">
        <w:rPr>
          <w:rFonts w:ascii="Arial" w:eastAsia="Quattrocento Sans" w:hAnsi="Arial" w:cs="Arial"/>
          <w:sz w:val="20"/>
          <w:szCs w:val="20"/>
        </w:rPr>
        <w:t>OpenBanking</w:t>
      </w:r>
      <w:r w:rsidR="00C5061D">
        <w:rPr>
          <w:rFonts w:ascii="Arial" w:eastAsia="Quattrocento Sans" w:hAnsi="Arial" w:cs="Arial"/>
          <w:sz w:val="20"/>
          <w:szCs w:val="20"/>
        </w:rPr>
        <w:t>.Pagamento.Api</w:t>
      </w:r>
      <w:r w:rsidRPr="00150496">
        <w:rPr>
          <w:rFonts w:ascii="Arial" w:eastAsia="Quattrocento Sans" w:hAnsi="Arial" w:cs="Arial"/>
          <w:sz w:val="20"/>
          <w:szCs w:val="20"/>
        </w:rPr>
        <w:t>;</w:t>
      </w:r>
    </w:p>
    <w:p w14:paraId="18BD1D4A" w14:textId="6983E451" w:rsidR="00C72567" w:rsidRDefault="00C72567" w:rsidP="00150496">
      <w:pPr>
        <w:pStyle w:val="ListParagraph"/>
        <w:numPr>
          <w:ilvl w:val="0"/>
          <w:numId w:val="24"/>
        </w:numPr>
        <w:rPr>
          <w:rFonts w:ascii="Arial" w:eastAsia="Quattrocento Sans" w:hAnsi="Arial" w:cs="Arial"/>
          <w:sz w:val="20"/>
          <w:szCs w:val="20"/>
        </w:rPr>
      </w:pPr>
      <w:r>
        <w:rPr>
          <w:rFonts w:ascii="Arial" w:eastAsia="Quattrocento Sans" w:hAnsi="Arial" w:cs="Arial"/>
          <w:sz w:val="20"/>
          <w:szCs w:val="20"/>
        </w:rPr>
        <w:t xml:space="preserve">Criar uma base de dados </w:t>
      </w:r>
      <w:r w:rsidR="005A3C43">
        <w:rPr>
          <w:rFonts w:ascii="Arial" w:eastAsia="Quattrocento Sans" w:hAnsi="Arial" w:cs="Arial"/>
          <w:sz w:val="20"/>
          <w:szCs w:val="20"/>
        </w:rPr>
        <w:t>ABC_OB_PAGAMENTO</w:t>
      </w:r>
      <w:r>
        <w:rPr>
          <w:rFonts w:ascii="Arial" w:eastAsia="Quattrocento Sans" w:hAnsi="Arial" w:cs="Arial"/>
          <w:sz w:val="20"/>
          <w:szCs w:val="20"/>
        </w:rPr>
        <w:t>;</w:t>
      </w:r>
    </w:p>
    <w:p w14:paraId="24694E5F" w14:textId="2BE39179" w:rsidR="00AD07F1" w:rsidRDefault="00AD07F1" w:rsidP="00150496">
      <w:pPr>
        <w:pStyle w:val="ListParagraph"/>
        <w:numPr>
          <w:ilvl w:val="0"/>
          <w:numId w:val="24"/>
        </w:numPr>
        <w:rPr>
          <w:rFonts w:ascii="Arial" w:eastAsia="Quattrocento Sans" w:hAnsi="Arial" w:cs="Arial"/>
          <w:sz w:val="20"/>
          <w:szCs w:val="20"/>
        </w:rPr>
      </w:pPr>
      <w:r>
        <w:t xml:space="preserve">Aplicar registro eventos </w:t>
      </w:r>
      <w:r w:rsidR="00E405A2">
        <w:t xml:space="preserve">em todos enpoints </w:t>
      </w:r>
      <w:r>
        <w:t>da api com login, verbo, endpoint, payload request http statuscode e descrição de erro se existir</w:t>
      </w:r>
      <w:r w:rsidR="00F669F4">
        <w:t>;</w:t>
      </w:r>
    </w:p>
    <w:p w14:paraId="3ADB3173" w14:textId="53F7F7ED" w:rsidR="00E34E81" w:rsidRDefault="00E34E81" w:rsidP="00150496">
      <w:pPr>
        <w:pStyle w:val="ListParagraph"/>
        <w:numPr>
          <w:ilvl w:val="0"/>
          <w:numId w:val="24"/>
        </w:numPr>
        <w:rPr>
          <w:rFonts w:ascii="Arial" w:eastAsia="Quattrocento Sans" w:hAnsi="Arial" w:cs="Arial"/>
          <w:sz w:val="20"/>
          <w:szCs w:val="20"/>
        </w:rPr>
      </w:pPr>
      <w:r>
        <w:rPr>
          <w:rFonts w:ascii="Arial" w:eastAsia="Quattrocento Sans" w:hAnsi="Arial" w:cs="Arial"/>
          <w:sz w:val="20"/>
          <w:szCs w:val="20"/>
        </w:rPr>
        <w:t>Aplicar validação via middleware para validar se código do cliente pertence ao login informado</w:t>
      </w:r>
      <w:r w:rsidR="00766325">
        <w:rPr>
          <w:rFonts w:ascii="Arial" w:eastAsia="Quattrocento Sans" w:hAnsi="Arial" w:cs="Arial"/>
          <w:sz w:val="20"/>
          <w:szCs w:val="20"/>
        </w:rPr>
        <w:t>;</w:t>
      </w:r>
    </w:p>
    <w:p w14:paraId="28B3E131" w14:textId="033C4978" w:rsidR="008B1563" w:rsidRPr="00150496" w:rsidRDefault="008B1563" w:rsidP="00150496">
      <w:pPr>
        <w:pStyle w:val="ListParagraph"/>
        <w:numPr>
          <w:ilvl w:val="0"/>
          <w:numId w:val="24"/>
        </w:numPr>
        <w:rPr>
          <w:rFonts w:ascii="Arial" w:eastAsia="Quattrocento Sans" w:hAnsi="Arial" w:cs="Arial"/>
          <w:sz w:val="20"/>
          <w:szCs w:val="20"/>
        </w:rPr>
      </w:pPr>
      <w:r w:rsidRPr="00150496">
        <w:rPr>
          <w:rFonts w:ascii="Arial" w:eastAsia="Quattrocento Sans" w:hAnsi="Arial" w:cs="Arial"/>
          <w:sz w:val="20"/>
          <w:szCs w:val="20"/>
        </w:rPr>
        <w:t>Aplicar instrumentação de log via Seq;</w:t>
      </w:r>
    </w:p>
    <w:p w14:paraId="17D2D158" w14:textId="77777777" w:rsidR="008B1563" w:rsidRPr="00150496" w:rsidRDefault="008B1563" w:rsidP="00150496">
      <w:pPr>
        <w:pStyle w:val="ListParagraph"/>
        <w:numPr>
          <w:ilvl w:val="0"/>
          <w:numId w:val="24"/>
        </w:numPr>
        <w:rPr>
          <w:rFonts w:ascii="Arial" w:eastAsia="Quattrocento Sans" w:hAnsi="Arial" w:cs="Arial"/>
          <w:sz w:val="20"/>
          <w:szCs w:val="20"/>
        </w:rPr>
      </w:pPr>
      <w:r w:rsidRPr="00150496">
        <w:rPr>
          <w:rFonts w:ascii="Arial" w:eastAsia="Quattrocento Sans" w:hAnsi="Arial" w:cs="Arial"/>
          <w:sz w:val="20"/>
          <w:szCs w:val="20"/>
        </w:rPr>
        <w:t>Aplicar Helth check;</w:t>
      </w:r>
    </w:p>
    <w:p w14:paraId="0DB5EDD2" w14:textId="77777777" w:rsidR="008B1563" w:rsidRDefault="008B1563" w:rsidP="00150496">
      <w:pPr>
        <w:pStyle w:val="ListParagraph"/>
        <w:numPr>
          <w:ilvl w:val="0"/>
          <w:numId w:val="24"/>
        </w:numPr>
        <w:rPr>
          <w:rFonts w:ascii="Arial" w:eastAsia="Quattrocento Sans" w:hAnsi="Arial" w:cs="Arial"/>
          <w:sz w:val="20"/>
          <w:szCs w:val="20"/>
        </w:rPr>
      </w:pPr>
      <w:r w:rsidRPr="00150496">
        <w:rPr>
          <w:rFonts w:ascii="Arial" w:eastAsia="Quattrocento Sans" w:hAnsi="Arial" w:cs="Arial"/>
          <w:sz w:val="20"/>
          <w:szCs w:val="20"/>
        </w:rPr>
        <w:t>Aplicar Fast fail com Fluent Validation</w:t>
      </w:r>
      <w:r w:rsidR="00B505F5">
        <w:rPr>
          <w:rFonts w:ascii="Arial" w:eastAsia="Quattrocento Sans" w:hAnsi="Arial" w:cs="Arial"/>
          <w:sz w:val="20"/>
          <w:szCs w:val="20"/>
        </w:rPr>
        <w:t>;</w:t>
      </w:r>
    </w:p>
    <w:p w14:paraId="17714465" w14:textId="77777777" w:rsidR="00B505F5" w:rsidRDefault="00B505F5" w:rsidP="00150496">
      <w:pPr>
        <w:pStyle w:val="ListParagraph"/>
        <w:numPr>
          <w:ilvl w:val="0"/>
          <w:numId w:val="24"/>
        </w:numPr>
        <w:rPr>
          <w:rFonts w:ascii="Arial" w:eastAsia="Quattrocento Sans" w:hAnsi="Arial" w:cs="Arial"/>
          <w:sz w:val="20"/>
          <w:szCs w:val="20"/>
        </w:rPr>
      </w:pPr>
      <w:r>
        <w:rPr>
          <w:rFonts w:ascii="Arial" w:eastAsia="Quattrocento Sans" w:hAnsi="Arial" w:cs="Arial"/>
          <w:sz w:val="20"/>
          <w:szCs w:val="20"/>
        </w:rPr>
        <w:t>Aplicar política de retry ao se comunicar com outra api para casos de erro HTTP 400</w:t>
      </w:r>
      <w:r w:rsidR="00FD5EB6">
        <w:rPr>
          <w:rFonts w:ascii="Arial" w:eastAsia="Quattrocento Sans" w:hAnsi="Arial" w:cs="Arial"/>
          <w:sz w:val="20"/>
          <w:szCs w:val="20"/>
        </w:rPr>
        <w:t>;</w:t>
      </w:r>
    </w:p>
    <w:p w14:paraId="253B9338" w14:textId="77777777" w:rsidR="002A2668" w:rsidRDefault="002A2668">
      <w:pPr>
        <w:rPr>
          <w:rFonts w:ascii="Arial" w:eastAsia="Quattrocento Sans" w:hAnsi="Arial" w:cs="Arial"/>
          <w:b/>
          <w:bCs/>
          <w:kern w:val="32"/>
          <w:sz w:val="20"/>
          <w:szCs w:val="20"/>
        </w:rPr>
      </w:pPr>
      <w:r>
        <w:rPr>
          <w:rFonts w:ascii="Arial" w:eastAsia="Quattrocento Sans" w:hAnsi="Arial" w:cs="Arial"/>
          <w:sz w:val="20"/>
          <w:szCs w:val="20"/>
        </w:rPr>
        <w:br w:type="page"/>
      </w:r>
    </w:p>
    <w:p w14:paraId="002E3E9E" w14:textId="099E9EB7" w:rsidR="00890C0E" w:rsidRPr="00F51CF3" w:rsidRDefault="00957483" w:rsidP="00F51CF3">
      <w:pPr>
        <w:pStyle w:val="Heading1"/>
        <w:numPr>
          <w:ilvl w:val="0"/>
          <w:numId w:val="7"/>
        </w:numPr>
        <w:rPr>
          <w:rFonts w:ascii="Arial" w:eastAsia="Quattrocento Sans" w:hAnsi="Arial" w:cs="Arial"/>
          <w:sz w:val="20"/>
          <w:szCs w:val="20"/>
        </w:rPr>
      </w:pPr>
      <w:bookmarkStart w:id="7" w:name="_Toc42261199"/>
      <w:r w:rsidRPr="6F120C5B">
        <w:rPr>
          <w:rFonts w:ascii="Arial" w:eastAsia="Quattrocento Sans" w:hAnsi="Arial" w:cs="Arial"/>
          <w:sz w:val="20"/>
          <w:szCs w:val="20"/>
        </w:rPr>
        <w:t>C4 Model</w:t>
      </w:r>
      <w:bookmarkEnd w:id="7"/>
    </w:p>
    <w:p w14:paraId="0924ECDF" w14:textId="77777777" w:rsidR="00890C0E" w:rsidRPr="00657F31" w:rsidRDefault="00957483" w:rsidP="0040753D">
      <w:pPr>
        <w:pStyle w:val="ListParagraph"/>
        <w:numPr>
          <w:ilvl w:val="1"/>
          <w:numId w:val="26"/>
        </w:numPr>
        <w:outlineLvl w:val="1"/>
        <w:rPr>
          <w:rFonts w:ascii="Arial" w:eastAsia="Quattrocento Sans" w:hAnsi="Arial" w:cs="Arial"/>
          <w:sz w:val="20"/>
          <w:szCs w:val="20"/>
        </w:rPr>
      </w:pPr>
      <w:bookmarkStart w:id="8" w:name="_Toc42261200"/>
      <w:r w:rsidRPr="00657F31">
        <w:rPr>
          <w:rFonts w:ascii="Arial" w:eastAsia="Quattrocento Sans" w:hAnsi="Arial" w:cs="Arial"/>
          <w:sz w:val="20"/>
          <w:szCs w:val="20"/>
        </w:rPr>
        <w:t>Diagrama de Contexto</w:t>
      </w:r>
      <w:bookmarkEnd w:id="8"/>
    </w:p>
    <w:p w14:paraId="78C054D2" w14:textId="340FD57B" w:rsidR="00196863" w:rsidRDefault="00957483" w:rsidP="00196863">
      <w:pPr>
        <w:ind w:left="1440"/>
        <w:rPr>
          <w:rFonts w:ascii="Arial" w:eastAsia="Quattrocento Sans" w:hAnsi="Arial" w:cs="Arial"/>
          <w:sz w:val="20"/>
          <w:szCs w:val="20"/>
        </w:rPr>
      </w:pPr>
      <w:r w:rsidRPr="00657F31">
        <w:rPr>
          <w:rFonts w:ascii="Arial" w:eastAsia="Quattrocento Sans" w:hAnsi="Arial" w:cs="Arial"/>
          <w:sz w:val="20"/>
          <w:szCs w:val="20"/>
        </w:rPr>
        <w:t>O nível 1, um diagrama de contexto do sistema, mostra o sistema de software que você está construindo e como ele se encaixa no mundo em termos das pessoas que o utilizam e dos outros sistemas de software com os quais ele interage</w:t>
      </w:r>
    </w:p>
    <w:p w14:paraId="14845AE0" w14:textId="1A6CDA58" w:rsidR="00196863" w:rsidRDefault="00C06951" w:rsidP="00196863">
      <w:pPr>
        <w:rPr>
          <w:rFonts w:ascii="Arial" w:eastAsia="Quattrocento Sans" w:hAnsi="Arial" w:cs="Arial"/>
          <w:sz w:val="20"/>
          <w:szCs w:val="20"/>
        </w:rPr>
      </w:pPr>
      <w:r>
        <w:drawing>
          <wp:inline distT="0" distB="0" distL="0" distR="0" wp14:anchorId="1846EC4C" wp14:editId="71AA71FA">
            <wp:extent cx="5400040" cy="5591176"/>
            <wp:effectExtent l="0" t="0" r="0" b="0"/>
            <wp:docPr id="102279310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18">
                      <a:extLst>
                        <a:ext uri="{28A0092B-C50C-407E-A947-70E740481C1C}">
                          <a14:useLocalDpi xmlns:a14="http://schemas.microsoft.com/office/drawing/2010/main" val="0"/>
                        </a:ext>
                      </a:extLst>
                    </a:blip>
                    <a:stretch>
                      <a:fillRect/>
                    </a:stretch>
                  </pic:blipFill>
                  <pic:spPr>
                    <a:xfrm>
                      <a:off x="0" y="0"/>
                      <a:ext cx="5400040" cy="5591176"/>
                    </a:xfrm>
                    <a:prstGeom prst="rect">
                      <a:avLst/>
                    </a:prstGeom>
                  </pic:spPr>
                </pic:pic>
              </a:graphicData>
            </a:graphic>
          </wp:inline>
        </w:drawing>
      </w:r>
    </w:p>
    <w:p w14:paraId="50BEA2E2" w14:textId="77777777" w:rsidR="00196863" w:rsidRDefault="00196863" w:rsidP="00196863">
      <w:pPr>
        <w:ind w:left="1440"/>
        <w:rPr>
          <w:rFonts w:ascii="Arial" w:eastAsia="Quattrocento Sans" w:hAnsi="Arial" w:cs="Arial"/>
          <w:sz w:val="20"/>
          <w:szCs w:val="20"/>
        </w:rPr>
      </w:pPr>
    </w:p>
    <w:p w14:paraId="59625861" w14:textId="77777777" w:rsidR="00890C0E" w:rsidRPr="00657F31" w:rsidRDefault="00890C0E">
      <w:pPr>
        <w:rPr>
          <w:rFonts w:ascii="Arial" w:eastAsia="Quattrocento Sans" w:hAnsi="Arial" w:cs="Arial"/>
          <w:b/>
          <w:sz w:val="20"/>
          <w:szCs w:val="20"/>
        </w:rPr>
      </w:pPr>
    </w:p>
    <w:p w14:paraId="7B9A02C0" w14:textId="77777777" w:rsidR="003A6CAD" w:rsidRDefault="003A6CAD">
      <w:pPr>
        <w:rPr>
          <w:rFonts w:ascii="Arial" w:eastAsia="Quattrocento Sans" w:hAnsi="Arial" w:cs="Arial"/>
          <w:sz w:val="20"/>
          <w:szCs w:val="20"/>
        </w:rPr>
      </w:pPr>
      <w:r>
        <w:rPr>
          <w:rFonts w:ascii="Arial" w:eastAsia="Quattrocento Sans" w:hAnsi="Arial" w:cs="Arial"/>
          <w:sz w:val="20"/>
          <w:szCs w:val="20"/>
        </w:rPr>
        <w:br w:type="page"/>
      </w:r>
    </w:p>
    <w:p w14:paraId="2CE5595B" w14:textId="65FED0B8" w:rsidR="00890C0E" w:rsidRPr="00657F31" w:rsidRDefault="00957483" w:rsidP="0040753D">
      <w:pPr>
        <w:pStyle w:val="ListParagraph"/>
        <w:numPr>
          <w:ilvl w:val="1"/>
          <w:numId w:val="26"/>
        </w:numPr>
        <w:outlineLvl w:val="1"/>
        <w:rPr>
          <w:rFonts w:ascii="Arial" w:eastAsia="Quattrocento Sans" w:hAnsi="Arial" w:cs="Arial"/>
          <w:sz w:val="20"/>
          <w:szCs w:val="20"/>
        </w:rPr>
      </w:pPr>
      <w:bookmarkStart w:id="9" w:name="_Toc42261201"/>
      <w:r w:rsidRPr="00657F31">
        <w:rPr>
          <w:rFonts w:ascii="Arial" w:eastAsia="Quattrocento Sans" w:hAnsi="Arial" w:cs="Arial"/>
          <w:sz w:val="20"/>
          <w:szCs w:val="20"/>
        </w:rPr>
        <w:t>Diagrama de Containers</w:t>
      </w:r>
      <w:bookmarkEnd w:id="9"/>
    </w:p>
    <w:p w14:paraId="75A1C2E9" w14:textId="3DC648C8" w:rsidR="00D1194E" w:rsidRDefault="00957483" w:rsidP="00542976">
      <w:pPr>
        <w:ind w:left="1440"/>
        <w:rPr>
          <w:rFonts w:ascii="Arial" w:eastAsia="Quattrocento Sans" w:hAnsi="Arial" w:cs="Arial"/>
          <w:sz w:val="20"/>
          <w:szCs w:val="20"/>
        </w:rPr>
      </w:pPr>
      <w:r w:rsidRPr="00657F31">
        <w:rPr>
          <w:rFonts w:ascii="Arial" w:eastAsia="Quattrocento Sans" w:hAnsi="Arial" w:cs="Arial"/>
          <w:sz w:val="20"/>
          <w:szCs w:val="20"/>
        </w:rPr>
        <w:t>O nível 2, um diagrama de container, amplia o sistema de software e mostra os containers (aplicativos, armazenamentos de dados, microservices, etc.) que compõem esse sistema de software. As decisões de tecnologia também são uma parte fundamental desse diagrama.</w:t>
      </w:r>
    </w:p>
    <w:p w14:paraId="7AE2F8EB" w14:textId="4BE7C451" w:rsidR="00270B78" w:rsidRPr="00657F31" w:rsidRDefault="00F1413B" w:rsidP="00270B78">
      <w:pPr>
        <w:rPr>
          <w:rFonts w:ascii="Arial" w:eastAsia="Quattrocento Sans" w:hAnsi="Arial" w:cs="Arial"/>
          <w:sz w:val="20"/>
          <w:szCs w:val="20"/>
        </w:rPr>
      </w:pPr>
      <w:r>
        <w:drawing>
          <wp:inline distT="0" distB="0" distL="0" distR="0" wp14:anchorId="74250824" wp14:editId="77DCD067">
            <wp:extent cx="5400040" cy="5692140"/>
            <wp:effectExtent l="0" t="0" r="0" b="0"/>
            <wp:docPr id="1287343374"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pic:nvPicPr>
                  <pic:blipFill>
                    <a:blip r:embed="rId19">
                      <a:extLst>
                        <a:ext uri="{28A0092B-C50C-407E-A947-70E740481C1C}">
                          <a14:useLocalDpi xmlns:a14="http://schemas.microsoft.com/office/drawing/2010/main" val="0"/>
                        </a:ext>
                      </a:extLst>
                    </a:blip>
                    <a:stretch>
                      <a:fillRect/>
                    </a:stretch>
                  </pic:blipFill>
                  <pic:spPr>
                    <a:xfrm>
                      <a:off x="0" y="0"/>
                      <a:ext cx="5400040" cy="5692140"/>
                    </a:xfrm>
                    <a:prstGeom prst="rect">
                      <a:avLst/>
                    </a:prstGeom>
                  </pic:spPr>
                </pic:pic>
              </a:graphicData>
            </a:graphic>
          </wp:inline>
        </w:drawing>
      </w:r>
    </w:p>
    <w:p w14:paraId="1B706E7B" w14:textId="77777777" w:rsidR="00890C0E" w:rsidRPr="00657F31" w:rsidRDefault="00890C0E">
      <w:pPr>
        <w:rPr>
          <w:rFonts w:ascii="Arial" w:eastAsia="Quattrocento Sans" w:hAnsi="Arial" w:cs="Arial"/>
          <w:sz w:val="20"/>
          <w:szCs w:val="20"/>
        </w:rPr>
      </w:pPr>
    </w:p>
    <w:p w14:paraId="30FF7A20" w14:textId="77777777" w:rsidR="00270B78" w:rsidRDefault="00270B78">
      <w:pPr>
        <w:rPr>
          <w:rFonts w:ascii="Arial" w:eastAsia="Quattrocento Sans" w:hAnsi="Arial" w:cs="Arial"/>
          <w:sz w:val="20"/>
          <w:szCs w:val="20"/>
        </w:rPr>
      </w:pPr>
      <w:r>
        <w:rPr>
          <w:rFonts w:ascii="Arial" w:eastAsia="Quattrocento Sans" w:hAnsi="Arial" w:cs="Arial"/>
          <w:sz w:val="20"/>
          <w:szCs w:val="20"/>
        </w:rPr>
        <w:br w:type="page"/>
      </w:r>
    </w:p>
    <w:p w14:paraId="434B1C48" w14:textId="61FFE4F5" w:rsidR="00890C0E" w:rsidRPr="00657F31" w:rsidRDefault="00957483" w:rsidP="0040753D">
      <w:pPr>
        <w:pStyle w:val="ListParagraph"/>
        <w:numPr>
          <w:ilvl w:val="1"/>
          <w:numId w:val="26"/>
        </w:numPr>
        <w:outlineLvl w:val="1"/>
        <w:rPr>
          <w:rFonts w:ascii="Arial" w:eastAsia="Quattrocento Sans" w:hAnsi="Arial" w:cs="Arial"/>
          <w:sz w:val="20"/>
          <w:szCs w:val="20"/>
        </w:rPr>
      </w:pPr>
      <w:bookmarkStart w:id="10" w:name="_Toc42261202"/>
      <w:r w:rsidRPr="00657F31">
        <w:rPr>
          <w:rFonts w:ascii="Arial" w:eastAsia="Quattrocento Sans" w:hAnsi="Arial" w:cs="Arial"/>
          <w:sz w:val="20"/>
          <w:szCs w:val="20"/>
        </w:rPr>
        <w:t>Diagrama de Componentes</w:t>
      </w:r>
      <w:bookmarkEnd w:id="10"/>
    </w:p>
    <w:p w14:paraId="3388C774" w14:textId="77777777" w:rsidR="00867529" w:rsidRDefault="00957483" w:rsidP="00542976">
      <w:pPr>
        <w:ind w:left="1080"/>
        <w:rPr>
          <w:rFonts w:ascii="Arial" w:eastAsia="Quattrocento Sans" w:hAnsi="Arial" w:cs="Arial"/>
          <w:sz w:val="20"/>
          <w:szCs w:val="20"/>
        </w:rPr>
      </w:pPr>
      <w:r w:rsidRPr="00657F31">
        <w:rPr>
          <w:rFonts w:ascii="Arial" w:eastAsia="Quattrocento Sans" w:hAnsi="Arial" w:cs="Arial"/>
          <w:sz w:val="20"/>
          <w:szCs w:val="20"/>
        </w:rPr>
        <w:t>O nível 3, um diagrama de componentes, amplia um container individual para mostrar os componentes dentro dele. Esses componentes devem mapear para abstrações reais (por exemplo, um agrupamento de código) em sua base de código.</w:t>
      </w:r>
    </w:p>
    <w:p w14:paraId="6721A67E" w14:textId="5FB5F553" w:rsidR="003A6CAD" w:rsidRDefault="003A6CAD">
      <w:pPr>
        <w:rPr>
          <w:rFonts w:ascii="Arial" w:eastAsia="Quattrocento Sans" w:hAnsi="Arial" w:cs="Arial"/>
          <w:sz w:val="20"/>
          <w:szCs w:val="20"/>
        </w:rPr>
      </w:pPr>
    </w:p>
    <w:p w14:paraId="6291630B" w14:textId="033AC45B" w:rsidR="0089519C" w:rsidRDefault="0089519C">
      <w:pPr>
        <w:rPr>
          <w:rFonts w:ascii="Arial" w:eastAsia="Quattrocento Sans" w:hAnsi="Arial" w:cs="Arial"/>
          <w:b/>
          <w:bCs/>
          <w:kern w:val="32"/>
          <w:sz w:val="20"/>
          <w:szCs w:val="20"/>
        </w:rPr>
      </w:pPr>
      <w:r>
        <w:drawing>
          <wp:inline distT="0" distB="0" distL="0" distR="0" wp14:anchorId="0C928742" wp14:editId="0DAD654C">
            <wp:extent cx="5400040" cy="4817745"/>
            <wp:effectExtent l="0" t="0" r="0" b="0"/>
            <wp:docPr id="1594892508"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pic:nvPicPr>
                  <pic:blipFill>
                    <a:blip r:embed="rId20">
                      <a:extLst>
                        <a:ext uri="{28A0092B-C50C-407E-A947-70E740481C1C}">
                          <a14:useLocalDpi xmlns:a14="http://schemas.microsoft.com/office/drawing/2010/main" val="0"/>
                        </a:ext>
                      </a:extLst>
                    </a:blip>
                    <a:stretch>
                      <a:fillRect/>
                    </a:stretch>
                  </pic:blipFill>
                  <pic:spPr>
                    <a:xfrm>
                      <a:off x="0" y="0"/>
                      <a:ext cx="5400040" cy="4817745"/>
                    </a:xfrm>
                    <a:prstGeom prst="rect">
                      <a:avLst/>
                    </a:prstGeom>
                  </pic:spPr>
                </pic:pic>
              </a:graphicData>
            </a:graphic>
          </wp:inline>
        </w:drawing>
      </w:r>
    </w:p>
    <w:p w14:paraId="0E964A61" w14:textId="77777777" w:rsidR="0089519C" w:rsidRDefault="0089519C">
      <w:pPr>
        <w:rPr>
          <w:rFonts w:ascii="Arial" w:eastAsia="Quattrocento Sans" w:hAnsi="Arial" w:cs="Arial"/>
          <w:b/>
          <w:bCs/>
          <w:kern w:val="32"/>
          <w:sz w:val="20"/>
          <w:szCs w:val="20"/>
        </w:rPr>
      </w:pPr>
      <w:r>
        <w:rPr>
          <w:rFonts w:ascii="Arial" w:eastAsia="Quattrocento Sans" w:hAnsi="Arial" w:cs="Arial"/>
          <w:sz w:val="20"/>
          <w:szCs w:val="20"/>
        </w:rPr>
        <w:br w:type="page"/>
      </w:r>
    </w:p>
    <w:p w14:paraId="21588A0E" w14:textId="174D6131" w:rsidR="001F113A" w:rsidRDefault="001F113A" w:rsidP="00F51CF3">
      <w:pPr>
        <w:pStyle w:val="Heading1"/>
        <w:numPr>
          <w:ilvl w:val="0"/>
          <w:numId w:val="7"/>
        </w:numPr>
        <w:rPr>
          <w:rFonts w:ascii="Arial" w:eastAsia="Quattrocento Sans" w:hAnsi="Arial" w:cs="Arial"/>
          <w:sz w:val="20"/>
          <w:szCs w:val="20"/>
        </w:rPr>
      </w:pPr>
      <w:bookmarkStart w:id="11" w:name="_Toc42261203"/>
      <w:r w:rsidRPr="6F120C5B">
        <w:rPr>
          <w:rFonts w:ascii="Arial" w:eastAsia="Quattrocento Sans" w:hAnsi="Arial" w:cs="Arial"/>
          <w:sz w:val="20"/>
          <w:szCs w:val="20"/>
        </w:rPr>
        <w:t xml:space="preserve">Contratos API Canal – </w:t>
      </w:r>
      <w:r w:rsidR="00542976" w:rsidRPr="6F120C5B">
        <w:rPr>
          <w:rFonts w:ascii="Arial" w:eastAsia="Quattrocento Sans" w:hAnsi="Arial" w:cs="Arial"/>
          <w:sz w:val="20"/>
          <w:szCs w:val="20"/>
        </w:rPr>
        <w:t>Pagamentos</w:t>
      </w:r>
      <w:bookmarkEnd w:id="11"/>
    </w:p>
    <w:p w14:paraId="5CB4F78D" w14:textId="77777777" w:rsidR="001F113A" w:rsidRDefault="001F113A" w:rsidP="001F113A"/>
    <w:tbl>
      <w:tblPr>
        <w:tblW w:w="818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Look w:val="0400" w:firstRow="0" w:lastRow="0" w:firstColumn="0" w:lastColumn="0" w:noHBand="0" w:noVBand="1"/>
      </w:tblPr>
      <w:tblGrid>
        <w:gridCol w:w="1842"/>
        <w:gridCol w:w="6343"/>
      </w:tblGrid>
      <w:tr w:rsidR="001F113A" w:rsidRPr="00657F31" w14:paraId="6C8BFCBE" w14:textId="77777777" w:rsidTr="1016DC03">
        <w:tc>
          <w:tcPr>
            <w:tcW w:w="1842" w:type="dxa"/>
            <w:shd w:val="clear" w:color="auto" w:fill="F2F2F2" w:themeFill="background1" w:themeFillShade="F2"/>
          </w:tcPr>
          <w:p w14:paraId="2589CC78" w14:textId="77777777" w:rsidR="001F113A" w:rsidRPr="00657F31" w:rsidRDefault="001F113A" w:rsidP="001F113A">
            <w:pPr>
              <w:rPr>
                <w:rFonts w:ascii="Arial" w:eastAsia="Quattrocento Sans" w:hAnsi="Arial" w:cs="Arial"/>
                <w:sz w:val="20"/>
                <w:szCs w:val="20"/>
              </w:rPr>
            </w:pPr>
            <w:r>
              <w:rPr>
                <w:rFonts w:ascii="Arial" w:eastAsia="Quattrocento Sans" w:hAnsi="Arial" w:cs="Arial"/>
                <w:b/>
                <w:sz w:val="20"/>
                <w:szCs w:val="20"/>
              </w:rPr>
              <w:br w:type="page"/>
            </w:r>
            <w:r>
              <w:rPr>
                <w:rFonts w:ascii="Arial" w:eastAsia="Quattrocento Sans" w:hAnsi="Arial" w:cs="Arial"/>
                <w:sz w:val="20"/>
                <w:szCs w:val="20"/>
              </w:rPr>
              <w:t>Id</w:t>
            </w:r>
          </w:p>
        </w:tc>
        <w:tc>
          <w:tcPr>
            <w:tcW w:w="6343" w:type="dxa"/>
          </w:tcPr>
          <w:p w14:paraId="3275CED1" w14:textId="77777777" w:rsidR="001F113A" w:rsidRDefault="001F113A" w:rsidP="001F113A">
            <w:pPr>
              <w:rPr>
                <w:rFonts w:ascii="Arial" w:eastAsia="Quattrocento Sans" w:hAnsi="Arial" w:cs="Arial"/>
                <w:sz w:val="20"/>
                <w:szCs w:val="20"/>
              </w:rPr>
            </w:pPr>
            <w:r>
              <w:rPr>
                <w:rFonts w:ascii="Arial" w:eastAsia="Quattrocento Sans" w:hAnsi="Arial" w:cs="Arial"/>
                <w:sz w:val="20"/>
                <w:szCs w:val="20"/>
              </w:rPr>
              <w:t>1</w:t>
            </w:r>
          </w:p>
        </w:tc>
      </w:tr>
      <w:tr w:rsidR="001F113A" w:rsidRPr="00657F31" w14:paraId="1DE046B7" w14:textId="77777777" w:rsidTr="1016DC03">
        <w:tc>
          <w:tcPr>
            <w:tcW w:w="1842" w:type="dxa"/>
            <w:shd w:val="clear" w:color="auto" w:fill="F2F2F2" w:themeFill="background1" w:themeFillShade="F2"/>
          </w:tcPr>
          <w:p w14:paraId="516BF68A" w14:textId="77777777" w:rsidR="001F113A" w:rsidRPr="00657F31" w:rsidRDefault="001F113A" w:rsidP="001F113A">
            <w:pPr>
              <w:rPr>
                <w:rFonts w:ascii="Arial" w:eastAsia="Quattrocento Sans" w:hAnsi="Arial" w:cs="Arial"/>
                <w:sz w:val="20"/>
                <w:szCs w:val="20"/>
              </w:rPr>
            </w:pPr>
            <w:r>
              <w:rPr>
                <w:rFonts w:ascii="Arial" w:eastAsia="Quattrocento Sans" w:hAnsi="Arial" w:cs="Arial"/>
                <w:sz w:val="20"/>
                <w:szCs w:val="20"/>
              </w:rPr>
              <w:t>Base de Dados</w:t>
            </w:r>
          </w:p>
        </w:tc>
        <w:tc>
          <w:tcPr>
            <w:tcW w:w="6343" w:type="dxa"/>
          </w:tcPr>
          <w:p w14:paraId="35DDED2A" w14:textId="07758FF2" w:rsidR="001F113A" w:rsidRDefault="0072554D" w:rsidP="001F113A">
            <w:pPr>
              <w:rPr>
                <w:rFonts w:ascii="Arial" w:eastAsia="Quattrocento Sans" w:hAnsi="Arial" w:cs="Arial"/>
                <w:sz w:val="20"/>
                <w:szCs w:val="20"/>
              </w:rPr>
            </w:pPr>
            <w:r>
              <w:rPr>
                <w:rFonts w:ascii="Arial" w:eastAsia="Quattrocento Sans" w:hAnsi="Arial" w:cs="Arial"/>
                <w:sz w:val="20"/>
                <w:szCs w:val="20"/>
              </w:rPr>
              <w:t>N/A</w:t>
            </w:r>
          </w:p>
        </w:tc>
      </w:tr>
      <w:tr w:rsidR="001F113A" w:rsidRPr="00657F31" w14:paraId="71F50167" w14:textId="77777777" w:rsidTr="1016DC03">
        <w:tc>
          <w:tcPr>
            <w:tcW w:w="1842" w:type="dxa"/>
            <w:shd w:val="clear" w:color="auto" w:fill="F2F2F2" w:themeFill="background1" w:themeFillShade="F2"/>
          </w:tcPr>
          <w:p w14:paraId="4005A7E2" w14:textId="77777777" w:rsidR="001F113A" w:rsidRPr="00657F31" w:rsidRDefault="001F113A" w:rsidP="001F113A">
            <w:pPr>
              <w:rPr>
                <w:rFonts w:ascii="Arial" w:eastAsia="Quattrocento Sans" w:hAnsi="Arial" w:cs="Arial"/>
                <w:sz w:val="20"/>
                <w:szCs w:val="20"/>
              </w:rPr>
            </w:pPr>
            <w:r w:rsidRPr="00657F31">
              <w:rPr>
                <w:rFonts w:ascii="Arial" w:eastAsia="Quattrocento Sans" w:hAnsi="Arial" w:cs="Arial"/>
                <w:sz w:val="20"/>
                <w:szCs w:val="20"/>
              </w:rPr>
              <w:t>Objetivo</w:t>
            </w:r>
          </w:p>
        </w:tc>
        <w:tc>
          <w:tcPr>
            <w:tcW w:w="6343" w:type="dxa"/>
          </w:tcPr>
          <w:p w14:paraId="340654EE" w14:textId="74DBCE7B" w:rsidR="001F113A" w:rsidRPr="00657F31" w:rsidRDefault="00911EE8" w:rsidP="001F113A">
            <w:pPr>
              <w:rPr>
                <w:rFonts w:ascii="Arial" w:eastAsia="Quattrocento Sans" w:hAnsi="Arial" w:cs="Arial"/>
                <w:sz w:val="20"/>
                <w:szCs w:val="20"/>
              </w:rPr>
            </w:pPr>
            <w:r>
              <w:rPr>
                <w:rFonts w:ascii="Arial" w:eastAsia="Quattrocento Sans" w:hAnsi="Arial" w:cs="Arial"/>
                <w:sz w:val="20"/>
                <w:szCs w:val="20"/>
              </w:rPr>
              <w:t>Consultar CIP</w:t>
            </w:r>
          </w:p>
        </w:tc>
      </w:tr>
      <w:tr w:rsidR="001F113A" w:rsidRPr="00657F31" w14:paraId="42827A31" w14:textId="77777777" w:rsidTr="1016DC03">
        <w:tc>
          <w:tcPr>
            <w:tcW w:w="1842" w:type="dxa"/>
            <w:shd w:val="clear" w:color="auto" w:fill="F2F2F2" w:themeFill="background1" w:themeFillShade="F2"/>
          </w:tcPr>
          <w:p w14:paraId="5F43CF8A" w14:textId="77777777" w:rsidR="001F113A" w:rsidRPr="00657F31" w:rsidRDefault="001F113A" w:rsidP="001F113A">
            <w:pPr>
              <w:rPr>
                <w:rFonts w:ascii="Arial" w:eastAsia="Quattrocento Sans" w:hAnsi="Arial" w:cs="Arial"/>
                <w:sz w:val="20"/>
                <w:szCs w:val="20"/>
              </w:rPr>
            </w:pPr>
            <w:r w:rsidRPr="00657F31">
              <w:rPr>
                <w:rFonts w:ascii="Arial" w:eastAsia="Quattrocento Sans" w:hAnsi="Arial" w:cs="Arial"/>
                <w:sz w:val="20"/>
                <w:szCs w:val="20"/>
              </w:rPr>
              <w:t>Tipo</w:t>
            </w:r>
          </w:p>
        </w:tc>
        <w:tc>
          <w:tcPr>
            <w:tcW w:w="6343" w:type="dxa"/>
          </w:tcPr>
          <w:p w14:paraId="477DDC8A" w14:textId="77777777" w:rsidR="001F113A" w:rsidRPr="00657F31" w:rsidRDefault="001F113A" w:rsidP="001F113A">
            <w:pPr>
              <w:rPr>
                <w:rFonts w:ascii="Arial" w:eastAsia="Quattrocento Sans" w:hAnsi="Arial" w:cs="Arial"/>
                <w:sz w:val="20"/>
                <w:szCs w:val="20"/>
              </w:rPr>
            </w:pPr>
            <w:r>
              <w:rPr>
                <w:rFonts w:ascii="Arial" w:eastAsia="Quattrocento Sans" w:hAnsi="Arial" w:cs="Arial"/>
                <w:sz w:val="20"/>
                <w:szCs w:val="20"/>
              </w:rPr>
              <w:t>Sincrono</w:t>
            </w:r>
          </w:p>
        </w:tc>
      </w:tr>
      <w:tr w:rsidR="001F113A" w:rsidRPr="00657F31" w14:paraId="614D084B" w14:textId="77777777" w:rsidTr="1016DC03">
        <w:tc>
          <w:tcPr>
            <w:tcW w:w="1842" w:type="dxa"/>
            <w:shd w:val="clear" w:color="auto" w:fill="F2F2F2" w:themeFill="background1" w:themeFillShade="F2"/>
          </w:tcPr>
          <w:p w14:paraId="22967E66" w14:textId="77777777" w:rsidR="001F113A" w:rsidRPr="00657F31" w:rsidRDefault="001F113A" w:rsidP="001F113A">
            <w:pPr>
              <w:rPr>
                <w:rFonts w:ascii="Arial" w:eastAsia="Quattrocento Sans" w:hAnsi="Arial" w:cs="Arial"/>
                <w:sz w:val="20"/>
                <w:szCs w:val="20"/>
              </w:rPr>
            </w:pPr>
            <w:r w:rsidRPr="00657F31">
              <w:rPr>
                <w:rFonts w:ascii="Arial" w:eastAsia="Quattrocento Sans" w:hAnsi="Arial" w:cs="Arial"/>
                <w:sz w:val="20"/>
                <w:szCs w:val="20"/>
              </w:rPr>
              <w:t>Method</w:t>
            </w:r>
          </w:p>
        </w:tc>
        <w:tc>
          <w:tcPr>
            <w:tcW w:w="6343" w:type="dxa"/>
          </w:tcPr>
          <w:p w14:paraId="027BC54F" w14:textId="52681C81" w:rsidR="001F113A" w:rsidRPr="00657F31" w:rsidRDefault="00911EE8" w:rsidP="001F113A">
            <w:pPr>
              <w:rPr>
                <w:rFonts w:ascii="Arial" w:eastAsia="Quattrocento Sans" w:hAnsi="Arial" w:cs="Arial"/>
                <w:sz w:val="20"/>
                <w:szCs w:val="20"/>
              </w:rPr>
            </w:pPr>
            <w:r>
              <w:rPr>
                <w:rFonts w:ascii="Arial" w:eastAsia="Quattrocento Sans" w:hAnsi="Arial" w:cs="Arial"/>
                <w:sz w:val="20"/>
                <w:szCs w:val="20"/>
              </w:rPr>
              <w:t>GET</w:t>
            </w:r>
          </w:p>
        </w:tc>
      </w:tr>
      <w:tr w:rsidR="001F113A" w:rsidRPr="00657F31" w14:paraId="405470AE" w14:textId="77777777" w:rsidTr="1016DC03">
        <w:tc>
          <w:tcPr>
            <w:tcW w:w="1842" w:type="dxa"/>
            <w:shd w:val="clear" w:color="auto" w:fill="F2F2F2" w:themeFill="background1" w:themeFillShade="F2"/>
          </w:tcPr>
          <w:p w14:paraId="6343FF9C" w14:textId="77777777" w:rsidR="001F113A" w:rsidRPr="00657F31" w:rsidRDefault="001F113A" w:rsidP="001F113A">
            <w:pPr>
              <w:rPr>
                <w:rFonts w:ascii="Arial" w:eastAsia="Quattrocento Sans" w:hAnsi="Arial" w:cs="Arial"/>
                <w:sz w:val="20"/>
                <w:szCs w:val="20"/>
              </w:rPr>
            </w:pPr>
            <w:r w:rsidRPr="00657F31">
              <w:rPr>
                <w:rFonts w:ascii="Arial" w:eastAsia="Quattrocento Sans" w:hAnsi="Arial" w:cs="Arial"/>
                <w:sz w:val="20"/>
                <w:szCs w:val="20"/>
              </w:rPr>
              <w:t>Endpoint</w:t>
            </w:r>
          </w:p>
        </w:tc>
        <w:tc>
          <w:tcPr>
            <w:tcW w:w="6343" w:type="dxa"/>
          </w:tcPr>
          <w:p w14:paraId="42B1F6C3" w14:textId="53FB042D" w:rsidR="001F113A" w:rsidRPr="00657F31" w:rsidRDefault="001F113A" w:rsidP="001F113A">
            <w:pPr>
              <w:rPr>
                <w:rFonts w:ascii="Arial" w:eastAsia="Quattrocento Sans" w:hAnsi="Arial" w:cs="Arial"/>
                <w:sz w:val="20"/>
                <w:szCs w:val="20"/>
              </w:rPr>
            </w:pPr>
            <w:r>
              <w:rPr>
                <w:rFonts w:ascii="Arial" w:eastAsia="Quattrocento Sans" w:hAnsi="Arial" w:cs="Arial"/>
                <w:sz w:val="20"/>
                <w:szCs w:val="20"/>
              </w:rPr>
              <w:t>api/v1/</w:t>
            </w:r>
            <w:r w:rsidR="00AE0A4E">
              <w:rPr>
                <w:rFonts w:ascii="Arial" w:eastAsia="Quattrocento Sans" w:hAnsi="Arial" w:cs="Arial"/>
                <w:sz w:val="20"/>
                <w:szCs w:val="20"/>
              </w:rPr>
              <w:t>pagamentos/cip</w:t>
            </w:r>
          </w:p>
        </w:tc>
      </w:tr>
      <w:tr w:rsidR="001F113A" w:rsidRPr="00657F31" w14:paraId="17455F01" w14:textId="77777777" w:rsidTr="1016DC03">
        <w:tc>
          <w:tcPr>
            <w:tcW w:w="1842" w:type="dxa"/>
            <w:shd w:val="clear" w:color="auto" w:fill="F2F2F2" w:themeFill="background1" w:themeFillShade="F2"/>
          </w:tcPr>
          <w:p w14:paraId="027394E3" w14:textId="77777777" w:rsidR="001F113A" w:rsidRPr="00657F31" w:rsidRDefault="001F113A" w:rsidP="001F113A">
            <w:pPr>
              <w:rPr>
                <w:rFonts w:ascii="Arial" w:eastAsia="Quattrocento Sans" w:hAnsi="Arial" w:cs="Arial"/>
                <w:sz w:val="20"/>
                <w:szCs w:val="20"/>
              </w:rPr>
            </w:pPr>
            <w:r w:rsidRPr="00657F31">
              <w:rPr>
                <w:rFonts w:ascii="Arial" w:eastAsia="Quattrocento Sans" w:hAnsi="Arial" w:cs="Arial"/>
                <w:sz w:val="20"/>
                <w:szCs w:val="20"/>
              </w:rPr>
              <w:t>Controller</w:t>
            </w:r>
          </w:p>
        </w:tc>
        <w:tc>
          <w:tcPr>
            <w:tcW w:w="6343" w:type="dxa"/>
          </w:tcPr>
          <w:p w14:paraId="27237B7E" w14:textId="5DA20CD0" w:rsidR="001F113A" w:rsidRPr="00657F31" w:rsidRDefault="00C30842" w:rsidP="001F113A">
            <w:pPr>
              <w:rPr>
                <w:rFonts w:ascii="Arial" w:eastAsia="Quattrocento Sans" w:hAnsi="Arial" w:cs="Arial"/>
                <w:sz w:val="20"/>
                <w:szCs w:val="20"/>
              </w:rPr>
            </w:pPr>
            <w:r>
              <w:rPr>
                <w:rFonts w:ascii="Arial" w:eastAsia="Quattrocento Sans" w:hAnsi="Arial" w:cs="Arial"/>
                <w:sz w:val="20"/>
                <w:szCs w:val="20"/>
              </w:rPr>
              <w:t>CIP</w:t>
            </w:r>
            <w:r w:rsidR="001F113A">
              <w:rPr>
                <w:rFonts w:ascii="Arial" w:eastAsia="Quattrocento Sans" w:hAnsi="Arial" w:cs="Arial"/>
                <w:sz w:val="20"/>
                <w:szCs w:val="20"/>
              </w:rPr>
              <w:t>Controller.cs</w:t>
            </w:r>
          </w:p>
        </w:tc>
      </w:tr>
      <w:tr w:rsidR="001F113A" w:rsidRPr="00657F31" w14:paraId="007665AD" w14:textId="77777777" w:rsidTr="1016DC03">
        <w:tc>
          <w:tcPr>
            <w:tcW w:w="1842" w:type="dxa"/>
            <w:shd w:val="clear" w:color="auto" w:fill="F2F2F2" w:themeFill="background1" w:themeFillShade="F2"/>
          </w:tcPr>
          <w:p w14:paraId="5B5A65C1" w14:textId="77777777" w:rsidR="001F113A" w:rsidRPr="00657F31" w:rsidRDefault="001F113A" w:rsidP="001F113A">
            <w:pPr>
              <w:rPr>
                <w:rFonts w:ascii="Arial" w:eastAsia="Quattrocento Sans" w:hAnsi="Arial" w:cs="Arial"/>
                <w:sz w:val="20"/>
                <w:szCs w:val="20"/>
              </w:rPr>
            </w:pPr>
            <w:r w:rsidRPr="00657F31">
              <w:rPr>
                <w:rFonts w:ascii="Arial" w:eastAsia="Quattrocento Sans" w:hAnsi="Arial" w:cs="Arial"/>
                <w:sz w:val="20"/>
                <w:szCs w:val="20"/>
              </w:rPr>
              <w:t>Fast Fail</w:t>
            </w:r>
          </w:p>
        </w:tc>
        <w:tc>
          <w:tcPr>
            <w:tcW w:w="6343" w:type="dxa"/>
          </w:tcPr>
          <w:p w14:paraId="57E1E923" w14:textId="78ECC15B" w:rsidR="003B50B5" w:rsidRDefault="0047012B" w:rsidP="0001035C">
            <w:pPr>
              <w:pStyle w:val="ListParagraph"/>
              <w:numPr>
                <w:ilvl w:val="0"/>
                <w:numId w:val="38"/>
              </w:numPr>
              <w:pBdr>
                <w:top w:val="nil"/>
                <w:left w:val="nil"/>
                <w:bottom w:val="nil"/>
                <w:right w:val="nil"/>
                <w:between w:val="nil"/>
              </w:pBdr>
              <w:rPr>
                <w:rFonts w:ascii="Arial" w:eastAsia="Quattrocento Sans" w:hAnsi="Arial" w:cs="Arial"/>
                <w:sz w:val="20"/>
                <w:szCs w:val="20"/>
              </w:rPr>
            </w:pPr>
            <w:r>
              <w:rPr>
                <w:rFonts w:ascii="Arial" w:eastAsia="Quattrocento Sans" w:hAnsi="Arial" w:cs="Arial"/>
                <w:sz w:val="20"/>
                <w:szCs w:val="20"/>
              </w:rPr>
              <w:t xml:space="preserve">Código </w:t>
            </w:r>
            <w:r w:rsidR="00F601F4">
              <w:rPr>
                <w:rFonts w:ascii="Arial" w:eastAsia="Quattrocento Sans" w:hAnsi="Arial" w:cs="Arial"/>
                <w:sz w:val="20"/>
                <w:szCs w:val="20"/>
              </w:rPr>
              <w:t xml:space="preserve">do cliente </w:t>
            </w:r>
            <w:r w:rsidR="008F426F">
              <w:rPr>
                <w:rFonts w:ascii="Arial" w:eastAsia="Quattrocento Sans" w:hAnsi="Arial" w:cs="Arial"/>
                <w:sz w:val="20"/>
                <w:szCs w:val="20"/>
              </w:rPr>
              <w:t>obrigatório</w:t>
            </w:r>
          </w:p>
          <w:p w14:paraId="35FE8663" w14:textId="5F301729" w:rsidR="008F426F" w:rsidRPr="005F0BE4" w:rsidRDefault="008F426F" w:rsidP="0001035C">
            <w:pPr>
              <w:pStyle w:val="ListParagraph"/>
              <w:numPr>
                <w:ilvl w:val="0"/>
                <w:numId w:val="38"/>
              </w:numPr>
              <w:pBdr>
                <w:top w:val="nil"/>
                <w:left w:val="nil"/>
                <w:bottom w:val="nil"/>
                <w:right w:val="nil"/>
                <w:between w:val="nil"/>
              </w:pBdr>
              <w:rPr>
                <w:rFonts w:ascii="Arial" w:eastAsia="Quattrocento Sans" w:hAnsi="Arial" w:cs="Arial"/>
                <w:sz w:val="20"/>
                <w:szCs w:val="20"/>
              </w:rPr>
            </w:pPr>
            <w:r>
              <w:rPr>
                <w:rFonts w:ascii="Arial" w:eastAsia="Quattrocento Sans" w:hAnsi="Arial" w:cs="Arial"/>
                <w:sz w:val="20"/>
                <w:szCs w:val="20"/>
              </w:rPr>
              <w:t>Código de barras obrigatório</w:t>
            </w:r>
          </w:p>
        </w:tc>
      </w:tr>
      <w:tr w:rsidR="002C3AAE" w:rsidRPr="00657F31" w14:paraId="21A7DE8B" w14:textId="77777777" w:rsidTr="1016DC03">
        <w:tc>
          <w:tcPr>
            <w:tcW w:w="1842" w:type="dxa"/>
            <w:shd w:val="clear" w:color="auto" w:fill="F2F2F2" w:themeFill="background1" w:themeFillShade="F2"/>
          </w:tcPr>
          <w:p w14:paraId="1AC26756" w14:textId="34BA6DA5" w:rsidR="002C3AAE" w:rsidRPr="00657F31" w:rsidRDefault="002C3AAE" w:rsidP="001F113A">
            <w:pPr>
              <w:rPr>
                <w:rFonts w:ascii="Arial" w:eastAsia="Quattrocento Sans" w:hAnsi="Arial" w:cs="Arial"/>
                <w:sz w:val="20"/>
                <w:szCs w:val="20"/>
              </w:rPr>
            </w:pPr>
            <w:r>
              <w:rPr>
                <w:rFonts w:ascii="Arial" w:eastAsia="Quattrocento Sans" w:hAnsi="Arial" w:cs="Arial"/>
                <w:sz w:val="20"/>
                <w:szCs w:val="20"/>
              </w:rPr>
              <w:t xml:space="preserve">Regras de </w:t>
            </w:r>
            <w:r w:rsidR="0043601E">
              <w:rPr>
                <w:rFonts w:ascii="Arial" w:eastAsia="Quattrocento Sans" w:hAnsi="Arial" w:cs="Arial"/>
                <w:sz w:val="20"/>
                <w:szCs w:val="20"/>
              </w:rPr>
              <w:t>Negócio</w:t>
            </w:r>
          </w:p>
        </w:tc>
        <w:tc>
          <w:tcPr>
            <w:tcW w:w="6343" w:type="dxa"/>
          </w:tcPr>
          <w:p w14:paraId="5EBC749A" w14:textId="77777777" w:rsidR="002C3AAE" w:rsidRDefault="00E27851" w:rsidP="0001035C">
            <w:pPr>
              <w:pStyle w:val="ListParagraph"/>
              <w:numPr>
                <w:ilvl w:val="0"/>
                <w:numId w:val="39"/>
              </w:numPr>
              <w:rPr>
                <w:rFonts w:ascii="Arial" w:eastAsia="Quattrocento Sans" w:hAnsi="Arial" w:cs="Arial"/>
                <w:sz w:val="20"/>
                <w:szCs w:val="20"/>
              </w:rPr>
            </w:pPr>
            <w:r>
              <w:rPr>
                <w:rFonts w:ascii="Arial" w:eastAsia="Quattrocento Sans" w:hAnsi="Arial" w:cs="Arial"/>
                <w:sz w:val="20"/>
                <w:szCs w:val="20"/>
              </w:rPr>
              <w:t xml:space="preserve">Validar </w:t>
            </w:r>
            <w:r w:rsidR="00716369">
              <w:rPr>
                <w:rFonts w:ascii="Arial" w:eastAsia="Quattrocento Sans" w:hAnsi="Arial" w:cs="Arial"/>
                <w:sz w:val="20"/>
                <w:szCs w:val="20"/>
              </w:rPr>
              <w:t>Api Key</w:t>
            </w:r>
          </w:p>
          <w:p w14:paraId="7675D91F" w14:textId="77777777" w:rsidR="00716369" w:rsidRDefault="00716369" w:rsidP="0001035C">
            <w:pPr>
              <w:pStyle w:val="ListParagraph"/>
              <w:numPr>
                <w:ilvl w:val="0"/>
                <w:numId w:val="39"/>
              </w:numPr>
              <w:rPr>
                <w:rFonts w:ascii="Arial" w:eastAsia="Quattrocento Sans" w:hAnsi="Arial" w:cs="Arial"/>
                <w:sz w:val="20"/>
                <w:szCs w:val="20"/>
              </w:rPr>
            </w:pPr>
            <w:r>
              <w:rPr>
                <w:rFonts w:ascii="Arial" w:eastAsia="Quattrocento Sans" w:hAnsi="Arial" w:cs="Arial"/>
                <w:sz w:val="20"/>
                <w:szCs w:val="20"/>
              </w:rPr>
              <w:t>Validar Bearer Token</w:t>
            </w:r>
          </w:p>
          <w:p w14:paraId="13B7B37B" w14:textId="70E79644" w:rsidR="00716369" w:rsidRDefault="002E5291" w:rsidP="0001035C">
            <w:pPr>
              <w:pStyle w:val="ListParagraph"/>
              <w:numPr>
                <w:ilvl w:val="0"/>
                <w:numId w:val="39"/>
              </w:numPr>
              <w:rPr>
                <w:rFonts w:ascii="Arial" w:eastAsia="Quattrocento Sans" w:hAnsi="Arial" w:cs="Arial"/>
                <w:sz w:val="20"/>
                <w:szCs w:val="20"/>
              </w:rPr>
            </w:pPr>
            <w:r>
              <w:rPr>
                <w:rFonts w:ascii="Arial" w:eastAsia="Quattrocento Sans" w:hAnsi="Arial" w:cs="Arial"/>
                <w:sz w:val="20"/>
                <w:szCs w:val="20"/>
              </w:rPr>
              <w:t xml:space="preserve">Consultar código de barras </w:t>
            </w:r>
            <w:r w:rsidR="006823BD">
              <w:rPr>
                <w:rFonts w:ascii="Arial" w:eastAsia="Quattrocento Sans" w:hAnsi="Arial" w:cs="Arial"/>
                <w:sz w:val="20"/>
                <w:szCs w:val="20"/>
              </w:rPr>
              <w:t>atrav</w:t>
            </w:r>
            <w:r w:rsidR="005C4D75">
              <w:rPr>
                <w:rFonts w:ascii="Arial" w:eastAsia="Quattrocento Sans" w:hAnsi="Arial" w:cs="Arial"/>
                <w:sz w:val="20"/>
                <w:szCs w:val="20"/>
              </w:rPr>
              <w:t xml:space="preserve">és da api </w:t>
            </w:r>
            <w:r w:rsidR="00A921E9">
              <w:rPr>
                <w:rFonts w:ascii="Arial" w:eastAsia="Quattrocento Sans" w:hAnsi="Arial" w:cs="Arial"/>
                <w:sz w:val="20"/>
                <w:szCs w:val="20"/>
              </w:rPr>
              <w:t>Tibco</w:t>
            </w:r>
            <w:r w:rsidR="00A600BD">
              <w:rPr>
                <w:rFonts w:ascii="Arial" w:eastAsia="Quattrocento Sans" w:hAnsi="Arial" w:cs="Arial"/>
                <w:sz w:val="20"/>
                <w:szCs w:val="20"/>
              </w:rPr>
              <w:t xml:space="preserve"> pagamentos/boletos</w:t>
            </w:r>
          </w:p>
          <w:p w14:paraId="79738B80" w14:textId="12AC6FB0" w:rsidR="00D969B2" w:rsidRDefault="001526B2" w:rsidP="0001035C">
            <w:pPr>
              <w:pStyle w:val="ListParagraph"/>
              <w:numPr>
                <w:ilvl w:val="0"/>
                <w:numId w:val="39"/>
              </w:numPr>
              <w:rPr>
                <w:rFonts w:ascii="Arial" w:eastAsia="Quattrocento Sans" w:hAnsi="Arial" w:cs="Arial"/>
                <w:sz w:val="20"/>
                <w:szCs w:val="20"/>
              </w:rPr>
            </w:pPr>
            <w:r>
              <w:rPr>
                <w:rFonts w:ascii="Arial" w:eastAsia="Quattrocento Sans" w:hAnsi="Arial" w:cs="Arial"/>
                <w:sz w:val="20"/>
                <w:szCs w:val="20"/>
              </w:rPr>
              <w:t xml:space="preserve">Se localizado, incluir no </w:t>
            </w:r>
            <w:r w:rsidR="00D458C0">
              <w:rPr>
                <w:rFonts w:ascii="Arial" w:eastAsia="Quattrocento Sans" w:hAnsi="Arial" w:cs="Arial"/>
                <w:sz w:val="20"/>
                <w:szCs w:val="20"/>
              </w:rPr>
              <w:t xml:space="preserve">cache e devolver </w:t>
            </w:r>
            <w:r w:rsidR="00CC2B76">
              <w:rPr>
                <w:rFonts w:ascii="Arial" w:eastAsia="Quattrocento Sans" w:hAnsi="Arial" w:cs="Arial"/>
                <w:sz w:val="20"/>
                <w:szCs w:val="20"/>
              </w:rPr>
              <w:t>sucesso</w:t>
            </w:r>
            <w:r w:rsidR="00446465">
              <w:rPr>
                <w:rFonts w:ascii="Arial" w:eastAsia="Quattrocento Sans" w:hAnsi="Arial" w:cs="Arial"/>
                <w:sz w:val="20"/>
                <w:szCs w:val="20"/>
              </w:rPr>
              <w:t xml:space="preserve"> </w:t>
            </w:r>
            <w:r w:rsidR="001F6F7E">
              <w:rPr>
                <w:rFonts w:ascii="Arial" w:eastAsia="Quattrocento Sans" w:hAnsi="Arial" w:cs="Arial"/>
                <w:sz w:val="20"/>
                <w:szCs w:val="20"/>
              </w:rPr>
              <w:t xml:space="preserve">com o payload response </w:t>
            </w:r>
            <w:r w:rsidR="00BF3927">
              <w:rPr>
                <w:rFonts w:ascii="Arial" w:eastAsia="Quattrocento Sans" w:hAnsi="Arial" w:cs="Arial"/>
                <w:sz w:val="20"/>
                <w:szCs w:val="20"/>
              </w:rPr>
              <w:t>para o cliente.</w:t>
            </w:r>
          </w:p>
          <w:p w14:paraId="2F030371" w14:textId="521EE3E4" w:rsidR="00415C65" w:rsidRPr="00E27851" w:rsidRDefault="00415C65" w:rsidP="0001035C">
            <w:pPr>
              <w:pStyle w:val="ListParagraph"/>
              <w:numPr>
                <w:ilvl w:val="0"/>
                <w:numId w:val="39"/>
              </w:numPr>
              <w:rPr>
                <w:rFonts w:ascii="Arial" w:eastAsia="Quattrocento Sans" w:hAnsi="Arial" w:cs="Arial"/>
                <w:sz w:val="20"/>
                <w:szCs w:val="20"/>
              </w:rPr>
            </w:pPr>
            <w:r>
              <w:rPr>
                <w:rFonts w:ascii="Arial" w:eastAsia="Quattrocento Sans" w:hAnsi="Arial" w:cs="Arial"/>
                <w:sz w:val="20"/>
                <w:szCs w:val="20"/>
              </w:rPr>
              <w:t xml:space="preserve">Se não localizado, </w:t>
            </w:r>
            <w:r w:rsidR="00F75C90">
              <w:rPr>
                <w:rFonts w:ascii="Arial" w:eastAsia="Quattrocento Sans" w:hAnsi="Arial" w:cs="Arial"/>
                <w:sz w:val="20"/>
                <w:szCs w:val="20"/>
              </w:rPr>
              <w:t xml:space="preserve">devolver </w:t>
            </w:r>
            <w:r w:rsidR="00D82CF8">
              <w:rPr>
                <w:rFonts w:ascii="Arial" w:eastAsia="Quattrocento Sans" w:hAnsi="Arial" w:cs="Arial"/>
                <w:sz w:val="20"/>
                <w:szCs w:val="20"/>
              </w:rPr>
              <w:t xml:space="preserve">um bad request com </w:t>
            </w:r>
            <w:r w:rsidR="00F75C90">
              <w:rPr>
                <w:rFonts w:ascii="Arial" w:eastAsia="Quattrocento Sans" w:hAnsi="Arial" w:cs="Arial"/>
                <w:sz w:val="20"/>
                <w:szCs w:val="20"/>
              </w:rPr>
              <w:t xml:space="preserve">código </w:t>
            </w:r>
            <w:r w:rsidR="00E72ACB">
              <w:rPr>
                <w:rFonts w:ascii="Arial" w:eastAsia="Quattrocento Sans" w:hAnsi="Arial" w:cs="Arial"/>
                <w:sz w:val="20"/>
                <w:szCs w:val="20"/>
              </w:rPr>
              <w:t>995</w:t>
            </w:r>
            <w:r w:rsidR="005810BF">
              <w:rPr>
                <w:rFonts w:ascii="Arial" w:eastAsia="Quattrocento Sans" w:hAnsi="Arial" w:cs="Arial"/>
                <w:sz w:val="20"/>
                <w:szCs w:val="20"/>
              </w:rPr>
              <w:t xml:space="preserve"> e</w:t>
            </w:r>
            <w:r w:rsidR="007C6122">
              <w:rPr>
                <w:rFonts w:ascii="Arial" w:eastAsia="Quattrocento Sans" w:hAnsi="Arial" w:cs="Arial"/>
                <w:sz w:val="20"/>
                <w:szCs w:val="20"/>
              </w:rPr>
              <w:t xml:space="preserve"> a </w:t>
            </w:r>
            <w:r w:rsidR="00FF50C6">
              <w:rPr>
                <w:rFonts w:ascii="Arial" w:eastAsia="Quattrocento Sans" w:hAnsi="Arial" w:cs="Arial"/>
                <w:sz w:val="20"/>
                <w:szCs w:val="20"/>
              </w:rPr>
              <w:t xml:space="preserve">mensagem </w:t>
            </w:r>
            <w:r w:rsidR="005810BF">
              <w:rPr>
                <w:rFonts w:ascii="Arial" w:eastAsia="Quattrocento Sans" w:hAnsi="Arial" w:cs="Arial"/>
                <w:sz w:val="20"/>
                <w:szCs w:val="20"/>
              </w:rPr>
              <w:t>“</w:t>
            </w:r>
            <w:r w:rsidR="007C6122" w:rsidRPr="007C6122">
              <w:rPr>
                <w:rFonts w:ascii="Arial" w:eastAsia="Quattrocento Sans" w:hAnsi="Arial" w:cs="Arial"/>
                <w:sz w:val="20"/>
                <w:szCs w:val="20"/>
              </w:rPr>
              <w:t>Boleto não localizado na CIP</w:t>
            </w:r>
            <w:r w:rsidR="005810BF">
              <w:rPr>
                <w:rFonts w:ascii="Arial" w:eastAsia="Quattrocento Sans" w:hAnsi="Arial" w:cs="Arial"/>
                <w:sz w:val="20"/>
                <w:szCs w:val="20"/>
              </w:rPr>
              <w:t>”</w:t>
            </w:r>
          </w:p>
        </w:tc>
      </w:tr>
      <w:tr w:rsidR="001F113A" w:rsidRPr="00657F31" w14:paraId="24DCF161" w14:textId="77777777" w:rsidTr="1016DC03">
        <w:tc>
          <w:tcPr>
            <w:tcW w:w="1842" w:type="dxa"/>
            <w:shd w:val="clear" w:color="auto" w:fill="F2F2F2" w:themeFill="background1" w:themeFillShade="F2"/>
          </w:tcPr>
          <w:p w14:paraId="59274BED" w14:textId="77777777" w:rsidR="001F113A" w:rsidRPr="00657F31" w:rsidRDefault="001F113A" w:rsidP="001F113A">
            <w:pPr>
              <w:rPr>
                <w:rFonts w:ascii="Arial" w:eastAsia="Quattrocento Sans" w:hAnsi="Arial" w:cs="Arial"/>
                <w:sz w:val="20"/>
                <w:szCs w:val="20"/>
              </w:rPr>
            </w:pPr>
            <w:r w:rsidRPr="00657F31">
              <w:rPr>
                <w:rFonts w:ascii="Arial" w:eastAsia="Quattrocento Sans" w:hAnsi="Arial" w:cs="Arial"/>
                <w:sz w:val="20"/>
                <w:szCs w:val="20"/>
              </w:rPr>
              <w:t>Payload Request</w:t>
            </w:r>
          </w:p>
        </w:tc>
        <w:tc>
          <w:tcPr>
            <w:tcW w:w="6343" w:type="dxa"/>
          </w:tcPr>
          <w:p w14:paraId="5398B823" w14:textId="71ED51A3" w:rsidR="001F113A" w:rsidRPr="00657F31" w:rsidRDefault="00A11A08" w:rsidP="001F113A">
            <w:pPr>
              <w:rPr>
                <w:rFonts w:ascii="Arial" w:eastAsia="Quattrocento Sans" w:hAnsi="Arial" w:cs="Arial"/>
                <w:sz w:val="20"/>
                <w:szCs w:val="20"/>
              </w:rPr>
            </w:pPr>
            <w:r>
              <w:rPr>
                <w:rFonts w:ascii="Arial" w:eastAsia="Quattrocento Sans" w:hAnsi="Arial" w:cs="Arial"/>
                <w:sz w:val="20"/>
                <w:szCs w:val="20"/>
              </w:rPr>
              <w:t>api/v1/pagamentos/cip/{codigo</w:t>
            </w:r>
            <w:r w:rsidR="003E314D">
              <w:rPr>
                <w:rFonts w:ascii="Arial" w:eastAsia="Quattrocento Sans" w:hAnsi="Arial" w:cs="Arial"/>
                <w:sz w:val="20"/>
                <w:szCs w:val="20"/>
              </w:rPr>
              <w:t xml:space="preserve"> do cliente</w:t>
            </w:r>
            <w:r>
              <w:rPr>
                <w:rFonts w:ascii="Arial" w:eastAsia="Quattrocento Sans" w:hAnsi="Arial" w:cs="Arial"/>
                <w:sz w:val="20"/>
                <w:szCs w:val="20"/>
              </w:rPr>
              <w:t>}/{codigo de barras}</w:t>
            </w:r>
          </w:p>
        </w:tc>
      </w:tr>
      <w:tr w:rsidR="001F113A" w:rsidRPr="00657F31" w14:paraId="3BBE509B" w14:textId="77777777" w:rsidTr="1016DC03">
        <w:tc>
          <w:tcPr>
            <w:tcW w:w="1842" w:type="dxa"/>
            <w:shd w:val="clear" w:color="auto" w:fill="F2F2F2" w:themeFill="background1" w:themeFillShade="F2"/>
          </w:tcPr>
          <w:p w14:paraId="4B24E7D6" w14:textId="77777777" w:rsidR="001F113A" w:rsidRPr="00657F31" w:rsidRDefault="001F113A" w:rsidP="001F113A">
            <w:pPr>
              <w:rPr>
                <w:rFonts w:ascii="Arial" w:eastAsia="Quattrocento Sans" w:hAnsi="Arial" w:cs="Arial"/>
                <w:sz w:val="20"/>
                <w:szCs w:val="20"/>
              </w:rPr>
            </w:pPr>
            <w:r w:rsidRPr="00657F31">
              <w:rPr>
                <w:rFonts w:ascii="Arial" w:eastAsia="Quattrocento Sans" w:hAnsi="Arial" w:cs="Arial"/>
                <w:sz w:val="20"/>
                <w:szCs w:val="20"/>
              </w:rPr>
              <w:t>Sta</w:t>
            </w:r>
            <w:r>
              <w:rPr>
                <w:rFonts w:ascii="Arial" w:eastAsia="Quattrocento Sans" w:hAnsi="Arial" w:cs="Arial"/>
                <w:sz w:val="20"/>
                <w:szCs w:val="20"/>
              </w:rPr>
              <w:t>t</w:t>
            </w:r>
            <w:r w:rsidRPr="00657F31">
              <w:rPr>
                <w:rFonts w:ascii="Arial" w:eastAsia="Quattrocento Sans" w:hAnsi="Arial" w:cs="Arial"/>
                <w:sz w:val="20"/>
                <w:szCs w:val="20"/>
              </w:rPr>
              <w:t>us Response</w:t>
            </w:r>
          </w:p>
        </w:tc>
        <w:tc>
          <w:tcPr>
            <w:tcW w:w="6343" w:type="dxa"/>
          </w:tcPr>
          <w:p w14:paraId="61DECF29" w14:textId="64B5E47F" w:rsidR="001F113A" w:rsidRPr="00657F31" w:rsidRDefault="001F113A" w:rsidP="001F113A">
            <w:pPr>
              <w:rPr>
                <w:rFonts w:ascii="Arial" w:eastAsia="Quattrocento Sans" w:hAnsi="Arial" w:cs="Arial"/>
                <w:sz w:val="20"/>
                <w:szCs w:val="20"/>
              </w:rPr>
            </w:pPr>
            <w:r>
              <w:rPr>
                <w:rFonts w:ascii="Arial" w:eastAsia="Quattrocento Sans" w:hAnsi="Arial" w:cs="Arial"/>
                <w:sz w:val="20"/>
                <w:szCs w:val="20"/>
              </w:rPr>
              <w:t>20</w:t>
            </w:r>
            <w:r w:rsidR="00A347BF">
              <w:rPr>
                <w:rFonts w:ascii="Arial" w:eastAsia="Quattrocento Sans" w:hAnsi="Arial" w:cs="Arial"/>
                <w:sz w:val="20"/>
                <w:szCs w:val="20"/>
              </w:rPr>
              <w:t>0</w:t>
            </w:r>
          </w:p>
        </w:tc>
      </w:tr>
      <w:tr w:rsidR="001F113A" w:rsidRPr="00657F31" w14:paraId="4CF82935" w14:textId="77777777" w:rsidTr="1016DC03">
        <w:tc>
          <w:tcPr>
            <w:tcW w:w="1842" w:type="dxa"/>
            <w:shd w:val="clear" w:color="auto" w:fill="F2F2F2" w:themeFill="background1" w:themeFillShade="F2"/>
          </w:tcPr>
          <w:p w14:paraId="0F2715B1" w14:textId="77777777" w:rsidR="001F113A" w:rsidRPr="00657F31" w:rsidRDefault="001F113A" w:rsidP="001F113A">
            <w:pPr>
              <w:rPr>
                <w:rFonts w:ascii="Arial" w:eastAsia="Quattrocento Sans" w:hAnsi="Arial" w:cs="Arial"/>
                <w:sz w:val="20"/>
                <w:szCs w:val="20"/>
              </w:rPr>
            </w:pPr>
            <w:r>
              <w:rPr>
                <w:rFonts w:ascii="Arial" w:eastAsia="Quattrocento Sans" w:hAnsi="Arial" w:cs="Arial"/>
                <w:sz w:val="20"/>
                <w:szCs w:val="20"/>
              </w:rPr>
              <w:t>Header</w:t>
            </w:r>
          </w:p>
        </w:tc>
        <w:tc>
          <w:tcPr>
            <w:tcW w:w="6343" w:type="dxa"/>
          </w:tcPr>
          <w:p w14:paraId="30C2B231" w14:textId="2AA1AC76" w:rsidR="00781B4C" w:rsidRDefault="00A3302E" w:rsidP="001F113A">
            <w:pPr>
              <w:rPr>
                <w:rFonts w:ascii="Arial" w:eastAsia="Quattrocento Sans" w:hAnsi="Arial" w:cs="Arial"/>
                <w:sz w:val="20"/>
                <w:szCs w:val="20"/>
              </w:rPr>
            </w:pPr>
            <w:r>
              <w:rPr>
                <w:rFonts w:ascii="Arial" w:eastAsia="Quattrocento Sans" w:hAnsi="Arial" w:cs="Arial"/>
                <w:sz w:val="20"/>
                <w:szCs w:val="20"/>
              </w:rPr>
              <w:t>Authorization = {Bearer}</w:t>
            </w:r>
          </w:p>
          <w:p w14:paraId="6977D06F" w14:textId="6DC81B0D" w:rsidR="001F113A" w:rsidRPr="002754F0" w:rsidRDefault="001F113A" w:rsidP="001F113A">
            <w:pPr>
              <w:rPr>
                <w:rFonts w:ascii="Arial" w:eastAsia="Quattrocento Sans" w:hAnsi="Arial" w:cs="Arial"/>
                <w:sz w:val="20"/>
                <w:szCs w:val="20"/>
              </w:rPr>
            </w:pPr>
            <w:r w:rsidRPr="002C3DC2">
              <w:rPr>
                <w:rFonts w:ascii="Arial" w:eastAsia="Quattrocento Sans" w:hAnsi="Arial" w:cs="Arial"/>
                <w:sz w:val="20"/>
                <w:szCs w:val="20"/>
              </w:rPr>
              <w:t>ABC_KeyID_</w:t>
            </w:r>
            <w:r w:rsidR="008F426F">
              <w:rPr>
                <w:rFonts w:ascii="Arial" w:eastAsia="Quattrocento Sans" w:hAnsi="Arial" w:cs="Arial"/>
                <w:sz w:val="20"/>
                <w:szCs w:val="20"/>
              </w:rPr>
              <w:t>Pagamento</w:t>
            </w:r>
            <w:r>
              <w:rPr>
                <w:rFonts w:ascii="Arial" w:eastAsia="Quattrocento Sans" w:hAnsi="Arial" w:cs="Arial"/>
                <w:sz w:val="20"/>
                <w:szCs w:val="20"/>
              </w:rPr>
              <w:t xml:space="preserve"> </w:t>
            </w:r>
            <w:r w:rsidRPr="002754F0">
              <w:rPr>
                <w:rFonts w:ascii="Arial" w:eastAsia="Quattrocento Sans" w:hAnsi="Arial" w:cs="Arial"/>
                <w:sz w:val="20"/>
                <w:szCs w:val="20"/>
              </w:rPr>
              <w:t xml:space="preserve">= </w:t>
            </w:r>
            <w:r w:rsidR="008E3806">
              <w:rPr>
                <w:rFonts w:ascii="Arial" w:eastAsia="Quattrocento Sans" w:hAnsi="Arial" w:cs="Arial"/>
                <w:sz w:val="20"/>
                <w:szCs w:val="20"/>
              </w:rPr>
              <w:t>{key}</w:t>
            </w:r>
          </w:p>
          <w:p w14:paraId="348427D0" w14:textId="77777777" w:rsidR="001F113A" w:rsidRDefault="001F113A" w:rsidP="001F113A">
            <w:pPr>
              <w:rPr>
                <w:rFonts w:ascii="Arial" w:eastAsia="Quattrocento Sans" w:hAnsi="Arial" w:cs="Arial"/>
                <w:sz w:val="20"/>
                <w:szCs w:val="20"/>
              </w:rPr>
            </w:pPr>
            <w:r w:rsidRPr="002754F0">
              <w:rPr>
                <w:rFonts w:ascii="Arial" w:eastAsia="Quattrocento Sans" w:hAnsi="Arial" w:cs="Arial"/>
                <w:sz w:val="20"/>
                <w:szCs w:val="20"/>
              </w:rPr>
              <w:t>X-CorrelationID = {valor}</w:t>
            </w:r>
          </w:p>
        </w:tc>
      </w:tr>
      <w:tr w:rsidR="001F113A" w:rsidRPr="00657F31" w14:paraId="391D9226" w14:textId="77777777" w:rsidTr="1016DC03">
        <w:tc>
          <w:tcPr>
            <w:tcW w:w="1842" w:type="dxa"/>
            <w:shd w:val="clear" w:color="auto" w:fill="F2F2F2" w:themeFill="background1" w:themeFillShade="F2"/>
          </w:tcPr>
          <w:p w14:paraId="6751BD81" w14:textId="77777777" w:rsidR="001F113A" w:rsidRPr="00657F31" w:rsidRDefault="001F113A" w:rsidP="001F113A">
            <w:pPr>
              <w:rPr>
                <w:rFonts w:ascii="Arial" w:eastAsia="Quattrocento Sans" w:hAnsi="Arial" w:cs="Arial"/>
                <w:sz w:val="20"/>
                <w:szCs w:val="20"/>
              </w:rPr>
            </w:pPr>
            <w:r w:rsidRPr="00657F31">
              <w:rPr>
                <w:rFonts w:ascii="Arial" w:eastAsia="Quattrocento Sans" w:hAnsi="Arial" w:cs="Arial"/>
                <w:sz w:val="20"/>
                <w:szCs w:val="20"/>
              </w:rPr>
              <w:t>Payload Response</w:t>
            </w:r>
          </w:p>
        </w:tc>
        <w:tc>
          <w:tcPr>
            <w:tcW w:w="6343" w:type="dxa"/>
          </w:tcPr>
          <w:p w14:paraId="45DFE33E" w14:textId="7BE3218E" w:rsidR="001F113A" w:rsidRPr="00657F31" w:rsidRDefault="00467CC2" w:rsidP="001F113A">
            <w:pPr>
              <w:rPr>
                <w:rFonts w:ascii="Arial" w:eastAsia="Quattrocento Sans" w:hAnsi="Arial" w:cs="Arial"/>
                <w:sz w:val="20"/>
                <w:szCs w:val="20"/>
              </w:rPr>
            </w:pPr>
            <w:r w:rsidRPr="00467CC2">
              <w:rPr>
                <w:rFonts w:ascii="Arial" w:eastAsia="Quattrocento Sans" w:hAnsi="Arial" w:cs="Arial"/>
                <w:sz w:val="20"/>
                <w:szCs w:val="20"/>
                <w:highlight w:val="yellow"/>
              </w:rPr>
              <w:t>Pendente link Swagger</w:t>
            </w:r>
          </w:p>
        </w:tc>
      </w:tr>
    </w:tbl>
    <w:p w14:paraId="3E7C805D" w14:textId="77777777" w:rsidR="001F113A" w:rsidRDefault="001F113A" w:rsidP="001F113A"/>
    <w:tbl>
      <w:tblPr>
        <w:tblW w:w="818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Look w:val="0400" w:firstRow="0" w:lastRow="0" w:firstColumn="0" w:lastColumn="0" w:noHBand="0" w:noVBand="1"/>
      </w:tblPr>
      <w:tblGrid>
        <w:gridCol w:w="1842"/>
        <w:gridCol w:w="6343"/>
      </w:tblGrid>
      <w:tr w:rsidR="00FB1F97" w:rsidRPr="00657F31" w14:paraId="294132C8" w14:textId="77777777" w:rsidTr="0080182D">
        <w:tc>
          <w:tcPr>
            <w:tcW w:w="1842" w:type="dxa"/>
            <w:shd w:val="clear" w:color="auto" w:fill="F2F2F2" w:themeFill="background1" w:themeFillShade="F2"/>
          </w:tcPr>
          <w:p w14:paraId="48871542" w14:textId="77777777" w:rsidR="00FB1F97" w:rsidRPr="00657F31" w:rsidRDefault="00FB1F97" w:rsidP="0080182D">
            <w:pPr>
              <w:rPr>
                <w:rFonts w:ascii="Arial" w:eastAsia="Quattrocento Sans" w:hAnsi="Arial" w:cs="Arial"/>
                <w:sz w:val="20"/>
                <w:szCs w:val="20"/>
              </w:rPr>
            </w:pPr>
            <w:r>
              <w:rPr>
                <w:rFonts w:ascii="Arial" w:eastAsia="Quattrocento Sans" w:hAnsi="Arial" w:cs="Arial"/>
                <w:b/>
                <w:sz w:val="20"/>
                <w:szCs w:val="20"/>
              </w:rPr>
              <w:br w:type="page"/>
            </w:r>
            <w:r>
              <w:rPr>
                <w:rFonts w:ascii="Arial" w:eastAsia="Quattrocento Sans" w:hAnsi="Arial" w:cs="Arial"/>
                <w:sz w:val="20"/>
                <w:szCs w:val="20"/>
              </w:rPr>
              <w:t>Id</w:t>
            </w:r>
          </w:p>
        </w:tc>
        <w:tc>
          <w:tcPr>
            <w:tcW w:w="6343" w:type="dxa"/>
          </w:tcPr>
          <w:p w14:paraId="01475980" w14:textId="1BF3ECB5" w:rsidR="00FB1F97" w:rsidRDefault="00FB1F97" w:rsidP="0080182D">
            <w:pPr>
              <w:rPr>
                <w:rFonts w:ascii="Arial" w:eastAsia="Quattrocento Sans" w:hAnsi="Arial" w:cs="Arial"/>
                <w:sz w:val="20"/>
                <w:szCs w:val="20"/>
              </w:rPr>
            </w:pPr>
            <w:r>
              <w:rPr>
                <w:rFonts w:ascii="Arial" w:eastAsia="Quattrocento Sans" w:hAnsi="Arial" w:cs="Arial"/>
                <w:sz w:val="20"/>
                <w:szCs w:val="20"/>
              </w:rPr>
              <w:t>2</w:t>
            </w:r>
          </w:p>
        </w:tc>
      </w:tr>
      <w:tr w:rsidR="00FB1F97" w:rsidRPr="00657F31" w14:paraId="687C4F50" w14:textId="77777777" w:rsidTr="0080182D">
        <w:tc>
          <w:tcPr>
            <w:tcW w:w="1842" w:type="dxa"/>
            <w:shd w:val="clear" w:color="auto" w:fill="F2F2F2" w:themeFill="background1" w:themeFillShade="F2"/>
          </w:tcPr>
          <w:p w14:paraId="4545EDBC" w14:textId="77777777" w:rsidR="00FB1F97" w:rsidRPr="00657F31" w:rsidRDefault="00FB1F97" w:rsidP="0080182D">
            <w:pPr>
              <w:rPr>
                <w:rFonts w:ascii="Arial" w:eastAsia="Quattrocento Sans" w:hAnsi="Arial" w:cs="Arial"/>
                <w:sz w:val="20"/>
                <w:szCs w:val="20"/>
              </w:rPr>
            </w:pPr>
            <w:r>
              <w:rPr>
                <w:rFonts w:ascii="Arial" w:eastAsia="Quattrocento Sans" w:hAnsi="Arial" w:cs="Arial"/>
                <w:sz w:val="20"/>
                <w:szCs w:val="20"/>
              </w:rPr>
              <w:t>Base de Dados</w:t>
            </w:r>
          </w:p>
        </w:tc>
        <w:tc>
          <w:tcPr>
            <w:tcW w:w="6343" w:type="dxa"/>
          </w:tcPr>
          <w:p w14:paraId="26BE2ACA" w14:textId="012FBA9D" w:rsidR="00FB1F97" w:rsidRDefault="005A3C43" w:rsidP="0080182D">
            <w:pPr>
              <w:rPr>
                <w:rFonts w:ascii="Arial" w:eastAsia="Quattrocento Sans" w:hAnsi="Arial" w:cs="Arial"/>
                <w:sz w:val="20"/>
                <w:szCs w:val="20"/>
              </w:rPr>
            </w:pPr>
            <w:r>
              <w:rPr>
                <w:rFonts w:ascii="Arial" w:eastAsia="Quattrocento Sans" w:hAnsi="Arial" w:cs="Arial"/>
                <w:sz w:val="20"/>
                <w:szCs w:val="20"/>
              </w:rPr>
              <w:t>ABC_OB_PAGAMENTO</w:t>
            </w:r>
          </w:p>
        </w:tc>
      </w:tr>
      <w:tr w:rsidR="00FB1F97" w:rsidRPr="00657F31" w14:paraId="464BC941" w14:textId="77777777" w:rsidTr="0080182D">
        <w:tc>
          <w:tcPr>
            <w:tcW w:w="1842" w:type="dxa"/>
            <w:shd w:val="clear" w:color="auto" w:fill="F2F2F2" w:themeFill="background1" w:themeFillShade="F2"/>
          </w:tcPr>
          <w:p w14:paraId="03FB984B" w14:textId="77777777" w:rsidR="00FB1F97" w:rsidRPr="00657F31" w:rsidRDefault="00FB1F97" w:rsidP="0080182D">
            <w:pPr>
              <w:rPr>
                <w:rFonts w:ascii="Arial" w:eastAsia="Quattrocento Sans" w:hAnsi="Arial" w:cs="Arial"/>
                <w:sz w:val="20"/>
                <w:szCs w:val="20"/>
              </w:rPr>
            </w:pPr>
            <w:r w:rsidRPr="00657F31">
              <w:rPr>
                <w:rFonts w:ascii="Arial" w:eastAsia="Quattrocento Sans" w:hAnsi="Arial" w:cs="Arial"/>
                <w:sz w:val="20"/>
                <w:szCs w:val="20"/>
              </w:rPr>
              <w:t>Objetivo</w:t>
            </w:r>
          </w:p>
        </w:tc>
        <w:tc>
          <w:tcPr>
            <w:tcW w:w="6343" w:type="dxa"/>
          </w:tcPr>
          <w:p w14:paraId="660E1BC2" w14:textId="22083251" w:rsidR="00FB1F97" w:rsidRPr="00657F31" w:rsidRDefault="00FB1F97" w:rsidP="0080182D">
            <w:pPr>
              <w:rPr>
                <w:rFonts w:ascii="Arial" w:eastAsia="Quattrocento Sans" w:hAnsi="Arial" w:cs="Arial"/>
                <w:sz w:val="20"/>
                <w:szCs w:val="20"/>
              </w:rPr>
            </w:pPr>
            <w:r>
              <w:rPr>
                <w:rFonts w:ascii="Arial" w:eastAsia="Quattrocento Sans" w:hAnsi="Arial" w:cs="Arial"/>
                <w:sz w:val="20"/>
                <w:szCs w:val="20"/>
              </w:rPr>
              <w:t>Inclusão de Pagamento</w:t>
            </w:r>
          </w:p>
        </w:tc>
      </w:tr>
      <w:tr w:rsidR="00FB1F97" w:rsidRPr="00657F31" w14:paraId="753471E5" w14:textId="77777777" w:rsidTr="0080182D">
        <w:tc>
          <w:tcPr>
            <w:tcW w:w="1842" w:type="dxa"/>
            <w:shd w:val="clear" w:color="auto" w:fill="F2F2F2" w:themeFill="background1" w:themeFillShade="F2"/>
          </w:tcPr>
          <w:p w14:paraId="64748C0B" w14:textId="77777777" w:rsidR="00FB1F97" w:rsidRPr="00657F31" w:rsidRDefault="00FB1F97" w:rsidP="0080182D">
            <w:pPr>
              <w:rPr>
                <w:rFonts w:ascii="Arial" w:eastAsia="Quattrocento Sans" w:hAnsi="Arial" w:cs="Arial"/>
                <w:sz w:val="20"/>
                <w:szCs w:val="20"/>
              </w:rPr>
            </w:pPr>
            <w:r w:rsidRPr="00657F31">
              <w:rPr>
                <w:rFonts w:ascii="Arial" w:eastAsia="Quattrocento Sans" w:hAnsi="Arial" w:cs="Arial"/>
                <w:sz w:val="20"/>
                <w:szCs w:val="20"/>
              </w:rPr>
              <w:t>Tipo</w:t>
            </w:r>
          </w:p>
        </w:tc>
        <w:tc>
          <w:tcPr>
            <w:tcW w:w="6343" w:type="dxa"/>
          </w:tcPr>
          <w:p w14:paraId="662D5C22" w14:textId="1A6AC684" w:rsidR="00FB1F97" w:rsidRPr="00657F31" w:rsidRDefault="00FB1F97" w:rsidP="0080182D">
            <w:pPr>
              <w:rPr>
                <w:rFonts w:ascii="Arial" w:eastAsia="Quattrocento Sans" w:hAnsi="Arial" w:cs="Arial"/>
                <w:sz w:val="20"/>
                <w:szCs w:val="20"/>
              </w:rPr>
            </w:pPr>
            <w:r>
              <w:rPr>
                <w:rFonts w:ascii="Arial" w:eastAsia="Quattrocento Sans" w:hAnsi="Arial" w:cs="Arial"/>
                <w:sz w:val="20"/>
                <w:szCs w:val="20"/>
              </w:rPr>
              <w:t>Assincrono</w:t>
            </w:r>
          </w:p>
        </w:tc>
      </w:tr>
      <w:tr w:rsidR="00FB1F97" w:rsidRPr="00657F31" w14:paraId="5B959FD4" w14:textId="77777777" w:rsidTr="0080182D">
        <w:tc>
          <w:tcPr>
            <w:tcW w:w="1842" w:type="dxa"/>
            <w:shd w:val="clear" w:color="auto" w:fill="F2F2F2" w:themeFill="background1" w:themeFillShade="F2"/>
          </w:tcPr>
          <w:p w14:paraId="78024D75" w14:textId="77777777" w:rsidR="00FB1F97" w:rsidRPr="00657F31" w:rsidRDefault="00FB1F97" w:rsidP="0080182D">
            <w:pPr>
              <w:rPr>
                <w:rFonts w:ascii="Arial" w:eastAsia="Quattrocento Sans" w:hAnsi="Arial" w:cs="Arial"/>
                <w:sz w:val="20"/>
                <w:szCs w:val="20"/>
              </w:rPr>
            </w:pPr>
            <w:r w:rsidRPr="00657F31">
              <w:rPr>
                <w:rFonts w:ascii="Arial" w:eastAsia="Quattrocento Sans" w:hAnsi="Arial" w:cs="Arial"/>
                <w:sz w:val="20"/>
                <w:szCs w:val="20"/>
              </w:rPr>
              <w:t>Method</w:t>
            </w:r>
          </w:p>
        </w:tc>
        <w:tc>
          <w:tcPr>
            <w:tcW w:w="6343" w:type="dxa"/>
          </w:tcPr>
          <w:p w14:paraId="0B6277AB" w14:textId="34ED0A56" w:rsidR="00FB1F97" w:rsidRPr="00657F31" w:rsidRDefault="00CD718E" w:rsidP="0080182D">
            <w:pPr>
              <w:rPr>
                <w:rFonts w:ascii="Arial" w:eastAsia="Quattrocento Sans" w:hAnsi="Arial" w:cs="Arial"/>
                <w:sz w:val="20"/>
                <w:szCs w:val="20"/>
              </w:rPr>
            </w:pPr>
            <w:r>
              <w:rPr>
                <w:rFonts w:ascii="Arial" w:eastAsia="Quattrocento Sans" w:hAnsi="Arial" w:cs="Arial"/>
                <w:sz w:val="20"/>
                <w:szCs w:val="20"/>
              </w:rPr>
              <w:t>POST</w:t>
            </w:r>
          </w:p>
        </w:tc>
      </w:tr>
      <w:tr w:rsidR="00FB1F97" w:rsidRPr="00657F31" w14:paraId="222B9B3A" w14:textId="77777777" w:rsidTr="0080182D">
        <w:tc>
          <w:tcPr>
            <w:tcW w:w="1842" w:type="dxa"/>
            <w:shd w:val="clear" w:color="auto" w:fill="F2F2F2" w:themeFill="background1" w:themeFillShade="F2"/>
          </w:tcPr>
          <w:p w14:paraId="16217783" w14:textId="77777777" w:rsidR="00FB1F97" w:rsidRPr="00657F31" w:rsidRDefault="00FB1F97" w:rsidP="0080182D">
            <w:pPr>
              <w:rPr>
                <w:rFonts w:ascii="Arial" w:eastAsia="Quattrocento Sans" w:hAnsi="Arial" w:cs="Arial"/>
                <w:sz w:val="20"/>
                <w:szCs w:val="20"/>
              </w:rPr>
            </w:pPr>
            <w:r w:rsidRPr="00657F31">
              <w:rPr>
                <w:rFonts w:ascii="Arial" w:eastAsia="Quattrocento Sans" w:hAnsi="Arial" w:cs="Arial"/>
                <w:sz w:val="20"/>
                <w:szCs w:val="20"/>
              </w:rPr>
              <w:t>Endpoint</w:t>
            </w:r>
          </w:p>
        </w:tc>
        <w:tc>
          <w:tcPr>
            <w:tcW w:w="6343" w:type="dxa"/>
          </w:tcPr>
          <w:p w14:paraId="1CF29ADC" w14:textId="4758B86F" w:rsidR="00FB1F97" w:rsidRPr="00657F31" w:rsidRDefault="00FB1F97" w:rsidP="0080182D">
            <w:pPr>
              <w:rPr>
                <w:rFonts w:ascii="Arial" w:eastAsia="Quattrocento Sans" w:hAnsi="Arial" w:cs="Arial"/>
                <w:sz w:val="20"/>
                <w:szCs w:val="20"/>
              </w:rPr>
            </w:pPr>
            <w:r>
              <w:rPr>
                <w:rFonts w:ascii="Arial" w:eastAsia="Quattrocento Sans" w:hAnsi="Arial" w:cs="Arial"/>
                <w:sz w:val="20"/>
                <w:szCs w:val="20"/>
              </w:rPr>
              <w:t>api/v1/pagamentos</w:t>
            </w:r>
          </w:p>
        </w:tc>
      </w:tr>
      <w:tr w:rsidR="00FB1F97" w:rsidRPr="00657F31" w14:paraId="376BE8B7" w14:textId="77777777" w:rsidTr="0080182D">
        <w:tc>
          <w:tcPr>
            <w:tcW w:w="1842" w:type="dxa"/>
            <w:shd w:val="clear" w:color="auto" w:fill="F2F2F2" w:themeFill="background1" w:themeFillShade="F2"/>
          </w:tcPr>
          <w:p w14:paraId="7DEEC779" w14:textId="77777777" w:rsidR="00FB1F97" w:rsidRPr="00657F31" w:rsidRDefault="00FB1F97" w:rsidP="0080182D">
            <w:pPr>
              <w:rPr>
                <w:rFonts w:ascii="Arial" w:eastAsia="Quattrocento Sans" w:hAnsi="Arial" w:cs="Arial"/>
                <w:sz w:val="20"/>
                <w:szCs w:val="20"/>
              </w:rPr>
            </w:pPr>
            <w:r w:rsidRPr="00657F31">
              <w:rPr>
                <w:rFonts w:ascii="Arial" w:eastAsia="Quattrocento Sans" w:hAnsi="Arial" w:cs="Arial"/>
                <w:sz w:val="20"/>
                <w:szCs w:val="20"/>
              </w:rPr>
              <w:t>Controller</w:t>
            </w:r>
          </w:p>
        </w:tc>
        <w:tc>
          <w:tcPr>
            <w:tcW w:w="6343" w:type="dxa"/>
          </w:tcPr>
          <w:p w14:paraId="4C677121" w14:textId="624FCF1E" w:rsidR="00FB1F97" w:rsidRPr="00657F31" w:rsidRDefault="00CD718E" w:rsidP="0080182D">
            <w:pPr>
              <w:rPr>
                <w:rFonts w:ascii="Arial" w:eastAsia="Quattrocento Sans" w:hAnsi="Arial" w:cs="Arial"/>
                <w:sz w:val="20"/>
                <w:szCs w:val="20"/>
              </w:rPr>
            </w:pPr>
            <w:r>
              <w:rPr>
                <w:rFonts w:ascii="Arial" w:eastAsia="Quattrocento Sans" w:hAnsi="Arial" w:cs="Arial"/>
                <w:sz w:val="20"/>
                <w:szCs w:val="20"/>
              </w:rPr>
              <w:t>Pagamentos</w:t>
            </w:r>
            <w:r w:rsidR="00FB1F97">
              <w:rPr>
                <w:rFonts w:ascii="Arial" w:eastAsia="Quattrocento Sans" w:hAnsi="Arial" w:cs="Arial"/>
                <w:sz w:val="20"/>
                <w:szCs w:val="20"/>
              </w:rPr>
              <w:t>Controller.cs</w:t>
            </w:r>
          </w:p>
        </w:tc>
      </w:tr>
      <w:tr w:rsidR="00FB1F97" w:rsidRPr="00657F31" w14:paraId="254FFA01" w14:textId="77777777" w:rsidTr="0080182D">
        <w:tc>
          <w:tcPr>
            <w:tcW w:w="1842" w:type="dxa"/>
            <w:shd w:val="clear" w:color="auto" w:fill="F2F2F2" w:themeFill="background1" w:themeFillShade="F2"/>
          </w:tcPr>
          <w:p w14:paraId="41CB7345" w14:textId="77777777" w:rsidR="00FB1F97" w:rsidRPr="00657F31" w:rsidRDefault="00FB1F97" w:rsidP="0080182D">
            <w:pPr>
              <w:rPr>
                <w:rFonts w:ascii="Arial" w:eastAsia="Quattrocento Sans" w:hAnsi="Arial" w:cs="Arial"/>
                <w:sz w:val="20"/>
                <w:szCs w:val="20"/>
              </w:rPr>
            </w:pPr>
            <w:r w:rsidRPr="00657F31">
              <w:rPr>
                <w:rFonts w:ascii="Arial" w:eastAsia="Quattrocento Sans" w:hAnsi="Arial" w:cs="Arial"/>
                <w:sz w:val="20"/>
                <w:szCs w:val="20"/>
              </w:rPr>
              <w:t>Fast Fail</w:t>
            </w:r>
          </w:p>
        </w:tc>
        <w:tc>
          <w:tcPr>
            <w:tcW w:w="6343" w:type="dxa"/>
          </w:tcPr>
          <w:p w14:paraId="35120026" w14:textId="101CB3C1" w:rsidR="00FB1F97" w:rsidRDefault="00FB1F97" w:rsidP="0001035C">
            <w:pPr>
              <w:pStyle w:val="ListParagraph"/>
              <w:numPr>
                <w:ilvl w:val="0"/>
                <w:numId w:val="37"/>
              </w:numPr>
              <w:pBdr>
                <w:top w:val="nil"/>
                <w:left w:val="nil"/>
                <w:bottom w:val="nil"/>
                <w:right w:val="nil"/>
                <w:between w:val="nil"/>
              </w:pBdr>
              <w:rPr>
                <w:rFonts w:ascii="Arial" w:eastAsia="Quattrocento Sans" w:hAnsi="Arial" w:cs="Arial"/>
                <w:sz w:val="20"/>
                <w:szCs w:val="20"/>
              </w:rPr>
            </w:pPr>
            <w:r>
              <w:rPr>
                <w:rFonts w:ascii="Arial" w:eastAsia="Quattrocento Sans" w:hAnsi="Arial" w:cs="Arial"/>
                <w:sz w:val="20"/>
                <w:szCs w:val="20"/>
              </w:rPr>
              <w:t xml:space="preserve">Código </w:t>
            </w:r>
            <w:r w:rsidR="00FE11CF">
              <w:rPr>
                <w:rFonts w:ascii="Arial" w:eastAsia="Quattrocento Sans" w:hAnsi="Arial" w:cs="Arial"/>
                <w:sz w:val="20"/>
                <w:szCs w:val="20"/>
              </w:rPr>
              <w:t>do cliente</w:t>
            </w:r>
            <w:r>
              <w:rPr>
                <w:rFonts w:ascii="Arial" w:eastAsia="Quattrocento Sans" w:hAnsi="Arial" w:cs="Arial"/>
                <w:sz w:val="20"/>
                <w:szCs w:val="20"/>
              </w:rPr>
              <w:t xml:space="preserve"> obrigatório</w:t>
            </w:r>
          </w:p>
          <w:p w14:paraId="1690F418" w14:textId="77777777" w:rsidR="00FB1F97" w:rsidRDefault="00FE11CF" w:rsidP="0001035C">
            <w:pPr>
              <w:pStyle w:val="ListParagraph"/>
              <w:numPr>
                <w:ilvl w:val="0"/>
                <w:numId w:val="37"/>
              </w:numPr>
              <w:pBdr>
                <w:top w:val="nil"/>
                <w:left w:val="nil"/>
                <w:bottom w:val="nil"/>
                <w:right w:val="nil"/>
                <w:between w:val="nil"/>
              </w:pBdr>
              <w:rPr>
                <w:rFonts w:ascii="Arial" w:eastAsia="Quattrocento Sans" w:hAnsi="Arial" w:cs="Arial"/>
                <w:sz w:val="20"/>
                <w:szCs w:val="20"/>
              </w:rPr>
            </w:pPr>
            <w:r>
              <w:rPr>
                <w:rFonts w:ascii="Arial" w:eastAsia="Quattrocento Sans" w:hAnsi="Arial" w:cs="Arial"/>
                <w:sz w:val="20"/>
                <w:szCs w:val="20"/>
              </w:rPr>
              <w:t>Agência do cliente</w:t>
            </w:r>
            <w:r w:rsidR="00FB1F97">
              <w:rPr>
                <w:rFonts w:ascii="Arial" w:eastAsia="Quattrocento Sans" w:hAnsi="Arial" w:cs="Arial"/>
                <w:sz w:val="20"/>
                <w:szCs w:val="20"/>
              </w:rPr>
              <w:t xml:space="preserve"> obrigatório</w:t>
            </w:r>
          </w:p>
          <w:p w14:paraId="391A9B35" w14:textId="77777777" w:rsidR="00465481" w:rsidRDefault="00465481" w:rsidP="0001035C">
            <w:pPr>
              <w:pStyle w:val="ListParagraph"/>
              <w:numPr>
                <w:ilvl w:val="0"/>
                <w:numId w:val="37"/>
              </w:numPr>
              <w:pBdr>
                <w:top w:val="nil"/>
                <w:left w:val="nil"/>
                <w:bottom w:val="nil"/>
                <w:right w:val="nil"/>
                <w:between w:val="nil"/>
              </w:pBdr>
              <w:rPr>
                <w:rFonts w:ascii="Arial" w:eastAsia="Quattrocento Sans" w:hAnsi="Arial" w:cs="Arial"/>
                <w:sz w:val="20"/>
                <w:szCs w:val="20"/>
              </w:rPr>
            </w:pPr>
            <w:r>
              <w:rPr>
                <w:rFonts w:ascii="Arial" w:eastAsia="Quattrocento Sans" w:hAnsi="Arial" w:cs="Arial"/>
                <w:sz w:val="20"/>
                <w:szCs w:val="20"/>
              </w:rPr>
              <w:t>Conta do cliente obrigatório</w:t>
            </w:r>
          </w:p>
          <w:p w14:paraId="1D1633D5" w14:textId="7C788A5F" w:rsidR="00BE67B7" w:rsidRDefault="00BE67B7" w:rsidP="0001035C">
            <w:pPr>
              <w:pStyle w:val="ListParagraph"/>
              <w:numPr>
                <w:ilvl w:val="0"/>
                <w:numId w:val="37"/>
              </w:numPr>
              <w:pBdr>
                <w:top w:val="nil"/>
                <w:left w:val="nil"/>
                <w:bottom w:val="nil"/>
                <w:right w:val="nil"/>
                <w:between w:val="nil"/>
              </w:pBdr>
              <w:rPr>
                <w:rFonts w:ascii="Arial" w:eastAsia="Quattrocento Sans" w:hAnsi="Arial" w:cs="Arial"/>
                <w:sz w:val="20"/>
                <w:szCs w:val="20"/>
              </w:rPr>
            </w:pPr>
            <w:r>
              <w:rPr>
                <w:rFonts w:ascii="Arial" w:eastAsia="Quattrocento Sans" w:hAnsi="Arial" w:cs="Arial"/>
                <w:sz w:val="20"/>
                <w:szCs w:val="20"/>
              </w:rPr>
              <w:t>Url de notificação obrigatório</w:t>
            </w:r>
          </w:p>
          <w:p w14:paraId="234966F9" w14:textId="77777777" w:rsidR="00C561C5" w:rsidRDefault="00C561C5" w:rsidP="0001035C">
            <w:pPr>
              <w:pStyle w:val="ListParagraph"/>
              <w:numPr>
                <w:ilvl w:val="0"/>
                <w:numId w:val="37"/>
              </w:numPr>
              <w:pBdr>
                <w:top w:val="nil"/>
                <w:left w:val="nil"/>
                <w:bottom w:val="nil"/>
                <w:right w:val="nil"/>
                <w:between w:val="nil"/>
              </w:pBdr>
              <w:rPr>
                <w:rFonts w:ascii="Arial" w:eastAsia="Quattrocento Sans" w:hAnsi="Arial" w:cs="Arial"/>
                <w:sz w:val="20"/>
                <w:szCs w:val="20"/>
              </w:rPr>
            </w:pPr>
            <w:r>
              <w:rPr>
                <w:rFonts w:ascii="Arial" w:eastAsia="Quattrocento Sans" w:hAnsi="Arial" w:cs="Arial"/>
                <w:sz w:val="20"/>
                <w:szCs w:val="20"/>
              </w:rPr>
              <w:t>Título obrigatório</w:t>
            </w:r>
          </w:p>
          <w:p w14:paraId="305ABC1A" w14:textId="77777777" w:rsidR="00D6182A" w:rsidRDefault="00D6182A" w:rsidP="0001035C">
            <w:pPr>
              <w:pStyle w:val="ListParagraph"/>
              <w:numPr>
                <w:ilvl w:val="0"/>
                <w:numId w:val="37"/>
              </w:numPr>
              <w:pBdr>
                <w:top w:val="nil"/>
                <w:left w:val="nil"/>
                <w:bottom w:val="nil"/>
                <w:right w:val="nil"/>
                <w:between w:val="nil"/>
              </w:pBdr>
              <w:rPr>
                <w:rFonts w:ascii="Arial" w:eastAsia="Quattrocento Sans" w:hAnsi="Arial" w:cs="Arial"/>
                <w:sz w:val="20"/>
                <w:szCs w:val="20"/>
              </w:rPr>
            </w:pPr>
            <w:r>
              <w:rPr>
                <w:rFonts w:ascii="Arial" w:eastAsia="Quattrocento Sans" w:hAnsi="Arial" w:cs="Arial"/>
                <w:sz w:val="20"/>
                <w:szCs w:val="20"/>
              </w:rPr>
              <w:t>Código do pagamento obrigatório</w:t>
            </w:r>
          </w:p>
          <w:p w14:paraId="1BABA199" w14:textId="61C33245" w:rsidR="0024416E" w:rsidRDefault="00D6182A" w:rsidP="0001035C">
            <w:pPr>
              <w:pStyle w:val="ListParagraph"/>
              <w:numPr>
                <w:ilvl w:val="0"/>
                <w:numId w:val="37"/>
              </w:numPr>
              <w:pBdr>
                <w:top w:val="nil"/>
                <w:left w:val="nil"/>
                <w:bottom w:val="nil"/>
                <w:right w:val="nil"/>
                <w:between w:val="nil"/>
              </w:pBdr>
              <w:rPr>
                <w:rFonts w:ascii="Arial" w:eastAsia="Quattrocento Sans" w:hAnsi="Arial" w:cs="Arial"/>
                <w:sz w:val="20"/>
                <w:szCs w:val="20"/>
              </w:rPr>
            </w:pPr>
            <w:r>
              <w:rPr>
                <w:rFonts w:ascii="Arial" w:eastAsia="Quattrocento Sans" w:hAnsi="Arial" w:cs="Arial"/>
                <w:sz w:val="20"/>
                <w:szCs w:val="20"/>
              </w:rPr>
              <w:t>Data de pagamento</w:t>
            </w:r>
            <w:r w:rsidR="0024416E">
              <w:rPr>
                <w:rFonts w:ascii="Arial" w:eastAsia="Quattrocento Sans" w:hAnsi="Arial" w:cs="Arial"/>
                <w:sz w:val="20"/>
                <w:szCs w:val="20"/>
              </w:rPr>
              <w:t xml:space="preserve"> se informado, igu</w:t>
            </w:r>
            <w:r w:rsidR="00AC6B94">
              <w:rPr>
                <w:rFonts w:ascii="Arial" w:eastAsia="Quattrocento Sans" w:hAnsi="Arial" w:cs="Arial"/>
                <w:sz w:val="20"/>
                <w:szCs w:val="20"/>
              </w:rPr>
              <w:t>a</w:t>
            </w:r>
            <w:r w:rsidR="0024416E">
              <w:rPr>
                <w:rFonts w:ascii="Arial" w:eastAsia="Quattrocento Sans" w:hAnsi="Arial" w:cs="Arial"/>
                <w:sz w:val="20"/>
                <w:szCs w:val="20"/>
              </w:rPr>
              <w:t>l ou superior a data atual</w:t>
            </w:r>
          </w:p>
          <w:p w14:paraId="122FCDB4" w14:textId="37E8D391" w:rsidR="00AC6B94" w:rsidRDefault="00AC6B94" w:rsidP="0001035C">
            <w:pPr>
              <w:pStyle w:val="ListParagraph"/>
              <w:numPr>
                <w:ilvl w:val="0"/>
                <w:numId w:val="37"/>
              </w:numPr>
              <w:pBdr>
                <w:top w:val="nil"/>
                <w:left w:val="nil"/>
                <w:bottom w:val="nil"/>
                <w:right w:val="nil"/>
                <w:between w:val="nil"/>
              </w:pBdr>
              <w:rPr>
                <w:rFonts w:ascii="Arial" w:eastAsia="Quattrocento Sans" w:hAnsi="Arial" w:cs="Arial"/>
                <w:sz w:val="20"/>
                <w:szCs w:val="20"/>
              </w:rPr>
            </w:pPr>
            <w:r>
              <w:rPr>
                <w:rFonts w:ascii="Arial" w:eastAsia="Quattrocento Sans" w:hAnsi="Arial" w:cs="Arial"/>
                <w:sz w:val="20"/>
                <w:szCs w:val="20"/>
              </w:rPr>
              <w:t xml:space="preserve">Data de pagamento se informado, validar </w:t>
            </w:r>
            <w:r w:rsidR="004F4068">
              <w:rPr>
                <w:rFonts w:ascii="Arial" w:eastAsia="Quattrocento Sans" w:hAnsi="Arial" w:cs="Arial"/>
                <w:sz w:val="20"/>
                <w:szCs w:val="20"/>
              </w:rPr>
              <w:t>data de exceção</w:t>
            </w:r>
          </w:p>
          <w:p w14:paraId="2D16D7A8" w14:textId="2544FDEA" w:rsidR="004F4068" w:rsidRDefault="004F4068" w:rsidP="0001035C">
            <w:pPr>
              <w:pStyle w:val="ListParagraph"/>
              <w:numPr>
                <w:ilvl w:val="0"/>
                <w:numId w:val="37"/>
              </w:numPr>
              <w:pBdr>
                <w:top w:val="nil"/>
                <w:left w:val="nil"/>
                <w:bottom w:val="nil"/>
                <w:right w:val="nil"/>
                <w:between w:val="nil"/>
              </w:pBdr>
              <w:rPr>
                <w:rFonts w:ascii="Arial" w:eastAsia="Quattrocento Sans" w:hAnsi="Arial" w:cs="Arial"/>
                <w:sz w:val="20"/>
                <w:szCs w:val="20"/>
              </w:rPr>
            </w:pPr>
            <w:r>
              <w:rPr>
                <w:rFonts w:ascii="Arial" w:eastAsia="Quattrocento Sans" w:hAnsi="Arial" w:cs="Arial"/>
                <w:sz w:val="20"/>
                <w:szCs w:val="20"/>
              </w:rPr>
              <w:t>Data de pagamento se informado, validar próximo dia útil</w:t>
            </w:r>
          </w:p>
          <w:p w14:paraId="16651699" w14:textId="315D2631" w:rsidR="008618AE" w:rsidRPr="004F4068" w:rsidRDefault="008618AE" w:rsidP="0001035C">
            <w:pPr>
              <w:pStyle w:val="ListParagraph"/>
              <w:numPr>
                <w:ilvl w:val="0"/>
                <w:numId w:val="37"/>
              </w:numPr>
              <w:pBdr>
                <w:top w:val="nil"/>
                <w:left w:val="nil"/>
                <w:bottom w:val="nil"/>
                <w:right w:val="nil"/>
                <w:between w:val="nil"/>
              </w:pBdr>
              <w:rPr>
                <w:rFonts w:ascii="Arial" w:eastAsia="Quattrocento Sans" w:hAnsi="Arial" w:cs="Arial"/>
                <w:sz w:val="20"/>
                <w:szCs w:val="20"/>
              </w:rPr>
            </w:pPr>
            <w:r>
              <w:rPr>
                <w:rFonts w:ascii="Arial" w:eastAsia="Quattrocento Sans" w:hAnsi="Arial" w:cs="Arial"/>
                <w:sz w:val="20"/>
                <w:szCs w:val="20"/>
              </w:rPr>
              <w:t>Data e horário de pagamento por valores</w:t>
            </w:r>
          </w:p>
          <w:p w14:paraId="353EF74F" w14:textId="4F43AEC9" w:rsidR="0024416E" w:rsidRDefault="0024416E" w:rsidP="0001035C">
            <w:pPr>
              <w:pStyle w:val="ListParagraph"/>
              <w:numPr>
                <w:ilvl w:val="0"/>
                <w:numId w:val="37"/>
              </w:numPr>
              <w:pBdr>
                <w:top w:val="nil"/>
                <w:left w:val="nil"/>
                <w:bottom w:val="nil"/>
                <w:right w:val="nil"/>
                <w:between w:val="nil"/>
              </w:pBdr>
              <w:rPr>
                <w:rFonts w:ascii="Arial" w:eastAsia="Quattrocento Sans" w:hAnsi="Arial" w:cs="Arial"/>
                <w:sz w:val="20"/>
                <w:szCs w:val="20"/>
              </w:rPr>
            </w:pPr>
            <w:r>
              <w:rPr>
                <w:rFonts w:ascii="Arial" w:eastAsia="Quattrocento Sans" w:hAnsi="Arial" w:cs="Arial"/>
                <w:sz w:val="20"/>
                <w:szCs w:val="20"/>
              </w:rPr>
              <w:t>Valor do pagamento obrigatório</w:t>
            </w:r>
            <w:r w:rsidR="00FD4D72">
              <w:rPr>
                <w:rFonts w:ascii="Arial" w:eastAsia="Quattrocento Sans" w:hAnsi="Arial" w:cs="Arial"/>
                <w:sz w:val="20"/>
                <w:szCs w:val="20"/>
              </w:rPr>
              <w:t xml:space="preserve"> superior a zero</w:t>
            </w:r>
          </w:p>
          <w:p w14:paraId="0E9C82BB" w14:textId="0C29A47E" w:rsidR="00465481" w:rsidRPr="005F0BE4" w:rsidRDefault="00C738DA" w:rsidP="0001035C">
            <w:pPr>
              <w:pStyle w:val="ListParagraph"/>
              <w:numPr>
                <w:ilvl w:val="0"/>
                <w:numId w:val="37"/>
              </w:numPr>
              <w:pBdr>
                <w:top w:val="nil"/>
                <w:left w:val="nil"/>
                <w:bottom w:val="nil"/>
                <w:right w:val="nil"/>
                <w:between w:val="nil"/>
              </w:pBdr>
              <w:rPr>
                <w:rFonts w:ascii="Arial" w:eastAsia="Quattrocento Sans" w:hAnsi="Arial" w:cs="Arial"/>
                <w:sz w:val="20"/>
                <w:szCs w:val="20"/>
              </w:rPr>
            </w:pPr>
            <w:r>
              <w:rPr>
                <w:rFonts w:ascii="Arial" w:eastAsia="Quattrocento Sans" w:hAnsi="Arial" w:cs="Arial"/>
                <w:sz w:val="20"/>
                <w:szCs w:val="20"/>
              </w:rPr>
              <w:t xml:space="preserve"> </w:t>
            </w:r>
            <w:r w:rsidR="00D20B55">
              <w:rPr>
                <w:rFonts w:ascii="Arial" w:eastAsia="Quattrocento Sans" w:hAnsi="Arial" w:cs="Arial"/>
                <w:sz w:val="20"/>
                <w:szCs w:val="20"/>
              </w:rPr>
              <w:t>Identificação com no máximo 25 carcteres</w:t>
            </w:r>
          </w:p>
        </w:tc>
      </w:tr>
      <w:tr w:rsidR="00FB1F97" w:rsidRPr="00657F31" w14:paraId="68801441" w14:textId="77777777" w:rsidTr="0080182D">
        <w:tc>
          <w:tcPr>
            <w:tcW w:w="1842" w:type="dxa"/>
            <w:shd w:val="clear" w:color="auto" w:fill="F2F2F2" w:themeFill="background1" w:themeFillShade="F2"/>
          </w:tcPr>
          <w:p w14:paraId="0836C970" w14:textId="77777777" w:rsidR="00FB1F97" w:rsidRPr="00657F31" w:rsidRDefault="00FB1F97" w:rsidP="0080182D">
            <w:pPr>
              <w:rPr>
                <w:rFonts w:ascii="Arial" w:eastAsia="Quattrocento Sans" w:hAnsi="Arial" w:cs="Arial"/>
                <w:sz w:val="20"/>
                <w:szCs w:val="20"/>
              </w:rPr>
            </w:pPr>
            <w:r>
              <w:rPr>
                <w:rFonts w:ascii="Arial" w:eastAsia="Quattrocento Sans" w:hAnsi="Arial" w:cs="Arial"/>
                <w:sz w:val="20"/>
                <w:szCs w:val="20"/>
              </w:rPr>
              <w:t>Regras de Negócio</w:t>
            </w:r>
          </w:p>
        </w:tc>
        <w:tc>
          <w:tcPr>
            <w:tcW w:w="6343" w:type="dxa"/>
          </w:tcPr>
          <w:p w14:paraId="38DA95B2" w14:textId="77777777" w:rsidR="00FB1F97" w:rsidRDefault="00FB1F97" w:rsidP="00324E92">
            <w:pPr>
              <w:pStyle w:val="ListParagraph"/>
              <w:numPr>
                <w:ilvl w:val="0"/>
                <w:numId w:val="36"/>
              </w:numPr>
              <w:rPr>
                <w:rFonts w:ascii="Arial" w:eastAsia="Quattrocento Sans" w:hAnsi="Arial" w:cs="Arial"/>
                <w:sz w:val="20"/>
                <w:szCs w:val="20"/>
              </w:rPr>
            </w:pPr>
            <w:r>
              <w:rPr>
                <w:rFonts w:ascii="Arial" w:eastAsia="Quattrocento Sans" w:hAnsi="Arial" w:cs="Arial"/>
                <w:sz w:val="20"/>
                <w:szCs w:val="20"/>
              </w:rPr>
              <w:t>Validar Api Key</w:t>
            </w:r>
          </w:p>
          <w:p w14:paraId="34AD967F" w14:textId="77777777" w:rsidR="00FB1F97" w:rsidRDefault="00FB1F97" w:rsidP="00324E92">
            <w:pPr>
              <w:pStyle w:val="ListParagraph"/>
              <w:numPr>
                <w:ilvl w:val="0"/>
                <w:numId w:val="36"/>
              </w:numPr>
              <w:rPr>
                <w:rFonts w:ascii="Arial" w:eastAsia="Quattrocento Sans" w:hAnsi="Arial" w:cs="Arial"/>
                <w:sz w:val="20"/>
                <w:szCs w:val="20"/>
              </w:rPr>
            </w:pPr>
            <w:r>
              <w:rPr>
                <w:rFonts w:ascii="Arial" w:eastAsia="Quattrocento Sans" w:hAnsi="Arial" w:cs="Arial"/>
                <w:sz w:val="20"/>
                <w:szCs w:val="20"/>
              </w:rPr>
              <w:t>Validar Bearer Token</w:t>
            </w:r>
          </w:p>
          <w:p w14:paraId="7412A613" w14:textId="76D5B22D" w:rsidR="00766325" w:rsidRDefault="00766325" w:rsidP="00324E92">
            <w:pPr>
              <w:pStyle w:val="ListParagraph"/>
              <w:numPr>
                <w:ilvl w:val="0"/>
                <w:numId w:val="36"/>
              </w:numPr>
              <w:rPr>
                <w:rFonts w:ascii="Arial" w:eastAsia="Quattrocento Sans" w:hAnsi="Arial" w:cs="Arial"/>
                <w:sz w:val="20"/>
                <w:szCs w:val="20"/>
              </w:rPr>
            </w:pPr>
            <w:r>
              <w:rPr>
                <w:rFonts w:ascii="Arial" w:eastAsia="Quattrocento Sans" w:hAnsi="Arial" w:cs="Arial"/>
                <w:sz w:val="20"/>
                <w:szCs w:val="20"/>
              </w:rPr>
              <w:t>Validar se conta pertence ao cliente informado.</w:t>
            </w:r>
          </w:p>
          <w:p w14:paraId="1CA668FB" w14:textId="7DEC7A09" w:rsidR="00FB1F97" w:rsidRPr="006117E5" w:rsidRDefault="006321A9" w:rsidP="00324E92">
            <w:pPr>
              <w:pStyle w:val="ListParagraph"/>
              <w:numPr>
                <w:ilvl w:val="0"/>
                <w:numId w:val="36"/>
              </w:numPr>
              <w:rPr>
                <w:rFonts w:ascii="Arial" w:eastAsia="Quattrocento Sans" w:hAnsi="Arial" w:cs="Arial"/>
                <w:sz w:val="20"/>
                <w:szCs w:val="20"/>
              </w:rPr>
            </w:pPr>
            <w:r>
              <w:rPr>
                <w:rFonts w:ascii="Arial" w:eastAsia="Quattrocento Sans" w:hAnsi="Arial" w:cs="Arial"/>
                <w:sz w:val="20"/>
                <w:szCs w:val="20"/>
              </w:rPr>
              <w:t>Validar se título já existe</w:t>
            </w:r>
            <w:r w:rsidR="00F913BB" w:rsidRPr="006117E5">
              <w:rPr>
                <w:rFonts w:ascii="Arial" w:eastAsia="Quattrocento Sans" w:hAnsi="Arial" w:cs="Arial"/>
                <w:sz w:val="20"/>
                <w:szCs w:val="20"/>
              </w:rPr>
              <w:t xml:space="preserve"> no cache</w:t>
            </w:r>
            <w:r w:rsidR="006117E5" w:rsidRPr="006117E5">
              <w:rPr>
                <w:rFonts w:ascii="Arial" w:eastAsia="Quattrocento Sans" w:hAnsi="Arial" w:cs="Arial"/>
                <w:sz w:val="20"/>
                <w:szCs w:val="20"/>
              </w:rPr>
              <w:t>, caso não exista, c</w:t>
            </w:r>
            <w:r w:rsidR="00FB1F97" w:rsidRPr="006117E5">
              <w:rPr>
                <w:rFonts w:ascii="Arial" w:eastAsia="Quattrocento Sans" w:hAnsi="Arial" w:cs="Arial"/>
                <w:sz w:val="20"/>
                <w:szCs w:val="20"/>
              </w:rPr>
              <w:t>onsultar código de barras através da api Tibco pagamentos/boletos</w:t>
            </w:r>
            <w:r w:rsidR="006117E5">
              <w:rPr>
                <w:rFonts w:ascii="Arial" w:eastAsia="Quattrocento Sans" w:hAnsi="Arial" w:cs="Arial"/>
                <w:sz w:val="20"/>
                <w:szCs w:val="20"/>
              </w:rPr>
              <w:t xml:space="preserve">. </w:t>
            </w:r>
            <w:r w:rsidR="00FB1F97" w:rsidRPr="00324E92">
              <w:rPr>
                <w:rFonts w:ascii="Arial" w:eastAsia="Quattrocento Sans" w:hAnsi="Arial" w:cs="Arial"/>
                <w:sz w:val="20"/>
                <w:szCs w:val="20"/>
              </w:rPr>
              <w:t>Se localizado, incluir no cache.</w:t>
            </w:r>
          </w:p>
          <w:p w14:paraId="5FC977E2" w14:textId="6A69099D" w:rsidR="00FB1F97" w:rsidRDefault="00FB1F97" w:rsidP="00324E92">
            <w:pPr>
              <w:pStyle w:val="ListParagraph"/>
              <w:numPr>
                <w:ilvl w:val="0"/>
                <w:numId w:val="36"/>
              </w:numPr>
              <w:rPr>
                <w:rFonts w:ascii="Arial" w:eastAsia="Quattrocento Sans" w:hAnsi="Arial" w:cs="Arial"/>
                <w:sz w:val="20"/>
                <w:szCs w:val="20"/>
              </w:rPr>
            </w:pPr>
            <w:r>
              <w:rPr>
                <w:rFonts w:ascii="Arial" w:eastAsia="Quattrocento Sans" w:hAnsi="Arial" w:cs="Arial"/>
                <w:sz w:val="20"/>
                <w:szCs w:val="20"/>
              </w:rPr>
              <w:t>Se</w:t>
            </w:r>
            <w:r w:rsidR="00190692">
              <w:rPr>
                <w:rFonts w:ascii="Arial" w:eastAsia="Quattrocento Sans" w:hAnsi="Arial" w:cs="Arial"/>
                <w:sz w:val="20"/>
                <w:szCs w:val="20"/>
              </w:rPr>
              <w:t xml:space="preserve"> título e</w:t>
            </w:r>
            <w:r>
              <w:rPr>
                <w:rFonts w:ascii="Arial" w:eastAsia="Quattrocento Sans" w:hAnsi="Arial" w:cs="Arial"/>
                <w:sz w:val="20"/>
                <w:szCs w:val="20"/>
              </w:rPr>
              <w:t xml:space="preserve"> não localizado, devolver um bad request com código 995 e a mensagem “</w:t>
            </w:r>
            <w:r w:rsidRPr="007C6122">
              <w:rPr>
                <w:rFonts w:ascii="Arial" w:eastAsia="Quattrocento Sans" w:hAnsi="Arial" w:cs="Arial"/>
                <w:sz w:val="20"/>
                <w:szCs w:val="20"/>
              </w:rPr>
              <w:t>Boleto não localizado na CIP</w:t>
            </w:r>
            <w:r>
              <w:rPr>
                <w:rFonts w:ascii="Arial" w:eastAsia="Quattrocento Sans" w:hAnsi="Arial" w:cs="Arial"/>
                <w:sz w:val="20"/>
                <w:szCs w:val="20"/>
              </w:rPr>
              <w:t>”</w:t>
            </w:r>
          </w:p>
          <w:p w14:paraId="7BACCF1C" w14:textId="4228CB32" w:rsidR="004D1B63" w:rsidRDefault="00955420" w:rsidP="00324E92">
            <w:pPr>
              <w:pStyle w:val="ListParagraph"/>
              <w:numPr>
                <w:ilvl w:val="0"/>
                <w:numId w:val="36"/>
              </w:numPr>
              <w:rPr>
                <w:rFonts w:ascii="Arial" w:eastAsia="Quattrocento Sans" w:hAnsi="Arial" w:cs="Arial"/>
                <w:sz w:val="20"/>
                <w:szCs w:val="20"/>
              </w:rPr>
            </w:pPr>
            <w:r>
              <w:rPr>
                <w:rFonts w:ascii="Arial" w:eastAsia="Quattrocento Sans" w:hAnsi="Arial" w:cs="Arial"/>
                <w:sz w:val="20"/>
                <w:szCs w:val="20"/>
              </w:rPr>
              <w:t xml:space="preserve">Validar se </w:t>
            </w:r>
            <w:r w:rsidR="00190692">
              <w:rPr>
                <w:rFonts w:ascii="Arial" w:eastAsia="Quattrocento Sans" w:hAnsi="Arial" w:cs="Arial"/>
                <w:sz w:val="20"/>
                <w:szCs w:val="20"/>
              </w:rPr>
              <w:t>título</w:t>
            </w:r>
            <w:r w:rsidR="00E4799B">
              <w:rPr>
                <w:rFonts w:ascii="Arial" w:eastAsia="Quattrocento Sans" w:hAnsi="Arial" w:cs="Arial"/>
                <w:sz w:val="20"/>
                <w:szCs w:val="20"/>
              </w:rPr>
              <w:t xml:space="preserve"> e</w:t>
            </w:r>
            <w:r w:rsidR="00190692">
              <w:rPr>
                <w:rFonts w:ascii="Arial" w:eastAsia="Quattrocento Sans" w:hAnsi="Arial" w:cs="Arial"/>
                <w:sz w:val="20"/>
                <w:szCs w:val="20"/>
              </w:rPr>
              <w:t xml:space="preserve"> </w:t>
            </w:r>
            <w:r>
              <w:rPr>
                <w:rFonts w:ascii="Arial" w:eastAsia="Quattrocento Sans" w:hAnsi="Arial" w:cs="Arial"/>
                <w:sz w:val="20"/>
                <w:szCs w:val="20"/>
              </w:rPr>
              <w:t>data limite de pagamento está expirad</w:t>
            </w:r>
            <w:r w:rsidR="00BE6C8D">
              <w:rPr>
                <w:rFonts w:ascii="Arial" w:eastAsia="Quattrocento Sans" w:hAnsi="Arial" w:cs="Arial"/>
                <w:sz w:val="20"/>
                <w:szCs w:val="20"/>
              </w:rPr>
              <w:t>o</w:t>
            </w:r>
          </w:p>
          <w:p w14:paraId="43339AB2" w14:textId="58B4EF96" w:rsidR="00BE6C8D" w:rsidRDefault="00BE6C8D" w:rsidP="00324E92">
            <w:pPr>
              <w:pStyle w:val="ListParagraph"/>
              <w:numPr>
                <w:ilvl w:val="0"/>
                <w:numId w:val="36"/>
              </w:numPr>
              <w:rPr>
                <w:rFonts w:ascii="Arial" w:eastAsia="Quattrocento Sans" w:hAnsi="Arial" w:cs="Arial"/>
                <w:sz w:val="20"/>
                <w:szCs w:val="20"/>
              </w:rPr>
            </w:pPr>
            <w:r>
              <w:rPr>
                <w:rFonts w:ascii="Arial" w:eastAsia="Quattrocento Sans" w:hAnsi="Arial" w:cs="Arial"/>
                <w:sz w:val="20"/>
                <w:szCs w:val="20"/>
              </w:rPr>
              <w:t>Validar se</w:t>
            </w:r>
            <w:r w:rsidR="00E4799B">
              <w:rPr>
                <w:rFonts w:ascii="Arial" w:eastAsia="Quattrocento Sans" w:hAnsi="Arial" w:cs="Arial"/>
                <w:sz w:val="20"/>
                <w:szCs w:val="20"/>
              </w:rPr>
              <w:t xml:space="preserve"> título e</w:t>
            </w:r>
            <w:r>
              <w:rPr>
                <w:rFonts w:ascii="Arial" w:eastAsia="Quattrocento Sans" w:hAnsi="Arial" w:cs="Arial"/>
                <w:sz w:val="20"/>
                <w:szCs w:val="20"/>
              </w:rPr>
              <w:t xml:space="preserve"> limite de pagamentos parciais foi atingido</w:t>
            </w:r>
          </w:p>
          <w:p w14:paraId="0C3C8466" w14:textId="77777777" w:rsidR="00B110B7" w:rsidRDefault="00B110B7" w:rsidP="00324E92">
            <w:pPr>
              <w:pStyle w:val="ListParagraph"/>
              <w:numPr>
                <w:ilvl w:val="0"/>
                <w:numId w:val="36"/>
              </w:numPr>
              <w:rPr>
                <w:rFonts w:ascii="Arial" w:eastAsia="Quattrocento Sans" w:hAnsi="Arial" w:cs="Arial"/>
                <w:sz w:val="20"/>
                <w:szCs w:val="20"/>
              </w:rPr>
            </w:pPr>
            <w:r>
              <w:rPr>
                <w:rFonts w:ascii="Arial" w:eastAsia="Quattrocento Sans" w:hAnsi="Arial" w:cs="Arial"/>
                <w:sz w:val="20"/>
                <w:szCs w:val="20"/>
              </w:rPr>
              <w:t>Validar se</w:t>
            </w:r>
            <w:r w:rsidR="00E4799B">
              <w:rPr>
                <w:rFonts w:ascii="Arial" w:eastAsia="Quattrocento Sans" w:hAnsi="Arial" w:cs="Arial"/>
                <w:sz w:val="20"/>
                <w:szCs w:val="20"/>
              </w:rPr>
              <w:t xml:space="preserve"> título e</w:t>
            </w:r>
            <w:r>
              <w:rPr>
                <w:rFonts w:ascii="Arial" w:eastAsia="Quattrocento Sans" w:hAnsi="Arial" w:cs="Arial"/>
                <w:sz w:val="20"/>
                <w:szCs w:val="20"/>
              </w:rPr>
              <w:t xml:space="preserve"> tipo (</w:t>
            </w:r>
            <w:r w:rsidRPr="00324E92">
              <w:rPr>
                <w:rFonts w:ascii="Arial" w:eastAsia="Quattrocento Sans" w:hAnsi="Arial" w:cs="Arial"/>
                <w:sz w:val="20"/>
                <w:szCs w:val="20"/>
              </w:rPr>
              <w:t>tpAutcRecbtVlrDivgte)</w:t>
            </w:r>
            <w:r>
              <w:rPr>
                <w:rFonts w:ascii="Arial" w:eastAsia="Quattrocento Sans" w:hAnsi="Arial" w:cs="Arial"/>
                <w:sz w:val="20"/>
                <w:szCs w:val="20"/>
              </w:rPr>
              <w:t xml:space="preserve"> permite valor divergente se caso informado</w:t>
            </w:r>
          </w:p>
          <w:p w14:paraId="698F5C40" w14:textId="77777777" w:rsidR="00095FFE" w:rsidRDefault="00095FFE" w:rsidP="00324E92">
            <w:pPr>
              <w:pStyle w:val="ListParagraph"/>
              <w:numPr>
                <w:ilvl w:val="0"/>
                <w:numId w:val="36"/>
              </w:numPr>
              <w:rPr>
                <w:rFonts w:ascii="Arial" w:eastAsia="Quattrocento Sans" w:hAnsi="Arial" w:cs="Arial"/>
                <w:sz w:val="20"/>
                <w:szCs w:val="20"/>
              </w:rPr>
            </w:pPr>
            <w:r>
              <w:rPr>
                <w:rFonts w:ascii="Arial" w:eastAsia="Quattrocento Sans" w:hAnsi="Arial" w:cs="Arial"/>
                <w:sz w:val="20"/>
                <w:szCs w:val="20"/>
              </w:rPr>
              <w:t>Validar se tricon possui o mesmo valor informado</w:t>
            </w:r>
          </w:p>
          <w:p w14:paraId="778C5E07" w14:textId="77777777" w:rsidR="00095FFE" w:rsidRDefault="00095FFE" w:rsidP="00324E92">
            <w:pPr>
              <w:pStyle w:val="ListParagraph"/>
              <w:numPr>
                <w:ilvl w:val="0"/>
                <w:numId w:val="36"/>
              </w:numPr>
              <w:rPr>
                <w:rFonts w:ascii="Arial" w:eastAsia="Quattrocento Sans" w:hAnsi="Arial" w:cs="Arial"/>
                <w:sz w:val="20"/>
                <w:szCs w:val="20"/>
              </w:rPr>
            </w:pPr>
            <w:r>
              <w:rPr>
                <w:rFonts w:ascii="Arial" w:eastAsia="Quattrocento Sans" w:hAnsi="Arial" w:cs="Arial"/>
                <w:sz w:val="20"/>
                <w:szCs w:val="20"/>
              </w:rPr>
              <w:t>Validar se convênio é aceito</w:t>
            </w:r>
          </w:p>
          <w:p w14:paraId="1A92FB61" w14:textId="77777777" w:rsidR="00095FFE" w:rsidRDefault="00095FFE" w:rsidP="00324E92">
            <w:pPr>
              <w:pStyle w:val="ListParagraph"/>
              <w:numPr>
                <w:ilvl w:val="0"/>
                <w:numId w:val="36"/>
              </w:numPr>
              <w:rPr>
                <w:rFonts w:ascii="Arial" w:eastAsia="Quattrocento Sans" w:hAnsi="Arial" w:cs="Arial"/>
                <w:sz w:val="20"/>
                <w:szCs w:val="20"/>
              </w:rPr>
            </w:pPr>
            <w:r>
              <w:rPr>
                <w:rFonts w:ascii="Arial" w:eastAsia="Quattrocento Sans" w:hAnsi="Arial" w:cs="Arial"/>
                <w:sz w:val="20"/>
                <w:szCs w:val="20"/>
              </w:rPr>
              <w:t>Recuperar dados do favorecido</w:t>
            </w:r>
            <w:r w:rsidR="003071F1">
              <w:rPr>
                <w:rFonts w:ascii="Arial" w:eastAsia="Quattrocento Sans" w:hAnsi="Arial" w:cs="Arial"/>
                <w:sz w:val="20"/>
                <w:szCs w:val="20"/>
              </w:rPr>
              <w:t xml:space="preserve"> do convênio</w:t>
            </w:r>
          </w:p>
          <w:p w14:paraId="06B1E750" w14:textId="77777777" w:rsidR="00296650" w:rsidRDefault="00296650" w:rsidP="00324E92">
            <w:pPr>
              <w:pStyle w:val="ListParagraph"/>
              <w:numPr>
                <w:ilvl w:val="0"/>
                <w:numId w:val="36"/>
              </w:numPr>
              <w:rPr>
                <w:rFonts w:ascii="Arial" w:eastAsia="Quattrocento Sans" w:hAnsi="Arial" w:cs="Arial"/>
                <w:sz w:val="20"/>
                <w:szCs w:val="20"/>
              </w:rPr>
            </w:pPr>
            <w:r>
              <w:rPr>
                <w:rFonts w:ascii="Arial" w:eastAsia="Quattrocento Sans" w:hAnsi="Arial" w:cs="Arial"/>
                <w:sz w:val="20"/>
                <w:szCs w:val="20"/>
              </w:rPr>
              <w:t>Incluir na base de dados com aprovação automática</w:t>
            </w:r>
          </w:p>
          <w:p w14:paraId="5DE56285" w14:textId="4FCA0E50" w:rsidR="00324E92" w:rsidRDefault="00145F73" w:rsidP="00324E92">
            <w:pPr>
              <w:pStyle w:val="ListParagraph"/>
              <w:numPr>
                <w:ilvl w:val="0"/>
                <w:numId w:val="36"/>
              </w:numPr>
              <w:rPr>
                <w:rFonts w:ascii="Arial" w:eastAsia="Quattrocento Sans" w:hAnsi="Arial" w:cs="Arial"/>
                <w:sz w:val="20"/>
                <w:szCs w:val="20"/>
              </w:rPr>
            </w:pPr>
            <w:r>
              <w:rPr>
                <w:rFonts w:ascii="Arial" w:eastAsia="Quattrocento Sans" w:hAnsi="Arial" w:cs="Arial"/>
                <w:sz w:val="20"/>
                <w:szCs w:val="20"/>
              </w:rPr>
              <w:t>I</w:t>
            </w:r>
            <w:r w:rsidR="00296650" w:rsidRPr="00324E92">
              <w:rPr>
                <w:rFonts w:ascii="Arial" w:eastAsia="Quattrocento Sans" w:hAnsi="Arial" w:cs="Arial"/>
                <w:sz w:val="20"/>
                <w:szCs w:val="20"/>
              </w:rPr>
              <w:t xml:space="preserve">dempotência, ou seja, </w:t>
            </w:r>
            <w:r w:rsidR="00E51B4B">
              <w:rPr>
                <w:rFonts w:ascii="Arial" w:eastAsia="Quattrocento Sans" w:hAnsi="Arial" w:cs="Arial"/>
                <w:sz w:val="20"/>
                <w:szCs w:val="20"/>
              </w:rPr>
              <w:t xml:space="preserve">garantir que as requisições enviadas pelo cliente </w:t>
            </w:r>
            <w:r w:rsidR="005F3FBC">
              <w:rPr>
                <w:rFonts w:ascii="Arial" w:eastAsia="Quattrocento Sans" w:hAnsi="Arial" w:cs="Arial"/>
                <w:sz w:val="20"/>
                <w:szCs w:val="20"/>
              </w:rPr>
              <w:t>tenha sempre o mesmo resultado</w:t>
            </w:r>
          </w:p>
          <w:p w14:paraId="516156B0" w14:textId="65D74682" w:rsidR="00324E92" w:rsidRDefault="00324E92" w:rsidP="00324E92">
            <w:pPr>
              <w:pStyle w:val="ListParagraph"/>
              <w:numPr>
                <w:ilvl w:val="0"/>
                <w:numId w:val="36"/>
              </w:numPr>
              <w:rPr>
                <w:rFonts w:ascii="Arial" w:eastAsia="Quattrocento Sans" w:hAnsi="Arial" w:cs="Arial"/>
                <w:sz w:val="20"/>
                <w:szCs w:val="20"/>
              </w:rPr>
            </w:pPr>
            <w:r w:rsidRPr="00324E92">
              <w:rPr>
                <w:rFonts w:ascii="Arial" w:eastAsia="Quattrocento Sans" w:hAnsi="Arial" w:cs="Arial"/>
                <w:sz w:val="20"/>
                <w:szCs w:val="20"/>
              </w:rPr>
              <w:t>Criar integração para cálculo de títulos n</w:t>
            </w:r>
            <w:r>
              <w:rPr>
                <w:rFonts w:ascii="Arial" w:eastAsia="Quattrocento Sans" w:hAnsi="Arial" w:cs="Arial"/>
                <w:sz w:val="20"/>
                <w:szCs w:val="20"/>
              </w:rPr>
              <w:t>a</w:t>
            </w:r>
            <w:r w:rsidRPr="00324E92">
              <w:rPr>
                <w:rFonts w:ascii="Arial" w:eastAsia="Quattrocento Sans" w:hAnsi="Arial" w:cs="Arial"/>
                <w:sz w:val="20"/>
                <w:szCs w:val="20"/>
              </w:rPr>
              <w:t xml:space="preserve"> </w:t>
            </w:r>
            <w:r>
              <w:rPr>
                <w:rFonts w:ascii="Arial" w:eastAsia="Quattrocento Sans" w:hAnsi="Arial" w:cs="Arial"/>
                <w:sz w:val="20"/>
                <w:szCs w:val="20"/>
              </w:rPr>
              <w:t>c</w:t>
            </w:r>
            <w:r w:rsidRPr="00324E92">
              <w:rPr>
                <w:rFonts w:ascii="Arial" w:eastAsia="Quattrocento Sans" w:hAnsi="Arial" w:cs="Arial"/>
                <w:sz w:val="20"/>
                <w:szCs w:val="20"/>
              </w:rPr>
              <w:t xml:space="preserve">ore de </w:t>
            </w:r>
            <w:r w:rsidR="006A27F4">
              <w:rPr>
                <w:rFonts w:ascii="Arial" w:eastAsia="Quattrocento Sans" w:hAnsi="Arial" w:cs="Arial"/>
                <w:sz w:val="20"/>
                <w:szCs w:val="20"/>
              </w:rPr>
              <w:t>CIP</w:t>
            </w:r>
          </w:p>
          <w:p w14:paraId="63B6AEEC" w14:textId="1B723AC9" w:rsidR="00324E92" w:rsidRDefault="00324E92" w:rsidP="00324E92">
            <w:pPr>
              <w:pStyle w:val="ListParagraph"/>
              <w:numPr>
                <w:ilvl w:val="0"/>
                <w:numId w:val="36"/>
              </w:numPr>
              <w:rPr>
                <w:rFonts w:ascii="Arial" w:eastAsia="Quattrocento Sans" w:hAnsi="Arial" w:cs="Arial"/>
                <w:sz w:val="20"/>
                <w:szCs w:val="20"/>
              </w:rPr>
            </w:pPr>
            <w:r w:rsidRPr="00324E92">
              <w:rPr>
                <w:rFonts w:ascii="Arial" w:eastAsia="Quattrocento Sans" w:hAnsi="Arial" w:cs="Arial"/>
                <w:sz w:val="20"/>
                <w:szCs w:val="20"/>
              </w:rPr>
              <w:t>Criar integração para cálculo de tributos e concessionária</w:t>
            </w:r>
          </w:p>
          <w:p w14:paraId="37162B18" w14:textId="2F5E99E2" w:rsidR="006D5007" w:rsidRPr="00324E92" w:rsidRDefault="00324E92" w:rsidP="00324E92">
            <w:pPr>
              <w:pStyle w:val="ListParagraph"/>
              <w:numPr>
                <w:ilvl w:val="0"/>
                <w:numId w:val="36"/>
              </w:numPr>
              <w:rPr>
                <w:rFonts w:ascii="Arial" w:eastAsia="Quattrocento Sans" w:hAnsi="Arial" w:cs="Arial"/>
                <w:sz w:val="20"/>
                <w:szCs w:val="20"/>
              </w:rPr>
            </w:pPr>
            <w:r w:rsidRPr="00324E92">
              <w:rPr>
                <w:rFonts w:ascii="Arial" w:eastAsia="Quattrocento Sans" w:hAnsi="Arial" w:cs="Arial"/>
                <w:sz w:val="20"/>
                <w:szCs w:val="20"/>
              </w:rPr>
              <w:t>Criar integração para inclusão de pagamento via api core de pagamento</w:t>
            </w:r>
          </w:p>
        </w:tc>
      </w:tr>
      <w:tr w:rsidR="00FB1F97" w:rsidRPr="00657F31" w14:paraId="11FD92B2" w14:textId="77777777" w:rsidTr="0080182D">
        <w:tc>
          <w:tcPr>
            <w:tcW w:w="1842" w:type="dxa"/>
            <w:shd w:val="clear" w:color="auto" w:fill="F2F2F2" w:themeFill="background1" w:themeFillShade="F2"/>
          </w:tcPr>
          <w:p w14:paraId="1495E7F8" w14:textId="77777777" w:rsidR="00FB1F97" w:rsidRPr="00657F31" w:rsidRDefault="00FB1F97" w:rsidP="0080182D">
            <w:pPr>
              <w:rPr>
                <w:rFonts w:ascii="Arial" w:eastAsia="Quattrocento Sans" w:hAnsi="Arial" w:cs="Arial"/>
                <w:sz w:val="20"/>
                <w:szCs w:val="20"/>
              </w:rPr>
            </w:pPr>
            <w:r w:rsidRPr="00657F31">
              <w:rPr>
                <w:rFonts w:ascii="Arial" w:eastAsia="Quattrocento Sans" w:hAnsi="Arial" w:cs="Arial"/>
                <w:sz w:val="20"/>
                <w:szCs w:val="20"/>
              </w:rPr>
              <w:t>Payload Request</w:t>
            </w:r>
          </w:p>
        </w:tc>
        <w:tc>
          <w:tcPr>
            <w:tcW w:w="6343" w:type="dxa"/>
          </w:tcPr>
          <w:p w14:paraId="55F0CD37" w14:textId="77777777" w:rsidR="00FB1F97" w:rsidRPr="00657F31" w:rsidRDefault="00FB1F97" w:rsidP="0080182D">
            <w:pPr>
              <w:rPr>
                <w:rFonts w:ascii="Arial" w:eastAsia="Quattrocento Sans" w:hAnsi="Arial" w:cs="Arial"/>
                <w:sz w:val="20"/>
                <w:szCs w:val="20"/>
              </w:rPr>
            </w:pPr>
            <w:r>
              <w:rPr>
                <w:rFonts w:ascii="Arial" w:eastAsia="Quattrocento Sans" w:hAnsi="Arial" w:cs="Arial"/>
                <w:sz w:val="20"/>
                <w:szCs w:val="20"/>
              </w:rPr>
              <w:t>api/v1/pagamentos/cip/{codigoCrc}/{codigo de barras}</w:t>
            </w:r>
          </w:p>
        </w:tc>
      </w:tr>
      <w:tr w:rsidR="00FB1F97" w:rsidRPr="00657F31" w14:paraId="50CEF4C5" w14:textId="77777777" w:rsidTr="0080182D">
        <w:tc>
          <w:tcPr>
            <w:tcW w:w="1842" w:type="dxa"/>
            <w:shd w:val="clear" w:color="auto" w:fill="F2F2F2" w:themeFill="background1" w:themeFillShade="F2"/>
          </w:tcPr>
          <w:p w14:paraId="47F176BA" w14:textId="77777777" w:rsidR="00FB1F97" w:rsidRPr="00657F31" w:rsidRDefault="00FB1F97" w:rsidP="0080182D">
            <w:pPr>
              <w:rPr>
                <w:rFonts w:ascii="Arial" w:eastAsia="Quattrocento Sans" w:hAnsi="Arial" w:cs="Arial"/>
                <w:sz w:val="20"/>
                <w:szCs w:val="20"/>
              </w:rPr>
            </w:pPr>
            <w:r w:rsidRPr="00657F31">
              <w:rPr>
                <w:rFonts w:ascii="Arial" w:eastAsia="Quattrocento Sans" w:hAnsi="Arial" w:cs="Arial"/>
                <w:sz w:val="20"/>
                <w:szCs w:val="20"/>
              </w:rPr>
              <w:t>Sta</w:t>
            </w:r>
            <w:r>
              <w:rPr>
                <w:rFonts w:ascii="Arial" w:eastAsia="Quattrocento Sans" w:hAnsi="Arial" w:cs="Arial"/>
                <w:sz w:val="20"/>
                <w:szCs w:val="20"/>
              </w:rPr>
              <w:t>t</w:t>
            </w:r>
            <w:r w:rsidRPr="00657F31">
              <w:rPr>
                <w:rFonts w:ascii="Arial" w:eastAsia="Quattrocento Sans" w:hAnsi="Arial" w:cs="Arial"/>
                <w:sz w:val="20"/>
                <w:szCs w:val="20"/>
              </w:rPr>
              <w:t>us Response</w:t>
            </w:r>
          </w:p>
        </w:tc>
        <w:tc>
          <w:tcPr>
            <w:tcW w:w="6343" w:type="dxa"/>
          </w:tcPr>
          <w:p w14:paraId="1564A307" w14:textId="77777777" w:rsidR="00FB1F97" w:rsidRPr="00657F31" w:rsidRDefault="00FB1F97" w:rsidP="0080182D">
            <w:pPr>
              <w:rPr>
                <w:rFonts w:ascii="Arial" w:eastAsia="Quattrocento Sans" w:hAnsi="Arial" w:cs="Arial"/>
                <w:sz w:val="20"/>
                <w:szCs w:val="20"/>
              </w:rPr>
            </w:pPr>
            <w:r>
              <w:rPr>
                <w:rFonts w:ascii="Arial" w:eastAsia="Quattrocento Sans" w:hAnsi="Arial" w:cs="Arial"/>
                <w:sz w:val="20"/>
                <w:szCs w:val="20"/>
              </w:rPr>
              <w:t>201</w:t>
            </w:r>
          </w:p>
        </w:tc>
      </w:tr>
      <w:tr w:rsidR="00FB1F97" w:rsidRPr="00657F31" w14:paraId="58C87970" w14:textId="77777777" w:rsidTr="0080182D">
        <w:tc>
          <w:tcPr>
            <w:tcW w:w="1842" w:type="dxa"/>
            <w:shd w:val="clear" w:color="auto" w:fill="F2F2F2" w:themeFill="background1" w:themeFillShade="F2"/>
          </w:tcPr>
          <w:p w14:paraId="2E91105F" w14:textId="77777777" w:rsidR="00FB1F97" w:rsidRPr="00657F31" w:rsidRDefault="00FB1F97" w:rsidP="0080182D">
            <w:pPr>
              <w:rPr>
                <w:rFonts w:ascii="Arial" w:eastAsia="Quattrocento Sans" w:hAnsi="Arial" w:cs="Arial"/>
                <w:sz w:val="20"/>
                <w:szCs w:val="20"/>
              </w:rPr>
            </w:pPr>
            <w:r>
              <w:rPr>
                <w:rFonts w:ascii="Arial" w:eastAsia="Quattrocento Sans" w:hAnsi="Arial" w:cs="Arial"/>
                <w:sz w:val="20"/>
                <w:szCs w:val="20"/>
              </w:rPr>
              <w:t>Header</w:t>
            </w:r>
          </w:p>
        </w:tc>
        <w:tc>
          <w:tcPr>
            <w:tcW w:w="6343" w:type="dxa"/>
          </w:tcPr>
          <w:p w14:paraId="0E2DC815" w14:textId="77777777" w:rsidR="00FB1F97" w:rsidRDefault="00FB1F97" w:rsidP="0080182D">
            <w:pPr>
              <w:rPr>
                <w:rFonts w:ascii="Arial" w:eastAsia="Quattrocento Sans" w:hAnsi="Arial" w:cs="Arial"/>
                <w:sz w:val="20"/>
                <w:szCs w:val="20"/>
              </w:rPr>
            </w:pPr>
            <w:r>
              <w:rPr>
                <w:rFonts w:ascii="Arial" w:eastAsia="Quattrocento Sans" w:hAnsi="Arial" w:cs="Arial"/>
                <w:sz w:val="20"/>
                <w:szCs w:val="20"/>
              </w:rPr>
              <w:t>Authorization = {Bearer}</w:t>
            </w:r>
          </w:p>
          <w:p w14:paraId="0D61909E" w14:textId="77777777" w:rsidR="00FB1F97" w:rsidRPr="002754F0" w:rsidRDefault="00FB1F97" w:rsidP="0080182D">
            <w:pPr>
              <w:rPr>
                <w:rFonts w:ascii="Arial" w:eastAsia="Quattrocento Sans" w:hAnsi="Arial" w:cs="Arial"/>
                <w:sz w:val="20"/>
                <w:szCs w:val="20"/>
              </w:rPr>
            </w:pPr>
            <w:r w:rsidRPr="002C3DC2">
              <w:rPr>
                <w:rFonts w:ascii="Arial" w:eastAsia="Quattrocento Sans" w:hAnsi="Arial" w:cs="Arial"/>
                <w:sz w:val="20"/>
                <w:szCs w:val="20"/>
              </w:rPr>
              <w:t>ABC_KeyID_</w:t>
            </w:r>
            <w:r>
              <w:rPr>
                <w:rFonts w:ascii="Arial" w:eastAsia="Quattrocento Sans" w:hAnsi="Arial" w:cs="Arial"/>
                <w:sz w:val="20"/>
                <w:szCs w:val="20"/>
              </w:rPr>
              <w:t xml:space="preserve">Pagamento </w:t>
            </w:r>
            <w:r w:rsidRPr="002754F0">
              <w:rPr>
                <w:rFonts w:ascii="Arial" w:eastAsia="Quattrocento Sans" w:hAnsi="Arial" w:cs="Arial"/>
                <w:sz w:val="20"/>
                <w:szCs w:val="20"/>
              </w:rPr>
              <w:t xml:space="preserve">= </w:t>
            </w:r>
            <w:r>
              <w:rPr>
                <w:rFonts w:ascii="Arial" w:eastAsia="Quattrocento Sans" w:hAnsi="Arial" w:cs="Arial"/>
                <w:sz w:val="20"/>
                <w:szCs w:val="20"/>
              </w:rPr>
              <w:t>{key}</w:t>
            </w:r>
          </w:p>
          <w:p w14:paraId="72F5BFB5" w14:textId="77777777" w:rsidR="00FB1F97" w:rsidRDefault="00FB1F97" w:rsidP="0080182D">
            <w:pPr>
              <w:rPr>
                <w:rFonts w:ascii="Arial" w:eastAsia="Quattrocento Sans" w:hAnsi="Arial" w:cs="Arial"/>
                <w:sz w:val="20"/>
                <w:szCs w:val="20"/>
              </w:rPr>
            </w:pPr>
            <w:r w:rsidRPr="002754F0">
              <w:rPr>
                <w:rFonts w:ascii="Arial" w:eastAsia="Quattrocento Sans" w:hAnsi="Arial" w:cs="Arial"/>
                <w:sz w:val="20"/>
                <w:szCs w:val="20"/>
              </w:rPr>
              <w:t>X-CorrelationID = {valor}</w:t>
            </w:r>
          </w:p>
        </w:tc>
      </w:tr>
      <w:tr w:rsidR="00FB1F97" w:rsidRPr="00657F31" w14:paraId="017A68A3" w14:textId="77777777" w:rsidTr="0080182D">
        <w:tc>
          <w:tcPr>
            <w:tcW w:w="1842" w:type="dxa"/>
            <w:shd w:val="clear" w:color="auto" w:fill="F2F2F2" w:themeFill="background1" w:themeFillShade="F2"/>
          </w:tcPr>
          <w:p w14:paraId="1DE7B31A" w14:textId="77777777" w:rsidR="00FB1F97" w:rsidRPr="00657F31" w:rsidRDefault="00FB1F97" w:rsidP="0080182D">
            <w:pPr>
              <w:rPr>
                <w:rFonts w:ascii="Arial" w:eastAsia="Quattrocento Sans" w:hAnsi="Arial" w:cs="Arial"/>
                <w:sz w:val="20"/>
                <w:szCs w:val="20"/>
              </w:rPr>
            </w:pPr>
            <w:r w:rsidRPr="00657F31">
              <w:rPr>
                <w:rFonts w:ascii="Arial" w:eastAsia="Quattrocento Sans" w:hAnsi="Arial" w:cs="Arial"/>
                <w:sz w:val="20"/>
                <w:szCs w:val="20"/>
              </w:rPr>
              <w:t>Payload Response</w:t>
            </w:r>
          </w:p>
        </w:tc>
        <w:tc>
          <w:tcPr>
            <w:tcW w:w="6343" w:type="dxa"/>
          </w:tcPr>
          <w:p w14:paraId="5CCEB81F" w14:textId="3AC460C0" w:rsidR="00FB1F97" w:rsidRPr="00657F31" w:rsidRDefault="00467CC2" w:rsidP="0080182D">
            <w:pPr>
              <w:rPr>
                <w:rFonts w:ascii="Arial" w:eastAsia="Quattrocento Sans" w:hAnsi="Arial" w:cs="Arial"/>
                <w:sz w:val="20"/>
                <w:szCs w:val="20"/>
              </w:rPr>
            </w:pPr>
            <w:r w:rsidRPr="00467CC2">
              <w:rPr>
                <w:rFonts w:ascii="Arial" w:eastAsia="Quattrocento Sans" w:hAnsi="Arial" w:cs="Arial"/>
                <w:sz w:val="20"/>
                <w:szCs w:val="20"/>
                <w:highlight w:val="yellow"/>
              </w:rPr>
              <w:t xml:space="preserve">Pendente link </w:t>
            </w:r>
            <w:r w:rsidR="00F56336" w:rsidRPr="00467CC2">
              <w:rPr>
                <w:rFonts w:ascii="Arial" w:eastAsia="Quattrocento Sans" w:hAnsi="Arial" w:cs="Arial"/>
                <w:sz w:val="20"/>
                <w:szCs w:val="20"/>
                <w:highlight w:val="yellow"/>
              </w:rPr>
              <w:t>Swagger</w:t>
            </w:r>
          </w:p>
        </w:tc>
      </w:tr>
    </w:tbl>
    <w:p w14:paraId="1A015D26" w14:textId="77777777" w:rsidR="00382CA9" w:rsidRDefault="00382CA9" w:rsidP="00382CA9">
      <w:pPr>
        <w:pStyle w:val="Heading1"/>
        <w:rPr>
          <w:rFonts w:ascii="Arial" w:eastAsia="Quattrocento Sans" w:hAnsi="Arial" w:cs="Arial"/>
          <w:sz w:val="20"/>
          <w:szCs w:val="20"/>
        </w:rPr>
      </w:pPr>
    </w:p>
    <w:tbl>
      <w:tblPr>
        <w:tblW w:w="818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Look w:val="0400" w:firstRow="0" w:lastRow="0" w:firstColumn="0" w:lastColumn="0" w:noHBand="0" w:noVBand="1"/>
      </w:tblPr>
      <w:tblGrid>
        <w:gridCol w:w="1842"/>
        <w:gridCol w:w="6343"/>
      </w:tblGrid>
      <w:tr w:rsidR="00382CA9" w:rsidRPr="00657F31" w14:paraId="34146656" w14:textId="77777777" w:rsidTr="0080182D">
        <w:tc>
          <w:tcPr>
            <w:tcW w:w="1842" w:type="dxa"/>
            <w:shd w:val="clear" w:color="auto" w:fill="F2F2F2" w:themeFill="background1" w:themeFillShade="F2"/>
          </w:tcPr>
          <w:p w14:paraId="1FBF3337" w14:textId="77777777" w:rsidR="00382CA9" w:rsidRPr="00657F31" w:rsidRDefault="00382CA9" w:rsidP="0080182D">
            <w:pPr>
              <w:rPr>
                <w:rFonts w:ascii="Arial" w:eastAsia="Quattrocento Sans" w:hAnsi="Arial" w:cs="Arial"/>
                <w:sz w:val="20"/>
                <w:szCs w:val="20"/>
              </w:rPr>
            </w:pPr>
            <w:r>
              <w:rPr>
                <w:rFonts w:ascii="Arial" w:eastAsia="Quattrocento Sans" w:hAnsi="Arial" w:cs="Arial"/>
                <w:b/>
                <w:sz w:val="20"/>
                <w:szCs w:val="20"/>
              </w:rPr>
              <w:br w:type="page"/>
            </w:r>
            <w:r>
              <w:rPr>
                <w:rFonts w:ascii="Arial" w:eastAsia="Quattrocento Sans" w:hAnsi="Arial" w:cs="Arial"/>
                <w:sz w:val="20"/>
                <w:szCs w:val="20"/>
              </w:rPr>
              <w:t>Id</w:t>
            </w:r>
          </w:p>
        </w:tc>
        <w:tc>
          <w:tcPr>
            <w:tcW w:w="6343" w:type="dxa"/>
          </w:tcPr>
          <w:p w14:paraId="051C91DC" w14:textId="6B766F07" w:rsidR="00382CA9" w:rsidRDefault="00382CA9" w:rsidP="0080182D">
            <w:pPr>
              <w:rPr>
                <w:rFonts w:ascii="Arial" w:eastAsia="Quattrocento Sans" w:hAnsi="Arial" w:cs="Arial"/>
                <w:sz w:val="20"/>
                <w:szCs w:val="20"/>
              </w:rPr>
            </w:pPr>
            <w:r>
              <w:rPr>
                <w:rFonts w:ascii="Arial" w:eastAsia="Quattrocento Sans" w:hAnsi="Arial" w:cs="Arial"/>
                <w:sz w:val="20"/>
                <w:szCs w:val="20"/>
              </w:rPr>
              <w:t>3</w:t>
            </w:r>
          </w:p>
        </w:tc>
      </w:tr>
      <w:tr w:rsidR="00382CA9" w:rsidRPr="00657F31" w14:paraId="4926EB4F" w14:textId="77777777" w:rsidTr="0080182D">
        <w:tc>
          <w:tcPr>
            <w:tcW w:w="1842" w:type="dxa"/>
            <w:shd w:val="clear" w:color="auto" w:fill="F2F2F2" w:themeFill="background1" w:themeFillShade="F2"/>
          </w:tcPr>
          <w:p w14:paraId="0DA6BAAD" w14:textId="77777777" w:rsidR="00382CA9" w:rsidRPr="00657F31" w:rsidRDefault="00382CA9" w:rsidP="0080182D">
            <w:pPr>
              <w:rPr>
                <w:rFonts w:ascii="Arial" w:eastAsia="Quattrocento Sans" w:hAnsi="Arial" w:cs="Arial"/>
                <w:sz w:val="20"/>
                <w:szCs w:val="20"/>
              </w:rPr>
            </w:pPr>
            <w:r>
              <w:rPr>
                <w:rFonts w:ascii="Arial" w:eastAsia="Quattrocento Sans" w:hAnsi="Arial" w:cs="Arial"/>
                <w:sz w:val="20"/>
                <w:szCs w:val="20"/>
              </w:rPr>
              <w:t>Base de Dados</w:t>
            </w:r>
          </w:p>
        </w:tc>
        <w:tc>
          <w:tcPr>
            <w:tcW w:w="6343" w:type="dxa"/>
          </w:tcPr>
          <w:p w14:paraId="5054329F" w14:textId="499C44A8" w:rsidR="00382CA9" w:rsidRDefault="005A3C43" w:rsidP="0080182D">
            <w:pPr>
              <w:rPr>
                <w:rFonts w:ascii="Arial" w:eastAsia="Quattrocento Sans" w:hAnsi="Arial" w:cs="Arial"/>
                <w:sz w:val="20"/>
                <w:szCs w:val="20"/>
              </w:rPr>
            </w:pPr>
            <w:r>
              <w:rPr>
                <w:rFonts w:ascii="Arial" w:eastAsia="Quattrocento Sans" w:hAnsi="Arial" w:cs="Arial"/>
                <w:sz w:val="20"/>
                <w:szCs w:val="20"/>
              </w:rPr>
              <w:t>ABC_OB_PAGAMENTO</w:t>
            </w:r>
          </w:p>
        </w:tc>
      </w:tr>
      <w:tr w:rsidR="00382CA9" w:rsidRPr="00657F31" w14:paraId="6BB426EF" w14:textId="77777777" w:rsidTr="0080182D">
        <w:tc>
          <w:tcPr>
            <w:tcW w:w="1842" w:type="dxa"/>
            <w:shd w:val="clear" w:color="auto" w:fill="F2F2F2" w:themeFill="background1" w:themeFillShade="F2"/>
          </w:tcPr>
          <w:p w14:paraId="751DFE9A" w14:textId="77777777" w:rsidR="00382CA9" w:rsidRPr="00657F31" w:rsidRDefault="00382CA9" w:rsidP="0080182D">
            <w:pPr>
              <w:rPr>
                <w:rFonts w:ascii="Arial" w:eastAsia="Quattrocento Sans" w:hAnsi="Arial" w:cs="Arial"/>
                <w:sz w:val="20"/>
                <w:szCs w:val="20"/>
              </w:rPr>
            </w:pPr>
            <w:r w:rsidRPr="00657F31">
              <w:rPr>
                <w:rFonts w:ascii="Arial" w:eastAsia="Quattrocento Sans" w:hAnsi="Arial" w:cs="Arial"/>
                <w:sz w:val="20"/>
                <w:szCs w:val="20"/>
              </w:rPr>
              <w:t>Objetivo</w:t>
            </w:r>
          </w:p>
        </w:tc>
        <w:tc>
          <w:tcPr>
            <w:tcW w:w="6343" w:type="dxa"/>
          </w:tcPr>
          <w:p w14:paraId="1ABD5009" w14:textId="41C75CFB" w:rsidR="00382CA9" w:rsidRPr="00657F31" w:rsidRDefault="00382CA9" w:rsidP="0080182D">
            <w:pPr>
              <w:rPr>
                <w:rFonts w:ascii="Arial" w:eastAsia="Quattrocento Sans" w:hAnsi="Arial" w:cs="Arial"/>
                <w:sz w:val="20"/>
                <w:szCs w:val="20"/>
              </w:rPr>
            </w:pPr>
            <w:r>
              <w:rPr>
                <w:rFonts w:ascii="Arial" w:eastAsia="Quattrocento Sans" w:hAnsi="Arial" w:cs="Arial"/>
                <w:sz w:val="20"/>
                <w:szCs w:val="20"/>
              </w:rPr>
              <w:t xml:space="preserve">Consultar </w:t>
            </w:r>
            <w:r w:rsidR="00C70789">
              <w:rPr>
                <w:rFonts w:ascii="Arial" w:eastAsia="Quattrocento Sans" w:hAnsi="Arial" w:cs="Arial"/>
                <w:sz w:val="20"/>
                <w:szCs w:val="20"/>
              </w:rPr>
              <w:t>Pagamento</w:t>
            </w:r>
          </w:p>
        </w:tc>
      </w:tr>
      <w:tr w:rsidR="00382CA9" w:rsidRPr="00657F31" w14:paraId="0D245EBA" w14:textId="77777777" w:rsidTr="0080182D">
        <w:tc>
          <w:tcPr>
            <w:tcW w:w="1842" w:type="dxa"/>
            <w:shd w:val="clear" w:color="auto" w:fill="F2F2F2" w:themeFill="background1" w:themeFillShade="F2"/>
          </w:tcPr>
          <w:p w14:paraId="79468B78" w14:textId="77777777" w:rsidR="00382CA9" w:rsidRPr="00657F31" w:rsidRDefault="00382CA9" w:rsidP="0080182D">
            <w:pPr>
              <w:rPr>
                <w:rFonts w:ascii="Arial" w:eastAsia="Quattrocento Sans" w:hAnsi="Arial" w:cs="Arial"/>
                <w:sz w:val="20"/>
                <w:szCs w:val="20"/>
              </w:rPr>
            </w:pPr>
            <w:r w:rsidRPr="00657F31">
              <w:rPr>
                <w:rFonts w:ascii="Arial" w:eastAsia="Quattrocento Sans" w:hAnsi="Arial" w:cs="Arial"/>
                <w:sz w:val="20"/>
                <w:szCs w:val="20"/>
              </w:rPr>
              <w:t>Tipo</w:t>
            </w:r>
          </w:p>
        </w:tc>
        <w:tc>
          <w:tcPr>
            <w:tcW w:w="6343" w:type="dxa"/>
          </w:tcPr>
          <w:p w14:paraId="2261631F" w14:textId="77777777" w:rsidR="00382CA9" w:rsidRPr="00657F31" w:rsidRDefault="00382CA9" w:rsidP="0080182D">
            <w:pPr>
              <w:rPr>
                <w:rFonts w:ascii="Arial" w:eastAsia="Quattrocento Sans" w:hAnsi="Arial" w:cs="Arial"/>
                <w:sz w:val="20"/>
                <w:szCs w:val="20"/>
              </w:rPr>
            </w:pPr>
            <w:r>
              <w:rPr>
                <w:rFonts w:ascii="Arial" w:eastAsia="Quattrocento Sans" w:hAnsi="Arial" w:cs="Arial"/>
                <w:sz w:val="20"/>
                <w:szCs w:val="20"/>
              </w:rPr>
              <w:t>Sincrono</w:t>
            </w:r>
          </w:p>
        </w:tc>
      </w:tr>
      <w:tr w:rsidR="00382CA9" w:rsidRPr="00657F31" w14:paraId="1E941AD9" w14:textId="77777777" w:rsidTr="0080182D">
        <w:tc>
          <w:tcPr>
            <w:tcW w:w="1842" w:type="dxa"/>
            <w:shd w:val="clear" w:color="auto" w:fill="F2F2F2" w:themeFill="background1" w:themeFillShade="F2"/>
          </w:tcPr>
          <w:p w14:paraId="4752BD77" w14:textId="77777777" w:rsidR="00382CA9" w:rsidRPr="00657F31" w:rsidRDefault="00382CA9" w:rsidP="0080182D">
            <w:pPr>
              <w:rPr>
                <w:rFonts w:ascii="Arial" w:eastAsia="Quattrocento Sans" w:hAnsi="Arial" w:cs="Arial"/>
                <w:sz w:val="20"/>
                <w:szCs w:val="20"/>
              </w:rPr>
            </w:pPr>
            <w:r w:rsidRPr="00657F31">
              <w:rPr>
                <w:rFonts w:ascii="Arial" w:eastAsia="Quattrocento Sans" w:hAnsi="Arial" w:cs="Arial"/>
                <w:sz w:val="20"/>
                <w:szCs w:val="20"/>
              </w:rPr>
              <w:t>Method</w:t>
            </w:r>
          </w:p>
        </w:tc>
        <w:tc>
          <w:tcPr>
            <w:tcW w:w="6343" w:type="dxa"/>
          </w:tcPr>
          <w:p w14:paraId="4C3B6B67" w14:textId="77777777" w:rsidR="00382CA9" w:rsidRPr="00657F31" w:rsidRDefault="00382CA9" w:rsidP="0080182D">
            <w:pPr>
              <w:rPr>
                <w:rFonts w:ascii="Arial" w:eastAsia="Quattrocento Sans" w:hAnsi="Arial" w:cs="Arial"/>
                <w:sz w:val="20"/>
                <w:szCs w:val="20"/>
              </w:rPr>
            </w:pPr>
            <w:r>
              <w:rPr>
                <w:rFonts w:ascii="Arial" w:eastAsia="Quattrocento Sans" w:hAnsi="Arial" w:cs="Arial"/>
                <w:sz w:val="20"/>
                <w:szCs w:val="20"/>
              </w:rPr>
              <w:t>GET</w:t>
            </w:r>
          </w:p>
        </w:tc>
      </w:tr>
      <w:tr w:rsidR="00382CA9" w:rsidRPr="00657F31" w14:paraId="268F8099" w14:textId="77777777" w:rsidTr="0080182D">
        <w:tc>
          <w:tcPr>
            <w:tcW w:w="1842" w:type="dxa"/>
            <w:shd w:val="clear" w:color="auto" w:fill="F2F2F2" w:themeFill="background1" w:themeFillShade="F2"/>
          </w:tcPr>
          <w:p w14:paraId="32D6B4CD" w14:textId="77777777" w:rsidR="00382CA9" w:rsidRPr="00657F31" w:rsidRDefault="00382CA9" w:rsidP="0080182D">
            <w:pPr>
              <w:rPr>
                <w:rFonts w:ascii="Arial" w:eastAsia="Quattrocento Sans" w:hAnsi="Arial" w:cs="Arial"/>
                <w:sz w:val="20"/>
                <w:szCs w:val="20"/>
              </w:rPr>
            </w:pPr>
            <w:r w:rsidRPr="00657F31">
              <w:rPr>
                <w:rFonts w:ascii="Arial" w:eastAsia="Quattrocento Sans" w:hAnsi="Arial" w:cs="Arial"/>
                <w:sz w:val="20"/>
                <w:szCs w:val="20"/>
              </w:rPr>
              <w:t>Endpoint</w:t>
            </w:r>
          </w:p>
        </w:tc>
        <w:tc>
          <w:tcPr>
            <w:tcW w:w="6343" w:type="dxa"/>
          </w:tcPr>
          <w:p w14:paraId="71E2D843" w14:textId="1C38EBFF" w:rsidR="00382CA9" w:rsidRPr="00657F31" w:rsidRDefault="00382CA9" w:rsidP="0080182D">
            <w:pPr>
              <w:rPr>
                <w:rFonts w:ascii="Arial" w:eastAsia="Quattrocento Sans" w:hAnsi="Arial" w:cs="Arial"/>
                <w:sz w:val="20"/>
                <w:szCs w:val="20"/>
              </w:rPr>
            </w:pPr>
            <w:r>
              <w:rPr>
                <w:rFonts w:ascii="Arial" w:eastAsia="Quattrocento Sans" w:hAnsi="Arial" w:cs="Arial"/>
                <w:sz w:val="20"/>
                <w:szCs w:val="20"/>
              </w:rPr>
              <w:t>api/v1/pagamentos</w:t>
            </w:r>
          </w:p>
        </w:tc>
      </w:tr>
      <w:tr w:rsidR="00382CA9" w:rsidRPr="00657F31" w14:paraId="6A0EA4EE" w14:textId="77777777" w:rsidTr="0080182D">
        <w:tc>
          <w:tcPr>
            <w:tcW w:w="1842" w:type="dxa"/>
            <w:shd w:val="clear" w:color="auto" w:fill="F2F2F2" w:themeFill="background1" w:themeFillShade="F2"/>
          </w:tcPr>
          <w:p w14:paraId="6A45239A" w14:textId="77777777" w:rsidR="00382CA9" w:rsidRPr="00657F31" w:rsidRDefault="00382CA9" w:rsidP="0080182D">
            <w:pPr>
              <w:rPr>
                <w:rFonts w:ascii="Arial" w:eastAsia="Quattrocento Sans" w:hAnsi="Arial" w:cs="Arial"/>
                <w:sz w:val="20"/>
                <w:szCs w:val="20"/>
              </w:rPr>
            </w:pPr>
            <w:r w:rsidRPr="00657F31">
              <w:rPr>
                <w:rFonts w:ascii="Arial" w:eastAsia="Quattrocento Sans" w:hAnsi="Arial" w:cs="Arial"/>
                <w:sz w:val="20"/>
                <w:szCs w:val="20"/>
              </w:rPr>
              <w:t>Controller</w:t>
            </w:r>
          </w:p>
        </w:tc>
        <w:tc>
          <w:tcPr>
            <w:tcW w:w="6343" w:type="dxa"/>
          </w:tcPr>
          <w:p w14:paraId="7973C9B9" w14:textId="3456159A" w:rsidR="00382CA9" w:rsidRPr="00657F31" w:rsidRDefault="00C70789" w:rsidP="0080182D">
            <w:pPr>
              <w:rPr>
                <w:rFonts w:ascii="Arial" w:eastAsia="Quattrocento Sans" w:hAnsi="Arial" w:cs="Arial"/>
                <w:sz w:val="20"/>
                <w:szCs w:val="20"/>
              </w:rPr>
            </w:pPr>
            <w:r>
              <w:rPr>
                <w:rFonts w:ascii="Arial" w:eastAsia="Quattrocento Sans" w:hAnsi="Arial" w:cs="Arial"/>
                <w:sz w:val="20"/>
                <w:szCs w:val="20"/>
              </w:rPr>
              <w:t>Pagamentos</w:t>
            </w:r>
            <w:r w:rsidR="00382CA9">
              <w:rPr>
                <w:rFonts w:ascii="Arial" w:eastAsia="Quattrocento Sans" w:hAnsi="Arial" w:cs="Arial"/>
                <w:sz w:val="20"/>
                <w:szCs w:val="20"/>
              </w:rPr>
              <w:t>Controller.cs</w:t>
            </w:r>
          </w:p>
        </w:tc>
      </w:tr>
      <w:tr w:rsidR="00382CA9" w:rsidRPr="00657F31" w14:paraId="3448482A" w14:textId="77777777" w:rsidTr="0080182D">
        <w:tc>
          <w:tcPr>
            <w:tcW w:w="1842" w:type="dxa"/>
            <w:shd w:val="clear" w:color="auto" w:fill="F2F2F2" w:themeFill="background1" w:themeFillShade="F2"/>
          </w:tcPr>
          <w:p w14:paraId="4EDA3FDD" w14:textId="77777777" w:rsidR="00382CA9" w:rsidRPr="00657F31" w:rsidRDefault="00382CA9" w:rsidP="0080182D">
            <w:pPr>
              <w:rPr>
                <w:rFonts w:ascii="Arial" w:eastAsia="Quattrocento Sans" w:hAnsi="Arial" w:cs="Arial"/>
                <w:sz w:val="20"/>
                <w:szCs w:val="20"/>
              </w:rPr>
            </w:pPr>
            <w:r w:rsidRPr="00657F31">
              <w:rPr>
                <w:rFonts w:ascii="Arial" w:eastAsia="Quattrocento Sans" w:hAnsi="Arial" w:cs="Arial"/>
                <w:sz w:val="20"/>
                <w:szCs w:val="20"/>
              </w:rPr>
              <w:t>Fast Fail</w:t>
            </w:r>
          </w:p>
        </w:tc>
        <w:tc>
          <w:tcPr>
            <w:tcW w:w="6343" w:type="dxa"/>
          </w:tcPr>
          <w:p w14:paraId="25D0CF5D" w14:textId="77777777" w:rsidR="00382CA9" w:rsidRDefault="00382CA9" w:rsidP="00FC5054">
            <w:pPr>
              <w:pStyle w:val="ListParagraph"/>
              <w:numPr>
                <w:ilvl w:val="0"/>
                <w:numId w:val="40"/>
              </w:numPr>
              <w:pBdr>
                <w:top w:val="nil"/>
                <w:left w:val="nil"/>
                <w:bottom w:val="nil"/>
                <w:right w:val="nil"/>
                <w:between w:val="nil"/>
              </w:pBdr>
              <w:rPr>
                <w:rFonts w:ascii="Arial" w:eastAsia="Quattrocento Sans" w:hAnsi="Arial" w:cs="Arial"/>
                <w:sz w:val="20"/>
                <w:szCs w:val="20"/>
              </w:rPr>
            </w:pPr>
            <w:r>
              <w:rPr>
                <w:rFonts w:ascii="Arial" w:eastAsia="Quattrocento Sans" w:hAnsi="Arial" w:cs="Arial"/>
                <w:sz w:val="20"/>
                <w:szCs w:val="20"/>
              </w:rPr>
              <w:t>Código do cliente obrigatório</w:t>
            </w:r>
          </w:p>
          <w:p w14:paraId="56AFE09A" w14:textId="77777777" w:rsidR="00382CA9" w:rsidRPr="005F0BE4" w:rsidRDefault="00382CA9" w:rsidP="00FC5054">
            <w:pPr>
              <w:pStyle w:val="ListParagraph"/>
              <w:numPr>
                <w:ilvl w:val="0"/>
                <w:numId w:val="40"/>
              </w:numPr>
              <w:pBdr>
                <w:top w:val="nil"/>
                <w:left w:val="nil"/>
                <w:bottom w:val="nil"/>
                <w:right w:val="nil"/>
                <w:between w:val="nil"/>
              </w:pBdr>
              <w:rPr>
                <w:rFonts w:ascii="Arial" w:eastAsia="Quattrocento Sans" w:hAnsi="Arial" w:cs="Arial"/>
                <w:sz w:val="20"/>
                <w:szCs w:val="20"/>
              </w:rPr>
            </w:pPr>
            <w:r>
              <w:rPr>
                <w:rFonts w:ascii="Arial" w:eastAsia="Quattrocento Sans" w:hAnsi="Arial" w:cs="Arial"/>
                <w:sz w:val="20"/>
                <w:szCs w:val="20"/>
              </w:rPr>
              <w:t>Código de barras obrigatório</w:t>
            </w:r>
          </w:p>
        </w:tc>
      </w:tr>
      <w:tr w:rsidR="00382CA9" w:rsidRPr="00657F31" w14:paraId="0F143CDE" w14:textId="77777777" w:rsidTr="0080182D">
        <w:tc>
          <w:tcPr>
            <w:tcW w:w="1842" w:type="dxa"/>
            <w:shd w:val="clear" w:color="auto" w:fill="F2F2F2" w:themeFill="background1" w:themeFillShade="F2"/>
          </w:tcPr>
          <w:p w14:paraId="54055364" w14:textId="77777777" w:rsidR="00382CA9" w:rsidRPr="00657F31" w:rsidRDefault="00382CA9" w:rsidP="0080182D">
            <w:pPr>
              <w:rPr>
                <w:rFonts w:ascii="Arial" w:eastAsia="Quattrocento Sans" w:hAnsi="Arial" w:cs="Arial"/>
                <w:sz w:val="20"/>
                <w:szCs w:val="20"/>
              </w:rPr>
            </w:pPr>
            <w:r>
              <w:rPr>
                <w:rFonts w:ascii="Arial" w:eastAsia="Quattrocento Sans" w:hAnsi="Arial" w:cs="Arial"/>
                <w:sz w:val="20"/>
                <w:szCs w:val="20"/>
              </w:rPr>
              <w:t>Regras de Negócio</w:t>
            </w:r>
          </w:p>
        </w:tc>
        <w:tc>
          <w:tcPr>
            <w:tcW w:w="6343" w:type="dxa"/>
          </w:tcPr>
          <w:p w14:paraId="6B5CFEE3" w14:textId="77777777" w:rsidR="00382CA9" w:rsidRPr="00FC5054" w:rsidRDefault="00382CA9" w:rsidP="00FC5054">
            <w:pPr>
              <w:pStyle w:val="ListParagraph"/>
              <w:numPr>
                <w:ilvl w:val="0"/>
                <w:numId w:val="41"/>
              </w:numPr>
              <w:rPr>
                <w:rFonts w:ascii="Arial" w:eastAsia="Quattrocento Sans" w:hAnsi="Arial" w:cs="Arial"/>
                <w:sz w:val="20"/>
                <w:szCs w:val="20"/>
              </w:rPr>
            </w:pPr>
            <w:r w:rsidRPr="00FC5054">
              <w:rPr>
                <w:rFonts w:ascii="Arial" w:eastAsia="Quattrocento Sans" w:hAnsi="Arial" w:cs="Arial"/>
                <w:sz w:val="20"/>
                <w:szCs w:val="20"/>
              </w:rPr>
              <w:t>Validar Api Key</w:t>
            </w:r>
          </w:p>
          <w:p w14:paraId="69AB4951" w14:textId="77777777" w:rsidR="00382CA9" w:rsidRPr="00FC5054" w:rsidRDefault="00382CA9" w:rsidP="00FC5054">
            <w:pPr>
              <w:pStyle w:val="ListParagraph"/>
              <w:numPr>
                <w:ilvl w:val="0"/>
                <w:numId w:val="41"/>
              </w:numPr>
              <w:rPr>
                <w:rFonts w:ascii="Arial" w:eastAsia="Quattrocento Sans" w:hAnsi="Arial" w:cs="Arial"/>
                <w:sz w:val="20"/>
                <w:szCs w:val="20"/>
              </w:rPr>
            </w:pPr>
            <w:r w:rsidRPr="00FC5054">
              <w:rPr>
                <w:rFonts w:ascii="Arial" w:eastAsia="Quattrocento Sans" w:hAnsi="Arial" w:cs="Arial"/>
                <w:sz w:val="20"/>
                <w:szCs w:val="20"/>
              </w:rPr>
              <w:t>Validar Bearer Token</w:t>
            </w:r>
          </w:p>
          <w:p w14:paraId="7AB50F2D" w14:textId="2B279D58" w:rsidR="00382CA9" w:rsidRPr="00FC5054" w:rsidRDefault="00C70789" w:rsidP="00FC5054">
            <w:pPr>
              <w:pStyle w:val="ListParagraph"/>
              <w:numPr>
                <w:ilvl w:val="0"/>
                <w:numId w:val="41"/>
              </w:numPr>
              <w:rPr>
                <w:rFonts w:ascii="Arial" w:eastAsia="Quattrocento Sans" w:hAnsi="Arial" w:cs="Arial"/>
                <w:sz w:val="20"/>
                <w:szCs w:val="20"/>
              </w:rPr>
            </w:pPr>
            <w:r w:rsidRPr="00FC5054">
              <w:rPr>
                <w:rFonts w:ascii="Arial" w:eastAsia="Quattrocento Sans" w:hAnsi="Arial" w:cs="Arial"/>
                <w:sz w:val="20"/>
                <w:szCs w:val="20"/>
              </w:rPr>
              <w:t>Consultar protocolo na base de dados ABCOBPJ</w:t>
            </w:r>
          </w:p>
        </w:tc>
      </w:tr>
      <w:tr w:rsidR="00382CA9" w:rsidRPr="00657F31" w14:paraId="2A0F7DC1" w14:textId="77777777" w:rsidTr="0080182D">
        <w:tc>
          <w:tcPr>
            <w:tcW w:w="1842" w:type="dxa"/>
            <w:shd w:val="clear" w:color="auto" w:fill="F2F2F2" w:themeFill="background1" w:themeFillShade="F2"/>
          </w:tcPr>
          <w:p w14:paraId="166FCC85" w14:textId="77777777" w:rsidR="00382CA9" w:rsidRPr="00657F31" w:rsidRDefault="00382CA9" w:rsidP="0080182D">
            <w:pPr>
              <w:rPr>
                <w:rFonts w:ascii="Arial" w:eastAsia="Quattrocento Sans" w:hAnsi="Arial" w:cs="Arial"/>
                <w:sz w:val="20"/>
                <w:szCs w:val="20"/>
              </w:rPr>
            </w:pPr>
            <w:r w:rsidRPr="00657F31">
              <w:rPr>
                <w:rFonts w:ascii="Arial" w:eastAsia="Quattrocento Sans" w:hAnsi="Arial" w:cs="Arial"/>
                <w:sz w:val="20"/>
                <w:szCs w:val="20"/>
              </w:rPr>
              <w:t>Payload Request</w:t>
            </w:r>
          </w:p>
        </w:tc>
        <w:tc>
          <w:tcPr>
            <w:tcW w:w="6343" w:type="dxa"/>
          </w:tcPr>
          <w:p w14:paraId="5A05C2D0" w14:textId="3ACD105B" w:rsidR="00382CA9" w:rsidRPr="00657F31" w:rsidRDefault="00382CA9" w:rsidP="0080182D">
            <w:pPr>
              <w:rPr>
                <w:rFonts w:ascii="Arial" w:eastAsia="Quattrocento Sans" w:hAnsi="Arial" w:cs="Arial"/>
                <w:sz w:val="20"/>
                <w:szCs w:val="20"/>
              </w:rPr>
            </w:pPr>
            <w:r>
              <w:rPr>
                <w:rFonts w:ascii="Arial" w:eastAsia="Quattrocento Sans" w:hAnsi="Arial" w:cs="Arial"/>
                <w:sz w:val="20"/>
                <w:szCs w:val="20"/>
              </w:rPr>
              <w:t>api/v1/pagamentos/{codigo do cliente}/{codigo de barras}</w:t>
            </w:r>
          </w:p>
        </w:tc>
      </w:tr>
      <w:tr w:rsidR="00382CA9" w:rsidRPr="00657F31" w14:paraId="51594C26" w14:textId="77777777" w:rsidTr="0080182D">
        <w:tc>
          <w:tcPr>
            <w:tcW w:w="1842" w:type="dxa"/>
            <w:shd w:val="clear" w:color="auto" w:fill="F2F2F2" w:themeFill="background1" w:themeFillShade="F2"/>
          </w:tcPr>
          <w:p w14:paraId="2F5826F0" w14:textId="77777777" w:rsidR="00382CA9" w:rsidRPr="00657F31" w:rsidRDefault="00382CA9" w:rsidP="0080182D">
            <w:pPr>
              <w:rPr>
                <w:rFonts w:ascii="Arial" w:eastAsia="Quattrocento Sans" w:hAnsi="Arial" w:cs="Arial"/>
                <w:sz w:val="20"/>
                <w:szCs w:val="20"/>
              </w:rPr>
            </w:pPr>
            <w:r w:rsidRPr="00657F31">
              <w:rPr>
                <w:rFonts w:ascii="Arial" w:eastAsia="Quattrocento Sans" w:hAnsi="Arial" w:cs="Arial"/>
                <w:sz w:val="20"/>
                <w:szCs w:val="20"/>
              </w:rPr>
              <w:t>Sta</w:t>
            </w:r>
            <w:r>
              <w:rPr>
                <w:rFonts w:ascii="Arial" w:eastAsia="Quattrocento Sans" w:hAnsi="Arial" w:cs="Arial"/>
                <w:sz w:val="20"/>
                <w:szCs w:val="20"/>
              </w:rPr>
              <w:t>t</w:t>
            </w:r>
            <w:r w:rsidRPr="00657F31">
              <w:rPr>
                <w:rFonts w:ascii="Arial" w:eastAsia="Quattrocento Sans" w:hAnsi="Arial" w:cs="Arial"/>
                <w:sz w:val="20"/>
                <w:szCs w:val="20"/>
              </w:rPr>
              <w:t>us Response</w:t>
            </w:r>
          </w:p>
        </w:tc>
        <w:tc>
          <w:tcPr>
            <w:tcW w:w="6343" w:type="dxa"/>
          </w:tcPr>
          <w:p w14:paraId="63DA8626" w14:textId="3B26CAA8" w:rsidR="00382CA9" w:rsidRPr="00657F31" w:rsidRDefault="00382CA9" w:rsidP="0080182D">
            <w:pPr>
              <w:rPr>
                <w:rFonts w:ascii="Arial" w:eastAsia="Quattrocento Sans" w:hAnsi="Arial" w:cs="Arial"/>
                <w:sz w:val="20"/>
                <w:szCs w:val="20"/>
              </w:rPr>
            </w:pPr>
            <w:r>
              <w:rPr>
                <w:rFonts w:ascii="Arial" w:eastAsia="Quattrocento Sans" w:hAnsi="Arial" w:cs="Arial"/>
                <w:sz w:val="20"/>
                <w:szCs w:val="20"/>
              </w:rPr>
              <w:t>20</w:t>
            </w:r>
            <w:r w:rsidR="00A347BF">
              <w:rPr>
                <w:rFonts w:ascii="Arial" w:eastAsia="Quattrocento Sans" w:hAnsi="Arial" w:cs="Arial"/>
                <w:sz w:val="20"/>
                <w:szCs w:val="20"/>
              </w:rPr>
              <w:t>0</w:t>
            </w:r>
          </w:p>
        </w:tc>
      </w:tr>
      <w:tr w:rsidR="00382CA9" w:rsidRPr="00657F31" w14:paraId="211C0CA7" w14:textId="77777777" w:rsidTr="0080182D">
        <w:tc>
          <w:tcPr>
            <w:tcW w:w="1842" w:type="dxa"/>
            <w:shd w:val="clear" w:color="auto" w:fill="F2F2F2" w:themeFill="background1" w:themeFillShade="F2"/>
          </w:tcPr>
          <w:p w14:paraId="69CB40AB" w14:textId="77777777" w:rsidR="00382CA9" w:rsidRPr="00657F31" w:rsidRDefault="00382CA9" w:rsidP="0080182D">
            <w:pPr>
              <w:rPr>
                <w:rFonts w:ascii="Arial" w:eastAsia="Quattrocento Sans" w:hAnsi="Arial" w:cs="Arial"/>
                <w:sz w:val="20"/>
                <w:szCs w:val="20"/>
              </w:rPr>
            </w:pPr>
            <w:r>
              <w:rPr>
                <w:rFonts w:ascii="Arial" w:eastAsia="Quattrocento Sans" w:hAnsi="Arial" w:cs="Arial"/>
                <w:sz w:val="20"/>
                <w:szCs w:val="20"/>
              </w:rPr>
              <w:t>Header</w:t>
            </w:r>
          </w:p>
        </w:tc>
        <w:tc>
          <w:tcPr>
            <w:tcW w:w="6343" w:type="dxa"/>
          </w:tcPr>
          <w:p w14:paraId="357CCB6B" w14:textId="77777777" w:rsidR="00382CA9" w:rsidRDefault="00382CA9" w:rsidP="0080182D">
            <w:pPr>
              <w:rPr>
                <w:rFonts w:ascii="Arial" w:eastAsia="Quattrocento Sans" w:hAnsi="Arial" w:cs="Arial"/>
                <w:sz w:val="20"/>
                <w:szCs w:val="20"/>
              </w:rPr>
            </w:pPr>
            <w:r>
              <w:rPr>
                <w:rFonts w:ascii="Arial" w:eastAsia="Quattrocento Sans" w:hAnsi="Arial" w:cs="Arial"/>
                <w:sz w:val="20"/>
                <w:szCs w:val="20"/>
              </w:rPr>
              <w:t>Authorization = {Bearer}</w:t>
            </w:r>
          </w:p>
          <w:p w14:paraId="0F94A5E9" w14:textId="77777777" w:rsidR="00382CA9" w:rsidRPr="002754F0" w:rsidRDefault="00382CA9" w:rsidP="0080182D">
            <w:pPr>
              <w:rPr>
                <w:rFonts w:ascii="Arial" w:eastAsia="Quattrocento Sans" w:hAnsi="Arial" w:cs="Arial"/>
                <w:sz w:val="20"/>
                <w:szCs w:val="20"/>
              </w:rPr>
            </w:pPr>
            <w:r w:rsidRPr="002C3DC2">
              <w:rPr>
                <w:rFonts w:ascii="Arial" w:eastAsia="Quattrocento Sans" w:hAnsi="Arial" w:cs="Arial"/>
                <w:sz w:val="20"/>
                <w:szCs w:val="20"/>
              </w:rPr>
              <w:t>ABC_KeyID_</w:t>
            </w:r>
            <w:r>
              <w:rPr>
                <w:rFonts w:ascii="Arial" w:eastAsia="Quattrocento Sans" w:hAnsi="Arial" w:cs="Arial"/>
                <w:sz w:val="20"/>
                <w:szCs w:val="20"/>
              </w:rPr>
              <w:t xml:space="preserve">Pagamento </w:t>
            </w:r>
            <w:r w:rsidRPr="002754F0">
              <w:rPr>
                <w:rFonts w:ascii="Arial" w:eastAsia="Quattrocento Sans" w:hAnsi="Arial" w:cs="Arial"/>
                <w:sz w:val="20"/>
                <w:szCs w:val="20"/>
              </w:rPr>
              <w:t xml:space="preserve">= </w:t>
            </w:r>
            <w:r>
              <w:rPr>
                <w:rFonts w:ascii="Arial" w:eastAsia="Quattrocento Sans" w:hAnsi="Arial" w:cs="Arial"/>
                <w:sz w:val="20"/>
                <w:szCs w:val="20"/>
              </w:rPr>
              <w:t>{key}</w:t>
            </w:r>
          </w:p>
          <w:p w14:paraId="54AD8D8C" w14:textId="3FBD4AC9" w:rsidR="00382CA9" w:rsidRDefault="00382CA9" w:rsidP="0080182D">
            <w:pPr>
              <w:rPr>
                <w:rFonts w:ascii="Arial" w:eastAsia="Quattrocento Sans" w:hAnsi="Arial" w:cs="Arial"/>
                <w:sz w:val="20"/>
                <w:szCs w:val="20"/>
              </w:rPr>
            </w:pPr>
            <w:r w:rsidRPr="002754F0">
              <w:rPr>
                <w:rFonts w:ascii="Arial" w:eastAsia="Quattrocento Sans" w:hAnsi="Arial" w:cs="Arial"/>
                <w:sz w:val="20"/>
                <w:szCs w:val="20"/>
              </w:rPr>
              <w:t>X-CorrelationID = {valor}</w:t>
            </w:r>
          </w:p>
        </w:tc>
      </w:tr>
      <w:tr w:rsidR="00382CA9" w:rsidRPr="00657F31" w14:paraId="66C9F541" w14:textId="77777777" w:rsidTr="0080182D">
        <w:tc>
          <w:tcPr>
            <w:tcW w:w="1842" w:type="dxa"/>
            <w:shd w:val="clear" w:color="auto" w:fill="F2F2F2" w:themeFill="background1" w:themeFillShade="F2"/>
          </w:tcPr>
          <w:p w14:paraId="4C1E1F82" w14:textId="77777777" w:rsidR="00382CA9" w:rsidRPr="00657F31" w:rsidRDefault="00382CA9" w:rsidP="0080182D">
            <w:pPr>
              <w:rPr>
                <w:rFonts w:ascii="Arial" w:eastAsia="Quattrocento Sans" w:hAnsi="Arial" w:cs="Arial"/>
                <w:sz w:val="20"/>
                <w:szCs w:val="20"/>
              </w:rPr>
            </w:pPr>
            <w:r w:rsidRPr="00657F31">
              <w:rPr>
                <w:rFonts w:ascii="Arial" w:eastAsia="Quattrocento Sans" w:hAnsi="Arial" w:cs="Arial"/>
                <w:sz w:val="20"/>
                <w:szCs w:val="20"/>
              </w:rPr>
              <w:t>Payload Response</w:t>
            </w:r>
          </w:p>
        </w:tc>
        <w:tc>
          <w:tcPr>
            <w:tcW w:w="6343" w:type="dxa"/>
          </w:tcPr>
          <w:p w14:paraId="3AABAAF3" w14:textId="77777777" w:rsidR="00382CA9" w:rsidRPr="00657F31" w:rsidRDefault="00382CA9" w:rsidP="0080182D">
            <w:pPr>
              <w:rPr>
                <w:rFonts w:ascii="Arial" w:eastAsia="Quattrocento Sans" w:hAnsi="Arial" w:cs="Arial"/>
                <w:sz w:val="20"/>
                <w:szCs w:val="20"/>
              </w:rPr>
            </w:pPr>
            <w:r w:rsidRPr="00467CC2">
              <w:rPr>
                <w:rFonts w:ascii="Arial" w:eastAsia="Quattrocento Sans" w:hAnsi="Arial" w:cs="Arial"/>
                <w:sz w:val="20"/>
                <w:szCs w:val="20"/>
                <w:highlight w:val="yellow"/>
              </w:rPr>
              <w:t>Pendente link Swagger</w:t>
            </w:r>
          </w:p>
        </w:tc>
      </w:tr>
    </w:tbl>
    <w:p w14:paraId="58BB2D21" w14:textId="7A29C808" w:rsidR="00382CA9" w:rsidRDefault="00382CA9" w:rsidP="00382CA9"/>
    <w:tbl>
      <w:tblPr>
        <w:tblW w:w="818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Look w:val="0400" w:firstRow="0" w:lastRow="0" w:firstColumn="0" w:lastColumn="0" w:noHBand="0" w:noVBand="1"/>
      </w:tblPr>
      <w:tblGrid>
        <w:gridCol w:w="1842"/>
        <w:gridCol w:w="6343"/>
      </w:tblGrid>
      <w:tr w:rsidR="00855218" w:rsidRPr="00657F31" w14:paraId="2006A148" w14:textId="77777777" w:rsidTr="0080182D">
        <w:tc>
          <w:tcPr>
            <w:tcW w:w="1842" w:type="dxa"/>
            <w:shd w:val="clear" w:color="auto" w:fill="F2F2F2" w:themeFill="background1" w:themeFillShade="F2"/>
          </w:tcPr>
          <w:p w14:paraId="059ADA6C" w14:textId="77777777" w:rsidR="00855218" w:rsidRPr="00657F31" w:rsidRDefault="00855218" w:rsidP="0080182D">
            <w:pPr>
              <w:rPr>
                <w:rFonts w:ascii="Arial" w:eastAsia="Quattrocento Sans" w:hAnsi="Arial" w:cs="Arial"/>
                <w:sz w:val="20"/>
                <w:szCs w:val="20"/>
              </w:rPr>
            </w:pPr>
            <w:r>
              <w:rPr>
                <w:rFonts w:ascii="Arial" w:eastAsia="Quattrocento Sans" w:hAnsi="Arial" w:cs="Arial"/>
                <w:b/>
                <w:sz w:val="20"/>
                <w:szCs w:val="20"/>
              </w:rPr>
              <w:br w:type="page"/>
            </w:r>
            <w:r>
              <w:rPr>
                <w:rFonts w:ascii="Arial" w:eastAsia="Quattrocento Sans" w:hAnsi="Arial" w:cs="Arial"/>
                <w:sz w:val="20"/>
                <w:szCs w:val="20"/>
              </w:rPr>
              <w:t>Id</w:t>
            </w:r>
          </w:p>
        </w:tc>
        <w:tc>
          <w:tcPr>
            <w:tcW w:w="6343" w:type="dxa"/>
          </w:tcPr>
          <w:p w14:paraId="20BA2413" w14:textId="757A09A6" w:rsidR="00855218" w:rsidRDefault="00855218" w:rsidP="0080182D">
            <w:pPr>
              <w:rPr>
                <w:rFonts w:ascii="Arial" w:eastAsia="Quattrocento Sans" w:hAnsi="Arial" w:cs="Arial"/>
                <w:sz w:val="20"/>
                <w:szCs w:val="20"/>
              </w:rPr>
            </w:pPr>
            <w:r>
              <w:rPr>
                <w:rFonts w:ascii="Arial" w:eastAsia="Quattrocento Sans" w:hAnsi="Arial" w:cs="Arial"/>
                <w:sz w:val="20"/>
                <w:szCs w:val="20"/>
              </w:rPr>
              <w:t>4</w:t>
            </w:r>
          </w:p>
        </w:tc>
      </w:tr>
      <w:tr w:rsidR="00855218" w:rsidRPr="00657F31" w14:paraId="0720E7EF" w14:textId="77777777" w:rsidTr="0080182D">
        <w:tc>
          <w:tcPr>
            <w:tcW w:w="1842" w:type="dxa"/>
            <w:shd w:val="clear" w:color="auto" w:fill="F2F2F2" w:themeFill="background1" w:themeFillShade="F2"/>
          </w:tcPr>
          <w:p w14:paraId="3965F95C" w14:textId="77777777" w:rsidR="00855218" w:rsidRPr="00657F31" w:rsidRDefault="00855218" w:rsidP="0080182D">
            <w:pPr>
              <w:rPr>
                <w:rFonts w:ascii="Arial" w:eastAsia="Quattrocento Sans" w:hAnsi="Arial" w:cs="Arial"/>
                <w:sz w:val="20"/>
                <w:szCs w:val="20"/>
              </w:rPr>
            </w:pPr>
            <w:r>
              <w:rPr>
                <w:rFonts w:ascii="Arial" w:eastAsia="Quattrocento Sans" w:hAnsi="Arial" w:cs="Arial"/>
                <w:sz w:val="20"/>
                <w:szCs w:val="20"/>
              </w:rPr>
              <w:t>Base de Dados</w:t>
            </w:r>
          </w:p>
        </w:tc>
        <w:tc>
          <w:tcPr>
            <w:tcW w:w="6343" w:type="dxa"/>
          </w:tcPr>
          <w:p w14:paraId="181C0CBA" w14:textId="77777777" w:rsidR="00855218" w:rsidRDefault="00855218" w:rsidP="0080182D">
            <w:pPr>
              <w:rPr>
                <w:rFonts w:ascii="Arial" w:eastAsia="Quattrocento Sans" w:hAnsi="Arial" w:cs="Arial"/>
                <w:sz w:val="20"/>
                <w:szCs w:val="20"/>
              </w:rPr>
            </w:pPr>
            <w:r>
              <w:rPr>
                <w:rFonts w:ascii="Arial" w:eastAsia="Quattrocento Sans" w:hAnsi="Arial" w:cs="Arial"/>
                <w:sz w:val="20"/>
                <w:szCs w:val="20"/>
              </w:rPr>
              <w:t>ABC_OB_PAGAMENTO</w:t>
            </w:r>
          </w:p>
        </w:tc>
      </w:tr>
      <w:tr w:rsidR="00855218" w:rsidRPr="00657F31" w14:paraId="12258393" w14:textId="77777777" w:rsidTr="0080182D">
        <w:tc>
          <w:tcPr>
            <w:tcW w:w="1842" w:type="dxa"/>
            <w:shd w:val="clear" w:color="auto" w:fill="F2F2F2" w:themeFill="background1" w:themeFillShade="F2"/>
          </w:tcPr>
          <w:p w14:paraId="146E5D52" w14:textId="77777777" w:rsidR="00855218" w:rsidRPr="00657F31" w:rsidRDefault="00855218" w:rsidP="0080182D">
            <w:pPr>
              <w:rPr>
                <w:rFonts w:ascii="Arial" w:eastAsia="Quattrocento Sans" w:hAnsi="Arial" w:cs="Arial"/>
                <w:sz w:val="20"/>
                <w:szCs w:val="20"/>
              </w:rPr>
            </w:pPr>
            <w:r w:rsidRPr="00657F31">
              <w:rPr>
                <w:rFonts w:ascii="Arial" w:eastAsia="Quattrocento Sans" w:hAnsi="Arial" w:cs="Arial"/>
                <w:sz w:val="20"/>
                <w:szCs w:val="20"/>
              </w:rPr>
              <w:t>Objetivo</w:t>
            </w:r>
          </w:p>
        </w:tc>
        <w:tc>
          <w:tcPr>
            <w:tcW w:w="6343" w:type="dxa"/>
          </w:tcPr>
          <w:p w14:paraId="68FECDAE" w14:textId="0E9C4AF5" w:rsidR="00855218" w:rsidRPr="00657F31" w:rsidRDefault="00855218" w:rsidP="0080182D">
            <w:pPr>
              <w:rPr>
                <w:rFonts w:ascii="Arial" w:eastAsia="Quattrocento Sans" w:hAnsi="Arial" w:cs="Arial"/>
                <w:sz w:val="20"/>
                <w:szCs w:val="20"/>
              </w:rPr>
            </w:pPr>
            <w:r>
              <w:rPr>
                <w:rFonts w:ascii="Arial" w:eastAsia="Quattrocento Sans" w:hAnsi="Arial" w:cs="Arial"/>
                <w:sz w:val="20"/>
                <w:szCs w:val="20"/>
              </w:rPr>
              <w:t xml:space="preserve">Consultar </w:t>
            </w:r>
            <w:r w:rsidR="006502C3">
              <w:rPr>
                <w:rFonts w:ascii="Arial" w:eastAsia="Quattrocento Sans" w:hAnsi="Arial" w:cs="Arial"/>
                <w:sz w:val="20"/>
                <w:szCs w:val="20"/>
              </w:rPr>
              <w:t xml:space="preserve">Lista de </w:t>
            </w:r>
            <w:r>
              <w:rPr>
                <w:rFonts w:ascii="Arial" w:eastAsia="Quattrocento Sans" w:hAnsi="Arial" w:cs="Arial"/>
                <w:sz w:val="20"/>
                <w:szCs w:val="20"/>
              </w:rPr>
              <w:t>Pagamento</w:t>
            </w:r>
            <w:r w:rsidR="006502C3">
              <w:rPr>
                <w:rFonts w:ascii="Arial" w:eastAsia="Quattrocento Sans" w:hAnsi="Arial" w:cs="Arial"/>
                <w:sz w:val="20"/>
                <w:szCs w:val="20"/>
              </w:rPr>
              <w:t>s</w:t>
            </w:r>
          </w:p>
        </w:tc>
      </w:tr>
      <w:tr w:rsidR="00855218" w:rsidRPr="00657F31" w14:paraId="34CCD1BF" w14:textId="77777777" w:rsidTr="0080182D">
        <w:tc>
          <w:tcPr>
            <w:tcW w:w="1842" w:type="dxa"/>
            <w:shd w:val="clear" w:color="auto" w:fill="F2F2F2" w:themeFill="background1" w:themeFillShade="F2"/>
          </w:tcPr>
          <w:p w14:paraId="44355F71" w14:textId="77777777" w:rsidR="00855218" w:rsidRPr="00657F31" w:rsidRDefault="00855218" w:rsidP="0080182D">
            <w:pPr>
              <w:rPr>
                <w:rFonts w:ascii="Arial" w:eastAsia="Quattrocento Sans" w:hAnsi="Arial" w:cs="Arial"/>
                <w:sz w:val="20"/>
                <w:szCs w:val="20"/>
              </w:rPr>
            </w:pPr>
            <w:r w:rsidRPr="00657F31">
              <w:rPr>
                <w:rFonts w:ascii="Arial" w:eastAsia="Quattrocento Sans" w:hAnsi="Arial" w:cs="Arial"/>
                <w:sz w:val="20"/>
                <w:szCs w:val="20"/>
              </w:rPr>
              <w:t>Tipo</w:t>
            </w:r>
          </w:p>
        </w:tc>
        <w:tc>
          <w:tcPr>
            <w:tcW w:w="6343" w:type="dxa"/>
          </w:tcPr>
          <w:p w14:paraId="4E9B3F00" w14:textId="77777777" w:rsidR="00855218" w:rsidRPr="00657F31" w:rsidRDefault="00855218" w:rsidP="0080182D">
            <w:pPr>
              <w:rPr>
                <w:rFonts w:ascii="Arial" w:eastAsia="Quattrocento Sans" w:hAnsi="Arial" w:cs="Arial"/>
                <w:sz w:val="20"/>
                <w:szCs w:val="20"/>
              </w:rPr>
            </w:pPr>
            <w:r>
              <w:rPr>
                <w:rFonts w:ascii="Arial" w:eastAsia="Quattrocento Sans" w:hAnsi="Arial" w:cs="Arial"/>
                <w:sz w:val="20"/>
                <w:szCs w:val="20"/>
              </w:rPr>
              <w:t>Sincrono</w:t>
            </w:r>
          </w:p>
        </w:tc>
      </w:tr>
      <w:tr w:rsidR="00855218" w:rsidRPr="00657F31" w14:paraId="23154C60" w14:textId="77777777" w:rsidTr="0080182D">
        <w:tc>
          <w:tcPr>
            <w:tcW w:w="1842" w:type="dxa"/>
            <w:shd w:val="clear" w:color="auto" w:fill="F2F2F2" w:themeFill="background1" w:themeFillShade="F2"/>
          </w:tcPr>
          <w:p w14:paraId="309751B2" w14:textId="77777777" w:rsidR="00855218" w:rsidRPr="00657F31" w:rsidRDefault="00855218" w:rsidP="0080182D">
            <w:pPr>
              <w:rPr>
                <w:rFonts w:ascii="Arial" w:eastAsia="Quattrocento Sans" w:hAnsi="Arial" w:cs="Arial"/>
                <w:sz w:val="20"/>
                <w:szCs w:val="20"/>
              </w:rPr>
            </w:pPr>
            <w:r w:rsidRPr="00657F31">
              <w:rPr>
                <w:rFonts w:ascii="Arial" w:eastAsia="Quattrocento Sans" w:hAnsi="Arial" w:cs="Arial"/>
                <w:sz w:val="20"/>
                <w:szCs w:val="20"/>
              </w:rPr>
              <w:t>Method</w:t>
            </w:r>
          </w:p>
        </w:tc>
        <w:tc>
          <w:tcPr>
            <w:tcW w:w="6343" w:type="dxa"/>
          </w:tcPr>
          <w:p w14:paraId="3825F42E" w14:textId="77777777" w:rsidR="00855218" w:rsidRPr="00657F31" w:rsidRDefault="00855218" w:rsidP="0080182D">
            <w:pPr>
              <w:rPr>
                <w:rFonts w:ascii="Arial" w:eastAsia="Quattrocento Sans" w:hAnsi="Arial" w:cs="Arial"/>
                <w:sz w:val="20"/>
                <w:szCs w:val="20"/>
              </w:rPr>
            </w:pPr>
            <w:r>
              <w:rPr>
                <w:rFonts w:ascii="Arial" w:eastAsia="Quattrocento Sans" w:hAnsi="Arial" w:cs="Arial"/>
                <w:sz w:val="20"/>
                <w:szCs w:val="20"/>
              </w:rPr>
              <w:t>GET</w:t>
            </w:r>
          </w:p>
        </w:tc>
      </w:tr>
      <w:tr w:rsidR="00855218" w:rsidRPr="00657F31" w14:paraId="40909456" w14:textId="77777777" w:rsidTr="0080182D">
        <w:tc>
          <w:tcPr>
            <w:tcW w:w="1842" w:type="dxa"/>
            <w:shd w:val="clear" w:color="auto" w:fill="F2F2F2" w:themeFill="background1" w:themeFillShade="F2"/>
          </w:tcPr>
          <w:p w14:paraId="031FB32E" w14:textId="77777777" w:rsidR="00855218" w:rsidRPr="00657F31" w:rsidRDefault="00855218" w:rsidP="0080182D">
            <w:pPr>
              <w:rPr>
                <w:rFonts w:ascii="Arial" w:eastAsia="Quattrocento Sans" w:hAnsi="Arial" w:cs="Arial"/>
                <w:sz w:val="20"/>
                <w:szCs w:val="20"/>
              </w:rPr>
            </w:pPr>
            <w:r w:rsidRPr="00657F31">
              <w:rPr>
                <w:rFonts w:ascii="Arial" w:eastAsia="Quattrocento Sans" w:hAnsi="Arial" w:cs="Arial"/>
                <w:sz w:val="20"/>
                <w:szCs w:val="20"/>
              </w:rPr>
              <w:t>Endpoint</w:t>
            </w:r>
          </w:p>
        </w:tc>
        <w:tc>
          <w:tcPr>
            <w:tcW w:w="6343" w:type="dxa"/>
          </w:tcPr>
          <w:p w14:paraId="722996F1" w14:textId="77777777" w:rsidR="00855218" w:rsidRPr="00657F31" w:rsidRDefault="00855218" w:rsidP="0080182D">
            <w:pPr>
              <w:rPr>
                <w:rFonts w:ascii="Arial" w:eastAsia="Quattrocento Sans" w:hAnsi="Arial" w:cs="Arial"/>
                <w:sz w:val="20"/>
                <w:szCs w:val="20"/>
              </w:rPr>
            </w:pPr>
            <w:r>
              <w:rPr>
                <w:rFonts w:ascii="Arial" w:eastAsia="Quattrocento Sans" w:hAnsi="Arial" w:cs="Arial"/>
                <w:sz w:val="20"/>
                <w:szCs w:val="20"/>
              </w:rPr>
              <w:t>api/v1/pagamentos</w:t>
            </w:r>
            <w:bookmarkStart w:id="12" w:name="_GoBack"/>
            <w:bookmarkEnd w:id="12"/>
          </w:p>
        </w:tc>
      </w:tr>
      <w:tr w:rsidR="00855218" w:rsidRPr="00657F31" w14:paraId="64F6709E" w14:textId="77777777" w:rsidTr="0080182D">
        <w:tc>
          <w:tcPr>
            <w:tcW w:w="1842" w:type="dxa"/>
            <w:shd w:val="clear" w:color="auto" w:fill="F2F2F2" w:themeFill="background1" w:themeFillShade="F2"/>
          </w:tcPr>
          <w:p w14:paraId="059790AC" w14:textId="77777777" w:rsidR="00855218" w:rsidRPr="00657F31" w:rsidRDefault="00855218" w:rsidP="0080182D">
            <w:pPr>
              <w:rPr>
                <w:rFonts w:ascii="Arial" w:eastAsia="Quattrocento Sans" w:hAnsi="Arial" w:cs="Arial"/>
                <w:sz w:val="20"/>
                <w:szCs w:val="20"/>
              </w:rPr>
            </w:pPr>
            <w:r w:rsidRPr="00657F31">
              <w:rPr>
                <w:rFonts w:ascii="Arial" w:eastAsia="Quattrocento Sans" w:hAnsi="Arial" w:cs="Arial"/>
                <w:sz w:val="20"/>
                <w:szCs w:val="20"/>
              </w:rPr>
              <w:t>Controller</w:t>
            </w:r>
          </w:p>
        </w:tc>
        <w:tc>
          <w:tcPr>
            <w:tcW w:w="6343" w:type="dxa"/>
          </w:tcPr>
          <w:p w14:paraId="2295B967" w14:textId="77777777" w:rsidR="00855218" w:rsidRPr="00657F31" w:rsidRDefault="00855218" w:rsidP="0080182D">
            <w:pPr>
              <w:rPr>
                <w:rFonts w:ascii="Arial" w:eastAsia="Quattrocento Sans" w:hAnsi="Arial" w:cs="Arial"/>
                <w:sz w:val="20"/>
                <w:szCs w:val="20"/>
              </w:rPr>
            </w:pPr>
            <w:r>
              <w:rPr>
                <w:rFonts w:ascii="Arial" w:eastAsia="Quattrocento Sans" w:hAnsi="Arial" w:cs="Arial"/>
                <w:sz w:val="20"/>
                <w:szCs w:val="20"/>
              </w:rPr>
              <w:t>PagamentosController.cs</w:t>
            </w:r>
          </w:p>
        </w:tc>
      </w:tr>
      <w:tr w:rsidR="00855218" w:rsidRPr="00657F31" w14:paraId="1D44D36D" w14:textId="77777777" w:rsidTr="0080182D">
        <w:tc>
          <w:tcPr>
            <w:tcW w:w="1842" w:type="dxa"/>
            <w:shd w:val="clear" w:color="auto" w:fill="F2F2F2" w:themeFill="background1" w:themeFillShade="F2"/>
          </w:tcPr>
          <w:p w14:paraId="5D4B532F" w14:textId="77777777" w:rsidR="00855218" w:rsidRPr="00657F31" w:rsidRDefault="00855218" w:rsidP="0080182D">
            <w:pPr>
              <w:rPr>
                <w:rFonts w:ascii="Arial" w:eastAsia="Quattrocento Sans" w:hAnsi="Arial" w:cs="Arial"/>
                <w:sz w:val="20"/>
                <w:szCs w:val="20"/>
              </w:rPr>
            </w:pPr>
            <w:r w:rsidRPr="00657F31">
              <w:rPr>
                <w:rFonts w:ascii="Arial" w:eastAsia="Quattrocento Sans" w:hAnsi="Arial" w:cs="Arial"/>
                <w:sz w:val="20"/>
                <w:szCs w:val="20"/>
              </w:rPr>
              <w:t>Fast Fail</w:t>
            </w:r>
          </w:p>
        </w:tc>
        <w:tc>
          <w:tcPr>
            <w:tcW w:w="6343" w:type="dxa"/>
          </w:tcPr>
          <w:p w14:paraId="2DC32098" w14:textId="77777777" w:rsidR="00855218" w:rsidRDefault="00855218" w:rsidP="0080182D">
            <w:pPr>
              <w:pStyle w:val="ListParagraph"/>
              <w:numPr>
                <w:ilvl w:val="0"/>
                <w:numId w:val="40"/>
              </w:numPr>
              <w:pBdr>
                <w:top w:val="nil"/>
                <w:left w:val="nil"/>
                <w:bottom w:val="nil"/>
                <w:right w:val="nil"/>
                <w:between w:val="nil"/>
              </w:pBdr>
              <w:rPr>
                <w:rFonts w:ascii="Arial" w:eastAsia="Quattrocento Sans" w:hAnsi="Arial" w:cs="Arial"/>
                <w:sz w:val="20"/>
                <w:szCs w:val="20"/>
              </w:rPr>
            </w:pPr>
            <w:r>
              <w:rPr>
                <w:rFonts w:ascii="Arial" w:eastAsia="Quattrocento Sans" w:hAnsi="Arial" w:cs="Arial"/>
                <w:sz w:val="20"/>
                <w:szCs w:val="20"/>
              </w:rPr>
              <w:t>Código do cliente obrigatório</w:t>
            </w:r>
          </w:p>
          <w:p w14:paraId="31C63DFD" w14:textId="77777777" w:rsidR="00855218" w:rsidRPr="005F0BE4" w:rsidRDefault="00855218" w:rsidP="0080182D">
            <w:pPr>
              <w:pStyle w:val="ListParagraph"/>
              <w:numPr>
                <w:ilvl w:val="0"/>
                <w:numId w:val="40"/>
              </w:numPr>
              <w:pBdr>
                <w:top w:val="nil"/>
                <w:left w:val="nil"/>
                <w:bottom w:val="nil"/>
                <w:right w:val="nil"/>
                <w:between w:val="nil"/>
              </w:pBdr>
              <w:rPr>
                <w:rFonts w:ascii="Arial" w:eastAsia="Quattrocento Sans" w:hAnsi="Arial" w:cs="Arial"/>
                <w:sz w:val="20"/>
                <w:szCs w:val="20"/>
              </w:rPr>
            </w:pPr>
            <w:r>
              <w:rPr>
                <w:rFonts w:ascii="Arial" w:eastAsia="Quattrocento Sans" w:hAnsi="Arial" w:cs="Arial"/>
                <w:sz w:val="20"/>
                <w:szCs w:val="20"/>
              </w:rPr>
              <w:t>Código de barras obrigatório</w:t>
            </w:r>
          </w:p>
        </w:tc>
      </w:tr>
      <w:tr w:rsidR="00855218" w:rsidRPr="00657F31" w14:paraId="15CD1624" w14:textId="77777777" w:rsidTr="0080182D">
        <w:tc>
          <w:tcPr>
            <w:tcW w:w="1842" w:type="dxa"/>
            <w:shd w:val="clear" w:color="auto" w:fill="F2F2F2" w:themeFill="background1" w:themeFillShade="F2"/>
          </w:tcPr>
          <w:p w14:paraId="746FBF22" w14:textId="77777777" w:rsidR="00855218" w:rsidRPr="00657F31" w:rsidRDefault="00855218" w:rsidP="0080182D">
            <w:pPr>
              <w:rPr>
                <w:rFonts w:ascii="Arial" w:eastAsia="Quattrocento Sans" w:hAnsi="Arial" w:cs="Arial"/>
                <w:sz w:val="20"/>
                <w:szCs w:val="20"/>
              </w:rPr>
            </w:pPr>
            <w:r>
              <w:rPr>
                <w:rFonts w:ascii="Arial" w:eastAsia="Quattrocento Sans" w:hAnsi="Arial" w:cs="Arial"/>
                <w:sz w:val="20"/>
                <w:szCs w:val="20"/>
              </w:rPr>
              <w:t>Regras de Negócio</w:t>
            </w:r>
          </w:p>
        </w:tc>
        <w:tc>
          <w:tcPr>
            <w:tcW w:w="6343" w:type="dxa"/>
          </w:tcPr>
          <w:p w14:paraId="7E046094" w14:textId="77777777" w:rsidR="00855218" w:rsidRPr="00FC5054" w:rsidRDefault="00855218" w:rsidP="0080182D">
            <w:pPr>
              <w:pStyle w:val="ListParagraph"/>
              <w:numPr>
                <w:ilvl w:val="0"/>
                <w:numId w:val="41"/>
              </w:numPr>
              <w:rPr>
                <w:rFonts w:ascii="Arial" w:eastAsia="Quattrocento Sans" w:hAnsi="Arial" w:cs="Arial"/>
                <w:sz w:val="20"/>
                <w:szCs w:val="20"/>
              </w:rPr>
            </w:pPr>
            <w:r w:rsidRPr="00FC5054">
              <w:rPr>
                <w:rFonts w:ascii="Arial" w:eastAsia="Quattrocento Sans" w:hAnsi="Arial" w:cs="Arial"/>
                <w:sz w:val="20"/>
                <w:szCs w:val="20"/>
              </w:rPr>
              <w:t>Validar Api Key</w:t>
            </w:r>
          </w:p>
          <w:p w14:paraId="08F9F6E5" w14:textId="77777777" w:rsidR="00855218" w:rsidRPr="00FC5054" w:rsidRDefault="00855218" w:rsidP="0080182D">
            <w:pPr>
              <w:pStyle w:val="ListParagraph"/>
              <w:numPr>
                <w:ilvl w:val="0"/>
                <w:numId w:val="41"/>
              </w:numPr>
              <w:rPr>
                <w:rFonts w:ascii="Arial" w:eastAsia="Quattrocento Sans" w:hAnsi="Arial" w:cs="Arial"/>
                <w:sz w:val="20"/>
                <w:szCs w:val="20"/>
              </w:rPr>
            </w:pPr>
            <w:r w:rsidRPr="00FC5054">
              <w:rPr>
                <w:rFonts w:ascii="Arial" w:eastAsia="Quattrocento Sans" w:hAnsi="Arial" w:cs="Arial"/>
                <w:sz w:val="20"/>
                <w:szCs w:val="20"/>
              </w:rPr>
              <w:t>Validar Bearer Token</w:t>
            </w:r>
          </w:p>
          <w:p w14:paraId="78815CAB" w14:textId="77777777" w:rsidR="00855218" w:rsidRPr="00FC5054" w:rsidRDefault="00855218" w:rsidP="0080182D">
            <w:pPr>
              <w:pStyle w:val="ListParagraph"/>
              <w:numPr>
                <w:ilvl w:val="0"/>
                <w:numId w:val="41"/>
              </w:numPr>
              <w:rPr>
                <w:rFonts w:ascii="Arial" w:eastAsia="Quattrocento Sans" w:hAnsi="Arial" w:cs="Arial"/>
                <w:sz w:val="20"/>
                <w:szCs w:val="20"/>
              </w:rPr>
            </w:pPr>
            <w:r w:rsidRPr="00FC5054">
              <w:rPr>
                <w:rFonts w:ascii="Arial" w:eastAsia="Quattrocento Sans" w:hAnsi="Arial" w:cs="Arial"/>
                <w:sz w:val="20"/>
                <w:szCs w:val="20"/>
              </w:rPr>
              <w:t>Consultar protocolo na base de dados ABCOBPJ</w:t>
            </w:r>
          </w:p>
        </w:tc>
      </w:tr>
      <w:tr w:rsidR="00855218" w:rsidRPr="00657F31" w14:paraId="0DD22FB8" w14:textId="77777777" w:rsidTr="0080182D">
        <w:tc>
          <w:tcPr>
            <w:tcW w:w="1842" w:type="dxa"/>
            <w:shd w:val="clear" w:color="auto" w:fill="F2F2F2" w:themeFill="background1" w:themeFillShade="F2"/>
          </w:tcPr>
          <w:p w14:paraId="77D72D07" w14:textId="77777777" w:rsidR="00855218" w:rsidRPr="00657F31" w:rsidRDefault="00855218" w:rsidP="0080182D">
            <w:pPr>
              <w:rPr>
                <w:rFonts w:ascii="Arial" w:eastAsia="Quattrocento Sans" w:hAnsi="Arial" w:cs="Arial"/>
                <w:sz w:val="20"/>
                <w:szCs w:val="20"/>
              </w:rPr>
            </w:pPr>
            <w:r w:rsidRPr="00657F31">
              <w:rPr>
                <w:rFonts w:ascii="Arial" w:eastAsia="Quattrocento Sans" w:hAnsi="Arial" w:cs="Arial"/>
                <w:sz w:val="20"/>
                <w:szCs w:val="20"/>
              </w:rPr>
              <w:t>Payload Request</w:t>
            </w:r>
          </w:p>
        </w:tc>
        <w:tc>
          <w:tcPr>
            <w:tcW w:w="6343" w:type="dxa"/>
          </w:tcPr>
          <w:p w14:paraId="14E77077" w14:textId="77777777" w:rsidR="00855218" w:rsidRPr="00657F31" w:rsidRDefault="00855218" w:rsidP="0080182D">
            <w:pPr>
              <w:rPr>
                <w:rFonts w:ascii="Arial" w:eastAsia="Quattrocento Sans" w:hAnsi="Arial" w:cs="Arial"/>
                <w:sz w:val="20"/>
                <w:szCs w:val="20"/>
              </w:rPr>
            </w:pPr>
            <w:r>
              <w:rPr>
                <w:rFonts w:ascii="Arial" w:eastAsia="Quattrocento Sans" w:hAnsi="Arial" w:cs="Arial"/>
                <w:sz w:val="20"/>
                <w:szCs w:val="20"/>
              </w:rPr>
              <w:t>api/v1/pagamentos/{codigo do cliente}/{codigo de barras}</w:t>
            </w:r>
          </w:p>
        </w:tc>
      </w:tr>
      <w:tr w:rsidR="00855218" w:rsidRPr="00657F31" w14:paraId="04FF26CF" w14:textId="77777777" w:rsidTr="0080182D">
        <w:tc>
          <w:tcPr>
            <w:tcW w:w="1842" w:type="dxa"/>
            <w:shd w:val="clear" w:color="auto" w:fill="F2F2F2" w:themeFill="background1" w:themeFillShade="F2"/>
          </w:tcPr>
          <w:p w14:paraId="537D58F2" w14:textId="77777777" w:rsidR="00855218" w:rsidRPr="00657F31" w:rsidRDefault="00855218" w:rsidP="0080182D">
            <w:pPr>
              <w:rPr>
                <w:rFonts w:ascii="Arial" w:eastAsia="Quattrocento Sans" w:hAnsi="Arial" w:cs="Arial"/>
                <w:sz w:val="20"/>
                <w:szCs w:val="20"/>
              </w:rPr>
            </w:pPr>
            <w:r w:rsidRPr="00657F31">
              <w:rPr>
                <w:rFonts w:ascii="Arial" w:eastAsia="Quattrocento Sans" w:hAnsi="Arial" w:cs="Arial"/>
                <w:sz w:val="20"/>
                <w:szCs w:val="20"/>
              </w:rPr>
              <w:t>Sta</w:t>
            </w:r>
            <w:r>
              <w:rPr>
                <w:rFonts w:ascii="Arial" w:eastAsia="Quattrocento Sans" w:hAnsi="Arial" w:cs="Arial"/>
                <w:sz w:val="20"/>
                <w:szCs w:val="20"/>
              </w:rPr>
              <w:t>t</w:t>
            </w:r>
            <w:r w:rsidRPr="00657F31">
              <w:rPr>
                <w:rFonts w:ascii="Arial" w:eastAsia="Quattrocento Sans" w:hAnsi="Arial" w:cs="Arial"/>
                <w:sz w:val="20"/>
                <w:szCs w:val="20"/>
              </w:rPr>
              <w:t>us Response</w:t>
            </w:r>
          </w:p>
        </w:tc>
        <w:tc>
          <w:tcPr>
            <w:tcW w:w="6343" w:type="dxa"/>
          </w:tcPr>
          <w:p w14:paraId="0ACA111C" w14:textId="77777777" w:rsidR="00855218" w:rsidRPr="00657F31" w:rsidRDefault="00855218" w:rsidP="0080182D">
            <w:pPr>
              <w:rPr>
                <w:rFonts w:ascii="Arial" w:eastAsia="Quattrocento Sans" w:hAnsi="Arial" w:cs="Arial"/>
                <w:sz w:val="20"/>
                <w:szCs w:val="20"/>
              </w:rPr>
            </w:pPr>
            <w:r>
              <w:rPr>
                <w:rFonts w:ascii="Arial" w:eastAsia="Quattrocento Sans" w:hAnsi="Arial" w:cs="Arial"/>
                <w:sz w:val="20"/>
                <w:szCs w:val="20"/>
              </w:rPr>
              <w:t>200</w:t>
            </w:r>
          </w:p>
        </w:tc>
      </w:tr>
      <w:tr w:rsidR="00855218" w:rsidRPr="00657F31" w14:paraId="357A6E85" w14:textId="77777777" w:rsidTr="0080182D">
        <w:tc>
          <w:tcPr>
            <w:tcW w:w="1842" w:type="dxa"/>
            <w:shd w:val="clear" w:color="auto" w:fill="F2F2F2" w:themeFill="background1" w:themeFillShade="F2"/>
          </w:tcPr>
          <w:p w14:paraId="4B807930" w14:textId="77777777" w:rsidR="00855218" w:rsidRPr="00657F31" w:rsidRDefault="00855218" w:rsidP="0080182D">
            <w:pPr>
              <w:rPr>
                <w:rFonts w:ascii="Arial" w:eastAsia="Quattrocento Sans" w:hAnsi="Arial" w:cs="Arial"/>
                <w:sz w:val="20"/>
                <w:szCs w:val="20"/>
              </w:rPr>
            </w:pPr>
            <w:r>
              <w:rPr>
                <w:rFonts w:ascii="Arial" w:eastAsia="Quattrocento Sans" w:hAnsi="Arial" w:cs="Arial"/>
                <w:sz w:val="20"/>
                <w:szCs w:val="20"/>
              </w:rPr>
              <w:t>Header</w:t>
            </w:r>
          </w:p>
        </w:tc>
        <w:tc>
          <w:tcPr>
            <w:tcW w:w="6343" w:type="dxa"/>
          </w:tcPr>
          <w:p w14:paraId="1AB603CD" w14:textId="77777777" w:rsidR="00855218" w:rsidRDefault="00855218" w:rsidP="0080182D">
            <w:pPr>
              <w:rPr>
                <w:rFonts w:ascii="Arial" w:eastAsia="Quattrocento Sans" w:hAnsi="Arial" w:cs="Arial"/>
                <w:sz w:val="20"/>
                <w:szCs w:val="20"/>
              </w:rPr>
            </w:pPr>
            <w:r>
              <w:rPr>
                <w:rFonts w:ascii="Arial" w:eastAsia="Quattrocento Sans" w:hAnsi="Arial" w:cs="Arial"/>
                <w:sz w:val="20"/>
                <w:szCs w:val="20"/>
              </w:rPr>
              <w:t>Authorization = {Bearer}</w:t>
            </w:r>
          </w:p>
          <w:p w14:paraId="53BC8F63" w14:textId="77777777" w:rsidR="00855218" w:rsidRPr="002754F0" w:rsidRDefault="00855218" w:rsidP="0080182D">
            <w:pPr>
              <w:rPr>
                <w:rFonts w:ascii="Arial" w:eastAsia="Quattrocento Sans" w:hAnsi="Arial" w:cs="Arial"/>
                <w:sz w:val="20"/>
                <w:szCs w:val="20"/>
              </w:rPr>
            </w:pPr>
            <w:r w:rsidRPr="002C3DC2">
              <w:rPr>
                <w:rFonts w:ascii="Arial" w:eastAsia="Quattrocento Sans" w:hAnsi="Arial" w:cs="Arial"/>
                <w:sz w:val="20"/>
                <w:szCs w:val="20"/>
              </w:rPr>
              <w:t>ABC_KeyID_</w:t>
            </w:r>
            <w:r>
              <w:rPr>
                <w:rFonts w:ascii="Arial" w:eastAsia="Quattrocento Sans" w:hAnsi="Arial" w:cs="Arial"/>
                <w:sz w:val="20"/>
                <w:szCs w:val="20"/>
              </w:rPr>
              <w:t xml:space="preserve">Pagamento </w:t>
            </w:r>
            <w:r w:rsidRPr="002754F0">
              <w:rPr>
                <w:rFonts w:ascii="Arial" w:eastAsia="Quattrocento Sans" w:hAnsi="Arial" w:cs="Arial"/>
                <w:sz w:val="20"/>
                <w:szCs w:val="20"/>
              </w:rPr>
              <w:t xml:space="preserve">= </w:t>
            </w:r>
            <w:r>
              <w:rPr>
                <w:rFonts w:ascii="Arial" w:eastAsia="Quattrocento Sans" w:hAnsi="Arial" w:cs="Arial"/>
                <w:sz w:val="20"/>
                <w:szCs w:val="20"/>
              </w:rPr>
              <w:t>{key}</w:t>
            </w:r>
          </w:p>
          <w:p w14:paraId="03D5A07C" w14:textId="77777777" w:rsidR="00855218" w:rsidRDefault="00855218" w:rsidP="0080182D">
            <w:pPr>
              <w:rPr>
                <w:rFonts w:ascii="Arial" w:eastAsia="Quattrocento Sans" w:hAnsi="Arial" w:cs="Arial"/>
                <w:sz w:val="20"/>
                <w:szCs w:val="20"/>
              </w:rPr>
            </w:pPr>
            <w:r w:rsidRPr="002754F0">
              <w:rPr>
                <w:rFonts w:ascii="Arial" w:eastAsia="Quattrocento Sans" w:hAnsi="Arial" w:cs="Arial"/>
                <w:sz w:val="20"/>
                <w:szCs w:val="20"/>
              </w:rPr>
              <w:t>X-CorrelationID = {valor}</w:t>
            </w:r>
          </w:p>
        </w:tc>
      </w:tr>
      <w:tr w:rsidR="00855218" w:rsidRPr="00657F31" w14:paraId="7985066F" w14:textId="77777777" w:rsidTr="0080182D">
        <w:tc>
          <w:tcPr>
            <w:tcW w:w="1842" w:type="dxa"/>
            <w:shd w:val="clear" w:color="auto" w:fill="F2F2F2" w:themeFill="background1" w:themeFillShade="F2"/>
          </w:tcPr>
          <w:p w14:paraId="34EEA402" w14:textId="77777777" w:rsidR="00855218" w:rsidRPr="00657F31" w:rsidRDefault="00855218" w:rsidP="0080182D">
            <w:pPr>
              <w:rPr>
                <w:rFonts w:ascii="Arial" w:eastAsia="Quattrocento Sans" w:hAnsi="Arial" w:cs="Arial"/>
                <w:sz w:val="20"/>
                <w:szCs w:val="20"/>
              </w:rPr>
            </w:pPr>
            <w:r w:rsidRPr="00657F31">
              <w:rPr>
                <w:rFonts w:ascii="Arial" w:eastAsia="Quattrocento Sans" w:hAnsi="Arial" w:cs="Arial"/>
                <w:sz w:val="20"/>
                <w:szCs w:val="20"/>
              </w:rPr>
              <w:t>Payload Response</w:t>
            </w:r>
          </w:p>
        </w:tc>
        <w:tc>
          <w:tcPr>
            <w:tcW w:w="6343" w:type="dxa"/>
          </w:tcPr>
          <w:p w14:paraId="4216A357" w14:textId="77777777" w:rsidR="00855218" w:rsidRPr="00657F31" w:rsidRDefault="00855218" w:rsidP="0080182D">
            <w:pPr>
              <w:rPr>
                <w:rFonts w:ascii="Arial" w:eastAsia="Quattrocento Sans" w:hAnsi="Arial" w:cs="Arial"/>
                <w:sz w:val="20"/>
                <w:szCs w:val="20"/>
              </w:rPr>
            </w:pPr>
            <w:r w:rsidRPr="00467CC2">
              <w:rPr>
                <w:rFonts w:ascii="Arial" w:eastAsia="Quattrocento Sans" w:hAnsi="Arial" w:cs="Arial"/>
                <w:sz w:val="20"/>
                <w:szCs w:val="20"/>
                <w:highlight w:val="yellow"/>
              </w:rPr>
              <w:t>Pendente link Swagger</w:t>
            </w:r>
          </w:p>
        </w:tc>
      </w:tr>
    </w:tbl>
    <w:p w14:paraId="2FEBD6C4" w14:textId="77777777" w:rsidR="00855218" w:rsidRPr="00382CA9" w:rsidRDefault="00855218" w:rsidP="00382CA9"/>
    <w:p w14:paraId="49555157" w14:textId="415F310E" w:rsidR="00890C0E" w:rsidRPr="006C1433" w:rsidRDefault="00957483" w:rsidP="006C1433">
      <w:pPr>
        <w:pStyle w:val="Heading1"/>
        <w:numPr>
          <w:ilvl w:val="0"/>
          <w:numId w:val="7"/>
        </w:numPr>
        <w:rPr>
          <w:rFonts w:ascii="Arial" w:eastAsia="Quattrocento Sans" w:hAnsi="Arial" w:cs="Arial"/>
          <w:sz w:val="20"/>
          <w:szCs w:val="20"/>
        </w:rPr>
      </w:pPr>
      <w:bookmarkStart w:id="13" w:name="_Toc42261204"/>
      <w:r w:rsidRPr="6F120C5B">
        <w:rPr>
          <w:rFonts w:ascii="Arial" w:eastAsia="Quattrocento Sans" w:hAnsi="Arial" w:cs="Arial"/>
          <w:sz w:val="20"/>
          <w:szCs w:val="20"/>
        </w:rPr>
        <w:t>Referências</w:t>
      </w:r>
      <w:bookmarkEnd w:id="13"/>
    </w:p>
    <w:p w14:paraId="30954290" w14:textId="77777777" w:rsidR="00183CA0" w:rsidRDefault="00183CA0" w:rsidP="00183CA0">
      <w:pPr>
        <w:pStyle w:val="ListParagraph"/>
        <w:rPr>
          <w:rFonts w:ascii="Arial" w:eastAsia="Quattrocento Sans" w:hAnsi="Arial" w:cs="Arial"/>
          <w:sz w:val="20"/>
          <w:szCs w:val="20"/>
        </w:rPr>
      </w:pPr>
    </w:p>
    <w:p w14:paraId="691E6379" w14:textId="5D3B7CED" w:rsidR="00542976" w:rsidRPr="004E1019" w:rsidRDefault="004E1019" w:rsidP="004E1019">
      <w:pPr>
        <w:pStyle w:val="ListParagraph"/>
        <w:jc w:val="left"/>
        <w:rPr>
          <w:rFonts w:ascii="Arial" w:eastAsia="Quattrocento Sans" w:hAnsi="Arial" w:cs="Arial"/>
          <w:sz w:val="20"/>
          <w:szCs w:val="20"/>
        </w:rPr>
      </w:pPr>
      <w:r>
        <w:rPr>
          <w:rFonts w:ascii="Arial" w:eastAsia="Quattrocento Sans" w:hAnsi="Arial" w:cs="Arial"/>
          <w:sz w:val="20"/>
          <w:szCs w:val="20"/>
        </w:rPr>
        <w:t>TBD...</w:t>
      </w:r>
    </w:p>
    <w:p w14:paraId="68F0F09C" w14:textId="7563F968" w:rsidR="00890C0E" w:rsidRPr="00657F31" w:rsidRDefault="00957483" w:rsidP="006C1433">
      <w:pPr>
        <w:pStyle w:val="Heading1"/>
        <w:numPr>
          <w:ilvl w:val="0"/>
          <w:numId w:val="7"/>
        </w:numPr>
        <w:rPr>
          <w:rFonts w:ascii="Arial" w:eastAsia="Quattrocento Sans" w:hAnsi="Arial" w:cs="Arial"/>
          <w:b w:val="0"/>
          <w:bCs w:val="0"/>
          <w:sz w:val="20"/>
          <w:szCs w:val="20"/>
        </w:rPr>
      </w:pPr>
      <w:bookmarkStart w:id="14" w:name="_Toc42261205"/>
      <w:r w:rsidRPr="6F120C5B">
        <w:rPr>
          <w:rFonts w:ascii="Arial" w:eastAsia="Quattrocento Sans" w:hAnsi="Arial" w:cs="Arial"/>
          <w:sz w:val="20"/>
          <w:szCs w:val="20"/>
        </w:rPr>
        <w:t>Pré-Requisito</w:t>
      </w:r>
      <w:bookmarkEnd w:id="14"/>
    </w:p>
    <w:p w14:paraId="7011658C" w14:textId="77777777" w:rsidR="00183CA0" w:rsidRDefault="00183CA0" w:rsidP="00183CA0">
      <w:pPr>
        <w:pStyle w:val="ListParagraph"/>
        <w:jc w:val="left"/>
        <w:rPr>
          <w:rFonts w:ascii="Arial" w:eastAsia="Quattrocento Sans" w:hAnsi="Arial" w:cs="Arial"/>
          <w:sz w:val="20"/>
          <w:szCs w:val="20"/>
        </w:rPr>
      </w:pPr>
    </w:p>
    <w:p w14:paraId="1315DCF9" w14:textId="5D8694A1" w:rsidR="00890C0E" w:rsidRPr="004E1019" w:rsidRDefault="004E1019" w:rsidP="004E1019">
      <w:pPr>
        <w:pStyle w:val="ListParagraph"/>
        <w:jc w:val="left"/>
        <w:rPr>
          <w:rFonts w:ascii="Arial" w:eastAsia="Quattrocento Sans" w:hAnsi="Arial" w:cs="Arial"/>
          <w:sz w:val="20"/>
          <w:szCs w:val="20"/>
        </w:rPr>
      </w:pPr>
      <w:r>
        <w:rPr>
          <w:rFonts w:ascii="Arial" w:eastAsia="Quattrocento Sans" w:hAnsi="Arial" w:cs="Arial"/>
          <w:sz w:val="20"/>
          <w:szCs w:val="20"/>
        </w:rPr>
        <w:t>TBD...</w:t>
      </w:r>
    </w:p>
    <w:p w14:paraId="48CB0477" w14:textId="77777777" w:rsidR="00890C0E" w:rsidRPr="00657F31" w:rsidRDefault="00957483" w:rsidP="006C1433">
      <w:pPr>
        <w:pStyle w:val="Heading1"/>
        <w:numPr>
          <w:ilvl w:val="0"/>
          <w:numId w:val="7"/>
        </w:numPr>
        <w:rPr>
          <w:rFonts w:ascii="Arial" w:eastAsia="Quattrocento Sans" w:hAnsi="Arial" w:cs="Arial"/>
          <w:sz w:val="16"/>
          <w:szCs w:val="16"/>
        </w:rPr>
      </w:pPr>
      <w:bookmarkStart w:id="15" w:name="_Toc42261206"/>
      <w:r w:rsidRPr="6F120C5B">
        <w:rPr>
          <w:rFonts w:ascii="Arial" w:eastAsia="Quattrocento Sans" w:hAnsi="Arial" w:cs="Arial"/>
          <w:sz w:val="20"/>
          <w:szCs w:val="20"/>
        </w:rPr>
        <w:t>Estimativa</w:t>
      </w:r>
      <w:bookmarkEnd w:id="15"/>
    </w:p>
    <w:p w14:paraId="2F771210" w14:textId="77777777" w:rsidR="00890C0E" w:rsidRPr="00657F31" w:rsidRDefault="00890C0E">
      <w:pPr>
        <w:rPr>
          <w:rFonts w:ascii="Arial" w:eastAsia="Quattrocento Sans" w:hAnsi="Arial" w:cs="Arial"/>
          <w:sz w:val="16"/>
          <w:szCs w:val="16"/>
        </w:rPr>
      </w:pPr>
    </w:p>
    <w:p w14:paraId="6822EC4D" w14:textId="0B76C802" w:rsidR="00183CA0" w:rsidRDefault="004E1019" w:rsidP="00183CA0">
      <w:pPr>
        <w:pStyle w:val="ListParagraph"/>
        <w:jc w:val="left"/>
        <w:rPr>
          <w:rFonts w:ascii="Arial" w:eastAsia="Quattrocento Sans" w:hAnsi="Arial" w:cs="Arial"/>
          <w:sz w:val="20"/>
          <w:szCs w:val="20"/>
        </w:rPr>
      </w:pPr>
      <w:r>
        <w:rPr>
          <w:rFonts w:ascii="Arial" w:eastAsia="Quattrocento Sans" w:hAnsi="Arial" w:cs="Arial"/>
          <w:sz w:val="20"/>
          <w:szCs w:val="20"/>
        </w:rPr>
        <w:t>TBD...</w:t>
      </w:r>
    </w:p>
    <w:p w14:paraId="4B417AD3" w14:textId="77777777" w:rsidR="00E303A6" w:rsidRPr="00657F31" w:rsidRDefault="00E303A6">
      <w:pPr>
        <w:rPr>
          <w:rFonts w:ascii="Arial" w:eastAsia="Quattrocento Sans" w:hAnsi="Arial" w:cs="Arial"/>
          <w:b/>
          <w:sz w:val="16"/>
          <w:szCs w:val="16"/>
        </w:rPr>
      </w:pPr>
    </w:p>
    <w:sectPr w:rsidR="00E303A6" w:rsidRPr="00657F31" w:rsidSect="00890C0E">
      <w:headerReference w:type="even" r:id="rId21"/>
      <w:headerReference w:type="default" r:id="rId22"/>
      <w:footerReference w:type="default" r:id="rId23"/>
      <w:headerReference w:type="first" r:id="rId24"/>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D1C101" w14:textId="77777777" w:rsidR="0080182D" w:rsidRDefault="0080182D" w:rsidP="00890C0E">
      <w:r>
        <w:separator/>
      </w:r>
    </w:p>
  </w:endnote>
  <w:endnote w:type="continuationSeparator" w:id="0">
    <w:p w14:paraId="4F09DBEF" w14:textId="77777777" w:rsidR="0080182D" w:rsidRDefault="0080182D" w:rsidP="00890C0E">
      <w:r>
        <w:continuationSeparator/>
      </w:r>
    </w:p>
  </w:endnote>
  <w:endnote w:type="continuationNotice" w:id="1">
    <w:p w14:paraId="72C6518A" w14:textId="77777777" w:rsidR="0080182D" w:rsidRDefault="008018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Quattrocento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B0E6E" w14:textId="77777777" w:rsidR="004F23B3" w:rsidRDefault="004F23B3">
    <w:pPr>
      <w:pBdr>
        <w:top w:val="nil"/>
        <w:left w:val="nil"/>
        <w:bottom w:val="nil"/>
        <w:right w:val="nil"/>
        <w:between w:val="nil"/>
      </w:pBdr>
      <w:tabs>
        <w:tab w:val="center" w:pos="4252"/>
        <w:tab w:val="right" w:pos="8504"/>
      </w:tabs>
      <w:rPr>
        <w:color w:val="000000"/>
      </w:rPr>
    </w:pPr>
  </w:p>
  <w:p w14:paraId="00659D42" w14:textId="77777777" w:rsidR="004F23B3" w:rsidRDefault="004F23B3">
    <w:pPr>
      <w:pBdr>
        <w:top w:val="nil"/>
        <w:left w:val="nil"/>
        <w:bottom w:val="nil"/>
        <w:right w:val="nil"/>
        <w:between w:val="nil"/>
      </w:pBdr>
      <w:tabs>
        <w:tab w:val="center" w:pos="4252"/>
        <w:tab w:val="right" w:pos="8504"/>
      </w:tabs>
      <w:rPr>
        <w:rFonts w:ascii="Arial" w:eastAsia="Arial" w:hAnsi="Arial" w:cs="Arial"/>
        <w:color w:val="000000"/>
      </w:rPr>
    </w:pPr>
    <w:r>
      <w:rPr>
        <w:rFonts w:ascii="Arial" w:eastAsia="Arial" w:hAnsi="Arial" w:cs="Arial"/>
        <w:color w:val="000000"/>
      </w:rPr>
      <w:tab/>
    </w:r>
    <w:r>
      <w:rPr>
        <w:rFonts w:ascii="Arial" w:eastAsia="Arial" w:hAnsi="Arial" w:cs="Arial"/>
        <w:color w:val="000000"/>
      </w:rPr>
      <w:tab/>
    </w:r>
  </w:p>
  <w:p w14:paraId="554E93DD" w14:textId="77777777" w:rsidR="004F23B3" w:rsidRDefault="004F23B3">
    <w:pPr>
      <w:pBdr>
        <w:top w:val="nil"/>
        <w:left w:val="nil"/>
        <w:bottom w:val="nil"/>
        <w:right w:val="nil"/>
        <w:between w:val="nil"/>
      </w:pBdr>
      <w:tabs>
        <w:tab w:val="center" w:pos="4252"/>
        <w:tab w:val="right" w:pos="8504"/>
      </w:tabs>
      <w:jc w:val="center"/>
      <w:rPr>
        <w:rFonts w:ascii="Arial" w:eastAsia="Arial" w:hAnsi="Arial" w:cs="Arial"/>
        <w:color w:val="000000"/>
      </w:rPr>
    </w:pPr>
    <w:r>
      <w:rPr>
        <w:rFonts w:ascii="Arial" w:eastAsia="Arial" w:hAnsi="Arial" w:cs="Arial"/>
        <w:color w:val="000000"/>
      </w:rPr>
      <w:tab/>
      <w:t xml:space="preserve"> </w:t>
    </w:r>
    <w:r>
      <w:rPr>
        <w:rFonts w:ascii="Arial" w:eastAsia="Arial" w:hAnsi="Arial" w:cs="Arial"/>
        <w:color w:val="000000"/>
        <w:sz w:val="18"/>
        <w:szCs w:val="18"/>
      </w:rPr>
      <w:t xml:space="preserve">Pag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Pr>
        <w:rFonts w:ascii="Arial" w:eastAsia="Arial" w:hAnsi="Arial" w:cs="Arial"/>
        <w:color w:val="000000"/>
        <w:sz w:val="18"/>
        <w:szCs w:val="18"/>
      </w:rPr>
      <w:t>48</w:t>
    </w:r>
    <w:r>
      <w:rPr>
        <w:rFonts w:ascii="Arial" w:eastAsia="Arial" w:hAnsi="Arial" w:cs="Arial"/>
        <w:color w:val="000000"/>
        <w:sz w:val="18"/>
        <w:szCs w:val="18"/>
      </w:rPr>
      <w:fldChar w:fldCharType="end"/>
    </w:r>
    <w:r>
      <w:rPr>
        <w:rFonts w:ascii="Arial" w:eastAsia="Arial" w:hAnsi="Arial" w:cs="Arial"/>
        <w:color w:val="000000"/>
        <w:sz w:val="18"/>
        <w:szCs w:val="18"/>
      </w:rPr>
      <w:t xml:space="preserve"> de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Pr>
        <w:rFonts w:ascii="Arial" w:eastAsia="Arial" w:hAnsi="Arial" w:cs="Arial"/>
        <w:color w:val="000000"/>
        <w:sz w:val="18"/>
        <w:szCs w:val="18"/>
      </w:rPr>
      <w:fldChar w:fldCharType="separate"/>
    </w:r>
    <w:r>
      <w:rPr>
        <w:rFonts w:ascii="Arial" w:eastAsia="Arial" w:hAnsi="Arial" w:cs="Arial"/>
        <w:color w:val="000000"/>
        <w:sz w:val="18"/>
        <w:szCs w:val="18"/>
      </w:rPr>
      <w:t>50</w:t>
    </w:r>
    <w:r>
      <w:rPr>
        <w:rFonts w:ascii="Arial" w:eastAsia="Arial" w:hAnsi="Arial" w:cs="Arial"/>
        <w:color w:val="000000"/>
        <w:sz w:val="18"/>
        <w:szCs w:val="18"/>
      </w:rPr>
      <w:fldChar w:fldCharType="end"/>
    </w:r>
    <w:r>
      <w:rPr>
        <w:rFonts w:ascii="Arial" w:eastAsia="Arial" w:hAnsi="Arial" w:cs="Arial"/>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C8C547" w14:textId="77777777" w:rsidR="0080182D" w:rsidRDefault="0080182D" w:rsidP="00890C0E">
      <w:r>
        <w:separator/>
      </w:r>
    </w:p>
  </w:footnote>
  <w:footnote w:type="continuationSeparator" w:id="0">
    <w:p w14:paraId="211DA2D6" w14:textId="77777777" w:rsidR="0080182D" w:rsidRDefault="0080182D" w:rsidP="00890C0E">
      <w:r>
        <w:continuationSeparator/>
      </w:r>
    </w:p>
  </w:footnote>
  <w:footnote w:type="continuationNotice" w:id="1">
    <w:p w14:paraId="5E161D48" w14:textId="77777777" w:rsidR="0080182D" w:rsidRDefault="008018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5535A2" w14:textId="77777777" w:rsidR="004F23B3" w:rsidRDefault="004F23B3">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5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245"/>
      <w:gridCol w:w="4275"/>
    </w:tblGrid>
    <w:tr w:rsidR="004F23B3" w14:paraId="127155A2" w14:textId="77777777" w:rsidTr="59ABFFE5">
      <w:trPr>
        <w:trHeight w:val="1320"/>
        <w:jc w:val="center"/>
      </w:trPr>
      <w:tc>
        <w:tcPr>
          <w:tcW w:w="4245" w:type="dxa"/>
          <w:tcBorders>
            <w:top w:val="nil"/>
            <w:left w:val="nil"/>
            <w:bottom w:val="nil"/>
            <w:right w:val="nil"/>
          </w:tcBorders>
          <w:shd w:val="clear" w:color="auto" w:fill="auto"/>
          <w:tcMar>
            <w:top w:w="100" w:type="dxa"/>
            <w:left w:w="100" w:type="dxa"/>
            <w:bottom w:w="100" w:type="dxa"/>
            <w:right w:w="100" w:type="dxa"/>
          </w:tcMar>
        </w:tcPr>
        <w:p w14:paraId="07E7B1F2" w14:textId="77777777" w:rsidR="004F23B3" w:rsidRDefault="004F23B3">
          <w:pPr>
            <w:widowControl w:val="0"/>
            <w:pBdr>
              <w:top w:val="nil"/>
              <w:left w:val="nil"/>
              <w:bottom w:val="nil"/>
              <w:right w:val="nil"/>
              <w:between w:val="nil"/>
            </w:pBdr>
            <w:jc w:val="left"/>
            <w:rPr>
              <w:color w:val="333333"/>
              <w:sz w:val="52"/>
              <w:szCs w:val="52"/>
            </w:rPr>
          </w:pPr>
          <w:r>
            <w:drawing>
              <wp:anchor distT="0" distB="0" distL="0" distR="0" simplePos="0" relativeHeight="251658240" behindDoc="0" locked="0" layoutInCell="1" allowOverlap="1" wp14:anchorId="3F4E6128" wp14:editId="3CF20855">
                <wp:simplePos x="0" y="0"/>
                <wp:positionH relativeFrom="column">
                  <wp:posOffset>-938530</wp:posOffset>
                </wp:positionH>
                <wp:positionV relativeFrom="paragraph">
                  <wp:posOffset>-2540</wp:posOffset>
                </wp:positionV>
                <wp:extent cx="749935" cy="629285"/>
                <wp:effectExtent l="19050" t="0" r="0" b="0"/>
                <wp:wrapSquare wrapText="bothSides" distT="0" distB="0" distL="0" distR="0"/>
                <wp:docPr id="30"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1"/>
                        <a:srcRect/>
                        <a:stretch>
                          <a:fillRect/>
                        </a:stretch>
                      </pic:blipFill>
                      <pic:spPr>
                        <a:xfrm>
                          <a:off x="0" y="0"/>
                          <a:ext cx="749935" cy="629285"/>
                        </a:xfrm>
                        <a:prstGeom prst="rect">
                          <a:avLst/>
                        </a:prstGeom>
                        <a:ln/>
                      </pic:spPr>
                    </pic:pic>
                  </a:graphicData>
                </a:graphic>
              </wp:anchor>
            </w:drawing>
          </w:r>
        </w:p>
      </w:tc>
      <w:tc>
        <w:tcPr>
          <w:tcW w:w="4275" w:type="dxa"/>
          <w:tcBorders>
            <w:top w:val="nil"/>
            <w:left w:val="nil"/>
            <w:bottom w:val="nil"/>
            <w:right w:val="nil"/>
          </w:tcBorders>
          <w:shd w:val="clear" w:color="auto" w:fill="auto"/>
          <w:tcMar>
            <w:top w:w="100" w:type="dxa"/>
            <w:left w:w="100" w:type="dxa"/>
            <w:bottom w:w="100" w:type="dxa"/>
            <w:right w:w="100" w:type="dxa"/>
          </w:tcMar>
        </w:tcPr>
        <w:p w14:paraId="5EA24657" w14:textId="77777777" w:rsidR="004F23B3" w:rsidRDefault="004F23B3">
          <w:pPr>
            <w:widowControl w:val="0"/>
            <w:pBdr>
              <w:top w:val="nil"/>
              <w:left w:val="nil"/>
              <w:bottom w:val="nil"/>
              <w:right w:val="nil"/>
              <w:between w:val="nil"/>
            </w:pBdr>
            <w:jc w:val="right"/>
            <w:rPr>
              <w:color w:val="333333"/>
              <w:sz w:val="52"/>
              <w:szCs w:val="52"/>
            </w:rPr>
          </w:pPr>
        </w:p>
      </w:tc>
    </w:tr>
  </w:tbl>
  <w:p w14:paraId="20EEF0D5" w14:textId="77777777" w:rsidR="004F23B3" w:rsidRDefault="004F23B3">
    <w:pPr>
      <w:pBdr>
        <w:top w:val="nil"/>
        <w:left w:val="nil"/>
        <w:bottom w:val="nil"/>
        <w:right w:val="nil"/>
        <w:between w:val="nil"/>
      </w:pBdr>
      <w:tabs>
        <w:tab w:val="center" w:pos="4252"/>
        <w:tab w:val="right" w:pos="8504"/>
      </w:tabs>
      <w:jc w:val="center"/>
      <w:rPr>
        <w:color w:val="333333"/>
        <w:sz w:val="2"/>
        <w:szCs w:val="2"/>
      </w:rPr>
    </w:pPr>
  </w:p>
  <w:p w14:paraId="0999F213" w14:textId="77777777" w:rsidR="004F23B3" w:rsidRPr="007975CA" w:rsidRDefault="004F23B3">
    <w:pPr>
      <w:jc w:val="left"/>
      <w:rPr>
        <w:rFonts w:ascii="Arial" w:hAnsi="Arial" w:cs="Arial"/>
      </w:rPr>
    </w:pPr>
    <w:r w:rsidRPr="007975CA">
      <w:rPr>
        <w:rFonts w:ascii="Arial" w:hAnsi="Arial" w:cs="Arial"/>
        <w:b/>
      </w:rPr>
      <w:t>API:</w:t>
    </w:r>
    <w:r w:rsidRPr="007975CA">
      <w:rPr>
        <w:rFonts w:ascii="Arial" w:hAnsi="Arial" w:cs="Arial"/>
        <w:b/>
        <w:sz w:val="24"/>
      </w:rPr>
      <w:t>[</w:t>
    </w:r>
    <w:r>
      <w:rPr>
        <w:rFonts w:ascii="Arial" w:hAnsi="Arial" w:cs="Arial"/>
        <w:b/>
        <w:sz w:val="24"/>
      </w:rPr>
      <w:t>Pagamentos</w:t>
    </w:r>
    <w:r w:rsidRPr="007975CA">
      <w:rPr>
        <w:rFonts w:ascii="Arial" w:hAnsi="Arial" w:cs="Arial"/>
        <w:b/>
        <w:sz w:val="24"/>
      </w:rPr>
      <w:t xml:space="preserve">] </w:t>
    </w:r>
    <w:r w:rsidRPr="007975CA">
      <w:rPr>
        <w:rFonts w:ascii="Arial" w:hAnsi="Arial" w:cs="Arial"/>
        <w:b/>
      </w:rPr>
      <w:tab/>
      <w:t xml:space="preserve">      </w:t>
    </w:r>
    <w:r>
      <w:rPr>
        <w:rFonts w:ascii="Arial" w:hAnsi="Arial" w:cs="Arial"/>
        <w:b/>
      </w:rPr>
      <w:t xml:space="preserve">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Código. Versão: v1</w:t>
    </w:r>
    <w:r w:rsidRPr="007975CA">
      <w:rPr>
        <w:rFonts w:ascii="Arial" w:hAnsi="Arial" w:cs="Arial"/>
        <w:b/>
        <w:sz w:val="28"/>
        <w:szCs w:val="28"/>
      </w:rPr>
      <w:tab/>
    </w:r>
    <w:r w:rsidRPr="007975CA">
      <w:rPr>
        <w:rFonts w:ascii="Arial" w:hAnsi="Arial" w:cs="Arial"/>
        <w:b/>
        <w:sz w:val="28"/>
        <w:szCs w:val="28"/>
      </w:rPr>
      <w:tab/>
    </w:r>
    <w:r w:rsidRPr="007975CA">
      <w:rPr>
        <w:rFonts w:ascii="Arial" w:hAnsi="Arial" w:cs="Arial"/>
        <w:b/>
        <w:sz w:val="28"/>
        <w:szCs w:val="28"/>
      </w:rPr>
      <w:tab/>
    </w:r>
    <w:r w:rsidRPr="007975CA">
      <w:rPr>
        <w:rFonts w:ascii="Arial" w:hAnsi="Arial" w:cs="Arial"/>
        <w:b/>
        <w:sz w:val="28"/>
        <w:szCs w:val="28"/>
      </w:rPr>
      <w:tab/>
    </w:r>
    <w:r w:rsidRPr="007975CA">
      <w:rPr>
        <w:rFonts w:ascii="Arial" w:hAnsi="Arial" w:cs="Arial"/>
        <w:b/>
        <w:sz w:val="28"/>
        <w:szCs w:val="28"/>
      </w:rPr>
      <w:tab/>
    </w:r>
    <w:r w:rsidRPr="007975CA">
      <w:rPr>
        <w:rFonts w:ascii="Arial" w:hAnsi="Arial" w:cs="Arial"/>
        <w:b/>
        <w:sz w:val="28"/>
        <w:szCs w:val="2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CBCB4" w14:textId="77777777" w:rsidR="004F23B3" w:rsidRDefault="004F23B3">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02DB5"/>
    <w:multiLevelType w:val="hybridMultilevel"/>
    <w:tmpl w:val="F390618C"/>
    <w:lvl w:ilvl="0" w:tplc="FFFFFFFF">
      <w:start w:val="1"/>
      <w:numFmt w:val="decimal"/>
      <w:lvlText w:val="%1."/>
      <w:lvlJc w:val="left"/>
      <w:pPr>
        <w:ind w:left="720" w:hanging="360"/>
      </w:pPr>
      <w:rPr>
        <w:b w:val="0"/>
        <w:sz w:val="20"/>
        <w:szCs w:val="20"/>
      </w:rPr>
    </w:lvl>
    <w:lvl w:ilvl="1" w:tplc="41CC8884">
      <w:start w:val="1"/>
      <w:numFmt w:val="lowerLetter"/>
      <w:lvlText w:val="%2."/>
      <w:lvlJc w:val="left"/>
      <w:pPr>
        <w:ind w:left="1440" w:hanging="360"/>
      </w:pPr>
      <w:rPr>
        <w:b w:val="0"/>
      </w:rPr>
    </w:lvl>
    <w:lvl w:ilvl="2" w:tplc="0416001B">
      <w:start w:val="1"/>
      <w:numFmt w:val="lowerRoman"/>
      <w:lvlText w:val="%3."/>
      <w:lvlJc w:val="right"/>
      <w:pPr>
        <w:ind w:left="2160" w:hanging="180"/>
      </w:pPr>
    </w:lvl>
    <w:lvl w:ilvl="3" w:tplc="B352D50C">
      <w:start w:val="1"/>
      <w:numFmt w:val="decimal"/>
      <w:lvlText w:val="%4."/>
      <w:lvlJc w:val="left"/>
      <w:pPr>
        <w:ind w:left="2880" w:hanging="360"/>
      </w:pPr>
      <w:rPr>
        <w:b w:val="0"/>
        <w:bCs w:val="0"/>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53A3C73"/>
    <w:multiLevelType w:val="hybridMultilevel"/>
    <w:tmpl w:val="AF8E4A1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2E48B0"/>
    <w:multiLevelType w:val="hybridMultilevel"/>
    <w:tmpl w:val="798A32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75D20FD"/>
    <w:multiLevelType w:val="hybridMultilevel"/>
    <w:tmpl w:val="C0E2580C"/>
    <w:lvl w:ilvl="0" w:tplc="0416001B">
      <w:start w:val="1"/>
      <w:numFmt w:val="lowerRoman"/>
      <w:lvlText w:val="%1."/>
      <w:lvlJc w:val="right"/>
      <w:pPr>
        <w:ind w:left="2160" w:hanging="18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96D4057"/>
    <w:multiLevelType w:val="hybridMultilevel"/>
    <w:tmpl w:val="1664667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E477AE2"/>
    <w:multiLevelType w:val="multilevel"/>
    <w:tmpl w:val="F1C6CA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E807F4F"/>
    <w:multiLevelType w:val="hybridMultilevel"/>
    <w:tmpl w:val="9496C04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12404C41"/>
    <w:multiLevelType w:val="hybridMultilevel"/>
    <w:tmpl w:val="530C5AEC"/>
    <w:lvl w:ilvl="0" w:tplc="04160001">
      <w:start w:val="1"/>
      <w:numFmt w:val="bullet"/>
      <w:lvlText w:val=""/>
      <w:lvlJc w:val="left"/>
      <w:pPr>
        <w:ind w:left="1800" w:hanging="360"/>
      </w:pPr>
      <w:rPr>
        <w:rFonts w:ascii="Symbol" w:hAnsi="Symbol" w:hint="default"/>
      </w:rPr>
    </w:lvl>
    <w:lvl w:ilvl="1" w:tplc="04160003">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8" w15:restartNumberingAfterBreak="0">
    <w:nsid w:val="149F4427"/>
    <w:multiLevelType w:val="hybridMultilevel"/>
    <w:tmpl w:val="9B220C40"/>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C867A1C"/>
    <w:multiLevelType w:val="hybridMultilevel"/>
    <w:tmpl w:val="FFFFFFFF"/>
    <w:lvl w:ilvl="0" w:tplc="CDD27008">
      <w:start w:val="1"/>
      <w:numFmt w:val="decimal"/>
      <w:lvlText w:val="%1."/>
      <w:lvlJc w:val="left"/>
      <w:pPr>
        <w:ind w:left="720" w:hanging="360"/>
      </w:pPr>
    </w:lvl>
    <w:lvl w:ilvl="1" w:tplc="79E4BFB6">
      <w:start w:val="1"/>
      <w:numFmt w:val="lowerLetter"/>
      <w:lvlText w:val="%2."/>
      <w:lvlJc w:val="left"/>
      <w:pPr>
        <w:ind w:left="1440" w:hanging="360"/>
      </w:pPr>
    </w:lvl>
    <w:lvl w:ilvl="2" w:tplc="2F066FCC">
      <w:start w:val="1"/>
      <w:numFmt w:val="lowerRoman"/>
      <w:lvlText w:val="%3."/>
      <w:lvlJc w:val="right"/>
      <w:pPr>
        <w:ind w:left="2160" w:hanging="180"/>
      </w:pPr>
    </w:lvl>
    <w:lvl w:ilvl="3" w:tplc="5450F538">
      <w:start w:val="1"/>
      <w:numFmt w:val="decimal"/>
      <w:lvlText w:val="%4."/>
      <w:lvlJc w:val="left"/>
      <w:pPr>
        <w:ind w:left="2880" w:hanging="360"/>
      </w:pPr>
    </w:lvl>
    <w:lvl w:ilvl="4" w:tplc="FE907452">
      <w:start w:val="1"/>
      <w:numFmt w:val="lowerLetter"/>
      <w:lvlText w:val="%5."/>
      <w:lvlJc w:val="left"/>
      <w:pPr>
        <w:ind w:left="3600" w:hanging="360"/>
      </w:pPr>
    </w:lvl>
    <w:lvl w:ilvl="5" w:tplc="E05E0A32">
      <w:start w:val="1"/>
      <w:numFmt w:val="lowerRoman"/>
      <w:lvlText w:val="%6."/>
      <w:lvlJc w:val="right"/>
      <w:pPr>
        <w:ind w:left="4320" w:hanging="180"/>
      </w:pPr>
    </w:lvl>
    <w:lvl w:ilvl="6" w:tplc="5B9E1ABA">
      <w:start w:val="1"/>
      <w:numFmt w:val="decimal"/>
      <w:lvlText w:val="%7."/>
      <w:lvlJc w:val="left"/>
      <w:pPr>
        <w:ind w:left="5040" w:hanging="360"/>
      </w:pPr>
    </w:lvl>
    <w:lvl w:ilvl="7" w:tplc="A670B7DE">
      <w:start w:val="1"/>
      <w:numFmt w:val="lowerLetter"/>
      <w:lvlText w:val="%8."/>
      <w:lvlJc w:val="left"/>
      <w:pPr>
        <w:ind w:left="5760" w:hanging="360"/>
      </w:pPr>
    </w:lvl>
    <w:lvl w:ilvl="8" w:tplc="41468DAC">
      <w:start w:val="1"/>
      <w:numFmt w:val="lowerRoman"/>
      <w:lvlText w:val="%9."/>
      <w:lvlJc w:val="right"/>
      <w:pPr>
        <w:ind w:left="6480" w:hanging="180"/>
      </w:pPr>
    </w:lvl>
  </w:abstractNum>
  <w:abstractNum w:abstractNumId="10" w15:restartNumberingAfterBreak="0">
    <w:nsid w:val="22097541"/>
    <w:multiLevelType w:val="multilevel"/>
    <w:tmpl w:val="182811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2E72D97"/>
    <w:multiLevelType w:val="hybridMultilevel"/>
    <w:tmpl w:val="4B02DB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4591CFF"/>
    <w:multiLevelType w:val="hybridMultilevel"/>
    <w:tmpl w:val="DB94787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6FD7C67"/>
    <w:multiLevelType w:val="hybridMultilevel"/>
    <w:tmpl w:val="9EEAE3EC"/>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F713A98"/>
    <w:multiLevelType w:val="multilevel"/>
    <w:tmpl w:val="0F9087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FB436DC"/>
    <w:multiLevelType w:val="hybridMultilevel"/>
    <w:tmpl w:val="FFFFFFFF"/>
    <w:lvl w:ilvl="0" w:tplc="AA5279FC">
      <w:start w:val="1"/>
      <w:numFmt w:val="decimal"/>
      <w:lvlText w:val="%1."/>
      <w:lvlJc w:val="left"/>
      <w:pPr>
        <w:ind w:left="720" w:hanging="360"/>
      </w:pPr>
    </w:lvl>
    <w:lvl w:ilvl="1" w:tplc="1D1651D0">
      <w:start w:val="1"/>
      <w:numFmt w:val="lowerLetter"/>
      <w:lvlText w:val="%2."/>
      <w:lvlJc w:val="left"/>
      <w:pPr>
        <w:ind w:left="1440" w:hanging="360"/>
      </w:pPr>
    </w:lvl>
    <w:lvl w:ilvl="2" w:tplc="E80A50C4">
      <w:start w:val="1"/>
      <w:numFmt w:val="lowerRoman"/>
      <w:lvlText w:val="%3."/>
      <w:lvlJc w:val="right"/>
      <w:pPr>
        <w:ind w:left="2160" w:hanging="180"/>
      </w:pPr>
    </w:lvl>
    <w:lvl w:ilvl="3" w:tplc="F8B4AFBA">
      <w:start w:val="1"/>
      <w:numFmt w:val="decimal"/>
      <w:lvlText w:val="%4."/>
      <w:lvlJc w:val="left"/>
      <w:pPr>
        <w:ind w:left="2880" w:hanging="360"/>
      </w:pPr>
    </w:lvl>
    <w:lvl w:ilvl="4" w:tplc="09F2FDF8">
      <w:start w:val="1"/>
      <w:numFmt w:val="lowerLetter"/>
      <w:lvlText w:val="%5."/>
      <w:lvlJc w:val="left"/>
      <w:pPr>
        <w:ind w:left="3600" w:hanging="360"/>
      </w:pPr>
    </w:lvl>
    <w:lvl w:ilvl="5" w:tplc="AF24979A">
      <w:start w:val="1"/>
      <w:numFmt w:val="lowerRoman"/>
      <w:lvlText w:val="%6."/>
      <w:lvlJc w:val="right"/>
      <w:pPr>
        <w:ind w:left="4320" w:hanging="180"/>
      </w:pPr>
    </w:lvl>
    <w:lvl w:ilvl="6" w:tplc="70200596">
      <w:start w:val="1"/>
      <w:numFmt w:val="decimal"/>
      <w:lvlText w:val="%7."/>
      <w:lvlJc w:val="left"/>
      <w:pPr>
        <w:ind w:left="5040" w:hanging="360"/>
      </w:pPr>
    </w:lvl>
    <w:lvl w:ilvl="7" w:tplc="9790E1A0">
      <w:start w:val="1"/>
      <w:numFmt w:val="lowerLetter"/>
      <w:lvlText w:val="%8."/>
      <w:lvlJc w:val="left"/>
      <w:pPr>
        <w:ind w:left="5760" w:hanging="360"/>
      </w:pPr>
    </w:lvl>
    <w:lvl w:ilvl="8" w:tplc="31145CEC">
      <w:start w:val="1"/>
      <w:numFmt w:val="lowerRoman"/>
      <w:lvlText w:val="%9."/>
      <w:lvlJc w:val="right"/>
      <w:pPr>
        <w:ind w:left="6480" w:hanging="180"/>
      </w:pPr>
    </w:lvl>
  </w:abstractNum>
  <w:abstractNum w:abstractNumId="16" w15:restartNumberingAfterBreak="0">
    <w:nsid w:val="32065472"/>
    <w:multiLevelType w:val="multilevel"/>
    <w:tmpl w:val="ABF0C9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51E0E3C"/>
    <w:multiLevelType w:val="hybridMultilevel"/>
    <w:tmpl w:val="AE1A8822"/>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5FC4332"/>
    <w:multiLevelType w:val="hybridMultilevel"/>
    <w:tmpl w:val="197CF02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72C5435"/>
    <w:multiLevelType w:val="hybridMultilevel"/>
    <w:tmpl w:val="80F2350C"/>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2020C10"/>
    <w:multiLevelType w:val="hybridMultilevel"/>
    <w:tmpl w:val="E04C4DC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C9252D3"/>
    <w:multiLevelType w:val="hybridMultilevel"/>
    <w:tmpl w:val="792AAEFC"/>
    <w:lvl w:ilvl="0" w:tplc="41CC8884">
      <w:start w:val="1"/>
      <w:numFmt w:val="lowerLetter"/>
      <w:lvlText w:val="%1."/>
      <w:lvlJc w:val="left"/>
      <w:pPr>
        <w:ind w:left="144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E5D0A69"/>
    <w:multiLevelType w:val="hybridMultilevel"/>
    <w:tmpl w:val="28941B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53F65DBD"/>
    <w:multiLevelType w:val="hybridMultilevel"/>
    <w:tmpl w:val="DFCE5B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923545C"/>
    <w:multiLevelType w:val="hybridMultilevel"/>
    <w:tmpl w:val="131EE0AE"/>
    <w:lvl w:ilvl="0" w:tplc="E5F4569C">
      <w:start w:val="1"/>
      <w:numFmt w:val="decimal"/>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AEB44AD"/>
    <w:multiLevelType w:val="multilevel"/>
    <w:tmpl w:val="BC7A077A"/>
    <w:lvl w:ilvl="0">
      <w:start w:val="1"/>
      <w:numFmt w:val="bullet"/>
      <w:lvlText w:val="●"/>
      <w:lvlJc w:val="left"/>
      <w:pPr>
        <w:ind w:left="767" w:hanging="360"/>
      </w:pPr>
      <w:rPr>
        <w:rFonts w:ascii="Noto Sans Symbols" w:eastAsia="Noto Sans Symbols" w:hAnsi="Noto Sans Symbols" w:cs="Noto Sans Symbols"/>
      </w:rPr>
    </w:lvl>
    <w:lvl w:ilvl="1">
      <w:start w:val="1"/>
      <w:numFmt w:val="bullet"/>
      <w:lvlText w:val="o"/>
      <w:lvlJc w:val="left"/>
      <w:pPr>
        <w:ind w:left="1487" w:hanging="360"/>
      </w:pPr>
      <w:rPr>
        <w:rFonts w:ascii="Courier New" w:eastAsia="Courier New" w:hAnsi="Courier New" w:cs="Courier New"/>
      </w:rPr>
    </w:lvl>
    <w:lvl w:ilvl="2">
      <w:start w:val="1"/>
      <w:numFmt w:val="bullet"/>
      <w:lvlText w:val="▪"/>
      <w:lvlJc w:val="left"/>
      <w:pPr>
        <w:ind w:left="2207" w:hanging="360"/>
      </w:pPr>
      <w:rPr>
        <w:rFonts w:ascii="Noto Sans Symbols" w:eastAsia="Noto Sans Symbols" w:hAnsi="Noto Sans Symbols" w:cs="Noto Sans Symbols"/>
      </w:rPr>
    </w:lvl>
    <w:lvl w:ilvl="3">
      <w:start w:val="1"/>
      <w:numFmt w:val="bullet"/>
      <w:lvlText w:val="●"/>
      <w:lvlJc w:val="left"/>
      <w:pPr>
        <w:ind w:left="2927" w:hanging="360"/>
      </w:pPr>
      <w:rPr>
        <w:rFonts w:ascii="Noto Sans Symbols" w:eastAsia="Noto Sans Symbols" w:hAnsi="Noto Sans Symbols" w:cs="Noto Sans Symbols"/>
      </w:rPr>
    </w:lvl>
    <w:lvl w:ilvl="4">
      <w:start w:val="1"/>
      <w:numFmt w:val="bullet"/>
      <w:lvlText w:val="o"/>
      <w:lvlJc w:val="left"/>
      <w:pPr>
        <w:ind w:left="3647" w:hanging="360"/>
      </w:pPr>
      <w:rPr>
        <w:rFonts w:ascii="Courier New" w:eastAsia="Courier New" w:hAnsi="Courier New" w:cs="Courier New"/>
      </w:rPr>
    </w:lvl>
    <w:lvl w:ilvl="5">
      <w:start w:val="1"/>
      <w:numFmt w:val="bullet"/>
      <w:lvlText w:val="▪"/>
      <w:lvlJc w:val="left"/>
      <w:pPr>
        <w:ind w:left="4367" w:hanging="360"/>
      </w:pPr>
      <w:rPr>
        <w:rFonts w:ascii="Noto Sans Symbols" w:eastAsia="Noto Sans Symbols" w:hAnsi="Noto Sans Symbols" w:cs="Noto Sans Symbols"/>
      </w:rPr>
    </w:lvl>
    <w:lvl w:ilvl="6">
      <w:start w:val="1"/>
      <w:numFmt w:val="bullet"/>
      <w:lvlText w:val="●"/>
      <w:lvlJc w:val="left"/>
      <w:pPr>
        <w:ind w:left="5087" w:hanging="360"/>
      </w:pPr>
      <w:rPr>
        <w:rFonts w:ascii="Noto Sans Symbols" w:eastAsia="Noto Sans Symbols" w:hAnsi="Noto Sans Symbols" w:cs="Noto Sans Symbols"/>
      </w:rPr>
    </w:lvl>
    <w:lvl w:ilvl="7">
      <w:start w:val="1"/>
      <w:numFmt w:val="bullet"/>
      <w:lvlText w:val="o"/>
      <w:lvlJc w:val="left"/>
      <w:pPr>
        <w:ind w:left="5807" w:hanging="360"/>
      </w:pPr>
      <w:rPr>
        <w:rFonts w:ascii="Courier New" w:eastAsia="Courier New" w:hAnsi="Courier New" w:cs="Courier New"/>
      </w:rPr>
    </w:lvl>
    <w:lvl w:ilvl="8">
      <w:start w:val="1"/>
      <w:numFmt w:val="bullet"/>
      <w:lvlText w:val="▪"/>
      <w:lvlJc w:val="left"/>
      <w:pPr>
        <w:ind w:left="6527" w:hanging="360"/>
      </w:pPr>
      <w:rPr>
        <w:rFonts w:ascii="Noto Sans Symbols" w:eastAsia="Noto Sans Symbols" w:hAnsi="Noto Sans Symbols" w:cs="Noto Sans Symbols"/>
      </w:rPr>
    </w:lvl>
  </w:abstractNum>
  <w:abstractNum w:abstractNumId="26" w15:restartNumberingAfterBreak="0">
    <w:nsid w:val="5B09276B"/>
    <w:multiLevelType w:val="multilevel"/>
    <w:tmpl w:val="B6CE7FEC"/>
    <w:lvl w:ilvl="0">
      <w:start w:val="1"/>
      <w:numFmt w:val="decimal"/>
      <w:lvlText w:val="%1."/>
      <w:lvlJc w:val="left"/>
      <w:pPr>
        <w:ind w:left="720" w:hanging="360"/>
      </w:pPr>
      <w:rPr>
        <w:b/>
        <w:u w:val="none"/>
      </w:rPr>
    </w:lvl>
    <w:lvl w:ilvl="1">
      <w:start w:val="1"/>
      <w:numFmt w:val="lowerLetter"/>
      <w:lvlText w:val="%2."/>
      <w:lvlJc w:val="left"/>
      <w:pPr>
        <w:ind w:left="1440" w:hanging="360"/>
      </w:pPr>
      <w:rPr>
        <w:b w:val="0"/>
        <w:u w:val="none"/>
      </w:rPr>
    </w:lvl>
    <w:lvl w:ilvl="2">
      <w:start w:val="1"/>
      <w:numFmt w:val="lowerRoman"/>
      <w:lvlText w:val="%3."/>
      <w:lvlJc w:val="right"/>
      <w:pPr>
        <w:ind w:left="2160" w:hanging="360"/>
      </w:pPr>
      <w:rPr>
        <w:b w:val="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DAA1511"/>
    <w:multiLevelType w:val="hybridMultilevel"/>
    <w:tmpl w:val="C0E2580C"/>
    <w:lvl w:ilvl="0" w:tplc="0416001B">
      <w:start w:val="1"/>
      <w:numFmt w:val="lowerRoman"/>
      <w:lvlText w:val="%1."/>
      <w:lvlJc w:val="right"/>
      <w:pPr>
        <w:ind w:left="2160" w:hanging="18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41C593D"/>
    <w:multiLevelType w:val="hybridMultilevel"/>
    <w:tmpl w:val="83EC5D3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9" w15:restartNumberingAfterBreak="0">
    <w:nsid w:val="68124E90"/>
    <w:multiLevelType w:val="hybridMultilevel"/>
    <w:tmpl w:val="68FC0C8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BAA2BA6"/>
    <w:multiLevelType w:val="multilevel"/>
    <w:tmpl w:val="5C56B4CE"/>
    <w:lvl w:ilvl="0">
      <w:start w:val="1"/>
      <w:numFmt w:val="bullet"/>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31" w15:restartNumberingAfterBreak="0">
    <w:nsid w:val="7F507E43"/>
    <w:multiLevelType w:val="hybridMultilevel"/>
    <w:tmpl w:val="D5E44CEA"/>
    <w:lvl w:ilvl="0" w:tplc="E5F4569C">
      <w:start w:val="1"/>
      <w:numFmt w:val="decimal"/>
      <w:lvlText w:val="%1."/>
      <w:lvlJc w:val="left"/>
      <w:pPr>
        <w:ind w:left="720" w:hanging="360"/>
      </w:pPr>
      <w:rPr>
        <w:b w:val="0"/>
      </w:rPr>
    </w:lvl>
    <w:lvl w:ilvl="1" w:tplc="41CC8884">
      <w:start w:val="1"/>
      <w:numFmt w:val="lowerLetter"/>
      <w:lvlText w:val="%2."/>
      <w:lvlJc w:val="left"/>
      <w:pPr>
        <w:ind w:left="1440" w:hanging="360"/>
      </w:pPr>
      <w:rPr>
        <w:b w:val="0"/>
      </w:r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5"/>
  </w:num>
  <w:num w:numId="2">
    <w:abstractNumId w:val="10"/>
  </w:num>
  <w:num w:numId="3">
    <w:abstractNumId w:val="16"/>
  </w:num>
  <w:num w:numId="4">
    <w:abstractNumId w:val="30"/>
  </w:num>
  <w:num w:numId="5">
    <w:abstractNumId w:val="26"/>
  </w:num>
  <w:num w:numId="6">
    <w:abstractNumId w:val="5"/>
  </w:num>
  <w:num w:numId="7">
    <w:abstractNumId w:val="0"/>
  </w:num>
  <w:num w:numId="8">
    <w:abstractNumId w:val="24"/>
  </w:num>
  <w:num w:numId="9">
    <w:abstractNumId w:val="30"/>
  </w:num>
  <w:num w:numId="10">
    <w:abstractNumId w:val="30"/>
  </w:num>
  <w:num w:numId="11">
    <w:abstractNumId w:val="30"/>
  </w:num>
  <w:num w:numId="12">
    <w:abstractNumId w:val="30"/>
  </w:num>
  <w:num w:numId="13">
    <w:abstractNumId w:val="30"/>
  </w:num>
  <w:num w:numId="14">
    <w:abstractNumId w:val="30"/>
  </w:num>
  <w:num w:numId="15">
    <w:abstractNumId w:val="28"/>
  </w:num>
  <w:num w:numId="16">
    <w:abstractNumId w:val="30"/>
  </w:num>
  <w:num w:numId="17">
    <w:abstractNumId w:val="30"/>
  </w:num>
  <w:num w:numId="18">
    <w:abstractNumId w:val="30"/>
  </w:num>
  <w:num w:numId="19">
    <w:abstractNumId w:val="12"/>
  </w:num>
  <w:num w:numId="20">
    <w:abstractNumId w:val="27"/>
  </w:num>
  <w:num w:numId="21">
    <w:abstractNumId w:val="3"/>
  </w:num>
  <w:num w:numId="22">
    <w:abstractNumId w:val="22"/>
  </w:num>
  <w:num w:numId="23">
    <w:abstractNumId w:val="14"/>
  </w:num>
  <w:num w:numId="24">
    <w:abstractNumId w:val="6"/>
  </w:num>
  <w:num w:numId="25">
    <w:abstractNumId w:val="29"/>
  </w:num>
  <w:num w:numId="26">
    <w:abstractNumId w:val="31"/>
  </w:num>
  <w:num w:numId="27">
    <w:abstractNumId w:val="21"/>
  </w:num>
  <w:num w:numId="28">
    <w:abstractNumId w:val="4"/>
  </w:num>
  <w:num w:numId="29">
    <w:abstractNumId w:val="20"/>
  </w:num>
  <w:num w:numId="30">
    <w:abstractNumId w:val="7"/>
  </w:num>
  <w:num w:numId="31">
    <w:abstractNumId w:val="11"/>
  </w:num>
  <w:num w:numId="32">
    <w:abstractNumId w:val="23"/>
  </w:num>
  <w:num w:numId="33">
    <w:abstractNumId w:val="2"/>
  </w:num>
  <w:num w:numId="34">
    <w:abstractNumId w:val="9"/>
  </w:num>
  <w:num w:numId="35">
    <w:abstractNumId w:val="15"/>
  </w:num>
  <w:num w:numId="36">
    <w:abstractNumId w:val="8"/>
  </w:num>
  <w:num w:numId="37">
    <w:abstractNumId w:val="19"/>
  </w:num>
  <w:num w:numId="38">
    <w:abstractNumId w:val="1"/>
  </w:num>
  <w:num w:numId="39">
    <w:abstractNumId w:val="17"/>
  </w:num>
  <w:num w:numId="40">
    <w:abstractNumId w:val="13"/>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890C0E"/>
    <w:rsid w:val="00000BE3"/>
    <w:rsid w:val="000021F5"/>
    <w:rsid w:val="00004C03"/>
    <w:rsid w:val="0001035C"/>
    <w:rsid w:val="00010BCC"/>
    <w:rsid w:val="00010E85"/>
    <w:rsid w:val="00015D6C"/>
    <w:rsid w:val="00020D89"/>
    <w:rsid w:val="00020ED3"/>
    <w:rsid w:val="000239EE"/>
    <w:rsid w:val="00025C0F"/>
    <w:rsid w:val="00026EF7"/>
    <w:rsid w:val="000333C5"/>
    <w:rsid w:val="000340D6"/>
    <w:rsid w:val="00040856"/>
    <w:rsid w:val="0004387B"/>
    <w:rsid w:val="00047113"/>
    <w:rsid w:val="000516BC"/>
    <w:rsid w:val="00053C38"/>
    <w:rsid w:val="000549B8"/>
    <w:rsid w:val="00054DBD"/>
    <w:rsid w:val="000609A3"/>
    <w:rsid w:val="00060C03"/>
    <w:rsid w:val="000659FF"/>
    <w:rsid w:val="00067EBE"/>
    <w:rsid w:val="000716B5"/>
    <w:rsid w:val="00075ABC"/>
    <w:rsid w:val="00083771"/>
    <w:rsid w:val="00086062"/>
    <w:rsid w:val="000950D0"/>
    <w:rsid w:val="00095FFE"/>
    <w:rsid w:val="000A1510"/>
    <w:rsid w:val="000A1797"/>
    <w:rsid w:val="000A2873"/>
    <w:rsid w:val="000A2ACF"/>
    <w:rsid w:val="000A2FA7"/>
    <w:rsid w:val="000A4F35"/>
    <w:rsid w:val="000A67C4"/>
    <w:rsid w:val="000A69EB"/>
    <w:rsid w:val="000A6B84"/>
    <w:rsid w:val="000A714E"/>
    <w:rsid w:val="000B071B"/>
    <w:rsid w:val="000B515A"/>
    <w:rsid w:val="000B66E4"/>
    <w:rsid w:val="000B6750"/>
    <w:rsid w:val="000C3F01"/>
    <w:rsid w:val="000C5DBF"/>
    <w:rsid w:val="000C749D"/>
    <w:rsid w:val="000D263E"/>
    <w:rsid w:val="000D7ACD"/>
    <w:rsid w:val="000E243A"/>
    <w:rsid w:val="000E2796"/>
    <w:rsid w:val="000E36A7"/>
    <w:rsid w:val="000E3D35"/>
    <w:rsid w:val="000F2CC6"/>
    <w:rsid w:val="000F5472"/>
    <w:rsid w:val="000F64ED"/>
    <w:rsid w:val="001019E8"/>
    <w:rsid w:val="00112A92"/>
    <w:rsid w:val="00117817"/>
    <w:rsid w:val="0012157C"/>
    <w:rsid w:val="001216CC"/>
    <w:rsid w:val="00121F52"/>
    <w:rsid w:val="0012215B"/>
    <w:rsid w:val="00124853"/>
    <w:rsid w:val="001260DC"/>
    <w:rsid w:val="001322CC"/>
    <w:rsid w:val="001346FD"/>
    <w:rsid w:val="00135C66"/>
    <w:rsid w:val="00144771"/>
    <w:rsid w:val="00145F73"/>
    <w:rsid w:val="00146329"/>
    <w:rsid w:val="00150496"/>
    <w:rsid w:val="0015225F"/>
    <w:rsid w:val="001526B2"/>
    <w:rsid w:val="00155A62"/>
    <w:rsid w:val="0016026A"/>
    <w:rsid w:val="00162296"/>
    <w:rsid w:val="0017023E"/>
    <w:rsid w:val="00174B75"/>
    <w:rsid w:val="0017555E"/>
    <w:rsid w:val="00177197"/>
    <w:rsid w:val="0017737D"/>
    <w:rsid w:val="00180A97"/>
    <w:rsid w:val="00181429"/>
    <w:rsid w:val="00183CA0"/>
    <w:rsid w:val="00186AF6"/>
    <w:rsid w:val="00190692"/>
    <w:rsid w:val="00196863"/>
    <w:rsid w:val="00196F45"/>
    <w:rsid w:val="001A04D1"/>
    <w:rsid w:val="001A0F09"/>
    <w:rsid w:val="001A3B8B"/>
    <w:rsid w:val="001A79AB"/>
    <w:rsid w:val="001B1BE1"/>
    <w:rsid w:val="001B2549"/>
    <w:rsid w:val="001C0398"/>
    <w:rsid w:val="001C1D3E"/>
    <w:rsid w:val="001C3C8C"/>
    <w:rsid w:val="001C3D0B"/>
    <w:rsid w:val="001C7A52"/>
    <w:rsid w:val="001D3280"/>
    <w:rsid w:val="001D4AA9"/>
    <w:rsid w:val="001D5D7E"/>
    <w:rsid w:val="001D685A"/>
    <w:rsid w:val="001D7629"/>
    <w:rsid w:val="001E01FF"/>
    <w:rsid w:val="001E0922"/>
    <w:rsid w:val="001E137C"/>
    <w:rsid w:val="001E3266"/>
    <w:rsid w:val="001E32CB"/>
    <w:rsid w:val="001E5E84"/>
    <w:rsid w:val="001E7427"/>
    <w:rsid w:val="001F113A"/>
    <w:rsid w:val="001F5772"/>
    <w:rsid w:val="001F6F7E"/>
    <w:rsid w:val="00200BB1"/>
    <w:rsid w:val="00202A1E"/>
    <w:rsid w:val="002066B8"/>
    <w:rsid w:val="002115FB"/>
    <w:rsid w:val="00211950"/>
    <w:rsid w:val="00211C09"/>
    <w:rsid w:val="00220140"/>
    <w:rsid w:val="00237FB0"/>
    <w:rsid w:val="002412FE"/>
    <w:rsid w:val="002426DE"/>
    <w:rsid w:val="0024416E"/>
    <w:rsid w:val="00245D3F"/>
    <w:rsid w:val="002464A3"/>
    <w:rsid w:val="00246C89"/>
    <w:rsid w:val="00247016"/>
    <w:rsid w:val="00247219"/>
    <w:rsid w:val="00252B1A"/>
    <w:rsid w:val="00253DEB"/>
    <w:rsid w:val="00253EF1"/>
    <w:rsid w:val="00254BF3"/>
    <w:rsid w:val="00255755"/>
    <w:rsid w:val="00255A1A"/>
    <w:rsid w:val="0025762C"/>
    <w:rsid w:val="002624F2"/>
    <w:rsid w:val="0026543C"/>
    <w:rsid w:val="00265C3F"/>
    <w:rsid w:val="00270B78"/>
    <w:rsid w:val="00273B44"/>
    <w:rsid w:val="002754F0"/>
    <w:rsid w:val="00276A6E"/>
    <w:rsid w:val="00277ED2"/>
    <w:rsid w:val="0028257D"/>
    <w:rsid w:val="00283FAD"/>
    <w:rsid w:val="0028470A"/>
    <w:rsid w:val="002857A7"/>
    <w:rsid w:val="00286D59"/>
    <w:rsid w:val="002938E5"/>
    <w:rsid w:val="00296650"/>
    <w:rsid w:val="00296CC5"/>
    <w:rsid w:val="002A04EB"/>
    <w:rsid w:val="002A2668"/>
    <w:rsid w:val="002A724C"/>
    <w:rsid w:val="002A7FA7"/>
    <w:rsid w:val="002B724F"/>
    <w:rsid w:val="002B7C07"/>
    <w:rsid w:val="002C2A9E"/>
    <w:rsid w:val="002C3AAE"/>
    <w:rsid w:val="002C3DC2"/>
    <w:rsid w:val="002C4232"/>
    <w:rsid w:val="002C44DC"/>
    <w:rsid w:val="002C4684"/>
    <w:rsid w:val="002C4BB2"/>
    <w:rsid w:val="002C59D7"/>
    <w:rsid w:val="002C752D"/>
    <w:rsid w:val="002D0917"/>
    <w:rsid w:val="002D1019"/>
    <w:rsid w:val="002D2737"/>
    <w:rsid w:val="002D5F1C"/>
    <w:rsid w:val="002D6B4A"/>
    <w:rsid w:val="002E3859"/>
    <w:rsid w:val="002E5291"/>
    <w:rsid w:val="002E59FA"/>
    <w:rsid w:val="002E64B3"/>
    <w:rsid w:val="002E6E77"/>
    <w:rsid w:val="002F0E25"/>
    <w:rsid w:val="002F4D80"/>
    <w:rsid w:val="0030062D"/>
    <w:rsid w:val="003011F6"/>
    <w:rsid w:val="00301B01"/>
    <w:rsid w:val="00301F6A"/>
    <w:rsid w:val="003071F1"/>
    <w:rsid w:val="00310F63"/>
    <w:rsid w:val="0031193A"/>
    <w:rsid w:val="00320F0D"/>
    <w:rsid w:val="00321630"/>
    <w:rsid w:val="00322E3C"/>
    <w:rsid w:val="00324E92"/>
    <w:rsid w:val="00326884"/>
    <w:rsid w:val="00326E73"/>
    <w:rsid w:val="003301B7"/>
    <w:rsid w:val="00333EBA"/>
    <w:rsid w:val="003407B7"/>
    <w:rsid w:val="00340A51"/>
    <w:rsid w:val="00341599"/>
    <w:rsid w:val="003419F5"/>
    <w:rsid w:val="003438DF"/>
    <w:rsid w:val="00343DEF"/>
    <w:rsid w:val="00344780"/>
    <w:rsid w:val="003461D2"/>
    <w:rsid w:val="003576F6"/>
    <w:rsid w:val="00361ABA"/>
    <w:rsid w:val="00362ECC"/>
    <w:rsid w:val="0036301A"/>
    <w:rsid w:val="003630D1"/>
    <w:rsid w:val="00363D46"/>
    <w:rsid w:val="003674CE"/>
    <w:rsid w:val="00371842"/>
    <w:rsid w:val="003748E2"/>
    <w:rsid w:val="00376DD2"/>
    <w:rsid w:val="00380594"/>
    <w:rsid w:val="00382CA9"/>
    <w:rsid w:val="00383C3B"/>
    <w:rsid w:val="003846B3"/>
    <w:rsid w:val="00387DE7"/>
    <w:rsid w:val="003925E4"/>
    <w:rsid w:val="00392E63"/>
    <w:rsid w:val="0039465B"/>
    <w:rsid w:val="003946E2"/>
    <w:rsid w:val="003967EA"/>
    <w:rsid w:val="00396FE4"/>
    <w:rsid w:val="00397987"/>
    <w:rsid w:val="003A0403"/>
    <w:rsid w:val="003A12B7"/>
    <w:rsid w:val="003A2E36"/>
    <w:rsid w:val="003A3424"/>
    <w:rsid w:val="003A5F41"/>
    <w:rsid w:val="003A6973"/>
    <w:rsid w:val="003A6CAD"/>
    <w:rsid w:val="003A74C0"/>
    <w:rsid w:val="003B0982"/>
    <w:rsid w:val="003B0C32"/>
    <w:rsid w:val="003B50B5"/>
    <w:rsid w:val="003B6711"/>
    <w:rsid w:val="003C01A1"/>
    <w:rsid w:val="003C18E7"/>
    <w:rsid w:val="003C27B2"/>
    <w:rsid w:val="003C28D3"/>
    <w:rsid w:val="003D0212"/>
    <w:rsid w:val="003D0D57"/>
    <w:rsid w:val="003D2983"/>
    <w:rsid w:val="003D3550"/>
    <w:rsid w:val="003D4A0D"/>
    <w:rsid w:val="003E0DA3"/>
    <w:rsid w:val="003E314D"/>
    <w:rsid w:val="003E4FC2"/>
    <w:rsid w:val="003F3034"/>
    <w:rsid w:val="003F42EA"/>
    <w:rsid w:val="003F709E"/>
    <w:rsid w:val="00401BB2"/>
    <w:rsid w:val="004020DE"/>
    <w:rsid w:val="00403342"/>
    <w:rsid w:val="00404BBE"/>
    <w:rsid w:val="00406F84"/>
    <w:rsid w:val="0040753D"/>
    <w:rsid w:val="00407B31"/>
    <w:rsid w:val="0041349C"/>
    <w:rsid w:val="00413957"/>
    <w:rsid w:val="004148CB"/>
    <w:rsid w:val="00415C65"/>
    <w:rsid w:val="00415CD5"/>
    <w:rsid w:val="004234E0"/>
    <w:rsid w:val="00424976"/>
    <w:rsid w:val="00425914"/>
    <w:rsid w:val="00425B60"/>
    <w:rsid w:val="00425FD3"/>
    <w:rsid w:val="00426046"/>
    <w:rsid w:val="00430BB2"/>
    <w:rsid w:val="004313BA"/>
    <w:rsid w:val="0043389F"/>
    <w:rsid w:val="0043601E"/>
    <w:rsid w:val="00437E28"/>
    <w:rsid w:val="00441E5F"/>
    <w:rsid w:val="004448C7"/>
    <w:rsid w:val="00446465"/>
    <w:rsid w:val="00453601"/>
    <w:rsid w:val="00453B6A"/>
    <w:rsid w:val="0045499B"/>
    <w:rsid w:val="00454BE9"/>
    <w:rsid w:val="00454EF1"/>
    <w:rsid w:val="004579E4"/>
    <w:rsid w:val="0046038A"/>
    <w:rsid w:val="00465481"/>
    <w:rsid w:val="00467CC2"/>
    <w:rsid w:val="0047012B"/>
    <w:rsid w:val="00471333"/>
    <w:rsid w:val="00471F59"/>
    <w:rsid w:val="004728AA"/>
    <w:rsid w:val="004758A2"/>
    <w:rsid w:val="004829CC"/>
    <w:rsid w:val="00482ED9"/>
    <w:rsid w:val="004844BF"/>
    <w:rsid w:val="00486287"/>
    <w:rsid w:val="00494C52"/>
    <w:rsid w:val="004A5C8B"/>
    <w:rsid w:val="004A75FC"/>
    <w:rsid w:val="004B11DF"/>
    <w:rsid w:val="004B2A23"/>
    <w:rsid w:val="004C1327"/>
    <w:rsid w:val="004C21D6"/>
    <w:rsid w:val="004C23AD"/>
    <w:rsid w:val="004C3544"/>
    <w:rsid w:val="004D1B63"/>
    <w:rsid w:val="004E0D32"/>
    <w:rsid w:val="004E1019"/>
    <w:rsid w:val="004E2D6B"/>
    <w:rsid w:val="004E311F"/>
    <w:rsid w:val="004F23B3"/>
    <w:rsid w:val="004F4068"/>
    <w:rsid w:val="00500AEB"/>
    <w:rsid w:val="00500CE9"/>
    <w:rsid w:val="0050326A"/>
    <w:rsid w:val="0050463F"/>
    <w:rsid w:val="00505FB6"/>
    <w:rsid w:val="00510615"/>
    <w:rsid w:val="00514922"/>
    <w:rsid w:val="005172F8"/>
    <w:rsid w:val="00517837"/>
    <w:rsid w:val="00524EDB"/>
    <w:rsid w:val="00530D4D"/>
    <w:rsid w:val="00536C3E"/>
    <w:rsid w:val="00542976"/>
    <w:rsid w:val="00546B32"/>
    <w:rsid w:val="00547B59"/>
    <w:rsid w:val="0055062D"/>
    <w:rsid w:val="00554328"/>
    <w:rsid w:val="005624C2"/>
    <w:rsid w:val="0057308C"/>
    <w:rsid w:val="00573FC2"/>
    <w:rsid w:val="00575CE3"/>
    <w:rsid w:val="005806FA"/>
    <w:rsid w:val="005810BF"/>
    <w:rsid w:val="00581D73"/>
    <w:rsid w:val="00581D88"/>
    <w:rsid w:val="00583415"/>
    <w:rsid w:val="00595A6A"/>
    <w:rsid w:val="00597F03"/>
    <w:rsid w:val="005A226D"/>
    <w:rsid w:val="005A3C43"/>
    <w:rsid w:val="005A5CAC"/>
    <w:rsid w:val="005B28D6"/>
    <w:rsid w:val="005B5319"/>
    <w:rsid w:val="005C0EA6"/>
    <w:rsid w:val="005C0F8C"/>
    <w:rsid w:val="005C292F"/>
    <w:rsid w:val="005C35F9"/>
    <w:rsid w:val="005C4D75"/>
    <w:rsid w:val="005C6C6F"/>
    <w:rsid w:val="005C7544"/>
    <w:rsid w:val="005D4608"/>
    <w:rsid w:val="005E150A"/>
    <w:rsid w:val="005E60DD"/>
    <w:rsid w:val="005F0829"/>
    <w:rsid w:val="005F0BE4"/>
    <w:rsid w:val="005F31F8"/>
    <w:rsid w:val="005F3D0F"/>
    <w:rsid w:val="005F3FBC"/>
    <w:rsid w:val="005F4B3F"/>
    <w:rsid w:val="005F73CA"/>
    <w:rsid w:val="005F778F"/>
    <w:rsid w:val="00601703"/>
    <w:rsid w:val="00601724"/>
    <w:rsid w:val="00605C68"/>
    <w:rsid w:val="00606BAD"/>
    <w:rsid w:val="00607A20"/>
    <w:rsid w:val="006117E5"/>
    <w:rsid w:val="006131E8"/>
    <w:rsid w:val="006160A2"/>
    <w:rsid w:val="0062104C"/>
    <w:rsid w:val="00621338"/>
    <w:rsid w:val="00624E6E"/>
    <w:rsid w:val="00626DF7"/>
    <w:rsid w:val="006321A9"/>
    <w:rsid w:val="00632A7D"/>
    <w:rsid w:val="006350A0"/>
    <w:rsid w:val="00635B05"/>
    <w:rsid w:val="00636B13"/>
    <w:rsid w:val="00641301"/>
    <w:rsid w:val="00644554"/>
    <w:rsid w:val="00644D5A"/>
    <w:rsid w:val="006476BB"/>
    <w:rsid w:val="00650088"/>
    <w:rsid w:val="006502C3"/>
    <w:rsid w:val="00657F31"/>
    <w:rsid w:val="00663418"/>
    <w:rsid w:val="0066580F"/>
    <w:rsid w:val="0066583B"/>
    <w:rsid w:val="00676EB5"/>
    <w:rsid w:val="0068087D"/>
    <w:rsid w:val="006823BD"/>
    <w:rsid w:val="00684A78"/>
    <w:rsid w:val="00691128"/>
    <w:rsid w:val="00691DA4"/>
    <w:rsid w:val="006969A3"/>
    <w:rsid w:val="00697F61"/>
    <w:rsid w:val="006A0389"/>
    <w:rsid w:val="006A07B5"/>
    <w:rsid w:val="006A27F4"/>
    <w:rsid w:val="006B55B2"/>
    <w:rsid w:val="006B65A0"/>
    <w:rsid w:val="006B7A49"/>
    <w:rsid w:val="006C0F4B"/>
    <w:rsid w:val="006C1433"/>
    <w:rsid w:val="006C3F5B"/>
    <w:rsid w:val="006D38EF"/>
    <w:rsid w:val="006D5007"/>
    <w:rsid w:val="006E28FF"/>
    <w:rsid w:val="006E433B"/>
    <w:rsid w:val="006F1BD5"/>
    <w:rsid w:val="006F2B77"/>
    <w:rsid w:val="00702C0D"/>
    <w:rsid w:val="00702C33"/>
    <w:rsid w:val="00703BAC"/>
    <w:rsid w:val="007106E3"/>
    <w:rsid w:val="00710FE5"/>
    <w:rsid w:val="007132C8"/>
    <w:rsid w:val="007134F1"/>
    <w:rsid w:val="00715E83"/>
    <w:rsid w:val="00716369"/>
    <w:rsid w:val="0071732F"/>
    <w:rsid w:val="00720BC8"/>
    <w:rsid w:val="0072554D"/>
    <w:rsid w:val="007333DD"/>
    <w:rsid w:val="007419BA"/>
    <w:rsid w:val="0074273C"/>
    <w:rsid w:val="00743271"/>
    <w:rsid w:val="00743F67"/>
    <w:rsid w:val="00744DB7"/>
    <w:rsid w:val="00747A52"/>
    <w:rsid w:val="007532C6"/>
    <w:rsid w:val="007559FB"/>
    <w:rsid w:val="007607BF"/>
    <w:rsid w:val="00761B31"/>
    <w:rsid w:val="00763408"/>
    <w:rsid w:val="00765C27"/>
    <w:rsid w:val="00766325"/>
    <w:rsid w:val="00770003"/>
    <w:rsid w:val="00770ACF"/>
    <w:rsid w:val="00771D46"/>
    <w:rsid w:val="0077313F"/>
    <w:rsid w:val="00775C14"/>
    <w:rsid w:val="00781B4C"/>
    <w:rsid w:val="0078314F"/>
    <w:rsid w:val="00784928"/>
    <w:rsid w:val="00787B3D"/>
    <w:rsid w:val="00787B69"/>
    <w:rsid w:val="00790EF5"/>
    <w:rsid w:val="0079380A"/>
    <w:rsid w:val="00795AD6"/>
    <w:rsid w:val="007975CA"/>
    <w:rsid w:val="007A0121"/>
    <w:rsid w:val="007A18F9"/>
    <w:rsid w:val="007A32A5"/>
    <w:rsid w:val="007A3B50"/>
    <w:rsid w:val="007A3E36"/>
    <w:rsid w:val="007B0542"/>
    <w:rsid w:val="007B1914"/>
    <w:rsid w:val="007B7E2C"/>
    <w:rsid w:val="007C0DF5"/>
    <w:rsid w:val="007C6122"/>
    <w:rsid w:val="007D4A88"/>
    <w:rsid w:val="007D7CFE"/>
    <w:rsid w:val="007D7D94"/>
    <w:rsid w:val="007E13E3"/>
    <w:rsid w:val="007E1C14"/>
    <w:rsid w:val="007E1EBB"/>
    <w:rsid w:val="007E447C"/>
    <w:rsid w:val="007E515D"/>
    <w:rsid w:val="007F021C"/>
    <w:rsid w:val="007F2257"/>
    <w:rsid w:val="007F4645"/>
    <w:rsid w:val="007F69F4"/>
    <w:rsid w:val="0080182D"/>
    <w:rsid w:val="008037F0"/>
    <w:rsid w:val="0080485B"/>
    <w:rsid w:val="00805634"/>
    <w:rsid w:val="00812E43"/>
    <w:rsid w:val="00813847"/>
    <w:rsid w:val="00813B13"/>
    <w:rsid w:val="0081488C"/>
    <w:rsid w:val="00817666"/>
    <w:rsid w:val="00831558"/>
    <w:rsid w:val="00832AAB"/>
    <w:rsid w:val="00832CAB"/>
    <w:rsid w:val="00833042"/>
    <w:rsid w:val="008357C9"/>
    <w:rsid w:val="0083681E"/>
    <w:rsid w:val="00837CB9"/>
    <w:rsid w:val="0084344B"/>
    <w:rsid w:val="00844FB9"/>
    <w:rsid w:val="00846E64"/>
    <w:rsid w:val="00847DF5"/>
    <w:rsid w:val="0085256D"/>
    <w:rsid w:val="00853299"/>
    <w:rsid w:val="00855218"/>
    <w:rsid w:val="00860015"/>
    <w:rsid w:val="008618AE"/>
    <w:rsid w:val="00863C24"/>
    <w:rsid w:val="008668FC"/>
    <w:rsid w:val="008670BF"/>
    <w:rsid w:val="00867529"/>
    <w:rsid w:val="0087086C"/>
    <w:rsid w:val="00872B26"/>
    <w:rsid w:val="00874DD0"/>
    <w:rsid w:val="008813E0"/>
    <w:rsid w:val="008823C5"/>
    <w:rsid w:val="00886361"/>
    <w:rsid w:val="00890C0E"/>
    <w:rsid w:val="00893AB4"/>
    <w:rsid w:val="0089519C"/>
    <w:rsid w:val="00895208"/>
    <w:rsid w:val="008A0BEA"/>
    <w:rsid w:val="008A0C1D"/>
    <w:rsid w:val="008A3626"/>
    <w:rsid w:val="008A47D3"/>
    <w:rsid w:val="008B1563"/>
    <w:rsid w:val="008B1E54"/>
    <w:rsid w:val="008B3766"/>
    <w:rsid w:val="008B38CC"/>
    <w:rsid w:val="008B41A9"/>
    <w:rsid w:val="008C1DB9"/>
    <w:rsid w:val="008C2DB6"/>
    <w:rsid w:val="008C694B"/>
    <w:rsid w:val="008D0C79"/>
    <w:rsid w:val="008D183E"/>
    <w:rsid w:val="008D5EA1"/>
    <w:rsid w:val="008E35FD"/>
    <w:rsid w:val="008E3806"/>
    <w:rsid w:val="008E4419"/>
    <w:rsid w:val="008E6419"/>
    <w:rsid w:val="008F426F"/>
    <w:rsid w:val="008F446D"/>
    <w:rsid w:val="008F4556"/>
    <w:rsid w:val="008F729B"/>
    <w:rsid w:val="008F7774"/>
    <w:rsid w:val="009032D4"/>
    <w:rsid w:val="00903E38"/>
    <w:rsid w:val="00905EC6"/>
    <w:rsid w:val="00911EE8"/>
    <w:rsid w:val="009133B8"/>
    <w:rsid w:val="00913A92"/>
    <w:rsid w:val="00924599"/>
    <w:rsid w:val="00930852"/>
    <w:rsid w:val="00932025"/>
    <w:rsid w:val="00935BF3"/>
    <w:rsid w:val="009370AC"/>
    <w:rsid w:val="00941B1C"/>
    <w:rsid w:val="009435BC"/>
    <w:rsid w:val="009442D5"/>
    <w:rsid w:val="00945E3A"/>
    <w:rsid w:val="00946F4A"/>
    <w:rsid w:val="00950963"/>
    <w:rsid w:val="00951FF0"/>
    <w:rsid w:val="00952BCC"/>
    <w:rsid w:val="00955420"/>
    <w:rsid w:val="00957483"/>
    <w:rsid w:val="009620C9"/>
    <w:rsid w:val="00963820"/>
    <w:rsid w:val="009652F3"/>
    <w:rsid w:val="00965D02"/>
    <w:rsid w:val="00966277"/>
    <w:rsid w:val="009707C1"/>
    <w:rsid w:val="0097085C"/>
    <w:rsid w:val="00971440"/>
    <w:rsid w:val="0097221A"/>
    <w:rsid w:val="00974936"/>
    <w:rsid w:val="0097757E"/>
    <w:rsid w:val="0098045F"/>
    <w:rsid w:val="00990677"/>
    <w:rsid w:val="0099518C"/>
    <w:rsid w:val="00995479"/>
    <w:rsid w:val="00995B6D"/>
    <w:rsid w:val="00997120"/>
    <w:rsid w:val="009979FB"/>
    <w:rsid w:val="009A374F"/>
    <w:rsid w:val="009A5B6F"/>
    <w:rsid w:val="009B2163"/>
    <w:rsid w:val="009B2776"/>
    <w:rsid w:val="009B36AF"/>
    <w:rsid w:val="009C1E25"/>
    <w:rsid w:val="009C535D"/>
    <w:rsid w:val="009D1FEA"/>
    <w:rsid w:val="009D71D0"/>
    <w:rsid w:val="009D7266"/>
    <w:rsid w:val="009D7AD1"/>
    <w:rsid w:val="009E181E"/>
    <w:rsid w:val="009E25FB"/>
    <w:rsid w:val="009E4F19"/>
    <w:rsid w:val="009E612F"/>
    <w:rsid w:val="009F2ECB"/>
    <w:rsid w:val="009F4DE3"/>
    <w:rsid w:val="009F5DE8"/>
    <w:rsid w:val="009F623B"/>
    <w:rsid w:val="009F6CE4"/>
    <w:rsid w:val="009F74A5"/>
    <w:rsid w:val="00A01000"/>
    <w:rsid w:val="00A0195F"/>
    <w:rsid w:val="00A02ABD"/>
    <w:rsid w:val="00A07360"/>
    <w:rsid w:val="00A11A08"/>
    <w:rsid w:val="00A148D8"/>
    <w:rsid w:val="00A20CD5"/>
    <w:rsid w:val="00A21DBB"/>
    <w:rsid w:val="00A22957"/>
    <w:rsid w:val="00A25DB9"/>
    <w:rsid w:val="00A322AC"/>
    <w:rsid w:val="00A3302E"/>
    <w:rsid w:val="00A347BF"/>
    <w:rsid w:val="00A34A56"/>
    <w:rsid w:val="00A362EF"/>
    <w:rsid w:val="00A41317"/>
    <w:rsid w:val="00A438E4"/>
    <w:rsid w:val="00A46DBC"/>
    <w:rsid w:val="00A47431"/>
    <w:rsid w:val="00A508DE"/>
    <w:rsid w:val="00A5252B"/>
    <w:rsid w:val="00A5267B"/>
    <w:rsid w:val="00A600BD"/>
    <w:rsid w:val="00A65340"/>
    <w:rsid w:val="00A65B78"/>
    <w:rsid w:val="00A67722"/>
    <w:rsid w:val="00A734D6"/>
    <w:rsid w:val="00A73AB4"/>
    <w:rsid w:val="00A74082"/>
    <w:rsid w:val="00A814B4"/>
    <w:rsid w:val="00A82455"/>
    <w:rsid w:val="00A84045"/>
    <w:rsid w:val="00A9092B"/>
    <w:rsid w:val="00A913C2"/>
    <w:rsid w:val="00A921E9"/>
    <w:rsid w:val="00A93256"/>
    <w:rsid w:val="00A93A8B"/>
    <w:rsid w:val="00A9594F"/>
    <w:rsid w:val="00A95D4C"/>
    <w:rsid w:val="00AA129B"/>
    <w:rsid w:val="00AA2836"/>
    <w:rsid w:val="00AB653E"/>
    <w:rsid w:val="00AC14D6"/>
    <w:rsid w:val="00AC6B94"/>
    <w:rsid w:val="00AC75C1"/>
    <w:rsid w:val="00AC7AFA"/>
    <w:rsid w:val="00AD07F1"/>
    <w:rsid w:val="00AD10E2"/>
    <w:rsid w:val="00AD3879"/>
    <w:rsid w:val="00AD6488"/>
    <w:rsid w:val="00AD75E2"/>
    <w:rsid w:val="00AE0A4E"/>
    <w:rsid w:val="00AE1125"/>
    <w:rsid w:val="00AE38DE"/>
    <w:rsid w:val="00AF2CB5"/>
    <w:rsid w:val="00AF3531"/>
    <w:rsid w:val="00AF7CDB"/>
    <w:rsid w:val="00B00612"/>
    <w:rsid w:val="00B053F6"/>
    <w:rsid w:val="00B07809"/>
    <w:rsid w:val="00B110B7"/>
    <w:rsid w:val="00B1174B"/>
    <w:rsid w:val="00B14157"/>
    <w:rsid w:val="00B15E0D"/>
    <w:rsid w:val="00B20903"/>
    <w:rsid w:val="00B21C5F"/>
    <w:rsid w:val="00B25FD3"/>
    <w:rsid w:val="00B32FC0"/>
    <w:rsid w:val="00B343A7"/>
    <w:rsid w:val="00B418EB"/>
    <w:rsid w:val="00B46A16"/>
    <w:rsid w:val="00B47F5D"/>
    <w:rsid w:val="00B505F5"/>
    <w:rsid w:val="00B5085C"/>
    <w:rsid w:val="00B52982"/>
    <w:rsid w:val="00B52B40"/>
    <w:rsid w:val="00B53786"/>
    <w:rsid w:val="00B65B8F"/>
    <w:rsid w:val="00B66588"/>
    <w:rsid w:val="00B6744A"/>
    <w:rsid w:val="00B70F32"/>
    <w:rsid w:val="00B71FFD"/>
    <w:rsid w:val="00B72B9B"/>
    <w:rsid w:val="00B7385F"/>
    <w:rsid w:val="00B738AB"/>
    <w:rsid w:val="00B751EB"/>
    <w:rsid w:val="00B75218"/>
    <w:rsid w:val="00B80130"/>
    <w:rsid w:val="00B830FC"/>
    <w:rsid w:val="00B863D4"/>
    <w:rsid w:val="00B902C0"/>
    <w:rsid w:val="00B925CF"/>
    <w:rsid w:val="00B942DE"/>
    <w:rsid w:val="00B97195"/>
    <w:rsid w:val="00BA1C92"/>
    <w:rsid w:val="00BA627C"/>
    <w:rsid w:val="00BA63FD"/>
    <w:rsid w:val="00BA7B4B"/>
    <w:rsid w:val="00BA7B6E"/>
    <w:rsid w:val="00BB0BFE"/>
    <w:rsid w:val="00BB3F20"/>
    <w:rsid w:val="00BC64C0"/>
    <w:rsid w:val="00BD13FF"/>
    <w:rsid w:val="00BD3149"/>
    <w:rsid w:val="00BD6B26"/>
    <w:rsid w:val="00BE63EA"/>
    <w:rsid w:val="00BE67B7"/>
    <w:rsid w:val="00BE6C8D"/>
    <w:rsid w:val="00BF34F6"/>
    <w:rsid w:val="00BF3927"/>
    <w:rsid w:val="00BF3D2A"/>
    <w:rsid w:val="00BF45D0"/>
    <w:rsid w:val="00BF4EEB"/>
    <w:rsid w:val="00C004EB"/>
    <w:rsid w:val="00C00AC0"/>
    <w:rsid w:val="00C03CD8"/>
    <w:rsid w:val="00C06951"/>
    <w:rsid w:val="00C07409"/>
    <w:rsid w:val="00C1448B"/>
    <w:rsid w:val="00C150FC"/>
    <w:rsid w:val="00C2107F"/>
    <w:rsid w:val="00C23484"/>
    <w:rsid w:val="00C24577"/>
    <w:rsid w:val="00C252DA"/>
    <w:rsid w:val="00C30842"/>
    <w:rsid w:val="00C318DE"/>
    <w:rsid w:val="00C33B23"/>
    <w:rsid w:val="00C4293E"/>
    <w:rsid w:val="00C47C68"/>
    <w:rsid w:val="00C5061D"/>
    <w:rsid w:val="00C52AEA"/>
    <w:rsid w:val="00C561C5"/>
    <w:rsid w:val="00C56642"/>
    <w:rsid w:val="00C57610"/>
    <w:rsid w:val="00C57CEE"/>
    <w:rsid w:val="00C661AD"/>
    <w:rsid w:val="00C70094"/>
    <w:rsid w:val="00C70789"/>
    <w:rsid w:val="00C72567"/>
    <w:rsid w:val="00C73696"/>
    <w:rsid w:val="00C738DA"/>
    <w:rsid w:val="00C74A97"/>
    <w:rsid w:val="00C7623B"/>
    <w:rsid w:val="00C764AE"/>
    <w:rsid w:val="00C77C10"/>
    <w:rsid w:val="00C81A2B"/>
    <w:rsid w:val="00C83378"/>
    <w:rsid w:val="00C84290"/>
    <w:rsid w:val="00C84573"/>
    <w:rsid w:val="00C90471"/>
    <w:rsid w:val="00C909FE"/>
    <w:rsid w:val="00C922DA"/>
    <w:rsid w:val="00C928DC"/>
    <w:rsid w:val="00C93AD1"/>
    <w:rsid w:val="00C9493C"/>
    <w:rsid w:val="00CA135B"/>
    <w:rsid w:val="00CA3331"/>
    <w:rsid w:val="00CA7C13"/>
    <w:rsid w:val="00CB1D7E"/>
    <w:rsid w:val="00CB2F62"/>
    <w:rsid w:val="00CB629E"/>
    <w:rsid w:val="00CB6995"/>
    <w:rsid w:val="00CC09AF"/>
    <w:rsid w:val="00CC2786"/>
    <w:rsid w:val="00CC2B76"/>
    <w:rsid w:val="00CC46F6"/>
    <w:rsid w:val="00CC4D6E"/>
    <w:rsid w:val="00CC6BE6"/>
    <w:rsid w:val="00CC6F6C"/>
    <w:rsid w:val="00CC7AE5"/>
    <w:rsid w:val="00CD58F6"/>
    <w:rsid w:val="00CD5AA0"/>
    <w:rsid w:val="00CD718E"/>
    <w:rsid w:val="00CE367B"/>
    <w:rsid w:val="00CE4134"/>
    <w:rsid w:val="00CE48BC"/>
    <w:rsid w:val="00CE611C"/>
    <w:rsid w:val="00CE7510"/>
    <w:rsid w:val="00CF1500"/>
    <w:rsid w:val="00CF1F15"/>
    <w:rsid w:val="00CF2079"/>
    <w:rsid w:val="00CF52B3"/>
    <w:rsid w:val="00D01174"/>
    <w:rsid w:val="00D0306A"/>
    <w:rsid w:val="00D03918"/>
    <w:rsid w:val="00D047E5"/>
    <w:rsid w:val="00D1070F"/>
    <w:rsid w:val="00D11377"/>
    <w:rsid w:val="00D11404"/>
    <w:rsid w:val="00D1194E"/>
    <w:rsid w:val="00D12743"/>
    <w:rsid w:val="00D134C4"/>
    <w:rsid w:val="00D20B55"/>
    <w:rsid w:val="00D21A16"/>
    <w:rsid w:val="00D21B6A"/>
    <w:rsid w:val="00D2627B"/>
    <w:rsid w:val="00D270F9"/>
    <w:rsid w:val="00D2734C"/>
    <w:rsid w:val="00D342FA"/>
    <w:rsid w:val="00D44CC5"/>
    <w:rsid w:val="00D45702"/>
    <w:rsid w:val="00D458C0"/>
    <w:rsid w:val="00D4745C"/>
    <w:rsid w:val="00D5069C"/>
    <w:rsid w:val="00D6004D"/>
    <w:rsid w:val="00D60189"/>
    <w:rsid w:val="00D6182A"/>
    <w:rsid w:val="00D62E5B"/>
    <w:rsid w:val="00D709BA"/>
    <w:rsid w:val="00D71D67"/>
    <w:rsid w:val="00D73C28"/>
    <w:rsid w:val="00D80AAF"/>
    <w:rsid w:val="00D80F22"/>
    <w:rsid w:val="00D81E5E"/>
    <w:rsid w:val="00D826B8"/>
    <w:rsid w:val="00D82CF8"/>
    <w:rsid w:val="00D85619"/>
    <w:rsid w:val="00D87973"/>
    <w:rsid w:val="00D90721"/>
    <w:rsid w:val="00D93F06"/>
    <w:rsid w:val="00D9686B"/>
    <w:rsid w:val="00D969B2"/>
    <w:rsid w:val="00DA0C6C"/>
    <w:rsid w:val="00DA22E6"/>
    <w:rsid w:val="00DA3FEB"/>
    <w:rsid w:val="00DA5F9E"/>
    <w:rsid w:val="00DD057B"/>
    <w:rsid w:val="00DD28B1"/>
    <w:rsid w:val="00DD3104"/>
    <w:rsid w:val="00DE38A8"/>
    <w:rsid w:val="00DE4FE9"/>
    <w:rsid w:val="00DE6CC8"/>
    <w:rsid w:val="00DE6DF4"/>
    <w:rsid w:val="00DF0B00"/>
    <w:rsid w:val="00DF341C"/>
    <w:rsid w:val="00DF3B41"/>
    <w:rsid w:val="00DF6AB1"/>
    <w:rsid w:val="00E035E1"/>
    <w:rsid w:val="00E03B54"/>
    <w:rsid w:val="00E07091"/>
    <w:rsid w:val="00E12F8D"/>
    <w:rsid w:val="00E15FE7"/>
    <w:rsid w:val="00E17468"/>
    <w:rsid w:val="00E20225"/>
    <w:rsid w:val="00E24C59"/>
    <w:rsid w:val="00E27851"/>
    <w:rsid w:val="00E303A6"/>
    <w:rsid w:val="00E31B99"/>
    <w:rsid w:val="00E34E81"/>
    <w:rsid w:val="00E377B5"/>
    <w:rsid w:val="00E405A2"/>
    <w:rsid w:val="00E41D6A"/>
    <w:rsid w:val="00E436DF"/>
    <w:rsid w:val="00E43FD2"/>
    <w:rsid w:val="00E45246"/>
    <w:rsid w:val="00E45611"/>
    <w:rsid w:val="00E46EA3"/>
    <w:rsid w:val="00E4799B"/>
    <w:rsid w:val="00E51B4B"/>
    <w:rsid w:val="00E51BD0"/>
    <w:rsid w:val="00E52F0A"/>
    <w:rsid w:val="00E55ED3"/>
    <w:rsid w:val="00E57BEE"/>
    <w:rsid w:val="00E609BB"/>
    <w:rsid w:val="00E62590"/>
    <w:rsid w:val="00E66817"/>
    <w:rsid w:val="00E70AF4"/>
    <w:rsid w:val="00E70D6B"/>
    <w:rsid w:val="00E72ACB"/>
    <w:rsid w:val="00E74C64"/>
    <w:rsid w:val="00E765BC"/>
    <w:rsid w:val="00E845DE"/>
    <w:rsid w:val="00E84D81"/>
    <w:rsid w:val="00E9045A"/>
    <w:rsid w:val="00E92CBA"/>
    <w:rsid w:val="00E97498"/>
    <w:rsid w:val="00EA02E6"/>
    <w:rsid w:val="00EA0304"/>
    <w:rsid w:val="00EA209A"/>
    <w:rsid w:val="00EA3F70"/>
    <w:rsid w:val="00EA4C2E"/>
    <w:rsid w:val="00EA6886"/>
    <w:rsid w:val="00EA7EB4"/>
    <w:rsid w:val="00EB197D"/>
    <w:rsid w:val="00EB4A60"/>
    <w:rsid w:val="00EB5318"/>
    <w:rsid w:val="00EC20B2"/>
    <w:rsid w:val="00EC5EB9"/>
    <w:rsid w:val="00ED184A"/>
    <w:rsid w:val="00ED28FE"/>
    <w:rsid w:val="00ED2FB0"/>
    <w:rsid w:val="00ED3D58"/>
    <w:rsid w:val="00ED4366"/>
    <w:rsid w:val="00EE1746"/>
    <w:rsid w:val="00EE2107"/>
    <w:rsid w:val="00EE27AE"/>
    <w:rsid w:val="00EF095E"/>
    <w:rsid w:val="00EF4984"/>
    <w:rsid w:val="00F0119C"/>
    <w:rsid w:val="00F11E23"/>
    <w:rsid w:val="00F13135"/>
    <w:rsid w:val="00F13DE2"/>
    <w:rsid w:val="00F1413B"/>
    <w:rsid w:val="00F155C3"/>
    <w:rsid w:val="00F1704F"/>
    <w:rsid w:val="00F17FF4"/>
    <w:rsid w:val="00F24DF5"/>
    <w:rsid w:val="00F25829"/>
    <w:rsid w:val="00F26E1C"/>
    <w:rsid w:val="00F27B9F"/>
    <w:rsid w:val="00F306A4"/>
    <w:rsid w:val="00F30A6A"/>
    <w:rsid w:val="00F3534F"/>
    <w:rsid w:val="00F358FC"/>
    <w:rsid w:val="00F40183"/>
    <w:rsid w:val="00F42E46"/>
    <w:rsid w:val="00F4363C"/>
    <w:rsid w:val="00F46FB7"/>
    <w:rsid w:val="00F47463"/>
    <w:rsid w:val="00F476F4"/>
    <w:rsid w:val="00F507CC"/>
    <w:rsid w:val="00F50B06"/>
    <w:rsid w:val="00F515CE"/>
    <w:rsid w:val="00F51CF3"/>
    <w:rsid w:val="00F526BC"/>
    <w:rsid w:val="00F53CEA"/>
    <w:rsid w:val="00F56336"/>
    <w:rsid w:val="00F56F77"/>
    <w:rsid w:val="00F5780D"/>
    <w:rsid w:val="00F601F4"/>
    <w:rsid w:val="00F62C5F"/>
    <w:rsid w:val="00F6635C"/>
    <w:rsid w:val="00F669F4"/>
    <w:rsid w:val="00F72A7A"/>
    <w:rsid w:val="00F75228"/>
    <w:rsid w:val="00F75320"/>
    <w:rsid w:val="00F75C90"/>
    <w:rsid w:val="00F80B30"/>
    <w:rsid w:val="00F81C30"/>
    <w:rsid w:val="00F850AE"/>
    <w:rsid w:val="00F86243"/>
    <w:rsid w:val="00F87859"/>
    <w:rsid w:val="00F87A04"/>
    <w:rsid w:val="00F913BB"/>
    <w:rsid w:val="00F92982"/>
    <w:rsid w:val="00F9603A"/>
    <w:rsid w:val="00F97E07"/>
    <w:rsid w:val="00FA02FA"/>
    <w:rsid w:val="00FA06D1"/>
    <w:rsid w:val="00FA0993"/>
    <w:rsid w:val="00FA298C"/>
    <w:rsid w:val="00FA4DEB"/>
    <w:rsid w:val="00FA5969"/>
    <w:rsid w:val="00FB1C46"/>
    <w:rsid w:val="00FB1F97"/>
    <w:rsid w:val="00FB5DD4"/>
    <w:rsid w:val="00FB76ED"/>
    <w:rsid w:val="00FC025B"/>
    <w:rsid w:val="00FC251F"/>
    <w:rsid w:val="00FC5054"/>
    <w:rsid w:val="00FC51F7"/>
    <w:rsid w:val="00FC5B04"/>
    <w:rsid w:val="00FC6B7B"/>
    <w:rsid w:val="00FC9001"/>
    <w:rsid w:val="00FD09ED"/>
    <w:rsid w:val="00FD4D72"/>
    <w:rsid w:val="00FD5EB6"/>
    <w:rsid w:val="00FE11CF"/>
    <w:rsid w:val="00FE5B68"/>
    <w:rsid w:val="00FE6139"/>
    <w:rsid w:val="00FE64AA"/>
    <w:rsid w:val="00FF2E33"/>
    <w:rsid w:val="00FF50C6"/>
    <w:rsid w:val="00FF5F65"/>
    <w:rsid w:val="00FF7338"/>
    <w:rsid w:val="0609D318"/>
    <w:rsid w:val="0A652AF1"/>
    <w:rsid w:val="0BB63D29"/>
    <w:rsid w:val="1016DC03"/>
    <w:rsid w:val="1212AB62"/>
    <w:rsid w:val="13237460"/>
    <w:rsid w:val="157ABBDC"/>
    <w:rsid w:val="164E56BB"/>
    <w:rsid w:val="1675FF76"/>
    <w:rsid w:val="1C44C247"/>
    <w:rsid w:val="1C61C4DF"/>
    <w:rsid w:val="1EE90F07"/>
    <w:rsid w:val="23F57F19"/>
    <w:rsid w:val="27335961"/>
    <w:rsid w:val="2A5F8A1D"/>
    <w:rsid w:val="2D1935F4"/>
    <w:rsid w:val="2D972250"/>
    <w:rsid w:val="334284D7"/>
    <w:rsid w:val="37D6CACB"/>
    <w:rsid w:val="394B28B1"/>
    <w:rsid w:val="3B2B4467"/>
    <w:rsid w:val="427170E3"/>
    <w:rsid w:val="42745090"/>
    <w:rsid w:val="42988B87"/>
    <w:rsid w:val="44594D85"/>
    <w:rsid w:val="44E9B90A"/>
    <w:rsid w:val="47390407"/>
    <w:rsid w:val="4FA712BF"/>
    <w:rsid w:val="4FD4CFC3"/>
    <w:rsid w:val="5072AE60"/>
    <w:rsid w:val="51F7EAD6"/>
    <w:rsid w:val="555AD080"/>
    <w:rsid w:val="57621E89"/>
    <w:rsid w:val="583D96F2"/>
    <w:rsid w:val="58C21C22"/>
    <w:rsid w:val="5940DD1F"/>
    <w:rsid w:val="59ABFFE5"/>
    <w:rsid w:val="672DEBEE"/>
    <w:rsid w:val="6AB62F8B"/>
    <w:rsid w:val="6ABEAE9D"/>
    <w:rsid w:val="6AC745E2"/>
    <w:rsid w:val="6AFBF5F7"/>
    <w:rsid w:val="6F120C5B"/>
    <w:rsid w:val="720F4708"/>
    <w:rsid w:val="7280860C"/>
    <w:rsid w:val="75529CC2"/>
    <w:rsid w:val="792EF55E"/>
    <w:rsid w:val="7991B81E"/>
    <w:rsid w:val="7AE089DA"/>
    <w:rsid w:val="7B4FEF39"/>
    <w:rsid w:val="7DFF6EE6"/>
    <w:rsid w:val="7F2C2C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BCDA7"/>
  <w15:docId w15:val="{6F8262A9-5436-42EB-9257-B2118E5B6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t-BR" w:eastAsia="pt-B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5C4"/>
    <w:rPr>
      <w:noProof/>
      <w:szCs w:val="24"/>
    </w:rPr>
  </w:style>
  <w:style w:type="paragraph" w:styleId="Heading1">
    <w:name w:val="heading 1"/>
    <w:basedOn w:val="Normal"/>
    <w:next w:val="Normal"/>
    <w:link w:val="Heading1Char"/>
    <w:qFormat/>
    <w:rsid w:val="0048003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480037"/>
    <w:pPr>
      <w:keepNext/>
      <w:numPr>
        <w:ilvl w:val="1"/>
        <w:numId w:val="4"/>
      </w:numPr>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480037"/>
    <w:pPr>
      <w:keepNext/>
      <w:numPr>
        <w:ilvl w:val="2"/>
        <w:numId w:val="4"/>
      </w:numPr>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480037"/>
    <w:pPr>
      <w:keepNext/>
      <w:numPr>
        <w:ilvl w:val="3"/>
        <w:numId w:val="4"/>
      </w:numPr>
      <w:spacing w:before="240" w:after="60"/>
      <w:outlineLvl w:val="3"/>
    </w:pPr>
    <w:rPr>
      <w:b/>
      <w:bCs/>
      <w:sz w:val="28"/>
      <w:szCs w:val="28"/>
    </w:rPr>
  </w:style>
  <w:style w:type="paragraph" w:styleId="Heading5">
    <w:name w:val="heading 5"/>
    <w:basedOn w:val="Normal"/>
    <w:next w:val="Normal"/>
    <w:link w:val="Heading5Char"/>
    <w:semiHidden/>
    <w:unhideWhenUsed/>
    <w:qFormat/>
    <w:rsid w:val="00480037"/>
    <w:pPr>
      <w:numPr>
        <w:ilvl w:val="4"/>
        <w:numId w:val="4"/>
      </w:numPr>
      <w:spacing w:before="240" w:after="60"/>
      <w:outlineLvl w:val="4"/>
    </w:pPr>
    <w:rPr>
      <w:b/>
      <w:bCs/>
      <w:i/>
      <w:iCs/>
      <w:sz w:val="26"/>
      <w:szCs w:val="26"/>
    </w:rPr>
  </w:style>
  <w:style w:type="paragraph" w:styleId="Heading6">
    <w:name w:val="heading 6"/>
    <w:basedOn w:val="Normal"/>
    <w:next w:val="Normal"/>
    <w:link w:val="Heading6Char"/>
    <w:semiHidden/>
    <w:unhideWhenUsed/>
    <w:qFormat/>
    <w:rsid w:val="00480037"/>
    <w:pPr>
      <w:numPr>
        <w:ilvl w:val="5"/>
        <w:numId w:val="4"/>
      </w:numPr>
      <w:spacing w:before="240" w:after="60"/>
      <w:outlineLvl w:val="5"/>
    </w:pPr>
    <w:rPr>
      <w:b/>
      <w:bCs/>
      <w:szCs w:val="22"/>
    </w:rPr>
  </w:style>
  <w:style w:type="paragraph" w:styleId="Heading7">
    <w:name w:val="heading 7"/>
    <w:basedOn w:val="Normal"/>
    <w:next w:val="Normal"/>
    <w:link w:val="Heading7Char"/>
    <w:semiHidden/>
    <w:unhideWhenUsed/>
    <w:qFormat/>
    <w:rsid w:val="00480037"/>
    <w:pPr>
      <w:numPr>
        <w:ilvl w:val="6"/>
        <w:numId w:val="4"/>
      </w:numPr>
      <w:spacing w:before="240" w:after="60"/>
      <w:outlineLvl w:val="6"/>
    </w:pPr>
  </w:style>
  <w:style w:type="paragraph" w:styleId="Heading8">
    <w:name w:val="heading 8"/>
    <w:basedOn w:val="Normal"/>
    <w:next w:val="Normal"/>
    <w:link w:val="Heading8Char"/>
    <w:semiHidden/>
    <w:unhideWhenUsed/>
    <w:qFormat/>
    <w:rsid w:val="00480037"/>
    <w:pPr>
      <w:numPr>
        <w:ilvl w:val="7"/>
        <w:numId w:val="4"/>
      </w:numPr>
      <w:spacing w:before="240" w:after="60"/>
      <w:outlineLvl w:val="7"/>
    </w:pPr>
    <w:rPr>
      <w:i/>
      <w:iCs/>
    </w:rPr>
  </w:style>
  <w:style w:type="paragraph" w:styleId="Heading9">
    <w:name w:val="heading 9"/>
    <w:basedOn w:val="Normal"/>
    <w:next w:val="Normal"/>
    <w:link w:val="Heading9Char"/>
    <w:semiHidden/>
    <w:unhideWhenUsed/>
    <w:qFormat/>
    <w:rsid w:val="00480037"/>
    <w:pPr>
      <w:numPr>
        <w:ilvl w:val="8"/>
        <w:numId w:val="4"/>
      </w:num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rsid w:val="00890C0E"/>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90C0E"/>
  </w:style>
  <w:style w:type="paragraph" w:styleId="Title">
    <w:name w:val="Title"/>
    <w:basedOn w:val="Normal"/>
    <w:next w:val="Normal"/>
    <w:rsid w:val="00890C0E"/>
    <w:pPr>
      <w:keepNext/>
      <w:keepLines/>
      <w:spacing w:before="480" w:after="120"/>
    </w:pPr>
    <w:rPr>
      <w:b/>
      <w:sz w:val="72"/>
      <w:szCs w:val="72"/>
    </w:rPr>
  </w:style>
  <w:style w:type="paragraph" w:styleId="Header">
    <w:name w:val="header"/>
    <w:basedOn w:val="Normal"/>
    <w:rsid w:val="00CC407B"/>
    <w:pPr>
      <w:tabs>
        <w:tab w:val="center" w:pos="4252"/>
        <w:tab w:val="right" w:pos="8504"/>
      </w:tabs>
    </w:pPr>
  </w:style>
  <w:style w:type="paragraph" w:styleId="Footer">
    <w:name w:val="footer"/>
    <w:basedOn w:val="Normal"/>
    <w:link w:val="FooterChar"/>
    <w:uiPriority w:val="99"/>
    <w:rsid w:val="00CC407B"/>
    <w:pPr>
      <w:tabs>
        <w:tab w:val="center" w:pos="4252"/>
        <w:tab w:val="right" w:pos="8504"/>
      </w:tabs>
    </w:pPr>
  </w:style>
  <w:style w:type="character" w:styleId="PageNumber">
    <w:name w:val="page number"/>
    <w:basedOn w:val="DefaultParagraphFont"/>
    <w:rsid w:val="00444AD6"/>
  </w:style>
  <w:style w:type="character" w:customStyle="1" w:styleId="FooterChar">
    <w:name w:val="Footer Char"/>
    <w:basedOn w:val="DefaultParagraphFont"/>
    <w:link w:val="Footer"/>
    <w:uiPriority w:val="99"/>
    <w:rsid w:val="00CF088F"/>
    <w:rPr>
      <w:sz w:val="24"/>
      <w:szCs w:val="24"/>
    </w:rPr>
  </w:style>
  <w:style w:type="paragraph" w:styleId="BalloonText">
    <w:name w:val="Balloon Text"/>
    <w:basedOn w:val="Normal"/>
    <w:link w:val="BalloonTextChar"/>
    <w:rsid w:val="00CF088F"/>
    <w:rPr>
      <w:rFonts w:ascii="Tahoma" w:hAnsi="Tahoma" w:cs="Tahoma"/>
      <w:sz w:val="16"/>
      <w:szCs w:val="16"/>
    </w:rPr>
  </w:style>
  <w:style w:type="character" w:customStyle="1" w:styleId="BalloonTextChar">
    <w:name w:val="Balloon Text Char"/>
    <w:basedOn w:val="DefaultParagraphFont"/>
    <w:link w:val="BalloonText"/>
    <w:rsid w:val="00CF088F"/>
    <w:rPr>
      <w:rFonts w:ascii="Tahoma" w:hAnsi="Tahoma" w:cs="Tahoma"/>
      <w:sz w:val="16"/>
      <w:szCs w:val="16"/>
    </w:rPr>
  </w:style>
  <w:style w:type="character" w:styleId="Hyperlink">
    <w:name w:val="Hyperlink"/>
    <w:basedOn w:val="DefaultParagraphFont"/>
    <w:uiPriority w:val="99"/>
    <w:rsid w:val="00DA588F"/>
    <w:rPr>
      <w:color w:val="0000FF"/>
      <w:u w:val="single"/>
    </w:rPr>
  </w:style>
  <w:style w:type="paragraph" w:customStyle="1" w:styleId="Tabletext">
    <w:name w:val="Tabletext"/>
    <w:basedOn w:val="Normal"/>
    <w:rsid w:val="00082C9B"/>
    <w:pPr>
      <w:keepLines/>
      <w:widowControl w:val="0"/>
      <w:spacing w:line="240" w:lineRule="atLeast"/>
    </w:pPr>
    <w:rPr>
      <w:sz w:val="20"/>
      <w:szCs w:val="20"/>
      <w:lang w:val="en-US" w:eastAsia="en-US"/>
    </w:rPr>
  </w:style>
  <w:style w:type="character" w:customStyle="1" w:styleId="Heading1Char">
    <w:name w:val="Heading 1 Char"/>
    <w:basedOn w:val="DefaultParagraphFont"/>
    <w:link w:val="Heading1"/>
    <w:rsid w:val="00480037"/>
    <w:rPr>
      <w:rFonts w:ascii="Cambria" w:eastAsia="Times New Roman" w:hAnsi="Cambria" w:cs="Times New Roman"/>
      <w:b/>
      <w:bCs/>
      <w:kern w:val="32"/>
      <w:sz w:val="32"/>
      <w:szCs w:val="32"/>
    </w:rPr>
  </w:style>
  <w:style w:type="character" w:customStyle="1" w:styleId="Heading2Char">
    <w:name w:val="Heading 2 Char"/>
    <w:basedOn w:val="DefaultParagraphFont"/>
    <w:link w:val="Heading2"/>
    <w:semiHidden/>
    <w:rsid w:val="00480037"/>
    <w:rPr>
      <w:rFonts w:ascii="Cambria" w:hAnsi="Cambria"/>
      <w:b/>
      <w:bCs/>
      <w:i/>
      <w:iCs/>
      <w:noProof/>
      <w:sz w:val="28"/>
      <w:szCs w:val="28"/>
    </w:rPr>
  </w:style>
  <w:style w:type="character" w:customStyle="1" w:styleId="Heading3Char">
    <w:name w:val="Heading 3 Char"/>
    <w:basedOn w:val="DefaultParagraphFont"/>
    <w:link w:val="Heading3"/>
    <w:semiHidden/>
    <w:rsid w:val="00480037"/>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480037"/>
    <w:rPr>
      <w:rFonts w:ascii="Calibri" w:eastAsia="Times New Roman" w:hAnsi="Calibri" w:cs="Times New Roman"/>
      <w:b/>
      <w:bCs/>
      <w:sz w:val="28"/>
      <w:szCs w:val="28"/>
    </w:rPr>
  </w:style>
  <w:style w:type="character" w:customStyle="1" w:styleId="Heading5Char">
    <w:name w:val="Heading 5 Char"/>
    <w:basedOn w:val="DefaultParagraphFont"/>
    <w:link w:val="Heading5"/>
    <w:semiHidden/>
    <w:rsid w:val="00480037"/>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480037"/>
    <w:rPr>
      <w:rFonts w:ascii="Calibri" w:eastAsia="Times New Roman" w:hAnsi="Calibri" w:cs="Times New Roman"/>
      <w:b/>
      <w:bCs/>
      <w:sz w:val="22"/>
      <w:szCs w:val="22"/>
    </w:rPr>
  </w:style>
  <w:style w:type="character" w:customStyle="1" w:styleId="Heading7Char">
    <w:name w:val="Heading 7 Char"/>
    <w:basedOn w:val="DefaultParagraphFont"/>
    <w:link w:val="Heading7"/>
    <w:semiHidden/>
    <w:rsid w:val="00480037"/>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480037"/>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480037"/>
    <w:rPr>
      <w:rFonts w:ascii="Cambria" w:eastAsia="Times New Roman" w:hAnsi="Cambria" w:cs="Times New Roman"/>
      <w:sz w:val="22"/>
      <w:szCs w:val="22"/>
    </w:rPr>
  </w:style>
  <w:style w:type="paragraph" w:styleId="TOC1">
    <w:name w:val="toc 1"/>
    <w:basedOn w:val="Normal"/>
    <w:next w:val="Normal"/>
    <w:autoRedefine/>
    <w:uiPriority w:val="39"/>
    <w:rsid w:val="0075047E"/>
    <w:pPr>
      <w:tabs>
        <w:tab w:val="left" w:pos="360"/>
        <w:tab w:val="right" w:leader="dot" w:pos="9019"/>
      </w:tabs>
      <w:spacing w:before="240"/>
    </w:pPr>
    <w:rPr>
      <w:b/>
      <w:bCs/>
      <w:sz w:val="20"/>
      <w:lang w:val="en-US" w:eastAsia="en-US"/>
    </w:rPr>
  </w:style>
  <w:style w:type="table" w:styleId="TableGrid">
    <w:name w:val="Table Grid"/>
    <w:basedOn w:val="TableNormal"/>
    <w:rsid w:val="00B5323D"/>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crio">
    <w:name w:val="Descrição"/>
    <w:basedOn w:val="Normal"/>
    <w:link w:val="DescrioChar"/>
    <w:qFormat/>
    <w:rsid w:val="00780AF4"/>
    <w:pPr>
      <w:ind w:left="4610" w:hanging="4253"/>
    </w:pPr>
    <w:rPr>
      <w:rFonts w:cs="Arial"/>
      <w:szCs w:val="22"/>
    </w:rPr>
  </w:style>
  <w:style w:type="character" w:customStyle="1" w:styleId="DescrioChar">
    <w:name w:val="Descrição Char"/>
    <w:basedOn w:val="DefaultParagraphFont"/>
    <w:link w:val="Descrio"/>
    <w:rsid w:val="00780AF4"/>
    <w:rPr>
      <w:rFonts w:ascii="Arial" w:hAnsi="Arial" w:cs="Arial"/>
      <w:sz w:val="22"/>
      <w:szCs w:val="22"/>
    </w:rPr>
  </w:style>
  <w:style w:type="paragraph" w:styleId="ListParagraph">
    <w:name w:val="List Paragraph"/>
    <w:basedOn w:val="Normal"/>
    <w:uiPriority w:val="34"/>
    <w:qFormat/>
    <w:rsid w:val="00670574"/>
    <w:pPr>
      <w:ind w:left="720"/>
      <w:contextualSpacing/>
    </w:pPr>
  </w:style>
  <w:style w:type="paragraph" w:styleId="Subtitle">
    <w:name w:val="Subtitle"/>
    <w:basedOn w:val="Normal"/>
    <w:next w:val="Normal"/>
    <w:link w:val="SubtitleChar"/>
    <w:rsid w:val="00890C0E"/>
    <w:pPr>
      <w:ind w:left="357"/>
    </w:pPr>
    <w:rPr>
      <w:rFonts w:ascii="Cambria" w:eastAsia="Cambria" w:hAnsi="Cambria" w:cs="Cambria"/>
      <w:i/>
      <w:color w:val="4F81BD"/>
      <w:sz w:val="24"/>
    </w:rPr>
  </w:style>
  <w:style w:type="character" w:customStyle="1" w:styleId="SubtitleChar">
    <w:name w:val="Subtitle Char"/>
    <w:basedOn w:val="DefaultParagraphFont"/>
    <w:link w:val="Subtitle"/>
    <w:rsid w:val="00176F0A"/>
    <w:rPr>
      <w:rFonts w:ascii="Cambria" w:eastAsia="Times New Roman" w:hAnsi="Cambria" w:cs="Times New Roman"/>
      <w:i/>
      <w:iCs/>
      <w:color w:val="4F81BD"/>
      <w:spacing w:val="15"/>
      <w:sz w:val="24"/>
      <w:szCs w:val="24"/>
    </w:rPr>
  </w:style>
  <w:style w:type="character" w:styleId="CommentReference">
    <w:name w:val="annotation reference"/>
    <w:basedOn w:val="DefaultParagraphFont"/>
    <w:rsid w:val="00FB3B05"/>
    <w:rPr>
      <w:sz w:val="16"/>
      <w:szCs w:val="16"/>
    </w:rPr>
  </w:style>
  <w:style w:type="paragraph" w:styleId="CommentText">
    <w:name w:val="annotation text"/>
    <w:basedOn w:val="Normal"/>
    <w:link w:val="CommentTextChar"/>
    <w:rsid w:val="00FB3B05"/>
    <w:rPr>
      <w:sz w:val="20"/>
      <w:szCs w:val="20"/>
    </w:rPr>
  </w:style>
  <w:style w:type="character" w:customStyle="1" w:styleId="CommentTextChar">
    <w:name w:val="Comment Text Char"/>
    <w:basedOn w:val="DefaultParagraphFont"/>
    <w:link w:val="CommentText"/>
    <w:rsid w:val="00FB3B05"/>
    <w:rPr>
      <w:rFonts w:ascii="Calibri" w:hAnsi="Calibri"/>
    </w:rPr>
  </w:style>
  <w:style w:type="paragraph" w:styleId="CommentSubject">
    <w:name w:val="annotation subject"/>
    <w:basedOn w:val="CommentText"/>
    <w:next w:val="CommentText"/>
    <w:link w:val="CommentSubjectChar"/>
    <w:rsid w:val="00FB3B05"/>
    <w:rPr>
      <w:b/>
      <w:bCs/>
    </w:rPr>
  </w:style>
  <w:style w:type="character" w:customStyle="1" w:styleId="CommentSubjectChar">
    <w:name w:val="Comment Subject Char"/>
    <w:basedOn w:val="CommentTextChar"/>
    <w:link w:val="CommentSubject"/>
    <w:rsid w:val="00FB3B05"/>
    <w:rPr>
      <w:rFonts w:ascii="Calibri" w:hAnsi="Calibri"/>
      <w:b/>
      <w:bCs/>
    </w:rPr>
  </w:style>
  <w:style w:type="character" w:styleId="PlaceholderText">
    <w:name w:val="Placeholder Text"/>
    <w:basedOn w:val="DefaultParagraphFont"/>
    <w:uiPriority w:val="99"/>
    <w:semiHidden/>
    <w:rsid w:val="00230E76"/>
    <w:rPr>
      <w:color w:val="808080"/>
    </w:rPr>
  </w:style>
  <w:style w:type="character" w:customStyle="1" w:styleId="Estilo1">
    <w:name w:val="Estilo1"/>
    <w:basedOn w:val="DefaultParagraphFont"/>
    <w:uiPriority w:val="1"/>
    <w:rsid w:val="00C40273"/>
    <w:rPr>
      <w:rFonts w:asciiTheme="minorHAnsi" w:hAnsiTheme="minorHAnsi"/>
      <w:b/>
      <w:sz w:val="28"/>
    </w:rPr>
  </w:style>
  <w:style w:type="character" w:customStyle="1" w:styleId="Estilo2">
    <w:name w:val="Estilo2"/>
    <w:basedOn w:val="DefaultParagraphFont"/>
    <w:uiPriority w:val="1"/>
    <w:rsid w:val="006B3AA2"/>
    <w:rPr>
      <w:rFonts w:asciiTheme="minorHAnsi" w:hAnsiTheme="minorHAnsi"/>
      <w:sz w:val="22"/>
    </w:rPr>
  </w:style>
  <w:style w:type="character" w:customStyle="1" w:styleId="Estilo3">
    <w:name w:val="Estilo3"/>
    <w:basedOn w:val="DefaultParagraphFont"/>
    <w:uiPriority w:val="1"/>
    <w:rsid w:val="006B3AA2"/>
    <w:rPr>
      <w:rFonts w:ascii="Arial" w:hAnsi="Arial"/>
      <w:sz w:val="22"/>
    </w:rPr>
  </w:style>
  <w:style w:type="character" w:styleId="FollowedHyperlink">
    <w:name w:val="FollowedHyperlink"/>
    <w:basedOn w:val="DefaultParagraphFont"/>
    <w:semiHidden/>
    <w:unhideWhenUsed/>
    <w:rsid w:val="0011216E"/>
    <w:rPr>
      <w:color w:val="800080" w:themeColor="followedHyperlink"/>
      <w:u w:val="single"/>
    </w:rPr>
  </w:style>
  <w:style w:type="table" w:customStyle="1" w:styleId="a">
    <w:basedOn w:val="TableNormal"/>
    <w:rsid w:val="00890C0E"/>
    <w:tblPr>
      <w:tblStyleRowBandSize w:val="1"/>
      <w:tblStyleColBandSize w:val="1"/>
      <w:tblCellMar>
        <w:left w:w="115" w:type="dxa"/>
        <w:right w:w="115" w:type="dxa"/>
      </w:tblCellMar>
    </w:tblPr>
  </w:style>
  <w:style w:type="table" w:customStyle="1" w:styleId="a0">
    <w:basedOn w:val="TableNormal"/>
    <w:rsid w:val="00890C0E"/>
    <w:tblPr>
      <w:tblStyleRowBandSize w:val="1"/>
      <w:tblStyleColBandSize w:val="1"/>
      <w:tblCellMar>
        <w:top w:w="100" w:type="dxa"/>
        <w:left w:w="100" w:type="dxa"/>
        <w:bottom w:w="100" w:type="dxa"/>
        <w:right w:w="100" w:type="dxa"/>
      </w:tblCellMar>
    </w:tblPr>
  </w:style>
  <w:style w:type="table" w:customStyle="1" w:styleId="a1">
    <w:basedOn w:val="TableNormal"/>
    <w:rsid w:val="00890C0E"/>
    <w:tblPr>
      <w:tblStyleRowBandSize w:val="1"/>
      <w:tblStyleColBandSize w:val="1"/>
      <w:tblCellMar>
        <w:top w:w="100" w:type="dxa"/>
        <w:left w:w="100" w:type="dxa"/>
        <w:bottom w:w="100" w:type="dxa"/>
        <w:right w:w="100" w:type="dxa"/>
      </w:tblCellMar>
    </w:tblPr>
  </w:style>
  <w:style w:type="table" w:customStyle="1" w:styleId="a2">
    <w:basedOn w:val="TableNormal"/>
    <w:rsid w:val="00890C0E"/>
    <w:tblPr>
      <w:tblStyleRowBandSize w:val="1"/>
      <w:tblStyleColBandSize w:val="1"/>
      <w:tblCellMar>
        <w:top w:w="100" w:type="dxa"/>
        <w:left w:w="100" w:type="dxa"/>
        <w:bottom w:w="100" w:type="dxa"/>
        <w:right w:w="100" w:type="dxa"/>
      </w:tblCellMar>
    </w:tblPr>
  </w:style>
  <w:style w:type="table" w:customStyle="1" w:styleId="a3">
    <w:basedOn w:val="TableNormal"/>
    <w:rsid w:val="00890C0E"/>
    <w:tblPr>
      <w:tblStyleRowBandSize w:val="1"/>
      <w:tblStyleColBandSize w:val="1"/>
      <w:tblCellMar>
        <w:top w:w="100" w:type="dxa"/>
        <w:left w:w="100" w:type="dxa"/>
        <w:bottom w:w="100" w:type="dxa"/>
        <w:right w:w="100" w:type="dxa"/>
      </w:tblCellMar>
    </w:tblPr>
  </w:style>
  <w:style w:type="table" w:customStyle="1" w:styleId="a4">
    <w:basedOn w:val="TableNormal"/>
    <w:rsid w:val="00890C0E"/>
    <w:tblPr>
      <w:tblStyleRowBandSize w:val="1"/>
      <w:tblStyleColBandSize w:val="1"/>
      <w:tblCellMar>
        <w:top w:w="100" w:type="dxa"/>
        <w:left w:w="100" w:type="dxa"/>
        <w:bottom w:w="100" w:type="dxa"/>
        <w:right w:w="100" w:type="dxa"/>
      </w:tblCellMar>
    </w:tblPr>
  </w:style>
  <w:style w:type="table" w:customStyle="1" w:styleId="a5">
    <w:basedOn w:val="TableNormal"/>
    <w:rsid w:val="00890C0E"/>
    <w:tblPr>
      <w:tblStyleRowBandSize w:val="1"/>
      <w:tblStyleColBandSize w:val="1"/>
      <w:tblCellMar>
        <w:top w:w="100" w:type="dxa"/>
        <w:left w:w="100" w:type="dxa"/>
        <w:bottom w:w="100" w:type="dxa"/>
        <w:right w:w="100" w:type="dxa"/>
      </w:tblCellMar>
    </w:tblPr>
  </w:style>
  <w:style w:type="table" w:customStyle="1" w:styleId="a6">
    <w:basedOn w:val="TableNormal"/>
    <w:rsid w:val="00890C0E"/>
    <w:tblPr>
      <w:tblStyleRowBandSize w:val="1"/>
      <w:tblStyleColBandSize w:val="1"/>
      <w:tblCellMar>
        <w:top w:w="100" w:type="dxa"/>
        <w:left w:w="100" w:type="dxa"/>
        <w:bottom w:w="100" w:type="dxa"/>
        <w:right w:w="100" w:type="dxa"/>
      </w:tblCellMar>
    </w:tblPr>
  </w:style>
  <w:style w:type="table" w:customStyle="1" w:styleId="a7">
    <w:basedOn w:val="TableNormal"/>
    <w:rsid w:val="00890C0E"/>
    <w:tblPr>
      <w:tblStyleRowBandSize w:val="1"/>
      <w:tblStyleColBandSize w:val="1"/>
      <w:tblCellMar>
        <w:top w:w="100" w:type="dxa"/>
        <w:left w:w="100" w:type="dxa"/>
        <w:bottom w:w="100" w:type="dxa"/>
        <w:right w:w="100" w:type="dxa"/>
      </w:tblCellMar>
    </w:tblPr>
  </w:style>
  <w:style w:type="table" w:customStyle="1" w:styleId="a8">
    <w:basedOn w:val="TableNormal"/>
    <w:rsid w:val="00890C0E"/>
    <w:tblPr>
      <w:tblStyleRowBandSize w:val="1"/>
      <w:tblStyleColBandSize w:val="1"/>
      <w:tblCellMar>
        <w:top w:w="100" w:type="dxa"/>
        <w:left w:w="100" w:type="dxa"/>
        <w:bottom w:w="100" w:type="dxa"/>
        <w:right w:w="100" w:type="dxa"/>
      </w:tblCellMar>
    </w:tblPr>
  </w:style>
  <w:style w:type="table" w:customStyle="1" w:styleId="a9">
    <w:basedOn w:val="TableNormal"/>
    <w:rsid w:val="00890C0E"/>
    <w:pPr>
      <w:spacing w:line="360" w:lineRule="auto"/>
    </w:pPr>
    <w:tblPr>
      <w:tblStyleRowBandSize w:val="1"/>
      <w:tblStyleColBandSize w:val="1"/>
      <w:tblCellMar>
        <w:top w:w="100" w:type="dxa"/>
        <w:left w:w="100" w:type="dxa"/>
        <w:bottom w:w="100" w:type="dxa"/>
        <w:right w:w="100" w:type="dxa"/>
      </w:tblCellMar>
    </w:tblPr>
  </w:style>
  <w:style w:type="table" w:customStyle="1" w:styleId="aa">
    <w:basedOn w:val="TableNormal"/>
    <w:rsid w:val="00890C0E"/>
    <w:tblPr>
      <w:tblStyleRowBandSize w:val="1"/>
      <w:tblStyleColBandSize w:val="1"/>
      <w:tblCellMar>
        <w:top w:w="100" w:type="dxa"/>
        <w:left w:w="100" w:type="dxa"/>
        <w:bottom w:w="100" w:type="dxa"/>
        <w:right w:w="100" w:type="dxa"/>
      </w:tblCellMar>
    </w:tblPr>
  </w:style>
  <w:style w:type="table" w:customStyle="1" w:styleId="ab">
    <w:basedOn w:val="TableNormal"/>
    <w:rsid w:val="00890C0E"/>
    <w:pPr>
      <w:spacing w:line="360" w:lineRule="auto"/>
    </w:pPr>
    <w:tblPr>
      <w:tblStyleRowBandSize w:val="1"/>
      <w:tblStyleColBandSize w:val="1"/>
      <w:tblCellMar>
        <w:top w:w="100" w:type="dxa"/>
        <w:left w:w="100" w:type="dxa"/>
        <w:bottom w:w="100" w:type="dxa"/>
        <w:right w:w="100" w:type="dxa"/>
      </w:tblCellMar>
    </w:tblPr>
  </w:style>
  <w:style w:type="character" w:customStyle="1" w:styleId="resolvedvariable">
    <w:name w:val="resolvedvariable"/>
    <w:basedOn w:val="DefaultParagraphFont"/>
    <w:rsid w:val="00222F3A"/>
  </w:style>
  <w:style w:type="table" w:customStyle="1" w:styleId="ac">
    <w:basedOn w:val="TableNormal"/>
    <w:rsid w:val="00890C0E"/>
    <w:pPr>
      <w:spacing w:line="360" w:lineRule="auto"/>
    </w:pPr>
    <w:tblPr>
      <w:tblStyleRowBandSize w:val="1"/>
      <w:tblStyleColBandSize w:val="1"/>
      <w:tblCellMar>
        <w:top w:w="100" w:type="dxa"/>
        <w:left w:w="100" w:type="dxa"/>
        <w:bottom w:w="100" w:type="dxa"/>
        <w:right w:w="100" w:type="dxa"/>
      </w:tblCellMar>
    </w:tblPr>
  </w:style>
  <w:style w:type="table" w:customStyle="1" w:styleId="ad">
    <w:basedOn w:val="TableNormal"/>
    <w:rsid w:val="00890C0E"/>
    <w:pPr>
      <w:spacing w:line="360" w:lineRule="auto"/>
    </w:pPr>
    <w:tblPr>
      <w:tblStyleRowBandSize w:val="1"/>
      <w:tblStyleColBandSize w:val="1"/>
      <w:tblCellMar>
        <w:top w:w="100" w:type="dxa"/>
        <w:left w:w="100" w:type="dxa"/>
        <w:bottom w:w="100" w:type="dxa"/>
        <w:right w:w="100" w:type="dxa"/>
      </w:tblCellMar>
    </w:tblPr>
  </w:style>
  <w:style w:type="table" w:customStyle="1" w:styleId="ae">
    <w:basedOn w:val="TableNormal"/>
    <w:rsid w:val="00890C0E"/>
    <w:pPr>
      <w:spacing w:line="360" w:lineRule="auto"/>
    </w:pPr>
    <w:tblPr>
      <w:tblStyleRowBandSize w:val="1"/>
      <w:tblStyleColBandSize w:val="1"/>
      <w:tblCellMar>
        <w:top w:w="100" w:type="dxa"/>
        <w:left w:w="100" w:type="dxa"/>
        <w:bottom w:w="100" w:type="dxa"/>
        <w:right w:w="100" w:type="dxa"/>
      </w:tblCellMar>
    </w:tblPr>
  </w:style>
  <w:style w:type="table" w:customStyle="1" w:styleId="af">
    <w:basedOn w:val="TableNormal"/>
    <w:rsid w:val="00890C0E"/>
    <w:pPr>
      <w:spacing w:line="360" w:lineRule="auto"/>
    </w:pPr>
    <w:tblPr>
      <w:tblStyleRowBandSize w:val="1"/>
      <w:tblStyleColBandSize w:val="1"/>
      <w:tblCellMar>
        <w:top w:w="100" w:type="dxa"/>
        <w:left w:w="100" w:type="dxa"/>
        <w:bottom w:w="100" w:type="dxa"/>
        <w:right w:w="100" w:type="dxa"/>
      </w:tblCellMar>
    </w:tblPr>
  </w:style>
  <w:style w:type="table" w:customStyle="1" w:styleId="af0">
    <w:basedOn w:val="TableNormal"/>
    <w:rsid w:val="00890C0E"/>
    <w:pPr>
      <w:spacing w:line="360" w:lineRule="auto"/>
    </w:pPr>
    <w:tblPr>
      <w:tblStyleRowBandSize w:val="1"/>
      <w:tblStyleColBandSize w:val="1"/>
      <w:tblCellMar>
        <w:top w:w="100" w:type="dxa"/>
        <w:left w:w="100" w:type="dxa"/>
        <w:bottom w:w="100" w:type="dxa"/>
        <w:right w:w="100" w:type="dxa"/>
      </w:tblCellMar>
    </w:tblPr>
  </w:style>
  <w:style w:type="table" w:customStyle="1" w:styleId="af1">
    <w:basedOn w:val="TableNormal"/>
    <w:rsid w:val="00890C0E"/>
    <w:pPr>
      <w:spacing w:line="360" w:lineRule="auto"/>
    </w:pPr>
    <w:tblPr>
      <w:tblStyleRowBandSize w:val="1"/>
      <w:tblStyleColBandSize w:val="1"/>
      <w:tblCellMar>
        <w:top w:w="100" w:type="dxa"/>
        <w:left w:w="100" w:type="dxa"/>
        <w:bottom w:w="100" w:type="dxa"/>
        <w:right w:w="100" w:type="dxa"/>
      </w:tblCellMar>
    </w:tblPr>
  </w:style>
  <w:style w:type="table" w:customStyle="1" w:styleId="af2">
    <w:basedOn w:val="TableNormal"/>
    <w:rsid w:val="00890C0E"/>
    <w:pPr>
      <w:spacing w:line="360" w:lineRule="auto"/>
    </w:pPr>
    <w:tblPr>
      <w:tblStyleRowBandSize w:val="1"/>
      <w:tblStyleColBandSize w:val="1"/>
      <w:tblCellMar>
        <w:top w:w="100" w:type="dxa"/>
        <w:left w:w="100" w:type="dxa"/>
        <w:bottom w:w="100" w:type="dxa"/>
        <w:right w:w="100" w:type="dxa"/>
      </w:tblCellMar>
    </w:tblPr>
  </w:style>
  <w:style w:type="table" w:customStyle="1" w:styleId="af3">
    <w:basedOn w:val="TableNormal"/>
    <w:rsid w:val="00890C0E"/>
    <w:pPr>
      <w:spacing w:line="360" w:lineRule="auto"/>
    </w:pPr>
    <w:tblPr>
      <w:tblStyleRowBandSize w:val="1"/>
      <w:tblStyleColBandSize w:val="1"/>
      <w:tblCellMar>
        <w:top w:w="100" w:type="dxa"/>
        <w:left w:w="100" w:type="dxa"/>
        <w:bottom w:w="100" w:type="dxa"/>
        <w:right w:w="100" w:type="dxa"/>
      </w:tblCellMar>
    </w:tblPr>
  </w:style>
  <w:style w:type="table" w:customStyle="1" w:styleId="af4">
    <w:basedOn w:val="TableNormal"/>
    <w:rsid w:val="00890C0E"/>
    <w:pPr>
      <w:spacing w:line="360" w:lineRule="auto"/>
    </w:pPr>
    <w:tblPr>
      <w:tblStyleRowBandSize w:val="1"/>
      <w:tblStyleColBandSize w:val="1"/>
      <w:tblCellMar>
        <w:top w:w="100" w:type="dxa"/>
        <w:left w:w="100" w:type="dxa"/>
        <w:bottom w:w="100" w:type="dxa"/>
        <w:right w:w="100" w:type="dxa"/>
      </w:tblCellMar>
    </w:tblPr>
  </w:style>
  <w:style w:type="table" w:customStyle="1" w:styleId="af5">
    <w:basedOn w:val="TableNormal"/>
    <w:rsid w:val="00890C0E"/>
    <w:pPr>
      <w:spacing w:line="360" w:lineRule="auto"/>
    </w:pPr>
    <w:tblPr>
      <w:tblStyleRowBandSize w:val="1"/>
      <w:tblStyleColBandSize w:val="1"/>
      <w:tblCellMar>
        <w:top w:w="100" w:type="dxa"/>
        <w:left w:w="100" w:type="dxa"/>
        <w:bottom w:w="100" w:type="dxa"/>
        <w:right w:w="100" w:type="dxa"/>
      </w:tblCellMar>
    </w:tblPr>
  </w:style>
  <w:style w:type="table" w:customStyle="1" w:styleId="af6">
    <w:basedOn w:val="TableNormal"/>
    <w:rsid w:val="00890C0E"/>
    <w:pPr>
      <w:spacing w:line="360" w:lineRule="auto"/>
    </w:pPr>
    <w:tblPr>
      <w:tblStyleRowBandSize w:val="1"/>
      <w:tblStyleColBandSize w:val="1"/>
      <w:tblCellMar>
        <w:top w:w="100" w:type="dxa"/>
        <w:left w:w="100" w:type="dxa"/>
        <w:bottom w:w="100" w:type="dxa"/>
        <w:right w:w="100" w:type="dxa"/>
      </w:tblCellMar>
    </w:tblPr>
  </w:style>
  <w:style w:type="table" w:customStyle="1" w:styleId="af7">
    <w:basedOn w:val="TableNormal"/>
    <w:rsid w:val="00890C0E"/>
    <w:pPr>
      <w:spacing w:line="360" w:lineRule="auto"/>
    </w:pPr>
    <w:tblPr>
      <w:tblStyleRowBandSize w:val="1"/>
      <w:tblStyleColBandSize w:val="1"/>
      <w:tblCellMar>
        <w:top w:w="100" w:type="dxa"/>
        <w:left w:w="100" w:type="dxa"/>
        <w:bottom w:w="100" w:type="dxa"/>
        <w:right w:w="100" w:type="dxa"/>
      </w:tblCellMar>
    </w:tblPr>
  </w:style>
  <w:style w:type="table" w:customStyle="1" w:styleId="af8">
    <w:basedOn w:val="TableNormal"/>
    <w:rsid w:val="00890C0E"/>
    <w:pPr>
      <w:spacing w:line="360" w:lineRule="auto"/>
    </w:pPr>
    <w:tblPr>
      <w:tblStyleRowBandSize w:val="1"/>
      <w:tblStyleColBandSize w:val="1"/>
      <w:tblCellMar>
        <w:top w:w="100" w:type="dxa"/>
        <w:left w:w="100" w:type="dxa"/>
        <w:bottom w:w="100" w:type="dxa"/>
        <w:right w:w="100" w:type="dxa"/>
      </w:tblCellMar>
    </w:tblPr>
  </w:style>
  <w:style w:type="table" w:customStyle="1" w:styleId="af9">
    <w:basedOn w:val="TableNormal"/>
    <w:rsid w:val="00890C0E"/>
    <w:pPr>
      <w:spacing w:line="360" w:lineRule="auto"/>
    </w:pPr>
    <w:tblPr>
      <w:tblStyleRowBandSize w:val="1"/>
      <w:tblStyleColBandSize w:val="1"/>
      <w:tblCellMar>
        <w:top w:w="100" w:type="dxa"/>
        <w:left w:w="100" w:type="dxa"/>
        <w:bottom w:w="100" w:type="dxa"/>
        <w:right w:w="100" w:type="dxa"/>
      </w:tblCellMar>
    </w:tblPr>
  </w:style>
  <w:style w:type="table" w:customStyle="1" w:styleId="afa">
    <w:basedOn w:val="TableNormal"/>
    <w:rsid w:val="00890C0E"/>
    <w:tblPr>
      <w:tblStyleRowBandSize w:val="1"/>
      <w:tblStyleColBandSize w:val="1"/>
      <w:tblCellMar>
        <w:left w:w="0" w:type="dxa"/>
        <w:right w:w="0" w:type="dxa"/>
      </w:tblCellMar>
    </w:tblPr>
  </w:style>
  <w:style w:type="table" w:customStyle="1" w:styleId="afb">
    <w:basedOn w:val="TableNormal"/>
    <w:rsid w:val="00890C0E"/>
    <w:pPr>
      <w:spacing w:line="360" w:lineRule="auto"/>
    </w:pPr>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semiHidden/>
    <w:unhideWhenUsed/>
    <w:qFormat/>
    <w:rsid w:val="00117817"/>
    <w:pPr>
      <w:keepLines/>
      <w:spacing w:before="480" w:after="0" w:line="276" w:lineRule="auto"/>
      <w:jc w:val="left"/>
      <w:outlineLvl w:val="9"/>
    </w:pPr>
    <w:rPr>
      <w:rFonts w:asciiTheme="majorHAnsi" w:eastAsiaTheme="majorEastAsia" w:hAnsiTheme="majorHAnsi" w:cstheme="majorBidi"/>
      <w:noProof w:val="0"/>
      <w:color w:val="365F91" w:themeColor="accent1" w:themeShade="BF"/>
      <w:kern w:val="0"/>
      <w:sz w:val="28"/>
      <w:szCs w:val="28"/>
      <w:lang w:eastAsia="en-US"/>
    </w:rPr>
  </w:style>
  <w:style w:type="paragraph" w:styleId="TOC2">
    <w:name w:val="toc 2"/>
    <w:basedOn w:val="Normal"/>
    <w:next w:val="Normal"/>
    <w:autoRedefine/>
    <w:uiPriority w:val="39"/>
    <w:unhideWhenUsed/>
    <w:rsid w:val="00E66817"/>
    <w:pPr>
      <w:spacing w:after="100"/>
      <w:ind w:left="220"/>
    </w:pPr>
  </w:style>
  <w:style w:type="character" w:styleId="UnresolvedMention">
    <w:name w:val="Unresolved Mention"/>
    <w:basedOn w:val="DefaultParagraphFont"/>
    <w:uiPriority w:val="99"/>
    <w:semiHidden/>
    <w:unhideWhenUsed/>
    <w:rsid w:val="00542976"/>
    <w:rPr>
      <w:color w:val="605E5C"/>
      <w:shd w:val="clear" w:color="auto" w:fill="E1DFDD"/>
    </w:rPr>
  </w:style>
  <w:style w:type="table" w:customStyle="1" w:styleId="NormalTable0">
    <w:name w:val="Normal Table0"/>
    <w:rsid w:val="001E0922"/>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902735">
      <w:bodyDiv w:val="1"/>
      <w:marLeft w:val="0"/>
      <w:marRight w:val="0"/>
      <w:marTop w:val="0"/>
      <w:marBottom w:val="0"/>
      <w:divBdr>
        <w:top w:val="none" w:sz="0" w:space="0" w:color="auto"/>
        <w:left w:val="none" w:sz="0" w:space="0" w:color="auto"/>
        <w:bottom w:val="none" w:sz="0" w:space="0" w:color="auto"/>
        <w:right w:val="none" w:sz="0" w:space="0" w:color="auto"/>
      </w:divBdr>
    </w:div>
    <w:div w:id="169612408">
      <w:bodyDiv w:val="1"/>
      <w:marLeft w:val="0"/>
      <w:marRight w:val="0"/>
      <w:marTop w:val="0"/>
      <w:marBottom w:val="0"/>
      <w:divBdr>
        <w:top w:val="none" w:sz="0" w:space="0" w:color="auto"/>
        <w:left w:val="none" w:sz="0" w:space="0" w:color="auto"/>
        <w:bottom w:val="none" w:sz="0" w:space="0" w:color="auto"/>
        <w:right w:val="none" w:sz="0" w:space="0" w:color="auto"/>
      </w:divBdr>
    </w:div>
    <w:div w:id="291179393">
      <w:bodyDiv w:val="1"/>
      <w:marLeft w:val="0"/>
      <w:marRight w:val="0"/>
      <w:marTop w:val="0"/>
      <w:marBottom w:val="0"/>
      <w:divBdr>
        <w:top w:val="none" w:sz="0" w:space="0" w:color="auto"/>
        <w:left w:val="none" w:sz="0" w:space="0" w:color="auto"/>
        <w:bottom w:val="none" w:sz="0" w:space="0" w:color="auto"/>
        <w:right w:val="none" w:sz="0" w:space="0" w:color="auto"/>
      </w:divBdr>
    </w:div>
    <w:div w:id="443229270">
      <w:bodyDiv w:val="1"/>
      <w:marLeft w:val="0"/>
      <w:marRight w:val="0"/>
      <w:marTop w:val="0"/>
      <w:marBottom w:val="0"/>
      <w:divBdr>
        <w:top w:val="none" w:sz="0" w:space="0" w:color="auto"/>
        <w:left w:val="none" w:sz="0" w:space="0" w:color="auto"/>
        <w:bottom w:val="none" w:sz="0" w:space="0" w:color="auto"/>
        <w:right w:val="none" w:sz="0" w:space="0" w:color="auto"/>
      </w:divBdr>
    </w:div>
    <w:div w:id="706951400">
      <w:bodyDiv w:val="1"/>
      <w:marLeft w:val="0"/>
      <w:marRight w:val="0"/>
      <w:marTop w:val="0"/>
      <w:marBottom w:val="0"/>
      <w:divBdr>
        <w:top w:val="none" w:sz="0" w:space="0" w:color="auto"/>
        <w:left w:val="none" w:sz="0" w:space="0" w:color="auto"/>
        <w:bottom w:val="none" w:sz="0" w:space="0" w:color="auto"/>
        <w:right w:val="none" w:sz="0" w:space="0" w:color="auto"/>
      </w:divBdr>
    </w:div>
    <w:div w:id="861549185">
      <w:bodyDiv w:val="1"/>
      <w:marLeft w:val="0"/>
      <w:marRight w:val="0"/>
      <w:marTop w:val="0"/>
      <w:marBottom w:val="0"/>
      <w:divBdr>
        <w:top w:val="none" w:sz="0" w:space="0" w:color="auto"/>
        <w:left w:val="none" w:sz="0" w:space="0" w:color="auto"/>
        <w:bottom w:val="none" w:sz="0" w:space="0" w:color="auto"/>
        <w:right w:val="none" w:sz="0" w:space="0" w:color="auto"/>
      </w:divBdr>
    </w:div>
    <w:div w:id="884291562">
      <w:bodyDiv w:val="1"/>
      <w:marLeft w:val="0"/>
      <w:marRight w:val="0"/>
      <w:marTop w:val="0"/>
      <w:marBottom w:val="0"/>
      <w:divBdr>
        <w:top w:val="none" w:sz="0" w:space="0" w:color="auto"/>
        <w:left w:val="none" w:sz="0" w:space="0" w:color="auto"/>
        <w:bottom w:val="none" w:sz="0" w:space="0" w:color="auto"/>
        <w:right w:val="none" w:sz="0" w:space="0" w:color="auto"/>
      </w:divBdr>
    </w:div>
    <w:div w:id="919824476">
      <w:bodyDiv w:val="1"/>
      <w:marLeft w:val="0"/>
      <w:marRight w:val="0"/>
      <w:marTop w:val="0"/>
      <w:marBottom w:val="0"/>
      <w:divBdr>
        <w:top w:val="none" w:sz="0" w:space="0" w:color="auto"/>
        <w:left w:val="none" w:sz="0" w:space="0" w:color="auto"/>
        <w:bottom w:val="none" w:sz="0" w:space="0" w:color="auto"/>
        <w:right w:val="none" w:sz="0" w:space="0" w:color="auto"/>
      </w:divBdr>
    </w:div>
    <w:div w:id="924458920">
      <w:bodyDiv w:val="1"/>
      <w:marLeft w:val="0"/>
      <w:marRight w:val="0"/>
      <w:marTop w:val="0"/>
      <w:marBottom w:val="0"/>
      <w:divBdr>
        <w:top w:val="none" w:sz="0" w:space="0" w:color="auto"/>
        <w:left w:val="none" w:sz="0" w:space="0" w:color="auto"/>
        <w:bottom w:val="none" w:sz="0" w:space="0" w:color="auto"/>
        <w:right w:val="none" w:sz="0" w:space="0" w:color="auto"/>
      </w:divBdr>
    </w:div>
    <w:div w:id="1153792982">
      <w:bodyDiv w:val="1"/>
      <w:marLeft w:val="0"/>
      <w:marRight w:val="0"/>
      <w:marTop w:val="0"/>
      <w:marBottom w:val="0"/>
      <w:divBdr>
        <w:top w:val="none" w:sz="0" w:space="0" w:color="auto"/>
        <w:left w:val="none" w:sz="0" w:space="0" w:color="auto"/>
        <w:bottom w:val="none" w:sz="0" w:space="0" w:color="auto"/>
        <w:right w:val="none" w:sz="0" w:space="0" w:color="auto"/>
      </w:divBdr>
    </w:div>
    <w:div w:id="1259872483">
      <w:bodyDiv w:val="1"/>
      <w:marLeft w:val="0"/>
      <w:marRight w:val="0"/>
      <w:marTop w:val="0"/>
      <w:marBottom w:val="0"/>
      <w:divBdr>
        <w:top w:val="none" w:sz="0" w:space="0" w:color="auto"/>
        <w:left w:val="none" w:sz="0" w:space="0" w:color="auto"/>
        <w:bottom w:val="none" w:sz="0" w:space="0" w:color="auto"/>
        <w:right w:val="none" w:sz="0" w:space="0" w:color="auto"/>
      </w:divBdr>
    </w:div>
    <w:div w:id="1264610835">
      <w:bodyDiv w:val="1"/>
      <w:marLeft w:val="0"/>
      <w:marRight w:val="0"/>
      <w:marTop w:val="0"/>
      <w:marBottom w:val="0"/>
      <w:divBdr>
        <w:top w:val="none" w:sz="0" w:space="0" w:color="auto"/>
        <w:left w:val="none" w:sz="0" w:space="0" w:color="auto"/>
        <w:bottom w:val="none" w:sz="0" w:space="0" w:color="auto"/>
        <w:right w:val="none" w:sz="0" w:space="0" w:color="auto"/>
      </w:divBdr>
    </w:div>
    <w:div w:id="1515727433">
      <w:bodyDiv w:val="1"/>
      <w:marLeft w:val="0"/>
      <w:marRight w:val="0"/>
      <w:marTop w:val="0"/>
      <w:marBottom w:val="0"/>
      <w:divBdr>
        <w:top w:val="none" w:sz="0" w:space="0" w:color="auto"/>
        <w:left w:val="none" w:sz="0" w:space="0" w:color="auto"/>
        <w:bottom w:val="none" w:sz="0" w:space="0" w:color="auto"/>
        <w:right w:val="none" w:sz="0" w:space="0" w:color="auto"/>
      </w:divBdr>
    </w:div>
    <w:div w:id="1525905025">
      <w:bodyDiv w:val="1"/>
      <w:marLeft w:val="0"/>
      <w:marRight w:val="0"/>
      <w:marTop w:val="0"/>
      <w:marBottom w:val="0"/>
      <w:divBdr>
        <w:top w:val="none" w:sz="0" w:space="0" w:color="auto"/>
        <w:left w:val="none" w:sz="0" w:space="0" w:color="auto"/>
        <w:bottom w:val="none" w:sz="0" w:space="0" w:color="auto"/>
        <w:right w:val="none" w:sz="0" w:space="0" w:color="auto"/>
      </w:divBdr>
    </w:div>
    <w:div w:id="1654217538">
      <w:bodyDiv w:val="1"/>
      <w:marLeft w:val="0"/>
      <w:marRight w:val="0"/>
      <w:marTop w:val="0"/>
      <w:marBottom w:val="0"/>
      <w:divBdr>
        <w:top w:val="none" w:sz="0" w:space="0" w:color="auto"/>
        <w:left w:val="none" w:sz="0" w:space="0" w:color="auto"/>
        <w:bottom w:val="none" w:sz="0" w:space="0" w:color="auto"/>
        <w:right w:val="none" w:sz="0" w:space="0" w:color="auto"/>
      </w:divBdr>
    </w:div>
    <w:div w:id="1699506158">
      <w:bodyDiv w:val="1"/>
      <w:marLeft w:val="0"/>
      <w:marRight w:val="0"/>
      <w:marTop w:val="0"/>
      <w:marBottom w:val="0"/>
      <w:divBdr>
        <w:top w:val="none" w:sz="0" w:space="0" w:color="auto"/>
        <w:left w:val="none" w:sz="0" w:space="0" w:color="auto"/>
        <w:bottom w:val="none" w:sz="0" w:space="0" w:color="auto"/>
        <w:right w:val="none" w:sz="0" w:space="0" w:color="auto"/>
      </w:divBdr>
    </w:div>
    <w:div w:id="1731617049">
      <w:bodyDiv w:val="1"/>
      <w:marLeft w:val="0"/>
      <w:marRight w:val="0"/>
      <w:marTop w:val="0"/>
      <w:marBottom w:val="0"/>
      <w:divBdr>
        <w:top w:val="none" w:sz="0" w:space="0" w:color="auto"/>
        <w:left w:val="none" w:sz="0" w:space="0" w:color="auto"/>
        <w:bottom w:val="none" w:sz="0" w:space="0" w:color="auto"/>
        <w:right w:val="none" w:sz="0" w:space="0" w:color="auto"/>
      </w:divBdr>
    </w:div>
    <w:div w:id="1870529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bcbrasil.visualstudio.com/OpenBanking/_git/ABCBrasil.IB.Pagamento.Api"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bcbrasil.visualstudio.com/InternetBanking/_git/IB_MSTFS"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yperlink" Target="https://abcbrasil.visualstudio.com/InternetBanking/_git/ApoioIB"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bcbrasil.visualstudio.com/InternetBanking/_git/IB-WCF"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yP6TGkyinoMVQCj9rTmtBt1+vA==">AMUW2mV7zxlaIUx1qDI3S6nTJuUMR5gG2hZ4VeeOom4K0u1O9/dlyT4Z+kKMpz9rmF+9LMejavSQFvyvrScv3Uhnn/hr1i+OI93f9yBFHmTEp/Z88b+ySTRXkPoNuoi3pvUhUOt2x5FJ</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F294646AC87E44FB295C0B7F0B779C9" ma:contentTypeVersion="9" ma:contentTypeDescription="Crie um novo documento." ma:contentTypeScope="" ma:versionID="ae894cd4f42a2c84cae86b76be883cfb">
  <xsd:schema xmlns:xsd="http://www.w3.org/2001/XMLSchema" xmlns:xs="http://www.w3.org/2001/XMLSchema" xmlns:p="http://schemas.microsoft.com/office/2006/metadata/properties" xmlns:ns2="02641e3b-1bcc-48b4-9638-26d709f952a8" xmlns:ns3="fd2792d4-e4ce-4be7-8233-5f570382e947" targetNamespace="http://schemas.microsoft.com/office/2006/metadata/properties" ma:root="true" ma:fieldsID="5083eac3deda88f896b56e859e8aea11" ns2:_="" ns3:_="">
    <xsd:import namespace="02641e3b-1bcc-48b4-9638-26d709f952a8"/>
    <xsd:import namespace="fd2792d4-e4ce-4be7-8233-5f570382e94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641e3b-1bcc-48b4-9638-26d709f952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2792d4-e4ce-4be7-8233-5f570382e947"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972D21-902B-4BC7-8160-CBF87E36CD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822123C-F74B-4F1C-9D9E-B2E49ADFBF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641e3b-1bcc-48b4-9638-26d709f952a8"/>
    <ds:schemaRef ds:uri="fd2792d4-e4ce-4be7-8233-5f570382e9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F0CF5C-EF3F-4219-9587-7B1F0B26AAF1}">
  <ds:schemaRefs>
    <ds:schemaRef ds:uri="http://schemas.openxmlformats.org/officeDocument/2006/bibliography"/>
  </ds:schemaRefs>
</ds:datastoreItem>
</file>

<file path=customXml/itemProps5.xml><?xml version="1.0" encoding="utf-8"?>
<ds:datastoreItem xmlns:ds="http://schemas.openxmlformats.org/officeDocument/2006/customXml" ds:itemID="{EA4D31D9-43EC-4189-85A4-F0A076E07C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2252</Words>
  <Characters>12837</Characters>
  <Application>Microsoft Office Word</Application>
  <DocSecurity>4</DocSecurity>
  <Lines>106</Lines>
  <Paragraphs>30</Paragraphs>
  <ScaleCrop>false</ScaleCrop>
  <Company/>
  <LinksUpToDate>false</LinksUpToDate>
  <CharactersWithSpaces>15059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eduardogr</dc:creator>
  <cp:keywords/>
  <cp:lastModifiedBy>Alessandro Ferreira da Silva</cp:lastModifiedBy>
  <cp:revision>366</cp:revision>
  <dcterms:created xsi:type="dcterms:W3CDTF">2020-03-03T18:37:00Z</dcterms:created>
  <dcterms:modified xsi:type="dcterms:W3CDTF">2020-06-09T17:54:00Z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Documento</vt:lpwstr>
  </property>
  <property fmtid="{D5CDD505-2E9C-101B-9397-08002B2CF9AE}" pid="3" name="ContentTypeId">
    <vt:lpwstr>0x0101004F294646AC87E44FB295C0B7F0B779C9</vt:lpwstr>
  </property>
</Properties>
</file>