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7B5AD" w14:textId="77777777" w:rsidR="009F5077" w:rsidRDefault="009F5077" w:rsidP="009F5077">
      <w:pPr>
        <w:pStyle w:val="a3"/>
        <w:shd w:val="clear" w:color="auto" w:fill="FFFFFF"/>
        <w:spacing w:before="90" w:beforeAutospacing="0" w:after="90" w:afterAutospacing="0"/>
        <w:rPr>
          <w:rFonts w:ascii="Segoe UI" w:hAnsi="Segoe UI" w:cs="Segoe UI"/>
          <w:color w:val="000000"/>
          <w:sz w:val="22"/>
          <w:szCs w:val="22"/>
        </w:rPr>
      </w:pPr>
      <w:r>
        <w:rPr>
          <w:rStyle w:val="font-semibold"/>
          <w:rFonts w:ascii="Segoe UI" w:hAnsi="Segoe UI" w:cs="Segoe UI"/>
          <w:b/>
          <w:bCs/>
          <w:color w:val="000000"/>
          <w:sz w:val="22"/>
          <w:szCs w:val="22"/>
        </w:rPr>
        <w:t>Тема:</w:t>
      </w:r>
      <w:r>
        <w:rPr>
          <w:rFonts w:ascii="Segoe UI" w:hAnsi="Segoe UI" w:cs="Segoe UI"/>
          <w:color w:val="000000"/>
          <w:sz w:val="22"/>
          <w:szCs w:val="22"/>
        </w:rPr>
        <w:t> Инцидент 03.06.2026 — запуск обработки «Синхронизация НСИ с ДО» с параметрами подключения к ПРОД-контуру</w:t>
      </w:r>
    </w:p>
    <w:p w14:paraId="63116E6F" w14:textId="77777777" w:rsidR="009F5077" w:rsidRDefault="009F5077" w:rsidP="009F5077">
      <w:pPr>
        <w:pStyle w:val="a3"/>
        <w:shd w:val="clear" w:color="auto" w:fill="FFFFFF"/>
        <w:spacing w:before="90" w:beforeAutospacing="0" w:after="90" w:afterAutospacing="0"/>
        <w:rPr>
          <w:rFonts w:ascii="Segoe UI" w:hAnsi="Segoe UI" w:cs="Segoe UI"/>
          <w:color w:val="000000"/>
          <w:sz w:val="22"/>
          <w:szCs w:val="22"/>
        </w:rPr>
      </w:pPr>
      <w:r>
        <w:rPr>
          <w:rFonts w:ascii="Segoe UI" w:hAnsi="Segoe UI" w:cs="Segoe UI"/>
          <w:color w:val="000000"/>
          <w:sz w:val="22"/>
          <w:szCs w:val="22"/>
        </w:rPr>
        <w:t>Уважаемые коллеги,</w:t>
      </w:r>
    </w:p>
    <w:p w14:paraId="2EC68832" w14:textId="77777777" w:rsidR="009F5077" w:rsidRDefault="009F5077" w:rsidP="009F5077">
      <w:pPr>
        <w:pStyle w:val="a3"/>
        <w:shd w:val="clear" w:color="auto" w:fill="FFFFFF"/>
        <w:spacing w:before="90" w:beforeAutospacing="0" w:after="90" w:afterAutospacing="0"/>
        <w:rPr>
          <w:rFonts w:ascii="Segoe UI" w:hAnsi="Segoe UI" w:cs="Segoe UI"/>
          <w:color w:val="000000"/>
          <w:sz w:val="22"/>
          <w:szCs w:val="22"/>
        </w:rPr>
      </w:pPr>
      <w:r>
        <w:rPr>
          <w:rFonts w:ascii="Segoe UI" w:hAnsi="Segoe UI" w:cs="Segoe UI"/>
          <w:color w:val="000000"/>
          <w:sz w:val="22"/>
          <w:szCs w:val="22"/>
        </w:rPr>
        <w:t>Сообщаю об инциденте, допущенном по моей вине при тестировании.</w:t>
      </w:r>
    </w:p>
    <w:p w14:paraId="1163A0E9" w14:textId="77777777" w:rsidR="009F5077" w:rsidRDefault="009F5077" w:rsidP="009F5077">
      <w:pPr>
        <w:pStyle w:val="a3"/>
        <w:shd w:val="clear" w:color="auto" w:fill="FFFFFF"/>
        <w:spacing w:before="90" w:beforeAutospacing="0" w:after="90" w:afterAutospacing="0"/>
        <w:rPr>
          <w:rFonts w:ascii="Segoe UI" w:hAnsi="Segoe UI" w:cs="Segoe UI"/>
          <w:color w:val="000000"/>
          <w:sz w:val="22"/>
          <w:szCs w:val="22"/>
        </w:rPr>
      </w:pPr>
      <w:r>
        <w:rPr>
          <w:rStyle w:val="font-semibold"/>
          <w:rFonts w:ascii="Segoe UI" w:hAnsi="Segoe UI" w:cs="Segoe UI"/>
          <w:b/>
          <w:bCs/>
          <w:color w:val="000000"/>
          <w:sz w:val="22"/>
          <w:szCs w:val="22"/>
        </w:rPr>
        <w:t>Суть:</w:t>
      </w:r>
      <w:r>
        <w:rPr>
          <w:rFonts w:ascii="Segoe UI" w:hAnsi="Segoe UI" w:cs="Segoe UI"/>
          <w:color w:val="000000"/>
          <w:sz w:val="22"/>
          <w:szCs w:val="22"/>
        </w:rPr>
        <w:t> 03.06.2026 на тестовой информационной базе ДУ (копия ПРОД, с отставанием около месяца) была запущена обработка </w:t>
      </w:r>
      <w:r>
        <w:rPr>
          <w:rStyle w:val="font-semibold"/>
          <w:rFonts w:ascii="Segoe UI" w:hAnsi="Segoe UI" w:cs="Segoe UI"/>
          <w:b/>
          <w:bCs/>
          <w:color w:val="000000"/>
          <w:sz w:val="22"/>
          <w:szCs w:val="22"/>
        </w:rPr>
        <w:t>«Синхронизация НСИ с ДО»</w:t>
      </w:r>
      <w:r>
        <w:rPr>
          <w:rFonts w:ascii="Segoe UI" w:hAnsi="Segoe UI" w:cs="Segoe UI"/>
          <w:color w:val="000000"/>
          <w:sz w:val="22"/>
          <w:szCs w:val="22"/>
        </w:rPr>
        <w:t>. При запуске </w:t>
      </w:r>
      <w:r>
        <w:rPr>
          <w:rStyle w:val="font-semibold"/>
          <w:rFonts w:ascii="Segoe UI" w:hAnsi="Segoe UI" w:cs="Segoe UI"/>
          <w:b/>
          <w:bCs/>
          <w:color w:val="000000"/>
          <w:sz w:val="22"/>
          <w:szCs w:val="22"/>
        </w:rPr>
        <w:t>не были изменены параметры подключения к контуру ДО</w:t>
      </w:r>
      <w:r>
        <w:rPr>
          <w:rFonts w:ascii="Segoe UI" w:hAnsi="Segoe UI" w:cs="Segoe UI"/>
          <w:color w:val="000000"/>
          <w:sz w:val="22"/>
          <w:szCs w:val="22"/>
        </w:rPr>
        <w:t>: в настройках обработки остались параметры </w:t>
      </w:r>
      <w:r>
        <w:rPr>
          <w:rStyle w:val="font-semibold"/>
          <w:rFonts w:ascii="Segoe UI" w:hAnsi="Segoe UI" w:cs="Segoe UI"/>
          <w:b/>
          <w:bCs/>
          <w:color w:val="000000"/>
          <w:sz w:val="22"/>
          <w:szCs w:val="22"/>
        </w:rPr>
        <w:t>ПРОД</w:t>
      </w:r>
      <w:r>
        <w:rPr>
          <w:rFonts w:ascii="Segoe UI" w:hAnsi="Segoe UI" w:cs="Segoe UI"/>
          <w:color w:val="000000"/>
          <w:sz w:val="22"/>
          <w:szCs w:val="22"/>
        </w:rPr>
        <w:t> (</w:t>
      </w:r>
      <w:proofErr w:type="spellStart"/>
      <w:r>
        <w:rPr>
          <w:rStyle w:val="HTML"/>
          <w:rFonts w:ascii="Fira Code" w:hAnsi="Fira Code" w:cs="Fira Code"/>
          <w:color w:val="616161"/>
        </w:rPr>
        <w:t>БазаДО</w:t>
      </w:r>
      <w:proofErr w:type="spellEnd"/>
      <w:r>
        <w:rPr>
          <w:rFonts w:ascii="Segoe UI" w:hAnsi="Segoe UI" w:cs="Segoe UI"/>
          <w:color w:val="000000"/>
          <w:sz w:val="22"/>
          <w:szCs w:val="22"/>
        </w:rPr>
        <w:t>, а также связанные настройки веб-доступа к ДО), вместо параметров </w:t>
      </w:r>
      <w:r>
        <w:rPr>
          <w:rStyle w:val="font-semibold"/>
          <w:rFonts w:ascii="Segoe UI" w:hAnsi="Segoe UI" w:cs="Segoe UI"/>
          <w:b/>
          <w:bCs/>
          <w:color w:val="000000"/>
          <w:sz w:val="22"/>
          <w:szCs w:val="22"/>
        </w:rPr>
        <w:t>тестового</w:t>
      </w:r>
      <w:r>
        <w:rPr>
          <w:rFonts w:ascii="Segoe UI" w:hAnsi="Segoe UI" w:cs="Segoe UI"/>
          <w:color w:val="000000"/>
          <w:sz w:val="22"/>
          <w:szCs w:val="22"/>
        </w:rPr>
        <w:t> контура.</w:t>
      </w:r>
    </w:p>
    <w:p w14:paraId="3620CDB5" w14:textId="77777777" w:rsidR="009F5077" w:rsidRDefault="009F5077" w:rsidP="009F5077">
      <w:pPr>
        <w:pStyle w:val="a3"/>
        <w:shd w:val="clear" w:color="auto" w:fill="FFFFFF"/>
        <w:spacing w:before="90" w:beforeAutospacing="0" w:after="90" w:afterAutospacing="0"/>
        <w:rPr>
          <w:rFonts w:ascii="Segoe UI" w:hAnsi="Segoe UI" w:cs="Segoe UI"/>
          <w:color w:val="000000"/>
          <w:sz w:val="22"/>
          <w:szCs w:val="22"/>
        </w:rPr>
      </w:pPr>
      <w:r>
        <w:rPr>
          <w:rStyle w:val="font-semibold"/>
          <w:rFonts w:ascii="Segoe UI" w:hAnsi="Segoe UI" w:cs="Segoe UI"/>
          <w:b/>
          <w:bCs/>
          <w:color w:val="000000"/>
          <w:sz w:val="22"/>
          <w:szCs w:val="22"/>
        </w:rPr>
        <w:t>Последствия (потенциальные):</w:t>
      </w:r>
      <w:r>
        <w:rPr>
          <w:rFonts w:ascii="Segoe UI" w:hAnsi="Segoe UI" w:cs="Segoe UI"/>
          <w:color w:val="000000"/>
          <w:sz w:val="22"/>
          <w:szCs w:val="22"/>
        </w:rPr>
        <w:t> обработка устанавливает COM-соединение с ДО и при создании новых контрагентов в ДУ записывает в карточку контрагента ДО доп. реквизит </w:t>
      </w:r>
      <w:r>
        <w:rPr>
          <w:rStyle w:val="HTML"/>
          <w:rFonts w:ascii="Fira Code" w:hAnsi="Fira Code" w:cs="Fira Code"/>
          <w:b/>
          <w:bCs/>
          <w:color w:val="616161"/>
        </w:rPr>
        <w:t>КДУ_ИД</w:t>
      </w:r>
      <w:r>
        <w:rPr>
          <w:rFonts w:ascii="Segoe UI" w:hAnsi="Segoe UI" w:cs="Segoe UI"/>
          <w:color w:val="000000"/>
          <w:sz w:val="22"/>
          <w:szCs w:val="22"/>
        </w:rPr>
        <w:t> (значение из </w:t>
      </w:r>
      <w:proofErr w:type="spellStart"/>
      <w:r>
        <w:rPr>
          <w:rStyle w:val="HTML"/>
          <w:rFonts w:ascii="Fira Code" w:hAnsi="Fira Code" w:cs="Fira Code"/>
          <w:color w:val="616161"/>
        </w:rPr>
        <w:t>ВнешнийIDДляЛК</w:t>
      </w:r>
      <w:proofErr w:type="spellEnd"/>
      <w:r>
        <w:rPr>
          <w:rFonts w:ascii="Segoe UI" w:hAnsi="Segoe UI" w:cs="Segoe UI"/>
          <w:color w:val="000000"/>
          <w:sz w:val="22"/>
          <w:szCs w:val="22"/>
        </w:rPr>
        <w:t xml:space="preserve"> ДУ). При </w:t>
      </w:r>
      <w:proofErr w:type="spellStart"/>
      <w:r>
        <w:rPr>
          <w:rFonts w:ascii="Segoe UI" w:hAnsi="Segoe UI" w:cs="Segoe UI"/>
          <w:color w:val="000000"/>
          <w:sz w:val="22"/>
          <w:szCs w:val="22"/>
        </w:rPr>
        <w:t>рассинхроне</w:t>
      </w:r>
      <w:proofErr w:type="spellEnd"/>
      <w:r>
        <w:rPr>
          <w:rFonts w:ascii="Segoe UI" w:hAnsi="Segoe UI" w:cs="Segoe UI"/>
          <w:color w:val="000000"/>
          <w:sz w:val="22"/>
          <w:szCs w:val="22"/>
        </w:rPr>
        <w:t xml:space="preserve"> тестовой ДУ и ПРОД-ДО возможны:</w:t>
      </w:r>
    </w:p>
    <w:p w14:paraId="23806209" w14:textId="77777777" w:rsidR="009F5077" w:rsidRDefault="009F5077" w:rsidP="009F5077">
      <w:pPr>
        <w:pStyle w:val="py-1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2"/>
          <w:szCs w:val="22"/>
        </w:rPr>
      </w:pPr>
      <w:r>
        <w:rPr>
          <w:rFonts w:ascii="Segoe UI" w:hAnsi="Segoe UI" w:cs="Segoe UI"/>
          <w:color w:val="000000"/>
          <w:sz w:val="22"/>
          <w:szCs w:val="22"/>
        </w:rPr>
        <w:t>некорректное сопоставление клиентов;</w:t>
      </w:r>
    </w:p>
    <w:p w14:paraId="0F3DBF7A" w14:textId="77777777" w:rsidR="009F5077" w:rsidRDefault="009F5077" w:rsidP="009F5077">
      <w:pPr>
        <w:pStyle w:val="py-1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2"/>
          <w:szCs w:val="22"/>
        </w:rPr>
      </w:pPr>
      <w:r>
        <w:rPr>
          <w:rFonts w:ascii="Segoe UI" w:hAnsi="Segoe UI" w:cs="Segoe UI"/>
          <w:color w:val="000000"/>
          <w:sz w:val="22"/>
          <w:szCs w:val="22"/>
        </w:rPr>
        <w:t>перезапись </w:t>
      </w:r>
      <w:r>
        <w:rPr>
          <w:rStyle w:val="HTML"/>
          <w:rFonts w:ascii="Fira Code" w:hAnsi="Fira Code" w:cs="Fira Code"/>
          <w:b/>
          <w:bCs/>
          <w:color w:val="616161"/>
        </w:rPr>
        <w:t>КДУ_ИД</w:t>
      </w:r>
      <w:r>
        <w:rPr>
          <w:rFonts w:ascii="Segoe UI" w:hAnsi="Segoe UI" w:cs="Segoe UI"/>
          <w:color w:val="000000"/>
          <w:sz w:val="22"/>
          <w:szCs w:val="22"/>
        </w:rPr>
        <w:t> в </w:t>
      </w:r>
      <w:r>
        <w:rPr>
          <w:rStyle w:val="font-semibold"/>
          <w:rFonts w:ascii="Segoe UI" w:hAnsi="Segoe UI" w:cs="Segoe UI"/>
          <w:b/>
          <w:bCs/>
          <w:color w:val="000000"/>
          <w:sz w:val="22"/>
          <w:szCs w:val="22"/>
        </w:rPr>
        <w:t>ПРОД-ДО</w:t>
      </w:r>
      <w:r>
        <w:rPr>
          <w:rFonts w:ascii="Segoe UI" w:hAnsi="Segoe UI" w:cs="Segoe UI"/>
          <w:color w:val="000000"/>
          <w:sz w:val="22"/>
          <w:szCs w:val="22"/>
        </w:rPr>
        <w:t>;</w:t>
      </w:r>
    </w:p>
    <w:p w14:paraId="4EE75461" w14:textId="77777777" w:rsidR="009F5077" w:rsidRDefault="009F5077" w:rsidP="009F5077">
      <w:pPr>
        <w:pStyle w:val="py-1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2"/>
          <w:szCs w:val="22"/>
        </w:rPr>
      </w:pPr>
      <w:r>
        <w:rPr>
          <w:rFonts w:ascii="Segoe UI" w:hAnsi="Segoe UI" w:cs="Segoe UI"/>
          <w:color w:val="000000"/>
          <w:sz w:val="22"/>
          <w:szCs w:val="22"/>
        </w:rPr>
        <w:t>отражение неверного ID в смежных системах (в т.ч. кабинет клиента), если данные из ДО/ДУ уже ушли в ЛК.</w:t>
      </w:r>
    </w:p>
    <w:p w14:paraId="1B9CFBC3" w14:textId="77777777" w:rsidR="009F5077" w:rsidRDefault="009F5077" w:rsidP="009F5077">
      <w:pPr>
        <w:pStyle w:val="a3"/>
        <w:shd w:val="clear" w:color="auto" w:fill="FFFFFF"/>
        <w:spacing w:before="90" w:beforeAutospacing="0" w:after="90" w:afterAutospacing="0"/>
        <w:rPr>
          <w:rFonts w:ascii="Segoe UI" w:hAnsi="Segoe UI" w:cs="Segoe UI"/>
          <w:color w:val="000000"/>
          <w:sz w:val="22"/>
          <w:szCs w:val="22"/>
        </w:rPr>
      </w:pPr>
      <w:r>
        <w:rPr>
          <w:rFonts w:ascii="Segoe UI" w:hAnsi="Segoe UI" w:cs="Segoe UI"/>
          <w:color w:val="000000"/>
          <w:sz w:val="22"/>
          <w:szCs w:val="22"/>
        </w:rPr>
        <w:t>Точный масштаб влияния на данные и клиентов </w:t>
      </w:r>
      <w:r>
        <w:rPr>
          <w:rStyle w:val="font-semibold"/>
          <w:rFonts w:ascii="Segoe UI" w:hAnsi="Segoe UI" w:cs="Segoe UI"/>
          <w:b/>
          <w:bCs/>
          <w:color w:val="000000"/>
          <w:sz w:val="22"/>
          <w:szCs w:val="22"/>
        </w:rPr>
        <w:t>на момент письма не подтвержден</w:t>
      </w:r>
      <w:r>
        <w:rPr>
          <w:rFonts w:ascii="Segoe UI" w:hAnsi="Segoe UI" w:cs="Segoe UI"/>
          <w:color w:val="000000"/>
          <w:sz w:val="22"/>
          <w:szCs w:val="22"/>
        </w:rPr>
        <w:t> — требуется сверка с сопровождением ПРОД.</w:t>
      </w:r>
    </w:p>
    <w:p w14:paraId="1ECA823B" w14:textId="1BCE9C6B" w:rsidR="009F5077" w:rsidRDefault="009F5077" w:rsidP="009F5077">
      <w:pPr>
        <w:pStyle w:val="a3"/>
        <w:shd w:val="clear" w:color="auto" w:fill="FFFFFF"/>
        <w:spacing w:before="90" w:beforeAutospacing="0" w:after="90" w:afterAutospacing="0"/>
        <w:rPr>
          <w:rFonts w:ascii="Segoe UI" w:hAnsi="Segoe UI" w:cs="Segoe UI"/>
          <w:color w:val="000000"/>
          <w:sz w:val="22"/>
          <w:szCs w:val="22"/>
        </w:rPr>
      </w:pPr>
      <w:r>
        <w:rPr>
          <w:rFonts w:ascii="Segoe UI" w:hAnsi="Segoe UI" w:cs="Segoe UI"/>
          <w:color w:val="000000"/>
          <w:sz w:val="22"/>
          <w:szCs w:val="22"/>
        </w:rPr>
        <w:t>Принимаю ответственность за то, что не проверил контур подключения перед запуском. Инцидент вызван </w:t>
      </w:r>
      <w:r>
        <w:rPr>
          <w:rStyle w:val="font-semibold"/>
          <w:rFonts w:ascii="Segoe UI" w:hAnsi="Segoe UI" w:cs="Segoe UI"/>
          <w:b/>
          <w:bCs/>
          <w:color w:val="000000"/>
          <w:sz w:val="22"/>
          <w:szCs w:val="22"/>
        </w:rPr>
        <w:t>человеческим фактором</w:t>
      </w:r>
      <w:r>
        <w:rPr>
          <w:rFonts w:ascii="Segoe UI" w:hAnsi="Segoe UI" w:cs="Segoe UI"/>
          <w:color w:val="000000"/>
          <w:sz w:val="22"/>
          <w:szCs w:val="22"/>
        </w:rPr>
        <w:t xml:space="preserve"> (пропуск проверки настроек). </w:t>
      </w:r>
    </w:p>
    <w:p w14:paraId="6CCBFC83" w14:textId="77777777" w:rsidR="00AB1928" w:rsidRDefault="00AB1928"/>
    <w:sectPr w:rsidR="00AB19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82ABE"/>
    <w:multiLevelType w:val="multilevel"/>
    <w:tmpl w:val="E198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EC32B1"/>
    <w:multiLevelType w:val="multilevel"/>
    <w:tmpl w:val="DE4C9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F23242"/>
    <w:multiLevelType w:val="multilevel"/>
    <w:tmpl w:val="7D20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40786F"/>
    <w:multiLevelType w:val="multilevel"/>
    <w:tmpl w:val="166A4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077"/>
    <w:rsid w:val="009F5077"/>
    <w:rsid w:val="00AB1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B8F1E"/>
  <w15:chartTrackingRefBased/>
  <w15:docId w15:val="{CC8942C3-0D42-44F7-B5B6-889FC8B8B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F50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-semibold">
    <w:name w:val="font-semibold"/>
    <w:basedOn w:val="a0"/>
    <w:rsid w:val="009F5077"/>
  </w:style>
  <w:style w:type="character" w:styleId="HTML">
    <w:name w:val="HTML Code"/>
    <w:basedOn w:val="a0"/>
    <w:uiPriority w:val="99"/>
    <w:semiHidden/>
    <w:unhideWhenUsed/>
    <w:rsid w:val="009F5077"/>
    <w:rPr>
      <w:rFonts w:ascii="Courier New" w:eastAsia="Times New Roman" w:hAnsi="Courier New" w:cs="Courier New"/>
      <w:sz w:val="20"/>
      <w:szCs w:val="20"/>
    </w:rPr>
  </w:style>
  <w:style w:type="paragraph" w:customStyle="1" w:styleId="py-1">
    <w:name w:val="py-1"/>
    <w:basedOn w:val="a"/>
    <w:rsid w:val="009F50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7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Чмыхалов</dc:creator>
  <cp:keywords/>
  <dc:description/>
  <cp:lastModifiedBy>Алексей Чмыхалов</cp:lastModifiedBy>
  <cp:revision>1</cp:revision>
  <dcterms:created xsi:type="dcterms:W3CDTF">2026-06-16T19:23:00Z</dcterms:created>
  <dcterms:modified xsi:type="dcterms:W3CDTF">2026-06-16T19:28:00Z</dcterms:modified>
</cp:coreProperties>
</file>