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D50FEB">
      <w:pPr>
        <w:rPr>
          <w:lang w:val="ru-RU"/>
        </w:rPr>
      </w:pPr>
      <w:r>
        <w:rPr>
          <w:lang w:val="ru-RU"/>
        </w:rPr>
        <w:t xml:space="preserve">Задача </w:t>
      </w:r>
      <w:hyperlink r:id="rId4" w:history="1">
        <w:r w:rsidRPr="00AF38F9">
          <w:rPr>
            <w:rStyle w:val="Hyperlink"/>
            <w:lang w:val="ru-RU"/>
          </w:rPr>
          <w:t>https://jira/browse/IMDEV-9512</w:t>
        </w:r>
      </w:hyperlink>
      <w:r>
        <w:rPr>
          <w:lang w:val="ru-RU"/>
        </w:rPr>
        <w:t xml:space="preserve"> </w:t>
      </w:r>
    </w:p>
    <w:p w:rsidR="00D50FEB" w:rsidRDefault="00D50FEB">
      <w:pPr>
        <w:rPr>
          <w:lang w:val="ru-RU"/>
        </w:rPr>
      </w:pPr>
    </w:p>
    <w:p w:rsidR="00D50FEB" w:rsidRDefault="00D50FEB">
      <w:pPr>
        <w:rPr>
          <w:lang w:val="ru-RU"/>
        </w:rPr>
      </w:pPr>
      <w:r w:rsidRPr="00D50FEB">
        <w:rPr>
          <w:highlight w:val="cyan"/>
          <w:lang w:val="ru-RU"/>
        </w:rPr>
        <w:t>Проверка в ФО (обычное) времени работы регламента «</w:t>
      </w:r>
      <w:proofErr w:type="spellStart"/>
      <w:r w:rsidRPr="00D50FEB">
        <w:rPr>
          <w:highlight w:val="cyan"/>
          <w:lang w:val="ru-RU"/>
        </w:rPr>
        <w:t>ПроверкаПоЛимитам</w:t>
      </w:r>
      <w:proofErr w:type="spellEnd"/>
      <w:r w:rsidRPr="00D50FEB">
        <w:rPr>
          <w:highlight w:val="cyan"/>
          <w:lang w:val="ru-RU"/>
        </w:rPr>
        <w:t>»</w:t>
      </w:r>
    </w:p>
    <w:p w:rsidR="00D50FEB" w:rsidRDefault="00D50FEB">
      <w:pPr>
        <w:rPr>
          <w:lang w:val="ru-RU"/>
        </w:rPr>
      </w:pPr>
    </w:p>
    <w:p w:rsidR="00D50FEB" w:rsidRDefault="00D50FEB">
      <w:pPr>
        <w:rPr>
          <w:lang w:val="ru-RU"/>
        </w:rPr>
      </w:pPr>
      <w:r>
        <w:rPr>
          <w:lang w:val="ru-RU"/>
        </w:rPr>
        <w:t>Установим расширение для ускорения проверки по лимитам:</w:t>
      </w:r>
    </w:p>
    <w:p w:rsidR="00D50FEB" w:rsidRDefault="00D50FEB">
      <w:pPr>
        <w:rPr>
          <w:lang w:val="ru-RU"/>
        </w:rPr>
      </w:pPr>
      <w:r w:rsidRPr="00D50FEB">
        <w:rPr>
          <w:lang w:val="ru-RU"/>
        </w:rPr>
        <w:drawing>
          <wp:inline distT="0" distB="0" distL="0" distR="0" wp14:anchorId="75F7D612" wp14:editId="777DDAC7">
            <wp:extent cx="6152515" cy="137096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FEB" w:rsidRDefault="00D50FEB">
      <w:pPr>
        <w:rPr>
          <w:lang w:val="ru-RU"/>
        </w:rPr>
      </w:pPr>
      <w:r>
        <w:rPr>
          <w:lang w:val="ru-RU"/>
        </w:rPr>
        <w:t>Запустим регламент</w:t>
      </w:r>
      <w:r>
        <w:rPr>
          <w:lang w:val="ru-RU"/>
        </w:rPr>
        <w:t>:</w:t>
      </w:r>
    </w:p>
    <w:p w:rsidR="00D50FEB" w:rsidRDefault="00D50FEB">
      <w:pPr>
        <w:rPr>
          <w:lang w:val="ru-RU"/>
        </w:rPr>
      </w:pPr>
      <w:r w:rsidRPr="00D50FEB">
        <w:rPr>
          <w:lang w:val="ru-RU"/>
        </w:rPr>
        <w:drawing>
          <wp:inline distT="0" distB="0" distL="0" distR="0" wp14:anchorId="6928E982" wp14:editId="7BC20CE6">
            <wp:extent cx="6152515" cy="169291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FEB" w:rsidRDefault="00235B76">
      <w:pPr>
        <w:rPr>
          <w:lang w:val="ru-RU"/>
        </w:rPr>
      </w:pPr>
      <w:r>
        <w:rPr>
          <w:lang w:val="ru-RU"/>
        </w:rPr>
        <w:t>Завершено:</w:t>
      </w:r>
    </w:p>
    <w:p w:rsidR="00235B76" w:rsidRDefault="00235B76">
      <w:pPr>
        <w:rPr>
          <w:lang w:val="ru-RU"/>
        </w:rPr>
      </w:pPr>
      <w:r w:rsidRPr="00235B76">
        <w:rPr>
          <w:lang w:val="ru-RU"/>
        </w:rPr>
        <w:drawing>
          <wp:inline distT="0" distB="0" distL="0" distR="0" wp14:anchorId="7755AF97" wp14:editId="4BFCD69F">
            <wp:extent cx="6152515" cy="171259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B76" w:rsidRDefault="00235B76">
      <w:pPr>
        <w:rPr>
          <w:lang w:val="ru-RU"/>
        </w:rPr>
      </w:pPr>
      <w:r>
        <w:rPr>
          <w:lang w:val="ru-RU"/>
        </w:rPr>
        <w:t>Замеры:</w:t>
      </w:r>
    </w:p>
    <w:p w:rsidR="00235B76" w:rsidRDefault="00235B76">
      <w:pPr>
        <w:rPr>
          <w:lang w:val="ru-RU"/>
        </w:rPr>
      </w:pPr>
      <w:r w:rsidRPr="00235B76">
        <w:rPr>
          <w:lang w:val="ru-RU"/>
        </w:rPr>
        <w:lastRenderedPageBreak/>
        <w:drawing>
          <wp:inline distT="0" distB="0" distL="0" distR="0" wp14:anchorId="56B2A4AF" wp14:editId="0B8F7FC1">
            <wp:extent cx="6152515" cy="172339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B76" w:rsidRDefault="00235B76">
      <w:pPr>
        <w:rPr>
          <w:lang w:val="ru-RU"/>
        </w:rPr>
      </w:pPr>
      <w:r>
        <w:rPr>
          <w:lang w:val="ru-RU"/>
        </w:rPr>
        <w:t>Выводы: успешно отработало за 19 минут.</w:t>
      </w:r>
    </w:p>
    <w:p w:rsidR="00235B76" w:rsidRDefault="00235B76">
      <w:pPr>
        <w:rPr>
          <w:lang w:val="ru-RU"/>
        </w:rPr>
      </w:pPr>
    </w:p>
    <w:p w:rsidR="00235B76" w:rsidRDefault="00BB2219">
      <w:pPr>
        <w:rPr>
          <w:lang w:val="ru-RU"/>
        </w:rPr>
      </w:pPr>
      <w:r>
        <w:rPr>
          <w:highlight w:val="yellow"/>
          <w:lang w:val="ru-RU"/>
        </w:rPr>
        <w:t>Уберем расширение</w:t>
      </w:r>
      <w:r w:rsidR="00235B76" w:rsidRPr="00235B76">
        <w:rPr>
          <w:highlight w:val="yellow"/>
          <w:lang w:val="ru-RU"/>
        </w:rPr>
        <w:t xml:space="preserve"> и запустим то же самое по-старому:</w:t>
      </w:r>
    </w:p>
    <w:p w:rsidR="00235B76" w:rsidRDefault="00BB2219">
      <w:pPr>
        <w:rPr>
          <w:lang w:val="ru-RU"/>
        </w:rPr>
      </w:pPr>
      <w:r w:rsidRPr="00BB2219">
        <w:rPr>
          <w:lang w:val="ru-RU"/>
        </w:rPr>
        <w:drawing>
          <wp:inline distT="0" distB="0" distL="0" distR="0" wp14:anchorId="49A8907A" wp14:editId="0B708C23">
            <wp:extent cx="6152515" cy="777923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426" cy="78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860" w:rsidRDefault="00274860">
      <w:pPr>
        <w:rPr>
          <w:lang w:val="ru-RU"/>
        </w:rPr>
      </w:pPr>
    </w:p>
    <w:p w:rsidR="00274860" w:rsidRDefault="00274860">
      <w:pPr>
        <w:rPr>
          <w:lang w:val="ru-RU"/>
        </w:rPr>
      </w:pPr>
      <w:r>
        <w:rPr>
          <w:lang w:val="ru-RU"/>
        </w:rPr>
        <w:t>Запустим регламент (по-старому):</w:t>
      </w:r>
    </w:p>
    <w:p w:rsidR="00BB2219" w:rsidRDefault="00BB2219">
      <w:pPr>
        <w:rPr>
          <w:lang w:val="ru-RU"/>
        </w:rPr>
      </w:pPr>
      <w:r w:rsidRPr="00BB2219">
        <w:rPr>
          <w:lang w:val="ru-RU"/>
        </w:rPr>
        <w:drawing>
          <wp:inline distT="0" distB="0" distL="0" distR="0" wp14:anchorId="79D551A9" wp14:editId="533D9278">
            <wp:extent cx="6152515" cy="1232535"/>
            <wp:effectExtent l="0" t="0" r="63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860" w:rsidRDefault="00274860" w:rsidP="00274860">
      <w:pPr>
        <w:rPr>
          <w:lang w:val="ru-RU"/>
        </w:rPr>
      </w:pPr>
      <w:r>
        <w:rPr>
          <w:lang w:val="ru-RU"/>
        </w:rPr>
        <w:t>Завершено:</w:t>
      </w:r>
    </w:p>
    <w:p w:rsidR="00274860" w:rsidRDefault="00EF2A0F">
      <w:pPr>
        <w:rPr>
          <w:lang w:val="ru-RU"/>
        </w:rPr>
      </w:pPr>
      <w:r w:rsidRPr="00EF2A0F">
        <w:rPr>
          <w:lang w:val="ru-RU"/>
        </w:rPr>
        <w:drawing>
          <wp:inline distT="0" distB="0" distL="0" distR="0" wp14:anchorId="5122B386" wp14:editId="1E863016">
            <wp:extent cx="6152515" cy="131889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A0F" w:rsidRDefault="00EF2A0F">
      <w:pPr>
        <w:rPr>
          <w:lang w:val="ru-RU"/>
        </w:rPr>
      </w:pPr>
      <w:r>
        <w:rPr>
          <w:lang w:val="ru-RU"/>
        </w:rPr>
        <w:t>Замеры времени:</w:t>
      </w:r>
    </w:p>
    <w:p w:rsidR="00D50FEB" w:rsidRDefault="00EF2A0F">
      <w:pPr>
        <w:rPr>
          <w:lang w:val="ru-RU"/>
        </w:rPr>
      </w:pPr>
      <w:r w:rsidRPr="00EF2A0F">
        <w:rPr>
          <w:lang w:val="ru-RU"/>
        </w:rPr>
        <w:drawing>
          <wp:inline distT="0" distB="0" distL="0" distR="0" wp14:anchorId="0D2CC6C1" wp14:editId="194D116F">
            <wp:extent cx="6152515" cy="779780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A0F" w:rsidRPr="00D50FEB" w:rsidRDefault="00EF2A0F">
      <w:pPr>
        <w:rPr>
          <w:lang w:val="ru-RU"/>
        </w:rPr>
      </w:pPr>
      <w:r>
        <w:rPr>
          <w:lang w:val="ru-RU"/>
        </w:rPr>
        <w:t>Вывод: отработало за 1 час</w:t>
      </w:r>
      <w:bookmarkStart w:id="0" w:name="_GoBack"/>
      <w:bookmarkEnd w:id="0"/>
    </w:p>
    <w:sectPr w:rsidR="00EF2A0F" w:rsidRPr="00D50FE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EB"/>
    <w:rsid w:val="00235B76"/>
    <w:rsid w:val="00274860"/>
    <w:rsid w:val="0057779E"/>
    <w:rsid w:val="00BB2219"/>
    <w:rsid w:val="00CD1BD2"/>
    <w:rsid w:val="00D50FEB"/>
    <w:rsid w:val="00E37D00"/>
    <w:rsid w:val="00EF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B154D"/>
  <w15:chartTrackingRefBased/>
  <w15:docId w15:val="{C670BCC2-1204-455A-9F38-28BFB9DF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0F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jira/browse/IMDEV-9512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67</Words>
  <Characters>384</Characters>
  <Application>Microsoft Office Word</Application>
  <DocSecurity>0</DocSecurity>
  <Lines>3</Lines>
  <Paragraphs>1</Paragraphs>
  <ScaleCrop>false</ScaleCrop>
  <Company>VTB Capital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5</cp:revision>
  <dcterms:created xsi:type="dcterms:W3CDTF">2026-09-27T03:45:00Z</dcterms:created>
  <dcterms:modified xsi:type="dcterms:W3CDTF">2026-09-27T05:26:00Z</dcterms:modified>
</cp:coreProperties>
</file>