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8E" w:rsidRDefault="000E24B0" w:rsidP="00020DAA">
      <w:pPr>
        <w:spacing w:after="120" w:line="240" w:lineRule="auto"/>
        <w:ind w:firstLine="709"/>
      </w:pPr>
      <w:r>
        <w:t xml:space="preserve">Прошу оптимизировать время формирования операций </w:t>
      </w:r>
      <w:r w:rsidR="000D0226">
        <w:t>Поступления на расчетный счет</w:t>
      </w:r>
      <w:r>
        <w:t xml:space="preserve">, </w:t>
      </w:r>
      <w:r w:rsidR="000D0226">
        <w:t xml:space="preserve">Вид операции: </w:t>
      </w:r>
      <w:r w:rsidR="000D0226" w:rsidRPr="000D0226">
        <w:t>Списание с брокерского счета</w:t>
      </w:r>
      <w:r w:rsidR="000D0226">
        <w:t xml:space="preserve">, по </w:t>
      </w:r>
      <w:r>
        <w:t>договорам РДУ</w:t>
      </w:r>
    </w:p>
    <w:p w:rsidR="00355FF0" w:rsidRDefault="00355FF0" w:rsidP="00020DAA">
      <w:pPr>
        <w:spacing w:after="120" w:line="240" w:lineRule="auto"/>
        <w:ind w:firstLine="709"/>
      </w:pPr>
      <w:r>
        <w:t>С брокерских  счетов клиентов РДУ на р/с клиентов РДУ ежедневно требуется переводить ДС</w:t>
      </w:r>
    </w:p>
    <w:p w:rsidR="00355FF0" w:rsidRDefault="00401650" w:rsidP="00020DAA">
      <w:pPr>
        <w:spacing w:after="120" w:line="240" w:lineRule="auto"/>
        <w:ind w:firstLine="709"/>
      </w:pPr>
      <w:r>
        <w:t>Перевод ДС исполняется не в разрезе каждого договора, а одной сумой за все договора, а далее, уже в Аванкоре распределяются по каждому договору отдельно, в рамках одной переведенной суммы.</w:t>
      </w:r>
    </w:p>
    <w:p w:rsidR="00401650" w:rsidRDefault="00401650" w:rsidP="00020DAA">
      <w:pPr>
        <w:spacing w:after="120" w:line="240" w:lineRule="auto"/>
        <w:ind w:firstLine="709"/>
      </w:pPr>
      <w:r>
        <w:t>Таких распределений (сформированных операций), в отдельные дни может равняться кол-ву самих действующих договоров РДУ, на текущий момент порядка 20 тыс. штук</w:t>
      </w:r>
    </w:p>
    <w:p w:rsidR="000E24B0" w:rsidRDefault="000E24B0" w:rsidP="00020DAA">
      <w:pPr>
        <w:spacing w:after="120" w:line="240" w:lineRule="auto"/>
      </w:pPr>
      <w:r>
        <w:t xml:space="preserve">Обработка формирования операций встроена в </w:t>
      </w:r>
      <w:r w:rsidR="00355FF0">
        <w:t>обработку</w:t>
      </w:r>
      <w:r>
        <w:t xml:space="preserve"> </w:t>
      </w:r>
      <w:r w:rsidR="000D0226">
        <w:t>Банковски</w:t>
      </w:r>
      <w:r w:rsidR="00355FF0">
        <w:t>е</w:t>
      </w:r>
      <w:r w:rsidR="000D0226">
        <w:t xml:space="preserve"> </w:t>
      </w:r>
      <w:r>
        <w:t>выписк</w:t>
      </w:r>
      <w:r w:rsidR="00355FF0">
        <w:t>и</w:t>
      </w:r>
    </w:p>
    <w:p w:rsidR="000E24B0" w:rsidRDefault="000E24B0" w:rsidP="00020DAA">
      <w:pPr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29EF375A" wp14:editId="3599EF6C">
            <wp:extent cx="6660515" cy="2238451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5577" cy="22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4B0" w:rsidRDefault="000E24B0" w:rsidP="00020DAA">
      <w:pPr>
        <w:spacing w:after="120" w:line="240" w:lineRule="auto"/>
      </w:pPr>
      <w:r>
        <w:t>При запуске открывается следующая обработка</w:t>
      </w:r>
      <w:r w:rsidR="00355FF0">
        <w:t xml:space="preserve"> </w:t>
      </w:r>
      <w:r w:rsidR="00401650">
        <w:t>Поступление</w:t>
      </w:r>
      <w:r w:rsidR="00355FF0">
        <w:t xml:space="preserve"> на расчетный счет.Розничное ДУ</w:t>
      </w:r>
    </w:p>
    <w:p w:rsidR="000E24B0" w:rsidRDefault="000E24B0" w:rsidP="00020DAA">
      <w:pPr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6B6D0659" wp14:editId="0E8EBF3B">
            <wp:extent cx="6660515" cy="2801722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120" cy="280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AA" w:rsidRDefault="000E24B0" w:rsidP="00020DAA">
      <w:pPr>
        <w:spacing w:after="120" w:line="240" w:lineRule="auto"/>
      </w:pPr>
      <w:r>
        <w:t xml:space="preserve">Которая начитывает </w:t>
      </w:r>
      <w:r w:rsidR="00355FF0">
        <w:t>следующие Поручения по д/с</w:t>
      </w:r>
    </w:p>
    <w:p w:rsidR="000E24B0" w:rsidRDefault="00020DAA" w:rsidP="00020DAA">
      <w:pPr>
        <w:spacing w:after="120" w:line="240" w:lineRule="auto"/>
      </w:pPr>
      <w:r>
        <w:t>Вид документа ПЕРЕВОД</w:t>
      </w:r>
      <w:r w:rsidR="000E24B0">
        <w:t xml:space="preserve">, </w:t>
      </w:r>
      <w:r w:rsidR="00355FF0">
        <w:t xml:space="preserve">Договор ДУ-только </w:t>
      </w:r>
      <w:r w:rsidR="00401650">
        <w:t>договора</w:t>
      </w:r>
      <w:r w:rsidR="00355FF0">
        <w:t xml:space="preserve"> пула Розничное ДУ</w:t>
      </w:r>
      <w:r w:rsidR="000E24B0">
        <w:t xml:space="preserve">, </w:t>
      </w:r>
      <w:r w:rsidR="00355FF0">
        <w:t>С</w:t>
      </w:r>
      <w:r w:rsidR="000E24B0">
        <w:t>татус</w:t>
      </w:r>
      <w:r w:rsidR="00355FF0">
        <w:t>-</w:t>
      </w:r>
      <w:r w:rsidR="000E24B0">
        <w:t xml:space="preserve"> НОВЫЙ, комментарий содержит:</w:t>
      </w:r>
      <w:r w:rsidR="000E24B0" w:rsidRPr="000E24B0">
        <w:t xml:space="preserve"> Перевод ДС при расторжении</w:t>
      </w:r>
      <w:r w:rsidR="000E24B0">
        <w:t xml:space="preserve">, </w:t>
      </w:r>
      <w:r w:rsidR="000E24B0" w:rsidRPr="000E24B0">
        <w:t>Оплата ВУК</w:t>
      </w:r>
      <w:r w:rsidR="000E24B0">
        <w:t xml:space="preserve">, </w:t>
      </w:r>
      <w:r w:rsidR="000E24B0" w:rsidRPr="000E24B0">
        <w:t xml:space="preserve">Оплата </w:t>
      </w:r>
      <w:r w:rsidR="000E24B0">
        <w:t>НДФЛ</w:t>
      </w:r>
    </w:p>
    <w:p w:rsidR="00020DAA" w:rsidRDefault="00020DAA" w:rsidP="00020DAA">
      <w:pPr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31EB29D4" wp14:editId="7FB938A9">
            <wp:extent cx="5997155" cy="260350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714" cy="261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AA" w:rsidRDefault="00355FF0" w:rsidP="00020DAA">
      <w:pPr>
        <w:spacing w:after="120" w:line="240" w:lineRule="auto"/>
      </w:pPr>
      <w:r>
        <w:lastRenderedPageBreak/>
        <w:t>Из начитанных документов, н</w:t>
      </w:r>
      <w:r w:rsidR="00020DAA">
        <w:t xml:space="preserve">аходится </w:t>
      </w:r>
      <w:r w:rsidR="00401650">
        <w:t>авто сумма</w:t>
      </w:r>
      <w:r w:rsidR="00020DAA">
        <w:t xml:space="preserve"> в следующей колонке</w:t>
      </w:r>
    </w:p>
    <w:p w:rsidR="00020DAA" w:rsidRDefault="00020DAA" w:rsidP="00020DAA">
      <w:pPr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170BA18F" wp14:editId="2C0A7951">
            <wp:extent cx="6660515" cy="246443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AA" w:rsidRDefault="00020DAA" w:rsidP="00020DAA">
      <w:pPr>
        <w:spacing w:after="120" w:line="240" w:lineRule="auto"/>
      </w:pPr>
      <w:r>
        <w:t xml:space="preserve">В </w:t>
      </w:r>
      <w:r w:rsidR="00355FF0">
        <w:t xml:space="preserve">Банковской выписке </w:t>
      </w:r>
      <w:r>
        <w:t xml:space="preserve">ищется строка которая удовлетворяет параметрам: </w:t>
      </w:r>
    </w:p>
    <w:p w:rsidR="00020DAA" w:rsidRDefault="00020DAA" w:rsidP="00020DAA">
      <w:pPr>
        <w:spacing w:after="120" w:line="240" w:lineRule="auto"/>
      </w:pPr>
      <w:r>
        <w:t>Плательщик</w:t>
      </w:r>
      <w:r w:rsidRPr="00020DAA">
        <w:t xml:space="preserve"> </w:t>
      </w:r>
      <w:r>
        <w:t>счет</w:t>
      </w:r>
      <w:r>
        <w:t xml:space="preserve"> </w:t>
      </w:r>
      <w:r w:rsidRPr="00020DAA">
        <w:t>30601810100012100828</w:t>
      </w:r>
    </w:p>
    <w:p w:rsidR="00020DAA" w:rsidRDefault="00020DAA" w:rsidP="00020DAA">
      <w:pPr>
        <w:spacing w:after="120" w:line="240" w:lineRule="auto"/>
      </w:pPr>
      <w:r>
        <w:t xml:space="preserve">Получатель счет </w:t>
      </w:r>
      <w:r w:rsidRPr="00020DAA">
        <w:t>40701810000030000413</w:t>
      </w:r>
    </w:p>
    <w:p w:rsidR="00355FF0" w:rsidRDefault="00355FF0" w:rsidP="00020DAA">
      <w:pPr>
        <w:spacing w:after="120" w:line="240" w:lineRule="auto"/>
      </w:pPr>
      <w:r w:rsidRPr="00355FF0">
        <w:rPr>
          <w:highlight w:val="yellow"/>
        </w:rPr>
        <w:t xml:space="preserve">*Возможно так же есть какая то </w:t>
      </w:r>
      <w:r>
        <w:rPr>
          <w:highlight w:val="yellow"/>
        </w:rPr>
        <w:t>привязка</w:t>
      </w:r>
      <w:r w:rsidRPr="00355FF0">
        <w:rPr>
          <w:highlight w:val="yellow"/>
        </w:rPr>
        <w:t xml:space="preserve"> </w:t>
      </w:r>
      <w:r>
        <w:rPr>
          <w:highlight w:val="yellow"/>
        </w:rPr>
        <w:t>к</w:t>
      </w:r>
      <w:r w:rsidRPr="00355FF0">
        <w:rPr>
          <w:highlight w:val="yellow"/>
        </w:rPr>
        <w:t xml:space="preserve"> Назначение платежа</w:t>
      </w:r>
    </w:p>
    <w:p w:rsidR="00020DAA" w:rsidRDefault="00020DAA" w:rsidP="00020DAA">
      <w:pPr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115DC43B" wp14:editId="015BE51B">
            <wp:extent cx="6660515" cy="257302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AA" w:rsidRDefault="00020DAA" w:rsidP="00020DAA">
      <w:pPr>
        <w:spacing w:after="120" w:line="240" w:lineRule="auto"/>
      </w:pPr>
      <w:r>
        <w:t xml:space="preserve">Далее, если сумма в Банковской выписке совпадает с </w:t>
      </w:r>
      <w:r w:rsidR="00401650">
        <w:t>авто суммой</w:t>
      </w:r>
      <w:r>
        <w:t xml:space="preserve"> начитанных Переводов, </w:t>
      </w:r>
      <w:r w:rsidR="00355FF0">
        <w:t xml:space="preserve">из начитанных Переводов </w:t>
      </w:r>
      <w:r>
        <w:t xml:space="preserve">массово создаются </w:t>
      </w:r>
      <w:r w:rsidR="00401650">
        <w:t>сл.</w:t>
      </w:r>
      <w:r>
        <w:t xml:space="preserve"> операции с одинаковым Вх.номер и Вх.дата, на суммы указанные в документах Перевод</w:t>
      </w:r>
    </w:p>
    <w:p w:rsidR="00020DAA" w:rsidRDefault="00020DAA" w:rsidP="00020DAA">
      <w:pPr>
        <w:spacing w:after="120" w:line="240" w:lineRule="auto"/>
      </w:pPr>
      <w:bookmarkStart w:id="0" w:name="_GoBack"/>
      <w:r>
        <w:rPr>
          <w:noProof/>
          <w:lang w:eastAsia="ru-RU"/>
        </w:rPr>
        <w:drawing>
          <wp:inline distT="0" distB="0" distL="0" distR="0" wp14:anchorId="6EC9308F" wp14:editId="4BAFDF17">
            <wp:extent cx="6660515" cy="31115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0DAA" w:rsidRDefault="00020DAA" w:rsidP="00020DAA">
      <w:pPr>
        <w:spacing w:after="120" w:line="240" w:lineRule="auto"/>
      </w:pPr>
    </w:p>
    <w:sectPr w:rsidR="00020DAA" w:rsidSect="00020DAA">
      <w:pgSz w:w="11906" w:h="16838"/>
      <w:pgMar w:top="142" w:right="85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4B0"/>
    <w:rsid w:val="00020DAA"/>
    <w:rsid w:val="000D0226"/>
    <w:rsid w:val="000E24B0"/>
    <w:rsid w:val="00241FFC"/>
    <w:rsid w:val="00355FF0"/>
    <w:rsid w:val="003A7C25"/>
    <w:rsid w:val="00401650"/>
    <w:rsid w:val="00C311FB"/>
    <w:rsid w:val="00D6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58E64"/>
  <w15:chartTrackingRefBased/>
  <w15:docId w15:val="{8A499CAB-DC0D-4C88-893D-AE5F4A23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Kukushkin, Vadim</dc:creator>
  <cp:keywords/>
  <dc:description/>
  <cp:lastModifiedBy>Kukushkin, Vadim</cp:lastModifiedBy>
  <cp:revision>3</cp:revision>
  <dcterms:created xsi:type="dcterms:W3CDTF">2026-08-14T10:25:00Z</dcterms:created>
  <dcterms:modified xsi:type="dcterms:W3CDTF">2026-08-14T11:04:00Z</dcterms:modified>
</cp:coreProperties>
</file>