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03307B">
      <w:pPr>
        <w:rPr>
          <w:lang w:val="ru-RU"/>
        </w:rPr>
      </w:pPr>
      <w:r>
        <w:rPr>
          <w:lang w:val="ru-RU"/>
        </w:rPr>
        <w:t>Сверка было \ стало</w:t>
      </w:r>
    </w:p>
    <w:p w:rsidR="0003307B" w:rsidRDefault="00934CA1">
      <w:pPr>
        <w:rPr>
          <w:lang w:val="ru-RU"/>
        </w:rPr>
      </w:pPr>
      <w:r w:rsidRPr="00934CA1">
        <w:rPr>
          <w:noProof/>
          <w:lang w:val="ru-RU" w:eastAsia="ru-RU"/>
        </w:rPr>
        <w:drawing>
          <wp:inline distT="0" distB="0" distL="0" distR="0" wp14:anchorId="071A544A" wp14:editId="503F4976">
            <wp:extent cx="6152515" cy="1744345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CA1" w:rsidRDefault="00362DA8">
      <w:pPr>
        <w:rPr>
          <w:lang w:val="ru-RU"/>
        </w:rPr>
      </w:pPr>
      <w:r w:rsidRPr="00362DA8">
        <w:rPr>
          <w:lang w:val="ru-RU"/>
        </w:rPr>
        <w:drawing>
          <wp:inline distT="0" distB="0" distL="0" distR="0" wp14:anchorId="73A30376" wp14:editId="56D0ECF2">
            <wp:extent cx="6152515" cy="15913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DA8" w:rsidRPr="0003307B" w:rsidRDefault="00362DA8">
      <w:pPr>
        <w:rPr>
          <w:lang w:val="ru-RU"/>
        </w:rPr>
      </w:pPr>
      <w:bookmarkStart w:id="0" w:name="_GoBack"/>
      <w:bookmarkEnd w:id="0"/>
    </w:p>
    <w:sectPr w:rsidR="00362DA8" w:rsidRPr="0003307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4C4"/>
    <w:rsid w:val="0003307B"/>
    <w:rsid w:val="00362DA8"/>
    <w:rsid w:val="0057779E"/>
    <w:rsid w:val="00934CA1"/>
    <w:rsid w:val="009534C4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EF70D"/>
  <w15:chartTrackingRefBased/>
  <w15:docId w15:val="{B1BFD9FC-7D35-4295-9F33-A63DD38D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>VTB Capital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4</cp:revision>
  <dcterms:created xsi:type="dcterms:W3CDTF">2026-06-07T03:45:00Z</dcterms:created>
  <dcterms:modified xsi:type="dcterms:W3CDTF">2026-06-07T05:40:00Z</dcterms:modified>
</cp:coreProperties>
</file>