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0" distR="0">
            <wp:extent cx="3257550" cy="79057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西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安</w:t>
      </w:r>
      <w:r>
        <w:rPr>
          <w:rFonts w:hint="eastAsia"/>
          <w:b/>
          <w:bCs/>
          <w:sz w:val="52"/>
          <w:szCs w:val="52"/>
        </w:rPr>
        <w:t xml:space="preserve"> 邮 电 大 学</w:t>
      </w:r>
    </w:p>
    <w:p>
      <w:pPr>
        <w:jc w:val="center"/>
        <w:rPr>
          <w:rFonts w:eastAsia="华文琥珀"/>
          <w:sz w:val="48"/>
        </w:rPr>
      </w:pPr>
      <w:r>
        <w:rPr>
          <w:rFonts w:hint="eastAsia" w:eastAsia="华文琥珀"/>
          <w:sz w:val="36"/>
          <w:szCs w:val="36"/>
        </w:rPr>
        <w:t>（计算机学院）</w:t>
      </w:r>
    </w:p>
    <w:p>
      <w:pPr>
        <w:jc w:val="center"/>
        <w:rPr>
          <w:rFonts w:eastAsia="华文琥珀"/>
          <w:sz w:val="52"/>
        </w:rPr>
      </w:pPr>
    </w:p>
    <w:p>
      <w:pPr>
        <w:jc w:val="center"/>
        <w:rPr>
          <w:rFonts w:eastAsia="华文琥珀"/>
          <w:sz w:val="52"/>
        </w:rPr>
      </w:pPr>
      <w:r>
        <w:rPr>
          <w:rFonts w:hint="eastAsia" w:eastAsia="华文琥珀"/>
          <w:sz w:val="44"/>
          <w:szCs w:val="44"/>
        </w:rPr>
        <w:t>计算机网络实验报告</w:t>
      </w:r>
    </w:p>
    <w:p>
      <w:pPr>
        <w:jc w:val="center"/>
      </w:pPr>
    </w:p>
    <w:p>
      <w:pPr/>
    </w:p>
    <w:p>
      <w:pPr/>
    </w:p>
    <w:p>
      <w:pPr/>
    </w:p>
    <w:p>
      <w:pPr/>
    </w:p>
    <w:p>
      <w:pPr/>
    </w:p>
    <w:p>
      <w:pPr/>
    </w:p>
    <w:p>
      <w:pPr>
        <w:tabs>
          <w:tab w:val="center" w:pos="4153"/>
        </w:tabs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2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99pt;margin-top:23.4pt;height:0pt;width:234pt;z-index:251655168;mso-width-relative:page;mso-height-relative:page;" filled="f" stroked="t" coordsize="21600,21600" o:gfxdata="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PAZ0bWAAAACQEAAA8AAAAAAAAAAQAgAAAAIgAAAGRycy9kb3ducmV2LnhtbFBL&#10;AQIUABQAAAAIAIdO4kA49+AIvwEAAGMDAAAOAAAAAAAAAAEAIAAAACUBAABkcnMvZTJvRG9jLnht&#10;bFBLBQYAAAAABgAGAFkBAABW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</w:t>
      </w:r>
      <w:r>
        <w:rPr>
          <w:rFonts w:ascii="Arial Black" w:hAnsi="Arial Black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2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99pt;margin-top:23.4pt;height:0pt;width:234pt;z-index:251656192;mso-width-relative:page;mso-height-relative:page;" filled="f" stroked="t" coordsize="21600,21600" o:gfxdata="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PAZ0bWAAAACQEAAA8AAAAAAAAAAQAgAAAAIgAAAGRycy9kb3ducmV2LnhtbFBL&#10;AQIUABQAAAAIAIdO4kB/neIxvwEAAGMDAAAOAAAAAAAAAAEAIAAAACUBAABkcnMvZTJvRG9jLnht&#10;bFBLBQYAAAAABgAGAFkBAABW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 Black" w:hAnsi="Arial Black"/>
          <w:b/>
          <w:bCs/>
          <w:sz w:val="28"/>
          <w:szCs w:val="28"/>
        </w:rPr>
        <w:t>专业名称：</w:t>
      </w:r>
      <w:r>
        <w:rPr>
          <w:rFonts w:hint="eastAsia" w:ascii="Arial Black" w:hAnsi="Arial Black"/>
          <w:b/>
          <w:bCs/>
          <w:sz w:val="28"/>
          <w:szCs w:val="28"/>
          <w:lang w:val="en-US" w:eastAsia="zh-CN"/>
        </w:rPr>
        <w:t xml:space="preserve">           网络工程</w:t>
      </w:r>
    </w:p>
    <w:p>
      <w:pPr>
        <w:tabs>
          <w:tab w:val="left" w:pos="3725"/>
        </w:tabs>
        <w:spacing w:line="288" w:lineRule="auto"/>
        <w:ind w:firstLine="554" w:firstLineChars="197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2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99pt;margin-top:23.4pt;height:0pt;width:234pt;z-index:251657216;mso-width-relative:page;mso-height-relative:page;" filled="f" stroked="t" coordsize="21600,21600" o:gfxdata="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PAZ0bWAAAACQEAAA8AAAAAAAAAAQAgAAAAIgAAAGRycy9kb3ducmV2LnhtbFBL&#10;AQIUABQAAAAIAIdO4kBUlA9ovwEAAGMDAAAOAAAAAAAAAAEAIAAAACUBAABkcnMvZTJvRG9jLnht&#10;bFBLBQYAAAAABgAGAFkBAABW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 Black" w:hAnsi="Arial Black"/>
          <w:b/>
          <w:bCs/>
          <w:sz w:val="28"/>
          <w:szCs w:val="28"/>
        </w:rPr>
        <w:t>班    级：</w:t>
      </w:r>
      <w:r>
        <w:rPr>
          <w:rFonts w:hint="eastAsia" w:ascii="Arial Black" w:hAnsi="Arial Black"/>
          <w:b/>
          <w:bCs/>
          <w:sz w:val="28"/>
          <w:szCs w:val="28"/>
          <w:lang w:val="en-US" w:eastAsia="zh-CN"/>
        </w:rPr>
        <w:t xml:space="preserve">          网络1501</w:t>
      </w:r>
    </w:p>
    <w:p>
      <w:pPr>
        <w:tabs>
          <w:tab w:val="left" w:pos="3725"/>
        </w:tabs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28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99pt;margin-top:23.4pt;height:0pt;width:234pt;z-index:251659264;mso-width-relative:page;mso-height-relative:page;" filled="f" stroked="t" coordsize="21600,21600" o:gfxdata="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8BnRtYAAAAJAQAADwAAAAAAAAABACAAAAAiAAAAZHJzL2Rvd25yZXYueG1sUEsB&#10;AhQAFAAAAAgAh07iQLnipMC+AQAAYwMAAA4AAAAAAAAAAQAgAAAAJQEAAGRycy9lMm9Eb2MueG1s&#10;UEsFBgAAAAAGAAYAWQEAAFU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 Black" w:hAnsi="Arial Black"/>
          <w:b/>
          <w:bCs/>
          <w:sz w:val="28"/>
          <w:szCs w:val="28"/>
        </w:rPr>
        <w:t xml:space="preserve">    学生姓名：</w:t>
      </w:r>
      <w:r>
        <w:rPr>
          <w:rFonts w:hint="eastAsia" w:ascii="Arial Black" w:hAnsi="Arial Black"/>
          <w:b/>
          <w:bCs/>
          <w:sz w:val="28"/>
          <w:szCs w:val="28"/>
          <w:lang w:val="en-US" w:eastAsia="zh-CN"/>
        </w:rPr>
        <w:t xml:space="preserve">            </w:t>
      </w:r>
      <w:r>
        <w:rPr>
          <w:rFonts w:hint="default" w:ascii="Arial Black" w:hAnsi="Arial Black"/>
          <w:b/>
          <w:bCs/>
          <w:sz w:val="28"/>
          <w:szCs w:val="28"/>
          <w:lang w:eastAsia="zh-CN"/>
        </w:rPr>
        <w:t>张东阳</w:t>
      </w:r>
    </w:p>
    <w:p>
      <w:pPr>
        <w:tabs>
          <w:tab w:val="left" w:pos="3160"/>
        </w:tabs>
        <w:spacing w:line="288" w:lineRule="auto"/>
        <w:ind w:firstLine="557" w:firstLineChars="198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</wp:posOffset>
                </wp:positionV>
                <wp:extent cx="2971800" cy="0"/>
                <wp:effectExtent l="0" t="0" r="0" b="0"/>
                <wp:wrapNone/>
                <wp:docPr id="29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99pt;margin-top:20.7pt;height:0pt;width:234pt;z-index:251660288;mso-width-relative:page;mso-height-relative:page;" filled="f" stroked="t" coordsize="21600,21600" o:gfxdata="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h9ig71wAAAAkBAAAPAAAAAAAAAAEAIAAAACIAAABkcnMvZG93bnJldi54bWxQ&#10;SwECFAAUAAAACACHTuJA1z3RGb8BAABjAwAADgAAAAAAAAABACAAAAAmAQAAZHJzL2Uyb0RvYy54&#10;bWxQSwUGAAAAAAYABgBZAQAAV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 Black" w:hAnsi="Arial Black"/>
          <w:b/>
          <w:bCs/>
          <w:sz w:val="28"/>
          <w:szCs w:val="28"/>
        </w:rPr>
        <w:t>学    号：</w:t>
      </w:r>
      <w:r>
        <w:rPr>
          <w:rFonts w:hint="eastAsia" w:ascii="Arial Black" w:hAnsi="Arial Black"/>
          <w:b/>
          <w:bCs/>
          <w:sz w:val="28"/>
          <w:szCs w:val="28"/>
          <w:lang w:val="en-US" w:eastAsia="zh-CN"/>
        </w:rPr>
        <w:t xml:space="preserve">          041520</w:t>
      </w:r>
      <w:r>
        <w:rPr>
          <w:rFonts w:hint="default" w:ascii="Arial Black" w:hAnsi="Arial Black"/>
          <w:b/>
          <w:bCs/>
          <w:sz w:val="28"/>
          <w:szCs w:val="28"/>
          <w:lang w:eastAsia="zh-CN"/>
        </w:rPr>
        <w:t>17</w:t>
      </w:r>
    </w:p>
    <w:p>
      <w:pPr>
        <w:spacing w:line="288" w:lineRule="auto"/>
        <w:ind w:firstLine="557" w:firstLineChars="198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99pt;margin-top:23.4pt;height:0pt;width:234pt;z-index:251658240;mso-width-relative:page;mso-height-relative:page;" filled="f" stroked="t" coordsize="21600,21600" o:gfxdata="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8BnRtYAAAAJAQAADwAAAAAAAAABACAAAAAiAAAAZHJzL2Rvd25yZXYueG1sUEsB&#10;AhQAFAAAAAgAh07iQCaM4xy+AQAAYgMAAA4AAAAAAAAAAQAgAAAAJQEAAGRycy9lMm9Eb2MueG1s&#10;UEsFBgAAAAAGAAYAWQEAAFU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 Black" w:hAnsi="Arial Black"/>
          <w:b/>
          <w:bCs/>
          <w:sz w:val="28"/>
          <w:szCs w:val="28"/>
        </w:rPr>
        <w:t>指导教师：</w:t>
      </w:r>
      <w:r>
        <w:rPr>
          <w:rFonts w:hint="eastAsia" w:ascii="Arial Black" w:hAnsi="Arial Black"/>
          <w:b/>
          <w:bCs/>
          <w:sz w:val="28"/>
          <w:szCs w:val="28"/>
          <w:lang w:val="en-US" w:eastAsia="zh-CN"/>
        </w:rPr>
        <w:t xml:space="preserve">            谢晓燕</w:t>
      </w:r>
    </w:p>
    <w:p>
      <w:pPr>
        <w:spacing w:line="288" w:lineRule="auto"/>
        <w:ind w:firstLine="557" w:firstLineChars="198"/>
        <w:rPr>
          <w:rFonts w:ascii="Arial" w:hAnsi="Arial" w:cs="Arial"/>
          <w:bCs/>
          <w:sz w:val="24"/>
        </w:rPr>
      </w:pPr>
      <w:r>
        <w:rPr>
          <w:rFonts w:ascii="Arial Black" w:hAnsi="Arial Black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27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99.75pt;margin-top:23.4pt;height:0pt;width:234pt;z-index:251658240;mso-width-relative:page;mso-height-relative:page;" filled="f" stroked="t" coordsize="21600,21600" o:gfxdata="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MvAFp1wAAAAkBAAAPAAAAAAAAAAEAIAAAACIAAABkcnMvZG93bnJldi54bWxQ&#10;SwECFAAUAAAACACHTuJARRBl3r8BAABjAwAADgAAAAAAAAABACAAAAAmAQAAZHJzL2Uyb0RvYy54&#10;bWxQSwUGAAAAAAYABgBZAQAAV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 Black" w:hAnsi="Arial Black"/>
          <w:b/>
          <w:bCs/>
          <w:sz w:val="28"/>
          <w:szCs w:val="28"/>
        </w:rPr>
        <w:t>日    期：</w:t>
      </w:r>
      <w:r>
        <w:rPr>
          <w:rFonts w:hint="eastAsia" w:ascii="Arial Black" w:hAnsi="Arial Black"/>
          <w:b/>
          <w:bCs/>
          <w:sz w:val="28"/>
          <w:szCs w:val="28"/>
          <w:lang w:val="en-US" w:eastAsia="zh-CN"/>
        </w:rPr>
        <w:t xml:space="preserve">         2017年4月5号</w:t>
      </w:r>
    </w:p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  <w:rFonts w:hint="eastAsia" w:eastAsia="宋体"/>
          <w:lang w:eastAsia="zh-CN"/>
        </w:rPr>
      </w:pPr>
      <w:r>
        <w:rPr>
          <w:rStyle w:val="9"/>
          <w:rFonts w:hint="eastAsia"/>
          <w:lang w:val="en-US" w:eastAsia="zh-CN"/>
        </w:rPr>
        <w:t>1.</w:t>
      </w:r>
      <w:r>
        <w:rPr>
          <w:rStyle w:val="9"/>
          <w:rFonts w:hint="eastAsia"/>
          <w:lang w:eastAsia="zh-CN"/>
        </w:rPr>
        <w:t>实验目的：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default"/>
          <w:lang w:eastAsia="zh-CN"/>
        </w:rPr>
        <w:t>（1）</w:t>
      </w:r>
      <w:r>
        <w:rPr>
          <w:rStyle w:val="9"/>
          <w:rFonts w:hint="eastAsia"/>
          <w:lang w:eastAsia="zh-CN"/>
        </w:rPr>
        <w:t>在</w:t>
      </w:r>
      <w:r>
        <w:rPr>
          <w:rStyle w:val="9"/>
          <w:rFonts w:hint="eastAsia"/>
          <w:lang w:val="en-US" w:eastAsia="zh-CN"/>
        </w:rPr>
        <w:t>packettracer下配置交换机和集线器的拓扑结构并观察二者的区别；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default"/>
          <w:lang w:eastAsia="zh-CN"/>
        </w:rPr>
        <w:t>（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  <w:rFonts w:hint="default"/>
          <w:lang w:eastAsia="zh-CN"/>
        </w:rPr>
        <w:t>）</w:t>
      </w:r>
      <w:r>
        <w:rPr>
          <w:rStyle w:val="9"/>
          <w:rFonts w:hint="eastAsia"/>
          <w:lang w:val="en-US" w:eastAsia="zh-CN"/>
        </w:rPr>
        <w:t>观察交换机转发表的形成；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default"/>
          <w:lang w:eastAsia="zh-CN"/>
        </w:rPr>
        <w:t>（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  <w:rFonts w:hint="default"/>
          <w:lang w:eastAsia="zh-CN"/>
        </w:rPr>
        <w:t>）</w:t>
      </w:r>
      <w:r>
        <w:rPr>
          <w:rStyle w:val="9"/>
          <w:rFonts w:hint="eastAsia"/>
          <w:lang w:val="en-US" w:eastAsia="zh-CN"/>
        </w:rPr>
        <w:t>配置交换机并用一个端口绑定一个网卡地址；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default"/>
          <w:lang w:eastAsia="zh-CN"/>
        </w:rPr>
        <w:t>（</w:t>
      </w:r>
      <w:r>
        <w:rPr>
          <w:rStyle w:val="9"/>
          <w:rFonts w:hint="eastAsia"/>
          <w:lang w:val="en-US" w:eastAsia="zh-CN"/>
        </w:rPr>
        <w:t>4</w:t>
      </w:r>
      <w:r>
        <w:rPr>
          <w:rStyle w:val="9"/>
          <w:rFonts w:hint="default"/>
          <w:lang w:eastAsia="zh-CN"/>
        </w:rPr>
        <w:t>）</w:t>
      </w:r>
      <w:r>
        <w:rPr>
          <w:rStyle w:val="9"/>
          <w:rFonts w:hint="eastAsia"/>
          <w:lang w:val="en-US" w:eastAsia="zh-CN"/>
        </w:rPr>
        <w:t>观察交换机的生成树协议；</w:t>
      </w:r>
    </w:p>
    <w:p>
      <w:pPr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t>实验过程：</w:t>
      </w:r>
      <w:bookmarkStart w:id="0" w:name="_GoBack"/>
      <w:bookmarkEnd w:id="0"/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227195" cy="2589530"/>
            <wp:effectExtent l="0" t="0" r="1905" b="127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268470" cy="2506980"/>
            <wp:effectExtent l="0" t="0" r="17780" b="762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034790" cy="2395220"/>
            <wp:effectExtent l="0" t="0" r="3810" b="508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/>
          <w:lang w:eastAsia="zh-CN"/>
        </w:rPr>
        <w:drawing>
          <wp:inline distT="0" distB="0" distL="114300" distR="114300">
            <wp:extent cx="4013200" cy="2589530"/>
            <wp:effectExtent l="0" t="0" r="6350" b="127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462145" cy="1915160"/>
            <wp:effectExtent l="0" t="0" r="14605" b="889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3835400" cy="2361565"/>
            <wp:effectExtent l="0" t="0" r="12700" b="63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3970020" cy="1466850"/>
            <wp:effectExtent l="0" t="0" r="11430" b="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/>
          <w:lang w:eastAsia="zh-CN"/>
        </w:rPr>
        <w:drawing>
          <wp:inline distT="0" distB="0" distL="114300" distR="114300">
            <wp:extent cx="3614420" cy="2324735"/>
            <wp:effectExtent l="0" t="0" r="5080" b="18415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614545" cy="1638300"/>
            <wp:effectExtent l="0" t="0" r="14605" b="0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206240" cy="2331085"/>
            <wp:effectExtent l="0" t="0" r="3810" b="12065"/>
            <wp:docPr id="14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514215" cy="2866390"/>
            <wp:effectExtent l="0" t="0" r="635" b="10160"/>
            <wp:docPr id="15" name="图片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/>
          <w:lang w:eastAsia="zh-CN"/>
        </w:rPr>
        <w:drawing>
          <wp:inline distT="0" distB="0" distL="114300" distR="114300">
            <wp:extent cx="4142740" cy="2590165"/>
            <wp:effectExtent l="0" t="0" r="10160" b="635"/>
            <wp:docPr id="16" name="图片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5010785" cy="2047875"/>
            <wp:effectExtent l="0" t="0" r="18415" b="9525"/>
            <wp:docPr id="17" name="图片 1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414520" cy="3374390"/>
            <wp:effectExtent l="0" t="0" r="5080" b="16510"/>
            <wp:docPr id="18" name="图片 1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/>
          <w:lang w:eastAsia="zh-CN"/>
        </w:rPr>
        <w:drawing>
          <wp:inline distT="0" distB="0" distL="114300" distR="114300">
            <wp:extent cx="3357880" cy="3047365"/>
            <wp:effectExtent l="0" t="0" r="13970" b="635"/>
            <wp:docPr id="19" name="图片 1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/>
          <w:lang w:eastAsia="zh-CN"/>
        </w:rPr>
        <w:drawing>
          <wp:inline distT="0" distB="0" distL="114300" distR="114300">
            <wp:extent cx="3686810" cy="3228975"/>
            <wp:effectExtent l="0" t="0" r="8890" b="9525"/>
            <wp:docPr id="20" name="图片 20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3352800" cy="2266315"/>
            <wp:effectExtent l="0" t="0" r="0" b="635"/>
            <wp:docPr id="21" name="图片 21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3792855" cy="3590925"/>
            <wp:effectExtent l="0" t="0" r="17145" b="9525"/>
            <wp:docPr id="22" name="图片 2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  <w:r>
        <w:rPr>
          <w:rStyle w:val="9"/>
          <w:rFonts w:hint="eastAsia"/>
          <w:lang w:eastAsia="zh-CN"/>
        </w:rPr>
        <w:drawing>
          <wp:inline distT="0" distB="0" distL="114300" distR="114300">
            <wp:extent cx="4165600" cy="2789555"/>
            <wp:effectExtent l="0" t="0" r="6350" b="10795"/>
            <wp:docPr id="23" name="图片 2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华文琥珀">
    <w:altName w:val="思源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Black">
    <w:altName w:val="DejaVu Sans"/>
    <w:panose1 w:val="020B0A04020102020204"/>
    <w:charset w:val="00"/>
    <w:family w:val="decorative"/>
    <w:pitch w:val="default"/>
    <w:sig w:usb0="00000000" w:usb1="00000000" w:usb2="00000000" w:usb3="00000000" w:csb0="2000009F" w:csb1="DFD7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109104">
    <w:nsid w:val="58FF0970"/>
    <w:multiLevelType w:val="singleLevel"/>
    <w:tmpl w:val="58FF0970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93109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7"/>
    <w:rsid w:val="00083E80"/>
    <w:rsid w:val="000918BF"/>
    <w:rsid w:val="000B2A4B"/>
    <w:rsid w:val="000D1011"/>
    <w:rsid w:val="00172A27"/>
    <w:rsid w:val="001B0873"/>
    <w:rsid w:val="001D626F"/>
    <w:rsid w:val="00222E79"/>
    <w:rsid w:val="002817C1"/>
    <w:rsid w:val="002A14BF"/>
    <w:rsid w:val="0034429E"/>
    <w:rsid w:val="003B7313"/>
    <w:rsid w:val="004D5836"/>
    <w:rsid w:val="00536669"/>
    <w:rsid w:val="005C3F60"/>
    <w:rsid w:val="005D4325"/>
    <w:rsid w:val="005F6656"/>
    <w:rsid w:val="006536B5"/>
    <w:rsid w:val="006F02A6"/>
    <w:rsid w:val="00732282"/>
    <w:rsid w:val="00802846"/>
    <w:rsid w:val="0080643C"/>
    <w:rsid w:val="00874D4D"/>
    <w:rsid w:val="008E7614"/>
    <w:rsid w:val="009008A3"/>
    <w:rsid w:val="00A4215E"/>
    <w:rsid w:val="00A62441"/>
    <w:rsid w:val="00A6637E"/>
    <w:rsid w:val="00A85D32"/>
    <w:rsid w:val="00BD0C32"/>
    <w:rsid w:val="00C533CF"/>
    <w:rsid w:val="00D64C64"/>
    <w:rsid w:val="00D81676"/>
    <w:rsid w:val="00D96983"/>
    <w:rsid w:val="00DD59FE"/>
    <w:rsid w:val="00E33A67"/>
    <w:rsid w:val="00EE2CD6"/>
    <w:rsid w:val="00F872CF"/>
    <w:rsid w:val="00FC59E9"/>
    <w:rsid w:val="07EB2961"/>
    <w:rsid w:val="1870443E"/>
    <w:rsid w:val="4F3559E6"/>
    <w:rsid w:val="EFFF62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9">
    <w:name w:val="Strong"/>
    <w:qFormat/>
    <w:uiPriority w:val="0"/>
    <w:rPr>
      <w:b/>
      <w:bCs/>
    </w:rPr>
  </w:style>
  <w:style w:type="character" w:styleId="10">
    <w:name w:val="Emphasis"/>
    <w:qFormat/>
    <w:uiPriority w:val="0"/>
    <w:rPr>
      <w:i/>
      <w:iCs/>
    </w:rPr>
  </w:style>
  <w:style w:type="character" w:customStyle="1" w:styleId="12">
    <w:name w:val="副标题 Char"/>
    <w:link w:val="6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Char"/>
    <w:link w:val="7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5">
    <w:name w:val="批注框文本 Char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9919A"/>
      </a:dk1>
      <a:lt1>
        <a:sysClr val="window" lastClr="1F232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1</Pages>
  <Words>14</Words>
  <Characters>86</Characters>
  <Lines>1</Lines>
  <Paragraphs>1</Paragraphs>
  <TotalTime>0</TotalTime>
  <ScaleCrop>false</ScaleCrop>
  <LinksUpToDate>false</LinksUpToDate>
  <CharactersWithSpaces>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2016-06-17T11:12:00Z</dcterms:created>
  <dc:creator>xuyuandong</dc:creator>
  <cp:lastModifiedBy>linux-zdy</cp:lastModifiedBy>
  <dcterms:modified xsi:type="dcterms:W3CDTF">2017-04-25T20:12:00Z</dcterms:modified>
  <dc:title>西安郵電學院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