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BD7701" w14:textId="77777777" w:rsidR="00CF1F65" w:rsidRPr="00CF1F65" w:rsidRDefault="00CF1F65" w:rsidP="00CF1F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1. Структура сети (Физическая и логическая)</w:t>
      </w:r>
    </w:p>
    <w:p w14:paraId="2D8B2733" w14:textId="77777777" w:rsidR="00CF1F65" w:rsidRPr="00CF1F65" w:rsidRDefault="00CF1F65" w:rsidP="00CF1F65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Уровень ядра (Core Layer) и распределения (Distribution):</w:t>
      </w:r>
    </w:p>
    <w:p w14:paraId="4E6B8E18" w14:textId="77777777" w:rsidR="00CF1F65" w:rsidRPr="00CF1F65" w:rsidRDefault="00CF1F65" w:rsidP="00CF1F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Оборудование: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2 коммутатора ядра.</w:t>
      </w:r>
    </w:p>
    <w:p w14:paraId="0F36FBE6" w14:textId="77777777" w:rsidR="00CF1F65" w:rsidRPr="00CF1F65" w:rsidRDefault="00CF1F65" w:rsidP="00CF1F6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Особенность: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Они выполняют двойную функцию.</w:t>
      </w:r>
    </w:p>
    <w:p w14:paraId="4B6A5D7A" w14:textId="77777777" w:rsidR="00CF1F65" w:rsidRPr="00CF1F65" w:rsidRDefault="00CF1F65" w:rsidP="00CF1F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Роль Distribution: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Агрегируют трафик от коммутаторов доступа (в кабинетах).</w:t>
      </w:r>
    </w:p>
    <w:p w14:paraId="4A90F0A1" w14:textId="77777777" w:rsidR="00CF1F65" w:rsidRPr="00CF1F65" w:rsidRDefault="00CF1F65" w:rsidP="00CF1F65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Роль Core: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Обеспечивают связь между собой (стек или VPC) и транзит трафика к межсетевому экрану.</w:t>
      </w:r>
    </w:p>
    <w:p w14:paraId="356C2C20" w14:textId="77777777" w:rsidR="00CF1F65" w:rsidRPr="00CF1F65" w:rsidRDefault="00CF1F65" w:rsidP="00CF1F6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Связь: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Между собой эти два коммутатора должны быть связаны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LACP (etherchannel)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из нескольких оптических или медных портов для отказоустойчивости и пропускной способности.</w:t>
      </w:r>
    </w:p>
    <w:p w14:paraId="11E5A716" w14:textId="77777777" w:rsidR="00CF1F65" w:rsidRPr="00CF1F65" w:rsidRDefault="00CF1F65" w:rsidP="00CF1F65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Уровень доступа (Access Layer):</w:t>
      </w:r>
    </w:p>
    <w:p w14:paraId="3247BA34" w14:textId="77777777" w:rsidR="00CF1F65" w:rsidRPr="00CF1F65" w:rsidRDefault="00CF1F65" w:rsidP="00CF1F6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Оборудование: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Коммутаторы в кабинетах.</w:t>
      </w:r>
    </w:p>
    <w:p w14:paraId="04BF341C" w14:textId="77777777" w:rsidR="00CF1F65" w:rsidRPr="00CF1F65" w:rsidRDefault="00CF1F65" w:rsidP="00CF1F6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Связь: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Подключены к ядру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оптоволокном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(это правильно для гальванической развязки и защиты от гроз).</w:t>
      </w:r>
    </w:p>
    <w:p w14:paraId="363EDA22" w14:textId="77777777" w:rsidR="00CF1F65" w:rsidRPr="00CF1F65" w:rsidRDefault="00CF1F65" w:rsidP="00CF1F6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Конечные устройства: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ПК, телефоны, принтеры подключаются витой парой (UTP/FTP).</w:t>
      </w:r>
    </w:p>
    <w:p w14:paraId="24431A87" w14:textId="77777777" w:rsidR="00CF1F65" w:rsidRPr="00CF1F65" w:rsidRDefault="00CF1F65" w:rsidP="00CF1F65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Граница сети (Perimeter/Edge):</w:t>
      </w:r>
    </w:p>
    <w:p w14:paraId="3D5D6E28" w14:textId="77777777" w:rsidR="00CF1F65" w:rsidRPr="00CF1F65" w:rsidRDefault="00CF1F65" w:rsidP="00CF1F6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Оборудование: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Межсетевой экран (FW).</w:t>
      </w:r>
    </w:p>
    <w:p w14:paraId="4457C873" w14:textId="77777777" w:rsidR="00CF1F65" w:rsidRPr="00CF1F65" w:rsidRDefault="00CF1F65" w:rsidP="00CF1F6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Связь: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Подключен к ядру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оптоволокном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.</w:t>
      </w:r>
    </w:p>
    <w:p w14:paraId="76B1CE66" w14:textId="77777777" w:rsidR="00CF1F65" w:rsidRPr="00CF1F65" w:rsidRDefault="00CF1F65" w:rsidP="00CF1F6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Функция: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Единственный шлюз по умолчанию (Default Gateway). Именно здесь работают статические маршруты.</w:t>
      </w:r>
    </w:p>
    <w:p w14:paraId="1E480B1B" w14:textId="77777777" w:rsidR="00CF1F65" w:rsidRPr="00CF1F65" w:rsidRDefault="00CF1F65" w:rsidP="00CF1F65">
      <w:pPr>
        <w:spacing w:before="480" w:after="48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F1F65">
        <w:rPr>
          <w:rFonts w:ascii="Times New Roman" w:hAnsi="Times New Roman"/>
          <w:sz w:val="24"/>
          <w:szCs w:val="24"/>
          <w:lang w:eastAsia="ru-RU"/>
        </w:rPr>
        <w:pict w14:anchorId="18B931DF">
          <v:rect id="_x0000_i1025" style="width:0;height:.75pt" o:hralign="center" o:hrstd="t" o:hr="t" fillcolor="#a0a0a0" stroked="f"/>
        </w:pict>
      </w:r>
    </w:p>
    <w:p w14:paraId="4CDEBB96" w14:textId="77777777" w:rsidR="00CF1F65" w:rsidRPr="00CF1F65" w:rsidRDefault="00CF1F65" w:rsidP="00CF1F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2. Особенности реализации (Важно)</w:t>
      </w:r>
    </w:p>
    <w:p w14:paraId="17CF4CDA" w14:textId="77777777" w:rsidR="00CF1F65" w:rsidRPr="00CF1F65" w:rsidRDefault="00CF1F65" w:rsidP="00CF1F65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Поскольку у вас нет отдельного маршрутизатора, а вся межсетевая маршрутизация (между VLAN, между LAN и WAN) происходит на межсетевом экране, нужно проверить два момента:</w:t>
      </w:r>
    </w:p>
    <w:p w14:paraId="06C3F521" w14:textId="77777777" w:rsidR="00CF1F65" w:rsidRPr="00CF1F65" w:rsidRDefault="00CF1F65" w:rsidP="00CF1F65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А. Схема «Router-on-a-stick» (Маршрутизация на палке)</w:t>
      </w:r>
    </w:p>
    <w:p w14:paraId="269FB3BA" w14:textId="77777777" w:rsidR="00CF1F65" w:rsidRPr="00CF1F65" w:rsidRDefault="00CF1F65" w:rsidP="00CF1F65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Если ваш межсетевой экран имеет один физический порт (или один LAG), подключенный к ядру, а внутри него настроены VLAN-подынтерфейсы (VLAN 10, VLAN 20, etc.) — это корректно.</w:t>
      </w:r>
    </w:p>
    <w:p w14:paraId="57BEBE03" w14:textId="77777777" w:rsidR="00CF1F65" w:rsidRPr="00CF1F65" w:rsidRDefault="00CF1F65" w:rsidP="00CF1F6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Требование: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На коммутаторах ядра порт, идущий на фаервол, должен быть настроен как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Trunk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(разрешать все внутренние VLAN и VLAN для управления).</w:t>
      </w:r>
    </w:p>
    <w:p w14:paraId="4B8C51F4" w14:textId="77777777" w:rsidR="00CF1F65" w:rsidRPr="00CF1F65" w:rsidRDefault="00CF1F65" w:rsidP="00CF1F6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Пропускная способность: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Весь меж-VLAN трафик (пользователи из 1-го кабинета во 2-й) будет идти: </w:t>
      </w:r>
      <w:r w:rsidRPr="00CF1F65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 xml:space="preserve">Коммутатор доступа -&gt; Ядро -&gt; Фаервол -&gt; Ядро -&gt; </w:t>
      </w:r>
      <w:r w:rsidRPr="00CF1F65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lastRenderedPageBreak/>
        <w:t>Коммутатор доступа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. Если фаервол слабый или подключен одним гигабитом, это может создать «бутылочное горлышко».</w:t>
      </w:r>
    </w:p>
    <w:p w14:paraId="6130E7D0" w14:textId="77777777" w:rsidR="00CF1F65" w:rsidRPr="00CF1F65" w:rsidRDefault="00CF1F65" w:rsidP="00CF1F65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Б. Статическая маршрутизация</w:t>
      </w:r>
    </w:p>
    <w:p w14:paraId="2C39FF2A" w14:textId="77777777" w:rsidR="00CF1F65" w:rsidRPr="00CF1F65" w:rsidRDefault="00CF1F65" w:rsidP="00CF1F65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Раз вы используете статику на фаерволе, вероятно, у вас нет динамических протоколов (OSPF/BGP) внутри периметра.</w:t>
      </w:r>
    </w:p>
    <w:p w14:paraId="47FEB79D" w14:textId="77777777" w:rsidR="00CF1F65" w:rsidRPr="00CF1F65" w:rsidRDefault="00CF1F65" w:rsidP="00CF1F6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На фаерволе: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Должен быть маршрут по умолчанию (0.0.0.0/0) в сторону провайдера (интернет). А также обратные статические маршруты к сетям ваших VLAN, указывающие на next-hop — IP-адрес интерфейса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ядра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(или Vlan-интерфейса на ядре, если L3 на ядре отключен).</w:t>
      </w:r>
    </w:p>
    <w:p w14:paraId="11D6D535" w14:textId="77777777" w:rsidR="00CF1F65" w:rsidRPr="00CF1F65" w:rsidRDefault="00CF1F65" w:rsidP="00CF1F6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На коммутаторах ядра: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Если ядро работает на L2 (уровень коммутации), то на них нужно указать маршрут по умолчанию (default gateway) в сторону IP-адреса фаервола.</w:t>
      </w:r>
    </w:p>
    <w:p w14:paraId="79BE1D8E" w14:textId="77777777" w:rsidR="00CF1F65" w:rsidRPr="00CF1F65" w:rsidRDefault="00CF1F65" w:rsidP="00CF1F65">
      <w:pPr>
        <w:spacing w:before="480" w:after="48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F1F65">
        <w:rPr>
          <w:rFonts w:ascii="Times New Roman" w:hAnsi="Times New Roman"/>
          <w:sz w:val="24"/>
          <w:szCs w:val="24"/>
          <w:lang w:eastAsia="ru-RU"/>
        </w:rPr>
        <w:pict w14:anchorId="13BAF7B4">
          <v:rect id="_x0000_i1026" style="width:0;height:.75pt" o:hralign="center" o:hrstd="t" o:hr="t" fillcolor="#a0a0a0" stroked="f"/>
        </w:pict>
      </w:r>
    </w:p>
    <w:p w14:paraId="0D80BF7C" w14:textId="77777777" w:rsidR="00CF1F65" w:rsidRPr="00CF1F65" w:rsidRDefault="00CF1F65" w:rsidP="00CF1F6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3. Потенциальные проблемы и рекомендации</w:t>
      </w:r>
    </w:p>
    <w:p w14:paraId="1F3EA4EE" w14:textId="77777777" w:rsidR="00CF1F65" w:rsidRPr="00CF1F65" w:rsidRDefault="00CF1F65" w:rsidP="00CF1F65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Исходя из фразы </w:t>
      </w:r>
      <w:r w:rsidRPr="00CF1F65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«нет кабель каналов, провода через стены идут»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, я предполагаю, что инфраструктура уязвима к физическим повреждениям.</w:t>
      </w:r>
    </w:p>
    <w:p w14:paraId="414A10BC" w14:textId="77777777" w:rsidR="00CF1F65" w:rsidRPr="00CF1F65" w:rsidRDefault="00CF1F65" w:rsidP="00CF1F6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Отсутствие кабель-каналов:</w:t>
      </w:r>
    </w:p>
    <w:p w14:paraId="5170C0B5" w14:textId="77777777" w:rsidR="00CF1F65" w:rsidRPr="00CF1F65" w:rsidRDefault="00CF1F65" w:rsidP="00CF1F6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Риск: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Перетирание изоляции о стену, повреждение грызунами, сложность замены кабеля.</w:t>
      </w:r>
    </w:p>
    <w:p w14:paraId="6D9DB35F" w14:textId="77777777" w:rsidR="00CF1F65" w:rsidRPr="00CF1F65" w:rsidRDefault="00CF1F65" w:rsidP="00CF1F6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Совет: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Даже если нет пластиковых коробов, используйте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гофрированную трубу (гофру)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в местах прохода через стены и стяжки внутри помещений. Это защитит витую пару от физического перегиба и частично от помех.</w:t>
      </w:r>
    </w:p>
    <w:p w14:paraId="55F738A0" w14:textId="77777777" w:rsidR="00CF1F65" w:rsidRPr="00CF1F65" w:rsidRDefault="00CF1F65" w:rsidP="00CF1F6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Оптоволокно между коммутаторами и на улице:</w:t>
      </w:r>
    </w:p>
    <w:p w14:paraId="0844285F" w14:textId="77777777" w:rsidR="00CF1F65" w:rsidRPr="00CF1F65" w:rsidRDefault="00CF1F65" w:rsidP="00CF1F6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Важно убедиться, что на уличных трассах используется кабель с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металлическим тросом (self-supporting)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или проложен в защитной трубе. Тип коннекторов, вероятно, LC или SC. Рекомендуется иметь на складе запасной патч-корд соответствующей длины и SFP-модуль на случай обрыва.</w:t>
      </w:r>
    </w:p>
    <w:p w14:paraId="39CD7A9C" w14:textId="77777777" w:rsidR="00CF1F65" w:rsidRPr="00CF1F65" w:rsidRDefault="00CF1F65" w:rsidP="00CF1F6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Стек ядра (2 коммутатора):</w:t>
      </w:r>
    </w:p>
    <w:p w14:paraId="1AE5920F" w14:textId="77777777" w:rsidR="00CF1F65" w:rsidRPr="00CF1F65" w:rsidRDefault="00CF1F65" w:rsidP="00CF1F6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Если два коммутатора ядра работают независимо (не в стеке), и между ними нет протокола резервирования первого перехода (VRRP/HSRP), а фаервол подключен только к одному из них — это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single point of failure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.</w:t>
      </w:r>
    </w:p>
    <w:p w14:paraId="742105B0" w14:textId="77777777" w:rsidR="00CF1F65" w:rsidRPr="00CF1F65" w:rsidRDefault="00CF1F65" w:rsidP="00CF1F65">
      <w:pPr>
        <w:numPr>
          <w:ilvl w:val="1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Рекомендация:</w:t>
      </w:r>
    </w:p>
    <w:p w14:paraId="31E432A4" w14:textId="77777777" w:rsidR="00CF1F65" w:rsidRPr="00CF1F65" w:rsidRDefault="00CF1F65" w:rsidP="00CF1F65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Либо объедините их в стек (StackWise/VPC).</w:t>
      </w:r>
    </w:p>
    <w:p w14:paraId="1A77813E" w14:textId="77777777" w:rsidR="00CF1F65" w:rsidRPr="00CF1F65" w:rsidRDefault="00CF1F65" w:rsidP="00CF1F65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Либо подключите фаервол к </w:t>
      </w:r>
      <w:r w:rsidRPr="00CF1F65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обоим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коммутаторам ядра (LACP через два разных физических устройства, если фаервол это поддерживает, или настройте VRRP).</w:t>
      </w:r>
    </w:p>
    <w:p w14:paraId="75A5DBD2" w14:textId="77777777" w:rsidR="00CF1F65" w:rsidRPr="00CF1F65" w:rsidRDefault="00CF1F65" w:rsidP="00CF1F6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Петли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val="en-US" w:eastAsia="ru-RU"/>
        </w:rPr>
        <w:t xml:space="preserve"> STP (Spanning Tree):</w:t>
      </w:r>
    </w:p>
    <w:p w14:paraId="76EEFF3F" w14:textId="77777777" w:rsidR="00CF1F65" w:rsidRPr="00CF1F65" w:rsidRDefault="00CF1F65" w:rsidP="00CF1F65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При такой архитектуре (ядро-доступ) часто используются избыточные соединения (доступ подключен к обоим ядрам). Убедитесь, что настроен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MSTP (Multiple Spanning Tree)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или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RSTP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, и порты, идущие на конечные устройства, настроены 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lastRenderedPageBreak/>
        <w:t>как </w:t>
      </w:r>
      <w:r w:rsidRPr="00CF1F65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portfast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 (или эквивалент), чтобы компьютер не ждал 30-50 секунд получения IP-адреса при включении.</w:t>
      </w:r>
    </w:p>
    <w:p w14:paraId="49C30CBF" w14:textId="77777777" w:rsidR="00CF1F65" w:rsidRPr="00CF1F65" w:rsidRDefault="00CF1F65" w:rsidP="00CF1F65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Статическая маршрутизация на фаерволе:</w:t>
      </w:r>
    </w:p>
    <w:p w14:paraId="5ACCD4C6" w14:textId="77777777" w:rsidR="00CF1F65" w:rsidRPr="00CF1F65" w:rsidRDefault="00CF1F65" w:rsidP="00CF1F65">
      <w:pPr>
        <w:numPr>
          <w:ilvl w:val="1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Если ваш фаервол — это, например, UserGate, Ideco, Kerio Control или аппаратный Cisco/PaloAlto:</w:t>
      </w:r>
    </w:p>
    <w:p w14:paraId="7F0BA484" w14:textId="77777777" w:rsidR="00CF1F65" w:rsidRPr="00CF1F65" w:rsidRDefault="00CF1F65" w:rsidP="00CF1F65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Не забывайте про </w:t>
      </w:r>
      <w:r w:rsidRPr="00CF1F65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обратные маршруты</w:t>
      </w:r>
      <w:r w:rsidRPr="00CF1F65">
        <w:rPr>
          <w:rFonts w:ascii="Segoe UI" w:hAnsi="Segoe UI" w:cs="Segoe UI"/>
          <w:color w:val="0F1115"/>
          <w:sz w:val="24"/>
          <w:szCs w:val="24"/>
          <w:lang w:eastAsia="ru-RU"/>
        </w:rPr>
        <w:t>. Если вы добавляете новую VLAN на коммутаторе доступа, вы должны прописать на фаерволе статический маршрут до этой подсети через адрес интерфейса ядра (или напрямую, если ядро в режиме L3).</w:t>
      </w:r>
    </w:p>
    <w:p w14:paraId="36E82F99" w14:textId="04DE6684" w:rsidR="00D04A46" w:rsidRPr="00CF1F65" w:rsidRDefault="00D04A46" w:rsidP="00CF1F65">
      <w:bookmarkStart w:id="0" w:name="_GoBack"/>
      <w:bookmarkEnd w:id="0"/>
    </w:p>
    <w:sectPr w:rsidR="00D04A46" w:rsidRPr="00CF1F65" w:rsidSect="001E345C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B6DC0"/>
    <w:multiLevelType w:val="multilevel"/>
    <w:tmpl w:val="76E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36E44"/>
    <w:multiLevelType w:val="multilevel"/>
    <w:tmpl w:val="067E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9967CB"/>
    <w:multiLevelType w:val="multilevel"/>
    <w:tmpl w:val="2E0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15084"/>
    <w:multiLevelType w:val="multilevel"/>
    <w:tmpl w:val="2F3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0131F"/>
    <w:multiLevelType w:val="multilevel"/>
    <w:tmpl w:val="86B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069BF"/>
    <w:multiLevelType w:val="multilevel"/>
    <w:tmpl w:val="32D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F84"/>
    <w:rsid w:val="00006FC9"/>
    <w:rsid w:val="00051054"/>
    <w:rsid w:val="00056E8F"/>
    <w:rsid w:val="0005736A"/>
    <w:rsid w:val="000B2E39"/>
    <w:rsid w:val="000F7710"/>
    <w:rsid w:val="001107AE"/>
    <w:rsid w:val="0011108D"/>
    <w:rsid w:val="00115A1B"/>
    <w:rsid w:val="00136E43"/>
    <w:rsid w:val="00146931"/>
    <w:rsid w:val="00166507"/>
    <w:rsid w:val="001727A2"/>
    <w:rsid w:val="001952AA"/>
    <w:rsid w:val="001D79B7"/>
    <w:rsid w:val="001E1C25"/>
    <w:rsid w:val="001E345C"/>
    <w:rsid w:val="002161EC"/>
    <w:rsid w:val="002565A8"/>
    <w:rsid w:val="00256DF8"/>
    <w:rsid w:val="00264A67"/>
    <w:rsid w:val="002653B5"/>
    <w:rsid w:val="00275BEB"/>
    <w:rsid w:val="002B3165"/>
    <w:rsid w:val="00303145"/>
    <w:rsid w:val="00305369"/>
    <w:rsid w:val="00311C76"/>
    <w:rsid w:val="003322FC"/>
    <w:rsid w:val="00333A62"/>
    <w:rsid w:val="003365ED"/>
    <w:rsid w:val="00434C36"/>
    <w:rsid w:val="00482133"/>
    <w:rsid w:val="00485491"/>
    <w:rsid w:val="004934E1"/>
    <w:rsid w:val="004E0430"/>
    <w:rsid w:val="00500508"/>
    <w:rsid w:val="00503BF4"/>
    <w:rsid w:val="00526013"/>
    <w:rsid w:val="00557F90"/>
    <w:rsid w:val="005614AF"/>
    <w:rsid w:val="00563062"/>
    <w:rsid w:val="00592E31"/>
    <w:rsid w:val="005B2175"/>
    <w:rsid w:val="005B61AE"/>
    <w:rsid w:val="005F618F"/>
    <w:rsid w:val="0060056F"/>
    <w:rsid w:val="0060796E"/>
    <w:rsid w:val="00646C27"/>
    <w:rsid w:val="006642A5"/>
    <w:rsid w:val="00666D08"/>
    <w:rsid w:val="0067785C"/>
    <w:rsid w:val="006A6B08"/>
    <w:rsid w:val="007020BF"/>
    <w:rsid w:val="00735F84"/>
    <w:rsid w:val="007407C1"/>
    <w:rsid w:val="007634BA"/>
    <w:rsid w:val="0077233D"/>
    <w:rsid w:val="007738A5"/>
    <w:rsid w:val="007755CE"/>
    <w:rsid w:val="007D7601"/>
    <w:rsid w:val="007E7E66"/>
    <w:rsid w:val="007F2A34"/>
    <w:rsid w:val="00823A8F"/>
    <w:rsid w:val="008508BA"/>
    <w:rsid w:val="00864F8C"/>
    <w:rsid w:val="00895768"/>
    <w:rsid w:val="008E140B"/>
    <w:rsid w:val="008F4DF9"/>
    <w:rsid w:val="008F73BB"/>
    <w:rsid w:val="00903C04"/>
    <w:rsid w:val="00923F0B"/>
    <w:rsid w:val="00956918"/>
    <w:rsid w:val="00A14ACA"/>
    <w:rsid w:val="00A47866"/>
    <w:rsid w:val="00A651AF"/>
    <w:rsid w:val="00A72A02"/>
    <w:rsid w:val="00A81930"/>
    <w:rsid w:val="00A96E86"/>
    <w:rsid w:val="00AA2306"/>
    <w:rsid w:val="00AC2D53"/>
    <w:rsid w:val="00AE4A0C"/>
    <w:rsid w:val="00AE7FC7"/>
    <w:rsid w:val="00AF4421"/>
    <w:rsid w:val="00AF7CED"/>
    <w:rsid w:val="00B3264B"/>
    <w:rsid w:val="00B5592B"/>
    <w:rsid w:val="00B72054"/>
    <w:rsid w:val="00BA6841"/>
    <w:rsid w:val="00BC7FC7"/>
    <w:rsid w:val="00BD21F4"/>
    <w:rsid w:val="00BE117C"/>
    <w:rsid w:val="00BF344F"/>
    <w:rsid w:val="00C10EF0"/>
    <w:rsid w:val="00C11B84"/>
    <w:rsid w:val="00C30B10"/>
    <w:rsid w:val="00C43023"/>
    <w:rsid w:val="00CB1F78"/>
    <w:rsid w:val="00CB45A1"/>
    <w:rsid w:val="00CE554C"/>
    <w:rsid w:val="00CF07DC"/>
    <w:rsid w:val="00CF1F65"/>
    <w:rsid w:val="00CF2F02"/>
    <w:rsid w:val="00CF466C"/>
    <w:rsid w:val="00D01A1A"/>
    <w:rsid w:val="00D04A46"/>
    <w:rsid w:val="00D82958"/>
    <w:rsid w:val="00D95DA9"/>
    <w:rsid w:val="00DC10C2"/>
    <w:rsid w:val="00DC60CC"/>
    <w:rsid w:val="00E16458"/>
    <w:rsid w:val="00E241C6"/>
    <w:rsid w:val="00E3011A"/>
    <w:rsid w:val="00E912FA"/>
    <w:rsid w:val="00E95B42"/>
    <w:rsid w:val="00EB469F"/>
    <w:rsid w:val="00EC3BEB"/>
    <w:rsid w:val="00EC73A8"/>
    <w:rsid w:val="00EE4EB0"/>
    <w:rsid w:val="00EF0C28"/>
    <w:rsid w:val="00EF1107"/>
    <w:rsid w:val="00F44DD1"/>
    <w:rsid w:val="00F45BD4"/>
    <w:rsid w:val="00F52B86"/>
    <w:rsid w:val="00F642C2"/>
    <w:rsid w:val="00F674B2"/>
    <w:rsid w:val="00F918B4"/>
    <w:rsid w:val="00FD374C"/>
    <w:rsid w:val="00FD7A02"/>
    <w:rsid w:val="00FF2366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14560"/>
  <w15:chartTrackingRefBased/>
  <w15:docId w15:val="{9203FB8E-5231-4B38-8ECD-A52270D6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F84"/>
    <w:pPr>
      <w:spacing w:after="200" w:line="276" w:lineRule="auto"/>
    </w:pPr>
    <w:rPr>
      <w:rFonts w:ascii="Calibri" w:eastAsia="Times New Roman" w:hAnsi="Calibri" w:cs="Times New Roman"/>
      <w:kern w:val="0"/>
      <w:lang w:eastAsia="ja-JP"/>
      <w14:ligatures w14:val="none"/>
    </w:rPr>
  </w:style>
  <w:style w:type="paragraph" w:styleId="3">
    <w:name w:val="heading 3"/>
    <w:basedOn w:val="a"/>
    <w:link w:val="30"/>
    <w:uiPriority w:val="9"/>
    <w:qFormat/>
    <w:rsid w:val="00CF1F6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F1F65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5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03BF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03BF4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CF1F6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F1F65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F1F6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F1F65"/>
    <w:rPr>
      <w:b/>
      <w:bCs/>
    </w:rPr>
  </w:style>
  <w:style w:type="character" w:styleId="a6">
    <w:name w:val="Emphasis"/>
    <w:basedOn w:val="a0"/>
    <w:uiPriority w:val="20"/>
    <w:qFormat/>
    <w:rsid w:val="00CF1F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7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2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8659">
                  <w:marLeft w:val="0"/>
                  <w:marRight w:val="0"/>
                  <w:marTop w:val="18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9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1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27733">
                  <w:marLeft w:val="0"/>
                  <w:marRight w:val="0"/>
                  <w:marTop w:val="18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0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1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92782">
                  <w:marLeft w:val="0"/>
                  <w:marRight w:val="0"/>
                  <w:marTop w:val="18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2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6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3325">
                  <w:marLeft w:val="0"/>
                  <w:marRight w:val="0"/>
                  <w:marTop w:val="18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3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6468">
                  <w:marLeft w:val="0"/>
                  <w:marRight w:val="0"/>
                  <w:marTop w:val="18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6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6640">
                  <w:marLeft w:val="0"/>
                  <w:marRight w:val="0"/>
                  <w:marTop w:val="18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8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5150D-ABCB-4D2A-8A3A-0A6810CDC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1971</TotalTime>
  <Pages>3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Куликов</dc:creator>
  <cp:keywords/>
  <dc:description/>
  <cp:lastModifiedBy>Мария</cp:lastModifiedBy>
  <cp:revision>91</cp:revision>
  <cp:lastPrinted>2024-09-09T01:16:00Z</cp:lastPrinted>
  <dcterms:created xsi:type="dcterms:W3CDTF">2024-03-05T03:25:00Z</dcterms:created>
  <dcterms:modified xsi:type="dcterms:W3CDTF">2026-03-24T13:39:00Z</dcterms:modified>
</cp:coreProperties>
</file>