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C5" w:rsidRPr="00C74562" w:rsidRDefault="008659C5">
      <w:pPr>
        <w:pStyle w:val="Ttulo1"/>
        <w:jc w:val="center"/>
        <w:rPr>
          <w:rFonts w:asciiTheme="majorHAnsi" w:hAnsiTheme="majorHAnsi"/>
          <w:sz w:val="32"/>
        </w:rPr>
      </w:pPr>
      <w:r w:rsidRPr="00C74562">
        <w:rPr>
          <w:rFonts w:asciiTheme="majorHAnsi" w:hAnsiTheme="majorHAnsi"/>
          <w:sz w:val="32"/>
        </w:rPr>
        <w:t xml:space="preserve">DISEÑO </w:t>
      </w:r>
      <w:r w:rsidR="00C74562">
        <w:rPr>
          <w:rFonts w:asciiTheme="majorHAnsi" w:hAnsiTheme="majorHAnsi"/>
          <w:sz w:val="32"/>
        </w:rPr>
        <w:t>REGISTRO PRINCIPALES Y CÓNYUGES</w:t>
      </w:r>
      <w:r w:rsidR="00D67CC9">
        <w:rPr>
          <w:rFonts w:asciiTheme="majorHAnsi" w:hAnsiTheme="majorHAnsi"/>
          <w:sz w:val="32"/>
        </w:rPr>
        <w:t xml:space="preserve"> 2</w:t>
      </w:r>
      <w:r w:rsidR="000539B0">
        <w:rPr>
          <w:rFonts w:asciiTheme="majorHAnsi" w:hAnsiTheme="majorHAnsi"/>
          <w:sz w:val="32"/>
        </w:rPr>
        <w:t>0</w:t>
      </w:r>
      <w:r w:rsidR="001B0C8B">
        <w:rPr>
          <w:rFonts w:asciiTheme="majorHAnsi" w:hAnsiTheme="majorHAnsi"/>
          <w:sz w:val="32"/>
        </w:rPr>
        <w:t>10</w:t>
      </w:r>
    </w:p>
    <w:p w:rsidR="008659C5" w:rsidRDefault="008659C5"/>
    <w:p w:rsidR="008659C5" w:rsidRDefault="008659C5"/>
    <w:p w:rsidR="008659C5" w:rsidRPr="002F53C7" w:rsidRDefault="002F53C7" w:rsidP="002F53C7">
      <w:pPr>
        <w:jc w:val="both"/>
        <w:rPr>
          <w:rFonts w:ascii="Arial" w:hAnsi="Arial" w:cs="Arial"/>
          <w:lang w:eastAsia="es-ES"/>
        </w:rPr>
      </w:pPr>
      <w:r w:rsidRPr="002F53C7">
        <w:rPr>
          <w:rFonts w:ascii="Arial" w:hAnsi="Arial" w:cs="Arial"/>
          <w:lang w:eastAsia="es-ES"/>
        </w:rPr>
        <w:t>Los ficheros “</w:t>
      </w:r>
      <w:r w:rsidR="001B0C8B">
        <w:rPr>
          <w:rFonts w:ascii="Arial" w:hAnsi="Arial" w:cs="Arial"/>
          <w:i/>
          <w:lang w:eastAsia="es-ES"/>
        </w:rPr>
        <w:t>2010</w:t>
      </w:r>
      <w:r w:rsidRPr="002F53C7">
        <w:rPr>
          <w:rFonts w:ascii="Arial" w:hAnsi="Arial" w:cs="Arial"/>
          <w:i/>
          <w:lang w:eastAsia="es-ES"/>
        </w:rPr>
        <w:t>principales</w:t>
      </w:r>
      <w:r w:rsidRPr="002F53C7">
        <w:rPr>
          <w:rFonts w:ascii="Arial" w:hAnsi="Arial" w:cs="Arial"/>
          <w:lang w:eastAsia="es-ES"/>
        </w:rPr>
        <w:t>” y “</w:t>
      </w:r>
      <w:r w:rsidR="001B0C8B">
        <w:rPr>
          <w:rFonts w:ascii="Arial" w:hAnsi="Arial" w:cs="Arial"/>
          <w:i/>
          <w:lang w:eastAsia="es-ES"/>
        </w:rPr>
        <w:t>2010</w:t>
      </w:r>
      <w:r w:rsidRPr="002F53C7">
        <w:rPr>
          <w:rFonts w:ascii="Arial" w:hAnsi="Arial" w:cs="Arial"/>
          <w:i/>
          <w:lang w:eastAsia="es-ES"/>
        </w:rPr>
        <w:t>conyuges</w:t>
      </w:r>
      <w:r w:rsidRPr="002F53C7">
        <w:rPr>
          <w:rFonts w:ascii="Arial" w:hAnsi="Arial" w:cs="Arial"/>
          <w:lang w:eastAsia="es-ES"/>
        </w:rPr>
        <w:t>” son fichero</w:t>
      </w:r>
      <w:r>
        <w:rPr>
          <w:rFonts w:ascii="Arial" w:hAnsi="Arial" w:cs="Arial"/>
          <w:lang w:eastAsia="es-ES"/>
        </w:rPr>
        <w:t>s</w:t>
      </w:r>
      <w:r w:rsidRPr="002F53C7">
        <w:rPr>
          <w:rFonts w:ascii="Arial" w:hAnsi="Arial" w:cs="Arial"/>
          <w:lang w:eastAsia="es-ES"/>
        </w:rPr>
        <w:t xml:space="preserve"> de texto </w:t>
      </w:r>
      <w:r w:rsidR="00731BD7">
        <w:rPr>
          <w:rFonts w:ascii="Arial" w:hAnsi="Arial" w:cs="Arial"/>
          <w:lang w:eastAsia="es-ES"/>
        </w:rPr>
        <w:t>plano</w:t>
      </w:r>
      <w:bookmarkStart w:id="0" w:name="_GoBack"/>
      <w:bookmarkEnd w:id="0"/>
      <w:r w:rsidRPr="002F53C7">
        <w:rPr>
          <w:rFonts w:ascii="Arial" w:hAnsi="Arial" w:cs="Arial"/>
          <w:lang w:eastAsia="es-ES"/>
        </w:rPr>
        <w:t xml:space="preserve"> (sin formato), “txt”</w:t>
      </w:r>
      <w:r>
        <w:rPr>
          <w:rFonts w:ascii="Arial" w:hAnsi="Arial" w:cs="Arial"/>
          <w:lang w:eastAsia="es-ES"/>
        </w:rPr>
        <w:t xml:space="preserve">. Estos ficheros contienen datos </w:t>
      </w:r>
      <w:r w:rsidRPr="002F53C7">
        <w:rPr>
          <w:rFonts w:ascii="Arial" w:hAnsi="Arial" w:cs="Arial"/>
          <w:lang w:eastAsia="es-ES"/>
        </w:rPr>
        <w:t>separados por tabuladores</w:t>
      </w:r>
      <w:r w:rsidR="0016529E">
        <w:rPr>
          <w:rFonts w:ascii="Arial" w:hAnsi="Arial" w:cs="Arial"/>
          <w:lang w:eastAsia="es-ES"/>
        </w:rPr>
        <w:t xml:space="preserve"> y</w:t>
      </w:r>
      <w:r w:rsidRPr="002F53C7">
        <w:rPr>
          <w:rFonts w:ascii="Arial" w:hAnsi="Arial" w:cs="Arial"/>
          <w:lang w:eastAsia="es-ES"/>
        </w:rPr>
        <w:t xml:space="preserve"> se ajustan al siguiente diseño de registro:</w:t>
      </w:r>
    </w:p>
    <w:p w:rsidR="002F53C7" w:rsidRPr="002F53C7" w:rsidRDefault="002F53C7" w:rsidP="002F53C7">
      <w:pPr>
        <w:rPr>
          <w:rFonts w:ascii="Arial" w:hAnsi="Arial" w:cs="Arial"/>
          <w:sz w:val="22"/>
          <w:szCs w:val="22"/>
          <w:lang w:eastAsia="es-ES"/>
        </w:rPr>
      </w:pPr>
    </w:p>
    <w:tbl>
      <w:tblPr>
        <w:tblW w:w="10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2552"/>
        <w:gridCol w:w="3645"/>
        <w:gridCol w:w="1802"/>
      </w:tblGrid>
      <w:tr w:rsidR="000D5356" w:rsidTr="00272F88">
        <w:trPr>
          <w:trHeight w:hRule="exact" w:val="660"/>
          <w:tblHeader/>
          <w:jc w:val="center"/>
        </w:trPr>
        <w:tc>
          <w:tcPr>
            <w:tcW w:w="2127" w:type="dxa"/>
            <w:vAlign w:val="center"/>
          </w:tcPr>
          <w:p w:rsidR="000D5356" w:rsidRDefault="00747AD5" w:rsidP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Nombre de la variable</w:t>
            </w:r>
          </w:p>
        </w:tc>
        <w:tc>
          <w:tcPr>
            <w:tcW w:w="2552" w:type="dxa"/>
            <w:vAlign w:val="center"/>
          </w:tcPr>
          <w:p w:rsidR="000D5356" w:rsidRDefault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Descripción de la variable</w:t>
            </w:r>
          </w:p>
        </w:tc>
        <w:tc>
          <w:tcPr>
            <w:tcW w:w="3645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Formato de la variable y/o </w:t>
            </w:r>
            <w:r w:rsidRPr="00747AD5">
              <w:rPr>
                <w:rFonts w:ascii="Arial" w:hAnsi="Arial" w:cs="Arial"/>
                <w:b/>
                <w:color w:val="0000FF"/>
              </w:rPr>
              <w:t>posibles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valores</w:t>
            </w:r>
          </w:p>
        </w:tc>
        <w:tc>
          <w:tcPr>
            <w:tcW w:w="1802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Tipo de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variable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ndecla</w:t>
            </w:r>
          </w:p>
        </w:tc>
        <w:tc>
          <w:tcPr>
            <w:tcW w:w="2552" w:type="dxa"/>
            <w:vAlign w:val="center"/>
          </w:tcPr>
          <w:p w:rsidR="000D5356" w:rsidRPr="002F745C" w:rsidRDefault="00747AD5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Número identificativo único de la 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747AD5" w:rsidP="00747AD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nhogar</w:t>
            </w:r>
          </w:p>
        </w:tc>
        <w:tc>
          <w:tcPr>
            <w:tcW w:w="2552" w:type="dxa"/>
            <w:vAlign w:val="center"/>
          </w:tcPr>
          <w:p w:rsidR="000D5356" w:rsidRPr="002F745C" w:rsidRDefault="00747AD5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Número del hogar al que pertenece la 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747AD5" w:rsidP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747AD5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747AD5" w:rsidRPr="002F745C" w:rsidRDefault="000865C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nppal</w:t>
            </w:r>
          </w:p>
        </w:tc>
        <w:tc>
          <w:tcPr>
            <w:tcW w:w="2552" w:type="dxa"/>
            <w:vAlign w:val="center"/>
          </w:tcPr>
          <w:p w:rsidR="00747AD5" w:rsidRPr="002F745C" w:rsidRDefault="000865C0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Numero interno del primer declarante</w:t>
            </w:r>
          </w:p>
        </w:tc>
        <w:tc>
          <w:tcPr>
            <w:tcW w:w="3645" w:type="dxa"/>
            <w:vAlign w:val="center"/>
          </w:tcPr>
          <w:p w:rsidR="00747AD5" w:rsidRPr="002F745C" w:rsidRDefault="000865C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747AD5" w:rsidRPr="002F745C" w:rsidRDefault="00747AD5" w:rsidP="00747AD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747AD5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747AD5" w:rsidRPr="002F745C" w:rsidRDefault="0034622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ncyge</w:t>
            </w:r>
          </w:p>
        </w:tc>
        <w:tc>
          <w:tcPr>
            <w:tcW w:w="2552" w:type="dxa"/>
            <w:vAlign w:val="center"/>
          </w:tcPr>
          <w:p w:rsidR="00747AD5" w:rsidRPr="002F745C" w:rsidRDefault="00346224" w:rsidP="007D1B97">
            <w:pPr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Numero interno del cónyuge o del segundo declarante</w:t>
            </w:r>
          </w:p>
        </w:tc>
        <w:tc>
          <w:tcPr>
            <w:tcW w:w="3645" w:type="dxa"/>
            <w:vAlign w:val="center"/>
          </w:tcPr>
          <w:p w:rsidR="00747AD5" w:rsidRPr="002F745C" w:rsidRDefault="003462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747AD5" w:rsidRPr="002F745C" w:rsidRDefault="00747AD5" w:rsidP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747AD5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747AD5" w:rsidRPr="002F745C" w:rsidRDefault="00346224" w:rsidP="0084538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expediente</w:t>
            </w:r>
          </w:p>
        </w:tc>
        <w:tc>
          <w:tcPr>
            <w:tcW w:w="2552" w:type="dxa"/>
            <w:vAlign w:val="center"/>
          </w:tcPr>
          <w:p w:rsidR="00747AD5" w:rsidRPr="002F745C" w:rsidRDefault="00346224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Número interno de expediente</w:t>
            </w:r>
          </w:p>
        </w:tc>
        <w:tc>
          <w:tcPr>
            <w:tcW w:w="3645" w:type="dxa"/>
            <w:vAlign w:val="center"/>
          </w:tcPr>
          <w:p w:rsidR="00747AD5" w:rsidRPr="002F745C" w:rsidRDefault="003462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747AD5" w:rsidRPr="002F745C" w:rsidRDefault="000865C0" w:rsidP="000865C0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Alfan</w:t>
            </w:r>
            <w:r w:rsidR="00747AD5" w:rsidRPr="002F745C">
              <w:rPr>
                <w:rFonts w:ascii="Arial" w:hAnsi="Arial" w:cs="Arial"/>
                <w:sz w:val="18"/>
                <w:szCs w:val="18"/>
                <w:lang w:eastAsia="es-ES"/>
              </w:rPr>
              <w:t>umérico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34622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municipio</w:t>
            </w:r>
          </w:p>
        </w:tc>
        <w:tc>
          <w:tcPr>
            <w:tcW w:w="2552" w:type="dxa"/>
            <w:vAlign w:val="center"/>
          </w:tcPr>
          <w:p w:rsidR="000D5356" w:rsidRPr="002F745C" w:rsidRDefault="00346224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Código de municipio de residencia</w:t>
            </w:r>
          </w:p>
        </w:tc>
        <w:tc>
          <w:tcPr>
            <w:tcW w:w="3645" w:type="dxa"/>
            <w:vAlign w:val="center"/>
          </w:tcPr>
          <w:p w:rsidR="000D5356" w:rsidRPr="002F745C" w:rsidRDefault="00346224" w:rsidP="007D1B97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Códigos del 2001 al 56101</w:t>
            </w:r>
          </w:p>
        </w:tc>
        <w:tc>
          <w:tcPr>
            <w:tcW w:w="1802" w:type="dxa"/>
            <w:vAlign w:val="center"/>
          </w:tcPr>
          <w:p w:rsidR="000D5356" w:rsidRPr="002F745C" w:rsidRDefault="00346224" w:rsidP="00346224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 xml:space="preserve">Numérico 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0D535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0D5356" w:rsidRPr="002F745C" w:rsidRDefault="00164BB5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dh</w:t>
            </w:r>
          </w:p>
          <w:p w:rsidR="000D5356" w:rsidRPr="002F745C" w:rsidRDefault="000D535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D5356" w:rsidRPr="002F745C" w:rsidRDefault="00164BB5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Delegación de hacienda</w:t>
            </w:r>
          </w:p>
        </w:tc>
        <w:tc>
          <w:tcPr>
            <w:tcW w:w="3645" w:type="dxa"/>
            <w:vAlign w:val="center"/>
          </w:tcPr>
          <w:p w:rsidR="000D5356" w:rsidRPr="002F745C" w:rsidRDefault="006161B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>
              <w:rPr>
                <w:rStyle w:val="Refdenotaalpie"/>
                <w:rFonts w:ascii="Arial" w:hAnsi="Arial" w:cs="Arial"/>
                <w:b/>
                <w:bCs/>
                <w:sz w:val="18"/>
                <w:szCs w:val="18"/>
              </w:rPr>
              <w:footnoteReference w:id="2"/>
            </w:r>
            <w:r w:rsidR="00164BB5" w:rsidRPr="002F745C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0D5356" w:rsidRPr="002F745C" w:rsidRDefault="00164BB5" w:rsidP="00164BB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B31214">
        <w:trPr>
          <w:trHeight w:hRule="exact" w:val="3648"/>
          <w:jc w:val="center"/>
        </w:trPr>
        <w:tc>
          <w:tcPr>
            <w:tcW w:w="2127" w:type="dxa"/>
            <w:vAlign w:val="center"/>
          </w:tcPr>
          <w:p w:rsidR="000D5356" w:rsidRPr="002F745C" w:rsidRDefault="00164BB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ccaa</w:t>
            </w:r>
          </w:p>
        </w:tc>
        <w:tc>
          <w:tcPr>
            <w:tcW w:w="2552" w:type="dxa"/>
            <w:vAlign w:val="center"/>
          </w:tcPr>
          <w:p w:rsidR="000D5356" w:rsidRPr="002F745C" w:rsidRDefault="00164BB5" w:rsidP="007D1B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Comunidad Autónoma</w:t>
            </w:r>
          </w:p>
        </w:tc>
        <w:tc>
          <w:tcPr>
            <w:tcW w:w="3645" w:type="dxa"/>
            <w:vAlign w:val="center"/>
          </w:tcPr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1 = Andalucía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2 = Aragón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3 = Principado de Asturias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4 = Illes Baleares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5 = Canarias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6 = Cantabria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7 = Castilla-La Mancha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8 = Castilla y León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9 = Cataluña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10 = Extremadura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11 = Galicia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12 = Comunidad de Madrid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13 = Región de Murcia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16 = La Rioja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17 = Comunidad Valenciana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18 = Ceuta</w:t>
            </w:r>
          </w:p>
          <w:p w:rsidR="000D5356" w:rsidRPr="002F745C" w:rsidRDefault="00B31214" w:rsidP="00A9640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19 = Melilla</w:t>
            </w:r>
          </w:p>
        </w:tc>
        <w:tc>
          <w:tcPr>
            <w:tcW w:w="1802" w:type="dxa"/>
            <w:vAlign w:val="center"/>
          </w:tcPr>
          <w:p w:rsidR="000D5356" w:rsidRPr="002F745C" w:rsidRDefault="00164BB5" w:rsidP="00164BB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2411"/>
          <w:jc w:val="center"/>
        </w:trPr>
        <w:tc>
          <w:tcPr>
            <w:tcW w:w="2127" w:type="dxa"/>
            <w:vAlign w:val="center"/>
          </w:tcPr>
          <w:p w:rsidR="000D5356" w:rsidRPr="002F745C" w:rsidRDefault="00A01223" w:rsidP="0084538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tramo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Tramo de renta</w:t>
            </w:r>
          </w:p>
        </w:tc>
        <w:tc>
          <w:tcPr>
            <w:tcW w:w="3645" w:type="dxa"/>
            <w:vAlign w:val="center"/>
          </w:tcPr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1 = Negativas y cero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2 = De 0,01 a 3.000,00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3 = De 3.000,01 a 6.000,00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4 = De 6.000,01 a 12.000,00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5 = De 12.000,01 a 18.000,00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6 = De 18.000,01 a 30.000,00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7 = De 30.000,01 a 60.000,00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8 = De 60.000,01 a 120.000,00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9 = De 120.000,01 a 240.000,00</w:t>
            </w:r>
          </w:p>
          <w:p w:rsidR="000D5356" w:rsidRPr="002F745C" w:rsidRDefault="00A01223" w:rsidP="00A9640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10 = De 240.000,01 en adelante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1141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lastRenderedPageBreak/>
              <w:t>marcafuente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Fuente mayoritaria de renta</w:t>
            </w:r>
          </w:p>
        </w:tc>
        <w:tc>
          <w:tcPr>
            <w:tcW w:w="3645" w:type="dxa"/>
            <w:vAlign w:val="center"/>
          </w:tcPr>
          <w:p w:rsidR="00A01223" w:rsidRPr="002F745C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0 = Rentas del trabajo representan el</w:t>
            </w:r>
          </w:p>
          <w:p w:rsidR="00A01223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50% o menos del total de rentas.</w:t>
            </w:r>
          </w:p>
          <w:p w:rsidR="00A96402" w:rsidRPr="002F745C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01223" w:rsidRPr="002F745C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 = Rentas del trabajo representan</w:t>
            </w:r>
          </w:p>
          <w:p w:rsidR="000D5356" w:rsidRPr="002F745C" w:rsidRDefault="00A01223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más del 50% del total de rentas.</w:t>
            </w:r>
          </w:p>
        </w:tc>
        <w:tc>
          <w:tcPr>
            <w:tcW w:w="1802" w:type="dxa"/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703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factor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Factor de elevación</w:t>
            </w:r>
          </w:p>
        </w:tc>
        <w:tc>
          <w:tcPr>
            <w:tcW w:w="3645" w:type="dxa"/>
            <w:vAlign w:val="center"/>
          </w:tcPr>
          <w:p w:rsidR="000D5356" w:rsidRPr="002F745C" w:rsidRDefault="00A01223" w:rsidP="00C9705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0D5356">
            <w:pPr>
              <w:rPr>
                <w:rFonts w:ascii="Arial" w:hAnsi="Arial" w:cs="Arial"/>
              </w:rPr>
            </w:pPr>
          </w:p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fechappal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Fecha de nacimiento del primer declarante</w:t>
            </w:r>
          </w:p>
        </w:tc>
        <w:tc>
          <w:tcPr>
            <w:tcW w:w="3645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Formato AAAAMMDD</w:t>
            </w:r>
          </w:p>
        </w:tc>
        <w:tc>
          <w:tcPr>
            <w:tcW w:w="1802" w:type="dxa"/>
            <w:vAlign w:val="center"/>
          </w:tcPr>
          <w:p w:rsidR="00A01223" w:rsidRPr="002F745C" w:rsidRDefault="00A01223" w:rsidP="00A01223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A01223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A01223">
            <w:pPr>
              <w:rPr>
                <w:rFonts w:ascii="Arial" w:hAnsi="Arial" w:cs="Arial"/>
              </w:rPr>
            </w:pPr>
          </w:p>
        </w:tc>
      </w:tr>
      <w:tr w:rsidR="000D5356" w:rsidTr="00C114E6">
        <w:trPr>
          <w:trHeight w:hRule="exact" w:val="751"/>
          <w:jc w:val="center"/>
        </w:trPr>
        <w:tc>
          <w:tcPr>
            <w:tcW w:w="2127" w:type="dxa"/>
            <w:vAlign w:val="center"/>
          </w:tcPr>
          <w:p w:rsidR="000D5356" w:rsidRPr="002F745C" w:rsidRDefault="00C114E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sexoppal</w:t>
            </w:r>
          </w:p>
        </w:tc>
        <w:tc>
          <w:tcPr>
            <w:tcW w:w="2552" w:type="dxa"/>
            <w:vAlign w:val="center"/>
          </w:tcPr>
          <w:p w:rsidR="000D5356" w:rsidRPr="002F745C" w:rsidRDefault="00C114E6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Sexo del primer declarante</w:t>
            </w:r>
          </w:p>
        </w:tc>
        <w:tc>
          <w:tcPr>
            <w:tcW w:w="3645" w:type="dxa"/>
            <w:vAlign w:val="center"/>
          </w:tcPr>
          <w:p w:rsidR="00C114E6" w:rsidRPr="002F745C" w:rsidRDefault="007365B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= h</w:t>
            </w:r>
            <w:r w:rsidR="00C114E6" w:rsidRPr="002F745C">
              <w:rPr>
                <w:rFonts w:ascii="Arial" w:hAnsi="Arial" w:cs="Arial"/>
                <w:bCs/>
                <w:sz w:val="18"/>
                <w:szCs w:val="18"/>
              </w:rPr>
              <w:t>ombre</w:t>
            </w:r>
          </w:p>
          <w:p w:rsidR="000D5356" w:rsidRPr="002F745C" w:rsidRDefault="007365B3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 = m</w:t>
            </w:r>
            <w:r w:rsidR="00C114E6" w:rsidRPr="002F745C">
              <w:rPr>
                <w:rFonts w:ascii="Arial" w:hAnsi="Arial" w:cs="Arial"/>
                <w:bCs/>
                <w:sz w:val="18"/>
                <w:szCs w:val="18"/>
              </w:rPr>
              <w:t>ujer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C114E6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C114E6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C114E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C114E6" w:rsidRPr="002F745C" w:rsidRDefault="00C114E6" w:rsidP="0076291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falleceppal</w:t>
            </w:r>
          </w:p>
        </w:tc>
        <w:tc>
          <w:tcPr>
            <w:tcW w:w="2552" w:type="dxa"/>
            <w:vAlign w:val="center"/>
          </w:tcPr>
          <w:p w:rsidR="00C114E6" w:rsidRPr="002F745C" w:rsidRDefault="00C114E6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Fecha de fallecimiento del primer declarante</w:t>
            </w:r>
          </w:p>
        </w:tc>
        <w:tc>
          <w:tcPr>
            <w:tcW w:w="3645" w:type="dxa"/>
            <w:vAlign w:val="center"/>
          </w:tcPr>
          <w:p w:rsidR="00C114E6" w:rsidRPr="002F745C" w:rsidRDefault="00C114E6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Formato AAAAMMDD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C114E6" w:rsidRPr="002F745C" w:rsidRDefault="00C114E6" w:rsidP="0076291A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4D78F5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sexocyge</w:t>
            </w:r>
          </w:p>
        </w:tc>
        <w:tc>
          <w:tcPr>
            <w:tcW w:w="2552" w:type="dxa"/>
            <w:vAlign w:val="center"/>
          </w:tcPr>
          <w:p w:rsidR="000D5356" w:rsidRPr="002F745C" w:rsidRDefault="004D78F5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Sexo del cónyuge o del segundo declarante</w:t>
            </w:r>
          </w:p>
        </w:tc>
        <w:tc>
          <w:tcPr>
            <w:tcW w:w="3645" w:type="dxa"/>
            <w:vAlign w:val="center"/>
          </w:tcPr>
          <w:p w:rsidR="004D78F5" w:rsidRPr="002F745C" w:rsidRDefault="007365B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= h</w:t>
            </w:r>
            <w:r w:rsidR="004D78F5" w:rsidRPr="002F745C">
              <w:rPr>
                <w:rFonts w:ascii="Arial" w:hAnsi="Arial" w:cs="Arial"/>
                <w:bCs/>
                <w:sz w:val="18"/>
                <w:szCs w:val="18"/>
              </w:rPr>
              <w:t>ombre</w:t>
            </w:r>
          </w:p>
          <w:p w:rsidR="000D5356" w:rsidRPr="002F745C" w:rsidRDefault="007365B3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 = m</w:t>
            </w:r>
            <w:r w:rsidR="004D78F5" w:rsidRPr="002F745C">
              <w:rPr>
                <w:rFonts w:ascii="Arial" w:hAnsi="Arial" w:cs="Arial"/>
                <w:bCs/>
                <w:sz w:val="18"/>
                <w:szCs w:val="18"/>
              </w:rPr>
              <w:t>ujer</w:t>
            </w:r>
          </w:p>
        </w:tc>
        <w:tc>
          <w:tcPr>
            <w:tcW w:w="1802" w:type="dxa"/>
            <w:vAlign w:val="center"/>
          </w:tcPr>
          <w:p w:rsidR="004D78F5" w:rsidRPr="002F745C" w:rsidRDefault="004D78F5" w:rsidP="004D78F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4D78F5" w:rsidRPr="002F745C" w:rsidRDefault="004D78F5" w:rsidP="004D78F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2C2B90" w:rsidTr="002C2B90">
        <w:trPr>
          <w:trHeight w:hRule="exact" w:val="780"/>
          <w:jc w:val="center"/>
        </w:trPr>
        <w:tc>
          <w:tcPr>
            <w:tcW w:w="2127" w:type="dxa"/>
            <w:vAlign w:val="center"/>
          </w:tcPr>
          <w:p w:rsidR="002C2B90" w:rsidRPr="002F745C" w:rsidRDefault="002C2B90" w:rsidP="0076291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fallececyge</w:t>
            </w:r>
          </w:p>
        </w:tc>
        <w:tc>
          <w:tcPr>
            <w:tcW w:w="2552" w:type="dxa"/>
            <w:vAlign w:val="center"/>
          </w:tcPr>
          <w:p w:rsidR="002C2B90" w:rsidRPr="002F745C" w:rsidRDefault="002C2B90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Fecha de fallecimiento del cónyuge o del segundo declarante</w:t>
            </w:r>
          </w:p>
        </w:tc>
        <w:tc>
          <w:tcPr>
            <w:tcW w:w="3645" w:type="dxa"/>
            <w:vAlign w:val="center"/>
          </w:tcPr>
          <w:p w:rsidR="002C2B90" w:rsidRPr="002F745C" w:rsidRDefault="002C2B90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Formato AAAAMMDD</w:t>
            </w:r>
          </w:p>
        </w:tc>
        <w:tc>
          <w:tcPr>
            <w:tcW w:w="1802" w:type="dxa"/>
            <w:vAlign w:val="center"/>
          </w:tcPr>
          <w:p w:rsidR="002C2B90" w:rsidRPr="002F745C" w:rsidRDefault="002C2B90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2C2B90" w:rsidRPr="002F745C" w:rsidRDefault="002C2B90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2C2B90" w:rsidRPr="002F745C" w:rsidRDefault="002C2B90" w:rsidP="0076291A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6291A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tipotributacion</w:t>
            </w:r>
          </w:p>
        </w:tc>
        <w:tc>
          <w:tcPr>
            <w:tcW w:w="2552" w:type="dxa"/>
            <w:vAlign w:val="center"/>
          </w:tcPr>
          <w:p w:rsidR="000D5356" w:rsidRPr="002F745C" w:rsidRDefault="0076291A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Tipo de tributación</w:t>
            </w:r>
          </w:p>
        </w:tc>
        <w:tc>
          <w:tcPr>
            <w:tcW w:w="3645" w:type="dxa"/>
            <w:vAlign w:val="center"/>
          </w:tcPr>
          <w:p w:rsidR="0024436B" w:rsidRPr="002F745C" w:rsidRDefault="0076291A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I = declaración individual</w:t>
            </w:r>
          </w:p>
          <w:p w:rsidR="000D5356" w:rsidRPr="002F745C" w:rsidRDefault="0076291A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 = declaración conjunta</w:t>
            </w:r>
          </w:p>
        </w:tc>
        <w:tc>
          <w:tcPr>
            <w:tcW w:w="1802" w:type="dxa"/>
            <w:vAlign w:val="center"/>
          </w:tcPr>
          <w:p w:rsidR="000D5356" w:rsidRPr="002F745C" w:rsidRDefault="0024436B" w:rsidP="0024436B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Alfanumérico</w:t>
            </w:r>
          </w:p>
        </w:tc>
      </w:tr>
      <w:tr w:rsidR="000D5356" w:rsidTr="00A96402">
        <w:trPr>
          <w:trHeight w:hRule="exact" w:val="2770"/>
          <w:jc w:val="center"/>
        </w:trPr>
        <w:tc>
          <w:tcPr>
            <w:tcW w:w="2127" w:type="dxa"/>
            <w:vAlign w:val="center"/>
          </w:tcPr>
          <w:p w:rsidR="000D5356" w:rsidRPr="002F745C" w:rsidRDefault="00B766EF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categoriadecla</w:t>
            </w:r>
          </w:p>
        </w:tc>
        <w:tc>
          <w:tcPr>
            <w:tcW w:w="2552" w:type="dxa"/>
            <w:vAlign w:val="center"/>
          </w:tcPr>
          <w:p w:rsidR="000D5356" w:rsidRPr="002F745C" w:rsidRDefault="00B766EF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Categoría de la declaración</w:t>
            </w:r>
          </w:p>
        </w:tc>
        <w:tc>
          <w:tcPr>
            <w:tcW w:w="3645" w:type="dxa"/>
            <w:vAlign w:val="center"/>
          </w:tcPr>
          <w:p w:rsidR="000A2A18" w:rsidRPr="00A96402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1</w:t>
            </w:r>
            <w:r w:rsidR="00B766EF" w:rsidRPr="00A96402">
              <w:rPr>
                <w:rFonts w:ascii="Arial" w:hAnsi="Arial" w:cs="Arial"/>
                <w:sz w:val="18"/>
                <w:szCs w:val="18"/>
                <w:lang w:eastAsia="es-ES"/>
              </w:rPr>
              <w:t>= Individuos no casados</w:t>
            </w:r>
          </w:p>
          <w:p w:rsidR="00B766EF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[tipotributacion=I, ncyge=0]</w:t>
            </w:r>
          </w:p>
          <w:p w:rsidR="00A96402" w:rsidRPr="00A96402" w:rsidRDefault="00A96402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B766EF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2=</w:t>
            </w:r>
            <w:r w:rsidR="00B766EF" w:rsidRPr="00A96402">
              <w:rPr>
                <w:rFonts w:ascii="Arial" w:hAnsi="Arial" w:cs="Arial"/>
                <w:sz w:val="18"/>
                <w:szCs w:val="18"/>
                <w:lang w:eastAsia="es-ES"/>
              </w:rPr>
              <w:t>F</w:t>
            </w: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 xml:space="preserve">amilias </w:t>
            </w:r>
            <w:r w:rsidR="00B766EF" w:rsidRPr="00A96402">
              <w:rPr>
                <w:rFonts w:ascii="Arial" w:hAnsi="Arial" w:cs="Arial"/>
                <w:sz w:val="18"/>
                <w:szCs w:val="18"/>
                <w:lang w:eastAsia="es-ES"/>
              </w:rPr>
              <w:t>monoparentales [tipotributacion=C, ncyge=0]</w:t>
            </w:r>
          </w:p>
          <w:p w:rsidR="00A96402" w:rsidRPr="00A96402" w:rsidRDefault="00A96402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0A2A18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3 = Matrimonios que presentan declaración conjunta</w:t>
            </w:r>
          </w:p>
          <w:p w:rsidR="00B766EF" w:rsidRPr="00A96402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[tipotributacion=C,ncyge&gt;0]</w:t>
            </w:r>
          </w:p>
          <w:p w:rsidR="00A96402" w:rsidRDefault="00A96402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0A2A18" w:rsidRPr="00A96402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4 = Matrimonios que presentan declaraciones separadas</w:t>
            </w:r>
          </w:p>
          <w:p w:rsidR="000D5356" w:rsidRPr="00A96402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[tipotributacion=I, ncyge&gt;0]</w:t>
            </w:r>
          </w:p>
        </w:tc>
        <w:tc>
          <w:tcPr>
            <w:tcW w:w="1802" w:type="dxa"/>
            <w:vAlign w:val="center"/>
          </w:tcPr>
          <w:p w:rsidR="00B766EF" w:rsidRPr="002F745C" w:rsidRDefault="00B766EF" w:rsidP="00B766EF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B766EF">
            <w:pPr>
              <w:ind w:left="720"/>
              <w:rPr>
                <w:rFonts w:ascii="Arial" w:hAnsi="Arial" w:cs="Arial"/>
              </w:rPr>
            </w:pPr>
          </w:p>
        </w:tc>
      </w:tr>
      <w:tr w:rsidR="000D5356" w:rsidTr="00A96402">
        <w:trPr>
          <w:trHeight w:hRule="exact" w:val="3405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minimosdecla</w:t>
            </w:r>
          </w:p>
        </w:tc>
        <w:tc>
          <w:tcPr>
            <w:tcW w:w="2552" w:type="dxa"/>
            <w:vAlign w:val="center"/>
          </w:tcPr>
          <w:p w:rsidR="000D5356" w:rsidRPr="002F745C" w:rsidRDefault="00B766EF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Mínimos aplicados en la declaración</w:t>
            </w:r>
          </w:p>
        </w:tc>
        <w:tc>
          <w:tcPr>
            <w:tcW w:w="3645" w:type="dxa"/>
            <w:vAlign w:val="center"/>
          </w:tcPr>
          <w:p w:rsidR="00B766EF" w:rsidRPr="00A96402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1. Mínimo personal correspondiente a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declaración individual y mínimo por</w:t>
            </w:r>
          </w:p>
          <w:p w:rsidR="000A2A18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descendientes=0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A2A18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2. Mínimo personal correspondiente a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declaración individual y mínimo por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descendientes&gt;0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A2A18" w:rsidRDefault="000A2A18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3. Mínimo personal correspondiente a declaración conjunta monoparental y mínimo por descendientes&gt;0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A2A18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4. Mínimo personal correspondiente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declaración conjunta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D5356" w:rsidRPr="00A96402" w:rsidRDefault="000A2A18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 xml:space="preserve">9. Casos </w:t>
            </w:r>
            <w:r w:rsidR="00B766EF" w:rsidRPr="00A96402">
              <w:rPr>
                <w:rFonts w:ascii="Arial" w:hAnsi="Arial" w:cs="Arial"/>
                <w:bCs/>
                <w:sz w:val="18"/>
                <w:szCs w:val="18"/>
              </w:rPr>
              <w:t>no identificados</w:t>
            </w:r>
          </w:p>
        </w:tc>
        <w:tc>
          <w:tcPr>
            <w:tcW w:w="1802" w:type="dxa"/>
            <w:vAlign w:val="center"/>
          </w:tcPr>
          <w:p w:rsidR="000A2A18" w:rsidRPr="002F745C" w:rsidRDefault="000A2A18" w:rsidP="000A2A18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3C736D">
        <w:trPr>
          <w:trHeight w:hRule="exact" w:val="987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incluirdecla</w:t>
            </w:r>
          </w:p>
        </w:tc>
        <w:tc>
          <w:tcPr>
            <w:tcW w:w="2552" w:type="dxa"/>
            <w:vAlign w:val="center"/>
          </w:tcPr>
          <w:p w:rsidR="000A2A18" w:rsidRPr="002F745C" w:rsidRDefault="000A2A18" w:rsidP="00841ED8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Variable que indica si la declaración debe incluirse a la hora de trabajar sin</w:t>
            </w:r>
          </w:p>
          <w:p w:rsidR="000D5356" w:rsidRPr="002F745C" w:rsidRDefault="000A2A18" w:rsidP="00841ED8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duplicidades</w:t>
            </w:r>
          </w:p>
        </w:tc>
        <w:tc>
          <w:tcPr>
            <w:tcW w:w="3645" w:type="dxa"/>
            <w:vAlign w:val="center"/>
          </w:tcPr>
          <w:p w:rsidR="000A2A18" w:rsidRPr="002F745C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0 = no debe incluirse</w:t>
            </w:r>
          </w:p>
          <w:p w:rsidR="000D5356" w:rsidRPr="002F745C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1 = debe incluirse</w:t>
            </w:r>
          </w:p>
        </w:tc>
        <w:tc>
          <w:tcPr>
            <w:tcW w:w="1802" w:type="dxa"/>
            <w:vAlign w:val="center"/>
          </w:tcPr>
          <w:p w:rsidR="000A2A18" w:rsidRPr="002F745C" w:rsidRDefault="000A2A18" w:rsidP="000A2A18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C97054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lastRenderedPageBreak/>
              <w:t>rentamuestreo</w:t>
            </w:r>
          </w:p>
        </w:tc>
        <w:tc>
          <w:tcPr>
            <w:tcW w:w="2552" w:type="dxa"/>
            <w:vAlign w:val="center"/>
          </w:tcPr>
          <w:p w:rsidR="000D5356" w:rsidRPr="002F745C" w:rsidRDefault="000A2A18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Renta de muestreo de la 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0A2A18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Céntimos de euro</w:t>
            </w:r>
          </w:p>
        </w:tc>
        <w:tc>
          <w:tcPr>
            <w:tcW w:w="1802" w:type="dxa"/>
            <w:vAlign w:val="center"/>
          </w:tcPr>
          <w:p w:rsidR="000A2A18" w:rsidRPr="002F745C" w:rsidRDefault="000A2A18" w:rsidP="00C97054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C97054">
            <w:pPr>
              <w:jc w:val="center"/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ingresostrabajo</w:t>
            </w:r>
          </w:p>
        </w:tc>
        <w:tc>
          <w:tcPr>
            <w:tcW w:w="2552" w:type="dxa"/>
            <w:vAlign w:val="center"/>
          </w:tcPr>
          <w:p w:rsidR="000D5356" w:rsidRPr="002F745C" w:rsidRDefault="000A2A18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Ingresos íntegros de trabajode ladeclaración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2F745C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Céntimos de euro</w:t>
            </w:r>
          </w:p>
        </w:tc>
        <w:tc>
          <w:tcPr>
            <w:tcW w:w="1802" w:type="dxa"/>
            <w:vAlign w:val="center"/>
          </w:tcPr>
          <w:p w:rsidR="002F745C" w:rsidRPr="002F745C" w:rsidRDefault="002F745C" w:rsidP="002F745C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2F745C" w:rsidRPr="002F745C" w:rsidRDefault="002F745C" w:rsidP="002F745C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Default="0032245E" w:rsidP="00102385">
            <w:pPr>
              <w:jc w:val="center"/>
              <w:rPr>
                <w:rFonts w:ascii="Arial" w:hAnsi="Arial" w:cs="Arial"/>
              </w:rPr>
            </w:pPr>
            <w:r w:rsidRPr="0032245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cXXX</w:t>
            </w:r>
            <w:r w:rsidR="00A907B0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 xml:space="preserve"> (*)</w:t>
            </w:r>
          </w:p>
        </w:tc>
        <w:tc>
          <w:tcPr>
            <w:tcW w:w="2552" w:type="dxa"/>
            <w:vAlign w:val="center"/>
          </w:tcPr>
          <w:p w:rsidR="000D5356" w:rsidRDefault="0032245E" w:rsidP="00AA7A4F">
            <w:pPr>
              <w:rPr>
                <w:rFonts w:ascii="Arial" w:hAnsi="Arial" w:cs="Arial"/>
              </w:rPr>
            </w:pPr>
            <w:r w:rsidRPr="0032245E">
              <w:rPr>
                <w:rFonts w:ascii="Arial" w:hAnsi="Arial" w:cs="Arial"/>
                <w:sz w:val="18"/>
                <w:szCs w:val="18"/>
                <w:lang w:eastAsia="es-ES"/>
              </w:rPr>
              <w:t>Valores de la casilla cXXX del impreso</w:t>
            </w:r>
          </w:p>
        </w:tc>
        <w:tc>
          <w:tcPr>
            <w:tcW w:w="3645" w:type="dxa"/>
            <w:vAlign w:val="center"/>
          </w:tcPr>
          <w:p w:rsidR="000D5356" w:rsidRDefault="0032245E" w:rsidP="00AA7A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SwitzerlandPlain" w:hAnsi="SwitzerlandPlain" w:cs="SwitzerlandPlain"/>
                <w:sz w:val="18"/>
                <w:szCs w:val="18"/>
                <w:lang w:eastAsia="es-ES"/>
              </w:rPr>
              <w:t>Céntimos de euro</w:t>
            </w:r>
          </w:p>
        </w:tc>
        <w:tc>
          <w:tcPr>
            <w:tcW w:w="1802" w:type="dxa"/>
            <w:vAlign w:val="center"/>
          </w:tcPr>
          <w:p w:rsidR="0032245E" w:rsidRPr="002F745C" w:rsidRDefault="0032245E" w:rsidP="0032245E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Default="000D5356">
            <w:pPr>
              <w:rPr>
                <w:rFonts w:ascii="Arial" w:hAnsi="Arial" w:cs="Arial"/>
              </w:rPr>
            </w:pPr>
          </w:p>
        </w:tc>
      </w:tr>
    </w:tbl>
    <w:p w:rsidR="008659C5" w:rsidRDefault="008659C5">
      <w:pPr>
        <w:jc w:val="center"/>
        <w:rPr>
          <w:rFonts w:ascii="Arial" w:hAnsi="Arial" w:cs="Arial"/>
          <w:sz w:val="22"/>
        </w:rPr>
      </w:pPr>
    </w:p>
    <w:p w:rsidR="00AA7A4F" w:rsidRDefault="00AA7A4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8659C5" w:rsidRDefault="008659C5">
      <w:pPr>
        <w:jc w:val="center"/>
        <w:rPr>
          <w:rFonts w:ascii="Arial" w:hAnsi="Arial" w:cs="Arial"/>
          <w:sz w:val="22"/>
        </w:rPr>
      </w:pPr>
    </w:p>
    <w:p w:rsidR="00AA7A4F" w:rsidRDefault="00AA7A4F" w:rsidP="00AA7A4F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  <w:r w:rsidRPr="00042A38">
        <w:rPr>
          <w:rFonts w:ascii="Arial" w:hAnsi="Arial" w:cs="Arial"/>
          <w:b/>
          <w:bCs/>
          <w:spacing w:val="-5"/>
          <w:w w:val="105"/>
          <w:sz w:val="18"/>
          <w:szCs w:val="18"/>
        </w:rPr>
        <w:t>VARIABL</w:t>
      </w:r>
      <w:r w:rsidR="00CA2503">
        <w:rPr>
          <w:rFonts w:ascii="Arial" w:hAnsi="Arial" w:cs="Arial"/>
          <w:b/>
          <w:bCs/>
          <w:spacing w:val="-5"/>
          <w:w w:val="105"/>
          <w:sz w:val="18"/>
          <w:szCs w:val="18"/>
        </w:rPr>
        <w:t>ES MONETARIAS DISPONIBLES EN 2010</w:t>
      </w:r>
    </w:p>
    <w:p w:rsidR="00CA2503" w:rsidRDefault="00CA2503" w:rsidP="00AA7A4F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916"/>
        <w:gridCol w:w="7728"/>
      </w:tblGrid>
      <w:tr w:rsidR="00CA2503" w:rsidRPr="003137F2" w:rsidTr="00CA2503">
        <w:trPr>
          <w:trHeight w:val="288"/>
          <w:tblHeader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A2503" w:rsidRPr="003137F2" w:rsidRDefault="00CA2503" w:rsidP="00285B6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3137F2">
              <w:rPr>
                <w:rFonts w:ascii="Arial" w:hAnsi="Arial" w:cs="Arial"/>
                <w:b/>
                <w:bCs/>
                <w:color w:val="000000"/>
                <w:lang w:eastAsia="es-ES"/>
              </w:rPr>
              <w:t>Casilla (c*)</w:t>
            </w:r>
          </w:p>
        </w:tc>
        <w:tc>
          <w:tcPr>
            <w:tcW w:w="44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A2503" w:rsidRPr="003137F2" w:rsidRDefault="00CA2503" w:rsidP="00285B6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3137F2">
              <w:rPr>
                <w:rFonts w:ascii="Arial" w:hAnsi="Arial" w:cs="Arial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4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DINERARIAS.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(Valoración).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(Ingresos a cuenta).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(Ing. a cuenta  repercutidos).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(Ingresos Integros).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CONTRIB. EMPRESARIALES A PLANES DE PENSIONES Y MUTUALID.PRE.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APORT. RECIB. AL PATRIMONIO PROTEGIDO PERSONAS CON DISCAP.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REDUCCIONES (Art. 18/ apart. 2 y 3 y disposic. transitorias).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TOTAL INGRESOS INTEGROS COMPUTABLES (1 + 5 + 6 + 7 - 8).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(Cotizaciones a la Seguridad Social).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(Cuotas satisfechas a sindicatos).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(Cuotas satisfechas a coleg. profesion.).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(Gastos de defensa jurídica).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TOTAL GASTOS DEDUCIBLES (10 + 11 + 12 + 13).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RENDIMIENTO NETO (9 - 14).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DE LOS RENDIMIENTOS (33ª Copa de América).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CON CARACTER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POR PROLONGACION DE ACTIVIDAD LABORAL.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POR TRASLADO DE RESIDENCIA.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ADICIONAL A PERSONAS DISCAPACITADAS.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RENDIMIENTO NETO REDUCIDO (15 - 16 - 17 - 18 - 19 - 20).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INTERESES DE CUENTAS, DEPOSIT. Y ACTIV. FINANC.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INTERESES DE ACTIVOS FINANCIEROS CON BONIFICAC.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DIVIDENDOS Y RENDTOS. POR LA PARTIC. FONDOS PROP.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RENDTOS. POR TRANSMISION O AMORT. LETRAS TESORO.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RENDTOS. POR TRANSMISION O AMORT. OTROS ACTIVOS.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RENDTOS. POR CONTRATOS DE SEGUROS DE VIDA O INV.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OTROS RENDIMIENTOS DE CAPITAL.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TOTAL INGRESOS INTEGROS ( 22+23+24+25+26+27+28).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GASTOS FISCALMENTE DEDUCIBLES.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( 29 - 30).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REDUC.DETERM. RDTOS. DE CONTRATOS DE SEGUROS.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REDUCIDO (31 - 32).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DE ARRENDAMIENTO DE BIENES MUEBLES, ETC.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41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POR PRESTACION DE ASISTENCIA TECNICA.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PROCEDENTES DE LA PROPIEDAD INTELECTUAL.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PROCEDENTES DE LA PROPIEDAD INDUSTRIAL.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OTROS RDTOS. DEL CAPITAL 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TOTAL INGRESOS INTEGROS (40+41+42+43+44).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GASTOS FISCALMENTE DEDUCIBLES.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(45  - 46).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REDUCCION DE RDTOS. GENERADOS EN MAS DE 2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REDUCIDO (47 - 48).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RENTA INMOBILIARIA IMPUTADA.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INGRESOS INTEGROS COMPUTABLES.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GASTOS DEDUCIBLES, Import. pdtes. de 2.007 a 09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GASTOS DEDUCIBLES, Importe 2.010 que se aplica.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GASTOS DEDUCIBLES, Importe 2.010 pdtes. deducir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OTROS GASTOS FISCALMENTE DEDUCIBLES.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RENDIMIENTO NETO (70 - 71 - 72 - 74).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REDUCCION POR ARRENDAM. DESTINADO A VIVIENDA.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REDUCCION POR RDTOS. GENERADOS MAS DE 2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REND. MINIMO COMPUTABLE POR PARENTESCO.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RENDIMIENTO NETO REDUCIDO (75 - 76 - 77) y 78.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SUMA DE RENTAS INMOBILIARIAS IMPUTADAS DE INMUEBLES A DISPOSICION DE SUS PROPIETARIOS.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SUMA DE RENDIMIENTOS NETOS REDUCIDOS DE CAPITAL INMOBILIARIO DE INMUEBLES ARRENDADOS.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ACTIVIDADES ECONOMICAS ESTIMACION DIRECTA: RENDIMIENTO NETO REDUCIDO TOTAL.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ACTIVIDADES ECONOMICAS ESTIMACION OBJETIVA: RENDIMIENTO NETO REDUCIDO TOTAL.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ACTIVIDADES AGRICOLAS, GANAD. Y FOREST. EN EST. OBJETIVA: RNDTO. NETO REDUCIDO TOTAL.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CAPITAL MOBILIARIO (Base imp. general).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CAPITAL MOBILIARIO (Base imp. del ahorro).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CAPITAL INMOBILIARIO.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ACTIVIDADES ECONOMICAS.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GANANCIAS PATRIM. ATRIB. POR LA ENTIDAD, SIN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PERDIDAS PATRIM. ATRIB. POR LA ENTIDAD, SIN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GANANCIAS PATRIM. ATRIB. POR LA ENTIDAD, CON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PERDIDAS PATRIM. ATRIB. POR LA ENTIDAD, CON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IMPUTACIONES DE AGRUPACIONES DE INTERESES ECONOMICOS Y UTES.: BASE IMPONIB. IMPUTADA.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255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IMPUTACIONES DE RENTAS POSITIVAS EN EL REGIMEN DE TRANSPARENCIA FISCAL INTERNACIONAL.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 DE RENTAS POR LA CESION DE DERECHOS DE IMAGEN (art. 92 de la ley).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 DE RENTAS POR LA PARTIC. EN INSTITUC. INVER. COLEC. EN PARAISOS FISCALES.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DE LAS GANANCIAS PATRIMONIALES.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NEGATIVO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DE LOS RENDIMIENTOS.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RESTO DE SALDOS NETOS NEGATIVOS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NEGATIVO IMPUTABLES A 2.010.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 ( 450 - 451 + 452 - 453 - 454 ).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 ( 450 - 451 + 452 - 453 - 454 ).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SALDO NETO POSITIVO DE LAS GANANCIAS PATRIMONIALES.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SALDO NETO NEGATIVO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SALDO DE LOS RDTOS. DE CAPITAL MOBILIARIO, SALDO POSITIVO.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COMPENSACION. SALDO NETO NEGATIVO DE RDTOS. DE CAPITAL.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 ( 457 - 458 + 460 - 461 ).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 PARA UNIDADES FAMILIARES QUE OPTEN POR LA TRIBUTACION CONJUNTA.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AL SISTEMA DE PREVISION SOCIAL.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AL SISTEMA DE PREVISION SOCIAL, TITULAR EL CONYUGE.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AL SISTEMA DE PREVISION SOCIAL. DE PERSONAS CON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 PATRIMONIOS PROTEGIDOS DE PERSONAS CON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ACOGIMIENTO FAMILIAR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INSTALACION DE RECURSOS ENERGETICOS RENOVABLES.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ADQUISICION DE ACCIONES Y PARTICIP. DE ENTIDADES NUEVAS.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INVERSION DE ACCIONES COTIZABLES EN MERCADO ALTERNATIVO.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PARA FAMILIAS CON DOS O MAS DESCEND. E INGRESOS REDUCIDOS.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ADQUISICION DE ACCIONES Y PARTICIP. EN ENTIDADES NUEVAS.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PENSIONES COMPENSATORIAS A FAVOR DEL CONYUGE Y ANUALID. POR ALIMENTOS.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FOMENTO DEL EMPLEO DE JOVENES MENORES DE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INVERSION DE ACCIONES COTIZABLES EN MERCADO ALTERNATIVO.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PARA CONTRIBUYENTES CON DOS O MAS DESCENDIENTES.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AYUDAS PUBLICAS DE PROTECCION A LA MATERNIDAD.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 LA MUTUALIDAD DE PREVISION SOCIAL DE DEPORTIST. PROFESIONALES.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TRIBUTACION CONJUNTA.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APORT. A SISTEMAS DE PREVISION SOCIAL.</w:t>
            </w:r>
          </w:p>
        </w:tc>
      </w:tr>
      <w:tr w:rsidR="00CA2503" w:rsidRPr="008D163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REDUCCIONES DE LA BASE LIQUIDABLE GENERAL: POR APORT. </w:t>
            </w:r>
            <w:r w:rsidRPr="003137F2">
              <w:rPr>
                <w:rFonts w:ascii="Arial" w:hAnsi="Arial" w:cs="Arial"/>
                <w:color w:val="000000"/>
                <w:sz w:val="18"/>
                <w:szCs w:val="18"/>
                <w:lang w:val="en-US" w:eastAsia="es-ES"/>
              </w:rPr>
              <w:t>A SIST. PREVIS. SOCIAL, CONYUGE.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REDUCCIONES DE LA BASE LIQUIDABLE GENERAL: POR APORT. A SIST. PREVIS. </w:t>
            </w: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SOCIAL, DISCAP.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614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APORT. A PATRIM. PROTEG. POR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COMPENS. Y ANUALIDADES POR ALIMENTOS.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CUOTAS AFILIAC. Y APORTAC. PARTID. POLITIC.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APORT. A SIST. PREVIS. SOCIAL DEPORTIV.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GENERAL ( 455 - 610 - 611 - 612 - 613 - 614 - 615 - 616 - 617 ).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COMPENSACION.: BASES LIQUIDABLES GENERALES NEGATIVAS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GENERAL SOMETIDA A GRAVAMEN. ( 618 - 619 ).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DETERMINACION DE LA BASE LIQUID. DE AHORRO: REDUCCION POR TRIBUTACION CONJUNTA.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DETERMINACION DE LA BASE LIQUID. DE AHORRO: REDUCCION COMPENS. ANUALIDAD. POR ALIMENT.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DETERMINACION DE LA BASE LIQUID. DE AHORRO: CUOTAS AFILIACION APORTAC. PART. POLITIC.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DEL AHORRO ( 465 - 621 - 622 - 623 ).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DEL CONTRIBUYENTE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DESCENDIENTE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ASCENDIENTE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DISCAPACIDAD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DEL CONTRIBUYENTE.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DESCENDIENTE.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ASCENDIENTE.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 Y FAMILIAR ( 675 + 676 + 677 + 678 ).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QUE FORMA PARTE DE LA BASE LIQUIDABLE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QUE FORMA PARTE DE LA BASE LIQUIDABLE DEL AHORRO.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INDEMNIZACIONES DE SEGUROS O AYUDAS PERCIBIDAS POR EXPLOT. AGRARIAS (Art.8 Ley 3/2010)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DE LA BASE LIQUID. GENERAL DEL GRAVAMEN AUTONOMICO.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DE LA BASE LIQUID. DEL AHORRO DEL GRAVAMEN AUTONOMICO.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INCREMENTADO O DISMINUIDO A EFECTOS DE CALCULO DE GRAVAMEN AUTONOMICO.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RENTAS OBTENIDAS EXENTAS DEL I.R.P.F.: DE LA BASE LIQUIDABLE DEL AHORRO.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RENTAS OBTENIDAS EXENTAS DEL I.R.P.F.: DE LA BASE LIQUIDABLE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 ANUALIDADES POR ALIMENTOS A FAVOR DE LOS HIJOS POR DECISION JUDICIAL.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620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620 (Parte Autonómica)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680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680 (Parte Autonómica)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CORRESPONDIENTE A LA BASE LIQUIDABLE GENERAL ( 689 - 691 )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CORRESPONDIENTE A LA BASE LIQUIDABLE GENERAL ( 690 - 692 )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695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DEL AHORRO SOMETIDA A GRAVAMEN ( 630 - 681 ) Parte Estatal.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CORRESPONDIENTES A LA BASE LIQUIDABLE DEL AHORRO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CORRESPONDIENTES A LA BASE LIQUIDABLE DEL AHORRO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INTEGRAS ( 693 + 696 )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INTEGRAS ( 694 + 697 )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DE LA DEDUCCION POR VIVIENDA HABITUAL. Parte Estatal (780+782+784+786).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DE LA DEDUCCION POR VIVIENDA HABITUAL. Parte Autonóm. (781+783+785+787).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INVERSIONES DE INTERES CULTURAL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INVERSIONES DE INTERES CULTURAL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DONATIVOS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DONATIVOS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INCENT. Y ESTIMUL. A LA INVERS. EMPRESAR.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INCENT. Y ESTIMUL. A LA INVERS. EMPRESAR. (Parte Autonóm.).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DOTACIONES A RESERVA DE INVERS. CANARIAS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DOTACIONES A RESERVA DE INVERS. CANARIAS (Parte Autonóm.).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RDTO. DE VENTA DE BIENES PRODUC. CANARIAS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RDTO. DE VENTA DE BIENES PRODUC. CANARIAS (Parte Autonóm.).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RENTAS OBTENIDAS EN CEUTA O MELILLA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RENTAS OBTENIDAS EN CEUTA O MELILLA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CANTIDADES DEPOSIT. EN CTAS.AHORRO-EMPRES.(Parte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CANTIDADES DEPOSIT. EN CTAS.AHORRO-EMPRES.(Parte Autonómi.)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ALQUILER DE LA VIVIENDA HABITUAL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DEDUCCIONES AUTONOMICAS.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LIQUIDA ESTATAL ( 698 - 700 - 702 - 704 - 706 - 708 - 710 - 712 - 714 - 716 ).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LIQUIDA AUTONOMICA ( 699 - 701 - 703 - 705 - 707 - 709 - 711 - 713 - 715 - 717 )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DE 1.996 Y EJERCICIOS ANT. IMPORTE DE LA DEDUC. QUE HA PERDIDO 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DE 1.996 Y EJERCICIOS ANT.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P.ESTAT.IMPORT.DE DEDUC.QUE HA PERD.EL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P.AUTON.IMPORT.DE DEDUC.QUE HA PERD.EL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AUTON. DE 1.998 A 2.009. IMPORTE DE LA DEDUC. QUE HA PERDIDO 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AUTON. DE 1.998 A 2.009.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LIQUIDAS INCREMENTADAS ( 720 + 722 + 723 + 724 + 725 ) 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LIQUIDAS INCREMENTADAS ( 721 + 726 + 727 + 728 + 729 ) 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LIQUIDA INCREMENTADA TOTAL. ( 730 + 731 ).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DEDUCCION POR DOBLE IMPOSICION DE DIVIDENDOS PENDIENTES DE APLICAR, DEL </w:t>
            </w: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2.006.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734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DOBLE IMPOSICION INTERNAC., POR RENTAS OBTENIDAS Y GRAVADAS EN EXTRANJ.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OBTENCION DE RENDIMIENTOS DEL TRABAJO O DE ACTIVIDADES ECONOMICAS.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DOBLE IMPOSICION INTERN., EN REGIMEN DE TRANSPARENCIA FISCAL INTERNAC.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DOBLE IMPOSICION DEL REG.DE IMPUTAC. DE RENTAS DE CESION DERECH.IMAGEN.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COMPENSACION FISCAL POR DEDUCCIONES EN LA ADQUISICION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COMPENSACION FISCAL POR PERCEPCION DE DETERMINADOS RDTOS. DE CAPITAL 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 LAS RETENCIONES NO PRACTICADAS, CON LA CONSIDERAC.DE DEDUCIB. DE LA CUOTA.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RESULTANTE DE LA AUTOLIQUIDACION. ( 732-733-734-735-736-737-738-739-740 ).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RENDIMIENTOS DEL TRABAJO.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RENDIMIENTOS DEL CAPITAL 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ARRENDAMIENTO DE INMUEBLES URBANOS.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RENDIMIENTOS DE ACTIVIDADES ECONOMICAS.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INGR. A CUENTA. POR REGIMEN DE ATRIBUCION DE RENTAS.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INGR. A CUENTA. POR IMPUTADOS POR AGRUPAC. DE INTERESES ECONOM. Y UTE'S.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INGR. A CUENTA. DEL ARTICULO 92.8 DE LA LEY DEL IMPUESTO.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GANANCIAS PATRIMONIALES, INCLUIDOS PREMIOS.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PAGOS FRACCIONADOS INGRESADOS (Actividades Económicas).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DEL IMPUESTO SOBRE LA RENTA DE NO RESIDENTES.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ART. 11 DE LA DIRECTIVA 2003/48/CE, DEL CONSEJO.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TOTAL PAGOS A CUENTA. ( 742 A 752 ).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DIFERENCIAL. ( 741 - 754 ).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MATERNIDAD. (IMPORTE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MATERNIDAD. (IMPORTE DEL ABONO ANTICIPADO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NACIMIENTO O ADOPCION. (IMPORTE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NACIMIENTO O ADOPCION. (IMPORTE DEL ABONO ANTICIPADO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RESULTADO DE LA DECLARACION. ( 755 - 756 + 757 - 758 + 759 ).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DEL AHORRO SOMETIDA A GRAVAMEN ( 630 - 684 ) Parte Autonómica.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ALQUILER DE LA VIVIENDA HABITUAL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OBRAS DE MEJORA EN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ALQUILER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INCREM CUOTA LIQUID. (726+727+728+729)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DEDUC.DOBLE IMPOSIC (50% de 733+734+736+737)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COMPENS. ADQUIS. VIV. HAB. (50% de 738)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COMPENS. CAPITAL MOBILIAR. (50% de 739)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IMPORTE 771-772-773-774+775-776-777-778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780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ADQUISIC.(Parte Estatal)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ADQUISIC.(Parte Autonóm)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CONST.O REHAB.(Estatal 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CONST.O REHAB.(Autonóm.)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CTAS. VIVIEND.(Estatal 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CTAS. VIVIEND.(Autonóm.)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OBRAS E INSTALACIONES DE ADECUACION DE VIVIENDA HABITUAL PERSONAS DISCAP. (P.Estatal).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OBRAS E INSTALACIONES DE ADECUACION DE VIVIENDA HABITUAL PERSONAS DISCAP. (P.Autonó.).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DONATIVOS CON LIMITE DEL 15% DE LA BASE LIQUIDABLE.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DONATIVOS CON LIMITE DEL 10% DE LA BASE LIQUIDABLE.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INVERSIONES Y GASTOS PARA LA PROTECCION Y DIFUSION DEL PATRIMONIO HISTORICO ESPAÑOL.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DE LA DEDUCCION POR RENTAS OBTENIDAS EN CEUTA O MELILLA.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CANTIDADES DEPOSITADAS EN CUENTAS AHORRO-EMPRESA.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BENEFICIARIOS DE DETERMINADAS AYUDAS FAMILIARES.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BENEFICIARIOS DE AYUDAS A VIVIENDAS PROTEGIDAS.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INVERSION EN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CANTIDADES INVERTIDAS EN ALQUILER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PARA EL FOMENTO DEL AUTOEMPLEO.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INVERSION EN ADQUISICION DE ACCIONES Y PARTIC. SOCIALES.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ADOPCION DE HIJOS EN EL AMBITO INTERNACIONAL.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PARA CONTRIBUYENTES CON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PARA FAMILIA MONOPARENTAL, Y CON ASCENDIENTE MAYOR 75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ASISTENCIA A PERSONAS CON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ASISTENCIA A PERSONAS CON DISCAP. CON AYUDA 3º PERSONAS.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AYUDA DOMESTICA.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NACIMIENTO O ADOPCION DEL TERCER HIJOS O SUCESIVOS.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ADOPCION INTERNACIONAL DE NIÑOS.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EL CUIDADO DE PERSONAS DEPENDIENTES.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DONACIONES DE FINALIDAD ECOLOGICA.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ADQUISICION VIVIENDA HABIT. POR VICTIMAS DEL TERRORISMO.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ACOGIMIENTO NO REMUNERADO DE MAYORES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ADQUIS. VIVIENDA HABITUAL PARA CONTR.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ADQUIS. VIV.HABITUAL CON CONY.,ASCEND. O DESC.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INVERSION DE VIVIENDA HABITUAL PROTEGIDA.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ALQUILER DE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DEDUCC.AUTON. ASTURIAS..: POR FOMENTO DEL AUTOEMPLEO DE MUJERES Y JOVENES EMPRENDEDORES.           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823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FOMENTO DEL AUTOEMPLEO.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DONACION DE FINCAS RUSTICAS AL PRINCIPADO DE ASTURIAS.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ADOPCION INTERNACIONAL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PARTOS MULTIPLES O MAS ADOPCIONES.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FAMILIAS NUMEROSAS.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PARA FAMILIAS MONOPARENTALES.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GASTOS DE ADQUISICION DE LIBROS DE TEXTO.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CONTRIBUYENTES DE EDAD IGUAL O SUPERIOR A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ADQUISICION DE VIVIENDA HABITUAL POR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ARRENDAMIENTO DE VIVIENDA HABITUAL POR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DECLARANTES CON MINUSVALIA O DESCENDIENTES.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DECLARANTES TITULARES DE FINCAS O TERRENOS RUSTICO PROTEGIDOS.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EL I.T.P.A.J.D. POR ADQUIS. DE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EL I.T.P.A.J.D. POR ADQUIS. DE VIVIENDA HABITUAL PROTEG.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PARA EL FOMENTO DEL AUTOEMPLEO.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DONACIONES CON FINALIDAD ECOLOGICA.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DONACIONES PARA REHABILIT. DEL PATRIM. HISTOR. CANARIAS.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CANTIDADES DESTINADAS A BIENES DE INTERES 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GASTOS DE ESTUDIOS.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TRASLADAR RESIDENCIA A OTRA ISLA PARA REALIZAR ACTIVID.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I.CARARIAS: POR DONACION A DESCENDIENTES PARA SU PRIMERA VIVIENDA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CONTRIBUYENTES MINUSVALIDOS Y MAYORES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GASTOS DE GUARDERIA.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INVERSION EN VIVIENDA HABITUAL, CON CARACTER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ADECUACION DE VIVIENDA POR PERSONAS DISCAPACITADAS.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ALQUILER DE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VARIACION DEL EURIBOR, EN PRESTAM. HIPOT. EN VIV.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CONTRIBUYENTES DESEMPLEADOS.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ARRENDAMIENTO DE VIV. HABIT. DE JOVEN., MAYORES Y DISC.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CUIDADO DE FAMILIARES.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ADQUIS. O REHAB. DE SEGUNDA VIVIENDA EN MUNIC. DESPOBL.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DONATIVOS A FUNDACIONES.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ACOGIMIENTO FAMILIAR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860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DISCAPACIDAD DEL CONTRIBUYENTE.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DISCAPACIDAD DE ASCENDIENTES O DESCENDIENTES.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PARA CONTRIBUYENTES MAYORES DE 75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EL CUIDADO DE ASCENDIENTES MAYORES DE 75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CANTIDADES DONADAS AL FONDO CAST.- MANCHEGO DE COOPERACION.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CANTIDADES POR ADQUIS. O REHAB. VIV.HABITUAL A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ADOPCION INTERNACIONAL.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CUIDADO DE HIJOS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PARA CONTRIB. DE 65 AÑOS O MAS AFECTADOS POR MINUSVALIA.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ADQUIS. DE VIVIENDAS POR JOVENES EN NUCLEOS RURALES.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CANTIDADES DONADAS PARA LA RECUPERACION DEL PATRIMONIO.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CANTIDADES INVERTIDAS PARA LA RECUPER. DEL PATRIMONIO.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ALQUILER DE VIVIENDA HABITUAL PARA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PARA EL FOMENTO DEL AUTOEMPLEO DE MUJERES Y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EL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DONATIVOS A ENTIDADES QUE FOMENTA LA LENGUA CATALANA.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DONATIVOS A ENTIDADES QUE FOMENTAN EL I+D.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ALQUILER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INTERES. PREST. AL ESTUDIO UNIVERSIT. TERCER CICLO.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PARA CONTRIBUYENTES QUE QUEDEN VIUDOS.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REHABILITACION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DONACIONES EN BENEFICIO DEL MEDIO AMBIENTE.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ADQUISCION DE VIVIENDA HAB. PARA JOVENES Y VICT. TERROR.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TRABAJO DEPENDIENTE.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DONACIONES DE BIENES DE PATRIMONIO HIST. Y 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GASTOS EN BIENES DEL PATRIMONIO HISTORICO Y 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ALQUILER DE VIVIENDA HAB. POR JOVENES, FAM.NUMER., ETC.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CUIDADO DE FAMILIARES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ACOGIMIENTO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CUIDADO DE HIJOS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CONTRIB. MINUSVALIDOS DE 65 O MAS AÑOS, CON AYUDA 3ª 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GASTOS EN NUEVAS TECNOLOGIAS EN LOS HOGARES.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896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ALQUILER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EL FOMENTO DEL AUTOEMPLEO PARA MENORES DE 35 Y MUJERES.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ADOPCION INTERNACIONAL DE NIÑOS.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ACOGIMIENTO FAMILIAR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ACOGIMIENTO DE MAYORES DE 65 AÑOS Y/O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ARRENDAMIENTO DE VIVIENDA HABITUAL POR MENORES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DONATIVOS A FUNDACIONES.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PARA COMPENSAR LA CARGA TRIBUTARIA DE DETERMINADAS AYUDAS.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GASTOS EDUCATIVOS.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INVERSION EN VIVIENDA HABITUAL DE NUEVA CONSTRUCCION.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INVERSION EN VIV. HABIT. POR JOVENES MENORES DE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DONATIVOS PARA LA PROTECCION DEL PATRIMONIO HISTORICO.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GASTOS DE GUARDERIA DE HIJOS MENORES DE 3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INVERSION EN INSTAL. DE RECURSOS ENERGETICOS RENOVABLES.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INVERSIONES EN DISPOSITIVOS DE AHORRO DE AGUA.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EL NACIMIENTO O ADOPCION DEL 2º O ULTERIOR HIJO.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ADQUISICION O REHABIL. DE VIVIENDA HABIT. PARA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ADQUISICION O REHABIL. DE 2º VIVIENDA EN EL MEDIO RURAL.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INVERSION NO EMPRES. EN ADQUISICION DE ORDENADORES PERS.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INVERSION EN LA REHABILITACION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EL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NACIMIENTO O ADOPCION MULTIPLES.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NACIMIENTO O ADOPCION DE HIJOS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LA CUSTORIA EN GUARDERIAS Y CENTROS DE MENORES 3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CONCILIACION DEL TRABAJO CON LA VIDA FAMILIAR.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PARA CONTRIB. DISCAPACIT. DE EDAD IGUAL O MAS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ASCENDIENTES DE 75 AÑOS O DISPACITADOS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LA REALIZACION DE LABORES NO REMUNER. EN EL HOGAR.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ADQUIS. O REHABIL. DE VIV. HABITUAL CON FINANC. AJENA.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ADQUIS. DE LA 1º VIVIENDA HABIT. POR MENORES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ADQUIS. DE LA VIVIENDA HABITUAL POR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DESTINAR AYUDAS PUBLICAS A LA ADQUIS. VIVIENDA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930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ARRENDAMIENTO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ARRENDAMIENTO DE VIVIENDA POR ACTIV. EN OTRO MUNICIP.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INVERSION EN FUENTES DE ENERGIA RENOV. EN VIV.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DONACIONES CON FINALIDAD ECOLOGICA.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DONACIONES DE BIENES DEL PATIMONIO CULTURAL VALENCIAN.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DONATIVOS DESTINADOS AL PATRIMONIO   CULTURAL VALENCIAN.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GASTOS DE SUS TITULARES EN BIENES DEL PATRIM.CULTURAL.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DONACIONES DESTINADAS AL FOMENTO DE LA LENGUA VALENC.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INCREMENTO DE COSTES DE FINANC. EN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990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TOTAL CUOTA INTEGRA.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994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RESULTADO DE LA DECLARACION. CUOTA DIFERENCIAL NEGATIVA  (a devolver).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RESULTADO DE LA DECLARACION. CUOTA DIFERENCIAL POSITIVA  (a ingresar).</w:t>
            </w:r>
          </w:p>
        </w:tc>
      </w:tr>
    </w:tbl>
    <w:p w:rsidR="00D10DC2" w:rsidRDefault="00D10DC2" w:rsidP="00D10DC2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</w:p>
    <w:p w:rsidR="00CA2503" w:rsidRDefault="00CA2503">
      <w:pPr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  <w:r>
        <w:rPr>
          <w:rFonts w:ascii="Arial" w:hAnsi="Arial" w:cs="Arial"/>
          <w:b/>
          <w:bCs/>
          <w:spacing w:val="-5"/>
          <w:w w:val="105"/>
          <w:sz w:val="18"/>
          <w:szCs w:val="18"/>
        </w:rPr>
        <w:br w:type="page"/>
      </w:r>
    </w:p>
    <w:p w:rsidR="00D10DC2" w:rsidRDefault="00D10DC2" w:rsidP="00D10DC2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</w:p>
    <w:p w:rsidR="00AA7A4F" w:rsidRDefault="00D10DC2" w:rsidP="00D10DC2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  <w:r>
        <w:rPr>
          <w:rFonts w:ascii="Arial" w:hAnsi="Arial" w:cs="Arial"/>
          <w:b/>
          <w:bCs/>
          <w:spacing w:val="-5"/>
          <w:w w:val="105"/>
          <w:sz w:val="18"/>
          <w:szCs w:val="18"/>
        </w:rPr>
        <w:t>CODIFICACIÓN DELEGACIONES DE HACIENDA</w:t>
      </w:r>
    </w:p>
    <w:p w:rsidR="00D10DC2" w:rsidRPr="00AA7A4F" w:rsidRDefault="00D10DC2" w:rsidP="00D10DC2">
      <w:pPr>
        <w:spacing w:line="319" w:lineRule="auto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2171"/>
      </w:tblGrid>
      <w:tr w:rsidR="00870A01" w:rsidTr="002F53C7">
        <w:trPr>
          <w:trHeight w:val="454"/>
          <w:tblHeader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Default="00870A01" w:rsidP="002F53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Default="00870A01" w:rsidP="002F53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Delegación de Hacienda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Albacete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Alicante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Almería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Ávila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Badajoz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Illes Balears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Barcelona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Burgos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Cáceres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Cádiz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Castellón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Ciudad Real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Córdoba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 Coruña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Cuenca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Girona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Granada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Guadalajara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Huelva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Huesca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Jaén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León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Lleida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La Rioja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Lugo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Madrid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lastRenderedPageBreak/>
              <w:t>29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Málaga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Murcia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Ourense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Asturias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Palencia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Las Palmas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Pontevedra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Salamanca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Santa Cruz de Tenerife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Cantabria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Segovia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Sevilla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Soria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Tarragona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Teruel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Toledo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Valencia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Valladolid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Zamora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Zaragoza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Cartagena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Gijón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Jerez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Vigo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Ceuta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Melilla</w:t>
            </w:r>
          </w:p>
        </w:tc>
      </w:tr>
    </w:tbl>
    <w:p w:rsidR="00870A01" w:rsidRDefault="00870A01" w:rsidP="00870A01">
      <w:pPr>
        <w:pStyle w:val="NormalExpandido"/>
      </w:pPr>
    </w:p>
    <w:sectPr w:rsidR="00870A01" w:rsidSect="00E74527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D1" w:rsidRDefault="00734CD1" w:rsidP="000D5356">
      <w:r>
        <w:separator/>
      </w:r>
    </w:p>
  </w:endnote>
  <w:endnote w:type="continuationSeparator" w:id="1">
    <w:p w:rsidR="00734CD1" w:rsidRDefault="00734CD1" w:rsidP="000D5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tzerland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32401"/>
      <w:docPartObj>
        <w:docPartGallery w:val="Page Numbers (Bottom of Page)"/>
        <w:docPartUnique/>
      </w:docPartObj>
    </w:sdtPr>
    <w:sdtContent>
      <w:p w:rsidR="007D1B97" w:rsidRDefault="00181ABB">
        <w:pPr>
          <w:pStyle w:val="Piedepgina"/>
          <w:jc w:val="right"/>
        </w:pPr>
        <w:fldSimple w:instr=" PAGE   \* MERGEFORMAT ">
          <w:r w:rsidR="00CA2503">
            <w:rPr>
              <w:noProof/>
            </w:rPr>
            <w:t>1</w:t>
          </w:r>
        </w:fldSimple>
      </w:p>
    </w:sdtContent>
  </w:sdt>
  <w:p w:rsidR="007D1B97" w:rsidRDefault="007D1B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D1" w:rsidRDefault="00734CD1" w:rsidP="000D5356">
      <w:r>
        <w:separator/>
      </w:r>
    </w:p>
  </w:footnote>
  <w:footnote w:type="continuationSeparator" w:id="1">
    <w:p w:rsidR="00734CD1" w:rsidRDefault="00734CD1" w:rsidP="000D5356">
      <w:r>
        <w:continuationSeparator/>
      </w:r>
    </w:p>
  </w:footnote>
  <w:footnote w:id="2">
    <w:p w:rsidR="007D1B97" w:rsidRPr="006161B7" w:rsidRDefault="007D1B97">
      <w:pPr>
        <w:pStyle w:val="Textonotapie"/>
        <w:rPr>
          <w:sz w:val="16"/>
          <w:szCs w:val="16"/>
        </w:rPr>
      </w:pPr>
      <w:r w:rsidRPr="006161B7">
        <w:rPr>
          <w:rStyle w:val="Refdenotaalpie"/>
          <w:sz w:val="16"/>
          <w:szCs w:val="16"/>
        </w:rPr>
        <w:footnoteRef/>
      </w:r>
      <w:r w:rsidRPr="006161B7">
        <w:rPr>
          <w:sz w:val="16"/>
          <w:szCs w:val="16"/>
        </w:rPr>
        <w:t xml:space="preserve"> Ver Tabla </w:t>
      </w:r>
      <w:r>
        <w:rPr>
          <w:sz w:val="16"/>
          <w:szCs w:val="16"/>
        </w:rPr>
        <w:t>Codificación</w:t>
      </w:r>
      <w:r w:rsidRPr="006161B7">
        <w:rPr>
          <w:sz w:val="16"/>
          <w:szCs w:val="16"/>
        </w:rPr>
        <w:t xml:space="preserve"> Delegaciones de Hacienda.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F53"/>
    <w:multiLevelType w:val="hybridMultilevel"/>
    <w:tmpl w:val="5C5A6D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6342F"/>
    <w:multiLevelType w:val="hybridMultilevel"/>
    <w:tmpl w:val="12140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4FE4"/>
    <w:multiLevelType w:val="multilevel"/>
    <w:tmpl w:val="61E858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1E637AEC"/>
    <w:multiLevelType w:val="hybridMultilevel"/>
    <w:tmpl w:val="EFB0BE50"/>
    <w:lvl w:ilvl="0" w:tplc="CCEAAC8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F3B1C"/>
    <w:multiLevelType w:val="hybridMultilevel"/>
    <w:tmpl w:val="330A4D12"/>
    <w:lvl w:ilvl="0" w:tplc="90E42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C3C5B"/>
    <w:multiLevelType w:val="hybridMultilevel"/>
    <w:tmpl w:val="41B8A232"/>
    <w:lvl w:ilvl="0" w:tplc="CCEAAC8E">
      <w:start w:val="2"/>
      <w:numFmt w:val="bullet"/>
      <w:lvlText w:val="-"/>
      <w:lvlJc w:val="left"/>
      <w:pPr>
        <w:ind w:left="1065" w:hanging="360"/>
      </w:pPr>
      <w:rPr>
        <w:rFonts w:ascii="Book Antiqua" w:eastAsiaTheme="minorHAnsi" w:hAnsi="Book Antiqua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2A76AEE"/>
    <w:multiLevelType w:val="hybridMultilevel"/>
    <w:tmpl w:val="D2D4C288"/>
    <w:lvl w:ilvl="0" w:tplc="CCEAAC8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52D4C"/>
    <w:multiLevelType w:val="hybridMultilevel"/>
    <w:tmpl w:val="010C95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A53E6"/>
    <w:multiLevelType w:val="hybridMultilevel"/>
    <w:tmpl w:val="ABF2F0F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968B5"/>
    <w:multiLevelType w:val="multilevel"/>
    <w:tmpl w:val="F08EFF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>
    <w:nsid w:val="51E21483"/>
    <w:multiLevelType w:val="hybridMultilevel"/>
    <w:tmpl w:val="20FA9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15BA3"/>
    <w:multiLevelType w:val="hybridMultilevel"/>
    <w:tmpl w:val="987C50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B3DC7"/>
    <w:multiLevelType w:val="hybridMultilevel"/>
    <w:tmpl w:val="332A2C2E"/>
    <w:lvl w:ilvl="0" w:tplc="DEAC2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73000"/>
    <w:multiLevelType w:val="hybridMultilevel"/>
    <w:tmpl w:val="49A0E304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99C43FD"/>
    <w:multiLevelType w:val="hybridMultilevel"/>
    <w:tmpl w:val="65ECA2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5615C"/>
    <w:multiLevelType w:val="hybridMultilevel"/>
    <w:tmpl w:val="924026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1B1E18"/>
    <w:multiLevelType w:val="hybridMultilevel"/>
    <w:tmpl w:val="3F702F12"/>
    <w:lvl w:ilvl="0" w:tplc="90E42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874AB"/>
    <w:multiLevelType w:val="hybridMultilevel"/>
    <w:tmpl w:val="42728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D073B"/>
    <w:multiLevelType w:val="hybridMultilevel"/>
    <w:tmpl w:val="08ECAD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B6EE0"/>
    <w:multiLevelType w:val="multilevel"/>
    <w:tmpl w:val="7FB49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1"/>
  </w:num>
  <w:num w:numId="14">
    <w:abstractNumId w:val="4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1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9C5"/>
    <w:rsid w:val="000539B0"/>
    <w:rsid w:val="00060F8D"/>
    <w:rsid w:val="000865C0"/>
    <w:rsid w:val="000A2A18"/>
    <w:rsid w:val="000A7824"/>
    <w:rsid w:val="000D5356"/>
    <w:rsid w:val="00102385"/>
    <w:rsid w:val="00164BB5"/>
    <w:rsid w:val="0016529E"/>
    <w:rsid w:val="00181ABB"/>
    <w:rsid w:val="001831D0"/>
    <w:rsid w:val="001B0C8B"/>
    <w:rsid w:val="0024436B"/>
    <w:rsid w:val="00254808"/>
    <w:rsid w:val="00272F88"/>
    <w:rsid w:val="002A63F8"/>
    <w:rsid w:val="002C2B90"/>
    <w:rsid w:val="002F3454"/>
    <w:rsid w:val="002F53C7"/>
    <w:rsid w:val="002F745C"/>
    <w:rsid w:val="0032245E"/>
    <w:rsid w:val="00346224"/>
    <w:rsid w:val="003C1679"/>
    <w:rsid w:val="003C736D"/>
    <w:rsid w:val="003D661A"/>
    <w:rsid w:val="00487B4F"/>
    <w:rsid w:val="004D78F5"/>
    <w:rsid w:val="00502576"/>
    <w:rsid w:val="00562012"/>
    <w:rsid w:val="005C173D"/>
    <w:rsid w:val="005F3060"/>
    <w:rsid w:val="00603612"/>
    <w:rsid w:val="006119D2"/>
    <w:rsid w:val="006161B7"/>
    <w:rsid w:val="006E3512"/>
    <w:rsid w:val="00731BD7"/>
    <w:rsid w:val="00734CD1"/>
    <w:rsid w:val="007365B3"/>
    <w:rsid w:val="00747AD5"/>
    <w:rsid w:val="0076291A"/>
    <w:rsid w:val="007D1B97"/>
    <w:rsid w:val="007F4E49"/>
    <w:rsid w:val="00841ED8"/>
    <w:rsid w:val="0084538C"/>
    <w:rsid w:val="008659C5"/>
    <w:rsid w:val="00870A01"/>
    <w:rsid w:val="008A3A76"/>
    <w:rsid w:val="008D1FEE"/>
    <w:rsid w:val="009619D3"/>
    <w:rsid w:val="009B16FF"/>
    <w:rsid w:val="00A01223"/>
    <w:rsid w:val="00A907B0"/>
    <w:rsid w:val="00A96402"/>
    <w:rsid w:val="00AA7A4F"/>
    <w:rsid w:val="00B31214"/>
    <w:rsid w:val="00B766EF"/>
    <w:rsid w:val="00C114E6"/>
    <w:rsid w:val="00C1385B"/>
    <w:rsid w:val="00C74562"/>
    <w:rsid w:val="00C757C6"/>
    <w:rsid w:val="00C97054"/>
    <w:rsid w:val="00CA0DA0"/>
    <w:rsid w:val="00CA2503"/>
    <w:rsid w:val="00CC7EA2"/>
    <w:rsid w:val="00CE424A"/>
    <w:rsid w:val="00D10DC2"/>
    <w:rsid w:val="00D37DDA"/>
    <w:rsid w:val="00D55C67"/>
    <w:rsid w:val="00D67CC9"/>
    <w:rsid w:val="00DC4975"/>
    <w:rsid w:val="00E24B2B"/>
    <w:rsid w:val="00E74527"/>
    <w:rsid w:val="00E94EFC"/>
    <w:rsid w:val="00EE6C30"/>
    <w:rsid w:val="00F67797"/>
    <w:rsid w:val="00F87C29"/>
    <w:rsid w:val="00FC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27"/>
    <w:rPr>
      <w:lang w:eastAsia="en-US"/>
    </w:rPr>
  </w:style>
  <w:style w:type="paragraph" w:styleId="Ttulo1">
    <w:name w:val="heading 1"/>
    <w:basedOn w:val="Normal"/>
    <w:next w:val="Normal"/>
    <w:qFormat/>
    <w:rsid w:val="00E74527"/>
    <w:pPr>
      <w:keepNext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rsid w:val="00E74527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E74527"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A7A4F"/>
    <w:rPr>
      <w:rFonts w:ascii="Arial" w:hAnsi="Arial" w:cs="Arial"/>
      <w:b/>
      <w:bCs/>
      <w:sz w:val="18"/>
      <w:szCs w:val="18"/>
      <w:lang w:eastAsia="en-US"/>
    </w:rPr>
  </w:style>
  <w:style w:type="paragraph" w:customStyle="1" w:styleId="xl24">
    <w:name w:val="xl24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5">
    <w:name w:val="xl25"/>
    <w:basedOn w:val="Normal"/>
    <w:rsid w:val="00E745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6">
    <w:name w:val="xl26"/>
    <w:basedOn w:val="Normal"/>
    <w:rsid w:val="00E745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7">
    <w:name w:val="xl27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8">
    <w:name w:val="xl28"/>
    <w:basedOn w:val="Normal"/>
    <w:rsid w:val="00E745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22">
    <w:name w:val="xl22"/>
    <w:basedOn w:val="Normal"/>
    <w:rsid w:val="00E74527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D5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356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5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356"/>
    <w:rPr>
      <w:lang w:eastAsia="en-US"/>
    </w:rPr>
  </w:style>
  <w:style w:type="paragraph" w:customStyle="1" w:styleId="NormalExpandido">
    <w:name w:val="Normal Expandido"/>
    <w:basedOn w:val="Normal"/>
    <w:rsid w:val="003C1679"/>
    <w:pPr>
      <w:spacing w:before="120" w:after="120"/>
      <w:ind w:firstLine="709"/>
      <w:jc w:val="both"/>
    </w:pPr>
    <w:rPr>
      <w:rFonts w:ascii="Arial" w:hAnsi="Arial"/>
      <w:sz w:val="22"/>
      <w:lang w:val="es-ES_tradnl" w:eastAsia="es-ES"/>
    </w:rPr>
  </w:style>
  <w:style w:type="paragraph" w:customStyle="1" w:styleId="NormalTabla">
    <w:name w:val="Normal Tabla"/>
    <w:basedOn w:val="Normal"/>
    <w:rsid w:val="003C1679"/>
    <w:rPr>
      <w:rFonts w:ascii="Arial" w:hAnsi="Arial"/>
      <w:sz w:val="22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61B7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61B7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161B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A7A4F"/>
    <w:pPr>
      <w:spacing w:before="100" w:beforeAutospacing="1" w:after="100" w:afterAutospacing="1"/>
    </w:pPr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7A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A4F"/>
    <w:rPr>
      <w:rFonts w:ascii="Tahoma" w:eastAsiaTheme="minorHAnsi" w:hAnsi="Tahoma" w:cs="Tahoma"/>
      <w:sz w:val="16"/>
      <w:szCs w:val="16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A4F"/>
    <w:rPr>
      <w:rFonts w:ascii="Tahoma" w:eastAsiaTheme="minorHAnsi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A4F"/>
    <w:rPr>
      <w:rFonts w:asciiTheme="minorHAnsi" w:eastAsiaTheme="minorHAnsi" w:hAnsiTheme="minorHAnsi" w:cstheme="minorBidi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A4F"/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AA7A4F"/>
    <w:rPr>
      <w:color w:val="0000FF" w:themeColor="hyperlink"/>
      <w:u w:val="single"/>
    </w:rPr>
  </w:style>
  <w:style w:type="paragraph" w:customStyle="1" w:styleId="xl65">
    <w:name w:val="xl65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66">
    <w:name w:val="xl66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67">
    <w:name w:val="xl67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68">
    <w:name w:val="xl68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69">
    <w:name w:val="xl69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70">
    <w:name w:val="xl70"/>
    <w:basedOn w:val="Normal"/>
    <w:rsid w:val="00AA7A4F"/>
    <w:pPr>
      <w:pBdr>
        <w:top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71">
    <w:name w:val="xl71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72">
    <w:name w:val="xl72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63">
    <w:name w:val="xl63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64">
    <w:name w:val="xl64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A2503"/>
    <w:rPr>
      <w:color w:val="808080"/>
    </w:rPr>
  </w:style>
  <w:style w:type="table" w:styleId="Tablaconcuadrcula">
    <w:name w:val="Table Grid"/>
    <w:basedOn w:val="Tablanormal"/>
    <w:uiPriority w:val="59"/>
    <w:rsid w:val="00CA250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notaalfinal">
    <w:name w:val="endnote reference"/>
    <w:basedOn w:val="Fuentedeprrafopredeter"/>
    <w:uiPriority w:val="99"/>
    <w:semiHidden/>
    <w:unhideWhenUsed/>
    <w:rsid w:val="00CA250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5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D5D79-44AC-4839-8947-B727BA9D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5136</Words>
  <Characters>28249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ENVIOS – CENSO ENTIDADES JURIDICAS-EMPRESARIOS Y PROFESIONALES-</vt:lpstr>
    </vt:vector>
  </TitlesOfParts>
  <Company>Hewlett-Packard Company</Company>
  <LinksUpToDate>false</LinksUpToDate>
  <CharactersWithSpaces>33319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jvillanuevag</cp:lastModifiedBy>
  <cp:revision>20</cp:revision>
  <cp:lastPrinted>2003-06-19T07:21:00Z</cp:lastPrinted>
  <dcterms:created xsi:type="dcterms:W3CDTF">2013-09-16T16:30:00Z</dcterms:created>
  <dcterms:modified xsi:type="dcterms:W3CDTF">2014-07-14T11:59:00Z</dcterms:modified>
</cp:coreProperties>
</file>