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04DFA" w14:textId="77777777" w:rsidR="00A707AD" w:rsidRDefault="00A707AD" w:rsidP="00C66506">
      <w:pPr>
        <w:spacing w:after="0" w:line="360" w:lineRule="auto"/>
        <w:ind w:left="415"/>
        <w:jc w:val="center"/>
        <w:rPr>
          <w:rFonts w:ascii="Trebuchet MS" w:eastAsia="Trebuchet MS" w:hAnsi="Trebuchet MS" w:cs="Trebuchet MS"/>
          <w:sz w:val="36"/>
          <w:szCs w:val="18"/>
        </w:rPr>
      </w:pPr>
      <w:r>
        <w:rPr>
          <w:noProof/>
        </w:rPr>
        <w:drawing>
          <wp:inline distT="0" distB="0" distL="0" distR="0" wp14:anchorId="61B75CB0" wp14:editId="71FE2252">
            <wp:extent cx="4277802" cy="1168842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41387" cy="118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75F2" w14:textId="77777777" w:rsidR="00A707AD" w:rsidRDefault="00A707AD" w:rsidP="00A707AD">
      <w:pPr>
        <w:spacing w:after="0" w:line="360" w:lineRule="auto"/>
        <w:ind w:left="415"/>
        <w:jc w:val="center"/>
        <w:rPr>
          <w:rFonts w:ascii="Trebuchet MS" w:eastAsia="Trebuchet MS" w:hAnsi="Trebuchet MS" w:cs="Trebuchet MS"/>
          <w:sz w:val="36"/>
          <w:szCs w:val="18"/>
        </w:rPr>
      </w:pPr>
    </w:p>
    <w:p w14:paraId="04057DCA" w14:textId="77777777" w:rsidR="00A707AD" w:rsidRDefault="00A707AD" w:rsidP="00A707AD">
      <w:pPr>
        <w:spacing w:after="0" w:line="360" w:lineRule="auto"/>
        <w:ind w:left="415"/>
        <w:jc w:val="center"/>
      </w:pPr>
      <w:r w:rsidRPr="00A02405">
        <w:rPr>
          <w:rFonts w:ascii="Trebuchet MS" w:eastAsia="Trebuchet MS" w:hAnsi="Trebuchet MS" w:cs="Trebuchet MS"/>
          <w:sz w:val="36"/>
          <w:szCs w:val="18"/>
        </w:rPr>
        <w:t xml:space="preserve">Trabajo Práctico No. 5: Documentación y </w:t>
      </w:r>
      <w:proofErr w:type="spellStart"/>
      <w:r w:rsidRPr="00A02405">
        <w:rPr>
          <w:rFonts w:ascii="Trebuchet MS" w:eastAsia="Trebuchet MS" w:hAnsi="Trebuchet MS" w:cs="Trebuchet MS"/>
          <w:sz w:val="36"/>
          <w:szCs w:val="18"/>
        </w:rPr>
        <w:t>Testing</w:t>
      </w:r>
      <w:proofErr w:type="spellEnd"/>
    </w:p>
    <w:p w14:paraId="48ED1A1B" w14:textId="16A1CF70" w:rsidR="00727E3E" w:rsidRPr="00A707AD" w:rsidRDefault="00727E3E">
      <w:pPr>
        <w:rPr>
          <w:rFonts w:asciiTheme="majorHAnsi" w:hAnsiTheme="majorHAnsi" w:cstheme="majorHAnsi"/>
        </w:rPr>
      </w:pPr>
    </w:p>
    <w:p w14:paraId="589FB216" w14:textId="674555AA" w:rsidR="00A707AD" w:rsidRPr="00A707AD" w:rsidRDefault="00A707AD" w:rsidP="00A707AD">
      <w:pPr>
        <w:jc w:val="center"/>
        <w:rPr>
          <w:rFonts w:asciiTheme="majorHAnsi" w:hAnsiTheme="majorHAnsi" w:cstheme="majorHAnsi"/>
          <w:color w:val="7F7F7F"/>
          <w:sz w:val="32"/>
          <w:szCs w:val="28"/>
        </w:rPr>
      </w:pPr>
      <w:r w:rsidRPr="00A707AD">
        <w:rPr>
          <w:rFonts w:asciiTheme="majorHAnsi" w:hAnsiTheme="majorHAnsi" w:cstheme="majorHAnsi"/>
          <w:color w:val="7F7F7F"/>
          <w:sz w:val="32"/>
          <w:szCs w:val="28"/>
        </w:rPr>
        <w:t>Arquitecturas Web (TUDAI)</w:t>
      </w:r>
    </w:p>
    <w:p w14:paraId="1E973897" w14:textId="2A62AF55" w:rsidR="00A707AD" w:rsidRDefault="00A707AD"/>
    <w:p w14:paraId="26ED10E2" w14:textId="6FAD6462" w:rsidR="00A707AD" w:rsidRDefault="00A707AD"/>
    <w:p w14:paraId="69F10796" w14:textId="5EBCF103" w:rsidR="00A707AD" w:rsidRDefault="00A707AD"/>
    <w:p w14:paraId="1176F308" w14:textId="1B5645D0" w:rsidR="00A707AD" w:rsidRDefault="00A707AD"/>
    <w:p w14:paraId="57C0F01D" w14:textId="1FC8612D" w:rsidR="00A707AD" w:rsidRDefault="00A707AD"/>
    <w:p w14:paraId="6544D09D" w14:textId="1C040C00" w:rsidR="00A707AD" w:rsidRDefault="00A707AD"/>
    <w:p w14:paraId="624D243B" w14:textId="4473C92B" w:rsidR="00A707AD" w:rsidRDefault="00A707AD"/>
    <w:p w14:paraId="28F95961" w14:textId="00E6A127" w:rsidR="00A707AD" w:rsidRDefault="00A707AD"/>
    <w:p w14:paraId="2AC11083" w14:textId="4BA34609" w:rsidR="00A707AD" w:rsidRDefault="00A707AD"/>
    <w:p w14:paraId="51C2A172" w14:textId="32B8703A" w:rsidR="00A707AD" w:rsidRDefault="00A707AD"/>
    <w:p w14:paraId="68B6246E" w14:textId="2EA0751E" w:rsidR="00A707AD" w:rsidRDefault="00A707AD"/>
    <w:p w14:paraId="5CB9BB9D" w14:textId="5C5F6D52" w:rsidR="00A707AD" w:rsidRDefault="00A707AD"/>
    <w:p w14:paraId="53F1C339" w14:textId="7CDB32C7" w:rsidR="00A707AD" w:rsidRDefault="00A707AD"/>
    <w:p w14:paraId="0037EAAB" w14:textId="7C3244A9" w:rsidR="00A707AD" w:rsidRDefault="00A707AD"/>
    <w:p w14:paraId="2F80FD7C" w14:textId="02894A1A" w:rsidR="00A707AD" w:rsidRDefault="00A707AD"/>
    <w:p w14:paraId="67EC88EE" w14:textId="784E0939" w:rsidR="00A707AD" w:rsidRDefault="00A707AD"/>
    <w:p w14:paraId="64C4BCBA" w14:textId="6A89107F" w:rsidR="00A707AD" w:rsidRDefault="00A707AD"/>
    <w:p w14:paraId="274ACBAE" w14:textId="7B748921" w:rsidR="00A707AD" w:rsidRDefault="00A707AD"/>
    <w:p w14:paraId="40BDBCA9" w14:textId="49FB7B08" w:rsidR="00A707AD" w:rsidRDefault="00A707AD"/>
    <w:p w14:paraId="4FABC15D" w14:textId="0B25F65D" w:rsidR="00A707AD" w:rsidRDefault="00A707AD"/>
    <w:p w14:paraId="4A68FEA3" w14:textId="38FD9D8A" w:rsidR="00A707AD" w:rsidRDefault="00A707AD"/>
    <w:p w14:paraId="7491874E" w14:textId="0E00A2D1" w:rsidR="00A707AD" w:rsidRDefault="00A707AD"/>
    <w:p w14:paraId="4972D98F" w14:textId="56110E2D" w:rsidR="00A707AD" w:rsidRDefault="00A707AD"/>
    <w:p w14:paraId="51C1DD20" w14:textId="3D778F76" w:rsidR="00A707AD" w:rsidRDefault="00A707AD" w:rsidP="00A707AD">
      <w:pPr>
        <w:ind w:left="0" w:firstLine="0"/>
      </w:pPr>
    </w:p>
    <w:p w14:paraId="2EC77C75" w14:textId="35FE5F22" w:rsidR="00C66506" w:rsidRDefault="00C66506" w:rsidP="00A707AD">
      <w:pPr>
        <w:ind w:left="0" w:firstLine="0"/>
      </w:pPr>
    </w:p>
    <w:p w14:paraId="7A9471E4" w14:textId="77777777" w:rsidR="00C66506" w:rsidRDefault="00C66506" w:rsidP="00A707AD">
      <w:pPr>
        <w:ind w:left="0" w:firstLine="0"/>
      </w:pPr>
    </w:p>
    <w:p w14:paraId="4695782C" w14:textId="6F301C41" w:rsidR="00A707AD" w:rsidRDefault="00A707AD"/>
    <w:p w14:paraId="217943CD" w14:textId="22C1845A" w:rsidR="00A707AD" w:rsidRDefault="00A707AD">
      <w:r>
        <w:t>Fecha: 26/11/2021</w:t>
      </w:r>
    </w:p>
    <w:p w14:paraId="0F3D3856" w14:textId="375E04BE" w:rsidR="00A707AD" w:rsidRDefault="00A707AD" w:rsidP="00A707AD">
      <w:r>
        <w:t>Profesores:</w:t>
      </w:r>
      <w:r w:rsidRPr="00A707AD">
        <w:t xml:space="preserve"> </w:t>
      </w:r>
      <w:r w:rsidRPr="00A707AD">
        <w:t>Díaz Pace</w:t>
      </w:r>
      <w:r>
        <w:t xml:space="preserve">, </w:t>
      </w:r>
      <w:r w:rsidRPr="00A707AD">
        <w:t>Rodríguez</w:t>
      </w:r>
      <w:r>
        <w:t xml:space="preserve"> y </w:t>
      </w:r>
      <w:proofErr w:type="spellStart"/>
      <w:r w:rsidRPr="00A707AD">
        <w:t>Serritella</w:t>
      </w:r>
      <w:proofErr w:type="spellEnd"/>
      <w:r>
        <w:t>.</w:t>
      </w:r>
    </w:p>
    <w:p w14:paraId="32DF8B30" w14:textId="3677D4A0" w:rsidR="00A707AD" w:rsidRDefault="00A707AD" w:rsidP="00A707AD">
      <w:r>
        <w:t xml:space="preserve">Alumnos: Fermin Medina y Ignacio </w:t>
      </w:r>
      <w:proofErr w:type="spellStart"/>
      <w:r>
        <w:t>Miguez</w:t>
      </w:r>
      <w:proofErr w:type="spellEnd"/>
      <w:r>
        <w:t>.</w:t>
      </w:r>
    </w:p>
    <w:p w14:paraId="5151CE40" w14:textId="69AB1153" w:rsidR="00881265" w:rsidRPr="00881265" w:rsidRDefault="00881265" w:rsidP="00881265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  <w:r w:rsidRPr="00881265">
        <w:rPr>
          <w:rFonts w:asciiTheme="majorHAnsi" w:hAnsiTheme="majorHAnsi" w:cstheme="majorHAnsi"/>
          <w:sz w:val="40"/>
          <w:szCs w:val="36"/>
          <w:u w:val="single"/>
        </w:rPr>
        <w:lastRenderedPageBreak/>
        <w:t>Como esta administrado el back-</w:t>
      </w:r>
      <w:proofErr w:type="spellStart"/>
      <w:r w:rsidRPr="00881265">
        <w:rPr>
          <w:rFonts w:asciiTheme="majorHAnsi" w:hAnsiTheme="majorHAnsi" w:cstheme="majorHAnsi"/>
          <w:sz w:val="40"/>
          <w:szCs w:val="36"/>
          <w:u w:val="single"/>
        </w:rPr>
        <w:t>end</w:t>
      </w:r>
      <w:proofErr w:type="spellEnd"/>
    </w:p>
    <w:p w14:paraId="4D770296" w14:textId="77777777" w:rsidR="00881265" w:rsidRDefault="00881265" w:rsidP="00881265"/>
    <w:p w14:paraId="4988680B" w14:textId="552BECD1" w:rsidR="00881265" w:rsidRDefault="00881265" w:rsidP="00881265">
      <w:r>
        <w:t>En este proyecto</w:t>
      </w:r>
      <w:r w:rsidR="00FE6292">
        <w:t xml:space="preserve"> se usó Spring (</w:t>
      </w:r>
      <w:proofErr w:type="spellStart"/>
      <w:r w:rsidR="00FE6292">
        <w:t>especificamente</w:t>
      </w:r>
      <w:proofErr w:type="spellEnd"/>
      <w:r w:rsidR="00FE6292">
        <w:t xml:space="preserve"> Spring Tools 4) y para que se ejecute la aplicación se utiliza el archivo “Entregable5Application.java”</w:t>
      </w:r>
      <w:r w:rsidR="004F03E3">
        <w:t xml:space="preserve"> con la etiqueta @SpringBootApplication antes de definir la clase.</w:t>
      </w:r>
    </w:p>
    <w:p w14:paraId="1128F854" w14:textId="4B111B38" w:rsidR="004F03E3" w:rsidRDefault="00E87FD9" w:rsidP="00881265">
      <w:r>
        <w:t xml:space="preserve">Esta dividido en 5 carpetas las cuales se nombran: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entities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repositories</w:t>
      </w:r>
      <w:proofErr w:type="spellEnd"/>
      <w:r>
        <w:t xml:space="preserve"> y </w:t>
      </w:r>
      <w:proofErr w:type="spellStart"/>
      <w:r>
        <w:t>services</w:t>
      </w:r>
      <w:proofErr w:type="spellEnd"/>
      <w:r>
        <w:t>.</w:t>
      </w:r>
    </w:p>
    <w:p w14:paraId="6A4E040A" w14:textId="77777777" w:rsidR="009D40A2" w:rsidRDefault="009D40A2" w:rsidP="00881265"/>
    <w:p w14:paraId="7848CEA0" w14:textId="635EFCC7" w:rsidR="00E87FD9" w:rsidRDefault="00E87FD9" w:rsidP="00881265">
      <w:r>
        <w:t xml:space="preserve">En la carpeta </w:t>
      </w:r>
      <w:proofErr w:type="spellStart"/>
      <w:r>
        <w:t>Controllers</w:t>
      </w:r>
      <w:proofErr w:type="spellEnd"/>
      <w:r>
        <w:t xml:space="preserve"> se encuentran los controladores para su respectiva entidad</w:t>
      </w:r>
      <w:r w:rsidR="009D40A2">
        <w:t xml:space="preserve">, </w:t>
      </w:r>
      <w:r>
        <w:t xml:space="preserve">estos funcionan como un controlador </w:t>
      </w:r>
      <w:proofErr w:type="spellStart"/>
      <w:r>
        <w:t>rest</w:t>
      </w:r>
      <w:proofErr w:type="spellEnd"/>
      <w:r>
        <w:t xml:space="preserve"> utilizando la etiqueta @RestController y también se utiliza la etiqueta @RequestMapping para que el cliente pueda referirse a ellos mediante el link definido por el programador. En estos controladores se encuentras los métodos básicos para </w:t>
      </w:r>
      <w:r w:rsidR="00306519">
        <w:t>formar el CRUD. Los controladores a su vez se conectan a los servicios para poder obtener datos del servidor y devolver una respuesta al cliente.</w:t>
      </w:r>
    </w:p>
    <w:p w14:paraId="0B81FB94" w14:textId="149D1258" w:rsidR="00306519" w:rsidRDefault="00306519" w:rsidP="00881265"/>
    <w:p w14:paraId="07EFBD62" w14:textId="77777777" w:rsidR="00291FD5" w:rsidRDefault="00306519" w:rsidP="00881265">
      <w:r>
        <w:t xml:space="preserve">Las entidades se guardan en la carpeta </w:t>
      </w:r>
      <w:proofErr w:type="spellStart"/>
      <w:r>
        <w:t>entities</w:t>
      </w:r>
      <w:proofErr w:type="spellEnd"/>
      <w:r>
        <w:t xml:space="preserve">. Aquí se guardan las clases con sus respectivos atributos y métodos. Para este proyecto solo se necesito crear los </w:t>
      </w:r>
      <w:proofErr w:type="spellStart"/>
      <w:r>
        <w:t>getter</w:t>
      </w:r>
      <w:proofErr w:type="spellEnd"/>
      <w:r>
        <w:t xml:space="preserve"> y setter de cada entidad. Para definir una entidad se usa la etiqueta @Entity y se utiliza la etiqueta @Id para definir el id. </w:t>
      </w:r>
    </w:p>
    <w:p w14:paraId="68D56892" w14:textId="5C0D5E83" w:rsidR="00306519" w:rsidRDefault="00291FD5" w:rsidP="00291FD5">
      <w:pPr>
        <w:jc w:val="center"/>
      </w:pPr>
      <w:r>
        <w:rPr>
          <w:noProof/>
        </w:rPr>
        <w:drawing>
          <wp:inline distT="0" distB="0" distL="0" distR="0" wp14:anchorId="4AD7180B" wp14:editId="2F6D62B9">
            <wp:extent cx="4293704" cy="17116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409" cy="1715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A9EA0" w14:textId="32B7BB6D" w:rsidR="00881265" w:rsidRDefault="00881265" w:rsidP="009D40A2">
      <w:pPr>
        <w:jc w:val="center"/>
      </w:pPr>
    </w:p>
    <w:p w14:paraId="7D82CAED" w14:textId="2531FF84" w:rsidR="009D40A2" w:rsidRDefault="009D40A2" w:rsidP="00881265">
      <w:r>
        <w:t xml:space="preserve">En la carpeta </w:t>
      </w:r>
      <w:proofErr w:type="spellStart"/>
      <w:r>
        <w:t>model</w:t>
      </w:r>
      <w:proofErr w:type="spellEnd"/>
      <w:r>
        <w:t xml:space="preserve"> se encuentra el DTO de cliente venta, este se utiliza para no tener que traer todo el cliente y toda la venta y así acortar el uso de memoria y tiempo de espera.</w:t>
      </w:r>
    </w:p>
    <w:p w14:paraId="0731BC1A" w14:textId="4417A367" w:rsidR="009D40A2" w:rsidRDefault="009D40A2" w:rsidP="00881265"/>
    <w:p w14:paraId="59E474F1" w14:textId="08ECC461" w:rsidR="00EA183D" w:rsidRDefault="00EA183D" w:rsidP="00881265">
      <w:r>
        <w:t xml:space="preserve">Para obtener los datos del servidor y realizar </w:t>
      </w:r>
      <w:proofErr w:type="spellStart"/>
      <w:r>
        <w:t>querys</w:t>
      </w:r>
      <w:proofErr w:type="spellEnd"/>
      <w:r>
        <w:t xml:space="preserve"> se utilizan los repositorios. Hay un repositorio para cada entidad y estos extiende</w:t>
      </w:r>
      <w:r w:rsidR="007C3CEA">
        <w:t>n</w:t>
      </w:r>
      <w:r>
        <w:t xml:space="preserve"> de una interfaz llamada </w:t>
      </w:r>
      <w:proofErr w:type="spellStart"/>
      <w:r>
        <w:t>JPARepository</w:t>
      </w:r>
      <w:proofErr w:type="spellEnd"/>
      <w:r>
        <w:t xml:space="preserve"> la cual nos ahorra el tener que escribir </w:t>
      </w:r>
      <w:proofErr w:type="spellStart"/>
      <w:r>
        <w:t>querys</w:t>
      </w:r>
      <w:proofErr w:type="spellEnd"/>
      <w:r>
        <w:t xml:space="preserve"> bastante comunes y conocidas globalmente. Estos repositorios lo que nos permite es el crear </w:t>
      </w:r>
      <w:proofErr w:type="spellStart"/>
      <w:r>
        <w:t>querys</w:t>
      </w:r>
      <w:proofErr w:type="spellEnd"/>
      <w:r>
        <w:t xml:space="preserve"> para situaciones especificas y que el programador elabore manualmente la sentencia.</w:t>
      </w:r>
      <w:r w:rsidR="007C3CEA">
        <w:t xml:space="preserve"> El repositorio es una interfaz en la cual se utiliza la etiqueta @Component seguido de su nombre para definirla.</w:t>
      </w:r>
      <w:r w:rsidR="00BE0C0A">
        <w:t xml:space="preserve"> En los repositorios del proyecto se encuentran algunas </w:t>
      </w:r>
      <w:proofErr w:type="spellStart"/>
      <w:r w:rsidR="00BE0C0A">
        <w:t>querys</w:t>
      </w:r>
      <w:proofErr w:type="spellEnd"/>
      <w:r w:rsidR="00BE0C0A">
        <w:t xml:space="preserve"> especificas que se utilizaron para el trabajo practico </w:t>
      </w:r>
      <w:r w:rsidR="00C66506">
        <w:t>número</w:t>
      </w:r>
      <w:r w:rsidR="00BE0C0A">
        <w:t xml:space="preserve"> 4.</w:t>
      </w:r>
    </w:p>
    <w:p w14:paraId="4A7C25B1" w14:textId="17BEC0F5" w:rsidR="007C3CEA" w:rsidRDefault="007C3CEA" w:rsidP="00881265"/>
    <w:p w14:paraId="02DFCEDA" w14:textId="0C2F8FE5" w:rsidR="00291FD5" w:rsidRDefault="007C3CEA" w:rsidP="00C66506">
      <w:r>
        <w:t xml:space="preserve">Los servicios se almacenan en la carpeta llamada </w:t>
      </w:r>
      <w:proofErr w:type="spellStart"/>
      <w:r>
        <w:t>services</w:t>
      </w:r>
      <w:proofErr w:type="spellEnd"/>
      <w:r>
        <w:t xml:space="preserve">. Estos </w:t>
      </w:r>
      <w:r w:rsidR="00394760">
        <w:t>son</w:t>
      </w:r>
      <w:r>
        <w:t xml:space="preserve"> llamados por el </w:t>
      </w:r>
      <w:proofErr w:type="spellStart"/>
      <w:r>
        <w:t>controller</w:t>
      </w:r>
      <w:proofErr w:type="spellEnd"/>
      <w:r>
        <w:t xml:space="preserve"> para </w:t>
      </w:r>
      <w:r w:rsidR="00394760">
        <w:t>así</w:t>
      </w:r>
      <w:r>
        <w:t xml:space="preserve"> </w:t>
      </w:r>
      <w:r w:rsidR="00394760">
        <w:t>llamar al repositorio y al obtener los datos devolverlos al controlador</w:t>
      </w:r>
      <w:r w:rsidR="00BE0C0A">
        <w:t xml:space="preserve">. En estas clases solo se utilizaron los métodos del CRUD y algunos métodos en especifico que se pidieron para el trabajo practico </w:t>
      </w:r>
      <w:proofErr w:type="spellStart"/>
      <w:r w:rsidR="00BE0C0A">
        <w:t>numero</w:t>
      </w:r>
      <w:proofErr w:type="spellEnd"/>
      <w:r w:rsidR="00BE0C0A">
        <w:t xml:space="preserve"> 4.</w:t>
      </w:r>
    </w:p>
    <w:p w14:paraId="17AFF1FA" w14:textId="77777777" w:rsidR="00C66506" w:rsidRDefault="00C66506" w:rsidP="00C66506"/>
    <w:p w14:paraId="3B84D172" w14:textId="7163DA87" w:rsidR="00C66506" w:rsidRPr="00291FD5" w:rsidRDefault="00291FD5" w:rsidP="00C66506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  <w:r w:rsidRPr="00291FD5">
        <w:rPr>
          <w:rFonts w:asciiTheme="majorHAnsi" w:hAnsiTheme="majorHAnsi" w:cstheme="majorHAnsi"/>
          <w:sz w:val="40"/>
          <w:szCs w:val="36"/>
          <w:u w:val="single"/>
        </w:rPr>
        <w:t>Vista de módulos</w:t>
      </w:r>
    </w:p>
    <w:p w14:paraId="3DBBC541" w14:textId="3013C8E8" w:rsidR="00B116E3" w:rsidRDefault="00B116E3" w:rsidP="00881265"/>
    <w:p w14:paraId="30A1864C" w14:textId="6BF3DE7C" w:rsidR="00B116E3" w:rsidRDefault="00ED76EB" w:rsidP="00B116E3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  <w:r>
        <w:rPr>
          <w:noProof/>
        </w:rPr>
        <w:drawing>
          <wp:inline distT="0" distB="0" distL="0" distR="0" wp14:anchorId="65E92C28" wp14:editId="4E561D3B">
            <wp:extent cx="5400040" cy="2990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97AC6" w14:textId="5C9530E7" w:rsidR="00C66506" w:rsidRDefault="00C66506" w:rsidP="00B116E3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</w:p>
    <w:p w14:paraId="6281E68E" w14:textId="5202285B" w:rsidR="00C66506" w:rsidRDefault="00C66506" w:rsidP="00B116E3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  <w:r>
        <w:rPr>
          <w:rFonts w:asciiTheme="majorHAnsi" w:hAnsiTheme="majorHAnsi" w:cstheme="majorHAnsi"/>
          <w:sz w:val="40"/>
          <w:szCs w:val="36"/>
          <w:u w:val="single"/>
        </w:rPr>
        <w:tab/>
        <w:t>Vista C&amp;C</w:t>
      </w:r>
    </w:p>
    <w:p w14:paraId="65F0A920" w14:textId="77777777" w:rsidR="00C66506" w:rsidRDefault="00C66506" w:rsidP="00B116E3">
      <w:pPr>
        <w:jc w:val="center"/>
        <w:rPr>
          <w:rFonts w:asciiTheme="majorHAnsi" w:hAnsiTheme="majorHAnsi" w:cstheme="majorHAnsi"/>
          <w:sz w:val="40"/>
          <w:szCs w:val="36"/>
          <w:u w:val="single"/>
        </w:rPr>
      </w:pPr>
    </w:p>
    <w:p w14:paraId="3B886E80" w14:textId="0C805092" w:rsidR="00B116E3" w:rsidRPr="00B116E3" w:rsidRDefault="00C66506" w:rsidP="00C66506">
      <w:pPr>
        <w:jc w:val="center"/>
      </w:pPr>
      <w:r>
        <w:rPr>
          <w:noProof/>
        </w:rPr>
        <w:drawing>
          <wp:inline distT="0" distB="0" distL="0" distR="0" wp14:anchorId="09DEC669" wp14:editId="1E32518D">
            <wp:extent cx="4390771" cy="1789043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11" cy="179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16E3" w:rsidRPr="00B116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7AD"/>
    <w:rsid w:val="00291FD5"/>
    <w:rsid w:val="00306519"/>
    <w:rsid w:val="00394760"/>
    <w:rsid w:val="004F03E3"/>
    <w:rsid w:val="00727E3E"/>
    <w:rsid w:val="007C3CEA"/>
    <w:rsid w:val="00881265"/>
    <w:rsid w:val="009D40A2"/>
    <w:rsid w:val="00A707AD"/>
    <w:rsid w:val="00B116E3"/>
    <w:rsid w:val="00BE0C0A"/>
    <w:rsid w:val="00C66506"/>
    <w:rsid w:val="00E547BB"/>
    <w:rsid w:val="00E87FD9"/>
    <w:rsid w:val="00EA183D"/>
    <w:rsid w:val="00ED76EB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547CE"/>
  <w15:chartTrackingRefBased/>
  <w15:docId w15:val="{2A6BCDB9-AAB3-4CA5-8DB6-422D6993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07AD"/>
    <w:pPr>
      <w:spacing w:after="3" w:line="265" w:lineRule="auto"/>
      <w:ind w:left="430" w:hanging="10"/>
    </w:pPr>
    <w:rPr>
      <w:rFonts w:ascii="Calibri" w:eastAsia="Calibri" w:hAnsi="Calibri" w:cs="Calibri"/>
      <w:color w:val="000000"/>
      <w:sz w:val="24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395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Fermin Medina</dc:creator>
  <cp:keywords/>
  <dc:description/>
  <cp:lastModifiedBy>Fermin Medina</cp:lastModifiedBy>
  <cp:revision>1</cp:revision>
  <dcterms:created xsi:type="dcterms:W3CDTF">2021-11-25T19:08:00Z</dcterms:created>
  <dcterms:modified xsi:type="dcterms:W3CDTF">2021-11-25T21:11:00Z</dcterms:modified>
</cp:coreProperties>
</file>