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DA" w:rsidRDefault="00B674DA" w:rsidP="00C972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DS-670 Assignment 2</w:t>
      </w:r>
      <w:r w:rsidR="00D33AF6" w:rsidRPr="00E72368">
        <w:rPr>
          <w:b/>
          <w:sz w:val="28"/>
          <w:szCs w:val="28"/>
          <w:lang w:val="en-US"/>
        </w:rPr>
        <w:t xml:space="preserve">                                                                   </w:t>
      </w:r>
      <w:r w:rsidR="00E72368">
        <w:rPr>
          <w:b/>
          <w:sz w:val="28"/>
          <w:szCs w:val="28"/>
          <w:lang w:val="en-US"/>
        </w:rPr>
        <w:t xml:space="preserve">  </w:t>
      </w:r>
      <w:r w:rsidR="00D33AF6" w:rsidRPr="00E72368">
        <w:rPr>
          <w:b/>
          <w:sz w:val="28"/>
          <w:szCs w:val="28"/>
          <w:lang w:val="en-US"/>
        </w:rPr>
        <w:t>Mohamed Mohamar</w:t>
      </w:r>
      <w:r w:rsidR="00D33AF6" w:rsidRPr="00E72368">
        <w:rPr>
          <w:sz w:val="28"/>
          <w:szCs w:val="28"/>
          <w:lang w:val="en-US"/>
        </w:rPr>
        <w:t xml:space="preserve"> </w:t>
      </w:r>
    </w:p>
    <w:p w:rsidR="00D33AF6" w:rsidRPr="00B674DA" w:rsidRDefault="00B674DA" w:rsidP="00C972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 Summary</w:t>
      </w:r>
      <w:r w:rsidR="00D33AF6" w:rsidRPr="00E72368">
        <w:rPr>
          <w:sz w:val="28"/>
          <w:szCs w:val="28"/>
          <w:lang w:val="en-US"/>
        </w:rPr>
        <w:t xml:space="preserve"> </w:t>
      </w:r>
    </w:p>
    <w:p w:rsidR="00406DC7" w:rsidRPr="00406DC7" w:rsidRDefault="00B674DA" w:rsidP="00C972CB">
      <w:p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 xml:space="preserve">The original full data set that I am using </w:t>
      </w:r>
      <w:r w:rsidR="000F6410" w:rsidRPr="00406DC7">
        <w:rPr>
          <w:rFonts w:cstheme="minorHAnsi"/>
          <w:sz w:val="28"/>
          <w:szCs w:val="28"/>
          <w:lang w:val="en-US"/>
        </w:rPr>
        <w:t xml:space="preserve">was provided by Professor </w:t>
      </w:r>
      <w:r w:rsidR="00D64B42">
        <w:rPr>
          <w:rFonts w:cstheme="minorHAnsi"/>
          <w:sz w:val="28"/>
          <w:szCs w:val="28"/>
          <w:lang w:val="en-US"/>
        </w:rPr>
        <w:t xml:space="preserve">Robert </w:t>
      </w:r>
      <w:r w:rsidR="000F6410" w:rsidRPr="00406DC7">
        <w:rPr>
          <w:rFonts w:cstheme="minorHAnsi"/>
          <w:sz w:val="28"/>
          <w:szCs w:val="28"/>
          <w:lang w:val="en-US"/>
        </w:rPr>
        <w:t>Finn</w:t>
      </w:r>
      <w:r w:rsidRPr="00406DC7">
        <w:rPr>
          <w:rFonts w:cstheme="minorHAnsi"/>
          <w:sz w:val="28"/>
          <w:szCs w:val="28"/>
          <w:lang w:val="en-US"/>
        </w:rPr>
        <w:t xml:space="preserve"> last semester during our DS-640 course. It is a stock market data set.</w:t>
      </w:r>
      <w:r w:rsidR="00406DC7" w:rsidRPr="00406DC7">
        <w:rPr>
          <w:rFonts w:cstheme="minorHAnsi"/>
          <w:sz w:val="28"/>
          <w:szCs w:val="28"/>
          <w:lang w:val="en-US"/>
        </w:rPr>
        <w:t xml:space="preserve"> It contains data about Income Statement, Cash Flow Statement, Balance Sheet, and Metrics and Ratios.</w:t>
      </w:r>
      <w:r w:rsidRPr="00406DC7">
        <w:rPr>
          <w:rFonts w:cstheme="minorHAnsi"/>
          <w:sz w:val="28"/>
          <w:szCs w:val="28"/>
          <w:lang w:val="en-US"/>
        </w:rPr>
        <w:t xml:space="preserve"> </w:t>
      </w:r>
      <w:r w:rsidR="00406DC7" w:rsidRPr="00406DC7">
        <w:rPr>
          <w:rFonts w:cstheme="minorHAnsi"/>
          <w:sz w:val="28"/>
          <w:szCs w:val="28"/>
          <w:lang w:val="en-US"/>
        </w:rPr>
        <w:t>Here is a list of the all the indicators or factors</w:t>
      </w:r>
      <w:r w:rsidR="00D64B42">
        <w:rPr>
          <w:rFonts w:cstheme="minorHAnsi"/>
          <w:sz w:val="28"/>
          <w:szCs w:val="28"/>
          <w:lang w:val="en-US"/>
        </w:rPr>
        <w:t>,</w:t>
      </w:r>
      <w:r w:rsidR="00406DC7" w:rsidRPr="00406DC7">
        <w:rPr>
          <w:rFonts w:cstheme="minorHAnsi"/>
          <w:sz w:val="28"/>
          <w:szCs w:val="28"/>
          <w:lang w:val="en-US"/>
        </w:rPr>
        <w:t xml:space="preserve"> </w:t>
      </w:r>
      <w:r w:rsidR="00C972CB">
        <w:rPr>
          <w:rFonts w:cstheme="minorHAnsi"/>
          <w:sz w:val="28"/>
          <w:szCs w:val="28"/>
          <w:lang w:val="en-US"/>
        </w:rPr>
        <w:t>as columns</w:t>
      </w:r>
      <w:r w:rsidR="00D64B42">
        <w:rPr>
          <w:rFonts w:cstheme="minorHAnsi"/>
          <w:sz w:val="28"/>
          <w:szCs w:val="28"/>
          <w:lang w:val="en-US"/>
        </w:rPr>
        <w:t>,</w:t>
      </w:r>
      <w:r w:rsidR="00C972CB">
        <w:rPr>
          <w:rFonts w:cstheme="minorHAnsi"/>
          <w:sz w:val="28"/>
          <w:szCs w:val="28"/>
          <w:lang w:val="en-US"/>
        </w:rPr>
        <w:t xml:space="preserve"> </w:t>
      </w:r>
      <w:r w:rsidR="00406DC7" w:rsidRPr="00406DC7">
        <w:rPr>
          <w:rFonts w:cstheme="minorHAnsi"/>
          <w:sz w:val="28"/>
          <w:szCs w:val="28"/>
          <w:lang w:val="en-US"/>
        </w:rPr>
        <w:t>included in the original data set: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Income Statement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REVENUE </w:t>
      </w:r>
      <w:r w:rsidRPr="00406DC7">
        <w:rPr>
          <w:rFonts w:asciiTheme="minorHAnsi" w:hAnsiTheme="minorHAnsi" w:cstheme="minorHAnsi"/>
          <w:sz w:val="28"/>
          <w:szCs w:val="28"/>
        </w:rPr>
        <w:tab/>
        <w:t>Revenues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REVENUEUSD </w:t>
      </w:r>
      <w:r w:rsidRPr="00406DC7">
        <w:rPr>
          <w:rFonts w:asciiTheme="minorHAnsi" w:hAnsiTheme="minorHAnsi" w:cstheme="minorHAnsi"/>
          <w:sz w:val="28"/>
          <w:szCs w:val="28"/>
        </w:rPr>
        <w:tab/>
        <w:t>Revenues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COR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Cost of Revenue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GP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Gross Profit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RND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Research and Development Expense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SGNA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Selling, General and Administrative Expense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OPEX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Operating Expenses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OPINC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Operating Income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</w:t>
      </w:r>
      <w:r w:rsidR="00D64B42" w:rsidRPr="00406DC7">
        <w:rPr>
          <w:rFonts w:asciiTheme="minorHAnsi" w:hAnsiTheme="minorHAnsi" w:cstheme="minorHAnsi"/>
          <w:sz w:val="28"/>
          <w:szCs w:val="28"/>
        </w:rPr>
        <w:t>Earnings</w:t>
      </w:r>
      <w:r w:rsidRPr="00406DC7">
        <w:rPr>
          <w:rFonts w:asciiTheme="minorHAnsi" w:hAnsiTheme="minorHAnsi" w:cstheme="minorHAnsi"/>
          <w:sz w:val="28"/>
          <w:szCs w:val="28"/>
        </w:rPr>
        <w:t xml:space="preserve"> </w:t>
      </w:r>
      <w:r w:rsidR="00D64B42" w:rsidRPr="00406DC7">
        <w:rPr>
          <w:rFonts w:asciiTheme="minorHAnsi" w:hAnsiTheme="minorHAnsi" w:cstheme="minorHAnsi"/>
          <w:sz w:val="28"/>
          <w:szCs w:val="28"/>
        </w:rPr>
        <w:t>before</w:t>
      </w:r>
      <w:r w:rsidRPr="00406DC7">
        <w:rPr>
          <w:rFonts w:asciiTheme="minorHAnsi" w:hAnsiTheme="minorHAnsi" w:cstheme="minorHAnsi"/>
          <w:sz w:val="28"/>
          <w:szCs w:val="28"/>
        </w:rPr>
        <w:t xml:space="preserve"> Interest &amp; Taxes (EBIT)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EBITUSD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="00D64B42" w:rsidRPr="00406DC7">
        <w:rPr>
          <w:rFonts w:asciiTheme="minorHAnsi" w:hAnsiTheme="minorHAnsi" w:cstheme="minorHAnsi"/>
          <w:sz w:val="28"/>
          <w:szCs w:val="28"/>
        </w:rPr>
        <w:t>Earnings</w:t>
      </w:r>
      <w:r w:rsidRPr="00406DC7">
        <w:rPr>
          <w:rFonts w:asciiTheme="minorHAnsi" w:hAnsiTheme="minorHAnsi" w:cstheme="minorHAnsi"/>
          <w:sz w:val="28"/>
          <w:szCs w:val="28"/>
        </w:rPr>
        <w:t xml:space="preserve"> </w:t>
      </w:r>
      <w:r w:rsidR="00D64B42" w:rsidRPr="00406DC7">
        <w:rPr>
          <w:rFonts w:asciiTheme="minorHAnsi" w:hAnsiTheme="minorHAnsi" w:cstheme="minorHAnsi"/>
          <w:sz w:val="28"/>
          <w:szCs w:val="28"/>
        </w:rPr>
        <w:t>before</w:t>
      </w:r>
      <w:r w:rsidRPr="00406DC7">
        <w:rPr>
          <w:rFonts w:asciiTheme="minorHAnsi" w:hAnsiTheme="minorHAnsi" w:cstheme="minorHAnsi"/>
          <w:sz w:val="28"/>
          <w:szCs w:val="28"/>
        </w:rPr>
        <w:t xml:space="preserve"> Interest &amp; Taxes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INTEXP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Interest Expense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TAXEXP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Income Tax Expense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CONSOLINC </w:t>
      </w:r>
      <w:r w:rsidRPr="00406DC7">
        <w:rPr>
          <w:rFonts w:asciiTheme="minorHAnsi" w:hAnsiTheme="minorHAnsi" w:cstheme="minorHAnsi"/>
          <w:sz w:val="28"/>
          <w:szCs w:val="28"/>
        </w:rPr>
        <w:tab/>
        <w:t>Consolidated Income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NETINCNCI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to Non-Controlling Interests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Net Income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PREFDIVIS </w:t>
      </w:r>
      <w:r w:rsidRPr="00406DC7">
        <w:rPr>
          <w:rFonts w:asciiTheme="minorHAnsi" w:hAnsiTheme="minorHAnsi" w:cstheme="minorHAnsi"/>
          <w:sz w:val="28"/>
          <w:szCs w:val="28"/>
        </w:rPr>
        <w:tab/>
        <w:t>Preferred Dividends Income Statement Impact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NETINCCMN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Common Stock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NETINCCMNUSD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Common Stock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NETINCDIS </w:t>
      </w:r>
      <w:r w:rsidRPr="00406DC7">
        <w:rPr>
          <w:rFonts w:asciiTheme="minorHAnsi" w:hAnsiTheme="minorHAnsi" w:cstheme="minorHAnsi"/>
          <w:sz w:val="28"/>
          <w:szCs w:val="28"/>
        </w:rPr>
        <w:tab/>
        <w:t>Net Income from Discontinued Operations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Basic Share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EPSUSD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Basic Share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EPSDIL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Earnings per Diluted Share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SHARESWA </w:t>
      </w:r>
      <w:r w:rsidRPr="00406DC7">
        <w:rPr>
          <w:rFonts w:asciiTheme="minorHAnsi" w:hAnsiTheme="minorHAnsi" w:cstheme="minorHAnsi"/>
          <w:sz w:val="28"/>
          <w:szCs w:val="28"/>
        </w:rPr>
        <w:tab/>
        <w:t>Weighted Average Shares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SHARESWADIL </w:t>
      </w:r>
      <w:r w:rsidRPr="00406DC7">
        <w:rPr>
          <w:rFonts w:asciiTheme="minorHAnsi" w:hAnsiTheme="minorHAnsi" w:cstheme="minorHAnsi"/>
          <w:sz w:val="28"/>
          <w:szCs w:val="28"/>
        </w:rPr>
        <w:tab/>
        <w:t>Weighted Average Shares Diluted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DPS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Dividends per Basic Common Share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Cash Flow Statement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        Net Cash Flow from Operations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DEPAMOR </w:t>
      </w:r>
      <w:r w:rsidRPr="00406DC7">
        <w:rPr>
          <w:rFonts w:asciiTheme="minorHAnsi" w:hAnsiTheme="minorHAnsi" w:cstheme="minorHAnsi"/>
          <w:sz w:val="28"/>
          <w:szCs w:val="28"/>
        </w:rPr>
        <w:tab/>
        <w:t>Depreciation, Amortization &amp; Accretion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SBCOMP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 Based Compensation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NCFI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from Investing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CAPEX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Capital Expenditure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NCFBUS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- Business Acquisitions and Disposals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NCFINV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- Investment Acquisitions and Disposals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from Financing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NCFDEBT </w:t>
      </w:r>
      <w:r w:rsidRPr="00406DC7">
        <w:rPr>
          <w:rFonts w:asciiTheme="minorHAnsi" w:hAnsiTheme="minorHAnsi" w:cstheme="minorHAnsi"/>
          <w:sz w:val="28"/>
          <w:szCs w:val="28"/>
        </w:rPr>
        <w:tab/>
        <w:t>Issuance (Repayment) of Debt Securities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NCFCOMMON </w:t>
      </w:r>
      <w:r w:rsidRPr="00406DC7">
        <w:rPr>
          <w:rFonts w:asciiTheme="minorHAnsi" w:hAnsiTheme="minorHAnsi" w:cstheme="minorHAnsi"/>
          <w:sz w:val="28"/>
          <w:szCs w:val="28"/>
        </w:rPr>
        <w:tab/>
        <w:t>Issuance (Purchase) of Equity Shares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NCFDIV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Payment of Dividends &amp; Other Cash Distributions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NCFX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Effect of Exchange Rate Changes on Cash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NCF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Net Cash Flow / Change in Cash &amp; Cash Equivalents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Balance Sheet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Name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Total Assets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ASSETSC </w:t>
      </w:r>
      <w:r w:rsidRPr="00406DC7">
        <w:rPr>
          <w:rFonts w:asciiTheme="minorHAnsi" w:hAnsiTheme="minorHAnsi" w:cstheme="minorHAnsi"/>
          <w:sz w:val="28"/>
          <w:szCs w:val="28"/>
        </w:rPr>
        <w:tab/>
        <w:t>Current Assets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ASSETSNC </w:t>
      </w:r>
      <w:r w:rsidRPr="00406DC7">
        <w:rPr>
          <w:rFonts w:asciiTheme="minorHAnsi" w:hAnsiTheme="minorHAnsi" w:cstheme="minorHAnsi"/>
          <w:sz w:val="28"/>
          <w:szCs w:val="28"/>
        </w:rPr>
        <w:tab/>
        <w:t>Assets Non-Current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CASHNEQ </w:t>
      </w:r>
      <w:r w:rsidRPr="00406DC7">
        <w:rPr>
          <w:rFonts w:asciiTheme="minorHAnsi" w:hAnsiTheme="minorHAnsi" w:cstheme="minorHAnsi"/>
          <w:sz w:val="28"/>
          <w:szCs w:val="28"/>
        </w:rPr>
        <w:tab/>
        <w:t>Cash and Equivalents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CASHNEQUSD </w:t>
      </w:r>
      <w:r w:rsidRPr="00406DC7">
        <w:rPr>
          <w:rFonts w:asciiTheme="minorHAnsi" w:hAnsiTheme="minorHAnsi" w:cstheme="minorHAnsi"/>
          <w:sz w:val="28"/>
          <w:szCs w:val="28"/>
        </w:rPr>
        <w:tab/>
        <w:t>Cash and Equivalents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RECEIVABLES </w:t>
      </w:r>
      <w:r w:rsidRPr="00406DC7">
        <w:rPr>
          <w:rFonts w:asciiTheme="minorHAnsi" w:hAnsiTheme="minorHAnsi" w:cstheme="minorHAnsi"/>
          <w:sz w:val="28"/>
          <w:szCs w:val="28"/>
        </w:rPr>
        <w:tab/>
        <w:t>Trade and Non-Trade Receivables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INTANGIBLES </w:t>
      </w:r>
      <w:r w:rsidRPr="00406DC7">
        <w:rPr>
          <w:rFonts w:asciiTheme="minorHAnsi" w:hAnsiTheme="minorHAnsi" w:cstheme="minorHAnsi"/>
          <w:sz w:val="28"/>
          <w:szCs w:val="28"/>
        </w:rPr>
        <w:tab/>
        <w:t>Goodwill and Intangible Assets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INVENTORY </w:t>
      </w:r>
      <w:r w:rsidRPr="00406DC7">
        <w:rPr>
          <w:rFonts w:asciiTheme="minorHAnsi" w:hAnsiTheme="minorHAnsi" w:cstheme="minorHAnsi"/>
          <w:sz w:val="28"/>
          <w:szCs w:val="28"/>
        </w:rPr>
        <w:tab/>
        <w:t>Inventory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 </w:t>
      </w:r>
      <w:r w:rsidRPr="00406DC7">
        <w:rPr>
          <w:rFonts w:asciiTheme="minorHAnsi" w:hAnsiTheme="minorHAnsi" w:cstheme="minorHAnsi"/>
          <w:sz w:val="28"/>
          <w:szCs w:val="28"/>
        </w:rPr>
        <w:tab/>
        <w:t>Total Liabilities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LIABILITIESC </w:t>
      </w:r>
      <w:r w:rsidRPr="00406DC7">
        <w:rPr>
          <w:rFonts w:asciiTheme="minorHAnsi" w:hAnsiTheme="minorHAnsi" w:cstheme="minorHAnsi"/>
          <w:sz w:val="28"/>
          <w:szCs w:val="28"/>
        </w:rPr>
        <w:tab/>
        <w:t>Current Liabilities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LIABILITIESNC </w:t>
      </w:r>
      <w:r w:rsidRPr="00406DC7">
        <w:rPr>
          <w:rFonts w:asciiTheme="minorHAnsi" w:hAnsiTheme="minorHAnsi" w:cstheme="minorHAnsi"/>
          <w:sz w:val="28"/>
          <w:szCs w:val="28"/>
        </w:rPr>
        <w:tab/>
        <w:t>Liabilities Non-Current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Total Debt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DEBTUSD </w:t>
      </w:r>
      <w:r w:rsidRPr="00406DC7">
        <w:rPr>
          <w:rFonts w:asciiTheme="minorHAnsi" w:hAnsiTheme="minorHAnsi" w:cstheme="minorHAnsi"/>
          <w:sz w:val="28"/>
          <w:szCs w:val="28"/>
        </w:rPr>
        <w:tab/>
        <w:t>Total Debt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Debt 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DEBTNC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Debt Non-Current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DEFERREDREV </w:t>
      </w:r>
      <w:r w:rsidRPr="00406DC7">
        <w:rPr>
          <w:rFonts w:asciiTheme="minorHAnsi" w:hAnsiTheme="minorHAnsi" w:cstheme="minorHAnsi"/>
          <w:sz w:val="28"/>
          <w:szCs w:val="28"/>
        </w:rPr>
        <w:tab/>
        <w:t>Deferred Revenue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DEPOSITS </w:t>
      </w:r>
      <w:r w:rsidRPr="00406DC7">
        <w:rPr>
          <w:rFonts w:asciiTheme="minorHAnsi" w:hAnsiTheme="minorHAnsi" w:cstheme="minorHAnsi"/>
          <w:sz w:val="28"/>
          <w:szCs w:val="28"/>
        </w:rPr>
        <w:tab/>
        <w:t>Deposit Liabilities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lastRenderedPageBreak/>
        <w:t xml:space="preserve">INVESTMENTS </w:t>
      </w:r>
      <w:r w:rsidRPr="00406DC7">
        <w:rPr>
          <w:rFonts w:asciiTheme="minorHAnsi" w:hAnsiTheme="minorHAnsi" w:cstheme="minorHAnsi"/>
          <w:sz w:val="28"/>
          <w:szCs w:val="28"/>
        </w:rPr>
        <w:tab/>
        <w:t>Investments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INVESTMENTSC </w:t>
      </w:r>
      <w:r w:rsidRPr="00406DC7">
        <w:rPr>
          <w:rFonts w:asciiTheme="minorHAnsi" w:hAnsiTheme="minorHAnsi" w:cstheme="minorHAnsi"/>
          <w:sz w:val="28"/>
          <w:szCs w:val="28"/>
        </w:rPr>
        <w:tab/>
        <w:t>Investments 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INVESTMENTSNC </w:t>
      </w:r>
      <w:r w:rsidRPr="00406DC7">
        <w:rPr>
          <w:rFonts w:asciiTheme="minorHAnsi" w:hAnsiTheme="minorHAnsi" w:cstheme="minorHAnsi"/>
          <w:sz w:val="28"/>
          <w:szCs w:val="28"/>
        </w:rPr>
        <w:tab/>
        <w:t>Investments Non-Current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PAYABLES </w:t>
      </w:r>
      <w:r w:rsidRPr="00406DC7">
        <w:rPr>
          <w:rFonts w:asciiTheme="minorHAnsi" w:hAnsiTheme="minorHAnsi" w:cstheme="minorHAnsi"/>
          <w:sz w:val="28"/>
          <w:szCs w:val="28"/>
        </w:rPr>
        <w:tab/>
        <w:t>Trade and Non-Trade Payables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PPNENET </w:t>
      </w:r>
      <w:r w:rsidRPr="00406DC7">
        <w:rPr>
          <w:rFonts w:asciiTheme="minorHAnsi" w:hAnsiTheme="minorHAnsi" w:cstheme="minorHAnsi"/>
          <w:sz w:val="28"/>
          <w:szCs w:val="28"/>
        </w:rPr>
        <w:tab/>
        <w:t>Property, Plant &amp; Equipment Net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Tax Assets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TAXLIABILITIES </w:t>
      </w:r>
      <w:r w:rsidRPr="00406DC7">
        <w:rPr>
          <w:rFonts w:asciiTheme="minorHAnsi" w:hAnsiTheme="minorHAnsi" w:cstheme="minorHAnsi"/>
          <w:sz w:val="28"/>
          <w:szCs w:val="28"/>
        </w:rPr>
        <w:tab/>
        <w:t>Tax Liabilities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Shareholders Equity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EQUITYUSD </w:t>
      </w:r>
      <w:r w:rsidRPr="00406DC7">
        <w:rPr>
          <w:rFonts w:asciiTheme="minorHAnsi" w:hAnsiTheme="minorHAnsi" w:cstheme="minorHAnsi"/>
          <w:sz w:val="28"/>
          <w:szCs w:val="28"/>
        </w:rPr>
        <w:tab/>
        <w:t>Shareholders Equity (USD)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RETEARN </w:t>
      </w:r>
      <w:r w:rsidRPr="00406DC7">
        <w:rPr>
          <w:rFonts w:asciiTheme="minorHAnsi" w:hAnsiTheme="minorHAnsi" w:cstheme="minorHAnsi"/>
          <w:sz w:val="28"/>
          <w:szCs w:val="28"/>
        </w:rPr>
        <w:tab/>
        <w:t>Accumulated Retained Earnings (Deficit)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ACCOCI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Accumulated Other Comprehensive Income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>Metrics &amp; Ratios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406DC7">
        <w:rPr>
          <w:rFonts w:asciiTheme="minorHAnsi" w:hAnsiTheme="minorHAnsi" w:cstheme="minorHAnsi"/>
          <w:b/>
          <w:sz w:val="28"/>
          <w:szCs w:val="28"/>
        </w:rPr>
        <w:t xml:space="preserve">Indicator Code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 xml:space="preserve">Name </w:t>
      </w:r>
      <w:r w:rsidRPr="00406DC7">
        <w:rPr>
          <w:rFonts w:asciiTheme="minorHAnsi" w:hAnsiTheme="minorHAnsi" w:cstheme="minorHAnsi"/>
          <w:b/>
          <w:sz w:val="28"/>
          <w:szCs w:val="28"/>
        </w:rPr>
        <w:tab/>
        <w:t>Available Dimensions (old API)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ASSETTURNOVER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Asset Turnover </w:t>
      </w:r>
      <w:r w:rsidRPr="00406DC7">
        <w:rPr>
          <w:rFonts w:asciiTheme="minorHAnsi" w:hAnsiTheme="minorHAnsi" w:cstheme="minorHAnsi"/>
          <w:sz w:val="28"/>
          <w:szCs w:val="28"/>
        </w:rPr>
        <w:tab/>
        <w:t>ART</w:t>
      </w:r>
      <w:r w:rsidR="00D64B42" w:rsidRPr="00406DC7">
        <w:rPr>
          <w:rFonts w:asciiTheme="minorHAnsi" w:hAnsiTheme="minorHAnsi" w:cstheme="minorHAnsi"/>
          <w:sz w:val="28"/>
          <w:szCs w:val="28"/>
        </w:rPr>
        <w:t>, 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ASSETSAVG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Average 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BVPS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Book Value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CURRENTRATIO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Current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Debt to Equity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DIVYIELD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Dividend Yield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Earnings </w:t>
      </w:r>
      <w:r w:rsidR="00D64B42" w:rsidRPr="00406DC7">
        <w:rPr>
          <w:rFonts w:asciiTheme="minorHAnsi" w:hAnsiTheme="minorHAnsi" w:cstheme="minorHAnsi"/>
          <w:sz w:val="28"/>
          <w:szCs w:val="28"/>
        </w:rPr>
        <w:t>before</w:t>
      </w:r>
      <w:r w:rsidRPr="00406DC7">
        <w:rPr>
          <w:rFonts w:asciiTheme="minorHAnsi" w:hAnsiTheme="minorHAnsi" w:cstheme="minorHAnsi"/>
          <w:sz w:val="28"/>
          <w:szCs w:val="28"/>
        </w:rPr>
        <w:t xml:space="preserve"> Interest, Taxes &amp; Depreciation Amortization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EBITDAUSD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Earnings </w:t>
      </w:r>
      <w:r w:rsidR="00D64B42" w:rsidRPr="00406DC7">
        <w:rPr>
          <w:rFonts w:asciiTheme="minorHAnsi" w:hAnsiTheme="minorHAnsi" w:cstheme="minorHAnsi"/>
          <w:sz w:val="28"/>
          <w:szCs w:val="28"/>
        </w:rPr>
        <w:t>before</w:t>
      </w:r>
      <w:r w:rsidRPr="00406DC7">
        <w:rPr>
          <w:rFonts w:asciiTheme="minorHAnsi" w:hAnsiTheme="minorHAnsi" w:cstheme="minorHAnsi"/>
          <w:sz w:val="28"/>
          <w:szCs w:val="28"/>
        </w:rPr>
        <w:t xml:space="preserve"> Interest, Taxes &amp; Depreciation Amortization (USD)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EBITDAMARGIN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EBITDA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EBT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Earnings before Tax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EQUITYAVG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Average Equity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EVEBIT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over EBIT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EVEBITDA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Enterprise Value over EBITDA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FCF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Free Cash Flow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FCFPS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Free Cash Flow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FXUSD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Foreign Currency to USD Exchange Rate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GROSSMARGIN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Gross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INVCAP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Invested 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INVCAPAVG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Invested Capital Average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lastRenderedPageBreak/>
        <w:t xml:space="preserve">MARKETCAP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Market Capitalization </w:t>
      </w:r>
      <w:r w:rsidRPr="00406DC7">
        <w:rPr>
          <w:rFonts w:asciiTheme="minorHAnsi" w:hAnsiTheme="minorHAnsi" w:cstheme="minorHAnsi"/>
          <w:sz w:val="28"/>
          <w:szCs w:val="28"/>
        </w:rPr>
        <w:tab/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NETMARGIN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Profit Margin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Earnings Damodaran Method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PE1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Earnings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PS1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Sales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Sales Damodaran Method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PB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Price to Book Value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ROIC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Retu</w:t>
      </w:r>
      <w:r w:rsidR="00D64B42">
        <w:rPr>
          <w:rFonts w:asciiTheme="minorHAnsi" w:hAnsiTheme="minorHAnsi" w:cstheme="minorHAnsi"/>
          <w:sz w:val="28"/>
          <w:szCs w:val="28"/>
        </w:rPr>
        <w:t>r</w:t>
      </w:r>
      <w:r w:rsidRPr="00406DC7">
        <w:rPr>
          <w:rFonts w:asciiTheme="minorHAnsi" w:hAnsiTheme="minorHAnsi" w:cstheme="minorHAnsi"/>
          <w:sz w:val="28"/>
          <w:szCs w:val="28"/>
        </w:rPr>
        <w:t xml:space="preserve">n on Invested 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Sales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PAYOUTRATIO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Payout Ratio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ROA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Average Assets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Average Equity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ROS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Return on Sales </w:t>
      </w:r>
      <w:r w:rsidRPr="00406DC7">
        <w:rPr>
          <w:rFonts w:asciiTheme="minorHAnsi" w:hAnsiTheme="minorHAnsi" w:cstheme="minorHAnsi"/>
          <w:sz w:val="28"/>
          <w:szCs w:val="28"/>
        </w:rPr>
        <w:tab/>
        <w:t>ART,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MRT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TANGIBLES </w:t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Tangible Asset Value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TBVPS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 xml:space="preserve">Tangible Asset Book Value per Share </w:t>
      </w:r>
      <w:r w:rsidRPr="00406DC7">
        <w:rPr>
          <w:rFonts w:asciiTheme="minorHAnsi" w:hAnsiTheme="minorHAnsi" w:cstheme="minorHAnsi"/>
          <w:sz w:val="28"/>
          <w:szCs w:val="28"/>
        </w:rPr>
        <w:tab/>
        <w:t>ARQ,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MRQ,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ARY,</w:t>
      </w:r>
      <w:r w:rsidR="00D64B42">
        <w:rPr>
          <w:rFonts w:asciiTheme="minorHAnsi" w:hAnsiTheme="minorHAnsi" w:cstheme="minorHAnsi"/>
          <w:sz w:val="28"/>
          <w:szCs w:val="28"/>
        </w:rPr>
        <w:t xml:space="preserve"> </w:t>
      </w:r>
      <w:r w:rsidRPr="00406DC7">
        <w:rPr>
          <w:rFonts w:asciiTheme="minorHAnsi" w:hAnsiTheme="minorHAnsi" w:cstheme="minorHAnsi"/>
          <w:sz w:val="28"/>
          <w:szCs w:val="28"/>
        </w:rPr>
        <w:t>MRY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WORKINGCAPITAL </w:t>
      </w:r>
      <w:r w:rsidRPr="00406DC7">
        <w:rPr>
          <w:rFonts w:asciiTheme="minorHAnsi" w:hAnsiTheme="minorHAnsi" w:cstheme="minorHAnsi"/>
          <w:sz w:val="28"/>
          <w:szCs w:val="28"/>
        </w:rPr>
        <w:tab/>
        <w:t>Working Capital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EVENT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Material Corporate Events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PRICE </w:t>
      </w:r>
      <w:r w:rsidRPr="00406DC7">
        <w:rPr>
          <w:rFonts w:asciiTheme="minorHAnsi" w:hAnsiTheme="minorHAnsi" w:cstheme="minorHAnsi"/>
          <w:sz w:val="28"/>
          <w:szCs w:val="28"/>
        </w:rPr>
        <w:tab/>
      </w:r>
      <w:r w:rsidRPr="00406DC7">
        <w:rPr>
          <w:rFonts w:asciiTheme="minorHAnsi" w:hAnsiTheme="minorHAnsi" w:cstheme="minorHAnsi"/>
          <w:sz w:val="28"/>
          <w:szCs w:val="28"/>
        </w:rPr>
        <w:tab/>
        <w:t>Share Price (Adjusted Close)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SHAREFACTOR </w:t>
      </w:r>
      <w:r w:rsidRPr="00406DC7">
        <w:rPr>
          <w:rFonts w:asciiTheme="minorHAnsi" w:hAnsiTheme="minorHAnsi" w:cstheme="minorHAnsi"/>
          <w:sz w:val="28"/>
          <w:szCs w:val="28"/>
        </w:rPr>
        <w:tab/>
        <w:t>Share Factor</w:t>
      </w:r>
    </w:p>
    <w:p w:rsid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06DC7">
        <w:rPr>
          <w:rFonts w:asciiTheme="minorHAnsi" w:hAnsiTheme="minorHAnsi" w:cstheme="minorHAnsi"/>
          <w:sz w:val="28"/>
          <w:szCs w:val="28"/>
        </w:rPr>
        <w:t xml:space="preserve">SHARESBAS </w:t>
      </w:r>
      <w:r w:rsidRPr="00406DC7">
        <w:rPr>
          <w:rFonts w:asciiTheme="minorHAnsi" w:hAnsiTheme="minorHAnsi" w:cstheme="minorHAnsi"/>
          <w:sz w:val="28"/>
          <w:szCs w:val="28"/>
        </w:rPr>
        <w:tab/>
        <w:t>Share</w:t>
      </w:r>
      <w:r>
        <w:rPr>
          <w:rFonts w:asciiTheme="minorHAnsi" w:hAnsiTheme="minorHAnsi" w:cstheme="minorHAnsi"/>
          <w:sz w:val="28"/>
          <w:szCs w:val="28"/>
        </w:rPr>
        <w:t>s (Basic)</w:t>
      </w:r>
    </w:p>
    <w:p w:rsidR="00406DC7" w:rsidRPr="00406DC7" w:rsidRDefault="00406DC7" w:rsidP="00C972CB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72368" w:rsidRPr="00406DC7" w:rsidRDefault="00B674DA" w:rsidP="00C972CB">
      <w:p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I am only using</w:t>
      </w:r>
      <w:r w:rsidR="000F6410" w:rsidRPr="00406DC7">
        <w:rPr>
          <w:rFonts w:cstheme="minorHAnsi"/>
          <w:sz w:val="28"/>
          <w:szCs w:val="28"/>
          <w:lang w:val="en-US"/>
        </w:rPr>
        <w:t xml:space="preserve"> a subset of the data corresponding to the ARQ</w:t>
      </w:r>
      <w:r w:rsidR="003B1F73" w:rsidRPr="00406DC7">
        <w:rPr>
          <w:rFonts w:cstheme="minorHAnsi"/>
          <w:sz w:val="28"/>
          <w:szCs w:val="28"/>
          <w:lang w:val="en-US"/>
        </w:rPr>
        <w:t xml:space="preserve"> (As Reported Quarterly)</w:t>
      </w:r>
      <w:r w:rsidR="00C972CB">
        <w:rPr>
          <w:rFonts w:cstheme="minorHAnsi"/>
          <w:sz w:val="28"/>
          <w:szCs w:val="28"/>
          <w:lang w:val="en-US"/>
        </w:rPr>
        <w:t xml:space="preserve"> listings</w:t>
      </w:r>
      <w:r w:rsidR="00370DED">
        <w:rPr>
          <w:rFonts w:cstheme="minorHAnsi"/>
          <w:sz w:val="28"/>
          <w:szCs w:val="28"/>
          <w:lang w:val="en-US"/>
        </w:rPr>
        <w:t>,</w:t>
      </w:r>
      <w:r w:rsidR="00C972CB">
        <w:rPr>
          <w:rFonts w:cstheme="minorHAnsi"/>
          <w:sz w:val="28"/>
          <w:szCs w:val="28"/>
          <w:lang w:val="en-US"/>
        </w:rPr>
        <w:t xml:space="preserve"> </w:t>
      </w:r>
      <w:r w:rsidR="00370DED">
        <w:rPr>
          <w:rFonts w:cstheme="minorHAnsi"/>
          <w:sz w:val="28"/>
          <w:szCs w:val="28"/>
          <w:lang w:val="en-US"/>
        </w:rPr>
        <w:t xml:space="preserve">meaning </w:t>
      </w:r>
      <w:r w:rsidR="00C972CB">
        <w:rPr>
          <w:rFonts w:cstheme="minorHAnsi"/>
          <w:sz w:val="28"/>
          <w:szCs w:val="28"/>
          <w:lang w:val="en-US"/>
        </w:rPr>
        <w:t>where D</w:t>
      </w:r>
      <w:r w:rsidR="000F6410" w:rsidRPr="00406DC7">
        <w:rPr>
          <w:rFonts w:cstheme="minorHAnsi"/>
          <w:sz w:val="28"/>
          <w:szCs w:val="28"/>
          <w:lang w:val="en-US"/>
        </w:rPr>
        <w:t>imension</w:t>
      </w:r>
      <w:r w:rsidR="00C972CB">
        <w:rPr>
          <w:rFonts w:cstheme="minorHAnsi"/>
          <w:sz w:val="28"/>
          <w:szCs w:val="28"/>
          <w:lang w:val="en-US"/>
        </w:rPr>
        <w:t xml:space="preserve"> = ARQ</w:t>
      </w:r>
      <w:r w:rsidR="000F6410" w:rsidRPr="00406DC7">
        <w:rPr>
          <w:rFonts w:cstheme="minorHAnsi"/>
          <w:sz w:val="28"/>
          <w:szCs w:val="28"/>
          <w:lang w:val="en-US"/>
        </w:rPr>
        <w:t>.</w:t>
      </w:r>
      <w:r w:rsidRPr="00406DC7">
        <w:rPr>
          <w:rFonts w:cstheme="minorHAnsi"/>
          <w:sz w:val="28"/>
          <w:szCs w:val="28"/>
          <w:lang w:val="en-US"/>
        </w:rPr>
        <w:t xml:space="preserve"> The Rows are the </w:t>
      </w:r>
      <w:r w:rsidR="003B1F73" w:rsidRPr="00406DC7">
        <w:rPr>
          <w:rFonts w:cstheme="minorHAnsi"/>
          <w:sz w:val="28"/>
          <w:szCs w:val="28"/>
          <w:lang w:val="en-US"/>
        </w:rPr>
        <w:t xml:space="preserve">quarterly </w:t>
      </w:r>
      <w:r w:rsidR="00370DED">
        <w:rPr>
          <w:rFonts w:cstheme="minorHAnsi"/>
          <w:sz w:val="28"/>
          <w:szCs w:val="28"/>
          <w:lang w:val="en-US"/>
        </w:rPr>
        <w:t xml:space="preserve">calendar </w:t>
      </w:r>
      <w:r w:rsidR="003B1F73" w:rsidRPr="00406DC7">
        <w:rPr>
          <w:rFonts w:cstheme="minorHAnsi"/>
          <w:sz w:val="28"/>
          <w:szCs w:val="28"/>
          <w:lang w:val="en-US"/>
        </w:rPr>
        <w:t xml:space="preserve">date Time Series. The Columns </w:t>
      </w:r>
      <w:r w:rsidR="00370DED">
        <w:rPr>
          <w:rFonts w:cstheme="minorHAnsi"/>
          <w:sz w:val="28"/>
          <w:szCs w:val="28"/>
          <w:lang w:val="en-US"/>
        </w:rPr>
        <w:t>are twenty chosen indicators along with</w:t>
      </w:r>
      <w:r w:rsidR="003B1F73" w:rsidRPr="00406DC7">
        <w:rPr>
          <w:rFonts w:cstheme="minorHAnsi"/>
          <w:sz w:val="28"/>
          <w:szCs w:val="28"/>
          <w:lang w:val="en-US"/>
        </w:rPr>
        <w:t xml:space="preserve"> the calculated Returns and Log of returns.</w:t>
      </w:r>
    </w:p>
    <w:p w:rsidR="00D33AF6" w:rsidRPr="00406DC7" w:rsidRDefault="007D1540" w:rsidP="00C972CB">
      <w:p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My list of twenty chosen</w:t>
      </w:r>
      <w:r w:rsidR="00E72368" w:rsidRPr="00406DC7">
        <w:rPr>
          <w:rFonts w:cstheme="minorHAnsi"/>
          <w:sz w:val="28"/>
          <w:szCs w:val="28"/>
          <w:lang w:val="en-US"/>
        </w:rPr>
        <w:t xml:space="preserve"> indicators </w:t>
      </w:r>
      <w:r w:rsidRPr="00406DC7">
        <w:rPr>
          <w:rFonts w:cstheme="minorHAnsi"/>
          <w:sz w:val="28"/>
          <w:szCs w:val="28"/>
          <w:lang w:val="en-US"/>
        </w:rPr>
        <w:t xml:space="preserve">or factors </w:t>
      </w:r>
      <w:r w:rsidR="00E72368" w:rsidRPr="00406DC7">
        <w:rPr>
          <w:rFonts w:cstheme="minorHAnsi"/>
          <w:sz w:val="28"/>
          <w:szCs w:val="28"/>
          <w:lang w:val="en-US"/>
        </w:rPr>
        <w:t>is the following:</w:t>
      </w:r>
    </w:p>
    <w:p w:rsidR="005C015A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CURRENTRATIO</w:t>
      </w:r>
      <w:r w:rsidRPr="00406DC7">
        <w:rPr>
          <w:rFonts w:cstheme="minorHAnsi"/>
          <w:sz w:val="28"/>
          <w:szCs w:val="28"/>
          <w:lang w:val="en-US"/>
        </w:rPr>
        <w:tab/>
        <w:t>Current Ratio</w:t>
      </w:r>
      <w:r w:rsidRPr="00406DC7">
        <w:rPr>
          <w:rFonts w:cstheme="minorHAnsi"/>
          <w:sz w:val="28"/>
          <w:szCs w:val="28"/>
          <w:lang w:val="en-US"/>
        </w:rPr>
        <w:tab/>
        <w:t>ARQ, MRQ, ARY, MRY</w:t>
      </w:r>
    </w:p>
    <w:p w:rsidR="005C015A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DE</w:t>
      </w:r>
      <w:r w:rsidR="005C015A" w:rsidRPr="00406DC7">
        <w:rPr>
          <w:rFonts w:cstheme="minorHAnsi"/>
          <w:sz w:val="28"/>
          <w:szCs w:val="28"/>
          <w:lang w:val="en-US"/>
        </w:rPr>
        <w:tab/>
      </w:r>
      <w:r w:rsidR="005C015A"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 xml:space="preserve">           Debt to Equity Ratio</w:t>
      </w:r>
      <w:r w:rsidRPr="00406DC7">
        <w:rPr>
          <w:rFonts w:cstheme="minorHAnsi"/>
          <w:sz w:val="28"/>
          <w:szCs w:val="28"/>
          <w:lang w:val="en-US"/>
        </w:rPr>
        <w:tab/>
        <w:t>ARQ, MRQ, ARY, MRY</w:t>
      </w:r>
    </w:p>
    <w:p w:rsidR="005C015A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DIVYIELD</w:t>
      </w:r>
      <w:r w:rsidR="00043630" w:rsidRPr="00406DC7">
        <w:rPr>
          <w:rFonts w:cstheme="minorHAnsi"/>
          <w:sz w:val="28"/>
          <w:szCs w:val="28"/>
          <w:lang w:val="en-US"/>
        </w:rPr>
        <w:tab/>
      </w:r>
      <w:r w:rsidR="00043630"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>Dividend Yield</w:t>
      </w:r>
      <w:r w:rsidRPr="00406DC7">
        <w:rPr>
          <w:rFonts w:cstheme="minorHAnsi"/>
          <w:sz w:val="28"/>
          <w:szCs w:val="28"/>
          <w:lang w:val="en-US"/>
        </w:rPr>
        <w:tab/>
      </w:r>
    </w:p>
    <w:p w:rsidR="00B516E6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FCFPS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Free Cash Flow per Share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 xml:space="preserve">ARY,MRQ, ART, MRT, </w:t>
      </w:r>
    </w:p>
    <w:p w:rsidR="00043630" w:rsidRPr="00406DC7" w:rsidRDefault="00B516E6" w:rsidP="00C972CB">
      <w:pPr>
        <w:pStyle w:val="ListParagraph"/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 xml:space="preserve">                                  </w:t>
      </w:r>
      <w:r w:rsidR="00586A88" w:rsidRPr="00406DC7">
        <w:rPr>
          <w:rFonts w:cstheme="minorHAnsi"/>
          <w:sz w:val="28"/>
          <w:szCs w:val="28"/>
          <w:lang w:val="en-US"/>
        </w:rPr>
        <w:t>MRQ, MRY</w:t>
      </w:r>
    </w:p>
    <w:p w:rsidR="00043630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GROSSMARGIN</w:t>
      </w:r>
      <w:r w:rsidRPr="00406DC7">
        <w:rPr>
          <w:rFonts w:cstheme="minorHAnsi"/>
          <w:sz w:val="28"/>
          <w:szCs w:val="28"/>
          <w:lang w:val="en-US"/>
        </w:rPr>
        <w:tab/>
        <w:t>Gross Margin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043630" w:rsidRPr="00406DC7" w:rsidRDefault="00586A88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PAYOUTRATIO</w:t>
      </w:r>
      <w:r w:rsidRPr="00406DC7">
        <w:rPr>
          <w:rFonts w:cstheme="minorHAnsi"/>
          <w:sz w:val="28"/>
          <w:szCs w:val="28"/>
          <w:lang w:val="en-US"/>
        </w:rPr>
        <w:tab/>
      </w:r>
      <w:r w:rsidR="00681C63" w:rsidRPr="00406DC7">
        <w:rPr>
          <w:rFonts w:cstheme="minorHAnsi"/>
          <w:sz w:val="28"/>
          <w:szCs w:val="28"/>
          <w:lang w:val="en-US"/>
        </w:rPr>
        <w:t>Payout Ratio</w:t>
      </w:r>
      <w:r w:rsidR="00681C63"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043630" w:rsidRPr="00406DC7" w:rsidRDefault="00043630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lastRenderedPageBreak/>
        <w:t xml:space="preserve">SPS 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Sales per Share</w:t>
      </w:r>
      <w:r w:rsidRPr="00406DC7">
        <w:rPr>
          <w:rFonts w:cstheme="minorHAnsi"/>
          <w:sz w:val="28"/>
          <w:szCs w:val="28"/>
          <w:lang w:val="en-US"/>
        </w:rPr>
        <w:tab/>
        <w:t xml:space="preserve"> ART, MRT</w:t>
      </w:r>
      <w:r w:rsidRPr="00406DC7">
        <w:rPr>
          <w:rFonts w:cstheme="minorHAnsi"/>
          <w:sz w:val="28"/>
          <w:szCs w:val="28"/>
          <w:lang w:val="en-US"/>
        </w:rPr>
        <w:tab/>
      </w:r>
    </w:p>
    <w:p w:rsidR="00043630" w:rsidRPr="00406DC7" w:rsidRDefault="00681C63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NETMARGIN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Profit Margin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043630" w:rsidRPr="00406DC7" w:rsidRDefault="005E476D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BVPS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Book Value per Share</w:t>
      </w:r>
      <w:r w:rsidRPr="00406DC7">
        <w:rPr>
          <w:rFonts w:cstheme="minorHAnsi"/>
          <w:sz w:val="28"/>
          <w:szCs w:val="28"/>
          <w:lang w:val="en-US"/>
        </w:rPr>
        <w:tab/>
        <w:t>ARQ, MRQ, ARY, MRY</w:t>
      </w:r>
    </w:p>
    <w:p w:rsidR="005E476D" w:rsidRPr="00406DC7" w:rsidRDefault="005E476D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EVEBITDA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Enterprise Value over EBITDA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220C5C" w:rsidRPr="00406DC7" w:rsidRDefault="00681C63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PE1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Price to Earnings Ratio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  <w:r w:rsidRPr="00406DC7">
        <w:rPr>
          <w:rFonts w:cstheme="minorHAnsi"/>
          <w:sz w:val="28"/>
          <w:szCs w:val="28"/>
          <w:lang w:val="en-US"/>
        </w:rPr>
        <w:tab/>
      </w:r>
    </w:p>
    <w:p w:rsidR="00220C5C" w:rsidRPr="00406DC7" w:rsidRDefault="00681C63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PS1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Price to Sales Ratio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1F299A" w:rsidRPr="00406DC7" w:rsidRDefault="001F299A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TBVPS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Tangible Asset Book Value per Share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 xml:space="preserve">ARQ, MRQ, </w:t>
      </w:r>
    </w:p>
    <w:p w:rsidR="00B516E6" w:rsidRPr="00406DC7" w:rsidRDefault="001F299A" w:rsidP="00C972CB">
      <w:p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 xml:space="preserve">                                             ARY, MRY</w:t>
      </w:r>
    </w:p>
    <w:p w:rsidR="001C084B" w:rsidRPr="00406DC7" w:rsidRDefault="00720A80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PRICE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Share Price (Adjusted Close)</w:t>
      </w:r>
    </w:p>
    <w:p w:rsidR="00720A80" w:rsidRPr="00406DC7" w:rsidRDefault="00720A80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PS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Price Sales Damodaran Method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7E282E" w:rsidRPr="00406DC7" w:rsidRDefault="00B516E6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EBITDAMARGIN</w:t>
      </w:r>
      <w:r w:rsidRPr="00406DC7">
        <w:rPr>
          <w:rFonts w:cstheme="minorHAnsi"/>
          <w:sz w:val="28"/>
          <w:szCs w:val="28"/>
          <w:lang w:val="en-US"/>
        </w:rPr>
        <w:tab/>
        <w:t>EBITDA Margin</w:t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1F299A" w:rsidRPr="00406DC7" w:rsidRDefault="00B516E6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PB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Price to Book Value</w:t>
      </w:r>
      <w:r w:rsidRPr="00406DC7">
        <w:rPr>
          <w:rFonts w:cstheme="minorHAnsi"/>
          <w:sz w:val="28"/>
          <w:szCs w:val="28"/>
          <w:lang w:val="en-US"/>
        </w:rPr>
        <w:tab/>
        <w:t>ARQ, MRQ, ARY, MRY</w:t>
      </w:r>
      <w:r w:rsidRPr="00406DC7">
        <w:rPr>
          <w:rFonts w:cstheme="minorHAnsi"/>
          <w:sz w:val="28"/>
          <w:szCs w:val="28"/>
          <w:lang w:val="en-US"/>
        </w:rPr>
        <w:tab/>
      </w:r>
    </w:p>
    <w:p w:rsidR="001F299A" w:rsidRPr="00406DC7" w:rsidRDefault="001F299A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REVENUE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Revenues</w:t>
      </w:r>
    </w:p>
    <w:p w:rsidR="00043630" w:rsidRPr="00406DC7" w:rsidRDefault="001F299A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EPS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Earnings per Basic Share</w:t>
      </w:r>
      <w:r w:rsidR="00B516E6" w:rsidRPr="00406DC7">
        <w:rPr>
          <w:rFonts w:cstheme="minorHAnsi"/>
          <w:sz w:val="28"/>
          <w:szCs w:val="28"/>
          <w:lang w:val="en-US"/>
        </w:rPr>
        <w:tab/>
      </w:r>
      <w:r w:rsidR="007E282E" w:rsidRPr="00406DC7">
        <w:rPr>
          <w:rFonts w:cstheme="minorHAnsi"/>
          <w:sz w:val="28"/>
          <w:szCs w:val="28"/>
          <w:lang w:val="en-US"/>
        </w:rPr>
        <w:tab/>
      </w:r>
    </w:p>
    <w:p w:rsidR="00720A80" w:rsidRDefault="00720A80" w:rsidP="00C972C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PE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Price Earnings Damodaran Method</w:t>
      </w:r>
      <w:r w:rsidRPr="00406DC7">
        <w:rPr>
          <w:rFonts w:cstheme="minorHAnsi"/>
          <w:sz w:val="28"/>
          <w:szCs w:val="28"/>
          <w:lang w:val="en-US"/>
        </w:rPr>
        <w:tab/>
      </w:r>
      <w:r w:rsidRPr="00406DC7">
        <w:rPr>
          <w:rFonts w:cstheme="minorHAnsi"/>
          <w:sz w:val="28"/>
          <w:szCs w:val="28"/>
          <w:lang w:val="en-US"/>
        </w:rPr>
        <w:tab/>
        <w:t>ART, MRT</w:t>
      </w:r>
    </w:p>
    <w:p w:rsidR="00C972CB" w:rsidRPr="00406DC7" w:rsidRDefault="00C972CB" w:rsidP="00C972CB">
      <w:pPr>
        <w:pStyle w:val="ListParagraph"/>
        <w:rPr>
          <w:rFonts w:cstheme="minorHAnsi"/>
          <w:sz w:val="28"/>
          <w:szCs w:val="28"/>
          <w:lang w:val="en-US"/>
        </w:rPr>
      </w:pPr>
    </w:p>
    <w:p w:rsidR="003B1F73" w:rsidRPr="00406DC7" w:rsidRDefault="003B1F73" w:rsidP="00C972CB">
      <w:pPr>
        <w:pStyle w:val="ListParagraph"/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 xml:space="preserve">I first used an R </w:t>
      </w:r>
      <w:r w:rsidR="001C4028" w:rsidRPr="00406DC7">
        <w:rPr>
          <w:rFonts w:cstheme="minorHAnsi"/>
          <w:sz w:val="28"/>
          <w:szCs w:val="28"/>
          <w:lang w:val="en-US"/>
        </w:rPr>
        <w:t xml:space="preserve">for </w:t>
      </w:r>
      <w:r w:rsidRPr="00406DC7">
        <w:rPr>
          <w:rFonts w:cstheme="minorHAnsi"/>
          <w:sz w:val="28"/>
          <w:szCs w:val="28"/>
          <w:lang w:val="en-US"/>
        </w:rPr>
        <w:t>loop to</w:t>
      </w:r>
      <w:r w:rsidR="00C0027B" w:rsidRPr="00406DC7">
        <w:rPr>
          <w:rFonts w:cstheme="minorHAnsi"/>
          <w:sz w:val="28"/>
          <w:szCs w:val="28"/>
          <w:lang w:val="en-US"/>
        </w:rPr>
        <w:t xml:space="preserve"> compute the returns from price using the formula:</w:t>
      </w:r>
      <w:r w:rsidRPr="00406DC7">
        <w:rPr>
          <w:rFonts w:cstheme="minorHAnsi"/>
          <w:sz w:val="28"/>
          <w:szCs w:val="28"/>
          <w:lang w:val="en-US"/>
        </w:rPr>
        <w:t xml:space="preserve"> </w:t>
      </w:r>
      <w:r w:rsidR="00C0027B" w:rsidRPr="00406DC7">
        <w:rPr>
          <w:rFonts w:cstheme="minorHAnsi"/>
          <w:sz w:val="28"/>
          <w:szCs w:val="28"/>
          <w:lang w:val="en-US"/>
        </w:rPr>
        <w:t xml:space="preserve">Returns = </w:t>
      </w:r>
      <w:proofErr w:type="gramStart"/>
      <w:r w:rsidR="00C0027B" w:rsidRPr="00406DC7">
        <w:rPr>
          <w:rFonts w:cstheme="minorHAnsi"/>
          <w:sz w:val="28"/>
          <w:szCs w:val="28"/>
          <w:lang w:val="en-US"/>
        </w:rPr>
        <w:t>P(</w:t>
      </w:r>
      <w:proofErr w:type="spellStart"/>
      <w:proofErr w:type="gramEnd"/>
      <w:r w:rsidR="00C0027B" w:rsidRPr="00406DC7">
        <w:rPr>
          <w:rFonts w:cstheme="minorHAnsi"/>
          <w:sz w:val="28"/>
          <w:szCs w:val="28"/>
          <w:lang w:val="en-US"/>
        </w:rPr>
        <w:t>i</w:t>
      </w:r>
      <w:proofErr w:type="spellEnd"/>
      <w:r w:rsidR="00C0027B" w:rsidRPr="00406DC7">
        <w:rPr>
          <w:rFonts w:cstheme="minorHAnsi"/>
          <w:sz w:val="28"/>
          <w:szCs w:val="28"/>
          <w:lang w:val="en-US"/>
        </w:rPr>
        <w:t xml:space="preserve">)/P(i-1). </w:t>
      </w:r>
      <w:r w:rsidR="00572ADB" w:rsidRPr="00406DC7">
        <w:rPr>
          <w:rFonts w:cstheme="minorHAnsi"/>
          <w:sz w:val="28"/>
          <w:szCs w:val="28"/>
          <w:lang w:val="en-US"/>
        </w:rPr>
        <w:t xml:space="preserve">I </w:t>
      </w:r>
      <w:r w:rsidR="00C0027B" w:rsidRPr="00406DC7">
        <w:rPr>
          <w:rFonts w:cstheme="minorHAnsi"/>
          <w:sz w:val="28"/>
          <w:szCs w:val="28"/>
          <w:lang w:val="en-US"/>
        </w:rPr>
        <w:t xml:space="preserve">added it to </w:t>
      </w:r>
      <w:r w:rsidR="00370DED">
        <w:rPr>
          <w:rFonts w:cstheme="minorHAnsi"/>
          <w:sz w:val="28"/>
          <w:szCs w:val="28"/>
          <w:lang w:val="en-US"/>
        </w:rPr>
        <w:t xml:space="preserve">the </w:t>
      </w:r>
      <w:r w:rsidR="00C0027B" w:rsidRPr="00406DC7">
        <w:rPr>
          <w:rFonts w:cstheme="minorHAnsi"/>
          <w:sz w:val="28"/>
          <w:szCs w:val="28"/>
          <w:lang w:val="en-US"/>
        </w:rPr>
        <w:t xml:space="preserve">data set as separate column. </w:t>
      </w:r>
      <w:r w:rsidR="00572ADB" w:rsidRPr="00406DC7">
        <w:rPr>
          <w:rFonts w:cstheme="minorHAnsi"/>
          <w:sz w:val="28"/>
          <w:szCs w:val="28"/>
          <w:lang w:val="en-US"/>
        </w:rPr>
        <w:t>After selecting the twenty indicators along</w:t>
      </w:r>
      <w:r w:rsidR="00370DED">
        <w:rPr>
          <w:rFonts w:cstheme="minorHAnsi"/>
          <w:sz w:val="28"/>
          <w:szCs w:val="28"/>
          <w:lang w:val="en-US"/>
        </w:rPr>
        <w:t xml:space="preserve"> with</w:t>
      </w:r>
      <w:r w:rsidR="00572ADB" w:rsidRPr="00406DC7">
        <w:rPr>
          <w:rFonts w:cstheme="minorHAnsi"/>
          <w:sz w:val="28"/>
          <w:szCs w:val="28"/>
          <w:lang w:val="en-US"/>
        </w:rPr>
        <w:t xml:space="preserve"> two columns: ticker and calendar date, </w:t>
      </w:r>
      <w:r w:rsidR="00C0027B" w:rsidRPr="00406DC7">
        <w:rPr>
          <w:rFonts w:cstheme="minorHAnsi"/>
          <w:sz w:val="28"/>
          <w:szCs w:val="28"/>
          <w:lang w:val="en-US"/>
        </w:rPr>
        <w:t>I</w:t>
      </w:r>
      <w:r w:rsidR="00572ADB" w:rsidRPr="00406DC7">
        <w:rPr>
          <w:rFonts w:cstheme="minorHAnsi"/>
          <w:sz w:val="28"/>
          <w:szCs w:val="28"/>
          <w:lang w:val="en-US"/>
        </w:rPr>
        <w:t xml:space="preserve"> then</w:t>
      </w:r>
      <w:r w:rsidR="00C0027B" w:rsidRPr="00406DC7">
        <w:rPr>
          <w:rFonts w:cstheme="minorHAnsi"/>
          <w:sz w:val="28"/>
          <w:szCs w:val="28"/>
          <w:lang w:val="en-US"/>
        </w:rPr>
        <w:t xml:space="preserve"> used another R </w:t>
      </w:r>
      <w:r w:rsidR="001C4028" w:rsidRPr="00406DC7">
        <w:rPr>
          <w:rFonts w:cstheme="minorHAnsi"/>
          <w:sz w:val="28"/>
          <w:szCs w:val="28"/>
          <w:lang w:val="en-US"/>
        </w:rPr>
        <w:t xml:space="preserve">for </w:t>
      </w:r>
      <w:r w:rsidR="00C0027B" w:rsidRPr="00406DC7">
        <w:rPr>
          <w:rFonts w:cstheme="minorHAnsi"/>
          <w:sz w:val="28"/>
          <w:szCs w:val="28"/>
          <w:lang w:val="en-US"/>
        </w:rPr>
        <w:t xml:space="preserve">loop to compute the log of returns and </w:t>
      </w:r>
      <w:r w:rsidR="00572ADB" w:rsidRPr="00406DC7">
        <w:rPr>
          <w:rFonts w:cstheme="minorHAnsi"/>
          <w:sz w:val="28"/>
          <w:szCs w:val="28"/>
          <w:lang w:val="en-US"/>
        </w:rPr>
        <w:t xml:space="preserve">added it </w:t>
      </w:r>
      <w:r w:rsidR="00370DED">
        <w:rPr>
          <w:rFonts w:cstheme="minorHAnsi"/>
          <w:sz w:val="28"/>
          <w:szCs w:val="28"/>
          <w:lang w:val="en-US"/>
        </w:rPr>
        <w:t xml:space="preserve">to the data set </w:t>
      </w:r>
      <w:r w:rsidR="00572ADB" w:rsidRPr="00406DC7">
        <w:rPr>
          <w:rFonts w:cstheme="minorHAnsi"/>
          <w:sz w:val="28"/>
          <w:szCs w:val="28"/>
          <w:lang w:val="en-US"/>
        </w:rPr>
        <w:t>as a separate column. Because there are some zeros in the Returns column, using the log of returns rendered some R infinite (</w:t>
      </w:r>
      <w:proofErr w:type="spellStart"/>
      <w:proofErr w:type="gramStart"/>
      <w:r w:rsidR="00572ADB" w:rsidRPr="00406DC7">
        <w:rPr>
          <w:rFonts w:cstheme="minorHAnsi"/>
          <w:sz w:val="28"/>
          <w:szCs w:val="28"/>
          <w:lang w:val="en-US"/>
        </w:rPr>
        <w:t>Inf</w:t>
      </w:r>
      <w:proofErr w:type="spellEnd"/>
      <w:proofErr w:type="gramEnd"/>
      <w:r w:rsidR="00572ADB" w:rsidRPr="00406DC7">
        <w:rPr>
          <w:rFonts w:cstheme="minorHAnsi"/>
          <w:sz w:val="28"/>
          <w:szCs w:val="28"/>
          <w:lang w:val="en-US"/>
        </w:rPr>
        <w:t>) values in the Logreturns column. I converted those infinite values into “NAs”, before cleaning the data set from all the “NAs”.</w:t>
      </w:r>
    </w:p>
    <w:p w:rsidR="00572ADB" w:rsidRPr="00406DC7" w:rsidRDefault="00572ADB" w:rsidP="00C972CB">
      <w:pPr>
        <w:pStyle w:val="ListParagraph"/>
        <w:rPr>
          <w:rFonts w:cstheme="minorHAnsi"/>
          <w:sz w:val="28"/>
          <w:szCs w:val="28"/>
          <w:lang w:val="en-US"/>
        </w:rPr>
      </w:pPr>
    </w:p>
    <w:p w:rsidR="00572ADB" w:rsidRPr="00406DC7" w:rsidRDefault="00572ADB" w:rsidP="00C972CB">
      <w:pPr>
        <w:pStyle w:val="ListParagraph"/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 xml:space="preserve">I finally normalized </w:t>
      </w:r>
      <w:r w:rsidR="007D1540" w:rsidRPr="00406DC7">
        <w:rPr>
          <w:rFonts w:cstheme="minorHAnsi"/>
          <w:sz w:val="28"/>
          <w:szCs w:val="28"/>
          <w:lang w:val="en-US"/>
        </w:rPr>
        <w:t>all the factors</w:t>
      </w:r>
      <w:r w:rsidR="00935530" w:rsidRPr="00406DC7">
        <w:rPr>
          <w:rFonts w:cstheme="minorHAnsi"/>
          <w:sz w:val="28"/>
          <w:szCs w:val="28"/>
          <w:lang w:val="en-US"/>
        </w:rPr>
        <w:t xml:space="preserve"> using the following formula:</w:t>
      </w:r>
    </w:p>
    <w:p w:rsidR="007D1540" w:rsidRPr="00406DC7" w:rsidRDefault="007D1540" w:rsidP="00C972CB">
      <w:pPr>
        <w:pStyle w:val="ListParagraph"/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Normalized factor</w:t>
      </w:r>
      <w:r w:rsidR="00935530" w:rsidRPr="00406DC7">
        <w:rPr>
          <w:rFonts w:cstheme="minorHAnsi"/>
          <w:sz w:val="28"/>
          <w:szCs w:val="28"/>
          <w:lang w:val="en-US"/>
        </w:rPr>
        <w:t xml:space="preserve"> = (</w:t>
      </w:r>
      <w:r w:rsidRPr="00406DC7">
        <w:rPr>
          <w:rFonts w:cstheme="minorHAnsi"/>
          <w:sz w:val="28"/>
          <w:szCs w:val="28"/>
          <w:lang w:val="en-US"/>
        </w:rPr>
        <w:t>factor</w:t>
      </w:r>
      <w:r w:rsidR="00935530" w:rsidRPr="00406DC7">
        <w:rPr>
          <w:rFonts w:cstheme="minorHAnsi"/>
          <w:sz w:val="28"/>
          <w:szCs w:val="28"/>
          <w:lang w:val="en-US"/>
        </w:rPr>
        <w:t xml:space="preserve"> – mean</w:t>
      </w:r>
      <w:r w:rsidR="00D64B42">
        <w:rPr>
          <w:rFonts w:cstheme="minorHAnsi"/>
          <w:sz w:val="28"/>
          <w:szCs w:val="28"/>
          <w:lang w:val="en-US"/>
        </w:rPr>
        <w:t xml:space="preserve"> </w:t>
      </w:r>
      <w:r w:rsidR="00935530" w:rsidRPr="00406DC7">
        <w:rPr>
          <w:rFonts w:cstheme="minorHAnsi"/>
          <w:sz w:val="28"/>
          <w:szCs w:val="28"/>
          <w:lang w:val="en-US"/>
        </w:rPr>
        <w:t>(</w:t>
      </w:r>
      <w:r w:rsidRPr="00406DC7">
        <w:rPr>
          <w:rFonts w:cstheme="minorHAnsi"/>
          <w:sz w:val="28"/>
          <w:szCs w:val="28"/>
          <w:lang w:val="en-US"/>
        </w:rPr>
        <w:t>factor</w:t>
      </w:r>
      <w:r w:rsidR="00935530" w:rsidRPr="00406DC7">
        <w:rPr>
          <w:rFonts w:cstheme="minorHAnsi"/>
          <w:sz w:val="28"/>
          <w:szCs w:val="28"/>
          <w:lang w:val="en-US"/>
        </w:rPr>
        <w:t>))/</w:t>
      </w:r>
      <w:proofErr w:type="spellStart"/>
      <w:proofErr w:type="gramStart"/>
      <w:r w:rsidR="00935530" w:rsidRPr="00406DC7">
        <w:rPr>
          <w:rFonts w:cstheme="minorHAnsi"/>
          <w:sz w:val="28"/>
          <w:szCs w:val="28"/>
          <w:lang w:val="en-US"/>
        </w:rPr>
        <w:t>sd</w:t>
      </w:r>
      <w:proofErr w:type="spellEnd"/>
      <w:proofErr w:type="gramEnd"/>
      <w:r w:rsidR="00D64B42">
        <w:rPr>
          <w:rFonts w:cstheme="minorHAnsi"/>
          <w:sz w:val="28"/>
          <w:szCs w:val="28"/>
          <w:lang w:val="en-US"/>
        </w:rPr>
        <w:t xml:space="preserve"> </w:t>
      </w:r>
      <w:r w:rsidR="00935530" w:rsidRPr="00406DC7">
        <w:rPr>
          <w:rFonts w:cstheme="minorHAnsi"/>
          <w:sz w:val="28"/>
          <w:szCs w:val="28"/>
          <w:lang w:val="en-US"/>
        </w:rPr>
        <w:t>(</w:t>
      </w:r>
      <w:r w:rsidRPr="00406DC7">
        <w:rPr>
          <w:rFonts w:cstheme="minorHAnsi"/>
          <w:sz w:val="28"/>
          <w:szCs w:val="28"/>
          <w:lang w:val="en-US"/>
        </w:rPr>
        <w:t xml:space="preserve">factor), where mean is the mean of the column and </w:t>
      </w:r>
      <w:proofErr w:type="spellStart"/>
      <w:r w:rsidRPr="00406DC7">
        <w:rPr>
          <w:rFonts w:cstheme="minorHAnsi"/>
          <w:sz w:val="28"/>
          <w:szCs w:val="28"/>
          <w:lang w:val="en-US"/>
        </w:rPr>
        <w:t>sd</w:t>
      </w:r>
      <w:proofErr w:type="spellEnd"/>
      <w:r w:rsidRPr="00406DC7">
        <w:rPr>
          <w:rFonts w:cstheme="minorHAnsi"/>
          <w:sz w:val="28"/>
          <w:szCs w:val="28"/>
          <w:lang w:val="en-US"/>
        </w:rPr>
        <w:t xml:space="preserve"> is the standard deviation of the column.</w:t>
      </w:r>
    </w:p>
    <w:p w:rsidR="007D1540" w:rsidRPr="00406DC7" w:rsidRDefault="007D1540" w:rsidP="00C972CB">
      <w:pPr>
        <w:pStyle w:val="ListParagraph"/>
        <w:rPr>
          <w:rFonts w:cstheme="minorHAnsi"/>
          <w:sz w:val="28"/>
          <w:szCs w:val="28"/>
          <w:lang w:val="en-US"/>
        </w:rPr>
      </w:pPr>
    </w:p>
    <w:p w:rsidR="001C4028" w:rsidRDefault="001C4028" w:rsidP="00C972CB">
      <w:pPr>
        <w:pStyle w:val="ListParagraph"/>
        <w:rPr>
          <w:rFonts w:cstheme="minorHAnsi"/>
          <w:sz w:val="28"/>
          <w:szCs w:val="28"/>
          <w:lang w:val="en-US"/>
        </w:rPr>
      </w:pPr>
      <w:r w:rsidRPr="00406DC7">
        <w:rPr>
          <w:rFonts w:cstheme="minorHAnsi"/>
          <w:sz w:val="28"/>
          <w:szCs w:val="28"/>
          <w:lang w:val="en-US"/>
        </w:rPr>
        <w:t>I created a new R data frame consisting of all the twenty normalized factors, along with the calendar date column, the ticker column, the returns column and the log of returns column.</w:t>
      </w:r>
    </w:p>
    <w:p w:rsidR="00C972CB" w:rsidRDefault="00C972CB" w:rsidP="00C972CB">
      <w:pPr>
        <w:pStyle w:val="ListParagraph"/>
        <w:rPr>
          <w:rFonts w:cstheme="minorHAnsi"/>
          <w:sz w:val="28"/>
          <w:szCs w:val="28"/>
          <w:lang w:val="en-US"/>
        </w:rPr>
      </w:pPr>
    </w:p>
    <w:p w:rsidR="00C972CB" w:rsidRPr="00406DC7" w:rsidRDefault="00C972CB" w:rsidP="00C972C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found out the</w:t>
      </w:r>
      <w:r w:rsidR="00370DED">
        <w:rPr>
          <w:rFonts w:cstheme="minorHAnsi"/>
          <w:sz w:val="28"/>
          <w:szCs w:val="28"/>
          <w:lang w:val="en-US"/>
        </w:rPr>
        <w:t xml:space="preserve"> number of date in the data. And using an R for loop, I </w:t>
      </w:r>
      <w:r>
        <w:rPr>
          <w:rFonts w:cstheme="minorHAnsi"/>
          <w:sz w:val="28"/>
          <w:szCs w:val="28"/>
          <w:lang w:val="en-US"/>
        </w:rPr>
        <w:t>extracted all the data corresponding to a particular calendar date and created a data frame for each calendar date.</w:t>
      </w:r>
      <w:bookmarkStart w:id="0" w:name="_GoBack"/>
      <w:bookmarkEnd w:id="0"/>
    </w:p>
    <w:p w:rsidR="007D1540" w:rsidRPr="00406DC7" w:rsidRDefault="007D1540" w:rsidP="00C972CB">
      <w:pPr>
        <w:pStyle w:val="ListParagraph"/>
        <w:rPr>
          <w:rFonts w:cstheme="minorHAnsi"/>
          <w:sz w:val="28"/>
          <w:szCs w:val="28"/>
          <w:lang w:val="en-US"/>
        </w:rPr>
      </w:pPr>
    </w:p>
    <w:sectPr w:rsidR="007D1540" w:rsidRPr="0040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281E"/>
    <w:multiLevelType w:val="hybridMultilevel"/>
    <w:tmpl w:val="09DEF536"/>
    <w:lvl w:ilvl="0" w:tplc="A0185B68">
      <w:start w:val="1"/>
      <w:numFmt w:val="decimal"/>
      <w:lvlText w:val="%1."/>
      <w:lvlJc w:val="left"/>
      <w:pPr>
        <w:ind w:left="720" w:hanging="360"/>
      </w:pPr>
      <w:rPr>
        <w:rFonts w:cs="Helvetica" w:hint="default"/>
        <w:color w:val="55515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CE"/>
    <w:rsid w:val="0001263C"/>
    <w:rsid w:val="00043630"/>
    <w:rsid w:val="000F6410"/>
    <w:rsid w:val="00175B4D"/>
    <w:rsid w:val="001B55A4"/>
    <w:rsid w:val="001C084B"/>
    <w:rsid w:val="001C4028"/>
    <w:rsid w:val="001F299A"/>
    <w:rsid w:val="00220C5C"/>
    <w:rsid w:val="00370DED"/>
    <w:rsid w:val="003B1F73"/>
    <w:rsid w:val="00406DC7"/>
    <w:rsid w:val="004F6D31"/>
    <w:rsid w:val="00572ADB"/>
    <w:rsid w:val="00586A88"/>
    <w:rsid w:val="005C015A"/>
    <w:rsid w:val="005E476D"/>
    <w:rsid w:val="00681C63"/>
    <w:rsid w:val="00711F07"/>
    <w:rsid w:val="00720A80"/>
    <w:rsid w:val="00751559"/>
    <w:rsid w:val="007D1540"/>
    <w:rsid w:val="007E282E"/>
    <w:rsid w:val="008A66CE"/>
    <w:rsid w:val="00935530"/>
    <w:rsid w:val="00A078DE"/>
    <w:rsid w:val="00B516E6"/>
    <w:rsid w:val="00B674DA"/>
    <w:rsid w:val="00C0027B"/>
    <w:rsid w:val="00C972CB"/>
    <w:rsid w:val="00D33AF6"/>
    <w:rsid w:val="00D42ABC"/>
    <w:rsid w:val="00D64B42"/>
    <w:rsid w:val="00DB5807"/>
    <w:rsid w:val="00DB6879"/>
    <w:rsid w:val="00E03805"/>
    <w:rsid w:val="00E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CFF1B6-53DC-40F0-AEF2-DEC06AC8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6DC7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06D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Mohamar</dc:creator>
  <cp:lastModifiedBy>Mohamar</cp:lastModifiedBy>
  <cp:revision>15</cp:revision>
  <dcterms:created xsi:type="dcterms:W3CDTF">2016-10-03T17:09:00Z</dcterms:created>
  <dcterms:modified xsi:type="dcterms:W3CDTF">2017-01-29T23:41:00Z</dcterms:modified>
</cp:coreProperties>
</file>