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AC04" w14:textId="3AA07410" w:rsidR="00A52AF0" w:rsidRPr="004042E2" w:rsidRDefault="00183542" w:rsidP="00F00F8D">
      <w:pPr>
        <w:pStyle w:val="ZA"/>
        <w:framePr w:wrap="notBeside"/>
        <w:tabs>
          <w:tab w:val="right" w:pos="10206"/>
        </w:tabs>
        <w:jc w:val="both"/>
        <w:rPr>
          <w:noProof w:val="0"/>
          <w:lang w:val="en-US"/>
        </w:rPr>
      </w:pPr>
      <w:bookmarkStart w:id="0" w:name="page1"/>
      <w:r w:rsidRPr="004042E2">
        <w:rPr>
          <w:lang w:val="en-US"/>
        </w:rPr>
        <w:drawing>
          <wp:inline distT="0" distB="0" distL="0" distR="0" wp14:anchorId="5F696512" wp14:editId="69573D9A">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7C7B00" w:rsidRPr="004042E2">
        <w:rPr>
          <w:noProof w:val="0"/>
          <w:lang w:val="en-US"/>
        </w:rPr>
        <w:tab/>
      </w:r>
      <w:bookmarkStart w:id="1" w:name="_Hlk30148844"/>
      <w:r w:rsidR="003A75A8" w:rsidRPr="004042E2">
        <w:rPr>
          <w:noProof w:val="0"/>
          <w:lang w:val="en-US"/>
        </w:rPr>
        <w:fldChar w:fldCharType="begin"/>
      </w:r>
      <w:r w:rsidR="003A75A8" w:rsidRPr="004042E2">
        <w:rPr>
          <w:noProof w:val="0"/>
          <w:lang w:val="en-US"/>
        </w:rPr>
        <w:instrText xml:space="preserve"> DOCPROPERTY  "Document number"  \* MERGEFORMAT </w:instrText>
      </w:r>
      <w:r w:rsidR="003A75A8" w:rsidRPr="004042E2">
        <w:rPr>
          <w:noProof w:val="0"/>
          <w:lang w:val="en-US"/>
        </w:rPr>
        <w:fldChar w:fldCharType="separate"/>
      </w:r>
      <w:r w:rsidR="00BB674E">
        <w:rPr>
          <w:noProof w:val="0"/>
          <w:lang w:val="en-US"/>
        </w:rPr>
        <w:t>O-RAN.WG3.E2GAP-R003-v03.00</w:t>
      </w:r>
      <w:r w:rsidR="003A75A8" w:rsidRPr="004042E2">
        <w:rPr>
          <w:noProof w:val="0"/>
          <w:lang w:val="en-US"/>
        </w:rPr>
        <w:fldChar w:fldCharType="end"/>
      </w:r>
      <w:bookmarkEnd w:id="1"/>
    </w:p>
    <w:p w14:paraId="5D54CDCC" w14:textId="77777777" w:rsidR="00A52AF0" w:rsidRPr="004042E2" w:rsidRDefault="00A52AF0" w:rsidP="00EF552E">
      <w:pPr>
        <w:pStyle w:val="ZA"/>
        <w:framePr w:wrap="notBeside"/>
        <w:jc w:val="both"/>
        <w:rPr>
          <w:noProof w:val="0"/>
          <w:lang w:val="en-US"/>
        </w:rPr>
      </w:pPr>
    </w:p>
    <w:p w14:paraId="1967FBBB" w14:textId="77777777" w:rsidR="008B4833" w:rsidRPr="004042E2" w:rsidRDefault="00A52AF0" w:rsidP="00EF552E">
      <w:pPr>
        <w:pStyle w:val="ZA"/>
        <w:framePr w:wrap="notBeside"/>
        <w:jc w:val="both"/>
        <w:rPr>
          <w:noProof w:val="0"/>
          <w:lang w:val="en-US"/>
        </w:rPr>
      </w:pPr>
      <w:r w:rsidRPr="004042E2">
        <w:rPr>
          <w:noProof w:val="0"/>
          <w:lang w:val="en-US"/>
        </w:rPr>
        <w:t>\\</w:t>
      </w:r>
    </w:p>
    <w:p w14:paraId="4530E8A2" w14:textId="77777777" w:rsidR="008B4833" w:rsidRPr="004042E2" w:rsidRDefault="008B4833" w:rsidP="008B4833">
      <w:pPr>
        <w:pStyle w:val="ZB"/>
        <w:framePr w:wrap="notBeside"/>
        <w:rPr>
          <w:noProof w:val="0"/>
          <w:lang w:val="en-US"/>
        </w:rPr>
      </w:pPr>
      <w:r w:rsidRPr="004042E2">
        <w:rPr>
          <w:noProof w:val="0"/>
          <w:lang w:val="en-US"/>
        </w:rPr>
        <w:t>Technical Specification</w:t>
      </w:r>
      <w:r w:rsidR="0036183C" w:rsidRPr="004042E2">
        <w:rPr>
          <w:noProof w:val="0"/>
          <w:lang w:val="en-US"/>
        </w:rPr>
        <w:t xml:space="preserve"> </w:t>
      </w:r>
    </w:p>
    <w:p w14:paraId="0059756F" w14:textId="77777777" w:rsidR="008B4833" w:rsidRPr="004042E2" w:rsidRDefault="008B4833" w:rsidP="008B4833">
      <w:pPr>
        <w:pStyle w:val="ZT"/>
        <w:framePr w:wrap="notBeside"/>
        <w:rPr>
          <w:lang w:val="en-US"/>
        </w:rPr>
      </w:pPr>
    </w:p>
    <w:p w14:paraId="02FAC9FE" w14:textId="77777777" w:rsidR="00FD23DF" w:rsidRPr="004042E2" w:rsidRDefault="00FD23DF" w:rsidP="008B4833">
      <w:pPr>
        <w:pStyle w:val="ZT"/>
        <w:framePr w:wrap="notBeside"/>
        <w:wordWrap w:val="0"/>
        <w:rPr>
          <w:sz w:val="48"/>
          <w:lang w:val="en-US"/>
        </w:rPr>
      </w:pPr>
    </w:p>
    <w:p w14:paraId="32B59282" w14:textId="77777777" w:rsidR="001D1F9F" w:rsidRPr="00286492" w:rsidRDefault="001D1F9F" w:rsidP="001D1F9F">
      <w:pPr>
        <w:pStyle w:val="ZT"/>
        <w:framePr w:wrap="notBeside"/>
        <w:rPr>
          <w:lang w:val="en-US"/>
        </w:rPr>
      </w:pPr>
    </w:p>
    <w:p w14:paraId="754FB1C7" w14:textId="454D1C56" w:rsidR="001D1F9F" w:rsidRDefault="001D1F9F" w:rsidP="00756862">
      <w:pPr>
        <w:pStyle w:val="ZT"/>
        <w:framePr w:wrap="notBeside"/>
        <w:wordWrap w:val="0"/>
        <w:ind w:right="284"/>
        <w:jc w:val="center"/>
        <w:rPr>
          <w:lang w:val="en-US"/>
        </w:rPr>
      </w:pPr>
      <w:bookmarkStart w:id="2" w:name="_Hlk119484392"/>
      <w:r w:rsidRPr="001D1F9F">
        <w:rPr>
          <w:lang w:val="en-US"/>
        </w:rPr>
        <w:t>O-</w:t>
      </w:r>
      <w:r w:rsidRPr="00756862">
        <w:rPr>
          <w:lang w:val="en-US"/>
        </w:rPr>
        <w:t xml:space="preserve">RAN Work Group </w:t>
      </w:r>
      <w:r>
        <w:rPr>
          <w:lang w:val="en-US"/>
        </w:rPr>
        <w:t>3</w:t>
      </w:r>
      <w:r w:rsidRPr="001D1F9F">
        <w:rPr>
          <w:lang w:val="en-US"/>
        </w:rPr>
        <w:t xml:space="preserve"> (</w:t>
      </w:r>
      <w:r w:rsidRPr="00D16635">
        <w:rPr>
          <w:lang w:val="en-US"/>
        </w:rPr>
        <w:t>WG-</w:t>
      </w:r>
      <w:r>
        <w:rPr>
          <w:lang w:val="en-US"/>
        </w:rPr>
        <w:t>3</w:t>
      </w:r>
      <w:r w:rsidRPr="001D1F9F">
        <w:rPr>
          <w:lang w:val="en-US"/>
        </w:rPr>
        <w:t xml:space="preserve">) </w:t>
      </w:r>
      <w:r w:rsidR="00246F21">
        <w:rPr>
          <w:lang w:val="en-US"/>
        </w:rPr>
        <w:br/>
      </w:r>
      <w:r w:rsidRPr="001D1F9F">
        <w:rPr>
          <w:lang w:val="en-US"/>
        </w:rPr>
        <w:t>Near-Real-time RAN Intelligent Controller and E2 Interface</w:t>
      </w:r>
    </w:p>
    <w:p w14:paraId="460F90A7" w14:textId="6BB8E992" w:rsidR="001D1F9F" w:rsidRDefault="001D1F9F" w:rsidP="00756862">
      <w:pPr>
        <w:pStyle w:val="ZT"/>
        <w:framePr w:wrap="notBeside"/>
        <w:wordWrap w:val="0"/>
        <w:ind w:right="284"/>
        <w:jc w:val="center"/>
        <w:rPr>
          <w:lang w:val="en-US"/>
        </w:rPr>
      </w:pPr>
    </w:p>
    <w:p w14:paraId="2FE565E0" w14:textId="4DA73F6D" w:rsidR="001D1F9F" w:rsidRPr="001D1F9F" w:rsidRDefault="001D1F9F" w:rsidP="00D16635">
      <w:pPr>
        <w:pStyle w:val="ZT"/>
        <w:framePr w:wrap="notBeside"/>
        <w:wordWrap w:val="0"/>
        <w:ind w:right="284"/>
        <w:jc w:val="center"/>
        <w:rPr>
          <w:lang w:val="en-US"/>
        </w:rPr>
      </w:pPr>
      <w:r w:rsidRPr="00D16635">
        <w:rPr>
          <w:color w:val="FF0000"/>
          <w:sz w:val="36"/>
          <w:szCs w:val="36"/>
          <w:highlight w:val="cyan"/>
          <w:lang w:val="en-US"/>
        </w:rPr>
        <w:fldChar w:fldCharType="begin"/>
      </w:r>
      <w:r w:rsidRPr="00D16635">
        <w:rPr>
          <w:color w:val="FF0000"/>
          <w:sz w:val="36"/>
          <w:szCs w:val="36"/>
          <w:highlight w:val="cyan"/>
          <w:lang w:val="en-US"/>
        </w:rPr>
        <w:instrText xml:space="preserve"> DOCPROPERTY  TITLE  \* MERGEFORMAT </w:instrText>
      </w:r>
      <w:r w:rsidRPr="00D16635">
        <w:rPr>
          <w:color w:val="FF0000"/>
          <w:sz w:val="36"/>
          <w:szCs w:val="36"/>
          <w:highlight w:val="cyan"/>
          <w:lang w:val="en-US"/>
        </w:rPr>
        <w:fldChar w:fldCharType="separate"/>
      </w:r>
      <w:r w:rsidRPr="00D16635">
        <w:rPr>
          <w:sz w:val="36"/>
          <w:szCs w:val="36"/>
          <w:lang w:val="en-US"/>
        </w:rPr>
        <w:t>E2 General Aspects and Principles (E2GAP)</w:t>
      </w:r>
      <w:r w:rsidRPr="00D16635">
        <w:rPr>
          <w:color w:val="FF0000"/>
          <w:sz w:val="36"/>
          <w:szCs w:val="36"/>
          <w:highlight w:val="cyan"/>
          <w:lang w:val="en-US"/>
        </w:rPr>
        <w:fldChar w:fldCharType="end"/>
      </w:r>
    </w:p>
    <w:bookmarkEnd w:id="2"/>
    <w:p w14:paraId="7AC2650F" w14:textId="0EA3BA24" w:rsidR="001D1F9F" w:rsidRPr="00286492" w:rsidRDefault="001D1F9F" w:rsidP="001D1F9F">
      <w:pPr>
        <w:pStyle w:val="ZT"/>
        <w:framePr w:wrap="notBeside"/>
        <w:wordWrap w:val="0"/>
        <w:rPr>
          <w:lang w:val="en-US"/>
        </w:rPr>
      </w:pPr>
    </w:p>
    <w:p w14:paraId="52087716" w14:textId="1042B590" w:rsidR="008B4833" w:rsidRPr="004042E2" w:rsidRDefault="008B4833" w:rsidP="008B4833">
      <w:pPr>
        <w:pStyle w:val="ZT"/>
        <w:framePr w:wrap="notBeside"/>
        <w:wordWrap w:val="0"/>
        <w:rPr>
          <w:color w:val="FF0000"/>
          <w:lang w:val="en-US"/>
        </w:rPr>
      </w:pPr>
    </w:p>
    <w:p w14:paraId="29CD5CA3" w14:textId="77777777" w:rsidR="008B4833" w:rsidRPr="004042E2" w:rsidRDefault="008B4833" w:rsidP="008B4833">
      <w:pPr>
        <w:pStyle w:val="ZT"/>
        <w:framePr w:wrap="notBeside"/>
        <w:rPr>
          <w:i/>
          <w:sz w:val="28"/>
          <w:lang w:val="en-US"/>
        </w:rPr>
      </w:pPr>
    </w:p>
    <w:p w14:paraId="4667A44B" w14:textId="50D161CA" w:rsidR="008B4833" w:rsidRPr="004042E2" w:rsidRDefault="008B4833" w:rsidP="008B4833">
      <w:pPr>
        <w:pStyle w:val="ZU"/>
        <w:framePr w:wrap="notBeside"/>
        <w:tabs>
          <w:tab w:val="right" w:pos="10206"/>
        </w:tabs>
        <w:jc w:val="left"/>
        <w:rPr>
          <w:noProof w:val="0"/>
          <w:lang w:val="en-US"/>
        </w:rPr>
      </w:pPr>
    </w:p>
    <w:p w14:paraId="259526FE" w14:textId="0AF52D1B" w:rsidR="003F7909" w:rsidRPr="00107064" w:rsidRDefault="003F7909" w:rsidP="003F7909">
      <w:pPr>
        <w:framePr w:w="10139" w:h="1932" w:hRule="exact" w:wrap="notBeside" w:vAnchor="page" w:hAnchor="page" w:x="850" w:y="13931"/>
        <w:spacing w:after="0"/>
        <w:jc w:val="both"/>
        <w:rPr>
          <w:rFonts w:eastAsia="MS PGothic"/>
          <w:iCs/>
          <w:sz w:val="18"/>
          <w:szCs w:val="18"/>
          <w:lang w:eastAsia="ja-JP"/>
        </w:rPr>
      </w:pPr>
      <w:bookmarkStart w:id="3" w:name="_Hlk85733413"/>
      <w:bookmarkStart w:id="4" w:name="_Hlk109142154"/>
      <w:bookmarkEnd w:id="0"/>
      <w:r w:rsidRPr="00107064">
        <w:rPr>
          <w:rFonts w:eastAsia="MS PGothic"/>
          <w:iCs/>
          <w:sz w:val="18"/>
          <w:szCs w:val="18"/>
          <w:lang w:eastAsia="ja-JP"/>
        </w:rPr>
        <w:t>Copyright © 202</w:t>
      </w:r>
      <w:r w:rsidR="009D2BFD">
        <w:rPr>
          <w:rFonts w:eastAsia="MS PGothic"/>
          <w:iCs/>
          <w:sz w:val="18"/>
          <w:szCs w:val="18"/>
          <w:lang w:eastAsia="ja-JP"/>
        </w:rPr>
        <w:t>3</w:t>
      </w:r>
      <w:r w:rsidRPr="00107064">
        <w:rPr>
          <w:rFonts w:eastAsia="MS PGothic"/>
          <w:iCs/>
          <w:sz w:val="18"/>
          <w:szCs w:val="18"/>
          <w:lang w:eastAsia="ja-JP"/>
        </w:rPr>
        <w:t xml:space="preserve"> by the O-RAN ALLIANCE </w:t>
      </w:r>
      <w:proofErr w:type="spellStart"/>
      <w:r w:rsidRPr="00107064">
        <w:rPr>
          <w:rFonts w:eastAsia="MS PGothic"/>
          <w:iCs/>
          <w:sz w:val="18"/>
          <w:szCs w:val="18"/>
          <w:lang w:eastAsia="ja-JP"/>
        </w:rPr>
        <w:t>e.V.</w:t>
      </w:r>
      <w:proofErr w:type="spellEnd"/>
    </w:p>
    <w:p w14:paraId="6605A514" w14:textId="7AD01369" w:rsidR="003F7909" w:rsidRPr="00107064" w:rsidRDefault="003F7909" w:rsidP="003F7909">
      <w:pPr>
        <w:framePr w:w="10139" w:h="1932" w:hRule="exact" w:wrap="notBeside" w:vAnchor="page" w:hAnchor="page" w:x="850" w:y="13931"/>
        <w:spacing w:after="0"/>
        <w:jc w:val="both"/>
        <w:rPr>
          <w:rFonts w:eastAsia="MS PGothic"/>
          <w:iCs/>
          <w:sz w:val="18"/>
          <w:szCs w:val="18"/>
          <w:lang w:eastAsia="ja-JP"/>
        </w:rPr>
      </w:pPr>
      <w:r w:rsidRPr="00107064">
        <w:rPr>
          <w:rFonts w:eastAsia="MS PGothic"/>
          <w:iCs/>
          <w:sz w:val="18"/>
          <w:szCs w:val="18"/>
          <w:lang w:eastAsia="ja-JP"/>
        </w:rPr>
        <w:t xml:space="preserve">The copying or incorporation into any other work of part or all of the material available in this </w:t>
      </w:r>
      <w:r>
        <w:rPr>
          <w:rFonts w:eastAsia="MS PGothic"/>
          <w:iCs/>
          <w:sz w:val="18"/>
          <w:szCs w:val="18"/>
          <w:lang w:eastAsia="ja-JP"/>
        </w:rPr>
        <w:t>document</w:t>
      </w:r>
      <w:r w:rsidRPr="00107064">
        <w:rPr>
          <w:rFonts w:eastAsia="MS PGothic"/>
          <w:iCs/>
          <w:sz w:val="18"/>
          <w:szCs w:val="18"/>
          <w:lang w:eastAsia="ja-JP"/>
        </w:rPr>
        <w:t xml:space="preserve"> in any form without the prior written permission of O-RAN ALLIANCE </w:t>
      </w:r>
      <w:proofErr w:type="spellStart"/>
      <w:r w:rsidRPr="00107064">
        <w:rPr>
          <w:rFonts w:eastAsia="MS PGothic"/>
          <w:iCs/>
          <w:sz w:val="18"/>
          <w:szCs w:val="18"/>
          <w:lang w:eastAsia="ja-JP"/>
        </w:rPr>
        <w:t>e.V.</w:t>
      </w:r>
      <w:proofErr w:type="spellEnd"/>
      <w:r w:rsidRPr="00107064">
        <w:rPr>
          <w:rFonts w:eastAsia="MS PGothic"/>
          <w:iCs/>
          <w:sz w:val="18"/>
          <w:szCs w:val="18"/>
          <w:lang w:eastAsia="ja-JP"/>
        </w:rPr>
        <w:t xml:space="preserve"> is prohibited, save that you may print or download extracts of the material of this </w:t>
      </w:r>
      <w:r>
        <w:rPr>
          <w:rFonts w:eastAsia="MS PGothic"/>
          <w:iCs/>
          <w:sz w:val="18"/>
          <w:szCs w:val="18"/>
          <w:lang w:eastAsia="ja-JP"/>
        </w:rPr>
        <w:t>document</w:t>
      </w:r>
      <w:r w:rsidRPr="00107064">
        <w:rPr>
          <w:rFonts w:eastAsia="MS PGothic"/>
          <w:iCs/>
          <w:sz w:val="18"/>
          <w:szCs w:val="18"/>
          <w:lang w:eastAsia="ja-JP"/>
        </w:rPr>
        <w:t xml:space="preserve"> for your personal use, or copy the material of this </w:t>
      </w:r>
      <w:r>
        <w:rPr>
          <w:rFonts w:eastAsia="MS PGothic"/>
          <w:iCs/>
          <w:sz w:val="18"/>
          <w:szCs w:val="18"/>
          <w:lang w:eastAsia="ja-JP"/>
        </w:rPr>
        <w:t>document</w:t>
      </w:r>
      <w:r w:rsidRPr="00107064">
        <w:rPr>
          <w:rFonts w:eastAsia="MS PGothic"/>
          <w:iCs/>
          <w:sz w:val="18"/>
          <w:szCs w:val="18"/>
          <w:lang w:eastAsia="ja-JP"/>
        </w:rPr>
        <w:t xml:space="preserve">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019AE30F" w14:textId="77777777" w:rsidR="003F7909" w:rsidRPr="00107064" w:rsidRDefault="003F7909" w:rsidP="003F7909">
      <w:pPr>
        <w:framePr w:w="10139" w:h="1932" w:hRule="exact" w:wrap="notBeside" w:vAnchor="page" w:hAnchor="page" w:x="850" w:y="13931"/>
        <w:spacing w:after="0"/>
        <w:jc w:val="both"/>
        <w:rPr>
          <w:rFonts w:eastAsia="MS PGothic"/>
          <w:iCs/>
          <w:sz w:val="18"/>
          <w:szCs w:val="18"/>
          <w:lang w:eastAsia="ja-JP"/>
        </w:rPr>
      </w:pPr>
    </w:p>
    <w:p w14:paraId="2E05746B" w14:textId="77777777" w:rsidR="003F7909" w:rsidRPr="00107064" w:rsidRDefault="003F7909" w:rsidP="003F7909">
      <w:pPr>
        <w:framePr w:w="10139" w:h="1932" w:hRule="exact" w:wrap="notBeside" w:vAnchor="page" w:hAnchor="page" w:x="850" w:y="13931"/>
        <w:spacing w:after="0"/>
        <w:jc w:val="both"/>
        <w:rPr>
          <w:rFonts w:eastAsia="MS PGothic"/>
          <w:iCs/>
          <w:sz w:val="18"/>
          <w:szCs w:val="18"/>
          <w:lang w:eastAsia="ja-JP"/>
        </w:rPr>
      </w:pPr>
      <w:r w:rsidRPr="00107064">
        <w:rPr>
          <w:rFonts w:eastAsia="MS PGothic"/>
          <w:iCs/>
          <w:sz w:val="18"/>
          <w:szCs w:val="18"/>
          <w:lang w:eastAsia="ja-JP"/>
        </w:rPr>
        <w:t xml:space="preserve">O-RAN ALLIANCE </w:t>
      </w:r>
      <w:proofErr w:type="spellStart"/>
      <w:r w:rsidRPr="00107064">
        <w:rPr>
          <w:rFonts w:eastAsia="MS PGothic"/>
          <w:iCs/>
          <w:sz w:val="18"/>
          <w:szCs w:val="18"/>
          <w:lang w:eastAsia="ja-JP"/>
        </w:rPr>
        <w:t>e.V.</w:t>
      </w:r>
      <w:proofErr w:type="spellEnd"/>
      <w:r w:rsidRPr="00107064">
        <w:rPr>
          <w:rFonts w:eastAsia="MS PGothic"/>
          <w:iCs/>
          <w:sz w:val="18"/>
          <w:szCs w:val="18"/>
          <w:lang w:eastAsia="ja-JP"/>
        </w:rPr>
        <w:t xml:space="preserve">, </w:t>
      </w:r>
      <w:proofErr w:type="spellStart"/>
      <w:r w:rsidRPr="00107064">
        <w:rPr>
          <w:rFonts w:eastAsia="MS PGothic"/>
          <w:iCs/>
          <w:sz w:val="18"/>
          <w:szCs w:val="18"/>
          <w:lang w:eastAsia="ja-JP"/>
        </w:rPr>
        <w:t>Buschkauler</w:t>
      </w:r>
      <w:proofErr w:type="spellEnd"/>
      <w:r w:rsidRPr="00107064">
        <w:rPr>
          <w:rFonts w:eastAsia="MS PGothic"/>
          <w:iCs/>
          <w:sz w:val="18"/>
          <w:szCs w:val="18"/>
          <w:lang w:eastAsia="ja-JP"/>
        </w:rPr>
        <w:t xml:space="preserve"> </w:t>
      </w:r>
      <w:proofErr w:type="spellStart"/>
      <w:r w:rsidRPr="00107064">
        <w:rPr>
          <w:rFonts w:eastAsia="MS PGothic"/>
          <w:iCs/>
          <w:sz w:val="18"/>
          <w:szCs w:val="18"/>
          <w:lang w:eastAsia="ja-JP"/>
        </w:rPr>
        <w:t>Weg</w:t>
      </w:r>
      <w:proofErr w:type="spellEnd"/>
      <w:r w:rsidRPr="00107064">
        <w:rPr>
          <w:rFonts w:eastAsia="MS PGothic"/>
          <w:iCs/>
          <w:sz w:val="18"/>
          <w:szCs w:val="18"/>
          <w:lang w:eastAsia="ja-JP"/>
        </w:rPr>
        <w:t xml:space="preserve"> 27, 53347 </w:t>
      </w:r>
      <w:proofErr w:type="spellStart"/>
      <w:r w:rsidRPr="00107064">
        <w:rPr>
          <w:rFonts w:eastAsia="MS PGothic"/>
          <w:iCs/>
          <w:sz w:val="18"/>
          <w:szCs w:val="18"/>
          <w:lang w:eastAsia="ja-JP"/>
        </w:rPr>
        <w:t>Alfter</w:t>
      </w:r>
      <w:proofErr w:type="spellEnd"/>
      <w:r w:rsidRPr="00107064">
        <w:rPr>
          <w:rFonts w:eastAsia="MS PGothic"/>
          <w:iCs/>
          <w:sz w:val="18"/>
          <w:szCs w:val="18"/>
          <w:lang w:eastAsia="ja-JP"/>
        </w:rPr>
        <w:t>, Germany</w:t>
      </w:r>
    </w:p>
    <w:p w14:paraId="224FE8AB" w14:textId="77777777" w:rsidR="003F7909" w:rsidRPr="00107064" w:rsidRDefault="003F7909" w:rsidP="003F7909">
      <w:pPr>
        <w:framePr w:w="10139" w:h="1932" w:hRule="exact" w:wrap="notBeside" w:vAnchor="page" w:hAnchor="page" w:x="850" w:y="13931"/>
        <w:spacing w:after="0"/>
        <w:jc w:val="both"/>
        <w:rPr>
          <w:rFonts w:eastAsia="MS PGothic"/>
          <w:iCs/>
          <w:sz w:val="18"/>
          <w:szCs w:val="18"/>
          <w:lang w:eastAsia="ja-JP"/>
        </w:rPr>
      </w:pPr>
      <w:r w:rsidRPr="00107064">
        <w:rPr>
          <w:rFonts w:eastAsia="MS PGothic"/>
          <w:iCs/>
          <w:sz w:val="18"/>
          <w:szCs w:val="18"/>
          <w:lang w:eastAsia="ja-JP"/>
        </w:rPr>
        <w:t>Register of Associations, Bonn VR 11238, VAT ID DE321720189</w:t>
      </w:r>
    </w:p>
    <w:bookmarkEnd w:id="3"/>
    <w:bookmarkEnd w:id="4"/>
    <w:p w14:paraId="5B96645A" w14:textId="0470D65D" w:rsidR="008B4833" w:rsidRPr="004042E2" w:rsidRDefault="008B4833" w:rsidP="000C71FF">
      <w:pPr>
        <w:tabs>
          <w:tab w:val="left" w:pos="9510"/>
        </w:tabs>
        <w:jc w:val="right"/>
        <w:rPr>
          <w:color w:val="FF0000"/>
          <w:sz w:val="24"/>
        </w:rPr>
        <w:sectPr w:rsidR="008B4833" w:rsidRPr="004042E2" w:rsidSect="003F7909">
          <w:headerReference w:type="even" r:id="rId16"/>
          <w:headerReference w:type="default" r:id="rId17"/>
          <w:footerReference w:type="even" r:id="rId18"/>
          <w:footerReference w:type="default" r:id="rId19"/>
          <w:headerReference w:type="first" r:id="rId20"/>
          <w:footerReference w:type="first" r:id="rId21"/>
          <w:footnotePr>
            <w:numRestart w:val="eachSect"/>
          </w:footnotePr>
          <w:pgSz w:w="11907" w:h="16840"/>
          <w:pgMar w:top="2268" w:right="851" w:bottom="10773" w:left="851" w:header="0" w:footer="340" w:gutter="0"/>
          <w:cols w:space="720"/>
          <w:titlePg/>
          <w:docGrid w:linePitch="272"/>
        </w:sectPr>
      </w:pPr>
    </w:p>
    <w:p w14:paraId="26366749" w14:textId="77777777" w:rsidR="00257CC8" w:rsidRPr="001F5E20" w:rsidRDefault="00257CC8" w:rsidP="00D965BE"/>
    <w:p w14:paraId="10252181" w14:textId="77777777" w:rsidR="00257CC8" w:rsidRPr="001F5E20" w:rsidRDefault="00257CC8" w:rsidP="00D965BE"/>
    <w:p w14:paraId="7B831E5D" w14:textId="77777777" w:rsidR="00257CC8" w:rsidRPr="001F5E20" w:rsidRDefault="00257CC8" w:rsidP="00D965BE"/>
    <w:p w14:paraId="7030C114" w14:textId="77777777" w:rsidR="00257CC8" w:rsidRPr="001F5E20" w:rsidRDefault="00257CC8" w:rsidP="00D965BE"/>
    <w:p w14:paraId="196C20AB" w14:textId="77777777" w:rsidR="00257CC8" w:rsidRPr="001F5E20" w:rsidRDefault="00257CC8" w:rsidP="00D965BE"/>
    <w:p w14:paraId="62874188" w14:textId="272338F4" w:rsidR="00257CC8" w:rsidRPr="001F5E20" w:rsidRDefault="00257CC8" w:rsidP="00D965BE"/>
    <w:p w14:paraId="0D4CA303" w14:textId="575E6A17" w:rsidR="00D965BE" w:rsidRPr="001F5E20" w:rsidRDefault="00D965BE" w:rsidP="00D965BE"/>
    <w:p w14:paraId="5C18C906" w14:textId="77777777" w:rsidR="00D965BE" w:rsidRPr="001F5E20" w:rsidRDefault="00D965BE" w:rsidP="00D965BE"/>
    <w:p w14:paraId="79E9EA3A" w14:textId="77777777" w:rsidR="00257CC8" w:rsidRPr="001F5E20" w:rsidRDefault="00257CC8" w:rsidP="00D965BE"/>
    <w:p w14:paraId="1DCB9B86" w14:textId="77777777" w:rsidR="00257CC8" w:rsidRPr="001F5E20" w:rsidRDefault="00257CC8" w:rsidP="00D965BE"/>
    <w:p w14:paraId="271A1F40" w14:textId="77777777" w:rsidR="00257CC8" w:rsidRPr="001F5E20" w:rsidRDefault="00257CC8" w:rsidP="00D965BE"/>
    <w:p w14:paraId="302D9D3D" w14:textId="77777777" w:rsidR="00257CC8" w:rsidRPr="001F5E20" w:rsidRDefault="00257CC8" w:rsidP="00D965BE"/>
    <w:p w14:paraId="42D65F62" w14:textId="77777777" w:rsidR="00257CC8" w:rsidRPr="001F5E20" w:rsidRDefault="00257CC8" w:rsidP="00D965BE"/>
    <w:p w14:paraId="351606BF" w14:textId="77777777" w:rsidR="00257CC8" w:rsidRPr="001F5E20" w:rsidRDefault="00257CC8" w:rsidP="00D965BE"/>
    <w:p w14:paraId="290DA68E" w14:textId="77777777" w:rsidR="00257CC8" w:rsidRPr="001F5E20" w:rsidRDefault="00257CC8" w:rsidP="00D965BE"/>
    <w:p w14:paraId="6F15A669" w14:textId="34060161" w:rsidR="00B30138" w:rsidRPr="001F5E20" w:rsidRDefault="00257CC8">
      <w:pPr>
        <w:spacing w:after="0"/>
      </w:pPr>
      <w:bookmarkStart w:id="5" w:name="_Hlk119417227"/>
      <w:r w:rsidRPr="001F5E20">
        <w:t>"© 2020. 3GPP™ TSs and TRs are the property of ARIB, ATIS, CCSA, ETSI, TSDSI, TTA and TTC who jointly own the copyright in them. They are subject to further modifications and are therefore provided to you "as is" for information purposes only. Further use is strictly prohibited."</w:t>
      </w:r>
      <w:bookmarkEnd w:id="5"/>
      <w:r w:rsidR="00B30138" w:rsidRPr="001F5E20">
        <w:br w:type="page"/>
      </w:r>
    </w:p>
    <w:p w14:paraId="6F2BA7F9" w14:textId="1D954798" w:rsidR="00080512" w:rsidRPr="001F5E20" w:rsidRDefault="00080512" w:rsidP="001B651D">
      <w:pPr>
        <w:pStyle w:val="TT"/>
      </w:pPr>
      <w:r w:rsidRPr="001F5E20">
        <w:lastRenderedPageBreak/>
        <w:t>Contents</w:t>
      </w:r>
    </w:p>
    <w:p w14:paraId="2E9AAFEA" w14:textId="473CD09B" w:rsidR="00D16635" w:rsidRDefault="0068401A">
      <w:pPr>
        <w:pStyle w:val="TOC1"/>
        <w:rPr>
          <w:rFonts w:asciiTheme="minorHAnsi" w:eastAsiaTheme="minorEastAsia" w:hAnsiTheme="minorHAnsi" w:cstheme="minorBidi"/>
          <w:szCs w:val="22"/>
          <w:lang w:val="en-US"/>
        </w:rPr>
      </w:pPr>
      <w:r w:rsidRPr="004042E2">
        <w:rPr>
          <w:noProof w:val="0"/>
          <w:lang w:val="en-US"/>
        </w:rPr>
        <w:fldChar w:fldCharType="begin"/>
      </w:r>
      <w:r w:rsidRPr="001F5E20">
        <w:rPr>
          <w:noProof w:val="0"/>
          <w:lang w:val="en-US"/>
        </w:rPr>
        <w:instrText xml:space="preserve"> TOC \o "1-3" </w:instrText>
      </w:r>
      <w:r w:rsidRPr="004042E2">
        <w:rPr>
          <w:noProof w:val="0"/>
          <w:lang w:val="en-US"/>
        </w:rPr>
        <w:fldChar w:fldCharType="separate"/>
      </w:r>
      <w:r w:rsidR="00D16635">
        <w:t>Foreword</w:t>
      </w:r>
      <w:r w:rsidR="00D16635">
        <w:tab/>
      </w:r>
      <w:r w:rsidR="00D16635">
        <w:fldChar w:fldCharType="begin"/>
      </w:r>
      <w:r w:rsidR="00D16635">
        <w:instrText xml:space="preserve"> PAGEREF _Toc119668691 \h </w:instrText>
      </w:r>
      <w:r w:rsidR="00D16635">
        <w:fldChar w:fldCharType="separate"/>
      </w:r>
      <w:r w:rsidR="00D16635">
        <w:t>4</w:t>
      </w:r>
      <w:r w:rsidR="00D16635">
        <w:fldChar w:fldCharType="end"/>
      </w:r>
    </w:p>
    <w:p w14:paraId="7F5B7946" w14:textId="19E1E7B9" w:rsidR="00D16635" w:rsidRDefault="00D16635">
      <w:pPr>
        <w:pStyle w:val="TOC1"/>
        <w:rPr>
          <w:rFonts w:asciiTheme="minorHAnsi" w:eastAsiaTheme="minorEastAsia" w:hAnsiTheme="minorHAnsi" w:cstheme="minorBidi"/>
          <w:szCs w:val="22"/>
          <w:lang w:val="en-US"/>
        </w:rPr>
      </w:pPr>
      <w:r>
        <w:t>Modal verbs terminology</w:t>
      </w:r>
      <w:r>
        <w:tab/>
      </w:r>
      <w:r>
        <w:fldChar w:fldCharType="begin"/>
      </w:r>
      <w:r>
        <w:instrText xml:space="preserve"> PAGEREF _Toc119668692 \h </w:instrText>
      </w:r>
      <w:r>
        <w:fldChar w:fldCharType="separate"/>
      </w:r>
      <w:r>
        <w:t>4</w:t>
      </w:r>
      <w:r>
        <w:fldChar w:fldCharType="end"/>
      </w:r>
    </w:p>
    <w:p w14:paraId="73486764" w14:textId="4D75FEA7" w:rsidR="00D16635" w:rsidRDefault="00D16635">
      <w:pPr>
        <w:pStyle w:val="TOC1"/>
        <w:rPr>
          <w:rFonts w:asciiTheme="minorHAnsi" w:eastAsiaTheme="minorEastAsia" w:hAnsiTheme="minorHAnsi" w:cstheme="minorBidi"/>
          <w:szCs w:val="22"/>
          <w:lang w:val="en-US"/>
        </w:rPr>
      </w:pPr>
      <w:r>
        <w:t>1</w:t>
      </w:r>
      <w:r>
        <w:rPr>
          <w:rFonts w:asciiTheme="minorHAnsi" w:eastAsiaTheme="minorEastAsia" w:hAnsiTheme="minorHAnsi" w:cstheme="minorBidi"/>
          <w:szCs w:val="22"/>
          <w:lang w:val="en-US"/>
        </w:rPr>
        <w:tab/>
      </w:r>
      <w:r>
        <w:t>Scope</w:t>
      </w:r>
      <w:r>
        <w:tab/>
      </w:r>
      <w:r>
        <w:fldChar w:fldCharType="begin"/>
      </w:r>
      <w:r>
        <w:instrText xml:space="preserve"> PAGEREF _Toc119668693 \h </w:instrText>
      </w:r>
      <w:r>
        <w:fldChar w:fldCharType="separate"/>
      </w:r>
      <w:r>
        <w:t>5</w:t>
      </w:r>
      <w:r>
        <w:fldChar w:fldCharType="end"/>
      </w:r>
    </w:p>
    <w:p w14:paraId="3BB355FF" w14:textId="66B80FAC" w:rsidR="00D16635" w:rsidRDefault="00D16635">
      <w:pPr>
        <w:pStyle w:val="TOC1"/>
        <w:rPr>
          <w:rFonts w:asciiTheme="minorHAnsi" w:eastAsiaTheme="minorEastAsia" w:hAnsiTheme="minorHAnsi" w:cstheme="minorBidi"/>
          <w:szCs w:val="22"/>
          <w:lang w:val="en-US"/>
        </w:rPr>
      </w:pPr>
      <w:r>
        <w:t>2</w:t>
      </w:r>
      <w:r>
        <w:rPr>
          <w:rFonts w:asciiTheme="minorHAnsi" w:eastAsiaTheme="minorEastAsia" w:hAnsiTheme="minorHAnsi" w:cstheme="minorBidi"/>
          <w:szCs w:val="22"/>
          <w:lang w:val="en-US"/>
        </w:rPr>
        <w:tab/>
      </w:r>
      <w:r>
        <w:t>References</w:t>
      </w:r>
      <w:r>
        <w:tab/>
      </w:r>
      <w:r>
        <w:fldChar w:fldCharType="begin"/>
      </w:r>
      <w:r>
        <w:instrText xml:space="preserve"> PAGEREF _Toc119668694 \h </w:instrText>
      </w:r>
      <w:r>
        <w:fldChar w:fldCharType="separate"/>
      </w:r>
      <w:r>
        <w:t>5</w:t>
      </w:r>
      <w:r>
        <w:fldChar w:fldCharType="end"/>
      </w:r>
    </w:p>
    <w:p w14:paraId="69F6FC6A" w14:textId="31CCD299" w:rsidR="00D16635" w:rsidRDefault="00D16635">
      <w:pPr>
        <w:pStyle w:val="TOC2"/>
        <w:rPr>
          <w:rFonts w:asciiTheme="minorHAnsi" w:eastAsiaTheme="minorEastAsia" w:hAnsiTheme="minorHAnsi" w:cstheme="minorBidi"/>
          <w:sz w:val="22"/>
          <w:szCs w:val="22"/>
          <w:lang w:val="en-US"/>
        </w:rPr>
      </w:pPr>
      <w:r>
        <w:t>2.1</w:t>
      </w:r>
      <w:r>
        <w:rPr>
          <w:rFonts w:asciiTheme="minorHAnsi" w:eastAsiaTheme="minorEastAsia" w:hAnsiTheme="minorHAnsi" w:cstheme="minorBidi"/>
          <w:sz w:val="22"/>
          <w:szCs w:val="22"/>
          <w:lang w:val="en-US"/>
        </w:rPr>
        <w:tab/>
      </w:r>
      <w:r>
        <w:t>Normative references</w:t>
      </w:r>
      <w:r>
        <w:tab/>
      </w:r>
      <w:r>
        <w:fldChar w:fldCharType="begin"/>
      </w:r>
      <w:r>
        <w:instrText xml:space="preserve"> PAGEREF _Toc119668695 \h </w:instrText>
      </w:r>
      <w:r>
        <w:fldChar w:fldCharType="separate"/>
      </w:r>
      <w:r>
        <w:t>5</w:t>
      </w:r>
      <w:r>
        <w:fldChar w:fldCharType="end"/>
      </w:r>
    </w:p>
    <w:p w14:paraId="433E541C" w14:textId="44B2665C" w:rsidR="00D16635" w:rsidRDefault="00D16635">
      <w:pPr>
        <w:pStyle w:val="TOC2"/>
        <w:rPr>
          <w:rFonts w:asciiTheme="minorHAnsi" w:eastAsiaTheme="minorEastAsia" w:hAnsiTheme="minorHAnsi" w:cstheme="minorBidi"/>
          <w:sz w:val="22"/>
          <w:szCs w:val="22"/>
          <w:lang w:val="en-US"/>
        </w:rPr>
      </w:pPr>
      <w:r>
        <w:t>2.2</w:t>
      </w:r>
      <w:r>
        <w:rPr>
          <w:rFonts w:asciiTheme="minorHAnsi" w:eastAsiaTheme="minorEastAsia" w:hAnsiTheme="minorHAnsi" w:cstheme="minorBidi"/>
          <w:sz w:val="22"/>
          <w:szCs w:val="22"/>
          <w:lang w:val="en-US"/>
        </w:rPr>
        <w:tab/>
      </w:r>
      <w:r>
        <w:t>Informative references</w:t>
      </w:r>
      <w:r>
        <w:tab/>
      </w:r>
      <w:r>
        <w:fldChar w:fldCharType="begin"/>
      </w:r>
      <w:r>
        <w:instrText xml:space="preserve"> PAGEREF _Toc119668696 \h </w:instrText>
      </w:r>
      <w:r>
        <w:fldChar w:fldCharType="separate"/>
      </w:r>
      <w:r>
        <w:t>6</w:t>
      </w:r>
      <w:r>
        <w:fldChar w:fldCharType="end"/>
      </w:r>
    </w:p>
    <w:p w14:paraId="492D9BB3" w14:textId="1B5342E2" w:rsidR="00D16635" w:rsidRDefault="00D16635">
      <w:pPr>
        <w:pStyle w:val="TOC1"/>
        <w:rPr>
          <w:rFonts w:asciiTheme="minorHAnsi" w:eastAsiaTheme="minorEastAsia" w:hAnsiTheme="minorHAnsi" w:cstheme="minorBidi"/>
          <w:szCs w:val="22"/>
          <w:lang w:val="en-US"/>
        </w:rPr>
      </w:pPr>
      <w:r>
        <w:t>3</w:t>
      </w:r>
      <w:r>
        <w:rPr>
          <w:rFonts w:asciiTheme="minorHAnsi" w:eastAsiaTheme="minorEastAsia" w:hAnsiTheme="minorHAnsi" w:cstheme="minorBidi"/>
          <w:szCs w:val="22"/>
          <w:lang w:val="en-US"/>
        </w:rPr>
        <w:tab/>
      </w:r>
      <w:r>
        <w:t>Definition of terms, symbols and abbreviations</w:t>
      </w:r>
      <w:r>
        <w:tab/>
      </w:r>
      <w:r>
        <w:fldChar w:fldCharType="begin"/>
      </w:r>
      <w:r>
        <w:instrText xml:space="preserve"> PAGEREF _Toc119668697 \h </w:instrText>
      </w:r>
      <w:r>
        <w:fldChar w:fldCharType="separate"/>
      </w:r>
      <w:r>
        <w:t>6</w:t>
      </w:r>
      <w:r>
        <w:fldChar w:fldCharType="end"/>
      </w:r>
    </w:p>
    <w:p w14:paraId="75BB0095" w14:textId="47A111FB" w:rsidR="00D16635" w:rsidRDefault="00D16635">
      <w:pPr>
        <w:pStyle w:val="TOC2"/>
        <w:rPr>
          <w:rFonts w:asciiTheme="minorHAnsi" w:eastAsiaTheme="minorEastAsia" w:hAnsiTheme="minorHAnsi" w:cstheme="minorBidi"/>
          <w:sz w:val="22"/>
          <w:szCs w:val="22"/>
          <w:lang w:val="en-US"/>
        </w:rPr>
      </w:pPr>
      <w:r>
        <w:t>3.1</w:t>
      </w:r>
      <w:r>
        <w:rPr>
          <w:rFonts w:asciiTheme="minorHAnsi" w:eastAsiaTheme="minorEastAsia" w:hAnsiTheme="minorHAnsi" w:cstheme="minorBidi"/>
          <w:sz w:val="22"/>
          <w:szCs w:val="22"/>
          <w:lang w:val="en-US"/>
        </w:rPr>
        <w:tab/>
      </w:r>
      <w:r>
        <w:t>Terms</w:t>
      </w:r>
      <w:r>
        <w:tab/>
      </w:r>
      <w:r>
        <w:fldChar w:fldCharType="begin"/>
      </w:r>
      <w:r>
        <w:instrText xml:space="preserve"> PAGEREF _Toc119668698 \h </w:instrText>
      </w:r>
      <w:r>
        <w:fldChar w:fldCharType="separate"/>
      </w:r>
      <w:r>
        <w:t>6</w:t>
      </w:r>
      <w:r>
        <w:fldChar w:fldCharType="end"/>
      </w:r>
    </w:p>
    <w:p w14:paraId="22125D2D" w14:textId="1628C013" w:rsidR="00D16635" w:rsidRDefault="00D16635">
      <w:pPr>
        <w:pStyle w:val="TOC2"/>
        <w:rPr>
          <w:rFonts w:asciiTheme="minorHAnsi" w:eastAsiaTheme="minorEastAsia" w:hAnsiTheme="minorHAnsi" w:cstheme="minorBidi"/>
          <w:sz w:val="22"/>
          <w:szCs w:val="22"/>
          <w:lang w:val="en-US"/>
        </w:rPr>
      </w:pPr>
      <w:r>
        <w:t>3.2</w:t>
      </w:r>
      <w:r>
        <w:rPr>
          <w:rFonts w:asciiTheme="minorHAnsi" w:eastAsiaTheme="minorEastAsia" w:hAnsiTheme="minorHAnsi" w:cstheme="minorBidi"/>
          <w:sz w:val="22"/>
          <w:szCs w:val="22"/>
          <w:lang w:val="en-US"/>
        </w:rPr>
        <w:tab/>
      </w:r>
      <w:r>
        <w:t>Symbols</w:t>
      </w:r>
      <w:r>
        <w:tab/>
      </w:r>
      <w:r>
        <w:fldChar w:fldCharType="begin"/>
      </w:r>
      <w:r>
        <w:instrText xml:space="preserve"> PAGEREF _Toc119668699 \h </w:instrText>
      </w:r>
      <w:r>
        <w:fldChar w:fldCharType="separate"/>
      </w:r>
      <w:r>
        <w:t>7</w:t>
      </w:r>
      <w:r>
        <w:fldChar w:fldCharType="end"/>
      </w:r>
    </w:p>
    <w:p w14:paraId="358D435E" w14:textId="52DBF36B" w:rsidR="00D16635" w:rsidRDefault="00D16635">
      <w:pPr>
        <w:pStyle w:val="TOC2"/>
        <w:rPr>
          <w:rFonts w:asciiTheme="minorHAnsi" w:eastAsiaTheme="minorEastAsia" w:hAnsiTheme="minorHAnsi" w:cstheme="minorBidi"/>
          <w:sz w:val="22"/>
          <w:szCs w:val="22"/>
          <w:lang w:val="en-US"/>
        </w:rPr>
      </w:pPr>
      <w:r>
        <w:t>3.3</w:t>
      </w:r>
      <w:r>
        <w:rPr>
          <w:rFonts w:asciiTheme="minorHAnsi" w:eastAsiaTheme="minorEastAsia" w:hAnsiTheme="minorHAnsi" w:cstheme="minorBidi"/>
          <w:sz w:val="22"/>
          <w:szCs w:val="22"/>
          <w:lang w:val="en-US"/>
        </w:rPr>
        <w:tab/>
      </w:r>
      <w:r>
        <w:t>Abbreviations</w:t>
      </w:r>
      <w:r>
        <w:tab/>
      </w:r>
      <w:r>
        <w:fldChar w:fldCharType="begin"/>
      </w:r>
      <w:r>
        <w:instrText xml:space="preserve"> PAGEREF _Toc119668700 \h </w:instrText>
      </w:r>
      <w:r>
        <w:fldChar w:fldCharType="separate"/>
      </w:r>
      <w:r>
        <w:t>8</w:t>
      </w:r>
      <w:r>
        <w:fldChar w:fldCharType="end"/>
      </w:r>
    </w:p>
    <w:p w14:paraId="075E3396" w14:textId="04E07E81" w:rsidR="00D16635" w:rsidRDefault="00D16635">
      <w:pPr>
        <w:pStyle w:val="TOC1"/>
        <w:rPr>
          <w:rFonts w:asciiTheme="minorHAnsi" w:eastAsiaTheme="minorEastAsia" w:hAnsiTheme="minorHAnsi" w:cstheme="minorBidi"/>
          <w:szCs w:val="22"/>
          <w:lang w:val="en-US"/>
        </w:rPr>
      </w:pPr>
      <w:r>
        <w:t>4</w:t>
      </w:r>
      <w:r>
        <w:rPr>
          <w:rFonts w:asciiTheme="minorHAnsi" w:eastAsiaTheme="minorEastAsia" w:hAnsiTheme="minorHAnsi" w:cstheme="minorBidi"/>
          <w:szCs w:val="22"/>
          <w:lang w:val="en-US"/>
        </w:rPr>
        <w:tab/>
      </w:r>
      <w:r>
        <w:t>Near-RT RIC Architecture</w:t>
      </w:r>
      <w:r>
        <w:tab/>
      </w:r>
      <w:r>
        <w:fldChar w:fldCharType="begin"/>
      </w:r>
      <w:r>
        <w:instrText xml:space="preserve"> PAGEREF _Toc119668701 \h </w:instrText>
      </w:r>
      <w:r>
        <w:fldChar w:fldCharType="separate"/>
      </w:r>
      <w:r>
        <w:t>8</w:t>
      </w:r>
      <w:r>
        <w:fldChar w:fldCharType="end"/>
      </w:r>
    </w:p>
    <w:p w14:paraId="43EDAB14" w14:textId="3E2AA99E" w:rsidR="00D16635" w:rsidRDefault="00D16635">
      <w:pPr>
        <w:pStyle w:val="TOC2"/>
        <w:rPr>
          <w:rFonts w:asciiTheme="minorHAnsi" w:eastAsiaTheme="minorEastAsia" w:hAnsiTheme="minorHAnsi" w:cstheme="minorBidi"/>
          <w:sz w:val="22"/>
          <w:szCs w:val="22"/>
          <w:lang w:val="en-US"/>
        </w:rPr>
      </w:pPr>
      <w:r>
        <w:t>4.1</w:t>
      </w:r>
      <w:r>
        <w:rPr>
          <w:rFonts w:asciiTheme="minorHAnsi" w:eastAsiaTheme="minorEastAsia" w:hAnsiTheme="minorHAnsi" w:cstheme="minorBidi"/>
          <w:sz w:val="22"/>
          <w:szCs w:val="22"/>
          <w:lang w:val="en-US"/>
        </w:rPr>
        <w:tab/>
      </w:r>
      <w:r>
        <w:t>General Architecture Principles</w:t>
      </w:r>
      <w:r>
        <w:tab/>
      </w:r>
      <w:r>
        <w:fldChar w:fldCharType="begin"/>
      </w:r>
      <w:r>
        <w:instrText xml:space="preserve"> PAGEREF _Toc119668702 \h </w:instrText>
      </w:r>
      <w:r>
        <w:fldChar w:fldCharType="separate"/>
      </w:r>
      <w:r>
        <w:t>8</w:t>
      </w:r>
      <w:r>
        <w:fldChar w:fldCharType="end"/>
      </w:r>
    </w:p>
    <w:p w14:paraId="0FC8F0D7" w14:textId="5D6819E8" w:rsidR="00D16635" w:rsidRDefault="00D16635">
      <w:pPr>
        <w:pStyle w:val="TOC2"/>
        <w:rPr>
          <w:rFonts w:asciiTheme="minorHAnsi" w:eastAsiaTheme="minorEastAsia" w:hAnsiTheme="minorHAnsi" w:cstheme="minorBidi"/>
          <w:sz w:val="22"/>
          <w:szCs w:val="22"/>
          <w:lang w:val="en-US"/>
        </w:rPr>
      </w:pPr>
      <w:r>
        <w:t>4.2</w:t>
      </w:r>
      <w:r>
        <w:rPr>
          <w:rFonts w:asciiTheme="minorHAnsi" w:eastAsiaTheme="minorEastAsia" w:hAnsiTheme="minorHAnsi" w:cstheme="minorBidi"/>
          <w:sz w:val="22"/>
          <w:szCs w:val="22"/>
          <w:lang w:val="en-US"/>
        </w:rPr>
        <w:tab/>
      </w:r>
      <w:r>
        <w:t>Near-RT RIC Architecture Overview</w:t>
      </w:r>
      <w:r>
        <w:tab/>
      </w:r>
      <w:r>
        <w:fldChar w:fldCharType="begin"/>
      </w:r>
      <w:r>
        <w:instrText xml:space="preserve"> PAGEREF _Toc119668703 \h </w:instrText>
      </w:r>
      <w:r>
        <w:fldChar w:fldCharType="separate"/>
      </w:r>
      <w:r>
        <w:t>8</w:t>
      </w:r>
      <w:r>
        <w:fldChar w:fldCharType="end"/>
      </w:r>
    </w:p>
    <w:p w14:paraId="2ACC2207" w14:textId="1138E6E4" w:rsidR="00D16635" w:rsidRDefault="00D16635">
      <w:pPr>
        <w:pStyle w:val="TOC2"/>
        <w:rPr>
          <w:rFonts w:asciiTheme="minorHAnsi" w:eastAsiaTheme="minorEastAsia" w:hAnsiTheme="minorHAnsi" w:cstheme="minorBidi"/>
          <w:sz w:val="22"/>
          <w:szCs w:val="22"/>
          <w:lang w:val="en-US"/>
        </w:rPr>
      </w:pPr>
      <w:r>
        <w:t>4.3</w:t>
      </w:r>
      <w:r>
        <w:rPr>
          <w:rFonts w:asciiTheme="minorHAnsi" w:eastAsiaTheme="minorEastAsia" w:hAnsiTheme="minorHAnsi" w:cstheme="minorBidi"/>
          <w:sz w:val="22"/>
          <w:szCs w:val="22"/>
          <w:lang w:val="en-US"/>
        </w:rPr>
        <w:tab/>
      </w:r>
      <w:r>
        <w:t>Near-RT RIC Requirements</w:t>
      </w:r>
      <w:r>
        <w:tab/>
      </w:r>
      <w:r>
        <w:fldChar w:fldCharType="begin"/>
      </w:r>
      <w:r>
        <w:instrText xml:space="preserve"> PAGEREF _Toc119668704 \h </w:instrText>
      </w:r>
      <w:r>
        <w:fldChar w:fldCharType="separate"/>
      </w:r>
      <w:r>
        <w:t>9</w:t>
      </w:r>
      <w:r>
        <w:fldChar w:fldCharType="end"/>
      </w:r>
    </w:p>
    <w:p w14:paraId="744229AD" w14:textId="09AC115B" w:rsidR="00D16635" w:rsidRDefault="00D16635">
      <w:pPr>
        <w:pStyle w:val="TOC2"/>
        <w:rPr>
          <w:rFonts w:asciiTheme="minorHAnsi" w:eastAsiaTheme="minorEastAsia" w:hAnsiTheme="minorHAnsi" w:cstheme="minorBidi"/>
          <w:sz w:val="22"/>
          <w:szCs w:val="22"/>
          <w:lang w:val="en-US"/>
        </w:rPr>
      </w:pPr>
      <w:r>
        <w:t>4.4</w:t>
      </w:r>
      <w:r>
        <w:rPr>
          <w:rFonts w:asciiTheme="minorHAnsi" w:eastAsiaTheme="minorEastAsia" w:hAnsiTheme="minorHAnsi" w:cstheme="minorBidi"/>
          <w:sz w:val="22"/>
          <w:szCs w:val="22"/>
          <w:lang w:val="en-US"/>
        </w:rPr>
        <w:tab/>
      </w:r>
      <w:r>
        <w:t>Near-RT RIC functional architecture</w:t>
      </w:r>
      <w:r>
        <w:tab/>
      </w:r>
      <w:r>
        <w:fldChar w:fldCharType="begin"/>
      </w:r>
      <w:r>
        <w:instrText xml:space="preserve"> PAGEREF _Toc119668705 \h </w:instrText>
      </w:r>
      <w:r>
        <w:fldChar w:fldCharType="separate"/>
      </w:r>
      <w:r>
        <w:t>10</w:t>
      </w:r>
      <w:r>
        <w:fldChar w:fldCharType="end"/>
      </w:r>
    </w:p>
    <w:p w14:paraId="2945C876" w14:textId="3C3F5590" w:rsidR="00D16635" w:rsidRDefault="00D16635">
      <w:pPr>
        <w:pStyle w:val="TOC3"/>
        <w:rPr>
          <w:rFonts w:asciiTheme="minorHAnsi" w:eastAsiaTheme="minorEastAsia" w:hAnsiTheme="minorHAnsi" w:cstheme="minorBidi"/>
          <w:sz w:val="22"/>
          <w:szCs w:val="22"/>
          <w:lang w:val="en-US"/>
        </w:rPr>
      </w:pPr>
      <w:r>
        <w:t>4.4.1</w:t>
      </w:r>
      <w:r>
        <w:rPr>
          <w:rFonts w:asciiTheme="minorHAnsi" w:eastAsiaTheme="minorEastAsia" w:hAnsiTheme="minorHAnsi" w:cstheme="minorBidi"/>
          <w:sz w:val="22"/>
          <w:szCs w:val="22"/>
          <w:lang w:val="en-US"/>
        </w:rPr>
        <w:tab/>
      </w:r>
      <w:r>
        <w:t>General</w:t>
      </w:r>
      <w:r>
        <w:tab/>
      </w:r>
      <w:r>
        <w:fldChar w:fldCharType="begin"/>
      </w:r>
      <w:r>
        <w:instrText xml:space="preserve"> PAGEREF _Toc119668706 \h </w:instrText>
      </w:r>
      <w:r>
        <w:fldChar w:fldCharType="separate"/>
      </w:r>
      <w:r>
        <w:t>10</w:t>
      </w:r>
      <w:r>
        <w:fldChar w:fldCharType="end"/>
      </w:r>
    </w:p>
    <w:p w14:paraId="75281F05" w14:textId="0B16FA11" w:rsidR="00D16635" w:rsidRDefault="00D16635">
      <w:pPr>
        <w:pStyle w:val="TOC3"/>
        <w:rPr>
          <w:rFonts w:asciiTheme="minorHAnsi" w:eastAsiaTheme="minorEastAsia" w:hAnsiTheme="minorHAnsi" w:cstheme="minorBidi"/>
          <w:sz w:val="22"/>
          <w:szCs w:val="22"/>
          <w:lang w:val="en-US"/>
        </w:rPr>
      </w:pPr>
      <w:r>
        <w:t>4.4.2</w:t>
      </w:r>
      <w:r>
        <w:rPr>
          <w:rFonts w:asciiTheme="minorHAnsi" w:eastAsiaTheme="minorEastAsia" w:hAnsiTheme="minorHAnsi" w:cstheme="minorBidi"/>
          <w:sz w:val="22"/>
          <w:szCs w:val="22"/>
          <w:lang w:val="en-US"/>
        </w:rPr>
        <w:tab/>
      </w:r>
      <w:r>
        <w:t>RRM Functional Allocation</w:t>
      </w:r>
      <w:r>
        <w:tab/>
      </w:r>
      <w:r>
        <w:fldChar w:fldCharType="begin"/>
      </w:r>
      <w:r>
        <w:instrText xml:space="preserve"> PAGEREF _Toc119668707 \h </w:instrText>
      </w:r>
      <w:r>
        <w:fldChar w:fldCharType="separate"/>
      </w:r>
      <w:r>
        <w:t>10</w:t>
      </w:r>
      <w:r>
        <w:fldChar w:fldCharType="end"/>
      </w:r>
    </w:p>
    <w:p w14:paraId="1F3AFFF3" w14:textId="51D05DD8" w:rsidR="00D16635" w:rsidRDefault="00D16635">
      <w:pPr>
        <w:pStyle w:val="TOC1"/>
        <w:rPr>
          <w:rFonts w:asciiTheme="minorHAnsi" w:eastAsiaTheme="minorEastAsia" w:hAnsiTheme="minorHAnsi" w:cstheme="minorBidi"/>
          <w:szCs w:val="22"/>
          <w:lang w:val="en-US"/>
        </w:rPr>
      </w:pPr>
      <w:r>
        <w:t>5</w:t>
      </w:r>
      <w:r>
        <w:rPr>
          <w:rFonts w:asciiTheme="minorHAnsi" w:eastAsiaTheme="minorEastAsia" w:hAnsiTheme="minorHAnsi" w:cstheme="minorBidi"/>
          <w:szCs w:val="22"/>
          <w:lang w:val="en-US"/>
        </w:rPr>
        <w:tab/>
      </w:r>
      <w:r>
        <w:t>E2 Interface</w:t>
      </w:r>
      <w:r>
        <w:tab/>
      </w:r>
      <w:r>
        <w:fldChar w:fldCharType="begin"/>
      </w:r>
      <w:r>
        <w:instrText xml:space="preserve"> PAGEREF _Toc119668708 \h </w:instrText>
      </w:r>
      <w:r>
        <w:fldChar w:fldCharType="separate"/>
      </w:r>
      <w:r>
        <w:t>11</w:t>
      </w:r>
      <w:r>
        <w:fldChar w:fldCharType="end"/>
      </w:r>
    </w:p>
    <w:p w14:paraId="3579CDF1" w14:textId="5C685314" w:rsidR="00D16635" w:rsidRDefault="00D16635">
      <w:pPr>
        <w:pStyle w:val="TOC2"/>
        <w:rPr>
          <w:rFonts w:asciiTheme="minorHAnsi" w:eastAsiaTheme="minorEastAsia" w:hAnsiTheme="minorHAnsi" w:cstheme="minorBidi"/>
          <w:sz w:val="22"/>
          <w:szCs w:val="22"/>
          <w:lang w:val="en-US"/>
        </w:rPr>
      </w:pPr>
      <w:r>
        <w:t>5.1</w:t>
      </w:r>
      <w:r>
        <w:rPr>
          <w:rFonts w:asciiTheme="minorHAnsi" w:eastAsiaTheme="minorEastAsia" w:hAnsiTheme="minorHAnsi" w:cstheme="minorBidi"/>
          <w:sz w:val="22"/>
          <w:szCs w:val="22"/>
          <w:lang w:val="en-US"/>
        </w:rPr>
        <w:tab/>
      </w:r>
      <w:r>
        <w:t>E2 interface general principles</w:t>
      </w:r>
      <w:r>
        <w:tab/>
      </w:r>
      <w:r>
        <w:fldChar w:fldCharType="begin"/>
      </w:r>
      <w:r>
        <w:instrText xml:space="preserve"> PAGEREF _Toc119668709 \h </w:instrText>
      </w:r>
      <w:r>
        <w:fldChar w:fldCharType="separate"/>
      </w:r>
      <w:r>
        <w:t>11</w:t>
      </w:r>
      <w:r>
        <w:fldChar w:fldCharType="end"/>
      </w:r>
    </w:p>
    <w:p w14:paraId="1CDE6707" w14:textId="434AC8E4" w:rsidR="00D16635" w:rsidRDefault="00D16635">
      <w:pPr>
        <w:pStyle w:val="TOC2"/>
        <w:rPr>
          <w:rFonts w:asciiTheme="minorHAnsi" w:eastAsiaTheme="minorEastAsia" w:hAnsiTheme="minorHAnsi" w:cstheme="minorBidi"/>
          <w:sz w:val="22"/>
          <w:szCs w:val="22"/>
          <w:lang w:val="en-US"/>
        </w:rPr>
      </w:pPr>
      <w:r>
        <w:t>5.2</w:t>
      </w:r>
      <w:r>
        <w:rPr>
          <w:rFonts w:asciiTheme="minorHAnsi" w:eastAsiaTheme="minorEastAsia" w:hAnsiTheme="minorHAnsi" w:cstheme="minorBidi"/>
          <w:sz w:val="22"/>
          <w:szCs w:val="22"/>
          <w:lang w:val="en-US"/>
        </w:rPr>
        <w:tab/>
      </w:r>
      <w:r>
        <w:t>E2 interface specification objectives</w:t>
      </w:r>
      <w:r>
        <w:tab/>
      </w:r>
      <w:r>
        <w:fldChar w:fldCharType="begin"/>
      </w:r>
      <w:r>
        <w:instrText xml:space="preserve"> PAGEREF _Toc119668710 \h </w:instrText>
      </w:r>
      <w:r>
        <w:fldChar w:fldCharType="separate"/>
      </w:r>
      <w:r>
        <w:t>12</w:t>
      </w:r>
      <w:r>
        <w:fldChar w:fldCharType="end"/>
      </w:r>
    </w:p>
    <w:p w14:paraId="1B232E2B" w14:textId="3D909028" w:rsidR="00D16635" w:rsidRDefault="00D16635">
      <w:pPr>
        <w:pStyle w:val="TOC2"/>
        <w:rPr>
          <w:rFonts w:asciiTheme="minorHAnsi" w:eastAsiaTheme="minorEastAsia" w:hAnsiTheme="minorHAnsi" w:cstheme="minorBidi"/>
          <w:sz w:val="22"/>
          <w:szCs w:val="22"/>
          <w:lang w:val="en-US"/>
        </w:rPr>
      </w:pPr>
      <w:r>
        <w:t>5.3</w:t>
      </w:r>
      <w:r>
        <w:rPr>
          <w:rFonts w:asciiTheme="minorHAnsi" w:eastAsiaTheme="minorEastAsia" w:hAnsiTheme="minorHAnsi" w:cstheme="minorBidi"/>
          <w:sz w:val="22"/>
          <w:szCs w:val="22"/>
          <w:lang w:val="en-US"/>
        </w:rPr>
        <w:tab/>
      </w:r>
      <w:r>
        <w:t>Functions of the E2 Interface</w:t>
      </w:r>
      <w:r>
        <w:tab/>
      </w:r>
      <w:r>
        <w:fldChar w:fldCharType="begin"/>
      </w:r>
      <w:r>
        <w:instrText xml:space="preserve"> PAGEREF _Toc119668711 \h </w:instrText>
      </w:r>
      <w:r>
        <w:fldChar w:fldCharType="separate"/>
      </w:r>
      <w:r>
        <w:t>12</w:t>
      </w:r>
      <w:r>
        <w:fldChar w:fldCharType="end"/>
      </w:r>
    </w:p>
    <w:p w14:paraId="2FAEEB0F" w14:textId="0881777D" w:rsidR="00D16635" w:rsidRDefault="00D16635">
      <w:pPr>
        <w:pStyle w:val="TOC3"/>
        <w:rPr>
          <w:rFonts w:asciiTheme="minorHAnsi" w:eastAsiaTheme="minorEastAsia" w:hAnsiTheme="minorHAnsi" w:cstheme="minorBidi"/>
          <w:sz w:val="22"/>
          <w:szCs w:val="22"/>
          <w:lang w:val="en-US"/>
        </w:rPr>
      </w:pPr>
      <w:r>
        <w:rPr>
          <w:lang w:eastAsia="en-GB"/>
        </w:rPr>
        <w:t>5.3.1</w:t>
      </w:r>
      <w:r>
        <w:rPr>
          <w:rFonts w:asciiTheme="minorHAnsi" w:eastAsiaTheme="minorEastAsia" w:hAnsiTheme="minorHAnsi" w:cstheme="minorBidi"/>
          <w:sz w:val="22"/>
          <w:szCs w:val="22"/>
          <w:lang w:val="en-US"/>
        </w:rPr>
        <w:tab/>
      </w:r>
      <w:r>
        <w:rPr>
          <w:lang w:eastAsia="en-GB"/>
        </w:rPr>
        <w:t>General</w:t>
      </w:r>
      <w:r>
        <w:tab/>
      </w:r>
      <w:r>
        <w:fldChar w:fldCharType="begin"/>
      </w:r>
      <w:r>
        <w:instrText xml:space="preserve"> PAGEREF _Toc119668712 \h </w:instrText>
      </w:r>
      <w:r>
        <w:fldChar w:fldCharType="separate"/>
      </w:r>
      <w:r>
        <w:t>12</w:t>
      </w:r>
      <w:r>
        <w:fldChar w:fldCharType="end"/>
      </w:r>
    </w:p>
    <w:p w14:paraId="647C6435" w14:textId="53C12B35" w:rsidR="00D16635" w:rsidRDefault="00D16635">
      <w:pPr>
        <w:pStyle w:val="TOC3"/>
        <w:rPr>
          <w:rFonts w:asciiTheme="minorHAnsi" w:eastAsiaTheme="minorEastAsia" w:hAnsiTheme="minorHAnsi" w:cstheme="minorBidi"/>
          <w:sz w:val="22"/>
          <w:szCs w:val="22"/>
          <w:lang w:val="en-US"/>
        </w:rPr>
      </w:pPr>
      <w:r>
        <w:t>5.3.2</w:t>
      </w:r>
      <w:r>
        <w:rPr>
          <w:rFonts w:asciiTheme="minorHAnsi" w:eastAsiaTheme="minorEastAsia" w:hAnsiTheme="minorHAnsi" w:cstheme="minorBidi"/>
          <w:sz w:val="22"/>
          <w:szCs w:val="22"/>
          <w:lang w:val="en-US"/>
        </w:rPr>
        <w:tab/>
      </w:r>
      <w:r>
        <w:t>RIC services and related procedures</w:t>
      </w:r>
      <w:r>
        <w:tab/>
      </w:r>
      <w:r>
        <w:fldChar w:fldCharType="begin"/>
      </w:r>
      <w:r>
        <w:instrText xml:space="preserve"> PAGEREF _Toc119668713 \h </w:instrText>
      </w:r>
      <w:r>
        <w:fldChar w:fldCharType="separate"/>
      </w:r>
      <w:r>
        <w:t>13</w:t>
      </w:r>
      <w:r>
        <w:fldChar w:fldCharType="end"/>
      </w:r>
    </w:p>
    <w:p w14:paraId="131D2338" w14:textId="6CFB3939" w:rsidR="00D16635" w:rsidRDefault="00D16635">
      <w:pPr>
        <w:pStyle w:val="TOC3"/>
        <w:rPr>
          <w:rFonts w:asciiTheme="minorHAnsi" w:eastAsiaTheme="minorEastAsia" w:hAnsiTheme="minorHAnsi" w:cstheme="minorBidi"/>
          <w:sz w:val="22"/>
          <w:szCs w:val="22"/>
          <w:lang w:val="en-US"/>
        </w:rPr>
      </w:pPr>
      <w:r>
        <w:t>5.3.3</w:t>
      </w:r>
      <w:r>
        <w:rPr>
          <w:rFonts w:asciiTheme="minorHAnsi" w:eastAsiaTheme="minorEastAsia" w:hAnsiTheme="minorHAnsi" w:cstheme="minorBidi"/>
          <w:sz w:val="22"/>
          <w:szCs w:val="22"/>
          <w:lang w:val="en-US"/>
        </w:rPr>
        <w:tab/>
      </w:r>
      <w:r>
        <w:t>Combining RIC services within a common Subscription</w:t>
      </w:r>
      <w:r>
        <w:tab/>
      </w:r>
      <w:r>
        <w:fldChar w:fldCharType="begin"/>
      </w:r>
      <w:r>
        <w:instrText xml:space="preserve"> PAGEREF _Toc119668714 \h </w:instrText>
      </w:r>
      <w:r>
        <w:fldChar w:fldCharType="separate"/>
      </w:r>
      <w:r>
        <w:t>30</w:t>
      </w:r>
      <w:r>
        <w:fldChar w:fldCharType="end"/>
      </w:r>
    </w:p>
    <w:p w14:paraId="5FDCC647" w14:textId="16A2A21B" w:rsidR="00D16635" w:rsidRDefault="00D16635">
      <w:pPr>
        <w:pStyle w:val="TOC3"/>
        <w:rPr>
          <w:rFonts w:asciiTheme="minorHAnsi" w:eastAsiaTheme="minorEastAsia" w:hAnsiTheme="minorHAnsi" w:cstheme="minorBidi"/>
          <w:sz w:val="22"/>
          <w:szCs w:val="22"/>
          <w:lang w:val="en-US"/>
        </w:rPr>
      </w:pPr>
      <w:r>
        <w:t>5.3.4</w:t>
      </w:r>
      <w:r>
        <w:rPr>
          <w:rFonts w:asciiTheme="minorHAnsi" w:eastAsiaTheme="minorEastAsia" w:hAnsiTheme="minorHAnsi" w:cstheme="minorBidi"/>
          <w:sz w:val="22"/>
          <w:szCs w:val="22"/>
          <w:lang w:val="en-US"/>
        </w:rPr>
        <w:tab/>
      </w:r>
      <w:r>
        <w:t>Combining RIC services as a sequence of RIC services</w:t>
      </w:r>
      <w:r>
        <w:tab/>
      </w:r>
      <w:r>
        <w:fldChar w:fldCharType="begin"/>
      </w:r>
      <w:r>
        <w:instrText xml:space="preserve"> PAGEREF _Toc119668715 \h </w:instrText>
      </w:r>
      <w:r>
        <w:fldChar w:fldCharType="separate"/>
      </w:r>
      <w:r>
        <w:t>30</w:t>
      </w:r>
      <w:r>
        <w:fldChar w:fldCharType="end"/>
      </w:r>
    </w:p>
    <w:p w14:paraId="33AF6EB5" w14:textId="58493AC9" w:rsidR="00D16635" w:rsidRDefault="00D16635">
      <w:pPr>
        <w:pStyle w:val="TOC2"/>
        <w:rPr>
          <w:rFonts w:asciiTheme="minorHAnsi" w:eastAsiaTheme="minorEastAsia" w:hAnsiTheme="minorHAnsi" w:cstheme="minorBidi"/>
          <w:sz w:val="22"/>
          <w:szCs w:val="22"/>
          <w:lang w:val="en-US"/>
        </w:rPr>
      </w:pPr>
      <w:r>
        <w:t>5.4</w:t>
      </w:r>
      <w:r>
        <w:rPr>
          <w:rFonts w:asciiTheme="minorHAnsi" w:eastAsiaTheme="minorEastAsia" w:hAnsiTheme="minorHAnsi" w:cstheme="minorBidi"/>
          <w:sz w:val="22"/>
          <w:szCs w:val="22"/>
          <w:lang w:val="en-US"/>
        </w:rPr>
        <w:tab/>
      </w:r>
      <w:r>
        <w:t>RAN Function E2 Service Model</w:t>
      </w:r>
      <w:r>
        <w:tab/>
      </w:r>
      <w:r>
        <w:fldChar w:fldCharType="begin"/>
      </w:r>
      <w:r>
        <w:instrText xml:space="preserve"> PAGEREF _Toc119668716 \h </w:instrText>
      </w:r>
      <w:r>
        <w:fldChar w:fldCharType="separate"/>
      </w:r>
      <w:r>
        <w:t>31</w:t>
      </w:r>
      <w:r>
        <w:fldChar w:fldCharType="end"/>
      </w:r>
    </w:p>
    <w:p w14:paraId="6C36D238" w14:textId="7DB43AF6" w:rsidR="00D16635" w:rsidRDefault="00D16635">
      <w:pPr>
        <w:pStyle w:val="TOC2"/>
        <w:rPr>
          <w:rFonts w:asciiTheme="minorHAnsi" w:eastAsiaTheme="minorEastAsia" w:hAnsiTheme="minorHAnsi" w:cstheme="minorBidi"/>
          <w:sz w:val="22"/>
          <w:szCs w:val="22"/>
          <w:lang w:val="en-US"/>
        </w:rPr>
      </w:pPr>
      <w:r>
        <w:t>5.5</w:t>
      </w:r>
      <w:r>
        <w:rPr>
          <w:rFonts w:asciiTheme="minorHAnsi" w:eastAsiaTheme="minorEastAsia" w:hAnsiTheme="minorHAnsi" w:cstheme="minorBidi"/>
          <w:sz w:val="22"/>
          <w:szCs w:val="22"/>
          <w:lang w:val="en-US"/>
        </w:rPr>
        <w:tab/>
      </w:r>
      <w:r>
        <w:t>Near-RT RIC support functions</w:t>
      </w:r>
      <w:r>
        <w:tab/>
      </w:r>
      <w:r>
        <w:fldChar w:fldCharType="begin"/>
      </w:r>
      <w:r>
        <w:instrText xml:space="preserve"> PAGEREF _Toc119668717 \h </w:instrText>
      </w:r>
      <w:r>
        <w:fldChar w:fldCharType="separate"/>
      </w:r>
      <w:r>
        <w:t>31</w:t>
      </w:r>
      <w:r>
        <w:fldChar w:fldCharType="end"/>
      </w:r>
    </w:p>
    <w:p w14:paraId="0E2B9E97" w14:textId="7ADF5036" w:rsidR="00D16635" w:rsidRDefault="00D16635">
      <w:pPr>
        <w:pStyle w:val="TOC3"/>
        <w:rPr>
          <w:rFonts w:asciiTheme="minorHAnsi" w:eastAsiaTheme="minorEastAsia" w:hAnsiTheme="minorHAnsi" w:cstheme="minorBidi"/>
          <w:sz w:val="22"/>
          <w:szCs w:val="22"/>
          <w:lang w:val="en-US"/>
        </w:rPr>
      </w:pPr>
      <w:r>
        <w:t>5.5.1</w:t>
      </w:r>
      <w:r>
        <w:rPr>
          <w:rFonts w:asciiTheme="minorHAnsi" w:eastAsiaTheme="minorEastAsia" w:hAnsiTheme="minorHAnsi" w:cstheme="minorBidi"/>
          <w:sz w:val="22"/>
          <w:szCs w:val="22"/>
          <w:lang w:val="en-US"/>
        </w:rPr>
        <w:tab/>
      </w:r>
      <w:r>
        <w:t>General</w:t>
      </w:r>
      <w:r>
        <w:tab/>
      </w:r>
      <w:r>
        <w:fldChar w:fldCharType="begin"/>
      </w:r>
      <w:r>
        <w:instrText xml:space="preserve"> PAGEREF _Toc119668718 \h </w:instrText>
      </w:r>
      <w:r>
        <w:fldChar w:fldCharType="separate"/>
      </w:r>
      <w:r>
        <w:t>31</w:t>
      </w:r>
      <w:r>
        <w:fldChar w:fldCharType="end"/>
      </w:r>
    </w:p>
    <w:p w14:paraId="3A6FBE3A" w14:textId="5C5582C1" w:rsidR="00D16635" w:rsidRDefault="00D16635">
      <w:pPr>
        <w:pStyle w:val="TOC3"/>
        <w:rPr>
          <w:rFonts w:asciiTheme="minorHAnsi" w:eastAsiaTheme="minorEastAsia" w:hAnsiTheme="minorHAnsi" w:cstheme="minorBidi"/>
          <w:sz w:val="22"/>
          <w:szCs w:val="22"/>
          <w:lang w:val="en-US"/>
        </w:rPr>
      </w:pPr>
      <w:r>
        <w:t>5.5.2</w:t>
      </w:r>
      <w:r>
        <w:rPr>
          <w:rFonts w:asciiTheme="minorHAnsi" w:eastAsiaTheme="minorEastAsia" w:hAnsiTheme="minorHAnsi" w:cstheme="minorBidi"/>
          <w:sz w:val="22"/>
          <w:szCs w:val="22"/>
          <w:lang w:val="en-US"/>
        </w:rPr>
        <w:tab/>
      </w:r>
      <w:r>
        <w:t>E2 Setup procedure</w:t>
      </w:r>
      <w:r>
        <w:tab/>
      </w:r>
      <w:r>
        <w:fldChar w:fldCharType="begin"/>
      </w:r>
      <w:r>
        <w:instrText xml:space="preserve"> PAGEREF _Toc119668719 \h </w:instrText>
      </w:r>
      <w:r>
        <w:fldChar w:fldCharType="separate"/>
      </w:r>
      <w:r>
        <w:t>32</w:t>
      </w:r>
      <w:r>
        <w:fldChar w:fldCharType="end"/>
      </w:r>
    </w:p>
    <w:p w14:paraId="6BE199D3" w14:textId="544FB30D" w:rsidR="00D16635" w:rsidRDefault="00D16635">
      <w:pPr>
        <w:pStyle w:val="TOC3"/>
        <w:rPr>
          <w:rFonts w:asciiTheme="minorHAnsi" w:eastAsiaTheme="minorEastAsia" w:hAnsiTheme="minorHAnsi" w:cstheme="minorBidi"/>
          <w:sz w:val="22"/>
          <w:szCs w:val="22"/>
          <w:lang w:val="en-US"/>
        </w:rPr>
      </w:pPr>
      <w:r>
        <w:t>5.5.3</w:t>
      </w:r>
      <w:r>
        <w:rPr>
          <w:rFonts w:asciiTheme="minorHAnsi" w:eastAsiaTheme="minorEastAsia" w:hAnsiTheme="minorHAnsi" w:cstheme="minorBidi"/>
          <w:sz w:val="22"/>
          <w:szCs w:val="22"/>
          <w:lang w:val="en-US"/>
        </w:rPr>
        <w:tab/>
      </w:r>
      <w:r>
        <w:t>E2 Reset procedure</w:t>
      </w:r>
      <w:r>
        <w:tab/>
      </w:r>
      <w:r>
        <w:fldChar w:fldCharType="begin"/>
      </w:r>
      <w:r>
        <w:instrText xml:space="preserve"> PAGEREF _Toc119668720 \h </w:instrText>
      </w:r>
      <w:r>
        <w:fldChar w:fldCharType="separate"/>
      </w:r>
      <w:r>
        <w:t>33</w:t>
      </w:r>
      <w:r>
        <w:fldChar w:fldCharType="end"/>
      </w:r>
    </w:p>
    <w:p w14:paraId="48D71CED" w14:textId="24244DDD" w:rsidR="00D16635" w:rsidRDefault="00D16635">
      <w:pPr>
        <w:pStyle w:val="TOC3"/>
        <w:rPr>
          <w:rFonts w:asciiTheme="minorHAnsi" w:eastAsiaTheme="minorEastAsia" w:hAnsiTheme="minorHAnsi" w:cstheme="minorBidi"/>
          <w:sz w:val="22"/>
          <w:szCs w:val="22"/>
          <w:lang w:val="en-US"/>
        </w:rPr>
      </w:pPr>
      <w:r>
        <w:t>5.5.4</w:t>
      </w:r>
      <w:r>
        <w:rPr>
          <w:rFonts w:asciiTheme="minorHAnsi" w:eastAsiaTheme="minorEastAsia" w:hAnsiTheme="minorHAnsi" w:cstheme="minorBidi"/>
          <w:sz w:val="22"/>
          <w:szCs w:val="22"/>
          <w:lang w:val="en-US"/>
        </w:rPr>
        <w:tab/>
      </w:r>
      <w:r>
        <w:t>RIC Service Update procedure</w:t>
      </w:r>
      <w:r>
        <w:tab/>
      </w:r>
      <w:r>
        <w:fldChar w:fldCharType="begin"/>
      </w:r>
      <w:r>
        <w:instrText xml:space="preserve"> PAGEREF _Toc119668721 \h </w:instrText>
      </w:r>
      <w:r>
        <w:fldChar w:fldCharType="separate"/>
      </w:r>
      <w:r>
        <w:t>36</w:t>
      </w:r>
      <w:r>
        <w:fldChar w:fldCharType="end"/>
      </w:r>
    </w:p>
    <w:p w14:paraId="7F7D91E0" w14:textId="5789428D" w:rsidR="00D16635" w:rsidRDefault="00D16635">
      <w:pPr>
        <w:pStyle w:val="TOC3"/>
        <w:rPr>
          <w:rFonts w:asciiTheme="minorHAnsi" w:eastAsiaTheme="minorEastAsia" w:hAnsiTheme="minorHAnsi" w:cstheme="minorBidi"/>
          <w:sz w:val="22"/>
          <w:szCs w:val="22"/>
          <w:lang w:val="en-US"/>
        </w:rPr>
      </w:pPr>
      <w:r>
        <w:t>5.5.5</w:t>
      </w:r>
      <w:r>
        <w:rPr>
          <w:rFonts w:asciiTheme="minorHAnsi" w:eastAsiaTheme="minorEastAsia" w:hAnsiTheme="minorHAnsi" w:cstheme="minorBidi"/>
          <w:sz w:val="22"/>
          <w:szCs w:val="22"/>
          <w:lang w:val="en-US"/>
        </w:rPr>
        <w:tab/>
      </w:r>
      <w:r>
        <w:t>E2 Node Configuration Update procedure</w:t>
      </w:r>
      <w:r>
        <w:tab/>
      </w:r>
      <w:r>
        <w:fldChar w:fldCharType="begin"/>
      </w:r>
      <w:r>
        <w:instrText xml:space="preserve"> PAGEREF _Toc119668722 \h </w:instrText>
      </w:r>
      <w:r>
        <w:fldChar w:fldCharType="separate"/>
      </w:r>
      <w:r>
        <w:t>36</w:t>
      </w:r>
      <w:r>
        <w:fldChar w:fldCharType="end"/>
      </w:r>
    </w:p>
    <w:p w14:paraId="0F524027" w14:textId="3F9A3D19" w:rsidR="00D16635" w:rsidRDefault="00D16635">
      <w:pPr>
        <w:pStyle w:val="TOC3"/>
        <w:rPr>
          <w:rFonts w:asciiTheme="minorHAnsi" w:eastAsiaTheme="minorEastAsia" w:hAnsiTheme="minorHAnsi" w:cstheme="minorBidi"/>
          <w:sz w:val="22"/>
          <w:szCs w:val="22"/>
          <w:lang w:val="en-US"/>
        </w:rPr>
      </w:pPr>
      <w:r>
        <w:t>5.5.6</w:t>
      </w:r>
      <w:r>
        <w:rPr>
          <w:rFonts w:asciiTheme="minorHAnsi" w:eastAsiaTheme="minorEastAsia" w:hAnsiTheme="minorHAnsi" w:cstheme="minorBidi"/>
          <w:sz w:val="22"/>
          <w:szCs w:val="22"/>
          <w:lang w:val="en-US"/>
        </w:rPr>
        <w:tab/>
      </w:r>
      <w:r>
        <w:t>E2 Removal procedure</w:t>
      </w:r>
      <w:r>
        <w:tab/>
      </w:r>
      <w:r>
        <w:fldChar w:fldCharType="begin"/>
      </w:r>
      <w:r>
        <w:instrText xml:space="preserve"> PAGEREF _Toc119668723 \h </w:instrText>
      </w:r>
      <w:r>
        <w:fldChar w:fldCharType="separate"/>
      </w:r>
      <w:r>
        <w:t>37</w:t>
      </w:r>
      <w:r>
        <w:fldChar w:fldCharType="end"/>
      </w:r>
    </w:p>
    <w:p w14:paraId="6173E2B8" w14:textId="01D47768" w:rsidR="00D16635" w:rsidRDefault="00D16635">
      <w:pPr>
        <w:pStyle w:val="TOC1"/>
        <w:rPr>
          <w:rFonts w:asciiTheme="minorHAnsi" w:eastAsiaTheme="minorEastAsia" w:hAnsiTheme="minorHAnsi" w:cstheme="minorBidi"/>
          <w:szCs w:val="22"/>
          <w:lang w:val="en-US"/>
        </w:rPr>
      </w:pPr>
      <w:r>
        <w:t>6</w:t>
      </w:r>
      <w:r>
        <w:rPr>
          <w:rFonts w:asciiTheme="minorHAnsi" w:eastAsiaTheme="minorEastAsia" w:hAnsiTheme="minorHAnsi" w:cstheme="minorBidi"/>
          <w:szCs w:val="22"/>
          <w:lang w:val="en-US"/>
        </w:rPr>
        <w:tab/>
      </w:r>
      <w:r>
        <w:t>Services expected from signalling transport</w:t>
      </w:r>
      <w:r>
        <w:tab/>
      </w:r>
      <w:r>
        <w:fldChar w:fldCharType="begin"/>
      </w:r>
      <w:r>
        <w:instrText xml:space="preserve"> PAGEREF _Toc119668724 \h </w:instrText>
      </w:r>
      <w:r>
        <w:fldChar w:fldCharType="separate"/>
      </w:r>
      <w:r>
        <w:t>39</w:t>
      </w:r>
      <w:r>
        <w:fldChar w:fldCharType="end"/>
      </w:r>
    </w:p>
    <w:p w14:paraId="35CDA2C8" w14:textId="1249FDD4" w:rsidR="00D16635" w:rsidRDefault="00D16635">
      <w:pPr>
        <w:pStyle w:val="TOC2"/>
        <w:rPr>
          <w:rFonts w:asciiTheme="minorHAnsi" w:eastAsiaTheme="minorEastAsia" w:hAnsiTheme="minorHAnsi" w:cstheme="minorBidi"/>
          <w:sz w:val="22"/>
          <w:szCs w:val="22"/>
          <w:lang w:val="en-US"/>
        </w:rPr>
      </w:pPr>
      <w:r>
        <w:rPr>
          <w:lang w:eastAsia="en-GB"/>
        </w:rPr>
        <w:t>6.1</w:t>
      </w:r>
      <w:r>
        <w:rPr>
          <w:rFonts w:asciiTheme="minorHAnsi" w:eastAsiaTheme="minorEastAsia" w:hAnsiTheme="minorHAnsi" w:cstheme="minorBidi"/>
          <w:sz w:val="22"/>
          <w:szCs w:val="22"/>
          <w:lang w:val="en-US"/>
        </w:rPr>
        <w:tab/>
      </w:r>
      <w:r>
        <w:rPr>
          <w:lang w:eastAsia="en-GB"/>
        </w:rPr>
        <w:t>E2 Control Plane Protocol (E2AP)</w:t>
      </w:r>
      <w:r>
        <w:tab/>
      </w:r>
      <w:r>
        <w:fldChar w:fldCharType="begin"/>
      </w:r>
      <w:r>
        <w:instrText xml:space="preserve"> PAGEREF _Toc119668725 \h </w:instrText>
      </w:r>
      <w:r>
        <w:fldChar w:fldCharType="separate"/>
      </w:r>
      <w:r>
        <w:t>39</w:t>
      </w:r>
      <w:r>
        <w:fldChar w:fldCharType="end"/>
      </w:r>
    </w:p>
    <w:p w14:paraId="2CEAA8C0" w14:textId="3BEADD9F" w:rsidR="00D16635" w:rsidRDefault="00D16635">
      <w:pPr>
        <w:pStyle w:val="TOC2"/>
        <w:rPr>
          <w:rFonts w:asciiTheme="minorHAnsi" w:eastAsiaTheme="minorEastAsia" w:hAnsiTheme="minorHAnsi" w:cstheme="minorBidi"/>
          <w:sz w:val="22"/>
          <w:szCs w:val="22"/>
          <w:lang w:val="en-US"/>
        </w:rPr>
      </w:pPr>
      <w:r>
        <w:rPr>
          <w:lang w:eastAsia="en-GB"/>
        </w:rPr>
        <w:t>6.2</w:t>
      </w:r>
      <w:r>
        <w:rPr>
          <w:rFonts w:asciiTheme="minorHAnsi" w:eastAsiaTheme="minorEastAsia" w:hAnsiTheme="minorHAnsi" w:cstheme="minorBidi"/>
          <w:sz w:val="22"/>
          <w:szCs w:val="22"/>
          <w:lang w:val="en-US"/>
        </w:rPr>
        <w:tab/>
      </w:r>
      <w:r>
        <w:rPr>
          <w:lang w:eastAsia="en-GB"/>
        </w:rPr>
        <w:t>Multiple TNLAs over E2</w:t>
      </w:r>
      <w:r>
        <w:tab/>
      </w:r>
      <w:r>
        <w:fldChar w:fldCharType="begin"/>
      </w:r>
      <w:r>
        <w:instrText xml:space="preserve"> PAGEREF _Toc119668726 \h </w:instrText>
      </w:r>
      <w:r>
        <w:fldChar w:fldCharType="separate"/>
      </w:r>
      <w:r>
        <w:t>40</w:t>
      </w:r>
      <w:r>
        <w:fldChar w:fldCharType="end"/>
      </w:r>
    </w:p>
    <w:p w14:paraId="41589C46" w14:textId="2AFFB2CC" w:rsidR="00D16635" w:rsidRDefault="00D16635">
      <w:pPr>
        <w:pStyle w:val="TOC1"/>
        <w:rPr>
          <w:rFonts w:asciiTheme="minorHAnsi" w:eastAsiaTheme="minorEastAsia" w:hAnsiTheme="minorHAnsi" w:cstheme="minorBidi"/>
          <w:szCs w:val="22"/>
          <w:lang w:val="en-US"/>
        </w:rPr>
      </w:pPr>
      <w:r>
        <w:t>7</w:t>
      </w:r>
      <w:r>
        <w:rPr>
          <w:rFonts w:asciiTheme="minorHAnsi" w:eastAsiaTheme="minorEastAsia" w:hAnsiTheme="minorHAnsi" w:cstheme="minorBidi"/>
          <w:szCs w:val="22"/>
          <w:lang w:val="en-US"/>
        </w:rPr>
        <w:tab/>
      </w:r>
      <w:r>
        <w:t>Security for the E2 interface</w:t>
      </w:r>
      <w:r>
        <w:tab/>
      </w:r>
      <w:r>
        <w:fldChar w:fldCharType="begin"/>
      </w:r>
      <w:r>
        <w:instrText xml:space="preserve"> PAGEREF _Toc119668727 \h </w:instrText>
      </w:r>
      <w:r>
        <w:fldChar w:fldCharType="separate"/>
      </w:r>
      <w:r>
        <w:t>44</w:t>
      </w:r>
      <w:r>
        <w:fldChar w:fldCharType="end"/>
      </w:r>
    </w:p>
    <w:p w14:paraId="7F70110D" w14:textId="2A4ECBB0" w:rsidR="00D16635" w:rsidRDefault="00D16635">
      <w:pPr>
        <w:pStyle w:val="TOC2"/>
        <w:rPr>
          <w:rFonts w:asciiTheme="minorHAnsi" w:eastAsiaTheme="minorEastAsia" w:hAnsiTheme="minorHAnsi" w:cstheme="minorBidi"/>
          <w:sz w:val="22"/>
          <w:szCs w:val="22"/>
          <w:lang w:val="en-US"/>
        </w:rPr>
      </w:pPr>
      <w:r>
        <w:t>7.1</w:t>
      </w:r>
      <w:r>
        <w:rPr>
          <w:rFonts w:asciiTheme="minorHAnsi" w:eastAsiaTheme="minorEastAsia" w:hAnsiTheme="minorHAnsi" w:cstheme="minorBidi"/>
          <w:sz w:val="22"/>
          <w:szCs w:val="22"/>
          <w:lang w:val="en-US"/>
        </w:rPr>
        <w:tab/>
      </w:r>
      <w:r>
        <w:t>General</w:t>
      </w:r>
      <w:r>
        <w:tab/>
      </w:r>
      <w:r>
        <w:fldChar w:fldCharType="begin"/>
      </w:r>
      <w:r>
        <w:instrText xml:space="preserve"> PAGEREF _Toc119668728 \h </w:instrText>
      </w:r>
      <w:r>
        <w:fldChar w:fldCharType="separate"/>
      </w:r>
      <w:r>
        <w:t>44</w:t>
      </w:r>
      <w:r>
        <w:fldChar w:fldCharType="end"/>
      </w:r>
    </w:p>
    <w:p w14:paraId="094B27F2" w14:textId="65641336" w:rsidR="00D16635" w:rsidRDefault="00D16635">
      <w:pPr>
        <w:pStyle w:val="TOC2"/>
        <w:rPr>
          <w:rFonts w:asciiTheme="minorHAnsi" w:eastAsiaTheme="minorEastAsia" w:hAnsiTheme="minorHAnsi" w:cstheme="minorBidi"/>
          <w:sz w:val="22"/>
          <w:szCs w:val="22"/>
          <w:lang w:val="en-US"/>
        </w:rPr>
      </w:pPr>
      <w:r>
        <w:t>7.2</w:t>
      </w:r>
      <w:r>
        <w:rPr>
          <w:rFonts w:asciiTheme="minorHAnsi" w:eastAsiaTheme="minorEastAsia" w:hAnsiTheme="minorHAnsi" w:cstheme="minorBidi"/>
          <w:sz w:val="22"/>
          <w:szCs w:val="22"/>
          <w:lang w:val="en-US"/>
        </w:rPr>
        <w:tab/>
      </w:r>
      <w:r>
        <w:t>Requirements for the E2 interfaces</w:t>
      </w:r>
      <w:r>
        <w:tab/>
      </w:r>
      <w:r>
        <w:fldChar w:fldCharType="begin"/>
      </w:r>
      <w:r>
        <w:instrText xml:space="preserve"> PAGEREF _Toc119668729 \h </w:instrText>
      </w:r>
      <w:r>
        <w:fldChar w:fldCharType="separate"/>
      </w:r>
      <w:r>
        <w:t>44</w:t>
      </w:r>
      <w:r>
        <w:fldChar w:fldCharType="end"/>
      </w:r>
    </w:p>
    <w:p w14:paraId="23482B15" w14:textId="3DA3103E" w:rsidR="00D16635" w:rsidRDefault="00D16635">
      <w:pPr>
        <w:pStyle w:val="TOC2"/>
        <w:rPr>
          <w:rFonts w:asciiTheme="minorHAnsi" w:eastAsiaTheme="minorEastAsia" w:hAnsiTheme="minorHAnsi" w:cstheme="minorBidi"/>
          <w:sz w:val="22"/>
          <w:szCs w:val="22"/>
          <w:lang w:val="en-US"/>
        </w:rPr>
      </w:pPr>
      <w:r>
        <w:t>7.3</w:t>
      </w:r>
      <w:r>
        <w:rPr>
          <w:rFonts w:asciiTheme="minorHAnsi" w:eastAsiaTheme="minorEastAsia" w:hAnsiTheme="minorHAnsi" w:cstheme="minorBidi"/>
          <w:sz w:val="22"/>
          <w:szCs w:val="22"/>
          <w:lang w:val="en-US"/>
        </w:rPr>
        <w:tab/>
      </w:r>
      <w:r>
        <w:t>Security mechanism for the E2 interface</w:t>
      </w:r>
      <w:r>
        <w:tab/>
      </w:r>
      <w:r>
        <w:fldChar w:fldCharType="begin"/>
      </w:r>
      <w:r>
        <w:instrText xml:space="preserve"> PAGEREF _Toc119668730 \h </w:instrText>
      </w:r>
      <w:r>
        <w:fldChar w:fldCharType="separate"/>
      </w:r>
      <w:r>
        <w:t>45</w:t>
      </w:r>
      <w:r>
        <w:fldChar w:fldCharType="end"/>
      </w:r>
    </w:p>
    <w:p w14:paraId="22A99900" w14:textId="78B71659" w:rsidR="00D16635" w:rsidRDefault="00D16635">
      <w:pPr>
        <w:pStyle w:val="TOC1"/>
        <w:rPr>
          <w:rFonts w:asciiTheme="minorHAnsi" w:eastAsiaTheme="minorEastAsia" w:hAnsiTheme="minorHAnsi" w:cstheme="minorBidi"/>
          <w:szCs w:val="22"/>
          <w:lang w:val="en-US"/>
        </w:rPr>
      </w:pPr>
      <w:r>
        <w:t>8</w:t>
      </w:r>
      <w:r>
        <w:rPr>
          <w:rFonts w:asciiTheme="minorHAnsi" w:eastAsiaTheme="minorEastAsia" w:hAnsiTheme="minorHAnsi" w:cstheme="minorBidi"/>
          <w:szCs w:val="22"/>
          <w:lang w:val="en-US"/>
        </w:rPr>
        <w:tab/>
      </w:r>
      <w:r>
        <w:t>Other E2 interface specifications</w:t>
      </w:r>
      <w:r>
        <w:tab/>
      </w:r>
      <w:r>
        <w:fldChar w:fldCharType="begin"/>
      </w:r>
      <w:r>
        <w:instrText xml:space="preserve"> PAGEREF _Toc119668731 \h </w:instrText>
      </w:r>
      <w:r>
        <w:fldChar w:fldCharType="separate"/>
      </w:r>
      <w:r>
        <w:t>45</w:t>
      </w:r>
      <w:r>
        <w:fldChar w:fldCharType="end"/>
      </w:r>
    </w:p>
    <w:p w14:paraId="5F5F5CB4" w14:textId="5362F14F" w:rsidR="00D16635" w:rsidRDefault="00D16635">
      <w:pPr>
        <w:pStyle w:val="TOC2"/>
        <w:rPr>
          <w:rFonts w:asciiTheme="minorHAnsi" w:eastAsiaTheme="minorEastAsia" w:hAnsiTheme="minorHAnsi" w:cstheme="minorBidi"/>
          <w:sz w:val="22"/>
          <w:szCs w:val="22"/>
          <w:lang w:val="en-US"/>
        </w:rPr>
      </w:pPr>
      <w:r>
        <w:t>8.1</w:t>
      </w:r>
      <w:r>
        <w:rPr>
          <w:rFonts w:asciiTheme="minorHAnsi" w:eastAsiaTheme="minorEastAsia" w:hAnsiTheme="minorHAnsi" w:cstheme="minorBidi"/>
          <w:sz w:val="22"/>
          <w:szCs w:val="22"/>
          <w:lang w:val="en-US"/>
        </w:rPr>
        <w:tab/>
      </w:r>
      <w:r>
        <w:t>O-RAN E2 interface: E2 Application Protocol (E2AP) (ORAN-WG3.E2AP)</w:t>
      </w:r>
      <w:r>
        <w:tab/>
      </w:r>
      <w:r>
        <w:fldChar w:fldCharType="begin"/>
      </w:r>
      <w:r>
        <w:instrText xml:space="preserve"> PAGEREF _Toc119668732 \h </w:instrText>
      </w:r>
      <w:r>
        <w:fldChar w:fldCharType="separate"/>
      </w:r>
      <w:r>
        <w:t>45</w:t>
      </w:r>
      <w:r>
        <w:fldChar w:fldCharType="end"/>
      </w:r>
    </w:p>
    <w:p w14:paraId="68745F12" w14:textId="66CAAB34" w:rsidR="00D16635" w:rsidRDefault="00D16635">
      <w:pPr>
        <w:pStyle w:val="TOC2"/>
        <w:rPr>
          <w:rFonts w:asciiTheme="minorHAnsi" w:eastAsiaTheme="minorEastAsia" w:hAnsiTheme="minorHAnsi" w:cstheme="minorBidi"/>
          <w:sz w:val="22"/>
          <w:szCs w:val="22"/>
          <w:lang w:val="en-US"/>
        </w:rPr>
      </w:pPr>
      <w:r>
        <w:t>8.2</w:t>
      </w:r>
      <w:r>
        <w:rPr>
          <w:rFonts w:asciiTheme="minorHAnsi" w:eastAsiaTheme="minorEastAsia" w:hAnsiTheme="minorHAnsi" w:cstheme="minorBidi"/>
          <w:sz w:val="22"/>
          <w:szCs w:val="22"/>
          <w:lang w:val="en-US"/>
        </w:rPr>
        <w:tab/>
      </w:r>
      <w:r>
        <w:t>O-RAN E2 interface: E2 Service Model (E2SM) specifications</w:t>
      </w:r>
      <w:r>
        <w:tab/>
      </w:r>
      <w:r>
        <w:fldChar w:fldCharType="begin"/>
      </w:r>
      <w:r>
        <w:instrText xml:space="preserve"> PAGEREF _Toc119668733 \h </w:instrText>
      </w:r>
      <w:r>
        <w:fldChar w:fldCharType="separate"/>
      </w:r>
      <w:r>
        <w:t>45</w:t>
      </w:r>
      <w:r>
        <w:fldChar w:fldCharType="end"/>
      </w:r>
    </w:p>
    <w:p w14:paraId="53703524" w14:textId="310B9D66" w:rsidR="00D16635" w:rsidRDefault="00D16635">
      <w:pPr>
        <w:pStyle w:val="TOC1"/>
        <w:tabs>
          <w:tab w:val="left" w:pos="2268"/>
        </w:tabs>
        <w:rPr>
          <w:rFonts w:asciiTheme="minorHAnsi" w:eastAsiaTheme="minorEastAsia" w:hAnsiTheme="minorHAnsi" w:cstheme="minorBidi"/>
          <w:szCs w:val="22"/>
          <w:lang w:val="en-US"/>
        </w:rPr>
      </w:pPr>
      <w:r>
        <w:t>Annex A (normative)</w:t>
      </w:r>
      <w:r>
        <w:rPr>
          <w:rFonts w:asciiTheme="minorHAnsi" w:eastAsiaTheme="minorEastAsia" w:hAnsiTheme="minorHAnsi" w:cstheme="minorBidi"/>
          <w:szCs w:val="22"/>
          <w:lang w:val="en-US"/>
        </w:rPr>
        <w:tab/>
      </w:r>
      <w:r>
        <w:t>Deployment considerations</w:t>
      </w:r>
      <w:r>
        <w:tab/>
      </w:r>
      <w:r>
        <w:fldChar w:fldCharType="begin"/>
      </w:r>
      <w:r>
        <w:instrText xml:space="preserve"> PAGEREF _Toc119668734 \h </w:instrText>
      </w:r>
      <w:r>
        <w:fldChar w:fldCharType="separate"/>
      </w:r>
      <w:r>
        <w:t>46</w:t>
      </w:r>
      <w:r>
        <w:fldChar w:fldCharType="end"/>
      </w:r>
    </w:p>
    <w:p w14:paraId="12B38CBC" w14:textId="692BABF4" w:rsidR="00D16635" w:rsidRDefault="00D16635">
      <w:pPr>
        <w:pStyle w:val="TOC2"/>
        <w:rPr>
          <w:rFonts w:asciiTheme="minorHAnsi" w:eastAsiaTheme="minorEastAsia" w:hAnsiTheme="minorHAnsi" w:cstheme="minorBidi"/>
          <w:sz w:val="22"/>
          <w:szCs w:val="22"/>
          <w:lang w:val="en-US"/>
        </w:rPr>
      </w:pPr>
      <w:r>
        <w:t>A.1</w:t>
      </w:r>
      <w:r>
        <w:rPr>
          <w:rFonts w:asciiTheme="minorHAnsi" w:eastAsiaTheme="minorEastAsia" w:hAnsiTheme="minorHAnsi" w:cstheme="minorBidi"/>
          <w:sz w:val="22"/>
          <w:szCs w:val="22"/>
          <w:lang w:val="en-US"/>
        </w:rPr>
        <w:tab/>
      </w:r>
      <w:r>
        <w:t>Deployment use cases</w:t>
      </w:r>
      <w:r>
        <w:tab/>
      </w:r>
      <w:r>
        <w:fldChar w:fldCharType="begin"/>
      </w:r>
      <w:r>
        <w:instrText xml:space="preserve"> PAGEREF _Toc119668735 \h </w:instrText>
      </w:r>
      <w:r>
        <w:fldChar w:fldCharType="separate"/>
      </w:r>
      <w:r>
        <w:t>46</w:t>
      </w:r>
      <w:r>
        <w:fldChar w:fldCharType="end"/>
      </w:r>
    </w:p>
    <w:p w14:paraId="0D2AB5EE" w14:textId="4B64ECD1" w:rsidR="00D16635" w:rsidRDefault="00D16635">
      <w:pPr>
        <w:pStyle w:val="TOC1"/>
        <w:rPr>
          <w:rFonts w:asciiTheme="minorHAnsi" w:eastAsiaTheme="minorEastAsia" w:hAnsiTheme="minorHAnsi" w:cstheme="minorBidi"/>
          <w:szCs w:val="22"/>
          <w:lang w:val="en-US"/>
        </w:rPr>
      </w:pPr>
      <w:r>
        <w:t>Revision History</w:t>
      </w:r>
      <w:r>
        <w:tab/>
      </w:r>
      <w:r>
        <w:fldChar w:fldCharType="begin"/>
      </w:r>
      <w:r>
        <w:instrText xml:space="preserve"> PAGEREF _Toc119668736 \h </w:instrText>
      </w:r>
      <w:r>
        <w:fldChar w:fldCharType="separate"/>
      </w:r>
      <w:r>
        <w:t>48</w:t>
      </w:r>
      <w:r>
        <w:fldChar w:fldCharType="end"/>
      </w:r>
    </w:p>
    <w:p w14:paraId="3A9236B1" w14:textId="10CBA9A9" w:rsidR="00D16635" w:rsidRDefault="00D16635">
      <w:pPr>
        <w:pStyle w:val="TOC1"/>
        <w:rPr>
          <w:rFonts w:asciiTheme="minorHAnsi" w:eastAsiaTheme="minorEastAsia" w:hAnsiTheme="minorHAnsi" w:cstheme="minorBidi"/>
          <w:szCs w:val="22"/>
          <w:lang w:val="en-US"/>
        </w:rPr>
      </w:pPr>
      <w:r>
        <w:t>History</w:t>
      </w:r>
      <w:r>
        <w:tab/>
      </w:r>
      <w:r>
        <w:fldChar w:fldCharType="begin"/>
      </w:r>
      <w:r>
        <w:instrText xml:space="preserve"> PAGEREF _Toc119668737 \h </w:instrText>
      </w:r>
      <w:r>
        <w:fldChar w:fldCharType="separate"/>
      </w:r>
      <w:r>
        <w:t>49</w:t>
      </w:r>
      <w:r>
        <w:fldChar w:fldCharType="end"/>
      </w:r>
    </w:p>
    <w:p w14:paraId="34D86782" w14:textId="6995B73E" w:rsidR="003A3534" w:rsidRPr="004042E2" w:rsidRDefault="0068401A" w:rsidP="00F06AD0">
      <w:r w:rsidRPr="004042E2">
        <w:rPr>
          <w:sz w:val="22"/>
        </w:rPr>
        <w:fldChar w:fldCharType="end"/>
      </w:r>
    </w:p>
    <w:p w14:paraId="6D07C695" w14:textId="7E7C669E" w:rsidR="00423FC6" w:rsidRPr="00B326E6" w:rsidRDefault="00423FC6">
      <w:pPr>
        <w:spacing w:after="0"/>
      </w:pPr>
      <w:r w:rsidRPr="004042E2">
        <w:br w:type="page"/>
      </w:r>
    </w:p>
    <w:p w14:paraId="029860D8" w14:textId="77777777" w:rsidR="006D4D02" w:rsidRDefault="006D4D02" w:rsidP="006D4D02">
      <w:pPr>
        <w:pStyle w:val="Heading1"/>
      </w:pPr>
      <w:bookmarkStart w:id="6" w:name="_Toc451533944"/>
      <w:bookmarkStart w:id="7" w:name="_Toc484178379"/>
      <w:bookmarkStart w:id="8" w:name="_Toc484178409"/>
      <w:bookmarkStart w:id="9" w:name="_Toc487531993"/>
      <w:bookmarkStart w:id="10" w:name="_Toc527987191"/>
      <w:bookmarkStart w:id="11" w:name="_Toc529802475"/>
      <w:bookmarkStart w:id="12" w:name="_Toc108027541"/>
      <w:bookmarkStart w:id="13" w:name="_Toc119668691"/>
      <w:bookmarkStart w:id="14" w:name="For_tbname"/>
      <w:bookmarkStart w:id="15" w:name="_Hlk119484483"/>
      <w:r>
        <w:lastRenderedPageBreak/>
        <w:t>Foreword</w:t>
      </w:r>
      <w:bookmarkEnd w:id="6"/>
      <w:bookmarkEnd w:id="7"/>
      <w:bookmarkEnd w:id="8"/>
      <w:bookmarkEnd w:id="9"/>
      <w:bookmarkEnd w:id="10"/>
      <w:bookmarkEnd w:id="11"/>
      <w:bookmarkEnd w:id="12"/>
      <w:bookmarkEnd w:id="13"/>
    </w:p>
    <w:p w14:paraId="2AC7EA27" w14:textId="77777777" w:rsidR="006D4D02" w:rsidRDefault="006D4D02" w:rsidP="006D4D02">
      <w:r>
        <w:t xml:space="preserve">This Technical Specification (TS) has been produced by O-RAN </w:t>
      </w:r>
      <w:bookmarkEnd w:id="14"/>
      <w:r>
        <w:t>Alliance.</w:t>
      </w:r>
    </w:p>
    <w:p w14:paraId="526EB00A" w14:textId="77777777" w:rsidR="006D4D02" w:rsidRDefault="006D4D02" w:rsidP="006D4D02">
      <w:pPr>
        <w:pStyle w:val="Heading1"/>
        <w:rPr>
          <w:b/>
        </w:rPr>
      </w:pPr>
      <w:bookmarkStart w:id="16" w:name="_Toc451533945"/>
      <w:bookmarkStart w:id="17" w:name="_Toc484178380"/>
      <w:bookmarkStart w:id="18" w:name="_Toc484178410"/>
      <w:bookmarkStart w:id="19" w:name="_Toc487531994"/>
      <w:bookmarkStart w:id="20" w:name="_Toc527987192"/>
      <w:bookmarkStart w:id="21" w:name="_Toc529802476"/>
      <w:bookmarkStart w:id="22" w:name="_Toc108027542"/>
      <w:bookmarkStart w:id="23" w:name="_Toc119668692"/>
      <w:r>
        <w:t>Modal verbs terminology</w:t>
      </w:r>
      <w:bookmarkEnd w:id="16"/>
      <w:bookmarkEnd w:id="17"/>
      <w:bookmarkEnd w:id="18"/>
      <w:bookmarkEnd w:id="19"/>
      <w:bookmarkEnd w:id="20"/>
      <w:bookmarkEnd w:id="21"/>
      <w:bookmarkEnd w:id="22"/>
      <w:bookmarkEnd w:id="23"/>
    </w:p>
    <w:p w14:paraId="7B644041" w14:textId="77777777" w:rsidR="006D4D02" w:rsidRDefault="006D4D02" w:rsidP="006D4D02">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are to be interpreted as described in clause 3.2 of the O-RAN Drafting Rules (Verbal forms for the expression of provisions).</w:t>
      </w:r>
    </w:p>
    <w:p w14:paraId="5001E889" w14:textId="77777777" w:rsidR="006D4D02" w:rsidRDefault="006D4D02" w:rsidP="006D4D02">
      <w:r>
        <w:t>"</w:t>
      </w:r>
      <w:r>
        <w:rPr>
          <w:b/>
          <w:bCs/>
        </w:rPr>
        <w:t>must</w:t>
      </w:r>
      <w:r>
        <w:t>" and "</w:t>
      </w:r>
      <w:r>
        <w:rPr>
          <w:b/>
          <w:bCs/>
        </w:rPr>
        <w:t>must not</w:t>
      </w:r>
      <w:r>
        <w:t xml:space="preserve">" are </w:t>
      </w:r>
      <w:r>
        <w:rPr>
          <w:b/>
          <w:bCs/>
        </w:rPr>
        <w:t>NOT</w:t>
      </w:r>
      <w:r>
        <w:t xml:space="preserve"> allowed in O-RAN deliverables except when used in direct citation.</w:t>
      </w:r>
    </w:p>
    <w:p w14:paraId="1232EB91" w14:textId="77777777" w:rsidR="006D4D02" w:rsidRDefault="006D4D02">
      <w:pPr>
        <w:spacing w:after="0"/>
        <w:rPr>
          <w:rFonts w:ascii="Arial" w:hAnsi="Arial"/>
          <w:sz w:val="36"/>
        </w:rPr>
      </w:pPr>
      <w:r>
        <w:br w:type="page"/>
      </w:r>
    </w:p>
    <w:p w14:paraId="5E5A3298" w14:textId="759872DA" w:rsidR="00E57560" w:rsidRPr="001F5E20" w:rsidRDefault="00D24B81" w:rsidP="001B651D">
      <w:pPr>
        <w:pStyle w:val="Heading1"/>
      </w:pPr>
      <w:bookmarkStart w:id="24" w:name="_Toc119668693"/>
      <w:bookmarkStart w:id="25" w:name="_Hlk119484515"/>
      <w:bookmarkEnd w:id="15"/>
      <w:r w:rsidRPr="00B326E6">
        <w:lastRenderedPageBreak/>
        <w:t>1</w:t>
      </w:r>
      <w:r w:rsidR="0040075C" w:rsidRPr="001F5E20">
        <w:tab/>
      </w:r>
      <w:r w:rsidR="006D4D02">
        <w:t>Scope</w:t>
      </w:r>
      <w:bookmarkEnd w:id="24"/>
    </w:p>
    <w:bookmarkEnd w:id="25"/>
    <w:p w14:paraId="137E8E93" w14:textId="77777777" w:rsidR="000E12C5" w:rsidRPr="001F5E20" w:rsidRDefault="000E12C5" w:rsidP="00BB5D67">
      <w:pPr>
        <w:spacing w:after="120"/>
      </w:pPr>
      <w:r w:rsidRPr="001F5E20">
        <w:t xml:space="preserve">The contents of the present document are subject to continuing work within </w:t>
      </w:r>
      <w:r w:rsidR="005F702F" w:rsidRPr="001F5E20">
        <w:t>O-</w:t>
      </w:r>
      <w:r w:rsidRPr="001F5E20">
        <w:t xml:space="preserve">RAN and may change following formal </w:t>
      </w:r>
      <w:r w:rsidR="005F702F" w:rsidRPr="001F5E20">
        <w:t>O-</w:t>
      </w:r>
      <w:r w:rsidRPr="001F5E20">
        <w:t xml:space="preserve">RAN approval. Should the </w:t>
      </w:r>
      <w:r w:rsidR="005F702F" w:rsidRPr="001F5E20">
        <w:t>O-</w:t>
      </w:r>
      <w:r w:rsidRPr="001F5E20">
        <w:t>RAN</w:t>
      </w:r>
      <w:r w:rsidR="005F702F" w:rsidRPr="001F5E20">
        <w:t xml:space="preserve"> Alliance</w:t>
      </w:r>
      <w:r w:rsidRPr="001F5E20">
        <w:t xml:space="preserve"> modify the contents of the present document, it will be re-released by </w:t>
      </w:r>
      <w:r w:rsidR="005F702F" w:rsidRPr="001F5E20">
        <w:t>O-</w:t>
      </w:r>
      <w:r w:rsidRPr="001F5E20">
        <w:t>RAN with an identifying change of release date and an increase in version number as follows:</w:t>
      </w:r>
    </w:p>
    <w:p w14:paraId="79304DCE" w14:textId="77777777" w:rsidR="000E12C5" w:rsidRPr="001F5E20" w:rsidRDefault="000E12C5" w:rsidP="00BB5D67">
      <w:pPr>
        <w:pStyle w:val="B1"/>
        <w:spacing w:after="120"/>
      </w:pPr>
      <w:r w:rsidRPr="001F5E20">
        <w:t xml:space="preserve">Release </w:t>
      </w:r>
      <w:proofErr w:type="spellStart"/>
      <w:r w:rsidRPr="001F5E20">
        <w:t>x.y.z</w:t>
      </w:r>
      <w:proofErr w:type="spellEnd"/>
    </w:p>
    <w:p w14:paraId="4D25BEB6" w14:textId="77777777" w:rsidR="000E12C5" w:rsidRPr="001F5E20" w:rsidRDefault="000E12C5" w:rsidP="00BB5D67">
      <w:pPr>
        <w:pStyle w:val="B1"/>
        <w:spacing w:after="120"/>
      </w:pPr>
      <w:r w:rsidRPr="001F5E20">
        <w:t>where:</w:t>
      </w:r>
    </w:p>
    <w:p w14:paraId="3C123518" w14:textId="77777777" w:rsidR="000E12C5" w:rsidRPr="001F5E20" w:rsidRDefault="000E12C5" w:rsidP="001B651D">
      <w:pPr>
        <w:pStyle w:val="B2"/>
      </w:pPr>
      <w:r w:rsidRPr="001F5E20">
        <w:t>x</w:t>
      </w:r>
      <w:r w:rsidRPr="001F5E20">
        <w:tab/>
        <w:t>the first digit</w:t>
      </w:r>
      <w:r w:rsidR="00BB5D67" w:rsidRPr="001F5E20">
        <w:t xml:space="preserve"> is incremented for all changes of substance, i.e. technical enhancements, corrections, updates, etc. (the initial approved document will have x=01).</w:t>
      </w:r>
    </w:p>
    <w:p w14:paraId="218B9F8E" w14:textId="77777777" w:rsidR="000E12C5" w:rsidRPr="001F5E20" w:rsidRDefault="000E12C5" w:rsidP="001B651D">
      <w:pPr>
        <w:pStyle w:val="B2"/>
      </w:pPr>
      <w:proofErr w:type="spellStart"/>
      <w:r w:rsidRPr="001F5E20">
        <w:t>y</w:t>
      </w:r>
      <w:proofErr w:type="spellEnd"/>
      <w:r w:rsidRPr="001F5E20">
        <w:tab/>
      </w:r>
      <w:r w:rsidR="00BB5D67" w:rsidRPr="001F5E20">
        <w:t>the second digit is incremented when editorial only changes have been incorporated in the document.</w:t>
      </w:r>
    </w:p>
    <w:p w14:paraId="0474C928" w14:textId="77777777" w:rsidR="000E12C5" w:rsidRPr="001F5E20" w:rsidRDefault="000E12C5" w:rsidP="001B651D">
      <w:pPr>
        <w:pStyle w:val="B2"/>
      </w:pPr>
      <w:r w:rsidRPr="001F5E20">
        <w:t>z</w:t>
      </w:r>
      <w:r w:rsidRPr="001F5E20">
        <w:tab/>
        <w:t xml:space="preserve">the third digit </w:t>
      </w:r>
      <w:r w:rsidR="00BB5D67" w:rsidRPr="001F5E20">
        <w:t>included only in working versions of the document indicating incremental changes during the editing process</w:t>
      </w:r>
      <w:r w:rsidRPr="001F5E20">
        <w:t>.</w:t>
      </w:r>
    </w:p>
    <w:p w14:paraId="0F55AA59" w14:textId="4C01694E" w:rsidR="00504993" w:rsidRPr="001F5E20" w:rsidRDefault="00504993" w:rsidP="00504993">
      <w:pPr>
        <w:rPr>
          <w:lang w:eastAsia="ja-JP"/>
        </w:rPr>
      </w:pPr>
      <w:r w:rsidRPr="001F5E20">
        <w:t>The present document</w:t>
      </w:r>
      <w:r w:rsidRPr="001F5E20">
        <w:rPr>
          <w:lang w:eastAsia="ja-JP"/>
        </w:rPr>
        <w:t xml:space="preserve"> describes the overall architecture of the </w:t>
      </w:r>
      <w:r w:rsidR="00617808" w:rsidRPr="001F5E20">
        <w:rPr>
          <w:lang w:eastAsia="ja-JP"/>
        </w:rPr>
        <w:t>N</w:t>
      </w:r>
      <w:r w:rsidR="00E76A88" w:rsidRPr="001F5E20">
        <w:rPr>
          <w:lang w:eastAsia="ja-JP"/>
        </w:rPr>
        <w:t>ear</w:t>
      </w:r>
      <w:r w:rsidR="00617808" w:rsidRPr="001F5E20">
        <w:rPr>
          <w:lang w:eastAsia="ja-JP"/>
        </w:rPr>
        <w:t>-RT-RIC</w:t>
      </w:r>
      <w:r w:rsidRPr="001F5E20">
        <w:rPr>
          <w:lang w:eastAsia="ja-JP"/>
        </w:rPr>
        <w:t xml:space="preserve"> (RAN Intelligent Controller) </w:t>
      </w:r>
      <w:r w:rsidR="00E76A88" w:rsidRPr="001F5E20">
        <w:rPr>
          <w:lang w:eastAsia="ja-JP"/>
        </w:rPr>
        <w:t>and the general aspects and principles of the E2 interface, including</w:t>
      </w:r>
      <w:r w:rsidRPr="001F5E20">
        <w:rPr>
          <w:lang w:eastAsia="ja-JP"/>
        </w:rPr>
        <w:t xml:space="preserve"> the interaction </w:t>
      </w:r>
      <w:r w:rsidR="00E76A88" w:rsidRPr="001F5E20">
        <w:rPr>
          <w:lang w:eastAsia="ja-JP"/>
        </w:rPr>
        <w:t xml:space="preserve">with </w:t>
      </w:r>
      <w:r w:rsidRPr="001F5E20">
        <w:rPr>
          <w:lang w:eastAsia="ja-JP"/>
        </w:rPr>
        <w:t>applications</w:t>
      </w:r>
      <w:r w:rsidR="00E76A88" w:rsidRPr="001F5E20">
        <w:rPr>
          <w:lang w:eastAsia="ja-JP"/>
        </w:rPr>
        <w:t xml:space="preserve"> hosted in the Near-RT RIC</w:t>
      </w:r>
      <w:r w:rsidRPr="001F5E20">
        <w:rPr>
          <w:lang w:eastAsia="ja-JP"/>
        </w:rPr>
        <w:t>.</w:t>
      </w:r>
    </w:p>
    <w:bookmarkStart w:id="26" w:name="_References"/>
    <w:bookmarkStart w:id="27" w:name="_Toc119668694"/>
    <w:bookmarkEnd w:id="26"/>
    <w:p w14:paraId="6474CF41" w14:textId="4F2BBBD7" w:rsidR="00E059F5" w:rsidRPr="004042E2" w:rsidRDefault="00BB674E" w:rsidP="001B651D">
      <w:pPr>
        <w:pStyle w:val="Heading1"/>
      </w:pPr>
      <w:sdt>
        <w:sdtPr>
          <w:id w:val="-1757197544"/>
          <w:docPartObj>
            <w:docPartGallery w:val="Bibliographies"/>
            <w:docPartUnique/>
          </w:docPartObj>
        </w:sdtPr>
        <w:sdtEndPr/>
        <w:sdtContent>
          <w:r w:rsidR="00D24B81" w:rsidRPr="004042E2">
            <w:t>2</w:t>
          </w:r>
          <w:r w:rsidR="00D24B81" w:rsidRPr="004042E2">
            <w:tab/>
          </w:r>
          <w:r w:rsidR="00E059F5" w:rsidRPr="004042E2">
            <w:t>References</w:t>
          </w:r>
        </w:sdtContent>
      </w:sdt>
      <w:bookmarkEnd w:id="27"/>
    </w:p>
    <w:p w14:paraId="44802416" w14:textId="77777777" w:rsidR="006D4D02" w:rsidRDefault="006D4D02" w:rsidP="006D4D02">
      <w:pPr>
        <w:pStyle w:val="Heading2"/>
        <w:keepNext w:val="0"/>
      </w:pPr>
      <w:bookmarkStart w:id="28" w:name="_Toc451533950"/>
      <w:bookmarkStart w:id="29" w:name="_Toc484178385"/>
      <w:bookmarkStart w:id="30" w:name="_Toc484178415"/>
      <w:bookmarkStart w:id="31" w:name="_Toc487531999"/>
      <w:bookmarkStart w:id="32" w:name="_Toc527987197"/>
      <w:bookmarkStart w:id="33" w:name="_Toc529802481"/>
      <w:bookmarkStart w:id="34" w:name="_Toc108027547"/>
      <w:bookmarkStart w:id="35" w:name="_Toc119668695"/>
      <w:bookmarkStart w:id="36" w:name="_Hlk119484546"/>
      <w:r>
        <w:t>2.1</w:t>
      </w:r>
      <w:r>
        <w:tab/>
        <w:t>Normative references</w:t>
      </w:r>
      <w:bookmarkEnd w:id="28"/>
      <w:bookmarkEnd w:id="29"/>
      <w:bookmarkEnd w:id="30"/>
      <w:bookmarkEnd w:id="31"/>
      <w:bookmarkEnd w:id="32"/>
      <w:bookmarkEnd w:id="33"/>
      <w:bookmarkEnd w:id="34"/>
      <w:bookmarkEnd w:id="35"/>
    </w:p>
    <w:p w14:paraId="027B6DCE" w14:textId="77777777" w:rsidR="006D4D02" w:rsidRDefault="006D4D02" w:rsidP="006D4D02">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54302DB5" w14:textId="77777777" w:rsidR="006D4D02" w:rsidRDefault="006D4D02" w:rsidP="006D4D02">
      <w:pPr>
        <w:pStyle w:val="NO"/>
      </w:pPr>
      <w:r>
        <w:t>NOTE:</w:t>
      </w:r>
      <w:r>
        <w:tab/>
        <w:t>While any hyperlinks included in this clause were valid at the time of publication, O-RAN cannot guarantee their long term validity.</w:t>
      </w:r>
    </w:p>
    <w:p w14:paraId="57566999" w14:textId="4BF6080A" w:rsidR="006D4D02" w:rsidRDefault="006D4D02" w:rsidP="006D4D02">
      <w:pPr>
        <w:keepNext/>
        <w:rPr>
          <w:lang w:eastAsia="en-GB"/>
        </w:rPr>
      </w:pPr>
      <w:r>
        <w:rPr>
          <w:lang w:eastAsia="en-GB"/>
        </w:rPr>
        <w:t>The following referenced documents are necessary for the application of the present document.</w:t>
      </w:r>
    </w:p>
    <w:p w14:paraId="1786DBBD" w14:textId="77777777" w:rsidR="00051AC4" w:rsidRPr="00101FB6" w:rsidRDefault="00051AC4" w:rsidP="00051AC4">
      <w:pPr>
        <w:rPr>
          <w:lang w:eastAsia="en-GB"/>
        </w:rPr>
      </w:pPr>
      <w:r w:rsidRPr="00101FB6">
        <w:rPr>
          <w:lang w:eastAsia="en-GB"/>
        </w:rPr>
        <w:t>References are either specific (identified by date of publication, edition number, version number, etc.) or non</w:t>
      </w:r>
      <w:r w:rsidRPr="00101FB6">
        <w:rPr>
          <w:lang w:eastAsia="en-GB"/>
        </w:rPr>
        <w:noBreakHyphen/>
        <w:t>specific.</w:t>
      </w:r>
    </w:p>
    <w:p w14:paraId="2BA8A88B" w14:textId="77777777" w:rsidR="00051AC4" w:rsidRPr="00EA476C" w:rsidRDefault="00051AC4" w:rsidP="00051AC4">
      <w:pPr>
        <w:ind w:left="568" w:hanging="284"/>
        <w:rPr>
          <w:lang w:val="en-GB" w:eastAsia="x-none"/>
        </w:rPr>
      </w:pPr>
      <w:r w:rsidRPr="00EA476C">
        <w:rPr>
          <w:lang w:val="en-GB" w:eastAsia="x-none"/>
        </w:rPr>
        <w:t>-</w:t>
      </w:r>
      <w:r w:rsidRPr="00EA476C">
        <w:rPr>
          <w:lang w:val="en-GB" w:eastAsia="x-none"/>
        </w:rPr>
        <w:tab/>
        <w:t>For a specific reference, subsequent revisions do not apply.</w:t>
      </w:r>
    </w:p>
    <w:p w14:paraId="0056AFE5" w14:textId="77777777" w:rsidR="00051AC4" w:rsidRPr="00EA476C" w:rsidRDefault="00051AC4" w:rsidP="00051AC4">
      <w:pPr>
        <w:ind w:left="568" w:hanging="284"/>
        <w:rPr>
          <w:lang w:val="en-GB" w:eastAsia="x-none"/>
        </w:rPr>
      </w:pPr>
      <w:r w:rsidRPr="00EA476C">
        <w:rPr>
          <w:lang w:val="en-GB" w:eastAsia="x-none"/>
        </w:rPr>
        <w:t>-</w:t>
      </w:r>
      <w:r w:rsidRPr="00EA476C">
        <w:rPr>
          <w:lang w:val="en-GB" w:eastAsia="x-none"/>
        </w:rPr>
        <w:tab/>
        <w:t xml:space="preserve">For a non-specific reference, the latest version applies. In the case of a reference to a 3GPP document (including a GSM document), a non-specific reference implicitly refers to the latest version of that document </w:t>
      </w:r>
      <w:r w:rsidRPr="00EA476C">
        <w:rPr>
          <w:i/>
          <w:iCs/>
          <w:lang w:val="en-GB" w:eastAsia="x-none"/>
        </w:rPr>
        <w:t>in the same Release as the present document</w:t>
      </w:r>
      <w:r w:rsidRPr="00EA476C">
        <w:rPr>
          <w:lang w:val="en-GB" w:eastAsia="x-none"/>
        </w:rPr>
        <w:t>.</w:t>
      </w:r>
    </w:p>
    <w:bookmarkEnd w:id="36"/>
    <w:p w14:paraId="2981173B" w14:textId="77777777" w:rsidR="00E059F5" w:rsidRPr="001F5E20" w:rsidRDefault="00E059F5" w:rsidP="00E059F5">
      <w:pPr>
        <w:pStyle w:val="EX"/>
      </w:pPr>
      <w:r w:rsidRPr="001F5E20">
        <w:t>[1]</w:t>
      </w:r>
      <w:r w:rsidRPr="001F5E20">
        <w:tab/>
        <w:t>3GPP TR 21.905: "Vocabulary for 3GPP Specifications".</w:t>
      </w:r>
    </w:p>
    <w:p w14:paraId="707835A3" w14:textId="680AAE60" w:rsidR="00341CA2" w:rsidRPr="001F5E20" w:rsidRDefault="00341CA2" w:rsidP="00341CA2">
      <w:pPr>
        <w:keepLines/>
        <w:ind w:left="1702" w:hanging="1418"/>
        <w:rPr>
          <w:highlight w:val="red"/>
        </w:rPr>
      </w:pPr>
      <w:r w:rsidRPr="001F5E20">
        <w:t>[2]</w:t>
      </w:r>
      <w:r w:rsidRPr="001F5E20">
        <w:tab/>
        <w:t>O</w:t>
      </w:r>
      <w:r w:rsidR="00D85E9C" w:rsidRPr="001F5E20">
        <w:t>-</w:t>
      </w:r>
      <w:r w:rsidRPr="001F5E20">
        <w:t>RAN</w:t>
      </w:r>
      <w:r w:rsidR="008924A2" w:rsidRPr="001F5E20">
        <w:t>.</w:t>
      </w:r>
      <w:r w:rsidRPr="001F5E20">
        <w:t>WG3.E2AP, “O-RAN Working Group 3, Near-Real-time RAN Intelligent Controller, E2 Application Protocol (E2AP)”</w:t>
      </w:r>
      <w:r w:rsidR="001E7729" w:rsidRPr="001F5E20">
        <w:t>.</w:t>
      </w:r>
    </w:p>
    <w:p w14:paraId="4EAEA6A0" w14:textId="7C9135C5" w:rsidR="00341CA2" w:rsidRPr="001F5E20" w:rsidRDefault="00341CA2" w:rsidP="00341CA2">
      <w:pPr>
        <w:keepLines/>
        <w:ind w:left="1702" w:hanging="1418"/>
      </w:pPr>
      <w:r w:rsidRPr="001F5E20">
        <w:t>[</w:t>
      </w:r>
      <w:r w:rsidR="008D2740" w:rsidRPr="001F5E20">
        <w:t>3</w:t>
      </w:r>
      <w:r w:rsidRPr="001F5E20">
        <w:t>]</w:t>
      </w:r>
      <w:r w:rsidRPr="001F5E20">
        <w:tab/>
        <w:t>O</w:t>
      </w:r>
      <w:r w:rsidR="00D85E9C" w:rsidRPr="001F5E20">
        <w:t>-</w:t>
      </w:r>
      <w:r w:rsidRPr="001F5E20">
        <w:t>RAN</w:t>
      </w:r>
      <w:r w:rsidR="008924A2" w:rsidRPr="001F5E20">
        <w:t>.</w:t>
      </w:r>
      <w:r w:rsidRPr="001F5E20">
        <w:t>WG2.A1.GA&amp;P, “O-RAN Working Group 2, A1 interface: General Aspects and Principles”</w:t>
      </w:r>
      <w:r w:rsidR="001E7729" w:rsidRPr="001F5E20">
        <w:t>.</w:t>
      </w:r>
    </w:p>
    <w:p w14:paraId="1D3B1E12" w14:textId="44EA1439" w:rsidR="00341CA2" w:rsidRPr="001F5E20" w:rsidRDefault="00341CA2" w:rsidP="00341CA2">
      <w:pPr>
        <w:keepLines/>
        <w:ind w:left="1702" w:hanging="1418"/>
      </w:pPr>
      <w:r w:rsidRPr="001F5E20">
        <w:t>[</w:t>
      </w:r>
      <w:r w:rsidR="008D2740" w:rsidRPr="001F5E20">
        <w:t>4</w:t>
      </w:r>
      <w:r w:rsidRPr="001F5E20">
        <w:t>]</w:t>
      </w:r>
      <w:r w:rsidRPr="001F5E20">
        <w:tab/>
        <w:t>O-RAN</w:t>
      </w:r>
      <w:r w:rsidR="008924A2" w:rsidRPr="001F5E20">
        <w:t>.</w:t>
      </w:r>
      <w:r w:rsidRPr="001F5E20">
        <w:t>WG1.O1-Interface, “O-RAN Operations and Maintenance Interface Specification”</w:t>
      </w:r>
      <w:r w:rsidR="001E7729" w:rsidRPr="001F5E20">
        <w:t>.</w:t>
      </w:r>
    </w:p>
    <w:p w14:paraId="40320AF2" w14:textId="07BE733A" w:rsidR="00E059F5" w:rsidRPr="001F5E20" w:rsidRDefault="00E059F5" w:rsidP="00E059F5">
      <w:pPr>
        <w:pStyle w:val="EX"/>
      </w:pPr>
      <w:r w:rsidRPr="001F5E20">
        <w:t>[</w:t>
      </w:r>
      <w:r w:rsidR="008D2740" w:rsidRPr="001F5E20">
        <w:t>5</w:t>
      </w:r>
      <w:r w:rsidRPr="001F5E20">
        <w:t>]</w:t>
      </w:r>
      <w:r w:rsidRPr="001F5E20">
        <w:tab/>
        <w:t>3GPP TS 36.401: "Evolved Universal Terrestrial Radio Access Network (E-UTRAN); Architecture Description".</w:t>
      </w:r>
    </w:p>
    <w:p w14:paraId="5ADAB7A9" w14:textId="305734B0" w:rsidR="00E059F5" w:rsidRPr="001F5E20" w:rsidRDefault="00E059F5" w:rsidP="00E059F5">
      <w:pPr>
        <w:pStyle w:val="EX"/>
      </w:pPr>
      <w:r w:rsidRPr="001F5E20">
        <w:t>[</w:t>
      </w:r>
      <w:r w:rsidR="008D2740" w:rsidRPr="001F5E20">
        <w:t>6</w:t>
      </w:r>
      <w:r w:rsidRPr="001F5E20">
        <w:t>]</w:t>
      </w:r>
      <w:r w:rsidRPr="001F5E20">
        <w:tab/>
        <w:t>3GPP TS 38.401: "NG-RAN; Architecture description".</w:t>
      </w:r>
    </w:p>
    <w:p w14:paraId="7B70EC37" w14:textId="1C8D1BC2" w:rsidR="00C671DC" w:rsidRPr="001F5E20" w:rsidRDefault="00845A12" w:rsidP="00E059F5">
      <w:pPr>
        <w:pStyle w:val="EX"/>
      </w:pPr>
      <w:r w:rsidRPr="001F5E20">
        <w:t>[</w:t>
      </w:r>
      <w:r w:rsidR="008D2740" w:rsidRPr="001F5E20">
        <w:t>7</w:t>
      </w:r>
      <w:r w:rsidRPr="001F5E20">
        <w:t>]</w:t>
      </w:r>
      <w:r w:rsidRPr="001F5E20">
        <w:tab/>
        <w:t>3GPP TS 36.423: “Evolved Universal Terrestrial Radio Access Network (E-UTRAN); X2 application protocol (X2AP)”.</w:t>
      </w:r>
    </w:p>
    <w:p w14:paraId="7B726A99" w14:textId="7F4BB9C6" w:rsidR="00B027B5" w:rsidRPr="001F5E20" w:rsidRDefault="00B027B5" w:rsidP="001B651D">
      <w:pPr>
        <w:pStyle w:val="EX"/>
      </w:pPr>
      <w:r w:rsidRPr="001F5E20">
        <w:t>[</w:t>
      </w:r>
      <w:r w:rsidR="008D2740" w:rsidRPr="001F5E20">
        <w:t>8</w:t>
      </w:r>
      <w:r w:rsidRPr="001F5E20">
        <w:t>]</w:t>
      </w:r>
      <w:r w:rsidRPr="001F5E20">
        <w:tab/>
      </w:r>
      <w:r w:rsidR="00341CA2" w:rsidRPr="001F5E20">
        <w:t>O-RAN-WG1.OAM Architecture, “O-RAN Operations and Maintenance Architecture”</w:t>
      </w:r>
      <w:r w:rsidR="001E7729" w:rsidRPr="001F5E20">
        <w:t>.</w:t>
      </w:r>
    </w:p>
    <w:p w14:paraId="5651DB3E" w14:textId="6023A2D8" w:rsidR="00D24B81" w:rsidRPr="001F5E20" w:rsidRDefault="00D24B81" w:rsidP="00E059F5">
      <w:pPr>
        <w:pStyle w:val="EX"/>
      </w:pPr>
      <w:r w:rsidRPr="001F5E20">
        <w:lastRenderedPageBreak/>
        <w:t>[</w:t>
      </w:r>
      <w:r w:rsidR="008D2740" w:rsidRPr="001F5E20">
        <w:t>9</w:t>
      </w:r>
      <w:r w:rsidRPr="001F5E20">
        <w:t>]</w:t>
      </w:r>
      <w:r w:rsidRPr="001F5E20">
        <w:tab/>
        <w:t>3GPP TS 38.410 “NG general aspects and principles”</w:t>
      </w:r>
      <w:r w:rsidR="001E7729" w:rsidRPr="001F5E20">
        <w:t>.</w:t>
      </w:r>
    </w:p>
    <w:p w14:paraId="06690D5D" w14:textId="6A13D5A4" w:rsidR="00D24B81" w:rsidRPr="001F5E20" w:rsidRDefault="00D24B81" w:rsidP="00E059F5">
      <w:pPr>
        <w:pStyle w:val="EX"/>
      </w:pPr>
      <w:r w:rsidRPr="001F5E20">
        <w:t>[</w:t>
      </w:r>
      <w:r w:rsidR="008D2740" w:rsidRPr="001F5E20">
        <w:t>10</w:t>
      </w:r>
      <w:r w:rsidRPr="001F5E20">
        <w:t>]</w:t>
      </w:r>
      <w:r w:rsidRPr="001F5E20">
        <w:tab/>
        <w:t>3GPP TS 38.420 “Xn general aspects and principles”</w:t>
      </w:r>
      <w:r w:rsidR="001E7729" w:rsidRPr="001F5E20">
        <w:t>.</w:t>
      </w:r>
    </w:p>
    <w:p w14:paraId="44165458" w14:textId="15F7E3D9" w:rsidR="00B2123E" w:rsidRPr="001F5E20" w:rsidRDefault="00D24B81" w:rsidP="00B2123E">
      <w:pPr>
        <w:pStyle w:val="EX"/>
      </w:pPr>
      <w:r w:rsidRPr="001F5E20">
        <w:t>[</w:t>
      </w:r>
      <w:r w:rsidR="008D2740" w:rsidRPr="001F5E20">
        <w:t>11</w:t>
      </w:r>
      <w:r w:rsidRPr="001F5E20">
        <w:t>]</w:t>
      </w:r>
      <w:r w:rsidRPr="001F5E20">
        <w:tab/>
        <w:t>3GPP TS 38.470 “F1 general aspects and principles”</w:t>
      </w:r>
      <w:r w:rsidR="001E7729" w:rsidRPr="001F5E20">
        <w:t>.</w:t>
      </w:r>
    </w:p>
    <w:p w14:paraId="019D1A07" w14:textId="065F2653" w:rsidR="00B2123E" w:rsidRPr="001F5E20" w:rsidRDefault="00B2123E" w:rsidP="00B2123E">
      <w:pPr>
        <w:pStyle w:val="EX"/>
      </w:pPr>
      <w:r w:rsidRPr="001F5E20">
        <w:t>[</w:t>
      </w:r>
      <w:r w:rsidR="008D2740" w:rsidRPr="001F5E20">
        <w:t>12</w:t>
      </w:r>
      <w:r w:rsidRPr="001F5E20">
        <w:t>]</w:t>
      </w:r>
      <w:r w:rsidRPr="001F5E20">
        <w:tab/>
        <w:t>IETF RFC 4960 (2007-09): “Stream Control Transmission Protocol”</w:t>
      </w:r>
      <w:r w:rsidR="001E7729" w:rsidRPr="001F5E20">
        <w:t>.</w:t>
      </w:r>
    </w:p>
    <w:p w14:paraId="21BC6FD1" w14:textId="61ECCB8E" w:rsidR="008D2740" w:rsidRPr="001F5E20" w:rsidRDefault="008D2740" w:rsidP="00B2123E">
      <w:pPr>
        <w:pStyle w:val="EX"/>
      </w:pPr>
      <w:r w:rsidRPr="001F5E20">
        <w:t>[13]</w:t>
      </w:r>
      <w:r w:rsidRPr="001F5E20">
        <w:tab/>
        <w:t>3GPP TS 33.401 “3GPP System Architecture Evolution (SAE); Security architecture”</w:t>
      </w:r>
      <w:r w:rsidR="001E7729" w:rsidRPr="001F5E20">
        <w:t>.</w:t>
      </w:r>
    </w:p>
    <w:p w14:paraId="3E2E1DE8" w14:textId="11CED22B" w:rsidR="008D2740" w:rsidRPr="001F5E20" w:rsidRDefault="008D2740" w:rsidP="00B2123E">
      <w:pPr>
        <w:pStyle w:val="EX"/>
      </w:pPr>
      <w:r w:rsidRPr="001F5E20">
        <w:t>[14]</w:t>
      </w:r>
      <w:r w:rsidRPr="001F5E20">
        <w:tab/>
        <w:t>3GPP TS 33.501 “Security architecture and procedures for 5G System”</w:t>
      </w:r>
      <w:r w:rsidR="001E7729" w:rsidRPr="001F5E20">
        <w:t>.</w:t>
      </w:r>
    </w:p>
    <w:p w14:paraId="4CD1B58B" w14:textId="46788A59" w:rsidR="005F507F" w:rsidRPr="001F5E20" w:rsidRDefault="005F507F" w:rsidP="00B2123E">
      <w:pPr>
        <w:pStyle w:val="EX"/>
      </w:pPr>
      <w:r w:rsidRPr="001F5E20">
        <w:t>[15]</w:t>
      </w:r>
      <w:r w:rsidRPr="001F5E20">
        <w:tab/>
      </w:r>
      <w:r w:rsidR="000611CC" w:rsidRPr="001F5E20">
        <w:t>O-RAN.WG2.UCR-v02.00</w:t>
      </w:r>
      <w:r w:rsidR="00876A55" w:rsidRPr="001F5E20">
        <w:t xml:space="preserve"> </w:t>
      </w:r>
      <w:r w:rsidR="000611CC" w:rsidRPr="001F5E20">
        <w:t>"O-RAN Working Group 2 Use Cases and Requirements v02.00".</w:t>
      </w:r>
    </w:p>
    <w:p w14:paraId="0658D3BD" w14:textId="5EB68D53" w:rsidR="002A314E" w:rsidRPr="001F5E20" w:rsidRDefault="002A314E" w:rsidP="00B2123E">
      <w:pPr>
        <w:pStyle w:val="EX"/>
      </w:pPr>
      <w:r w:rsidRPr="001F5E20">
        <w:t xml:space="preserve">[16] </w:t>
      </w:r>
      <w:r w:rsidRPr="001F5E20">
        <w:tab/>
        <w:t>3GPP TS 38.300 NR; “NR and NG-RAN Overall Description; Stage 2”.</w:t>
      </w:r>
    </w:p>
    <w:p w14:paraId="10FC9F9A" w14:textId="64F70BD9" w:rsidR="00234D67" w:rsidRPr="004042E2" w:rsidRDefault="00234D67" w:rsidP="00234D67">
      <w:pPr>
        <w:pStyle w:val="EX"/>
      </w:pPr>
      <w:r w:rsidRPr="001F5E20">
        <w:t>[17]</w:t>
      </w:r>
      <w:r w:rsidRPr="001F5E20">
        <w:tab/>
        <w:t>O</w:t>
      </w:r>
      <w:r w:rsidR="00D85E9C" w:rsidRPr="001F5E20">
        <w:t>-</w:t>
      </w:r>
      <w:r w:rsidRPr="001F5E20">
        <w:t>RAN</w:t>
      </w:r>
      <w:r w:rsidR="008924A2" w:rsidRPr="001F5E20">
        <w:t>.</w:t>
      </w:r>
      <w:r w:rsidRPr="001F5E20">
        <w:t xml:space="preserve">WG3.E2SM; “O-RAN Working Group 3, Near-Real-time RAN Intelligent Controller, </w:t>
      </w:r>
      <w:r w:rsidR="004042E2" w:rsidRPr="004042E2">
        <w:fldChar w:fldCharType="begin"/>
      </w:r>
      <w:r w:rsidR="004042E2" w:rsidRPr="001F5E20">
        <w:instrText xml:space="preserve"> DOCPROPERTY  TITLE  \* MERGEFORMAT </w:instrText>
      </w:r>
      <w:r w:rsidR="004042E2" w:rsidRPr="004042E2">
        <w:fldChar w:fldCharType="separate"/>
      </w:r>
      <w:r w:rsidRPr="004042E2">
        <w:t xml:space="preserve">E2 </w:t>
      </w:r>
      <w:r w:rsidRPr="00B326E6">
        <w:t>Service Model (E2SM)</w:t>
      </w:r>
      <w:r w:rsidR="004042E2" w:rsidRPr="004042E2">
        <w:fldChar w:fldCharType="end"/>
      </w:r>
      <w:r w:rsidRPr="004042E2">
        <w:t>”.</w:t>
      </w:r>
    </w:p>
    <w:p w14:paraId="4C536AD2" w14:textId="0D5771DB" w:rsidR="001E14E2" w:rsidRPr="00B326E6" w:rsidRDefault="001E14E2" w:rsidP="00234D67">
      <w:pPr>
        <w:pStyle w:val="EX"/>
      </w:pPr>
      <w:r w:rsidRPr="00B326E6">
        <w:t>[18]</w:t>
      </w:r>
      <w:r w:rsidRPr="00B326E6">
        <w:tab/>
      </w:r>
      <w:r w:rsidR="008924A2" w:rsidRPr="00B326E6">
        <w:t>O-RAN.WG1.O-RAN-Architecture-Description-v04.00</w:t>
      </w:r>
      <w:r w:rsidR="00876A55" w:rsidRPr="00B326E6">
        <w:t>,</w:t>
      </w:r>
      <w:r w:rsidRPr="00B326E6">
        <w:t xml:space="preserve"> “O-RAN Architecture Description”.</w:t>
      </w:r>
    </w:p>
    <w:p w14:paraId="1A0B7852" w14:textId="1EE35DFC" w:rsidR="005973D9" w:rsidRPr="001F5E20" w:rsidRDefault="005973D9" w:rsidP="00234D67">
      <w:pPr>
        <w:pStyle w:val="EX"/>
      </w:pPr>
      <w:r w:rsidRPr="001F5E20">
        <w:t>[</w:t>
      </w:r>
      <w:r w:rsidR="0078027F" w:rsidRPr="001F5E20">
        <w:t xml:space="preserve">19] </w:t>
      </w:r>
      <w:r w:rsidR="0078027F" w:rsidRPr="001F5E20">
        <w:tab/>
        <w:t>O-RAN.WG3.RICARCH</w:t>
      </w:r>
      <w:r w:rsidRPr="001F5E20">
        <w:t>, “O-RAN Working Group 3, Near-Real-time RAN Intelligent Controller, Near-RT RIC Architecture”</w:t>
      </w:r>
    </w:p>
    <w:p w14:paraId="6BAB73C1" w14:textId="77777777" w:rsidR="0078027F" w:rsidRPr="001F5E20" w:rsidRDefault="0078027F" w:rsidP="0078027F">
      <w:pPr>
        <w:pStyle w:val="EX"/>
      </w:pPr>
      <w:r w:rsidRPr="001F5E20">
        <w:t>[20]</w:t>
      </w:r>
      <w:r w:rsidRPr="001F5E20">
        <w:tab/>
        <w:t>IETF Network Working group, RFC 4303 (2005-12), IP Encapsulating Security Payload (ESP)</w:t>
      </w:r>
    </w:p>
    <w:p w14:paraId="2B84B258" w14:textId="77777777" w:rsidR="0078027F" w:rsidRPr="001F5E20" w:rsidRDefault="0078027F" w:rsidP="0078027F">
      <w:pPr>
        <w:pStyle w:val="EX"/>
      </w:pPr>
      <w:r w:rsidRPr="001F5E20">
        <w:t>[21]</w:t>
      </w:r>
      <w:r w:rsidRPr="001F5E20">
        <w:tab/>
        <w:t>3GPP TS 33.210: Technical Specification Group Services and System Aspects; Network Domain Security (NDS); IP network layer security</w:t>
      </w:r>
    </w:p>
    <w:p w14:paraId="1CBA9DEE" w14:textId="6758D566" w:rsidR="0078027F" w:rsidRPr="001F5E20" w:rsidRDefault="0078027F" w:rsidP="0078027F">
      <w:pPr>
        <w:pStyle w:val="EX"/>
      </w:pPr>
      <w:r w:rsidRPr="001F5E20">
        <w:t>[22]</w:t>
      </w:r>
      <w:r w:rsidRPr="001F5E20">
        <w:tab/>
        <w:t>3GPP TS 33.310: Technical Specification Group Service and System Aspects; Network Domain Security (NDS); Authentication Framework (AF)</w:t>
      </w:r>
    </w:p>
    <w:p w14:paraId="3680E905" w14:textId="0EE06742" w:rsidR="00D62E5F" w:rsidRPr="001F5E20" w:rsidRDefault="00D62E5F" w:rsidP="00D62E5F">
      <w:pPr>
        <w:pStyle w:val="EX"/>
      </w:pPr>
      <w:r w:rsidRPr="001F5E20">
        <w:t>[23]</w:t>
      </w:r>
      <w:r w:rsidRPr="001F5E20">
        <w:tab/>
        <w:t>IETF Network Working group, IETF RFC 6335 (2011-08), Internet Assigned Numbers Authority (IANA) Procedures for the Management of the Service Name and Transport Protocol Port Number Registry</w:t>
      </w:r>
    </w:p>
    <w:p w14:paraId="55FFA23D" w14:textId="081118D6" w:rsidR="00D62E5F" w:rsidRPr="001F5E20" w:rsidRDefault="00D62E5F" w:rsidP="0078027F">
      <w:pPr>
        <w:pStyle w:val="EX"/>
      </w:pPr>
      <w:r w:rsidRPr="001F5E20">
        <w:t>[24]</w:t>
      </w:r>
      <w:r w:rsidRPr="001F5E20">
        <w:tab/>
        <w:t>IETF Network Working group, IETF RFC 4960, Stream Control Transmission Protocol</w:t>
      </w:r>
    </w:p>
    <w:p w14:paraId="139945B8" w14:textId="77777777" w:rsidR="0078027F" w:rsidRPr="001F5E20" w:rsidRDefault="0078027F" w:rsidP="00234D67">
      <w:pPr>
        <w:pStyle w:val="EX"/>
      </w:pPr>
    </w:p>
    <w:p w14:paraId="24ABC56E" w14:textId="77777777" w:rsidR="006D4D02" w:rsidRDefault="006D4D02" w:rsidP="006D4D02">
      <w:pPr>
        <w:pStyle w:val="Heading2"/>
      </w:pPr>
      <w:bookmarkStart w:id="37" w:name="_Toc451533951"/>
      <w:bookmarkStart w:id="38" w:name="_Toc484178386"/>
      <w:bookmarkStart w:id="39" w:name="_Toc484178416"/>
      <w:bookmarkStart w:id="40" w:name="_Toc487532000"/>
      <w:bookmarkStart w:id="41" w:name="_Toc527987198"/>
      <w:bookmarkStart w:id="42" w:name="_Toc529802482"/>
      <w:bookmarkStart w:id="43" w:name="_Toc108027548"/>
      <w:bookmarkStart w:id="44" w:name="_Toc119668696"/>
      <w:bookmarkStart w:id="45" w:name="_Hlk119484562"/>
      <w:bookmarkStart w:id="46" w:name="_Hlk119426924"/>
      <w:r>
        <w:t>2.2</w:t>
      </w:r>
      <w:r>
        <w:tab/>
        <w:t>Informative references</w:t>
      </w:r>
      <w:bookmarkEnd w:id="37"/>
      <w:bookmarkEnd w:id="38"/>
      <w:bookmarkEnd w:id="39"/>
      <w:bookmarkEnd w:id="40"/>
      <w:bookmarkEnd w:id="41"/>
      <w:bookmarkEnd w:id="42"/>
      <w:bookmarkEnd w:id="43"/>
      <w:bookmarkEnd w:id="44"/>
    </w:p>
    <w:p w14:paraId="6CC1DDA8" w14:textId="77777777" w:rsidR="006D4D02" w:rsidRDefault="006D4D02" w:rsidP="006D4D02">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646167EC" w14:textId="77777777" w:rsidR="006D4D02" w:rsidRDefault="006D4D02" w:rsidP="006D4D02">
      <w:pPr>
        <w:pStyle w:val="NO"/>
      </w:pPr>
      <w:r>
        <w:t>NOTE:</w:t>
      </w:r>
      <w:r>
        <w:tab/>
        <w:t>While any hyperlinks included in this clause were valid at the time of publication, O-RAN cannot guarantee their long term validity.</w:t>
      </w:r>
    </w:p>
    <w:p w14:paraId="07DCA62C" w14:textId="77777777" w:rsidR="006D4D02" w:rsidRDefault="006D4D02" w:rsidP="006D4D02">
      <w:r>
        <w:rPr>
          <w:lang w:eastAsia="en-GB"/>
        </w:rPr>
        <w:t xml:space="preserve">The following referenced documents are </w:t>
      </w:r>
      <w:r>
        <w:t>not necessary for the application of the present document but they assist the user with regard to a particular subject area.</w:t>
      </w:r>
    </w:p>
    <w:p w14:paraId="108DF971" w14:textId="38B4AD9D" w:rsidR="00D24B81" w:rsidRPr="001F5E20" w:rsidRDefault="00051AC4" w:rsidP="00E059F5">
      <w:pPr>
        <w:pStyle w:val="EX"/>
      </w:pPr>
      <w:r>
        <w:t>(void)</w:t>
      </w:r>
    </w:p>
    <w:p w14:paraId="74D6A669" w14:textId="7DC52439" w:rsidR="00080512" w:rsidRPr="001F5E20" w:rsidRDefault="00D24B81" w:rsidP="001B651D">
      <w:pPr>
        <w:pStyle w:val="Heading1"/>
      </w:pPr>
      <w:bookmarkStart w:id="47" w:name="_Toc119668697"/>
      <w:bookmarkStart w:id="48" w:name="_Hlk119484576"/>
      <w:bookmarkEnd w:id="45"/>
      <w:r w:rsidRPr="001F5E20">
        <w:t>3</w:t>
      </w:r>
      <w:r w:rsidRPr="001F5E20">
        <w:tab/>
      </w:r>
      <w:r w:rsidR="00080512" w:rsidRPr="001F5E20">
        <w:t>Definition</w:t>
      </w:r>
      <w:r w:rsidR="001D1F9F">
        <w:t xml:space="preserve"> of term</w:t>
      </w:r>
      <w:r w:rsidR="00080512" w:rsidRPr="001F5E20">
        <w:t>s</w:t>
      </w:r>
      <w:r w:rsidR="001D1F9F">
        <w:t xml:space="preserve">, symbols </w:t>
      </w:r>
      <w:r w:rsidR="008028A4" w:rsidRPr="001F5E20">
        <w:t xml:space="preserve">and </w:t>
      </w:r>
      <w:r w:rsidR="001D1F9F">
        <w:t>a</w:t>
      </w:r>
      <w:r w:rsidR="008028A4" w:rsidRPr="001F5E20">
        <w:t>bbreviations</w:t>
      </w:r>
      <w:bookmarkEnd w:id="47"/>
    </w:p>
    <w:p w14:paraId="45808190" w14:textId="0F0B9CE4" w:rsidR="00080512" w:rsidRPr="001F5E20" w:rsidRDefault="00D24B81" w:rsidP="001B651D">
      <w:pPr>
        <w:pStyle w:val="Heading2"/>
      </w:pPr>
      <w:bookmarkStart w:id="49" w:name="_Toc119668698"/>
      <w:bookmarkEnd w:id="46"/>
      <w:r w:rsidRPr="001F5E20">
        <w:t>3.1</w:t>
      </w:r>
      <w:r w:rsidRPr="001F5E20">
        <w:tab/>
      </w:r>
      <w:r w:rsidR="001D1F9F">
        <w:t>Terms</w:t>
      </w:r>
      <w:bookmarkEnd w:id="49"/>
    </w:p>
    <w:p w14:paraId="6DF74348" w14:textId="35B02BC5" w:rsidR="007D2803" w:rsidRPr="004042E2" w:rsidRDefault="0082086F" w:rsidP="007D2803">
      <w:pPr>
        <w:rPr>
          <w:rFonts w:eastAsia="Times New Roman"/>
        </w:rPr>
      </w:pPr>
      <w:bookmarkStart w:id="50" w:name="_Hlk119426979"/>
      <w:bookmarkEnd w:id="48"/>
      <w:r w:rsidRPr="001F5E20">
        <w:t>For the purposes of the present document, the terms and definitions given in TR 21.905 [1] and the following apply.</w:t>
      </w:r>
      <w:r w:rsidRPr="001F5E20">
        <w:rPr>
          <w:rFonts w:eastAsia="Times New Roman"/>
        </w:rPr>
        <w:br/>
      </w:r>
      <w:r w:rsidR="007D2803" w:rsidRPr="001F5E20">
        <w:rPr>
          <w:rFonts w:eastAsia="Times New Roman"/>
        </w:rPr>
        <w:t>A term defined in the present document takes precedence over the definition of the same term, if any, in TR 21.905 </w:t>
      </w:r>
      <w:sdt>
        <w:sdtPr>
          <w:rPr>
            <w:rFonts w:eastAsia="Times New Roman"/>
          </w:rPr>
          <w:id w:val="141633566"/>
          <w:citation/>
        </w:sdtPr>
        <w:sdtEndPr/>
        <w:sdtContent>
          <w:r w:rsidR="007D2803" w:rsidRPr="00B326E6">
            <w:rPr>
              <w:rFonts w:eastAsia="Times New Roman"/>
            </w:rPr>
            <w:fldChar w:fldCharType="begin"/>
          </w:r>
          <w:r w:rsidR="007D2803" w:rsidRPr="001F5E20">
            <w:rPr>
              <w:rFonts w:eastAsia="Times New Roman"/>
            </w:rPr>
            <w:instrText xml:space="preserve"> CITATION 1 \l 1033 </w:instrText>
          </w:r>
          <w:r w:rsidR="007D2803" w:rsidRPr="00B326E6">
            <w:rPr>
              <w:rFonts w:eastAsia="Times New Roman"/>
            </w:rPr>
            <w:fldChar w:fldCharType="separate"/>
          </w:r>
          <w:r w:rsidR="00E059F5" w:rsidRPr="00B326E6">
            <w:rPr>
              <w:rFonts w:eastAsia="Times New Roman"/>
            </w:rPr>
            <w:t>[1]</w:t>
          </w:r>
          <w:r w:rsidR="007D2803" w:rsidRPr="00B326E6">
            <w:rPr>
              <w:rFonts w:eastAsia="Times New Roman"/>
            </w:rPr>
            <w:fldChar w:fldCharType="end"/>
          </w:r>
        </w:sdtContent>
      </w:sdt>
      <w:r w:rsidR="007D2803" w:rsidRPr="004042E2">
        <w:rPr>
          <w:rFonts w:eastAsia="Times New Roman"/>
        </w:rPr>
        <w:t>.</w:t>
      </w:r>
    </w:p>
    <w:bookmarkEnd w:id="50"/>
    <w:p w14:paraId="1FC424E7" w14:textId="6FD84D8B" w:rsidR="00C222ED" w:rsidRPr="00B326E6" w:rsidRDefault="00C222ED" w:rsidP="00B56600">
      <w:r w:rsidRPr="00B326E6">
        <w:rPr>
          <w:b/>
          <w:bCs/>
        </w:rPr>
        <w:t>O-CU</w:t>
      </w:r>
      <w:r w:rsidR="00411C4C" w:rsidRPr="00B326E6">
        <w:t xml:space="preserve"> (</w:t>
      </w:r>
      <w:r w:rsidRPr="00B326E6">
        <w:t>O-RAN Central Unit</w:t>
      </w:r>
      <w:r w:rsidR="00411C4C" w:rsidRPr="00B326E6">
        <w:t>)</w:t>
      </w:r>
      <w:r w:rsidRPr="00B326E6">
        <w:t>: a logical node hosting RRC, SDAP and PDCP protocols</w:t>
      </w:r>
    </w:p>
    <w:p w14:paraId="42C876C7" w14:textId="5823CA1A" w:rsidR="00C222ED" w:rsidRPr="001F5E20" w:rsidRDefault="00C222ED" w:rsidP="00B56600">
      <w:r w:rsidRPr="001F5E20">
        <w:rPr>
          <w:b/>
          <w:bCs/>
        </w:rPr>
        <w:lastRenderedPageBreak/>
        <w:t>O-CU-CP</w:t>
      </w:r>
      <w:r w:rsidR="00411C4C" w:rsidRPr="001F5E20">
        <w:t xml:space="preserve"> (</w:t>
      </w:r>
      <w:r w:rsidRPr="001F5E20">
        <w:rPr>
          <w:lang w:eastAsia="ja-JP"/>
        </w:rPr>
        <w:t>O-RAN Central Unit – Control Plane</w:t>
      </w:r>
      <w:r w:rsidR="00411C4C" w:rsidRPr="001F5E20">
        <w:rPr>
          <w:lang w:eastAsia="ja-JP"/>
        </w:rPr>
        <w:t>)</w:t>
      </w:r>
      <w:r w:rsidRPr="001F5E20">
        <w:rPr>
          <w:lang w:eastAsia="ja-JP"/>
        </w:rPr>
        <w:t>: a logical node hosting the RRC and the control plane part of the PDCP protocol</w:t>
      </w:r>
    </w:p>
    <w:p w14:paraId="1F81875D" w14:textId="700D23FB" w:rsidR="00C222ED" w:rsidRPr="001F5E20" w:rsidRDefault="00C222ED" w:rsidP="00B56600">
      <w:r w:rsidRPr="001F5E20">
        <w:rPr>
          <w:b/>
          <w:bCs/>
        </w:rPr>
        <w:t>O-CU-UP</w:t>
      </w:r>
      <w:r w:rsidR="00411C4C" w:rsidRPr="001F5E20">
        <w:t xml:space="preserve"> (</w:t>
      </w:r>
      <w:r w:rsidRPr="001F5E20">
        <w:t>O-RAN Central Unit – User Plane</w:t>
      </w:r>
      <w:r w:rsidR="00411C4C" w:rsidRPr="001F5E20">
        <w:t>)</w:t>
      </w:r>
      <w:r w:rsidRPr="001F5E20">
        <w:t>: a logical node hosting the user plane part of the PDCP protocol and the SDAP protocol</w:t>
      </w:r>
    </w:p>
    <w:p w14:paraId="4732B0CF" w14:textId="432A3A89" w:rsidR="00C222ED" w:rsidRPr="001F5E20" w:rsidRDefault="00C222ED" w:rsidP="00B56600">
      <w:r w:rsidRPr="001F5E20">
        <w:rPr>
          <w:b/>
          <w:bCs/>
          <w:lang w:eastAsia="ja-JP"/>
        </w:rPr>
        <w:t>O-DU</w:t>
      </w:r>
      <w:r w:rsidR="00411C4C" w:rsidRPr="001F5E20">
        <w:rPr>
          <w:lang w:eastAsia="ja-JP"/>
        </w:rPr>
        <w:t xml:space="preserve"> (</w:t>
      </w:r>
      <w:r w:rsidRPr="001F5E20">
        <w:rPr>
          <w:lang w:eastAsia="ja-JP"/>
        </w:rPr>
        <w:t>O-RAN Distributed Unit</w:t>
      </w:r>
      <w:r w:rsidR="00411C4C" w:rsidRPr="001F5E20">
        <w:rPr>
          <w:lang w:eastAsia="ja-JP"/>
        </w:rPr>
        <w:t>)</w:t>
      </w:r>
      <w:r w:rsidRPr="001F5E20">
        <w:rPr>
          <w:lang w:eastAsia="ja-JP"/>
        </w:rPr>
        <w:t xml:space="preserve">: a </w:t>
      </w:r>
      <w:r w:rsidRPr="001F5E20">
        <w:t>logical node hosting RLC/MAC/High-PHY layers based on a lower layer functional split.</w:t>
      </w:r>
    </w:p>
    <w:p w14:paraId="336D1AE0" w14:textId="06C6E099" w:rsidR="007D4B4E" w:rsidRPr="00B326E6" w:rsidRDefault="007D4B4E" w:rsidP="00B56600">
      <w:pPr>
        <w:rPr>
          <w:b/>
          <w:lang w:eastAsia="ja-JP"/>
        </w:rPr>
      </w:pPr>
      <w:r w:rsidRPr="001F5E20">
        <w:rPr>
          <w:b/>
          <w:lang w:eastAsia="ja-JP"/>
        </w:rPr>
        <w:t>O-eNB</w:t>
      </w:r>
      <w:r w:rsidR="00411C4C" w:rsidRPr="001F5E20">
        <w:rPr>
          <w:b/>
          <w:lang w:eastAsia="ja-JP"/>
        </w:rPr>
        <w:t xml:space="preserve"> </w:t>
      </w:r>
      <w:r w:rsidR="00411C4C" w:rsidRPr="001F5E20">
        <w:rPr>
          <w:lang w:eastAsia="ja-JP"/>
        </w:rPr>
        <w:t>(O-RAN eNB)</w:t>
      </w:r>
      <w:r w:rsidRPr="001F5E20">
        <w:rPr>
          <w:lang w:eastAsia="ja-JP"/>
        </w:rPr>
        <w:t>:</w:t>
      </w:r>
      <w:r w:rsidRPr="001F5E20">
        <w:rPr>
          <w:b/>
          <w:lang w:eastAsia="ja-JP"/>
        </w:rPr>
        <w:t xml:space="preserve"> </w:t>
      </w:r>
      <w:r w:rsidRPr="001F5E20">
        <w:rPr>
          <w:lang w:eastAsia="ja-JP"/>
        </w:rPr>
        <w:t xml:space="preserve">an eNB </w:t>
      </w:r>
      <w:r w:rsidRPr="004042E2">
        <w:rPr>
          <w:lang w:eastAsia="ja-JP"/>
        </w:rPr>
        <w:t>or ng-eNB [</w:t>
      </w:r>
      <w:r w:rsidR="00014D7A" w:rsidRPr="004042E2">
        <w:rPr>
          <w:lang w:eastAsia="ja-JP"/>
        </w:rPr>
        <w:t>16</w:t>
      </w:r>
      <w:r w:rsidRPr="00B326E6">
        <w:rPr>
          <w:lang w:eastAsia="ja-JP"/>
        </w:rPr>
        <w:t>] that supports E2 interface.</w:t>
      </w:r>
    </w:p>
    <w:p w14:paraId="7EB5CD9C" w14:textId="41AF347C" w:rsidR="00C222ED" w:rsidRPr="001F5E20" w:rsidRDefault="00C222ED" w:rsidP="00B56600">
      <w:pPr>
        <w:rPr>
          <w:lang w:eastAsia="ja-JP"/>
        </w:rPr>
      </w:pPr>
      <w:r w:rsidRPr="001F5E20">
        <w:rPr>
          <w:b/>
          <w:bCs/>
          <w:lang w:eastAsia="ja-JP"/>
        </w:rPr>
        <w:t>O-RU</w:t>
      </w:r>
      <w:r w:rsidR="00411C4C" w:rsidRPr="001F5E20">
        <w:rPr>
          <w:lang w:eastAsia="ja-JP"/>
        </w:rPr>
        <w:t xml:space="preserve"> (</w:t>
      </w:r>
      <w:r w:rsidRPr="001F5E20">
        <w:rPr>
          <w:lang w:eastAsia="ja-JP"/>
        </w:rPr>
        <w:t>O-RAN Radio Unit</w:t>
      </w:r>
      <w:r w:rsidR="00411C4C" w:rsidRPr="001F5E20">
        <w:rPr>
          <w:lang w:eastAsia="ja-JP"/>
        </w:rPr>
        <w:t>)</w:t>
      </w:r>
      <w:r w:rsidRPr="001F5E20">
        <w:rPr>
          <w:lang w:eastAsia="ja-JP"/>
        </w:rPr>
        <w:t xml:space="preserve">: a </w:t>
      </w:r>
      <w:r w:rsidRPr="001F5E20">
        <w:t xml:space="preserve">logical node hosting Low-PHY layer and RF processing based on a lower layer functional split. </w:t>
      </w:r>
      <w:r w:rsidR="005D22C2">
        <w:t xml:space="preserve"> </w:t>
      </w:r>
      <w:r w:rsidRPr="001F5E20">
        <w:t xml:space="preserve">This is </w:t>
      </w:r>
      <w:r w:rsidRPr="001F5E20">
        <w:rPr>
          <w:lang w:eastAsia="ja-JP"/>
        </w:rPr>
        <w:t>similar to 3GPP’s “TRP” or “RRH” but more specific in including the Low-PHY layer (FFT/</w:t>
      </w:r>
      <w:proofErr w:type="spellStart"/>
      <w:r w:rsidRPr="001F5E20">
        <w:rPr>
          <w:lang w:eastAsia="ja-JP"/>
        </w:rPr>
        <w:t>iFFT</w:t>
      </w:r>
      <w:proofErr w:type="spellEnd"/>
      <w:r w:rsidRPr="001F5E20">
        <w:rPr>
          <w:lang w:eastAsia="ja-JP"/>
        </w:rPr>
        <w:t>, PRACH extraction).</w:t>
      </w:r>
    </w:p>
    <w:p w14:paraId="4AC56891" w14:textId="03F0F45D" w:rsidR="00870D3A" w:rsidRPr="001F5E20" w:rsidRDefault="0025632B" w:rsidP="00B56600">
      <w:pPr>
        <w:rPr>
          <w:lang w:eastAsia="ja-JP"/>
        </w:rPr>
      </w:pPr>
      <w:r w:rsidRPr="001F5E20">
        <w:rPr>
          <w:b/>
          <w:lang w:eastAsia="ja-JP"/>
        </w:rPr>
        <w:t>Non-RT RIC</w:t>
      </w:r>
      <w:r w:rsidR="00411C4C" w:rsidRPr="001F5E20">
        <w:rPr>
          <w:lang w:eastAsia="ja-JP"/>
        </w:rPr>
        <w:t>(</w:t>
      </w:r>
      <w:r w:rsidR="00870D3A" w:rsidRPr="001F5E20">
        <w:rPr>
          <w:lang w:eastAsia="ja-JP"/>
        </w:rPr>
        <w:t>O-RAN non-real-time RAN Intelligent Controller</w:t>
      </w:r>
      <w:r w:rsidR="00411C4C" w:rsidRPr="001F5E20">
        <w:rPr>
          <w:lang w:eastAsia="ja-JP"/>
        </w:rPr>
        <w:t>)</w:t>
      </w:r>
      <w:r w:rsidR="00870D3A" w:rsidRPr="001F5E20">
        <w:rPr>
          <w:lang w:eastAsia="ja-JP"/>
        </w:rPr>
        <w:t>:</w:t>
      </w:r>
      <w:r w:rsidR="00870D3A" w:rsidRPr="001F5E20">
        <w:rPr>
          <w:b/>
          <w:lang w:eastAsia="ja-JP"/>
        </w:rPr>
        <w:t xml:space="preserve"> </w:t>
      </w:r>
      <w:r w:rsidR="00870D3A" w:rsidRPr="001F5E20">
        <w:rPr>
          <w:lang w:eastAsia="ja-JP"/>
        </w:rPr>
        <w:t xml:space="preserve">a logical function that enables non-real-time control and optimization of RAN elements and resources, AI/ML workflow including model training and updates, and policy-based guidance of applications/features in </w:t>
      </w:r>
      <w:r w:rsidR="00BB0CEB" w:rsidRPr="001F5E20">
        <w:rPr>
          <w:lang w:eastAsia="ja-JP"/>
        </w:rPr>
        <w:t>N</w:t>
      </w:r>
      <w:r w:rsidR="00870D3A" w:rsidRPr="001F5E20">
        <w:rPr>
          <w:lang w:eastAsia="ja-JP"/>
        </w:rPr>
        <w:t>ear-RT RIC.</w:t>
      </w:r>
    </w:p>
    <w:p w14:paraId="12495EB1" w14:textId="2550E76D" w:rsidR="00870D3A" w:rsidRPr="001F5E20" w:rsidRDefault="00806FF8" w:rsidP="00B56600">
      <w:pPr>
        <w:rPr>
          <w:b/>
          <w:lang w:eastAsia="ja-JP"/>
        </w:rPr>
      </w:pPr>
      <w:r w:rsidRPr="001F5E20">
        <w:rPr>
          <w:b/>
          <w:lang w:eastAsia="ja-JP"/>
        </w:rPr>
        <w:t>Near-RT RIC (</w:t>
      </w:r>
      <w:r w:rsidR="00870D3A" w:rsidRPr="001F5E20">
        <w:rPr>
          <w:lang w:eastAsia="ja-JP"/>
        </w:rPr>
        <w:t>O-RAN near-real-time RAN Intelligent Controller</w:t>
      </w:r>
      <w:r w:rsidR="00411C4C" w:rsidRPr="001F5E20">
        <w:rPr>
          <w:lang w:eastAsia="ja-JP"/>
        </w:rPr>
        <w:t>)</w:t>
      </w:r>
      <w:r w:rsidR="00870D3A" w:rsidRPr="001F5E20">
        <w:rPr>
          <w:lang w:eastAsia="ja-JP"/>
        </w:rPr>
        <w:t>: a logical function that enables near-real-time control and optimization of RAN elements and resources via fine-grained</w:t>
      </w:r>
      <w:r w:rsidR="000238E1" w:rsidRPr="001F5E20">
        <w:rPr>
          <w:lang w:eastAsia="ja-JP"/>
        </w:rPr>
        <w:t xml:space="preserve"> (e.g. UE basis, Cell basis) </w:t>
      </w:r>
      <w:r w:rsidR="00870D3A" w:rsidRPr="001F5E20">
        <w:rPr>
          <w:lang w:eastAsia="ja-JP"/>
        </w:rPr>
        <w:t>data collection and actions over E2 interface.</w:t>
      </w:r>
    </w:p>
    <w:p w14:paraId="23C261E0" w14:textId="77777777" w:rsidR="00870D3A" w:rsidRPr="001F5E20" w:rsidRDefault="00870D3A" w:rsidP="00B56600">
      <w:pPr>
        <w:rPr>
          <w:rFonts w:eastAsia="DengXian"/>
          <w:lang w:eastAsia="zh-CN"/>
        </w:rPr>
      </w:pPr>
      <w:r w:rsidRPr="001F5E20">
        <w:rPr>
          <w:rFonts w:eastAsia="DengXian"/>
          <w:b/>
          <w:lang w:eastAsia="zh-CN"/>
        </w:rPr>
        <w:t>O1</w:t>
      </w:r>
      <w:r w:rsidRPr="001F5E20">
        <w:rPr>
          <w:rFonts w:eastAsia="DengXian"/>
          <w:lang w:eastAsia="zh-CN"/>
        </w:rPr>
        <w:t xml:space="preserve">: Interface between orchestration &amp; management entities (Orchestration/NMS) and O-RAN managed elements, for operation and management, by which FCAPS management, Software management, File management and other similar functions shall be achieved. </w:t>
      </w:r>
    </w:p>
    <w:p w14:paraId="7331A357" w14:textId="4DDB50DA" w:rsidR="00870D3A" w:rsidRPr="001F5E20" w:rsidRDefault="00870D3A" w:rsidP="00B56600">
      <w:pPr>
        <w:rPr>
          <w:rFonts w:eastAsia="DengXian"/>
          <w:lang w:eastAsia="zh-CN"/>
        </w:rPr>
      </w:pPr>
      <w:r w:rsidRPr="001F5E20">
        <w:rPr>
          <w:rFonts w:eastAsia="DengXian"/>
          <w:b/>
          <w:lang w:eastAsia="zh-CN"/>
        </w:rPr>
        <w:t>A1</w:t>
      </w:r>
      <w:r w:rsidRPr="001F5E20">
        <w:rPr>
          <w:rFonts w:eastAsia="DengXian"/>
          <w:lang w:eastAsia="zh-CN"/>
        </w:rPr>
        <w:t xml:space="preserve">: Interface between </w:t>
      </w:r>
      <w:r w:rsidR="0025632B" w:rsidRPr="001F5E20">
        <w:rPr>
          <w:rFonts w:eastAsia="DengXian"/>
          <w:lang w:eastAsia="zh-CN"/>
        </w:rPr>
        <w:t>Non-RT RIC</w:t>
      </w:r>
      <w:r w:rsidRPr="001F5E20">
        <w:rPr>
          <w:rFonts w:eastAsia="DengXian"/>
          <w:lang w:eastAsia="zh-CN"/>
        </w:rPr>
        <w:t xml:space="preserve"> and </w:t>
      </w:r>
      <w:r w:rsidR="00BB0CEB" w:rsidRPr="001F5E20">
        <w:rPr>
          <w:rFonts w:eastAsia="DengXian"/>
          <w:lang w:eastAsia="zh-CN"/>
        </w:rPr>
        <w:t>N</w:t>
      </w:r>
      <w:r w:rsidRPr="001F5E20">
        <w:rPr>
          <w:rFonts w:eastAsia="DengXian"/>
          <w:lang w:eastAsia="zh-CN"/>
        </w:rPr>
        <w:t xml:space="preserve">ear-RT RIC to enable policy-driven guidance of </w:t>
      </w:r>
      <w:r w:rsidR="00852AB6" w:rsidRPr="001F5E20">
        <w:rPr>
          <w:rFonts w:eastAsia="DengXian"/>
          <w:lang w:eastAsia="zh-CN"/>
        </w:rPr>
        <w:t>Near-RT</w:t>
      </w:r>
      <w:r w:rsidRPr="001F5E20">
        <w:rPr>
          <w:rFonts w:eastAsia="DengXian"/>
          <w:lang w:eastAsia="zh-CN"/>
        </w:rPr>
        <w:t xml:space="preserve"> RIC applications/functions, and support AI/ML workflow. </w:t>
      </w:r>
    </w:p>
    <w:p w14:paraId="5CE3C2C3" w14:textId="2174062D" w:rsidR="00E76A88" w:rsidRPr="001F5E20" w:rsidRDefault="00870D3A" w:rsidP="00B56600">
      <w:pPr>
        <w:rPr>
          <w:rFonts w:eastAsia="DengXian"/>
          <w:lang w:eastAsia="zh-CN"/>
        </w:rPr>
      </w:pPr>
      <w:r w:rsidRPr="001F5E20">
        <w:rPr>
          <w:rFonts w:eastAsia="DengXian"/>
          <w:b/>
          <w:lang w:eastAsia="zh-CN"/>
        </w:rPr>
        <w:t>E2</w:t>
      </w:r>
      <w:r w:rsidRPr="001F5E20">
        <w:rPr>
          <w:rFonts w:eastAsia="DengXian"/>
          <w:lang w:eastAsia="zh-CN"/>
        </w:rPr>
        <w:t xml:space="preserve">: Interface </w:t>
      </w:r>
      <w:r w:rsidR="00DD6552" w:rsidRPr="001F5E20">
        <w:rPr>
          <w:rFonts w:eastAsia="DengXian"/>
          <w:lang w:eastAsia="zh-CN"/>
        </w:rPr>
        <w:t>connecting the</w:t>
      </w:r>
      <w:r w:rsidRPr="001F5E20">
        <w:rPr>
          <w:rFonts w:eastAsia="DengXian"/>
          <w:lang w:eastAsia="zh-CN"/>
        </w:rPr>
        <w:t xml:space="preserve"> </w:t>
      </w:r>
      <w:r w:rsidR="00852AB6" w:rsidRPr="001F5E20">
        <w:rPr>
          <w:rFonts w:eastAsia="DengXian"/>
          <w:lang w:eastAsia="zh-CN"/>
        </w:rPr>
        <w:t>Near-RT</w:t>
      </w:r>
      <w:r w:rsidRPr="001F5E20">
        <w:rPr>
          <w:rFonts w:eastAsia="DengXian"/>
          <w:lang w:eastAsia="zh-CN"/>
        </w:rPr>
        <w:t xml:space="preserve"> RIC and </w:t>
      </w:r>
      <w:r w:rsidR="00DD6552" w:rsidRPr="001F5E20">
        <w:rPr>
          <w:rFonts w:eastAsia="DengXian"/>
          <w:lang w:eastAsia="zh-CN"/>
        </w:rPr>
        <w:t xml:space="preserve">one or more </w:t>
      </w:r>
      <w:r w:rsidR="00DD6552" w:rsidRPr="001F5E20">
        <w:rPr>
          <w:rFonts w:eastAsiaTheme="minorEastAsia"/>
          <w:lang w:eastAsia="zh-CN"/>
        </w:rPr>
        <w:t>O-CU-CPs, one or more O-CU-UPs, one or more O-DUs</w:t>
      </w:r>
      <w:r w:rsidR="00E45EE8" w:rsidRPr="001F5E20">
        <w:rPr>
          <w:rFonts w:eastAsiaTheme="minorEastAsia"/>
          <w:lang w:eastAsia="zh-CN"/>
        </w:rPr>
        <w:t>, and one or</w:t>
      </w:r>
      <w:r w:rsidR="00242AD7" w:rsidRPr="001F5E20">
        <w:rPr>
          <w:rFonts w:eastAsiaTheme="minorEastAsia"/>
          <w:lang w:eastAsia="zh-CN"/>
        </w:rPr>
        <w:t xml:space="preserve"> more O-</w:t>
      </w:r>
      <w:proofErr w:type="spellStart"/>
      <w:r w:rsidR="00242AD7" w:rsidRPr="001F5E20">
        <w:rPr>
          <w:rFonts w:eastAsiaTheme="minorEastAsia"/>
          <w:lang w:eastAsia="zh-CN"/>
        </w:rPr>
        <w:t>eNBs</w:t>
      </w:r>
      <w:proofErr w:type="spellEnd"/>
      <w:r w:rsidR="00242AD7" w:rsidRPr="001F5E20">
        <w:rPr>
          <w:rFonts w:eastAsiaTheme="minorEastAsia"/>
          <w:lang w:eastAsia="zh-CN"/>
        </w:rPr>
        <w:t>.</w:t>
      </w:r>
    </w:p>
    <w:p w14:paraId="4FEC340F" w14:textId="77777777" w:rsidR="007D4B4E" w:rsidRPr="001F5E20" w:rsidRDefault="007D4B4E" w:rsidP="00F06AD0">
      <w:r w:rsidRPr="001F5E20">
        <w:rPr>
          <w:b/>
          <w:bCs/>
        </w:rPr>
        <w:t>E2 Node</w:t>
      </w:r>
      <w:r w:rsidRPr="001F5E20">
        <w:t xml:space="preserve">: a logical node terminating E2 interface. In this version of the specification, </w:t>
      </w:r>
      <w:r w:rsidRPr="001F5E20">
        <w:rPr>
          <w:u w:val="single"/>
        </w:rPr>
        <w:t>O</w:t>
      </w:r>
      <w:r w:rsidRPr="001F5E20">
        <w:t>RAN nodes terminating E2 interface are:</w:t>
      </w:r>
    </w:p>
    <w:p w14:paraId="3395F1D3" w14:textId="58FAF874" w:rsidR="007D4B4E" w:rsidRPr="001F5E20" w:rsidRDefault="007D4B4E" w:rsidP="00B56600">
      <w:r w:rsidRPr="001F5E20">
        <w:t>-</w:t>
      </w:r>
      <w:r w:rsidRPr="001F5E20">
        <w:tab/>
        <w:t>for NR access: O-CU-CP, O-CU-UP, O-DU or any combination as defined in [</w:t>
      </w:r>
      <w:r w:rsidR="00014D7A" w:rsidRPr="001F5E20">
        <w:t>8</w:t>
      </w:r>
      <w:r w:rsidRPr="001F5E20">
        <w:t xml:space="preserve">]; </w:t>
      </w:r>
    </w:p>
    <w:p w14:paraId="1A6B0558" w14:textId="77777777" w:rsidR="007D4B4E" w:rsidRPr="001F5E20" w:rsidRDefault="007D4B4E" w:rsidP="00B56600">
      <w:r w:rsidRPr="001F5E20">
        <w:t>-</w:t>
      </w:r>
      <w:r w:rsidRPr="001F5E20">
        <w:tab/>
        <w:t>for E-UTRA access: O-eNB.</w:t>
      </w:r>
    </w:p>
    <w:p w14:paraId="199325F2" w14:textId="06984FCD" w:rsidR="007535E4" w:rsidRPr="001F5E20" w:rsidRDefault="007535E4" w:rsidP="00B56600">
      <w:bookmarkStart w:id="51" w:name="_Hlk503292963"/>
      <w:r w:rsidRPr="001F5E20">
        <w:rPr>
          <w:b/>
        </w:rPr>
        <w:t>RAN Function</w:t>
      </w:r>
      <w:r w:rsidRPr="001F5E20">
        <w:t xml:space="preserve">: A specific Function in a </w:t>
      </w:r>
      <w:r w:rsidR="00A67904" w:rsidRPr="001F5E20">
        <w:t>E2 Node</w:t>
      </w:r>
      <w:r w:rsidR="00E76A88" w:rsidRPr="001F5E20">
        <w:t>;</w:t>
      </w:r>
      <w:r w:rsidRPr="001F5E20">
        <w:t xml:space="preserve"> examples include X2AP, F1AP, E1AP, S1AP, NGAP interfaces and RAN internal functions </w:t>
      </w:r>
      <w:r w:rsidR="00DD6552" w:rsidRPr="001F5E20">
        <w:t xml:space="preserve">handling </w:t>
      </w:r>
      <w:r w:rsidRPr="001F5E20">
        <w:t>UE</w:t>
      </w:r>
      <w:r w:rsidR="00DD6552" w:rsidRPr="001F5E20">
        <w:t>s</w:t>
      </w:r>
      <w:r w:rsidRPr="001F5E20">
        <w:t>, Cell</w:t>
      </w:r>
      <w:r w:rsidR="00DD6552" w:rsidRPr="001F5E20">
        <w:t>s</w:t>
      </w:r>
      <w:r w:rsidRPr="001F5E20">
        <w:t>, etc.</w:t>
      </w:r>
    </w:p>
    <w:p w14:paraId="6E800277" w14:textId="16A3106C" w:rsidR="0037182B" w:rsidRPr="001F5E20" w:rsidRDefault="007535E4" w:rsidP="00F06AD0">
      <w:proofErr w:type="spellStart"/>
      <w:r w:rsidRPr="001F5E20">
        <w:rPr>
          <w:b/>
        </w:rPr>
        <w:t>xApp</w:t>
      </w:r>
      <w:proofErr w:type="spellEnd"/>
      <w:r w:rsidRPr="001F5E20">
        <w:rPr>
          <w:b/>
        </w:rPr>
        <w:t xml:space="preserve">: </w:t>
      </w:r>
      <w:r w:rsidRPr="001F5E20">
        <w:t>A</w:t>
      </w:r>
      <w:r w:rsidR="001E25E5" w:rsidRPr="001F5E20">
        <w:t>n</w:t>
      </w:r>
      <w:r w:rsidRPr="001F5E20">
        <w:t xml:space="preserve"> application designed to run on the </w:t>
      </w:r>
      <w:r w:rsidR="007966F5" w:rsidRPr="001F5E20">
        <w:t>Near-RT RIC</w:t>
      </w:r>
      <w:r w:rsidR="00345EA1" w:rsidRPr="001F5E20">
        <w:t xml:space="preserve">. </w:t>
      </w:r>
      <w:r w:rsidRPr="001F5E20">
        <w:t>Such an application is likely to consist of one or more microservices and at the point of on-boarding will identify which data it consumes and which data it provides.</w:t>
      </w:r>
      <w:r w:rsidR="00B76DDE" w:rsidRPr="001F5E20">
        <w:t xml:space="preserve"> The application is independent of the </w:t>
      </w:r>
      <w:r w:rsidR="002D04EF" w:rsidRPr="001F5E20">
        <w:t>N</w:t>
      </w:r>
      <w:r w:rsidR="00BB0CEB" w:rsidRPr="001F5E20">
        <w:t xml:space="preserve">ear-RT </w:t>
      </w:r>
      <w:r w:rsidR="00B76DDE" w:rsidRPr="001F5E20">
        <w:t xml:space="preserve">RIC and may be provided by any third party. </w:t>
      </w:r>
      <w:r w:rsidR="0037182B" w:rsidRPr="001F5E20">
        <w:t xml:space="preserve">The E2 enables a direct </w:t>
      </w:r>
      <w:r w:rsidR="006E6C3A" w:rsidRPr="001F5E20">
        <w:t>association</w:t>
      </w:r>
      <w:r w:rsidR="0037182B" w:rsidRPr="001F5E20">
        <w:t xml:space="preserve"> between the </w:t>
      </w:r>
      <w:proofErr w:type="spellStart"/>
      <w:r w:rsidR="0037182B" w:rsidRPr="001F5E20">
        <w:t>xApp</w:t>
      </w:r>
      <w:proofErr w:type="spellEnd"/>
      <w:r w:rsidR="0037182B" w:rsidRPr="001F5E20">
        <w:t xml:space="preserve"> and the RAN functionality.</w:t>
      </w:r>
    </w:p>
    <w:p w14:paraId="3DE77E5E" w14:textId="20748AE0" w:rsidR="006E6C3A" w:rsidRDefault="006E6C3A" w:rsidP="00F06AD0">
      <w:pPr>
        <w:rPr>
          <w:b/>
        </w:rPr>
      </w:pPr>
      <w:r w:rsidRPr="001F5E20">
        <w:rPr>
          <w:b/>
        </w:rPr>
        <w:t xml:space="preserve">RIC Service: </w:t>
      </w:r>
      <w:r w:rsidR="000E5C64" w:rsidRPr="001F5E20">
        <w:t xml:space="preserve">A Service provided on </w:t>
      </w:r>
      <w:r w:rsidR="007B6DFE" w:rsidRPr="001F5E20">
        <w:t>an</w:t>
      </w:r>
      <w:r w:rsidR="000E5C64" w:rsidRPr="001F5E20">
        <w:t xml:space="preserve"> </w:t>
      </w:r>
      <w:r w:rsidR="007B6DFE" w:rsidRPr="001F5E20">
        <w:t xml:space="preserve">E2 Node to provide access to messages and measurements and / or enable control of the E2 Node from the </w:t>
      </w:r>
      <w:r w:rsidR="003F3574" w:rsidRPr="001F5E20">
        <w:t>N</w:t>
      </w:r>
      <w:r w:rsidR="00464EB2" w:rsidRPr="001F5E20">
        <w:t xml:space="preserve">ear-RT </w:t>
      </w:r>
      <w:r w:rsidR="007B6DFE" w:rsidRPr="001F5E20">
        <w:t>RIC.</w:t>
      </w:r>
      <w:r w:rsidR="007B6DFE" w:rsidRPr="001F5E20">
        <w:rPr>
          <w:b/>
        </w:rPr>
        <w:t xml:space="preserve"> </w:t>
      </w:r>
    </w:p>
    <w:p w14:paraId="59647977" w14:textId="77777777" w:rsidR="004042E2" w:rsidRPr="00424612" w:rsidRDefault="004042E2" w:rsidP="004042E2">
      <w:r w:rsidRPr="00424612">
        <w:rPr>
          <w:b/>
        </w:rPr>
        <w:t>SCTP association:</w:t>
      </w:r>
      <w:r w:rsidRPr="00424612">
        <w:t xml:space="preserve"> as defined in IETF RFC 4960 [</w:t>
      </w:r>
      <w:r>
        <w:t>24</w:t>
      </w:r>
      <w:r w:rsidRPr="00424612">
        <w:t>]</w:t>
      </w:r>
      <w:r>
        <w:t xml:space="preserve">. In this version of the documentation, SCTP association is interchangeably used by TNL (Transport Network Layer) association. </w:t>
      </w:r>
    </w:p>
    <w:p w14:paraId="189B881B" w14:textId="0E937A9D" w:rsidR="004042E2" w:rsidRPr="00424612" w:rsidRDefault="004042E2" w:rsidP="004042E2">
      <w:r w:rsidRPr="00424612">
        <w:rPr>
          <w:b/>
        </w:rPr>
        <w:t>SCTP endpoint</w:t>
      </w:r>
      <w:r>
        <w:rPr>
          <w:b/>
        </w:rPr>
        <w:t xml:space="preserve"> (or end-point)</w:t>
      </w:r>
      <w:r w:rsidRPr="00424612">
        <w:rPr>
          <w:b/>
        </w:rPr>
        <w:t>:</w:t>
      </w:r>
      <w:r w:rsidRPr="00424612">
        <w:t xml:space="preserve"> as defined in IETF RFC 4960 [</w:t>
      </w:r>
      <w:r>
        <w:t>24</w:t>
      </w:r>
      <w:r w:rsidRPr="00424612">
        <w:t>]</w:t>
      </w:r>
      <w:r w:rsidR="00505334">
        <w:t>.</w:t>
      </w:r>
    </w:p>
    <w:p w14:paraId="3200790F" w14:textId="2F958698" w:rsidR="004042E2" w:rsidRDefault="004042E2" w:rsidP="00F06AD0">
      <w:pPr>
        <w:rPr>
          <w:b/>
        </w:rPr>
      </w:pPr>
    </w:p>
    <w:p w14:paraId="5565926F" w14:textId="77777777" w:rsidR="001D1F9F" w:rsidRDefault="001D1F9F" w:rsidP="001D1F9F">
      <w:pPr>
        <w:pStyle w:val="Heading2"/>
        <w:keepLines w:val="0"/>
        <w:widowControl w:val="0"/>
      </w:pPr>
      <w:bookmarkStart w:id="52" w:name="_Toc451533954"/>
      <w:bookmarkStart w:id="53" w:name="_Toc484178389"/>
      <w:bookmarkStart w:id="54" w:name="_Toc484178419"/>
      <w:bookmarkStart w:id="55" w:name="_Toc487532003"/>
      <w:bookmarkStart w:id="56" w:name="_Toc527987201"/>
      <w:bookmarkStart w:id="57" w:name="_Toc529802485"/>
      <w:bookmarkStart w:id="58" w:name="_Toc108027551"/>
      <w:bookmarkStart w:id="59" w:name="_Toc119668699"/>
      <w:bookmarkStart w:id="60" w:name="_Hlk119426995"/>
      <w:bookmarkStart w:id="61" w:name="_Hlk119484591"/>
      <w:r>
        <w:t>3.2</w:t>
      </w:r>
      <w:r>
        <w:tab/>
        <w:t>Symbols</w:t>
      </w:r>
      <w:bookmarkEnd w:id="52"/>
      <w:bookmarkEnd w:id="53"/>
      <w:bookmarkEnd w:id="54"/>
      <w:bookmarkEnd w:id="55"/>
      <w:bookmarkEnd w:id="56"/>
      <w:bookmarkEnd w:id="57"/>
      <w:bookmarkEnd w:id="58"/>
      <w:bookmarkEnd w:id="59"/>
    </w:p>
    <w:p w14:paraId="34AF802C" w14:textId="77777777" w:rsidR="001D1F9F" w:rsidRDefault="001D1F9F" w:rsidP="001D1F9F">
      <w:pPr>
        <w:widowControl w:val="0"/>
      </w:pPr>
      <w:r>
        <w:t>For the purposes of the present document, the following symbols apply:</w:t>
      </w:r>
    </w:p>
    <w:p w14:paraId="165932F7" w14:textId="1E77EA66" w:rsidR="001D1F9F" w:rsidRPr="00D16635" w:rsidRDefault="001D1F9F" w:rsidP="00F06AD0">
      <w:pPr>
        <w:rPr>
          <w:bCs/>
        </w:rPr>
      </w:pPr>
      <w:r w:rsidRPr="00D16635">
        <w:rPr>
          <w:bCs/>
        </w:rPr>
        <w:t>(void)</w:t>
      </w:r>
    </w:p>
    <w:p w14:paraId="135A0B24" w14:textId="08B9B39D" w:rsidR="00080512" w:rsidRPr="00B326E6" w:rsidRDefault="00D24B81" w:rsidP="001B651D">
      <w:pPr>
        <w:pStyle w:val="Heading2"/>
      </w:pPr>
      <w:bookmarkStart w:id="62" w:name="_Toc119668700"/>
      <w:bookmarkEnd w:id="60"/>
      <w:r w:rsidRPr="00B326E6">
        <w:lastRenderedPageBreak/>
        <w:t>3.</w:t>
      </w:r>
      <w:r w:rsidR="001D1F9F">
        <w:t>3</w:t>
      </w:r>
      <w:r w:rsidRPr="00B326E6">
        <w:tab/>
      </w:r>
      <w:r w:rsidR="00080512" w:rsidRPr="00B326E6">
        <w:t>Abbreviations</w:t>
      </w:r>
      <w:bookmarkEnd w:id="62"/>
    </w:p>
    <w:bookmarkEnd w:id="61"/>
    <w:p w14:paraId="006A1636" w14:textId="77777777" w:rsidR="00080512" w:rsidRPr="001F5E20" w:rsidRDefault="00080512" w:rsidP="00BB5D67">
      <w:pPr>
        <w:keepNext/>
        <w:spacing w:after="120"/>
      </w:pPr>
      <w:r w:rsidRPr="001F5E20">
        <w:t xml:space="preserve">For the purposes of the present document, the </w:t>
      </w:r>
      <w:r w:rsidR="00563934" w:rsidRPr="001F5E20">
        <w:t xml:space="preserve">following </w:t>
      </w:r>
      <w:r w:rsidRPr="001F5E20">
        <w:t>abb</w:t>
      </w:r>
      <w:r w:rsidR="004D3578" w:rsidRPr="001F5E20">
        <w:t xml:space="preserve">reviations </w:t>
      </w:r>
      <w:r w:rsidRPr="001F5E20">
        <w:t xml:space="preserve">apply. </w:t>
      </w:r>
    </w:p>
    <w:p w14:paraId="05132246" w14:textId="76CACED6" w:rsidR="00A203FC" w:rsidRPr="001F5E20" w:rsidRDefault="00A203FC" w:rsidP="001B651D">
      <w:pPr>
        <w:pStyle w:val="EW"/>
      </w:pPr>
      <w:r w:rsidRPr="001F5E20">
        <w:t xml:space="preserve">O-CU </w:t>
      </w:r>
      <w:r w:rsidRPr="001F5E20">
        <w:tab/>
        <w:t>O-RAN Central Unit</w:t>
      </w:r>
    </w:p>
    <w:p w14:paraId="45B29AD9" w14:textId="6716C7F8" w:rsidR="00E76A88" w:rsidRPr="001F5E20" w:rsidRDefault="00E76A88" w:rsidP="001B651D">
      <w:pPr>
        <w:pStyle w:val="EW"/>
        <w:rPr>
          <w:lang w:eastAsia="ja-JP"/>
        </w:rPr>
      </w:pPr>
      <w:r w:rsidRPr="001F5E20">
        <w:t>O-CU-CP</w:t>
      </w:r>
      <w:r w:rsidRPr="001F5E20">
        <w:tab/>
      </w:r>
      <w:r w:rsidRPr="001F5E20">
        <w:rPr>
          <w:lang w:eastAsia="ja-JP"/>
        </w:rPr>
        <w:t>O-RAN Central Unit – Control Plane</w:t>
      </w:r>
    </w:p>
    <w:p w14:paraId="2B42687C" w14:textId="30EB4BA3" w:rsidR="00E76A88" w:rsidRPr="001F5E20" w:rsidRDefault="00E76A88" w:rsidP="001B651D">
      <w:pPr>
        <w:pStyle w:val="EW"/>
        <w:rPr>
          <w:lang w:eastAsia="ja-JP"/>
        </w:rPr>
      </w:pPr>
      <w:r w:rsidRPr="001F5E20">
        <w:t>O-CU-UP</w:t>
      </w:r>
      <w:r w:rsidRPr="001F5E20">
        <w:tab/>
        <w:t>O-RAN Central Unit – User Plane</w:t>
      </w:r>
    </w:p>
    <w:p w14:paraId="46890BFA" w14:textId="77777777" w:rsidR="00B24994" w:rsidRPr="001F5E20" w:rsidRDefault="003668D2" w:rsidP="001B651D">
      <w:pPr>
        <w:pStyle w:val="EW"/>
        <w:rPr>
          <w:lang w:eastAsia="ja-JP"/>
        </w:rPr>
      </w:pPr>
      <w:r w:rsidRPr="001F5E20">
        <w:rPr>
          <w:lang w:eastAsia="ja-JP"/>
        </w:rPr>
        <w:t>O</w:t>
      </w:r>
      <w:r w:rsidR="00031622" w:rsidRPr="001F5E20">
        <w:rPr>
          <w:lang w:eastAsia="ja-JP"/>
        </w:rPr>
        <w:t>-DU</w:t>
      </w:r>
      <w:r w:rsidR="007D0EF2" w:rsidRPr="001F5E20">
        <w:rPr>
          <w:lang w:eastAsia="ja-JP"/>
        </w:rPr>
        <w:tab/>
      </w:r>
      <w:r w:rsidR="00650435" w:rsidRPr="001F5E20">
        <w:rPr>
          <w:lang w:eastAsia="ja-JP"/>
        </w:rPr>
        <w:t>O-RAN</w:t>
      </w:r>
      <w:r w:rsidR="007D0EF2" w:rsidRPr="001F5E20">
        <w:rPr>
          <w:lang w:eastAsia="ja-JP"/>
        </w:rPr>
        <w:t xml:space="preserve"> </w:t>
      </w:r>
      <w:r w:rsidR="00031622" w:rsidRPr="001F5E20">
        <w:rPr>
          <w:lang w:eastAsia="ja-JP"/>
        </w:rPr>
        <w:t xml:space="preserve">Distributed </w:t>
      </w:r>
      <w:r w:rsidR="007D0EF2" w:rsidRPr="001F5E20">
        <w:rPr>
          <w:lang w:eastAsia="ja-JP"/>
        </w:rPr>
        <w:t>Unit</w:t>
      </w:r>
    </w:p>
    <w:p w14:paraId="00E2B697" w14:textId="57A93276" w:rsidR="007D0EF2" w:rsidRPr="001F5E20" w:rsidRDefault="00B24994" w:rsidP="001B651D">
      <w:pPr>
        <w:pStyle w:val="EW"/>
        <w:rPr>
          <w:lang w:eastAsia="ja-JP"/>
        </w:rPr>
      </w:pPr>
      <w:r w:rsidRPr="001F5E20">
        <w:rPr>
          <w:lang w:eastAsia="ja-JP"/>
        </w:rPr>
        <w:t>O-eNB</w:t>
      </w:r>
      <w:r w:rsidRPr="001F5E20">
        <w:rPr>
          <w:lang w:eastAsia="ja-JP"/>
        </w:rPr>
        <w:tab/>
        <w:t>O-RAN eNB</w:t>
      </w:r>
    </w:p>
    <w:p w14:paraId="6F835A4F" w14:textId="77777777" w:rsidR="007E2026" w:rsidRPr="001F5E20" w:rsidRDefault="00650435" w:rsidP="001B651D">
      <w:pPr>
        <w:pStyle w:val="EW"/>
        <w:rPr>
          <w:lang w:eastAsia="ja-JP"/>
        </w:rPr>
      </w:pPr>
      <w:r w:rsidRPr="001F5E20">
        <w:rPr>
          <w:lang w:eastAsia="ja-JP"/>
        </w:rPr>
        <w:t>O-</w:t>
      </w:r>
      <w:r w:rsidR="007D0EF2" w:rsidRPr="001F5E20">
        <w:rPr>
          <w:lang w:eastAsia="ja-JP"/>
        </w:rPr>
        <w:t>RU</w:t>
      </w:r>
      <w:r w:rsidR="007D0EF2" w:rsidRPr="001F5E20">
        <w:rPr>
          <w:lang w:eastAsia="ja-JP"/>
        </w:rPr>
        <w:tab/>
      </w:r>
      <w:r w:rsidRPr="001F5E20">
        <w:rPr>
          <w:lang w:eastAsia="ja-JP"/>
        </w:rPr>
        <w:t xml:space="preserve">O-RAN </w:t>
      </w:r>
      <w:r w:rsidR="007D0EF2" w:rsidRPr="001F5E20">
        <w:rPr>
          <w:lang w:eastAsia="ja-JP"/>
        </w:rPr>
        <w:t>Radio Unit</w:t>
      </w:r>
      <w:r w:rsidR="00563934" w:rsidRPr="001F5E20">
        <w:rPr>
          <w:lang w:eastAsia="ja-JP"/>
        </w:rPr>
        <w:t xml:space="preserve"> </w:t>
      </w:r>
    </w:p>
    <w:p w14:paraId="14836F57" w14:textId="71B99675" w:rsidR="002A25E7" w:rsidRPr="001F5E20" w:rsidRDefault="0025632B" w:rsidP="001B651D">
      <w:pPr>
        <w:pStyle w:val="EW"/>
        <w:rPr>
          <w:lang w:eastAsia="ja-JP"/>
        </w:rPr>
      </w:pPr>
      <w:bookmarkStart w:id="63" w:name="_Hlk516846039"/>
      <w:bookmarkEnd w:id="51"/>
      <w:r w:rsidRPr="001F5E20">
        <w:rPr>
          <w:lang w:eastAsia="ja-JP"/>
        </w:rPr>
        <w:t>Non-RT RIC</w:t>
      </w:r>
      <w:r w:rsidR="001B6C4E" w:rsidRPr="001F5E20">
        <w:rPr>
          <w:lang w:eastAsia="ja-JP"/>
        </w:rPr>
        <w:tab/>
      </w:r>
      <w:r w:rsidR="007E2026" w:rsidRPr="001F5E20">
        <w:rPr>
          <w:lang w:eastAsia="ja-JP"/>
        </w:rPr>
        <w:t>non-real-time RAN Intelligent Controller:</w:t>
      </w:r>
    </w:p>
    <w:p w14:paraId="154FE1D2" w14:textId="0F54F6C6" w:rsidR="007E2026" w:rsidRPr="001F5E20" w:rsidRDefault="007E2026" w:rsidP="001B651D">
      <w:pPr>
        <w:pStyle w:val="EW"/>
        <w:rPr>
          <w:lang w:eastAsia="ja-JP"/>
        </w:rPr>
      </w:pPr>
      <w:r w:rsidRPr="001F5E20">
        <w:rPr>
          <w:lang w:eastAsia="ja-JP"/>
        </w:rPr>
        <w:t>Near-RT RIC</w:t>
      </w:r>
      <w:r w:rsidRPr="001F5E20">
        <w:tab/>
      </w:r>
      <w:r w:rsidR="00D95B96" w:rsidRPr="001F5E20">
        <w:rPr>
          <w:lang w:eastAsia="ja-JP"/>
        </w:rPr>
        <w:t>N</w:t>
      </w:r>
      <w:r w:rsidRPr="001F5E20">
        <w:rPr>
          <w:lang w:eastAsia="ja-JP"/>
        </w:rPr>
        <w:t>ear-real-time RAN Intelligent Controller</w:t>
      </w:r>
    </w:p>
    <w:p w14:paraId="5B587A5F" w14:textId="1B660506" w:rsidR="003D09E4" w:rsidRDefault="003D09E4" w:rsidP="001B651D">
      <w:pPr>
        <w:pStyle w:val="EW"/>
        <w:rPr>
          <w:lang w:eastAsia="ja-JP"/>
        </w:rPr>
      </w:pPr>
      <w:r w:rsidRPr="001F5E20">
        <w:rPr>
          <w:lang w:eastAsia="ja-JP"/>
        </w:rPr>
        <w:t>RAT</w:t>
      </w:r>
      <w:r w:rsidRPr="001F5E20">
        <w:rPr>
          <w:lang w:eastAsia="ja-JP"/>
        </w:rPr>
        <w:tab/>
        <w:t>Radio Access Technology</w:t>
      </w:r>
    </w:p>
    <w:p w14:paraId="5DA81DC9" w14:textId="77777777" w:rsidR="004042E2" w:rsidRPr="00B8401F" w:rsidRDefault="004042E2" w:rsidP="004042E2">
      <w:pPr>
        <w:pStyle w:val="EW"/>
      </w:pPr>
      <w:r w:rsidRPr="00B8401F">
        <w:t>TNL</w:t>
      </w:r>
      <w:r w:rsidRPr="00B8401F">
        <w:tab/>
        <w:t>Transport Network Layer</w:t>
      </w:r>
    </w:p>
    <w:p w14:paraId="158BA228" w14:textId="77777777" w:rsidR="004042E2" w:rsidRPr="00B8401F" w:rsidRDefault="004042E2" w:rsidP="004042E2">
      <w:pPr>
        <w:pStyle w:val="EW"/>
      </w:pPr>
      <w:r w:rsidRPr="00B8401F">
        <w:t>TNL</w:t>
      </w:r>
      <w:r>
        <w:t>A</w:t>
      </w:r>
      <w:r w:rsidRPr="00B8401F">
        <w:tab/>
        <w:t>T</w:t>
      </w:r>
      <w:r>
        <w:t>NL association</w:t>
      </w:r>
    </w:p>
    <w:p w14:paraId="33DB723E" w14:textId="77777777" w:rsidR="004042E2" w:rsidRPr="004042E2" w:rsidRDefault="004042E2" w:rsidP="001B651D">
      <w:pPr>
        <w:pStyle w:val="EW"/>
        <w:rPr>
          <w:lang w:eastAsia="ja-JP"/>
        </w:rPr>
      </w:pPr>
    </w:p>
    <w:p w14:paraId="1153093A" w14:textId="47CF889C" w:rsidR="006450B0" w:rsidRPr="00B326E6" w:rsidRDefault="006450B0" w:rsidP="002A25E7">
      <w:pPr>
        <w:spacing w:after="0"/>
        <w:rPr>
          <w:lang w:eastAsia="ja-JP"/>
        </w:rPr>
      </w:pPr>
    </w:p>
    <w:p w14:paraId="3995AC22" w14:textId="50FFA86D" w:rsidR="00432007" w:rsidRPr="001F5E20" w:rsidRDefault="00D24B81" w:rsidP="001B651D">
      <w:pPr>
        <w:pStyle w:val="Heading1"/>
      </w:pPr>
      <w:bookmarkStart w:id="64" w:name="_Toc119668701"/>
      <w:bookmarkEnd w:id="63"/>
      <w:r w:rsidRPr="001F5E20">
        <w:t>4</w:t>
      </w:r>
      <w:r w:rsidRPr="001F5E20">
        <w:tab/>
      </w:r>
      <w:r w:rsidR="005E13E9" w:rsidRPr="001F5E20">
        <w:t>Near-RT RIC Architecture</w:t>
      </w:r>
      <w:bookmarkEnd w:id="64"/>
    </w:p>
    <w:p w14:paraId="43F20EE2" w14:textId="420A16A4" w:rsidR="005E13E9" w:rsidRPr="001F5E20" w:rsidRDefault="00D24B81" w:rsidP="001B651D">
      <w:pPr>
        <w:pStyle w:val="Heading2"/>
      </w:pPr>
      <w:bookmarkStart w:id="65" w:name="_Toc119668702"/>
      <w:r w:rsidRPr="001F5E20">
        <w:t>4.1</w:t>
      </w:r>
      <w:r w:rsidRPr="001F5E20">
        <w:tab/>
      </w:r>
      <w:r w:rsidR="005E13E9" w:rsidRPr="001F5E20">
        <w:t>General Architecture Principles</w:t>
      </w:r>
      <w:bookmarkEnd w:id="65"/>
    </w:p>
    <w:p w14:paraId="3DF95D12" w14:textId="7CC8C95A" w:rsidR="00F02583" w:rsidRPr="001F5E20" w:rsidRDefault="00F02583" w:rsidP="00F02583">
      <w:r w:rsidRPr="001F5E20">
        <w:t xml:space="preserve">The general principles guiding the definition of </w:t>
      </w:r>
      <w:r w:rsidR="007966F5" w:rsidRPr="001F5E20">
        <w:t>Near-RT RIC</w:t>
      </w:r>
      <w:r w:rsidRPr="001F5E20">
        <w:t xml:space="preserve"> architecture as well as the interfaces between </w:t>
      </w:r>
      <w:r w:rsidR="007966F5" w:rsidRPr="001F5E20">
        <w:t>Near-RT RIC</w:t>
      </w:r>
      <w:r w:rsidRPr="001F5E20">
        <w:t xml:space="preserve">, </w:t>
      </w:r>
      <w:r w:rsidR="00A67904" w:rsidRPr="001F5E20">
        <w:rPr>
          <w:rFonts w:eastAsiaTheme="minorEastAsia"/>
          <w:lang w:eastAsia="zh-CN"/>
        </w:rPr>
        <w:t>E2 Node</w:t>
      </w:r>
      <w:r w:rsidR="00E76A88" w:rsidRPr="001F5E20">
        <w:t>s</w:t>
      </w:r>
      <w:r w:rsidRPr="001F5E20">
        <w:t xml:space="preserve"> and </w:t>
      </w:r>
      <w:r w:rsidR="001205FF" w:rsidRPr="001F5E20">
        <w:t>Service Management &amp; Orchestration</w:t>
      </w:r>
      <w:r w:rsidRPr="001F5E20">
        <w:t xml:space="preserve"> are the following:</w:t>
      </w:r>
    </w:p>
    <w:p w14:paraId="62BD2A43" w14:textId="5C801B46" w:rsidR="00F02583" w:rsidRPr="001F5E20" w:rsidRDefault="00F02583" w:rsidP="001B651D">
      <w:pPr>
        <w:pStyle w:val="B1"/>
      </w:pPr>
      <w:r w:rsidRPr="001F5E20">
        <w:t>-</w:t>
      </w:r>
      <w:r w:rsidRPr="001F5E20">
        <w:tab/>
      </w:r>
      <w:r w:rsidR="007966F5" w:rsidRPr="001F5E20">
        <w:t>Near-RT RIC</w:t>
      </w:r>
      <w:r w:rsidRPr="001F5E20">
        <w:t xml:space="preserve"> and</w:t>
      </w:r>
      <w:r w:rsidR="002560BD" w:rsidRPr="001F5E20">
        <w:t xml:space="preserve"> </w:t>
      </w:r>
      <w:r w:rsidR="00A67904" w:rsidRPr="001F5E20">
        <w:t>E2 Node</w:t>
      </w:r>
      <w:r w:rsidR="002560BD" w:rsidRPr="001F5E20">
        <w:t xml:space="preserve"> </w:t>
      </w:r>
      <w:r w:rsidRPr="001F5E20">
        <w:t xml:space="preserve">functions are fully separated from transport functions. Addressing scheme used in </w:t>
      </w:r>
      <w:r w:rsidR="007966F5" w:rsidRPr="001F5E20">
        <w:t>Near-RT RIC</w:t>
      </w:r>
      <w:r w:rsidRPr="001F5E20">
        <w:t xml:space="preserve"> and </w:t>
      </w:r>
      <w:r w:rsidR="007A0FC3" w:rsidRPr="001F5E20">
        <w:t xml:space="preserve">the </w:t>
      </w:r>
      <w:r w:rsidR="00A67904" w:rsidRPr="001F5E20">
        <w:t>E2 Node</w:t>
      </w:r>
      <w:r w:rsidR="007A0FC3" w:rsidRPr="001F5E20">
        <w:t xml:space="preserve">s </w:t>
      </w:r>
      <w:r w:rsidRPr="001F5E20">
        <w:t xml:space="preserve">shall not be tied to the addressing schemes of transport functions. </w:t>
      </w:r>
    </w:p>
    <w:p w14:paraId="0E0B492C" w14:textId="693E7E75" w:rsidR="00F02583" w:rsidRPr="001F5E20" w:rsidRDefault="00F02583" w:rsidP="001B651D">
      <w:pPr>
        <w:pStyle w:val="B1"/>
      </w:pPr>
      <w:r w:rsidRPr="001F5E20">
        <w:t>-</w:t>
      </w:r>
      <w:r w:rsidRPr="001F5E20">
        <w:tab/>
      </w:r>
      <w:r w:rsidR="00EB7AA2" w:rsidRPr="001F5E20">
        <w:t xml:space="preserve">The </w:t>
      </w:r>
      <w:r w:rsidR="00A67904" w:rsidRPr="001F5E20">
        <w:t>E2 Node</w:t>
      </w:r>
      <w:r w:rsidRPr="001F5E20">
        <w:t xml:space="preserve">s support all </w:t>
      </w:r>
      <w:r w:rsidR="007A0FC3" w:rsidRPr="001F5E20">
        <w:t xml:space="preserve">protocol layers </w:t>
      </w:r>
      <w:r w:rsidRPr="001F5E20">
        <w:t xml:space="preserve">and interfaces </w:t>
      </w:r>
      <w:r w:rsidR="007A0FC3" w:rsidRPr="001F5E20">
        <w:t>defined within</w:t>
      </w:r>
      <w:r w:rsidRPr="001F5E20">
        <w:t xml:space="preserve"> 3GPP radio access networks</w:t>
      </w:r>
      <w:r w:rsidR="007A0FC3" w:rsidRPr="001F5E20">
        <w:t xml:space="preserve"> that include</w:t>
      </w:r>
      <w:r w:rsidRPr="001F5E20">
        <w:t xml:space="preserve"> eNB </w:t>
      </w:r>
      <w:r w:rsidR="007A0FC3" w:rsidRPr="001F5E20">
        <w:t xml:space="preserve">for </w:t>
      </w:r>
      <w:r w:rsidRPr="001F5E20">
        <w:t>E-UTRAN [</w:t>
      </w:r>
      <w:r w:rsidR="009458E3" w:rsidRPr="001F5E20">
        <w:t>5</w:t>
      </w:r>
      <w:r w:rsidRPr="001F5E20">
        <w:t>] and gNB</w:t>
      </w:r>
      <w:r w:rsidR="007A0FC3" w:rsidRPr="001F5E20">
        <w:t xml:space="preserve">/ ng-eNB for </w:t>
      </w:r>
      <w:r w:rsidRPr="001F5E20">
        <w:t>NG-RAN [</w:t>
      </w:r>
      <w:r w:rsidR="003D09E4" w:rsidRPr="001F5E20">
        <w:t>1</w:t>
      </w:r>
      <w:r w:rsidR="009458E3" w:rsidRPr="001F5E20">
        <w:t>6</w:t>
      </w:r>
      <w:r w:rsidRPr="001F5E20">
        <w:t>].</w:t>
      </w:r>
    </w:p>
    <w:p w14:paraId="6202E7FC" w14:textId="2A31E8A7" w:rsidR="00F02583" w:rsidRPr="001F5E20" w:rsidRDefault="00F02583" w:rsidP="001B651D">
      <w:pPr>
        <w:pStyle w:val="B1"/>
      </w:pPr>
      <w:r w:rsidRPr="001F5E20">
        <w:t>-</w:t>
      </w:r>
      <w:r w:rsidRPr="001F5E20">
        <w:tab/>
      </w:r>
      <w:r w:rsidR="007966F5" w:rsidRPr="001F5E20">
        <w:t>Near-RT RIC</w:t>
      </w:r>
      <w:r w:rsidRPr="001F5E20">
        <w:t xml:space="preserve"> and hosted “</w:t>
      </w:r>
      <w:proofErr w:type="spellStart"/>
      <w:r w:rsidRPr="001F5E20">
        <w:t>xApp</w:t>
      </w:r>
      <w:proofErr w:type="spellEnd"/>
      <w:r w:rsidRPr="001F5E20">
        <w:t xml:space="preserve">” applications </w:t>
      </w:r>
      <w:r w:rsidR="00E22BF3" w:rsidRPr="001F5E20">
        <w:t>shall</w:t>
      </w:r>
      <w:r w:rsidRPr="001F5E20">
        <w:t xml:space="preserve"> use a set of services exposed by </w:t>
      </w:r>
      <w:r w:rsidR="005E13E9" w:rsidRPr="001F5E20">
        <w:t>an</w:t>
      </w:r>
      <w:r w:rsidRPr="001F5E20">
        <w:t xml:space="preserve"> </w:t>
      </w:r>
      <w:r w:rsidR="00A67904" w:rsidRPr="001F5E20">
        <w:t>E2 Node</w:t>
      </w:r>
      <w:r w:rsidR="005E13E9" w:rsidRPr="001F5E20">
        <w:t xml:space="preserve"> </w:t>
      </w:r>
      <w:r w:rsidRPr="001F5E20">
        <w:t xml:space="preserve">that </w:t>
      </w:r>
      <w:r w:rsidR="005E13E9" w:rsidRPr="001F5E20">
        <w:t xml:space="preserve">is </w:t>
      </w:r>
      <w:r w:rsidRPr="001F5E20">
        <w:t>described by a series of RAN function and Radio Access Technology (RAT) dependent “E2 Service Model</w:t>
      </w:r>
      <w:r w:rsidR="003119DE" w:rsidRPr="001F5E20">
        <w:t>s</w:t>
      </w:r>
      <w:r w:rsidRPr="001F5E20">
        <w:t>”.</w:t>
      </w:r>
    </w:p>
    <w:p w14:paraId="248AA7EF" w14:textId="474DA1DE" w:rsidR="00F02583" w:rsidRPr="001F5E20" w:rsidRDefault="00F02583" w:rsidP="001B651D">
      <w:pPr>
        <w:pStyle w:val="B1"/>
      </w:pPr>
      <w:r w:rsidRPr="001F5E20">
        <w:t>-</w:t>
      </w:r>
      <w:r w:rsidRPr="001F5E20">
        <w:tab/>
        <w:t xml:space="preserve">The </w:t>
      </w:r>
      <w:r w:rsidR="007966F5" w:rsidRPr="001F5E20">
        <w:t>Near-RT RIC</w:t>
      </w:r>
      <w:r w:rsidRPr="001F5E20">
        <w:t xml:space="preserve"> interfaces are defined along the following principles: </w:t>
      </w:r>
    </w:p>
    <w:p w14:paraId="76593930" w14:textId="77777777" w:rsidR="00F02583" w:rsidRPr="001F5E20" w:rsidRDefault="00F02583" w:rsidP="00F02583">
      <w:pPr>
        <w:pStyle w:val="B2"/>
      </w:pPr>
      <w:r w:rsidRPr="001F5E20">
        <w:t>-</w:t>
      </w:r>
      <w:r w:rsidRPr="001F5E20">
        <w:tab/>
        <w:t>The functional division across the interfaces have as few options as possible.</w:t>
      </w:r>
    </w:p>
    <w:p w14:paraId="57F3DD93" w14:textId="77777777" w:rsidR="00F02583" w:rsidRPr="001F5E20" w:rsidRDefault="00F02583" w:rsidP="00F02583">
      <w:pPr>
        <w:pStyle w:val="B2"/>
      </w:pPr>
      <w:r w:rsidRPr="001F5E20">
        <w:t>-</w:t>
      </w:r>
      <w:r w:rsidRPr="001F5E20">
        <w:tab/>
        <w:t>Interfaces are based on a logical model of the entity controlled through this interface.</w:t>
      </w:r>
    </w:p>
    <w:p w14:paraId="4188230C" w14:textId="77777777" w:rsidR="00F02583" w:rsidRPr="001F5E20" w:rsidRDefault="00F02583" w:rsidP="00F02583">
      <w:pPr>
        <w:pStyle w:val="B2"/>
      </w:pPr>
      <w:r w:rsidRPr="001F5E20">
        <w:t>-</w:t>
      </w:r>
      <w:r w:rsidRPr="001F5E20">
        <w:tab/>
        <w:t>One physical network element can implement multiple logical nodes.</w:t>
      </w:r>
    </w:p>
    <w:p w14:paraId="693B2D82" w14:textId="23FCDFB1" w:rsidR="00F02583" w:rsidRPr="001F5E20" w:rsidRDefault="00D24B81" w:rsidP="001B651D">
      <w:pPr>
        <w:pStyle w:val="Heading2"/>
      </w:pPr>
      <w:bookmarkStart w:id="66" w:name="_Toc119668703"/>
      <w:r w:rsidRPr="001F5E20">
        <w:t>4.2</w:t>
      </w:r>
      <w:r w:rsidRPr="001F5E20">
        <w:tab/>
      </w:r>
      <w:r w:rsidR="005E13E9" w:rsidRPr="001F5E20">
        <w:t xml:space="preserve">Near-RT RIC </w:t>
      </w:r>
      <w:r w:rsidR="00F02583" w:rsidRPr="001F5E20">
        <w:t>Architecture</w:t>
      </w:r>
      <w:r w:rsidR="00C50002" w:rsidRPr="001F5E20">
        <w:t xml:space="preserve"> Overview</w:t>
      </w:r>
      <w:bookmarkEnd w:id="66"/>
    </w:p>
    <w:p w14:paraId="1E4DCBD1" w14:textId="562E50A1" w:rsidR="00F02583" w:rsidRPr="001F5E20" w:rsidRDefault="00F02583" w:rsidP="00F02583">
      <w:pPr>
        <w:rPr>
          <w:lang w:eastAsia="ja-JP"/>
        </w:rPr>
      </w:pPr>
      <w:r w:rsidRPr="001F5E20">
        <w:rPr>
          <w:lang w:eastAsia="ja-JP"/>
        </w:rPr>
        <w:t xml:space="preserve">The </w:t>
      </w:r>
      <w:r w:rsidR="00AF173D" w:rsidRPr="001F5E20">
        <w:rPr>
          <w:lang w:eastAsia="ja-JP"/>
        </w:rPr>
        <w:t>Near</w:t>
      </w:r>
      <w:r w:rsidR="00617808" w:rsidRPr="001F5E20">
        <w:rPr>
          <w:lang w:eastAsia="ja-JP"/>
        </w:rPr>
        <w:t>-RT</w:t>
      </w:r>
      <w:r w:rsidR="00AF173D" w:rsidRPr="001F5E20">
        <w:rPr>
          <w:lang w:eastAsia="ja-JP"/>
        </w:rPr>
        <w:t xml:space="preserve"> </w:t>
      </w:r>
      <w:r w:rsidR="00617808" w:rsidRPr="001F5E20">
        <w:rPr>
          <w:lang w:eastAsia="ja-JP"/>
        </w:rPr>
        <w:t>RIC</w:t>
      </w:r>
      <w:r w:rsidRPr="001F5E20">
        <w:rPr>
          <w:lang w:eastAsia="ja-JP"/>
        </w:rPr>
        <w:t xml:space="preserve"> is a </w:t>
      </w:r>
      <w:r w:rsidR="00902CAC" w:rsidRPr="001F5E20">
        <w:rPr>
          <w:lang w:eastAsia="ja-JP"/>
        </w:rPr>
        <w:t xml:space="preserve">logical </w:t>
      </w:r>
      <w:r w:rsidRPr="001F5E20">
        <w:rPr>
          <w:lang w:eastAsia="ja-JP"/>
        </w:rPr>
        <w:t>network</w:t>
      </w:r>
      <w:r w:rsidR="00AF173D" w:rsidRPr="001F5E20">
        <w:rPr>
          <w:lang w:eastAsia="ja-JP"/>
        </w:rPr>
        <w:t xml:space="preserve"> </w:t>
      </w:r>
      <w:r w:rsidRPr="001F5E20">
        <w:rPr>
          <w:lang w:eastAsia="ja-JP"/>
        </w:rPr>
        <w:t xml:space="preserve">node placed between the </w:t>
      </w:r>
      <w:r w:rsidR="001205FF" w:rsidRPr="001F5E20">
        <w:rPr>
          <w:lang w:eastAsia="ja-JP"/>
        </w:rPr>
        <w:t>Service Management &amp; Orchestration</w:t>
      </w:r>
      <w:r w:rsidRPr="001F5E20">
        <w:rPr>
          <w:lang w:eastAsia="ja-JP"/>
        </w:rPr>
        <w:t xml:space="preserve"> </w:t>
      </w:r>
      <w:r w:rsidR="006E268C" w:rsidRPr="001F5E20">
        <w:rPr>
          <w:lang w:eastAsia="ja-JP"/>
        </w:rPr>
        <w:t>layer</w:t>
      </w:r>
      <w:r w:rsidR="00B027B5" w:rsidRPr="001F5E20">
        <w:rPr>
          <w:lang w:eastAsia="ja-JP"/>
        </w:rPr>
        <w:t xml:space="preserve"> [</w:t>
      </w:r>
      <w:r w:rsidR="009458E3" w:rsidRPr="001F5E20">
        <w:rPr>
          <w:lang w:eastAsia="ja-JP"/>
        </w:rPr>
        <w:t>8</w:t>
      </w:r>
      <w:r w:rsidR="00B027B5" w:rsidRPr="001F5E20">
        <w:rPr>
          <w:lang w:eastAsia="ja-JP"/>
        </w:rPr>
        <w:t>]</w:t>
      </w:r>
      <w:r w:rsidR="00C50002" w:rsidRPr="001F5E20">
        <w:rPr>
          <w:lang w:eastAsia="ja-JP"/>
        </w:rPr>
        <w:t xml:space="preserve">, </w:t>
      </w:r>
      <w:r w:rsidR="00B027B5" w:rsidRPr="001F5E20">
        <w:rPr>
          <w:lang w:eastAsia="ja-JP"/>
        </w:rPr>
        <w:t xml:space="preserve">which hosts </w:t>
      </w:r>
      <w:r w:rsidR="00C50002" w:rsidRPr="001F5E20">
        <w:rPr>
          <w:lang w:eastAsia="ja-JP"/>
        </w:rPr>
        <w:t xml:space="preserve">the </w:t>
      </w:r>
      <w:r w:rsidR="0025632B" w:rsidRPr="001F5E20">
        <w:rPr>
          <w:lang w:eastAsia="ja-JP"/>
        </w:rPr>
        <w:t>Non-RT RIC</w:t>
      </w:r>
      <w:r w:rsidR="00B027B5" w:rsidRPr="001F5E20">
        <w:rPr>
          <w:lang w:eastAsia="ja-JP"/>
        </w:rPr>
        <w:t>,</w:t>
      </w:r>
      <w:r w:rsidRPr="001F5E20">
        <w:rPr>
          <w:lang w:eastAsia="ja-JP"/>
        </w:rPr>
        <w:t xml:space="preserve"> and the </w:t>
      </w:r>
      <w:r w:rsidR="00A67904" w:rsidRPr="001F5E20">
        <w:rPr>
          <w:lang w:eastAsia="ja-JP"/>
        </w:rPr>
        <w:t>E2 Node</w:t>
      </w:r>
      <w:r w:rsidR="00C50002" w:rsidRPr="001F5E20">
        <w:rPr>
          <w:lang w:eastAsia="ja-JP"/>
        </w:rPr>
        <w:t>s</w:t>
      </w:r>
      <w:r w:rsidR="00AF173D" w:rsidRPr="001F5E20">
        <w:rPr>
          <w:lang w:eastAsia="ja-JP"/>
        </w:rPr>
        <w:t>.</w:t>
      </w:r>
      <w:r w:rsidRPr="001F5E20">
        <w:rPr>
          <w:lang w:eastAsia="ja-JP"/>
        </w:rPr>
        <w:t xml:space="preserve"> </w:t>
      </w:r>
    </w:p>
    <w:p w14:paraId="4CC3A932" w14:textId="6E832A2C" w:rsidR="002105CB" w:rsidRPr="004042E2" w:rsidRDefault="002C2E88" w:rsidP="009C7FA3">
      <w:pPr>
        <w:pStyle w:val="TH"/>
        <w:rPr>
          <w:lang w:eastAsia="ja-JP"/>
        </w:rPr>
      </w:pPr>
      <w:r w:rsidRPr="001F5E20">
        <w:rPr>
          <w:noProof/>
        </w:rPr>
        <w:lastRenderedPageBreak/>
        <w:drawing>
          <wp:inline distT="0" distB="0" distL="0" distR="0" wp14:anchorId="3FEBC389" wp14:editId="61EDC384">
            <wp:extent cx="5104800" cy="3250800"/>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4800" cy="3250800"/>
                    </a:xfrm>
                    <a:prstGeom prst="rect">
                      <a:avLst/>
                    </a:prstGeom>
                    <a:noFill/>
                  </pic:spPr>
                </pic:pic>
              </a:graphicData>
            </a:graphic>
          </wp:inline>
        </w:drawing>
      </w:r>
    </w:p>
    <w:p w14:paraId="21CDCDE8" w14:textId="42B6FD2F" w:rsidR="002105CB" w:rsidRPr="00B326E6" w:rsidRDefault="002105CB" w:rsidP="002105CB">
      <w:pPr>
        <w:pStyle w:val="TF"/>
      </w:pPr>
      <w:r w:rsidRPr="00B326E6">
        <w:t xml:space="preserve">Figure 4.2-1: O-RAN Architecture Overview showing </w:t>
      </w:r>
      <w:r w:rsidR="00852AB6" w:rsidRPr="00B326E6">
        <w:t>Near-RT</w:t>
      </w:r>
      <w:r w:rsidR="00B027B5" w:rsidRPr="00B326E6">
        <w:t xml:space="preserve"> RIC interfaces</w:t>
      </w:r>
    </w:p>
    <w:p w14:paraId="77D5DE45" w14:textId="6E56B81C" w:rsidR="00F02583" w:rsidRPr="001F5E20" w:rsidRDefault="00B027B5" w:rsidP="00F02583">
      <w:pPr>
        <w:rPr>
          <w:lang w:eastAsia="ja-JP"/>
        </w:rPr>
      </w:pPr>
      <w:r w:rsidRPr="001F5E20">
        <w:rPr>
          <w:lang w:eastAsia="ja-JP"/>
        </w:rPr>
        <w:t xml:space="preserve">The </w:t>
      </w:r>
      <w:r w:rsidR="00617808" w:rsidRPr="001F5E20">
        <w:rPr>
          <w:lang w:eastAsia="ja-JP"/>
        </w:rPr>
        <w:t>N</w:t>
      </w:r>
      <w:r w:rsidRPr="001F5E20">
        <w:rPr>
          <w:lang w:eastAsia="ja-JP"/>
        </w:rPr>
        <w:t>ear</w:t>
      </w:r>
      <w:r w:rsidR="00617808" w:rsidRPr="001F5E20">
        <w:rPr>
          <w:lang w:eastAsia="ja-JP"/>
        </w:rPr>
        <w:t>-RT-RIC</w:t>
      </w:r>
      <w:r w:rsidR="0065558D" w:rsidRPr="001F5E20">
        <w:rPr>
          <w:lang w:eastAsia="ja-JP"/>
        </w:rPr>
        <w:t xml:space="preserve"> </w:t>
      </w:r>
      <w:r w:rsidR="00AF173D" w:rsidRPr="001F5E20">
        <w:rPr>
          <w:lang w:eastAsia="ja-JP"/>
        </w:rPr>
        <w:t xml:space="preserve">logical architecture and related interfaces </w:t>
      </w:r>
      <w:r w:rsidR="00757D60" w:rsidRPr="001F5E20">
        <w:rPr>
          <w:lang w:eastAsia="ja-JP"/>
        </w:rPr>
        <w:t>are shown</w:t>
      </w:r>
      <w:r w:rsidR="00AF173D" w:rsidRPr="001F5E20">
        <w:rPr>
          <w:lang w:eastAsia="ja-JP"/>
        </w:rPr>
        <w:t xml:space="preserve"> in Figure 4.2-1:</w:t>
      </w:r>
    </w:p>
    <w:p w14:paraId="61E5A5E2" w14:textId="49D81DF5" w:rsidR="00013574" w:rsidRPr="001F5E20" w:rsidRDefault="00F02583" w:rsidP="00CE7EC8">
      <w:pPr>
        <w:pStyle w:val="B1"/>
      </w:pPr>
      <w:r w:rsidRPr="001F5E20">
        <w:t>-</w:t>
      </w:r>
      <w:r w:rsidRPr="001F5E20">
        <w:tab/>
      </w:r>
      <w:r w:rsidR="00C651B8" w:rsidRPr="001F5E20">
        <w:t>The</w:t>
      </w:r>
      <w:r w:rsidR="00013574" w:rsidRPr="001F5E20">
        <w:t xml:space="preserve"> </w:t>
      </w:r>
      <w:r w:rsidR="007966F5" w:rsidRPr="001F5E20">
        <w:rPr>
          <w:lang w:eastAsia="ja-JP"/>
        </w:rPr>
        <w:t>Near-RT RIC</w:t>
      </w:r>
      <w:r w:rsidR="00AF173D" w:rsidRPr="001F5E20">
        <w:rPr>
          <w:lang w:eastAsia="ja-JP"/>
        </w:rPr>
        <w:t xml:space="preserve"> is </w:t>
      </w:r>
      <w:r w:rsidR="00013574" w:rsidRPr="001F5E20">
        <w:rPr>
          <w:lang w:eastAsia="ja-JP"/>
        </w:rPr>
        <w:t xml:space="preserve">connected to the </w:t>
      </w:r>
      <w:r w:rsidR="0025632B" w:rsidRPr="001F5E20">
        <w:rPr>
          <w:lang w:eastAsia="ja-JP"/>
        </w:rPr>
        <w:t>Non-RT RIC</w:t>
      </w:r>
      <w:r w:rsidR="00013574" w:rsidRPr="001F5E20">
        <w:rPr>
          <w:lang w:eastAsia="ja-JP"/>
        </w:rPr>
        <w:t xml:space="preserve"> </w:t>
      </w:r>
      <w:r w:rsidR="00013574" w:rsidRPr="001F5E20">
        <w:t>through the</w:t>
      </w:r>
      <w:r w:rsidRPr="001F5E20">
        <w:t xml:space="preserve"> A1 </w:t>
      </w:r>
      <w:r w:rsidR="00013574" w:rsidRPr="001F5E20">
        <w:t xml:space="preserve">interface </w:t>
      </w:r>
      <w:r w:rsidRPr="001F5E20">
        <w:t>[</w:t>
      </w:r>
      <w:r w:rsidR="009458E3" w:rsidRPr="001F5E20">
        <w:t>3</w:t>
      </w:r>
      <w:r w:rsidRPr="001F5E20">
        <w:t>]</w:t>
      </w:r>
      <w:r w:rsidR="00013574" w:rsidRPr="001F5E20">
        <w:t>;</w:t>
      </w:r>
    </w:p>
    <w:p w14:paraId="57AB00C0" w14:textId="0302284F" w:rsidR="00013574" w:rsidRPr="001F5E20" w:rsidRDefault="00013574" w:rsidP="00BB752A">
      <w:pPr>
        <w:pStyle w:val="B1"/>
        <w:rPr>
          <w:lang w:eastAsia="ja-JP"/>
        </w:rPr>
      </w:pPr>
      <w:r w:rsidRPr="001F5E20">
        <w:t>-</w:t>
      </w:r>
      <w:r w:rsidRPr="001F5E20">
        <w:tab/>
      </w:r>
      <w:r w:rsidR="00C651B8" w:rsidRPr="001F5E20">
        <w:t>A</w:t>
      </w:r>
      <w:r w:rsidRPr="001F5E20">
        <w:t xml:space="preserve"> </w:t>
      </w:r>
      <w:r w:rsidR="007966F5" w:rsidRPr="001F5E20">
        <w:rPr>
          <w:lang w:eastAsia="ja-JP"/>
        </w:rPr>
        <w:t>Near-RT RIC</w:t>
      </w:r>
      <w:r w:rsidRPr="001F5E20">
        <w:rPr>
          <w:lang w:eastAsia="ja-JP"/>
        </w:rPr>
        <w:t xml:space="preserve"> is connected to </w:t>
      </w:r>
      <w:r w:rsidR="00C651B8" w:rsidRPr="001F5E20">
        <w:rPr>
          <w:lang w:eastAsia="ja-JP"/>
        </w:rPr>
        <w:t xml:space="preserve">only </w:t>
      </w:r>
      <w:r w:rsidRPr="001F5E20">
        <w:rPr>
          <w:lang w:eastAsia="ja-JP"/>
        </w:rPr>
        <w:t xml:space="preserve">one </w:t>
      </w:r>
      <w:r w:rsidR="0025632B" w:rsidRPr="001F5E20">
        <w:rPr>
          <w:lang w:eastAsia="ja-JP"/>
        </w:rPr>
        <w:t>Non-RT RIC</w:t>
      </w:r>
      <w:r w:rsidRPr="001F5E20">
        <w:rPr>
          <w:lang w:eastAsia="ja-JP"/>
        </w:rPr>
        <w:t>;</w:t>
      </w:r>
    </w:p>
    <w:p w14:paraId="3014BA72" w14:textId="011BDB8E" w:rsidR="00013574" w:rsidRPr="001F5E20" w:rsidRDefault="00013574" w:rsidP="00BB752A">
      <w:pPr>
        <w:pStyle w:val="B1"/>
      </w:pPr>
      <w:r w:rsidRPr="001F5E20">
        <w:rPr>
          <w:lang w:eastAsia="ja-JP"/>
        </w:rPr>
        <w:t>-</w:t>
      </w:r>
      <w:r w:rsidRPr="001F5E20">
        <w:rPr>
          <w:lang w:eastAsia="ja-JP"/>
        </w:rPr>
        <w:tab/>
      </w:r>
      <w:r w:rsidR="00F02583" w:rsidRPr="001F5E20">
        <w:t xml:space="preserve"> </w:t>
      </w:r>
      <w:r w:rsidRPr="001F5E20">
        <w:t xml:space="preserve">E2 is a logical interface connecting the </w:t>
      </w:r>
      <w:r w:rsidR="00852AB6" w:rsidRPr="001F5E20">
        <w:t>Near-RT</w:t>
      </w:r>
      <w:r w:rsidRPr="001F5E20">
        <w:t xml:space="preserve"> RIC with an </w:t>
      </w:r>
      <w:r w:rsidR="00A67904" w:rsidRPr="001F5E20">
        <w:t>E2 Node</w:t>
      </w:r>
      <w:r w:rsidRPr="001F5E20">
        <w:t>;</w:t>
      </w:r>
    </w:p>
    <w:p w14:paraId="15DCFED6" w14:textId="752EB350" w:rsidR="00013574" w:rsidRPr="001F5E20" w:rsidRDefault="00013574" w:rsidP="001B651D">
      <w:pPr>
        <w:pStyle w:val="B2"/>
      </w:pPr>
      <w:r w:rsidRPr="001F5E20">
        <w:t xml:space="preserve">- </w:t>
      </w:r>
      <w:r w:rsidRPr="001F5E20">
        <w:tab/>
      </w:r>
      <w:r w:rsidR="00C651B8" w:rsidRPr="001F5E20">
        <w:t>The</w:t>
      </w:r>
      <w:r w:rsidRPr="001F5E20">
        <w:t xml:space="preserve"> </w:t>
      </w:r>
      <w:r w:rsidR="007966F5" w:rsidRPr="001F5E20">
        <w:rPr>
          <w:lang w:eastAsia="ja-JP"/>
        </w:rPr>
        <w:t>Near-RT RIC</w:t>
      </w:r>
      <w:r w:rsidRPr="001F5E20">
        <w:rPr>
          <w:lang w:eastAsia="ja-JP"/>
        </w:rPr>
        <w:t xml:space="preserve"> is connected to the O-CU-CP</w:t>
      </w:r>
      <w:r w:rsidRPr="001F5E20">
        <w:t>;</w:t>
      </w:r>
    </w:p>
    <w:p w14:paraId="7AD760DA" w14:textId="1BA1EBB1" w:rsidR="00013574" w:rsidRPr="001F5E20" w:rsidRDefault="00013574" w:rsidP="00CE7EC8">
      <w:pPr>
        <w:pStyle w:val="B1"/>
      </w:pPr>
      <w:r w:rsidRPr="001F5E20">
        <w:tab/>
        <w:t>-</w:t>
      </w:r>
      <w:r w:rsidRPr="001F5E20">
        <w:tab/>
      </w:r>
      <w:r w:rsidR="00C651B8" w:rsidRPr="001F5E20">
        <w:t>The</w:t>
      </w:r>
      <w:r w:rsidRPr="001F5E20">
        <w:t xml:space="preserve"> </w:t>
      </w:r>
      <w:r w:rsidR="007966F5" w:rsidRPr="001F5E20">
        <w:rPr>
          <w:lang w:eastAsia="ja-JP"/>
        </w:rPr>
        <w:t>Near-RT RIC</w:t>
      </w:r>
      <w:r w:rsidRPr="001F5E20">
        <w:rPr>
          <w:lang w:eastAsia="ja-JP"/>
        </w:rPr>
        <w:t xml:space="preserve"> is connected to the O-CU-UP</w:t>
      </w:r>
      <w:r w:rsidRPr="001F5E20">
        <w:t>;</w:t>
      </w:r>
    </w:p>
    <w:p w14:paraId="62BCF2DA" w14:textId="2DDBA0DF" w:rsidR="00F02583" w:rsidRPr="001F5E20" w:rsidRDefault="00013574" w:rsidP="00BB752A">
      <w:pPr>
        <w:pStyle w:val="B1"/>
      </w:pPr>
      <w:r w:rsidRPr="001F5E20">
        <w:tab/>
        <w:t>-</w:t>
      </w:r>
      <w:r w:rsidRPr="001F5E20">
        <w:tab/>
      </w:r>
      <w:r w:rsidR="00C651B8" w:rsidRPr="001F5E20">
        <w:t>The</w:t>
      </w:r>
      <w:r w:rsidRPr="001F5E20">
        <w:t xml:space="preserve"> </w:t>
      </w:r>
      <w:r w:rsidR="007966F5" w:rsidRPr="001F5E20">
        <w:rPr>
          <w:lang w:eastAsia="ja-JP"/>
        </w:rPr>
        <w:t>Near-RT RIC</w:t>
      </w:r>
      <w:r w:rsidRPr="001F5E20">
        <w:rPr>
          <w:lang w:eastAsia="ja-JP"/>
        </w:rPr>
        <w:t xml:space="preserve"> is connected to the O-DU</w:t>
      </w:r>
      <w:r w:rsidRPr="001F5E20">
        <w:t>;</w:t>
      </w:r>
    </w:p>
    <w:p w14:paraId="74ECF5C3" w14:textId="4524C460" w:rsidR="00014D7A" w:rsidRPr="001F5E20" w:rsidRDefault="00014D7A" w:rsidP="001B651D">
      <w:pPr>
        <w:pStyle w:val="B2"/>
      </w:pPr>
      <w:r w:rsidRPr="001F5E20">
        <w:t xml:space="preserve">- </w:t>
      </w:r>
      <w:r w:rsidRPr="001F5E20">
        <w:tab/>
        <w:t xml:space="preserve">The </w:t>
      </w:r>
      <w:r w:rsidRPr="001F5E20">
        <w:rPr>
          <w:lang w:eastAsia="ja-JP"/>
        </w:rPr>
        <w:t>Near-RT RIC is connected to the O-eNB</w:t>
      </w:r>
      <w:r w:rsidRPr="001F5E20">
        <w:t>;</w:t>
      </w:r>
    </w:p>
    <w:p w14:paraId="5685088E" w14:textId="24C28425" w:rsidR="00013574" w:rsidRPr="001F5E20" w:rsidRDefault="00F02583" w:rsidP="00F02583">
      <w:pPr>
        <w:pStyle w:val="B1"/>
      </w:pPr>
      <w:r w:rsidRPr="001F5E20">
        <w:t>-</w:t>
      </w:r>
      <w:r w:rsidRPr="001F5E20">
        <w:tab/>
      </w:r>
      <w:r w:rsidR="00C651B8" w:rsidRPr="001F5E20">
        <w:t>An</w:t>
      </w:r>
      <w:r w:rsidR="00013574" w:rsidRPr="001F5E20">
        <w:t xml:space="preserve"> </w:t>
      </w:r>
      <w:r w:rsidR="00A67904" w:rsidRPr="001F5E20">
        <w:t>E2 Node</w:t>
      </w:r>
      <w:r w:rsidR="00013574" w:rsidRPr="001F5E20">
        <w:t xml:space="preserve"> is connected to only one </w:t>
      </w:r>
      <w:r w:rsidR="00BB0CEB" w:rsidRPr="001F5E20">
        <w:t>N</w:t>
      </w:r>
      <w:r w:rsidR="00013574" w:rsidRPr="001F5E20">
        <w:t>ear-RT RIC</w:t>
      </w:r>
      <w:r w:rsidR="00DE1131" w:rsidRPr="001F5E20">
        <w:t>;</w:t>
      </w:r>
    </w:p>
    <w:p w14:paraId="2717D5E8" w14:textId="594FDA18" w:rsidR="00013574" w:rsidRPr="001F5E20" w:rsidRDefault="00013574" w:rsidP="00F02583">
      <w:pPr>
        <w:pStyle w:val="B1"/>
      </w:pPr>
      <w:r w:rsidRPr="001F5E20">
        <w:t>-</w:t>
      </w:r>
      <w:r w:rsidRPr="001F5E20">
        <w:tab/>
      </w:r>
      <w:r w:rsidR="00C651B8" w:rsidRPr="001F5E20">
        <w:t xml:space="preserve">A </w:t>
      </w:r>
      <w:r w:rsidR="00BB0CEB" w:rsidRPr="001F5E20">
        <w:t>N</w:t>
      </w:r>
      <w:r w:rsidR="00C651B8" w:rsidRPr="001F5E20">
        <w:t xml:space="preserve">ear-RT RIC can be connected to multiple </w:t>
      </w:r>
      <w:r w:rsidR="00A67904" w:rsidRPr="001F5E20">
        <w:t>E2 Node</w:t>
      </w:r>
      <w:r w:rsidR="00C651B8" w:rsidRPr="001F5E20">
        <w:t>s, i.e. multiple O-CU-CPs, O-CU-U</w:t>
      </w:r>
      <w:r w:rsidR="00242AD7" w:rsidRPr="001F5E20">
        <w:t>P</w:t>
      </w:r>
      <w:r w:rsidR="00C651B8" w:rsidRPr="001F5E20">
        <w:t>s</w:t>
      </w:r>
      <w:r w:rsidR="003D09E4" w:rsidRPr="001F5E20">
        <w:t>,</w:t>
      </w:r>
      <w:r w:rsidR="00C651B8" w:rsidRPr="001F5E20">
        <w:t xml:space="preserve"> O-DUs</w:t>
      </w:r>
      <w:r w:rsidR="003D09E4" w:rsidRPr="001F5E20">
        <w:t xml:space="preserve"> and O-</w:t>
      </w:r>
      <w:proofErr w:type="spellStart"/>
      <w:r w:rsidR="003D09E4" w:rsidRPr="001F5E20">
        <w:t>eNBs</w:t>
      </w:r>
      <w:proofErr w:type="spellEnd"/>
      <w:r w:rsidR="00C651B8" w:rsidRPr="001F5E20">
        <w:t>.</w:t>
      </w:r>
    </w:p>
    <w:p w14:paraId="743B548C" w14:textId="011B6EAC" w:rsidR="00D66188" w:rsidRPr="001F5E20" w:rsidRDefault="00C651B8" w:rsidP="00CE7EC8">
      <w:pPr>
        <w:pStyle w:val="B1"/>
      </w:pPr>
      <w:r w:rsidRPr="001F5E20">
        <w:t xml:space="preserve">- </w:t>
      </w:r>
      <w:r w:rsidRPr="001F5E20">
        <w:tab/>
        <w:t>F1 (F1-C, F1-U) and E1 are logical 3GPP interfaces, whose protocols, termination points and cardinalities are specified in [</w:t>
      </w:r>
      <w:r w:rsidR="009458E3" w:rsidRPr="001F5E20">
        <w:t>6</w:t>
      </w:r>
      <w:r w:rsidRPr="001F5E20">
        <w:t>].</w:t>
      </w:r>
    </w:p>
    <w:p w14:paraId="574E7D30" w14:textId="1DEFB723" w:rsidR="001E14E2" w:rsidRPr="001F5E20" w:rsidRDefault="001E14E2" w:rsidP="001B651D">
      <w:r w:rsidRPr="001F5E20">
        <w:t xml:space="preserve">In addition, the near-RT RIC and other RAN nodes have O1 interfaces as defined in [8][18]. </w:t>
      </w:r>
    </w:p>
    <w:p w14:paraId="0416D9EF" w14:textId="77777777" w:rsidR="001E14E2" w:rsidRPr="001F5E20" w:rsidRDefault="00D66188" w:rsidP="001B651D">
      <w:r w:rsidRPr="001F5E20">
        <w:t xml:space="preserve">The </w:t>
      </w:r>
      <w:r w:rsidR="00BB0CEB" w:rsidRPr="001F5E20">
        <w:t>N</w:t>
      </w:r>
      <w:r w:rsidRPr="001F5E20">
        <w:t>ear-RT RIC h</w:t>
      </w:r>
      <w:r w:rsidR="00F02583" w:rsidRPr="001F5E20">
        <w:t xml:space="preserve">osts one or more </w:t>
      </w:r>
      <w:proofErr w:type="spellStart"/>
      <w:r w:rsidR="00F02583" w:rsidRPr="001F5E20">
        <w:t>xApps</w:t>
      </w:r>
      <w:proofErr w:type="spellEnd"/>
      <w:r w:rsidR="00F02583" w:rsidRPr="001F5E20">
        <w:t xml:space="preserve"> that use E2 interface to collect near real</w:t>
      </w:r>
      <w:r w:rsidR="00757D60" w:rsidRPr="001F5E20">
        <w:t>-</w:t>
      </w:r>
      <w:r w:rsidR="00F02583" w:rsidRPr="001F5E20">
        <w:t xml:space="preserve">time information </w:t>
      </w:r>
      <w:r w:rsidR="000805F3" w:rsidRPr="001F5E20">
        <w:t xml:space="preserve">(e.g. UE basis, Cell basis) </w:t>
      </w:r>
      <w:r w:rsidR="00F02583" w:rsidRPr="001F5E20">
        <w:t>and provide value added services</w:t>
      </w:r>
      <w:r w:rsidRPr="001F5E20">
        <w:t xml:space="preserve">. </w:t>
      </w:r>
    </w:p>
    <w:p w14:paraId="7D33720E" w14:textId="238D6192" w:rsidR="00476510" w:rsidRPr="001F5E20" w:rsidRDefault="00D66188" w:rsidP="001B651D">
      <w:r w:rsidRPr="001F5E20">
        <w:t xml:space="preserve">The </w:t>
      </w:r>
      <w:r w:rsidR="00BB0CEB" w:rsidRPr="001F5E20">
        <w:t>N</w:t>
      </w:r>
      <w:r w:rsidRPr="001F5E20">
        <w:t xml:space="preserve">ear-RT </w:t>
      </w:r>
      <w:r w:rsidR="00617808" w:rsidRPr="001F5E20">
        <w:t>RIC</w:t>
      </w:r>
      <w:r w:rsidR="00F02583" w:rsidRPr="001F5E20">
        <w:t xml:space="preserve"> may </w:t>
      </w:r>
      <w:r w:rsidR="001E14E2" w:rsidRPr="001F5E20">
        <w:t xml:space="preserve">receive declarative Policies and </w:t>
      </w:r>
      <w:r w:rsidR="00F02583" w:rsidRPr="001F5E20">
        <w:t xml:space="preserve">obtain </w:t>
      </w:r>
      <w:r w:rsidR="00702FC8" w:rsidRPr="001F5E20">
        <w:t xml:space="preserve">Data Enrichment </w:t>
      </w:r>
      <w:r w:rsidR="00F02583" w:rsidRPr="001F5E20">
        <w:t xml:space="preserve">information </w:t>
      </w:r>
      <w:r w:rsidR="00702FC8" w:rsidRPr="001F5E20">
        <w:t>over the A1 interface [</w:t>
      </w:r>
      <w:r w:rsidR="003D09E4" w:rsidRPr="001F5E20">
        <w:t>3</w:t>
      </w:r>
      <w:r w:rsidR="00702FC8" w:rsidRPr="001F5E20">
        <w:t xml:space="preserve">]. </w:t>
      </w:r>
    </w:p>
    <w:p w14:paraId="4DC3CD41" w14:textId="7A76736F" w:rsidR="00476510" w:rsidRPr="001F5E20" w:rsidRDefault="00476510" w:rsidP="001B651D">
      <w:pPr>
        <w:rPr>
          <w:lang w:eastAsia="ja-JP"/>
        </w:rPr>
      </w:pPr>
      <w:r w:rsidRPr="001F5E20">
        <w:rPr>
          <w:lang w:eastAsia="ja-JP"/>
        </w:rPr>
        <w:t>The protocols over E2 interface are based exclusively on Control plane protocols</w:t>
      </w:r>
      <w:r w:rsidR="007966F5" w:rsidRPr="001F5E20">
        <w:rPr>
          <w:lang w:eastAsia="ja-JP"/>
        </w:rPr>
        <w:t xml:space="preserve"> and are defined in [2]</w:t>
      </w:r>
      <w:r w:rsidRPr="001F5E20">
        <w:rPr>
          <w:lang w:eastAsia="ja-JP"/>
        </w:rPr>
        <w:t>.</w:t>
      </w:r>
    </w:p>
    <w:p w14:paraId="69EA6898" w14:textId="154BB706" w:rsidR="00495F53" w:rsidRPr="001F5E20" w:rsidRDefault="00476510" w:rsidP="009C7FA3">
      <w:r w:rsidRPr="001F5E20">
        <w:t>O</w:t>
      </w:r>
      <w:r w:rsidR="00F02583" w:rsidRPr="001F5E20">
        <w:t xml:space="preserve">n E2 or </w:t>
      </w:r>
      <w:r w:rsidR="007966F5" w:rsidRPr="001F5E20">
        <w:t>Near-RT RIC</w:t>
      </w:r>
      <w:r w:rsidR="00F02583" w:rsidRPr="001F5E20">
        <w:t xml:space="preserve"> failure, </w:t>
      </w:r>
      <w:r w:rsidRPr="001F5E20">
        <w:t xml:space="preserve">the </w:t>
      </w:r>
      <w:r w:rsidR="00A67904" w:rsidRPr="001F5E20">
        <w:t>E2 Node</w:t>
      </w:r>
      <w:r w:rsidRPr="001F5E20">
        <w:t xml:space="preserve"> </w:t>
      </w:r>
      <w:r w:rsidR="00F02583" w:rsidRPr="001F5E20">
        <w:t xml:space="preserve">will be able to provide services but there may be an outage for certain </w:t>
      </w:r>
      <w:r w:rsidR="00753D2D" w:rsidRPr="001F5E20">
        <w:t>value-added</w:t>
      </w:r>
      <w:r w:rsidR="00F02583" w:rsidRPr="001F5E20">
        <w:t xml:space="preserve"> services that may only be provided using the </w:t>
      </w:r>
      <w:r w:rsidR="007966F5" w:rsidRPr="001F5E20">
        <w:t>Near-RT RIC</w:t>
      </w:r>
      <w:r w:rsidR="00053258" w:rsidRPr="001F5E20">
        <w:t>.</w:t>
      </w:r>
    </w:p>
    <w:p w14:paraId="696FFCFC" w14:textId="65820A6B" w:rsidR="00A07854" w:rsidRPr="001F5E20" w:rsidRDefault="00D24B81" w:rsidP="001B651D">
      <w:pPr>
        <w:pStyle w:val="Heading2"/>
      </w:pPr>
      <w:bookmarkStart w:id="67" w:name="_Toc119668704"/>
      <w:r w:rsidRPr="001F5E20">
        <w:t>4.3</w:t>
      </w:r>
      <w:r w:rsidRPr="001F5E20">
        <w:tab/>
      </w:r>
      <w:r w:rsidR="00A07854" w:rsidRPr="001F5E20">
        <w:t>Near-RT RIC Requirements</w:t>
      </w:r>
      <w:bookmarkEnd w:id="67"/>
    </w:p>
    <w:p w14:paraId="21EA48B6" w14:textId="303AC46E" w:rsidR="001205FF" w:rsidRPr="001F5E20" w:rsidRDefault="001205FF" w:rsidP="001205FF">
      <w:pPr>
        <w:rPr>
          <w:lang w:eastAsia="ja-JP"/>
        </w:rPr>
      </w:pPr>
      <w:bookmarkStart w:id="68" w:name="_Toc11230093"/>
      <w:bookmarkStart w:id="69" w:name="_Toc11230094"/>
      <w:bookmarkStart w:id="70" w:name="_Toc11230182"/>
      <w:bookmarkStart w:id="71" w:name="_Toc11230095"/>
      <w:bookmarkStart w:id="72" w:name="_Toc11230183"/>
      <w:bookmarkStart w:id="73" w:name="_Toc11230096"/>
      <w:bookmarkStart w:id="74" w:name="_Toc11230184"/>
      <w:bookmarkStart w:id="75" w:name="_Toc11230097"/>
      <w:bookmarkStart w:id="76" w:name="_Toc11230185"/>
      <w:bookmarkStart w:id="77" w:name="_Toc11230098"/>
      <w:bookmarkStart w:id="78" w:name="_Toc11230186"/>
      <w:bookmarkStart w:id="79" w:name="_Toc9918844"/>
      <w:bookmarkStart w:id="80" w:name="_Toc11230187"/>
      <w:bookmarkEnd w:id="68"/>
      <w:bookmarkEnd w:id="69"/>
      <w:bookmarkEnd w:id="70"/>
      <w:bookmarkEnd w:id="71"/>
      <w:bookmarkEnd w:id="72"/>
      <w:bookmarkEnd w:id="73"/>
      <w:bookmarkEnd w:id="74"/>
      <w:bookmarkEnd w:id="75"/>
      <w:bookmarkEnd w:id="76"/>
      <w:bookmarkEnd w:id="77"/>
      <w:bookmarkEnd w:id="78"/>
      <w:bookmarkEnd w:id="79"/>
      <w:bookmarkEnd w:id="80"/>
      <w:r w:rsidRPr="001F5E20">
        <w:rPr>
          <w:lang w:eastAsia="ja-JP"/>
        </w:rPr>
        <w:t xml:space="preserve">The </w:t>
      </w:r>
      <w:r w:rsidR="007966F5" w:rsidRPr="001F5E20">
        <w:rPr>
          <w:lang w:eastAsia="ja-JP"/>
        </w:rPr>
        <w:t>Near-RT RIC</w:t>
      </w:r>
      <w:r w:rsidRPr="001F5E20">
        <w:rPr>
          <w:lang w:eastAsia="ja-JP"/>
        </w:rPr>
        <w:t xml:space="preserve"> architecture shall support the following requirements:</w:t>
      </w:r>
    </w:p>
    <w:p w14:paraId="5EFF402E" w14:textId="1D863D40" w:rsidR="00CE7EC8" w:rsidRPr="001F5E20" w:rsidRDefault="00D24B81" w:rsidP="001B651D">
      <w:pPr>
        <w:pStyle w:val="B1"/>
      </w:pPr>
      <w:r w:rsidRPr="001F5E20">
        <w:lastRenderedPageBreak/>
        <w:t>-</w:t>
      </w:r>
      <w:r w:rsidRPr="001F5E20">
        <w:tab/>
      </w:r>
      <w:r w:rsidR="001205FF" w:rsidRPr="001F5E20">
        <w:t xml:space="preserve">The </w:t>
      </w:r>
      <w:r w:rsidR="007966F5" w:rsidRPr="001F5E20">
        <w:t>Near-RT RIC</w:t>
      </w:r>
      <w:r w:rsidR="001205FF" w:rsidRPr="001F5E20">
        <w:t xml:space="preserve"> shall use a dedicated E2 </w:t>
      </w:r>
      <w:r w:rsidR="00053A97" w:rsidRPr="001F5E20">
        <w:t>connection</w:t>
      </w:r>
      <w:r w:rsidR="001205FF" w:rsidRPr="001F5E20">
        <w:t xml:space="preserve"> </w:t>
      </w:r>
      <w:r w:rsidR="00053A97" w:rsidRPr="001F5E20">
        <w:t>that uniquely</w:t>
      </w:r>
      <w:r w:rsidR="000805F3" w:rsidRPr="001F5E20">
        <w:t xml:space="preserve"> </w:t>
      </w:r>
      <w:r w:rsidR="00053A97" w:rsidRPr="001F5E20">
        <w:t>identifies</w:t>
      </w:r>
      <w:r w:rsidR="001205FF" w:rsidRPr="001F5E20">
        <w:t xml:space="preserve"> each </w:t>
      </w:r>
      <w:r w:rsidR="00A67904" w:rsidRPr="001F5E20">
        <w:t>E2 Node</w:t>
      </w:r>
      <w:r w:rsidR="001205FF" w:rsidRPr="001F5E20">
        <w:t xml:space="preserve"> configured to directly provide </w:t>
      </w:r>
      <w:r w:rsidR="00CE7EC8" w:rsidRPr="001F5E20">
        <w:t xml:space="preserve">RIC </w:t>
      </w:r>
      <w:r w:rsidR="001205FF" w:rsidRPr="001F5E20">
        <w:t xml:space="preserve">Services to the </w:t>
      </w:r>
      <w:r w:rsidR="007966F5" w:rsidRPr="001F5E20">
        <w:t>Near-RT RIC</w:t>
      </w:r>
      <w:r w:rsidR="001205FF" w:rsidRPr="001F5E20">
        <w:t>.</w:t>
      </w:r>
    </w:p>
    <w:p w14:paraId="33F42AF6" w14:textId="7191F4F9" w:rsidR="001205FF" w:rsidRPr="001F5E20" w:rsidRDefault="00D24B81" w:rsidP="001B651D">
      <w:pPr>
        <w:pStyle w:val="B1"/>
      </w:pPr>
      <w:r w:rsidRPr="001F5E20">
        <w:t>-</w:t>
      </w:r>
      <w:r w:rsidRPr="001F5E20">
        <w:tab/>
      </w:r>
      <w:r w:rsidR="001205FF" w:rsidRPr="001F5E20">
        <w:t xml:space="preserve">A given </w:t>
      </w:r>
      <w:r w:rsidR="007966F5" w:rsidRPr="001F5E20">
        <w:t>Near-RT RIC</w:t>
      </w:r>
      <w:r w:rsidR="001205FF" w:rsidRPr="001F5E20">
        <w:t xml:space="preserve"> may support E2 connections from multiple </w:t>
      </w:r>
      <w:r w:rsidR="00A67904" w:rsidRPr="001F5E20">
        <w:t>E2 Node</w:t>
      </w:r>
      <w:r w:rsidR="001205FF" w:rsidRPr="001F5E20">
        <w:t>s</w:t>
      </w:r>
      <w:r w:rsidR="00CE7EC8" w:rsidRPr="001F5E20">
        <w:t>,</w:t>
      </w:r>
      <w:r w:rsidR="001205FF" w:rsidRPr="001F5E20">
        <w:t xml:space="preserve"> each supporting a specific RAT type</w:t>
      </w:r>
      <w:r w:rsidR="00CE7EC8" w:rsidRPr="001F5E20">
        <w:t>.</w:t>
      </w:r>
    </w:p>
    <w:p w14:paraId="3920E5BA" w14:textId="2CEB15C4" w:rsidR="001205FF" w:rsidRPr="001F5E20" w:rsidRDefault="00D24B81" w:rsidP="001B651D">
      <w:pPr>
        <w:pStyle w:val="B1"/>
      </w:pPr>
      <w:r w:rsidRPr="001F5E20">
        <w:t>-</w:t>
      </w:r>
      <w:r w:rsidRPr="001F5E20">
        <w:tab/>
      </w:r>
      <w:r w:rsidR="001205FF" w:rsidRPr="001F5E20">
        <w:t xml:space="preserve">The </w:t>
      </w:r>
      <w:r w:rsidR="007966F5" w:rsidRPr="001F5E20">
        <w:t>Near-RT RIC</w:t>
      </w:r>
      <w:r w:rsidR="001205FF" w:rsidRPr="001F5E20">
        <w:t xml:space="preserve"> shall obtain from the </w:t>
      </w:r>
      <w:r w:rsidR="00A67904" w:rsidRPr="001F5E20">
        <w:t>E2 Node</w:t>
      </w:r>
      <w:r w:rsidR="00CE7EC8" w:rsidRPr="001F5E20">
        <w:t>s</w:t>
      </w:r>
      <w:r w:rsidR="001205FF" w:rsidRPr="001F5E20">
        <w:t xml:space="preserve"> a list of functions supporting R</w:t>
      </w:r>
      <w:r w:rsidR="00CE7EC8" w:rsidRPr="001F5E20">
        <w:t>IC</w:t>
      </w:r>
      <w:r w:rsidR="001205FF" w:rsidRPr="001F5E20">
        <w:t xml:space="preserve"> Services and the corresponding E2 Service Model</w:t>
      </w:r>
      <w:r w:rsidR="004174FA" w:rsidRPr="001F5E20">
        <w:t>.</w:t>
      </w:r>
    </w:p>
    <w:p w14:paraId="3E19D98D" w14:textId="0D9C1C7E" w:rsidR="001205FF" w:rsidRPr="001F5E20" w:rsidRDefault="00D24B81" w:rsidP="001B651D">
      <w:pPr>
        <w:pStyle w:val="B1"/>
      </w:pPr>
      <w:r w:rsidRPr="001F5E20">
        <w:t>-</w:t>
      </w:r>
      <w:r w:rsidRPr="001F5E20">
        <w:tab/>
      </w:r>
      <w:r w:rsidR="001205FF" w:rsidRPr="001F5E20">
        <w:t xml:space="preserve">The </w:t>
      </w:r>
      <w:r w:rsidR="007966F5" w:rsidRPr="001F5E20">
        <w:t>Near-RT RIC</w:t>
      </w:r>
      <w:r w:rsidR="001205FF" w:rsidRPr="001F5E20">
        <w:t xml:space="preserve"> shall host a set of applications, known as </w:t>
      </w:r>
      <w:proofErr w:type="spellStart"/>
      <w:r w:rsidR="001205FF" w:rsidRPr="001F5E20">
        <w:t>xApps</w:t>
      </w:r>
      <w:proofErr w:type="spellEnd"/>
      <w:r w:rsidR="001205FF" w:rsidRPr="001F5E20">
        <w:t xml:space="preserve">. Individual </w:t>
      </w:r>
      <w:proofErr w:type="spellStart"/>
      <w:r w:rsidR="001205FF" w:rsidRPr="001F5E20">
        <w:t>xApp</w:t>
      </w:r>
      <w:proofErr w:type="spellEnd"/>
      <w:r w:rsidR="001205FF" w:rsidRPr="001F5E20">
        <w:t xml:space="preserve"> in </w:t>
      </w:r>
      <w:r w:rsidR="007966F5" w:rsidRPr="001F5E20">
        <w:t>Near-RT RIC</w:t>
      </w:r>
      <w:r w:rsidR="001205FF" w:rsidRPr="001F5E20">
        <w:t xml:space="preserve"> may address specific RAN Functions in a specific </w:t>
      </w:r>
      <w:r w:rsidR="00A67904" w:rsidRPr="001F5E20">
        <w:t xml:space="preserve">E2 </w:t>
      </w:r>
      <w:r w:rsidR="00C222ED" w:rsidRPr="001F5E20">
        <w:t>Node</w:t>
      </w:r>
      <w:r w:rsidR="00DA0712" w:rsidRPr="001F5E20">
        <w:t>.</w:t>
      </w:r>
    </w:p>
    <w:p w14:paraId="54A0F6E9" w14:textId="4CAF0259" w:rsidR="00D22ACC" w:rsidRPr="001F5E20" w:rsidRDefault="00D24B81" w:rsidP="001B651D">
      <w:pPr>
        <w:pStyle w:val="B1"/>
      </w:pPr>
      <w:r w:rsidRPr="001F5E20">
        <w:t>-</w:t>
      </w:r>
      <w:r w:rsidRPr="001F5E20">
        <w:tab/>
      </w:r>
      <w:r w:rsidR="001205FF" w:rsidRPr="001F5E20">
        <w:t xml:space="preserve">The </w:t>
      </w:r>
      <w:r w:rsidR="007966F5" w:rsidRPr="001F5E20">
        <w:t>Near-RT RIC</w:t>
      </w:r>
      <w:r w:rsidR="001205FF" w:rsidRPr="001F5E20">
        <w:t xml:space="preserve"> shall, as per any other network element, provide an O1 interface towards the Service Management &amp; Orchestration layer for element management and configuration</w:t>
      </w:r>
    </w:p>
    <w:p w14:paraId="468701B1" w14:textId="04D10C2F" w:rsidR="00D22ACC" w:rsidRPr="001F5E20" w:rsidRDefault="00D24B81" w:rsidP="001B651D">
      <w:pPr>
        <w:pStyle w:val="B1"/>
      </w:pPr>
      <w:r w:rsidRPr="001F5E20">
        <w:t>-</w:t>
      </w:r>
      <w:r w:rsidRPr="001F5E20">
        <w:tab/>
      </w:r>
      <w:r w:rsidR="001205FF" w:rsidRPr="001F5E20">
        <w:t xml:space="preserve">The </w:t>
      </w:r>
      <w:r w:rsidR="007966F5" w:rsidRPr="001F5E20">
        <w:t>Near-RT RIC</w:t>
      </w:r>
      <w:r w:rsidR="001205FF" w:rsidRPr="001F5E20">
        <w:t xml:space="preserve"> shall provide an A1 interface [</w:t>
      </w:r>
      <w:r w:rsidR="009458E3" w:rsidRPr="001F5E20">
        <w:t>3</w:t>
      </w:r>
      <w:r w:rsidR="001205FF" w:rsidRPr="001F5E20">
        <w:t xml:space="preserve">] towards the </w:t>
      </w:r>
      <w:r w:rsidR="0025632B" w:rsidRPr="001F5E20">
        <w:t>Non-RT RIC</w:t>
      </w:r>
      <w:r w:rsidR="001205FF" w:rsidRPr="001F5E20">
        <w:t xml:space="preserve">.  The A1 interface is used to provide </w:t>
      </w:r>
      <w:r w:rsidR="00DE1D19" w:rsidRPr="001F5E20">
        <w:t>Policies</w:t>
      </w:r>
      <w:r w:rsidR="001205FF" w:rsidRPr="001F5E20">
        <w:t xml:space="preserve"> to the </w:t>
      </w:r>
      <w:r w:rsidR="007966F5" w:rsidRPr="001F5E20">
        <w:t>Near-RT RIC</w:t>
      </w:r>
      <w:r w:rsidR="001205FF" w:rsidRPr="001F5E20">
        <w:t xml:space="preserve"> which may be used to modify </w:t>
      </w:r>
      <w:r w:rsidR="007966F5" w:rsidRPr="001F5E20">
        <w:t>Near-RT RIC</w:t>
      </w:r>
      <w:r w:rsidR="001205FF" w:rsidRPr="001F5E20">
        <w:t xml:space="preserve"> and </w:t>
      </w:r>
      <w:r w:rsidR="007966F5" w:rsidRPr="001F5E20">
        <w:t>Near-RT RIC</w:t>
      </w:r>
      <w:r w:rsidR="001205FF" w:rsidRPr="001F5E20">
        <w:t xml:space="preserve"> hosted </w:t>
      </w:r>
      <w:proofErr w:type="spellStart"/>
      <w:r w:rsidR="001205FF" w:rsidRPr="001F5E20">
        <w:t>xApp</w:t>
      </w:r>
      <w:proofErr w:type="spellEnd"/>
      <w:r w:rsidR="001205FF" w:rsidRPr="001F5E20">
        <w:t xml:space="preserve"> </w:t>
      </w:r>
      <w:r w:rsidR="003F3574" w:rsidRPr="001F5E20">
        <w:t>behavior</w:t>
      </w:r>
      <w:r w:rsidR="001205FF" w:rsidRPr="001F5E20">
        <w:t xml:space="preserve"> and hence modify </w:t>
      </w:r>
      <w:r w:rsidR="00A67904" w:rsidRPr="001F5E20">
        <w:t>E2 Node</w:t>
      </w:r>
      <w:r w:rsidR="007526FD" w:rsidRPr="001F5E20">
        <w:t xml:space="preserve"> </w:t>
      </w:r>
      <w:r w:rsidR="003F3574" w:rsidRPr="001F5E20">
        <w:t>behavior</w:t>
      </w:r>
      <w:r w:rsidR="001205FF" w:rsidRPr="001F5E20">
        <w:t>.</w:t>
      </w:r>
    </w:p>
    <w:p w14:paraId="1C752474" w14:textId="66E8BBF2" w:rsidR="00170534" w:rsidRPr="001F5E20" w:rsidRDefault="00D24B81" w:rsidP="001B651D">
      <w:pPr>
        <w:pStyle w:val="B1"/>
      </w:pPr>
      <w:r w:rsidRPr="001F5E20">
        <w:t>-</w:t>
      </w:r>
      <w:r w:rsidRPr="001F5E20">
        <w:tab/>
      </w:r>
      <w:r w:rsidR="009529B8" w:rsidRPr="001F5E20">
        <w:t>The E2 node shall be able to function independently of the Near-RT RIC when and if the E2 interface and/or Near-RT RIC fails.</w:t>
      </w:r>
      <w:r w:rsidR="009529B8" w:rsidRPr="001F5E20" w:rsidDel="009529B8">
        <w:t xml:space="preserve"> </w:t>
      </w:r>
    </w:p>
    <w:p w14:paraId="07916123" w14:textId="2C5197F4" w:rsidR="00D95B96" w:rsidRPr="001F5E20" w:rsidRDefault="00D95B96" w:rsidP="001B651D">
      <w:pPr>
        <w:pStyle w:val="B1"/>
      </w:pPr>
      <w:r w:rsidRPr="001F5E20">
        <w:t xml:space="preserve">- </w:t>
      </w:r>
      <w:r w:rsidRPr="001F5E20">
        <w:tab/>
        <w:t>The Near-RT RIC shall support latency requirements for near-real-time optimization, i.e. from 10 milliseconds up to 1 second [</w:t>
      </w:r>
      <w:r w:rsidR="009458E3" w:rsidRPr="001F5E20">
        <w:t>8</w:t>
      </w:r>
      <w:r w:rsidRPr="001F5E20">
        <w:t>].</w:t>
      </w:r>
    </w:p>
    <w:p w14:paraId="536AED6C" w14:textId="0A147E09" w:rsidR="00705FB4" w:rsidRPr="001F5E20" w:rsidRDefault="00D24B81" w:rsidP="001B651D">
      <w:pPr>
        <w:pStyle w:val="Heading2"/>
      </w:pPr>
      <w:bookmarkStart w:id="81" w:name="_Toc11230101"/>
      <w:bookmarkStart w:id="82" w:name="_Toc11230188"/>
      <w:bookmarkStart w:id="83" w:name="_Toc11230248"/>
      <w:bookmarkStart w:id="84" w:name="_Toc11230290"/>
      <w:bookmarkStart w:id="85" w:name="_Toc11230333"/>
      <w:bookmarkStart w:id="86" w:name="_Toc11230102"/>
      <w:bookmarkStart w:id="87" w:name="_Toc11230189"/>
      <w:bookmarkStart w:id="88" w:name="_Toc11230249"/>
      <w:bookmarkStart w:id="89" w:name="_Toc11230291"/>
      <w:bookmarkStart w:id="90" w:name="_Toc11230334"/>
      <w:bookmarkStart w:id="91" w:name="_Toc11230103"/>
      <w:bookmarkStart w:id="92" w:name="_Toc11230190"/>
      <w:bookmarkStart w:id="93" w:name="_Toc11230250"/>
      <w:bookmarkStart w:id="94" w:name="_Toc11230292"/>
      <w:bookmarkStart w:id="95" w:name="_Toc11230335"/>
      <w:bookmarkStart w:id="96" w:name="_Toc11230104"/>
      <w:bookmarkStart w:id="97" w:name="_Toc11230191"/>
      <w:bookmarkStart w:id="98" w:name="_Toc11230251"/>
      <w:bookmarkStart w:id="99" w:name="_Toc11230293"/>
      <w:bookmarkStart w:id="100" w:name="_Toc11230336"/>
      <w:bookmarkStart w:id="101" w:name="_Toc11230105"/>
      <w:bookmarkStart w:id="102" w:name="_Toc11230192"/>
      <w:bookmarkStart w:id="103" w:name="_Toc11230252"/>
      <w:bookmarkStart w:id="104" w:name="_Toc11230294"/>
      <w:bookmarkStart w:id="105" w:name="_Toc11230337"/>
      <w:bookmarkStart w:id="106" w:name="_Toc11230106"/>
      <w:bookmarkStart w:id="107" w:name="_Toc11230193"/>
      <w:bookmarkStart w:id="108" w:name="_Toc11230253"/>
      <w:bookmarkStart w:id="109" w:name="_Toc11230295"/>
      <w:bookmarkStart w:id="110" w:name="_Toc11230338"/>
      <w:bookmarkStart w:id="111" w:name="_Toc11230107"/>
      <w:bookmarkStart w:id="112" w:name="_Toc11230194"/>
      <w:bookmarkStart w:id="113" w:name="_Toc11230254"/>
      <w:bookmarkStart w:id="114" w:name="_Toc11230296"/>
      <w:bookmarkStart w:id="115" w:name="_Toc11230339"/>
      <w:bookmarkStart w:id="116" w:name="_Toc11230108"/>
      <w:bookmarkStart w:id="117" w:name="_Toc11230195"/>
      <w:bookmarkStart w:id="118" w:name="_Toc11230255"/>
      <w:bookmarkStart w:id="119" w:name="_Toc11230297"/>
      <w:bookmarkStart w:id="120" w:name="_Toc11230340"/>
      <w:bookmarkStart w:id="121" w:name="_Toc11230109"/>
      <w:bookmarkStart w:id="122" w:name="_Toc11230196"/>
      <w:bookmarkStart w:id="123" w:name="_Toc11230256"/>
      <w:bookmarkStart w:id="124" w:name="_Toc11230298"/>
      <w:bookmarkStart w:id="125" w:name="_Toc11230341"/>
      <w:bookmarkStart w:id="126" w:name="_Toc11230110"/>
      <w:bookmarkStart w:id="127" w:name="_Toc11230197"/>
      <w:bookmarkStart w:id="128" w:name="_Toc11230257"/>
      <w:bookmarkStart w:id="129" w:name="_Toc11230299"/>
      <w:bookmarkStart w:id="130" w:name="_Toc11230342"/>
      <w:bookmarkStart w:id="131" w:name="_Toc11230111"/>
      <w:bookmarkStart w:id="132" w:name="_Toc11230198"/>
      <w:bookmarkStart w:id="133" w:name="_Toc11230258"/>
      <w:bookmarkStart w:id="134" w:name="_Toc11230300"/>
      <w:bookmarkStart w:id="135" w:name="_Toc11230343"/>
      <w:bookmarkStart w:id="136" w:name="_Toc11230112"/>
      <w:bookmarkStart w:id="137" w:name="_Toc11230199"/>
      <w:bookmarkStart w:id="138" w:name="_Toc11230259"/>
      <w:bookmarkStart w:id="139" w:name="_Toc11230301"/>
      <w:bookmarkStart w:id="140" w:name="_Toc11230344"/>
      <w:bookmarkStart w:id="141" w:name="_Toc7100567"/>
      <w:bookmarkStart w:id="142" w:name="_Toc119668705"/>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1F5E20">
        <w:t>4.4</w:t>
      </w:r>
      <w:r w:rsidRPr="001F5E20">
        <w:tab/>
      </w:r>
      <w:r w:rsidR="007966F5" w:rsidRPr="001F5E20">
        <w:t>Near-RT RIC</w:t>
      </w:r>
      <w:r w:rsidR="00705FB4" w:rsidRPr="001F5E20">
        <w:t xml:space="preserve"> functional architecture</w:t>
      </w:r>
      <w:bookmarkEnd w:id="141"/>
      <w:bookmarkEnd w:id="142"/>
    </w:p>
    <w:p w14:paraId="60B93FF9" w14:textId="27AFD34E" w:rsidR="00F3246A" w:rsidRPr="001F5E20" w:rsidRDefault="00AF43A0" w:rsidP="001B651D">
      <w:pPr>
        <w:pStyle w:val="Heading3"/>
      </w:pPr>
      <w:bookmarkStart w:id="143" w:name="_Toc119668706"/>
      <w:r w:rsidRPr="001F5E20">
        <w:t>4.4.</w:t>
      </w:r>
      <w:r w:rsidR="00601B81" w:rsidRPr="001F5E20">
        <w:t>1</w:t>
      </w:r>
      <w:r w:rsidRPr="001F5E20">
        <w:tab/>
        <w:t>General</w:t>
      </w:r>
      <w:bookmarkEnd w:id="143"/>
    </w:p>
    <w:p w14:paraId="4823351B" w14:textId="05888093" w:rsidR="00705FB4" w:rsidRPr="001F5E20" w:rsidRDefault="00705FB4" w:rsidP="00705FB4">
      <w:r w:rsidRPr="001F5E20">
        <w:t xml:space="preserve">The </w:t>
      </w:r>
      <w:r w:rsidR="007966F5" w:rsidRPr="001F5E20">
        <w:t>Near-RT RIC</w:t>
      </w:r>
      <w:r w:rsidRPr="001F5E20">
        <w:t xml:space="preserve"> supports the following functions:</w:t>
      </w:r>
    </w:p>
    <w:p w14:paraId="09B923BB" w14:textId="7CC2C451" w:rsidR="00705FB4" w:rsidRPr="001F5E20" w:rsidRDefault="001D5CFA" w:rsidP="001B651D">
      <w:pPr>
        <w:pStyle w:val="B1"/>
      </w:pPr>
      <w:r w:rsidRPr="001F5E20">
        <w:t>-</w:t>
      </w:r>
      <w:r w:rsidRPr="001F5E20">
        <w:tab/>
      </w:r>
      <w:r w:rsidR="00705FB4" w:rsidRPr="001F5E20">
        <w:t>A1 interface termination</w:t>
      </w:r>
    </w:p>
    <w:p w14:paraId="1CEAB341" w14:textId="62CD245E" w:rsidR="001D5CFA" w:rsidRPr="001F5E20" w:rsidRDefault="00705FB4" w:rsidP="001B651D">
      <w:pPr>
        <w:pStyle w:val="B2"/>
      </w:pPr>
      <w:r w:rsidRPr="001F5E20">
        <w:t>-</w:t>
      </w:r>
      <w:r w:rsidR="001D5CFA" w:rsidRPr="001F5E20">
        <w:tab/>
      </w:r>
      <w:r w:rsidRPr="001F5E20">
        <w:t xml:space="preserve">Terminates the A1 interface from </w:t>
      </w:r>
      <w:r w:rsidR="001D5CFA" w:rsidRPr="001F5E20">
        <w:t xml:space="preserve">the </w:t>
      </w:r>
      <w:r w:rsidR="0025632B" w:rsidRPr="001F5E20">
        <w:t>Non-RT RIC</w:t>
      </w:r>
      <w:r w:rsidRPr="001F5E20">
        <w:t xml:space="preserve"> and forwards </w:t>
      </w:r>
      <w:r w:rsidR="001D5CFA" w:rsidRPr="001F5E20">
        <w:t>A1 messages</w:t>
      </w:r>
      <w:r w:rsidR="007A0406" w:rsidRPr="001F5E20">
        <w:t>.</w:t>
      </w:r>
    </w:p>
    <w:p w14:paraId="70DC5179" w14:textId="66A0F0D5" w:rsidR="00705FB4" w:rsidRPr="001F5E20" w:rsidRDefault="001D5CFA" w:rsidP="001B651D">
      <w:pPr>
        <w:pStyle w:val="B1"/>
      </w:pPr>
      <w:r w:rsidRPr="001F5E20">
        <w:t>-</w:t>
      </w:r>
      <w:r w:rsidRPr="001F5E20">
        <w:tab/>
      </w:r>
      <w:r w:rsidR="00705FB4" w:rsidRPr="001F5E20">
        <w:t>O1 interface termination</w:t>
      </w:r>
    </w:p>
    <w:p w14:paraId="4F2E74EF" w14:textId="190C775D" w:rsidR="00705FB4" w:rsidRPr="001F5E20" w:rsidRDefault="00705FB4" w:rsidP="001B651D">
      <w:pPr>
        <w:pStyle w:val="B2"/>
      </w:pPr>
      <w:r w:rsidRPr="001F5E20">
        <w:t>-</w:t>
      </w:r>
      <w:r w:rsidRPr="001F5E20">
        <w:tab/>
        <w:t xml:space="preserve">Terminates the O1 interface from </w:t>
      </w:r>
      <w:r w:rsidR="001205FF" w:rsidRPr="001F5E20">
        <w:t>Service Management &amp; Orchestration</w:t>
      </w:r>
      <w:r w:rsidRPr="001F5E20">
        <w:t xml:space="preserve"> layer and forwards management messages to the </w:t>
      </w:r>
      <w:r w:rsidR="007966F5" w:rsidRPr="001F5E20">
        <w:t>Near-RT RIC</w:t>
      </w:r>
      <w:r w:rsidRPr="001F5E20">
        <w:t xml:space="preserve"> management function</w:t>
      </w:r>
      <w:r w:rsidR="005059D5" w:rsidRPr="001F5E20">
        <w:t>;</w:t>
      </w:r>
    </w:p>
    <w:p w14:paraId="39695334" w14:textId="4244934A" w:rsidR="00705FB4" w:rsidRPr="001F5E20" w:rsidRDefault="001D5CFA" w:rsidP="001B651D">
      <w:pPr>
        <w:pStyle w:val="B1"/>
      </w:pPr>
      <w:r w:rsidRPr="001F5E20">
        <w:t>-</w:t>
      </w:r>
      <w:r w:rsidRPr="001F5E20">
        <w:tab/>
      </w:r>
      <w:r w:rsidR="00705FB4" w:rsidRPr="001F5E20">
        <w:t>E2 interface termination</w:t>
      </w:r>
    </w:p>
    <w:p w14:paraId="18A9D253" w14:textId="21184870" w:rsidR="00705FB4" w:rsidRPr="001F5E20" w:rsidRDefault="00705FB4" w:rsidP="001B651D">
      <w:pPr>
        <w:pStyle w:val="B2"/>
      </w:pPr>
      <w:r w:rsidRPr="001F5E20">
        <w:t>-</w:t>
      </w:r>
      <w:r w:rsidRPr="001F5E20">
        <w:tab/>
        <w:t>Terminates the E2 interface from a</w:t>
      </w:r>
      <w:r w:rsidR="001D5CFA" w:rsidRPr="001F5E20">
        <w:t>n</w:t>
      </w:r>
      <w:r w:rsidRPr="001F5E20">
        <w:t xml:space="preserve"> </w:t>
      </w:r>
      <w:r w:rsidR="00A67904" w:rsidRPr="001F5E20">
        <w:t>E2 Node</w:t>
      </w:r>
      <w:r w:rsidR="005059D5" w:rsidRPr="001F5E20">
        <w:t>;</w:t>
      </w:r>
    </w:p>
    <w:p w14:paraId="45F68B3A" w14:textId="1CCB4A80" w:rsidR="00705FB4" w:rsidRPr="001F5E20" w:rsidRDefault="00705FB4" w:rsidP="001B651D">
      <w:pPr>
        <w:pStyle w:val="B2"/>
      </w:pPr>
      <w:r w:rsidRPr="001F5E20">
        <w:t>-</w:t>
      </w:r>
      <w:r w:rsidRPr="001F5E20">
        <w:tab/>
        <w:t xml:space="preserve">Routes </w:t>
      </w:r>
      <w:proofErr w:type="spellStart"/>
      <w:r w:rsidRPr="001F5E20">
        <w:t>xApp</w:t>
      </w:r>
      <w:proofErr w:type="spellEnd"/>
      <w:r w:rsidRPr="001F5E20">
        <w:t xml:space="preserve">-related messages to the target </w:t>
      </w:r>
      <w:proofErr w:type="spellStart"/>
      <w:r w:rsidRPr="001F5E20">
        <w:t>xApp</w:t>
      </w:r>
      <w:proofErr w:type="spellEnd"/>
      <w:r w:rsidR="005059D5" w:rsidRPr="001F5E20">
        <w:t>;</w:t>
      </w:r>
    </w:p>
    <w:p w14:paraId="1E47F814" w14:textId="791A2EB7" w:rsidR="00705FB4" w:rsidRPr="001F5E20" w:rsidRDefault="00705FB4" w:rsidP="001B651D">
      <w:pPr>
        <w:pStyle w:val="B2"/>
      </w:pPr>
      <w:r w:rsidRPr="001F5E20">
        <w:t>-</w:t>
      </w:r>
      <w:r w:rsidRPr="001F5E20">
        <w:tab/>
        <w:t xml:space="preserve">Routes non </w:t>
      </w:r>
      <w:proofErr w:type="spellStart"/>
      <w:r w:rsidRPr="001F5E20">
        <w:t>xApp</w:t>
      </w:r>
      <w:proofErr w:type="spellEnd"/>
      <w:r w:rsidRPr="001F5E20">
        <w:t>-related messages to the E2 Manager</w:t>
      </w:r>
      <w:r w:rsidR="005059D5" w:rsidRPr="001F5E20">
        <w:t>;</w:t>
      </w:r>
    </w:p>
    <w:p w14:paraId="3538EB1A" w14:textId="7709B435" w:rsidR="00705FB4" w:rsidRPr="001F5E20" w:rsidRDefault="001D5CFA" w:rsidP="001B651D">
      <w:pPr>
        <w:pStyle w:val="B1"/>
      </w:pPr>
      <w:r w:rsidRPr="001F5E20">
        <w:t>-</w:t>
      </w:r>
      <w:r w:rsidRPr="001F5E20">
        <w:tab/>
      </w:r>
      <w:r w:rsidR="00705FB4" w:rsidRPr="001F5E20">
        <w:t xml:space="preserve">Hosted </w:t>
      </w:r>
      <w:proofErr w:type="spellStart"/>
      <w:r w:rsidR="00705FB4" w:rsidRPr="001F5E20">
        <w:t>xApps</w:t>
      </w:r>
      <w:proofErr w:type="spellEnd"/>
    </w:p>
    <w:p w14:paraId="372BD606" w14:textId="6B4A94BE" w:rsidR="001D5CFA" w:rsidRPr="001F5E20" w:rsidRDefault="00705FB4" w:rsidP="001B651D">
      <w:pPr>
        <w:pStyle w:val="B2"/>
      </w:pPr>
      <w:r w:rsidRPr="001F5E20">
        <w:t>-</w:t>
      </w:r>
      <w:r w:rsidR="001D5CFA" w:rsidRPr="001F5E20">
        <w:tab/>
      </w:r>
      <w:r w:rsidR="001B651D" w:rsidRPr="001F5E20">
        <w:t>A</w:t>
      </w:r>
      <w:r w:rsidR="005059D5" w:rsidRPr="001F5E20">
        <w:t xml:space="preserve">llow RRM control functionalities to be </w:t>
      </w:r>
      <w:r w:rsidR="00573C2C" w:rsidRPr="001F5E20">
        <w:t>executed</w:t>
      </w:r>
      <w:r w:rsidR="005059D5" w:rsidRPr="001F5E20">
        <w:t xml:space="preserve"> at the </w:t>
      </w:r>
      <w:r w:rsidR="00BB0CEB" w:rsidRPr="001F5E20">
        <w:t>N</w:t>
      </w:r>
      <w:r w:rsidR="005059D5" w:rsidRPr="001F5E20">
        <w:t xml:space="preserve">ear-RT RIC and enforced in the </w:t>
      </w:r>
      <w:r w:rsidR="00A67904" w:rsidRPr="001F5E20">
        <w:t>E2 Node</w:t>
      </w:r>
      <w:r w:rsidR="005059D5" w:rsidRPr="001F5E20">
        <w:t>s via E2 interface, as described in Section 4.4.</w:t>
      </w:r>
      <w:r w:rsidR="000440B3" w:rsidRPr="001F5E20">
        <w:t>2</w:t>
      </w:r>
      <w:r w:rsidR="005059D5" w:rsidRPr="001F5E20">
        <w:t>;</w:t>
      </w:r>
    </w:p>
    <w:p w14:paraId="63A009FA" w14:textId="10A4F9F4" w:rsidR="00705FB4" w:rsidRPr="001F5E20" w:rsidRDefault="001D5CFA" w:rsidP="001B651D">
      <w:pPr>
        <w:pStyle w:val="B2"/>
      </w:pPr>
      <w:r w:rsidRPr="001F5E20">
        <w:t>-</w:t>
      </w:r>
      <w:r w:rsidRPr="001F5E20">
        <w:tab/>
      </w:r>
      <w:r w:rsidR="00705FB4" w:rsidRPr="001F5E20">
        <w:t xml:space="preserve">Initiates </w:t>
      </w:r>
      <w:proofErr w:type="spellStart"/>
      <w:r w:rsidR="00705FB4" w:rsidRPr="001F5E20">
        <w:t>xApp</w:t>
      </w:r>
      <w:proofErr w:type="spellEnd"/>
      <w:r w:rsidR="00705FB4" w:rsidRPr="001F5E20">
        <w:t>-related transactions over E2 interfac</w:t>
      </w:r>
      <w:r w:rsidR="005059D5" w:rsidRPr="001F5E20">
        <w:t>e;</w:t>
      </w:r>
    </w:p>
    <w:p w14:paraId="0DD520D3" w14:textId="7EA70888" w:rsidR="00705FB4" w:rsidRPr="001F5E20" w:rsidRDefault="00705FB4" w:rsidP="001B651D">
      <w:pPr>
        <w:pStyle w:val="B2"/>
      </w:pPr>
      <w:r w:rsidRPr="001F5E20">
        <w:t>-</w:t>
      </w:r>
      <w:r w:rsidRPr="001F5E20">
        <w:tab/>
        <w:t xml:space="preserve">Handles </w:t>
      </w:r>
      <w:proofErr w:type="spellStart"/>
      <w:r w:rsidRPr="001F5E20">
        <w:t>xApp</w:t>
      </w:r>
      <w:proofErr w:type="spellEnd"/>
      <w:r w:rsidRPr="001F5E20">
        <w:t>-related responses from the E2 interface</w:t>
      </w:r>
      <w:r w:rsidR="005059D5" w:rsidRPr="001F5E20">
        <w:t>;</w:t>
      </w:r>
    </w:p>
    <w:p w14:paraId="106C13F6" w14:textId="3BD8A594" w:rsidR="005973D9" w:rsidRPr="001F5E20" w:rsidRDefault="005973D9" w:rsidP="001B651D">
      <w:r w:rsidRPr="001F5E20">
        <w:t>Near-RT RIC Architecture is described in detail in [19]</w:t>
      </w:r>
    </w:p>
    <w:p w14:paraId="614555AF" w14:textId="676EBCD5" w:rsidR="00495F53" w:rsidRPr="001F5E20" w:rsidRDefault="00D24B81" w:rsidP="001B651D">
      <w:pPr>
        <w:pStyle w:val="Heading3"/>
      </w:pPr>
      <w:bookmarkStart w:id="144" w:name="_Toc119668707"/>
      <w:bookmarkStart w:id="145" w:name="_Toc534727681"/>
      <w:bookmarkStart w:id="146" w:name="_Toc7181450"/>
      <w:r w:rsidRPr="001F5E20">
        <w:t>4.4.</w:t>
      </w:r>
      <w:r w:rsidR="00242AD7" w:rsidRPr="001F5E20">
        <w:t>2</w:t>
      </w:r>
      <w:r w:rsidRPr="001F5E20">
        <w:tab/>
      </w:r>
      <w:r w:rsidR="003A2A9B" w:rsidRPr="001F5E20">
        <w:t>RRM Functional Allocation</w:t>
      </w:r>
      <w:bookmarkEnd w:id="144"/>
    </w:p>
    <w:p w14:paraId="50469311" w14:textId="5549C263" w:rsidR="003A2A9B" w:rsidRPr="001F5E20" w:rsidRDefault="003A2A9B" w:rsidP="003A2A9B">
      <w:r w:rsidRPr="001F5E20">
        <w:t xml:space="preserve">The RRM functional allocation between the </w:t>
      </w:r>
      <w:r w:rsidR="00BB0CEB" w:rsidRPr="001F5E20">
        <w:t>N</w:t>
      </w:r>
      <w:r w:rsidRPr="001F5E20">
        <w:t xml:space="preserve">ear-RT RIC and the E2 </w:t>
      </w:r>
      <w:r w:rsidR="005406BF" w:rsidRPr="001F5E20">
        <w:t xml:space="preserve">Node </w:t>
      </w:r>
      <w:r w:rsidRPr="001F5E20">
        <w:t xml:space="preserve">is subject to the capability of the </w:t>
      </w:r>
      <w:r w:rsidR="00C0490E" w:rsidRPr="001F5E20">
        <w:t>E2</w:t>
      </w:r>
      <w:r w:rsidRPr="001F5E20">
        <w:t xml:space="preserve"> node exposed over the E2 interface by means of the E2 Service Model, in order to support the use cases such as in [</w:t>
      </w:r>
      <w:r w:rsidR="005F507F" w:rsidRPr="001F5E20">
        <w:t>15</w:t>
      </w:r>
      <w:r w:rsidRPr="001F5E20">
        <w:t>].</w:t>
      </w:r>
    </w:p>
    <w:p w14:paraId="08917A6E" w14:textId="3AAAC63F" w:rsidR="003A2A9B" w:rsidRPr="001F5E20" w:rsidRDefault="003A2A9B" w:rsidP="003A2A9B">
      <w:r w:rsidRPr="001F5E20">
        <w:lastRenderedPageBreak/>
        <w:t xml:space="preserve">The E2 service model describes the functions in the E2 </w:t>
      </w:r>
      <w:r w:rsidR="005406BF" w:rsidRPr="001F5E20">
        <w:t xml:space="preserve">Node </w:t>
      </w:r>
      <w:r w:rsidRPr="001F5E20">
        <w:t xml:space="preserve">which may be controlled by the </w:t>
      </w:r>
      <w:r w:rsidR="00E13C93" w:rsidRPr="001F5E20">
        <w:t>Near</w:t>
      </w:r>
      <w:r w:rsidRPr="001F5E20">
        <w:t xml:space="preserve"> RT RIC and the related procedures, thus defining a function-specific RRM split between the E2 node and the </w:t>
      </w:r>
      <w:r w:rsidR="00E13C93" w:rsidRPr="001F5E20">
        <w:t>Near</w:t>
      </w:r>
      <w:r w:rsidRPr="001F5E20">
        <w:t xml:space="preserve"> RT RIC.</w:t>
      </w:r>
    </w:p>
    <w:p w14:paraId="7097DBE2" w14:textId="185428D6" w:rsidR="003A2A9B" w:rsidRPr="001F5E20" w:rsidRDefault="003A2A9B" w:rsidP="003A2A9B"/>
    <w:p w14:paraId="0CDB63A4" w14:textId="214CF48D" w:rsidR="003A2A9B" w:rsidRPr="001F5E20" w:rsidRDefault="003A2A9B" w:rsidP="003A2A9B">
      <w:r w:rsidRPr="001F5E20">
        <w:t xml:space="preserve">For a function exposed in the E2 service model, the </w:t>
      </w:r>
      <w:r w:rsidR="00E13C93" w:rsidRPr="001F5E20">
        <w:t>N</w:t>
      </w:r>
      <w:r w:rsidRPr="001F5E20">
        <w:t>ear</w:t>
      </w:r>
      <w:r w:rsidR="00E13C93" w:rsidRPr="001F5E20">
        <w:t>-</w:t>
      </w:r>
      <w:r w:rsidRPr="001F5E20">
        <w:t xml:space="preserve">RT RIC may e.g. monitor, suspend/stop, override or </w:t>
      </w:r>
      <w:r w:rsidR="00014D7A" w:rsidRPr="001F5E20">
        <w:t xml:space="preserve">control via </w:t>
      </w:r>
      <w:r w:rsidRPr="001F5E20">
        <w:t>polic</w:t>
      </w:r>
      <w:r w:rsidR="00014D7A" w:rsidRPr="001F5E20">
        <w:t>ies</w:t>
      </w:r>
      <w:r w:rsidRPr="001F5E20">
        <w:t xml:space="preserve"> the behavior of E2 node.</w:t>
      </w:r>
    </w:p>
    <w:bookmarkEnd w:id="145"/>
    <w:bookmarkEnd w:id="146"/>
    <w:p w14:paraId="610BC91D" w14:textId="77777777" w:rsidR="0007330F" w:rsidRPr="001F5E20" w:rsidRDefault="0007330F" w:rsidP="0007330F"/>
    <w:p w14:paraId="1C2F39ED" w14:textId="24E30FD1" w:rsidR="0065558D" w:rsidRPr="001F5E20" w:rsidRDefault="00D24B81" w:rsidP="001B651D">
      <w:pPr>
        <w:pStyle w:val="Heading1"/>
      </w:pPr>
      <w:bookmarkStart w:id="147" w:name="_Toc119668708"/>
      <w:r w:rsidRPr="001F5E20">
        <w:t>5</w:t>
      </w:r>
      <w:r w:rsidRPr="001F5E20">
        <w:tab/>
      </w:r>
      <w:r w:rsidR="0065558D" w:rsidRPr="001F5E20">
        <w:t>E2 Interface</w:t>
      </w:r>
      <w:bookmarkEnd w:id="147"/>
    </w:p>
    <w:p w14:paraId="5ACDEB26" w14:textId="6B25A712" w:rsidR="00937F8B" w:rsidRPr="001F5E20" w:rsidRDefault="00D24B81" w:rsidP="001B651D">
      <w:pPr>
        <w:pStyle w:val="Heading2"/>
      </w:pPr>
      <w:bookmarkStart w:id="148" w:name="_Toc119668709"/>
      <w:r w:rsidRPr="001F5E20">
        <w:t>5.1</w:t>
      </w:r>
      <w:r w:rsidRPr="001F5E20">
        <w:tab/>
      </w:r>
      <w:r w:rsidR="00937F8B" w:rsidRPr="001F5E20">
        <w:t xml:space="preserve">E2 </w:t>
      </w:r>
      <w:r w:rsidR="009350AB" w:rsidRPr="001F5E20">
        <w:t xml:space="preserve">interface general </w:t>
      </w:r>
      <w:r w:rsidR="00937F8B" w:rsidRPr="001F5E20">
        <w:t>principles</w:t>
      </w:r>
      <w:bookmarkEnd w:id="148"/>
    </w:p>
    <w:p w14:paraId="783D445A" w14:textId="54E0DCA6" w:rsidR="00DC26D7" w:rsidRPr="001F5E20" w:rsidRDefault="00DC26D7" w:rsidP="00DC26D7">
      <w:r w:rsidRPr="001F5E20">
        <w:t>The general principles for the specification of the E2 interface are as follows:</w:t>
      </w:r>
    </w:p>
    <w:p w14:paraId="3ECD1899" w14:textId="77777777" w:rsidR="00DC26D7" w:rsidRPr="001F5E20" w:rsidRDefault="00DC26D7" w:rsidP="001B651D">
      <w:pPr>
        <w:pStyle w:val="B1"/>
        <w:rPr>
          <w:rFonts w:eastAsiaTheme="minorHAnsi"/>
        </w:rPr>
      </w:pPr>
      <w:r w:rsidRPr="001F5E20">
        <w:t>-</w:t>
      </w:r>
      <w:r w:rsidRPr="001F5E20">
        <w:tab/>
        <w:t>the E2 interface is open;</w:t>
      </w:r>
    </w:p>
    <w:p w14:paraId="5D3585CA" w14:textId="38847C44" w:rsidR="00DC26D7" w:rsidRPr="001F5E20" w:rsidRDefault="00DC26D7" w:rsidP="001B651D">
      <w:pPr>
        <w:pStyle w:val="B1"/>
      </w:pPr>
      <w:r w:rsidRPr="001F5E20">
        <w:t>-</w:t>
      </w:r>
      <w:r w:rsidRPr="001F5E20">
        <w:tab/>
        <w:t xml:space="preserve">the E2 interface supports the exchange of control </w:t>
      </w:r>
      <w:r w:rsidR="00341CA2" w:rsidRPr="001F5E20">
        <w:t>signaling</w:t>
      </w:r>
      <w:r w:rsidRPr="001F5E20">
        <w:t xml:space="preserve"> information between the endpoints;</w:t>
      </w:r>
    </w:p>
    <w:p w14:paraId="695A78E9" w14:textId="77777777" w:rsidR="00DC26D7" w:rsidRPr="001F5E20" w:rsidRDefault="00DC26D7" w:rsidP="001B651D">
      <w:pPr>
        <w:pStyle w:val="B1"/>
      </w:pPr>
      <w:r w:rsidRPr="001F5E20">
        <w:t>-</w:t>
      </w:r>
      <w:r w:rsidRPr="001F5E20">
        <w:tab/>
        <w:t>from a logical standpoint, the E2 is a point-to-point interface between the endpoints;</w:t>
      </w:r>
    </w:p>
    <w:p w14:paraId="4EDD7D60" w14:textId="6243C596" w:rsidR="00DC26D7" w:rsidRPr="001F5E20" w:rsidRDefault="00DC26D7" w:rsidP="00811589">
      <w:pPr>
        <w:pStyle w:val="B1"/>
      </w:pPr>
      <w:r w:rsidRPr="001F5E20">
        <w:t>-</w:t>
      </w:r>
      <w:r w:rsidRPr="001F5E20">
        <w:tab/>
        <w:t>E2 should reuse interface management procedures, as already defined for existing 3GPP RAN interfaces such as 3GPP X2 [</w:t>
      </w:r>
      <w:r w:rsidR="009458E3" w:rsidRPr="001F5E20">
        <w:t>7</w:t>
      </w:r>
      <w:r w:rsidRPr="001F5E20">
        <w:t>].</w:t>
      </w:r>
    </w:p>
    <w:p w14:paraId="221FB9F2" w14:textId="2554A3DE" w:rsidR="00DC26D7" w:rsidRPr="001F5E20" w:rsidRDefault="00DC26D7" w:rsidP="00811589">
      <w:pPr>
        <w:pStyle w:val="B1"/>
      </w:pPr>
      <w:r w:rsidRPr="001F5E20">
        <w:t>-</w:t>
      </w:r>
      <w:r w:rsidRPr="001F5E20">
        <w:tab/>
      </w:r>
      <w:r w:rsidR="00BB0CEB" w:rsidRPr="001F5E20">
        <w:t>N</w:t>
      </w:r>
      <w:r w:rsidRPr="001F5E20">
        <w:t>ear-RT RIC shall provide flexibility by separating the O-RAN data collection (e.g. network measurements, context information, etc.) from the supported use cases.</w:t>
      </w:r>
    </w:p>
    <w:p w14:paraId="6B65800F" w14:textId="595C276B" w:rsidR="00573C24" w:rsidRPr="001F5E20" w:rsidRDefault="00DC26D7" w:rsidP="00811589">
      <w:pPr>
        <w:pStyle w:val="B1"/>
      </w:pPr>
      <w:r w:rsidRPr="001F5E20">
        <w:t>-</w:t>
      </w:r>
      <w:r w:rsidRPr="001F5E20">
        <w:tab/>
        <w:t xml:space="preserve">E2 should provide the capability to send predefined information towards the </w:t>
      </w:r>
      <w:r w:rsidR="00BB0CEB" w:rsidRPr="001F5E20">
        <w:t>N</w:t>
      </w:r>
      <w:r w:rsidRPr="001F5E20">
        <w:t>ear-RT RIC based on a pre-configured trigger event</w:t>
      </w:r>
    </w:p>
    <w:p w14:paraId="2DB293E5" w14:textId="3F61283C" w:rsidR="00053A97" w:rsidRPr="001F5E20" w:rsidRDefault="00573C24" w:rsidP="00811589">
      <w:pPr>
        <w:pStyle w:val="B1"/>
      </w:pPr>
      <w:r w:rsidRPr="001F5E20">
        <w:t>-</w:t>
      </w:r>
      <w:r w:rsidRPr="001F5E20">
        <w:tab/>
        <w:t xml:space="preserve">E2 should support the ability to provide UE ID information towards the </w:t>
      </w:r>
      <w:r w:rsidR="00852AB6" w:rsidRPr="001F5E20">
        <w:t>Near-RT</w:t>
      </w:r>
      <w:r w:rsidRPr="001F5E20">
        <w:t xml:space="preserve"> RIC based on a pre-configured trigger event.</w:t>
      </w:r>
    </w:p>
    <w:p w14:paraId="02D2730A" w14:textId="06501C12" w:rsidR="00DC26D7" w:rsidRPr="001F5E20" w:rsidRDefault="00DC26D7" w:rsidP="00811589">
      <w:pPr>
        <w:pStyle w:val="B1"/>
      </w:pPr>
      <w:r w:rsidRPr="001F5E20">
        <w:t>-</w:t>
      </w:r>
      <w:r w:rsidRPr="001F5E20">
        <w:tab/>
        <w:t xml:space="preserve">E2 should enable the </w:t>
      </w:r>
      <w:r w:rsidR="00BB0CEB" w:rsidRPr="001F5E20">
        <w:t>Near-</w:t>
      </w:r>
      <w:r w:rsidR="00BB6643" w:rsidRPr="001F5E20">
        <w:t>RT-RIC to direct</w:t>
      </w:r>
      <w:r w:rsidRPr="001F5E20">
        <w:t xml:space="preserve"> the </w:t>
      </w:r>
      <w:r w:rsidR="00A67904" w:rsidRPr="001F5E20">
        <w:t>E2 Node</w:t>
      </w:r>
      <w:r w:rsidRPr="001F5E20">
        <w:t xml:space="preserve"> to suspend an RRM procedure by interrupting the </w:t>
      </w:r>
      <w:r w:rsidR="00A67904" w:rsidRPr="001F5E20">
        <w:t>E2 Node</w:t>
      </w:r>
      <w:r w:rsidRPr="001F5E20">
        <w:t xml:space="preserve"> local process and forwarding the relevant information to the </w:t>
      </w:r>
      <w:r w:rsidR="00BB0CEB" w:rsidRPr="001F5E20">
        <w:t>Near-</w:t>
      </w:r>
      <w:r w:rsidRPr="001F5E20">
        <w:t>RT RIC for processing.</w:t>
      </w:r>
    </w:p>
    <w:p w14:paraId="5E9406EB" w14:textId="2C4B4514" w:rsidR="00DC26D7" w:rsidRPr="001F5E20" w:rsidRDefault="00DC26D7" w:rsidP="00811589">
      <w:pPr>
        <w:pStyle w:val="B1"/>
      </w:pPr>
      <w:r w:rsidRPr="001F5E20">
        <w:t>-</w:t>
      </w:r>
      <w:r w:rsidRPr="001F5E20">
        <w:tab/>
        <w:t xml:space="preserve">E2 should support the ability to send control messages </w:t>
      </w:r>
      <w:r w:rsidR="000805F3" w:rsidRPr="001F5E20">
        <w:t xml:space="preserve">(e.g. UE basis, Cell basis) </w:t>
      </w:r>
      <w:r w:rsidRPr="001F5E20">
        <w:t xml:space="preserve">to the </w:t>
      </w:r>
      <w:r w:rsidR="00A67904" w:rsidRPr="001F5E20">
        <w:t>E2 Node</w:t>
      </w:r>
      <w:r w:rsidRPr="001F5E20">
        <w:t>.</w:t>
      </w:r>
    </w:p>
    <w:p w14:paraId="6FDA5FBB" w14:textId="58EED9CC" w:rsidR="00DC26D7" w:rsidRPr="001F5E20" w:rsidRDefault="00DC26D7" w:rsidP="00811589">
      <w:pPr>
        <w:pStyle w:val="B1"/>
      </w:pPr>
      <w:r w:rsidRPr="001F5E20">
        <w:t>-</w:t>
      </w:r>
      <w:r w:rsidRPr="001F5E20">
        <w:tab/>
        <w:t xml:space="preserve">E2 should support the ability to provide the </w:t>
      </w:r>
      <w:r w:rsidR="00A67904" w:rsidRPr="001F5E20">
        <w:t>E2 Node</w:t>
      </w:r>
      <w:r w:rsidRPr="001F5E20">
        <w:t xml:space="preserve"> with a set of policies to use when defined events occur. </w:t>
      </w:r>
    </w:p>
    <w:p w14:paraId="27976B2B" w14:textId="10302464" w:rsidR="00DC26D7" w:rsidRDefault="00DC26D7" w:rsidP="00811589">
      <w:pPr>
        <w:pStyle w:val="B1"/>
      </w:pPr>
      <w:r w:rsidRPr="001F5E20">
        <w:t>-</w:t>
      </w:r>
      <w:r w:rsidRPr="001F5E20">
        <w:tab/>
        <w:t xml:space="preserve">E2 should support the ability for </w:t>
      </w:r>
      <w:r w:rsidR="00EC7566" w:rsidRPr="001F5E20">
        <w:t>E2 Node</w:t>
      </w:r>
      <w:r w:rsidRPr="001F5E20">
        <w:t xml:space="preserve"> to notify the </w:t>
      </w:r>
      <w:r w:rsidR="00BB0CEB" w:rsidRPr="001F5E20">
        <w:t>Near-</w:t>
      </w:r>
      <w:r w:rsidRPr="001F5E20">
        <w:t xml:space="preserve">RT RIC </w:t>
      </w:r>
      <w:r w:rsidR="007A0406" w:rsidRPr="001F5E20">
        <w:t xml:space="preserve">of </w:t>
      </w:r>
      <w:r w:rsidRPr="001F5E20">
        <w:t>what functionality it supports.</w:t>
      </w:r>
    </w:p>
    <w:p w14:paraId="21F0C741" w14:textId="40CCB4F2" w:rsidR="009904D8" w:rsidRPr="001F5E20" w:rsidRDefault="009904D8" w:rsidP="009904D8">
      <w:pPr>
        <w:pStyle w:val="B1"/>
      </w:pPr>
      <w:r>
        <w:t>-</w:t>
      </w:r>
      <w:r>
        <w:tab/>
        <w:t>E2 should support the ability to query the E2 Node for relevant RAN- and/or UE-related information.</w:t>
      </w:r>
    </w:p>
    <w:p w14:paraId="7E567DB2" w14:textId="7611D56C" w:rsidR="009E79FC" w:rsidRPr="001F5E20" w:rsidRDefault="00DC26D7" w:rsidP="00DD1DD9">
      <w:r w:rsidRPr="001F5E20" w:rsidDel="00DC26D7">
        <w:t xml:space="preserve"> </w:t>
      </w:r>
    </w:p>
    <w:p w14:paraId="67942EC7" w14:textId="138B17BF" w:rsidR="007B6AFB" w:rsidRPr="001F5E20" w:rsidRDefault="007B6AFB" w:rsidP="007B6AFB">
      <w:pPr>
        <w:rPr>
          <w:lang w:eastAsia="x-none"/>
        </w:rPr>
      </w:pPr>
      <w:r w:rsidRPr="001F5E20">
        <w:t>With respect to the E2 interface, the E2 Node consists of</w:t>
      </w:r>
      <w:r w:rsidR="004018C5" w:rsidRPr="001F5E20">
        <w:t>:</w:t>
      </w:r>
    </w:p>
    <w:p w14:paraId="3AD36A60" w14:textId="77777777" w:rsidR="007B6AFB" w:rsidRPr="001F5E20" w:rsidRDefault="007B6AFB" w:rsidP="00811589">
      <w:pPr>
        <w:pStyle w:val="B1"/>
      </w:pPr>
      <w:r w:rsidRPr="001F5E20">
        <w:t>-</w:t>
      </w:r>
      <w:r w:rsidRPr="001F5E20">
        <w:tab/>
        <w:t>E2 Agent used to terminate the E2 interface and to forward/receive E2 messages.</w:t>
      </w:r>
    </w:p>
    <w:p w14:paraId="5BA4B5CC" w14:textId="373E8AE9" w:rsidR="007B6AFB" w:rsidRPr="001F5E20" w:rsidRDefault="007B6AFB" w:rsidP="00811589">
      <w:pPr>
        <w:pStyle w:val="B1"/>
      </w:pPr>
      <w:r w:rsidRPr="001F5E20">
        <w:t>-</w:t>
      </w:r>
      <w:r w:rsidRPr="001F5E20">
        <w:tab/>
        <w:t xml:space="preserve">One or more RAN functions that are controlled by the </w:t>
      </w:r>
      <w:r w:rsidR="00BB0CEB" w:rsidRPr="001F5E20">
        <w:t>Near-</w:t>
      </w:r>
      <w:r w:rsidRPr="001F5E20">
        <w:t>RT RIC, i.e. supporting Near-RT RIC Services.</w:t>
      </w:r>
    </w:p>
    <w:p w14:paraId="58DF338A" w14:textId="77777777" w:rsidR="007B6AFB" w:rsidRPr="001F5E20" w:rsidRDefault="007B6AFB" w:rsidP="00811589">
      <w:pPr>
        <w:pStyle w:val="B1"/>
      </w:pPr>
      <w:r w:rsidRPr="001F5E20">
        <w:t>-</w:t>
      </w:r>
      <w:r w:rsidRPr="001F5E20">
        <w:tab/>
        <w:t>Other RAN functions that do not support Near-RT RIC Services.</w:t>
      </w:r>
    </w:p>
    <w:p w14:paraId="36214104" w14:textId="243E967F" w:rsidR="00DD1DD9" w:rsidRPr="001F5E20" w:rsidRDefault="007B6AFB" w:rsidP="00DD1DD9">
      <w:r w:rsidRPr="001F5E20">
        <w:t xml:space="preserve">With respect to the E2 interface, </w:t>
      </w:r>
      <w:bookmarkStart w:id="149" w:name="_Hlk4429253"/>
      <w:r w:rsidRPr="001F5E20">
        <w:t>t</w:t>
      </w:r>
      <w:r w:rsidR="00DD1DD9" w:rsidRPr="001F5E20">
        <w:t xml:space="preserve">he </w:t>
      </w:r>
      <w:r w:rsidR="007966F5" w:rsidRPr="001F5E20">
        <w:t>Near-RT RIC</w:t>
      </w:r>
      <w:r w:rsidR="00DD1DD9" w:rsidRPr="001F5E20">
        <w:t xml:space="preserve"> consists of:</w:t>
      </w:r>
    </w:p>
    <w:p w14:paraId="34C7F4B8" w14:textId="53A2C4D1" w:rsidR="00DD1DD9" w:rsidRPr="001F5E20" w:rsidRDefault="00DD1DD9" w:rsidP="00DD1DD9">
      <w:pPr>
        <w:pStyle w:val="B1"/>
      </w:pPr>
      <w:r w:rsidRPr="001F5E20">
        <w:t>-</w:t>
      </w:r>
      <w:r w:rsidRPr="001F5E20">
        <w:tab/>
        <w:t xml:space="preserve">Database holding data from </w:t>
      </w:r>
      <w:proofErr w:type="spellStart"/>
      <w:r w:rsidRPr="001F5E20">
        <w:t>xApp</w:t>
      </w:r>
      <w:proofErr w:type="spellEnd"/>
      <w:r w:rsidRPr="001F5E20">
        <w:t xml:space="preserve"> applications and </w:t>
      </w:r>
      <w:r w:rsidR="004018C5" w:rsidRPr="001F5E20">
        <w:t>E2 Node</w:t>
      </w:r>
      <w:r w:rsidR="00A67904" w:rsidRPr="001F5E20">
        <w:t xml:space="preserve"> </w:t>
      </w:r>
      <w:r w:rsidR="00AD6FAC" w:rsidRPr="001F5E20">
        <w:t>and</w:t>
      </w:r>
      <w:r w:rsidR="00A67904" w:rsidRPr="001F5E20">
        <w:t xml:space="preserve"> </w:t>
      </w:r>
      <w:r w:rsidRPr="001F5E20">
        <w:t xml:space="preserve">providing data to </w:t>
      </w:r>
      <w:proofErr w:type="spellStart"/>
      <w:r w:rsidRPr="001F5E20">
        <w:t>xApp</w:t>
      </w:r>
      <w:proofErr w:type="spellEnd"/>
      <w:r w:rsidRPr="001F5E20">
        <w:t xml:space="preserve"> applications</w:t>
      </w:r>
    </w:p>
    <w:p w14:paraId="76040E82" w14:textId="3F47170D" w:rsidR="00DD1DD9" w:rsidRPr="001F5E20" w:rsidRDefault="00DD1DD9" w:rsidP="00DD1DD9">
      <w:pPr>
        <w:pStyle w:val="B1"/>
      </w:pPr>
      <w:r w:rsidRPr="001F5E20">
        <w:t>-</w:t>
      </w:r>
      <w:r w:rsidRPr="001F5E20">
        <w:tab/>
        <w:t xml:space="preserve">E2 Termination </w:t>
      </w:r>
      <w:r w:rsidR="00AD6FAC" w:rsidRPr="001F5E20">
        <w:t>function</w:t>
      </w:r>
    </w:p>
    <w:p w14:paraId="14AD7F00" w14:textId="77777777" w:rsidR="00DD1DD9" w:rsidRPr="001F5E20" w:rsidRDefault="00DD1DD9" w:rsidP="00DD1DD9">
      <w:pPr>
        <w:pStyle w:val="B1"/>
      </w:pPr>
      <w:r w:rsidRPr="001F5E20">
        <w:t>-</w:t>
      </w:r>
      <w:r w:rsidRPr="001F5E20">
        <w:tab/>
        <w:t xml:space="preserve">One or more </w:t>
      </w:r>
      <w:proofErr w:type="spellStart"/>
      <w:r w:rsidRPr="001F5E20">
        <w:t>xApp</w:t>
      </w:r>
      <w:proofErr w:type="spellEnd"/>
      <w:r w:rsidRPr="001F5E20">
        <w:t xml:space="preserve"> applications </w:t>
      </w:r>
    </w:p>
    <w:p w14:paraId="24F0E557" w14:textId="423ED6D1" w:rsidR="00DD1DD9" w:rsidRPr="004042E2" w:rsidRDefault="007B6AFB" w:rsidP="00DD1DD9">
      <w:pPr>
        <w:pStyle w:val="TH"/>
        <w:rPr>
          <w:rFonts w:eastAsia="SimSun"/>
        </w:rPr>
      </w:pPr>
      <w:r w:rsidRPr="004042E2">
        <w:rPr>
          <w:rFonts w:eastAsia="SimSun"/>
        </w:rPr>
        <w:object w:dxaOrig="3870" w:dyaOrig="5595" w14:anchorId="37B6D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pt;height:252pt" o:ole="">
            <v:imagedata r:id="rId23" o:title=""/>
          </v:shape>
          <o:OLEObject Type="Embed" ProgID="Mscgen.Chart" ShapeID="_x0000_i1025" DrawAspect="Content" ObjectID="_1730531398" r:id="rId24"/>
        </w:object>
      </w:r>
      <w:bookmarkEnd w:id="149"/>
    </w:p>
    <w:p w14:paraId="489AF01B" w14:textId="02EF060C" w:rsidR="00DD1DD9" w:rsidRPr="00B326E6" w:rsidRDefault="00DD1DD9" w:rsidP="00DD1DD9">
      <w:pPr>
        <w:pStyle w:val="TF"/>
      </w:pPr>
      <w:r w:rsidRPr="00B326E6">
        <w:t xml:space="preserve">Figure 5.1-1: Relationship between </w:t>
      </w:r>
      <w:r w:rsidR="007966F5" w:rsidRPr="00B326E6">
        <w:t>Near-RT RIC</w:t>
      </w:r>
      <w:r w:rsidRPr="00B326E6">
        <w:t xml:space="preserve"> and </w:t>
      </w:r>
      <w:r w:rsidR="00AD6FAC" w:rsidRPr="00B326E6">
        <w:t>E2 Node</w:t>
      </w:r>
    </w:p>
    <w:p w14:paraId="6B3182DF" w14:textId="1EFD5408" w:rsidR="008A3369" w:rsidRPr="001F5E20" w:rsidRDefault="00D24B81" w:rsidP="001B651D">
      <w:pPr>
        <w:pStyle w:val="Heading2"/>
      </w:pPr>
      <w:bookmarkStart w:id="150" w:name="_Toc119668710"/>
      <w:r w:rsidRPr="001F5E20">
        <w:t>5.2</w:t>
      </w:r>
      <w:r w:rsidRPr="001F5E20">
        <w:tab/>
      </w:r>
      <w:r w:rsidR="008A3369" w:rsidRPr="001F5E20">
        <w:t>E2 interface specification objectives</w:t>
      </w:r>
      <w:bookmarkEnd w:id="150"/>
    </w:p>
    <w:p w14:paraId="132306F0" w14:textId="77777777" w:rsidR="008A3369" w:rsidRPr="001F5E20" w:rsidRDefault="008A3369" w:rsidP="008A3369">
      <w:r w:rsidRPr="001F5E20">
        <w:t>The E2 interface specifications shall facilitate the following:</w:t>
      </w:r>
    </w:p>
    <w:p w14:paraId="41CDE52D" w14:textId="48439E5F" w:rsidR="008A3369" w:rsidRPr="001F5E20" w:rsidRDefault="008A3369" w:rsidP="008A3369">
      <w:pPr>
        <w:pStyle w:val="B1"/>
      </w:pPr>
      <w:r w:rsidRPr="001F5E20">
        <w:t xml:space="preserve">Connectivity between </w:t>
      </w:r>
      <w:r w:rsidR="007966F5" w:rsidRPr="001F5E20">
        <w:t>Near-RT RIC</w:t>
      </w:r>
      <w:r w:rsidRPr="001F5E20">
        <w:t xml:space="preserve"> and </w:t>
      </w:r>
      <w:r w:rsidR="00EC7566" w:rsidRPr="001F5E20">
        <w:t xml:space="preserve">E2 </w:t>
      </w:r>
      <w:r w:rsidR="005406BF" w:rsidRPr="001F5E20">
        <w:t xml:space="preserve">Node </w:t>
      </w:r>
      <w:r w:rsidRPr="001F5E20">
        <w:t xml:space="preserve">supplied by different </w:t>
      </w:r>
      <w:r w:rsidR="00BB6643" w:rsidRPr="001F5E20">
        <w:t>vendors</w:t>
      </w:r>
      <w:r w:rsidRPr="001F5E20">
        <w:t>;</w:t>
      </w:r>
    </w:p>
    <w:p w14:paraId="12DDCDD6" w14:textId="76B998DD" w:rsidR="008A3369" w:rsidRPr="001F5E20" w:rsidRDefault="008A3369" w:rsidP="008A3369">
      <w:pPr>
        <w:pStyle w:val="B1"/>
      </w:pPr>
      <w:r w:rsidRPr="001F5E20">
        <w:t>-</w:t>
      </w:r>
      <w:r w:rsidRPr="001F5E20">
        <w:tab/>
      </w:r>
      <w:r w:rsidR="00AD6FAC" w:rsidRPr="001F5E20">
        <w:t xml:space="preserve">Exposure of selected E2 </w:t>
      </w:r>
      <w:r w:rsidR="005406BF" w:rsidRPr="001F5E20">
        <w:t xml:space="preserve">Node </w:t>
      </w:r>
      <w:r w:rsidR="00AD6FAC" w:rsidRPr="001F5E20">
        <w:t xml:space="preserve">data (e.g. </w:t>
      </w:r>
      <w:r w:rsidR="00891ADA" w:rsidRPr="001F5E20">
        <w:t xml:space="preserve">configuration information (cell configuration, supported slices, PLMNs, etc.), </w:t>
      </w:r>
      <w:r w:rsidR="00AD6FAC" w:rsidRPr="001F5E20">
        <w:t>network measurements, context information, etc.) towards the Near-RT RIC</w:t>
      </w:r>
    </w:p>
    <w:p w14:paraId="622E4017" w14:textId="4E9DB8A4" w:rsidR="008A3369" w:rsidRPr="001F5E20" w:rsidRDefault="008A3369" w:rsidP="008A3369">
      <w:pPr>
        <w:pStyle w:val="B1"/>
      </w:pPr>
      <w:r w:rsidRPr="001F5E20">
        <w:t>-</w:t>
      </w:r>
      <w:r w:rsidRPr="001F5E20">
        <w:tab/>
        <w:t xml:space="preserve">Enables the </w:t>
      </w:r>
      <w:r w:rsidR="007966F5" w:rsidRPr="001F5E20">
        <w:t>Near-RT RIC</w:t>
      </w:r>
      <w:r w:rsidRPr="001F5E20">
        <w:t xml:space="preserve"> to control selected functions on the </w:t>
      </w:r>
      <w:r w:rsidR="00EC7566" w:rsidRPr="001F5E20">
        <w:t xml:space="preserve">E2 </w:t>
      </w:r>
      <w:r w:rsidR="005406BF" w:rsidRPr="001F5E20">
        <w:t>Node</w:t>
      </w:r>
    </w:p>
    <w:p w14:paraId="7AFA09CE" w14:textId="68069EB9" w:rsidR="00DD1DD9" w:rsidRPr="001F5E20" w:rsidRDefault="00D24B81" w:rsidP="001B651D">
      <w:pPr>
        <w:pStyle w:val="Heading2"/>
      </w:pPr>
      <w:bookmarkStart w:id="151" w:name="_Toc119668711"/>
      <w:r w:rsidRPr="001F5E20">
        <w:t>5.3</w:t>
      </w:r>
      <w:r w:rsidRPr="001F5E20">
        <w:tab/>
      </w:r>
      <w:r w:rsidR="00AB5FE8" w:rsidRPr="001F5E20">
        <w:t>Functions</w:t>
      </w:r>
      <w:r w:rsidR="00AD6FAC" w:rsidRPr="001F5E20">
        <w:t xml:space="preserve"> of the E2 Interface</w:t>
      </w:r>
      <w:bookmarkEnd w:id="151"/>
    </w:p>
    <w:p w14:paraId="4A1C416D" w14:textId="147F779A" w:rsidR="00070C0A" w:rsidRPr="001F5E20" w:rsidRDefault="00070C0A" w:rsidP="001B651D">
      <w:pPr>
        <w:pStyle w:val="Heading3"/>
        <w:rPr>
          <w:lang w:eastAsia="en-GB"/>
        </w:rPr>
      </w:pPr>
      <w:bookmarkStart w:id="152" w:name="_Toc119668712"/>
      <w:bookmarkStart w:id="153" w:name="_Hlk118965175"/>
      <w:r w:rsidRPr="001F5E20">
        <w:rPr>
          <w:lang w:eastAsia="en-GB"/>
        </w:rPr>
        <w:t>5.3.</w:t>
      </w:r>
      <w:r w:rsidR="0028421C" w:rsidRPr="001F5E20">
        <w:rPr>
          <w:lang w:eastAsia="en-GB"/>
        </w:rPr>
        <w:t>1</w:t>
      </w:r>
      <w:r w:rsidR="00B62CB4" w:rsidRPr="001F5E20">
        <w:rPr>
          <w:lang w:eastAsia="en-GB"/>
        </w:rPr>
        <w:tab/>
      </w:r>
      <w:r w:rsidRPr="001F5E20">
        <w:rPr>
          <w:lang w:eastAsia="en-GB"/>
        </w:rPr>
        <w:t>General</w:t>
      </w:r>
      <w:bookmarkEnd w:id="152"/>
    </w:p>
    <w:p w14:paraId="2301E4A6" w14:textId="77777777" w:rsidR="00D95B96" w:rsidRPr="001F5E20" w:rsidRDefault="00D95B96" w:rsidP="00811589">
      <w:pPr>
        <w:rPr>
          <w:lang w:eastAsia="en-GB"/>
        </w:rPr>
      </w:pPr>
      <w:r w:rsidRPr="001F5E20">
        <w:rPr>
          <w:lang w:eastAsia="en-GB"/>
        </w:rPr>
        <w:t>The E2 functions are grouped into the following categories:</w:t>
      </w:r>
    </w:p>
    <w:p w14:paraId="0DCDDE3E" w14:textId="41E8858F" w:rsidR="00D95B96" w:rsidRPr="001F5E20" w:rsidRDefault="00D95B96" w:rsidP="00811589">
      <w:pPr>
        <w:rPr>
          <w:lang w:eastAsia="en-GB"/>
        </w:rPr>
      </w:pPr>
      <w:r w:rsidRPr="001F5E20">
        <w:rPr>
          <w:lang w:eastAsia="en-GB"/>
        </w:rPr>
        <w:t xml:space="preserve">RIC services: </w:t>
      </w:r>
    </w:p>
    <w:p w14:paraId="2DD3B8D5" w14:textId="10589977" w:rsidR="00D95B96" w:rsidRPr="001F5E20" w:rsidRDefault="009C7FA3" w:rsidP="009C7FA3">
      <w:pPr>
        <w:pStyle w:val="B1"/>
      </w:pPr>
      <w:r w:rsidRPr="001F5E20">
        <w:t>-</w:t>
      </w:r>
      <w:r w:rsidRPr="001F5E20">
        <w:tab/>
      </w:r>
      <w:r w:rsidR="00D95B96" w:rsidRPr="001F5E20">
        <w:t>RIC Services (</w:t>
      </w:r>
      <w:r w:rsidR="00D95B96" w:rsidRPr="001F5E20">
        <w:rPr>
          <w:b/>
        </w:rPr>
        <w:t>REPORT</w:t>
      </w:r>
      <w:r w:rsidR="00D95B96" w:rsidRPr="001F5E20">
        <w:t xml:space="preserve">, </w:t>
      </w:r>
      <w:r w:rsidR="00D95B96" w:rsidRPr="001F5E20">
        <w:rPr>
          <w:b/>
        </w:rPr>
        <w:t>INSERT</w:t>
      </w:r>
      <w:r w:rsidR="00D95B96" w:rsidRPr="001F5E20">
        <w:t xml:space="preserve">, </w:t>
      </w:r>
      <w:r w:rsidR="00D95B96" w:rsidRPr="001F5E20">
        <w:rPr>
          <w:b/>
        </w:rPr>
        <w:t>CONTROL</w:t>
      </w:r>
      <w:r w:rsidR="00C6077A">
        <w:t>,</w:t>
      </w:r>
      <w:r w:rsidR="00D95B96" w:rsidRPr="001F5E20">
        <w:t xml:space="preserve"> </w:t>
      </w:r>
      <w:r w:rsidR="00D95B96" w:rsidRPr="001F5E20">
        <w:rPr>
          <w:b/>
        </w:rPr>
        <w:t>POLICY</w:t>
      </w:r>
      <w:r w:rsidR="00C6077A" w:rsidRPr="00C6077A">
        <w:rPr>
          <w:bCs/>
        </w:rPr>
        <w:t xml:space="preserve"> and </w:t>
      </w:r>
      <w:r w:rsidR="00C6077A">
        <w:rPr>
          <w:b/>
        </w:rPr>
        <w:t>QUERY</w:t>
      </w:r>
      <w:r w:rsidR="00501C96" w:rsidRPr="00501C96">
        <w:rPr>
          <w:bCs/>
        </w:rPr>
        <w:t>)</w:t>
      </w:r>
      <w:r w:rsidR="00D95B96" w:rsidRPr="001F5E20">
        <w:t>, as described in Section 5.3.2)</w:t>
      </w:r>
      <w:r w:rsidR="004036F8" w:rsidRPr="004036F8">
        <w:t xml:space="preserve"> </w:t>
      </w:r>
      <w:r w:rsidR="004036F8">
        <w:t>supported by RIC functional procedures (RIC Subscription, RIC Subscription Modification, RIC Subscription Modification Required, RIC Subscription Delete, RIC Subscription Delete Required, RIC Indication, RIC Control</w:t>
      </w:r>
      <w:r w:rsidR="00501C96">
        <w:t>, RIC Query</w:t>
      </w:r>
      <w:r w:rsidR="004036F8">
        <w:t>)</w:t>
      </w:r>
      <w:r w:rsidR="00D95B96" w:rsidRPr="001F5E20">
        <w:t>.</w:t>
      </w:r>
    </w:p>
    <w:p w14:paraId="2E6681B8" w14:textId="32042DE4" w:rsidR="00D95B96" w:rsidRPr="001F5E20" w:rsidRDefault="00D95B96" w:rsidP="00811589">
      <w:pPr>
        <w:rPr>
          <w:lang w:eastAsia="en-GB"/>
        </w:rPr>
      </w:pPr>
      <w:r w:rsidRPr="001F5E20">
        <w:rPr>
          <w:lang w:eastAsia="en-GB"/>
        </w:rPr>
        <w:t>RIC support functions:</w:t>
      </w:r>
    </w:p>
    <w:p w14:paraId="2D8B4E7B" w14:textId="5CB218CD" w:rsidR="00D95B96" w:rsidRPr="001F5E20" w:rsidRDefault="009C7FA3" w:rsidP="009C7FA3">
      <w:pPr>
        <w:pStyle w:val="B1"/>
      </w:pPr>
      <w:r w:rsidRPr="001F5E20">
        <w:t>-</w:t>
      </w:r>
      <w:r w:rsidRPr="001F5E20">
        <w:tab/>
      </w:r>
      <w:r w:rsidR="00D95B96" w:rsidRPr="001F5E20">
        <w:t xml:space="preserve">Interface Management </w:t>
      </w:r>
      <w:r w:rsidR="004036F8">
        <w:t xml:space="preserve">procedures </w:t>
      </w:r>
      <w:r w:rsidR="00D95B96" w:rsidRPr="001F5E20">
        <w:t xml:space="preserve">(E2 </w:t>
      </w:r>
      <w:r w:rsidR="005406BF" w:rsidRPr="001F5E20">
        <w:t>Setup</w:t>
      </w:r>
      <w:r w:rsidR="00D95B96" w:rsidRPr="001F5E20">
        <w:t xml:space="preserve">, E2 </w:t>
      </w:r>
      <w:r w:rsidR="005406BF" w:rsidRPr="001F5E20">
        <w:t>Reset</w:t>
      </w:r>
      <w:r w:rsidR="00D95B96" w:rsidRPr="001F5E20">
        <w:t xml:space="preserve">, </w:t>
      </w:r>
      <w:r w:rsidR="00891ADA" w:rsidRPr="001F5E20">
        <w:t xml:space="preserve">E2 Node Configuration Update, </w:t>
      </w:r>
      <w:r w:rsidR="0060550F" w:rsidRPr="001F5E20">
        <w:t xml:space="preserve">E2 Removal, </w:t>
      </w:r>
      <w:r w:rsidR="00D95B96" w:rsidRPr="001F5E20">
        <w:t>Reporting of General Error Situations)</w:t>
      </w:r>
    </w:p>
    <w:p w14:paraId="544E87F8" w14:textId="46DCFA63" w:rsidR="00D95B96" w:rsidRPr="001F5E20" w:rsidRDefault="009C7FA3" w:rsidP="009C7FA3">
      <w:pPr>
        <w:pStyle w:val="B1"/>
      </w:pPr>
      <w:r w:rsidRPr="001F5E20">
        <w:t>-</w:t>
      </w:r>
      <w:r w:rsidRPr="001F5E20">
        <w:tab/>
      </w:r>
      <w:r w:rsidR="004036F8">
        <w:t>RAN Function service procedures (</w:t>
      </w:r>
      <w:r w:rsidR="00D95B96" w:rsidRPr="001F5E20">
        <w:t xml:space="preserve">RIC Service Update, </w:t>
      </w:r>
      <w:r w:rsidR="004036F8">
        <w:t>RIC Service Query)</w:t>
      </w:r>
      <w:r w:rsidR="00D95B96" w:rsidRPr="001F5E20">
        <w:t>.</w:t>
      </w:r>
    </w:p>
    <w:bookmarkEnd w:id="153"/>
    <w:p w14:paraId="2BBEB118" w14:textId="77777777" w:rsidR="00E24805" w:rsidRPr="001F5E20" w:rsidRDefault="00E24805" w:rsidP="00811589"/>
    <w:p w14:paraId="65572768" w14:textId="7B9AE85F" w:rsidR="00937F8B" w:rsidRPr="001F5E20" w:rsidRDefault="00D24B81" w:rsidP="001B651D">
      <w:pPr>
        <w:pStyle w:val="Heading3"/>
      </w:pPr>
      <w:bookmarkStart w:id="154" w:name="_Toc119668713"/>
      <w:r w:rsidRPr="001F5E20">
        <w:lastRenderedPageBreak/>
        <w:t>5.</w:t>
      </w:r>
      <w:r w:rsidR="008E4DA9" w:rsidRPr="001F5E20">
        <w:t>3.</w:t>
      </w:r>
      <w:r w:rsidR="00184818" w:rsidRPr="001F5E20">
        <w:t>2</w:t>
      </w:r>
      <w:r w:rsidRPr="001F5E20">
        <w:tab/>
      </w:r>
      <w:r w:rsidR="00937F8B" w:rsidRPr="001F5E20">
        <w:t>R</w:t>
      </w:r>
      <w:r w:rsidR="00867C0C" w:rsidRPr="001F5E20">
        <w:t>IC</w:t>
      </w:r>
      <w:r w:rsidR="00937F8B" w:rsidRPr="001F5E20">
        <w:t xml:space="preserve"> services</w:t>
      </w:r>
      <w:r w:rsidR="008E4DA9" w:rsidRPr="001F5E20">
        <w:t xml:space="preserve"> and related procedures</w:t>
      </w:r>
      <w:bookmarkEnd w:id="154"/>
    </w:p>
    <w:p w14:paraId="5AA7F97B" w14:textId="77777777" w:rsidR="00B15C42" w:rsidRPr="001F5E20" w:rsidRDefault="00B15C42" w:rsidP="001B651D">
      <w:pPr>
        <w:pStyle w:val="Heading4"/>
      </w:pPr>
      <w:r w:rsidRPr="001F5E20">
        <w:t>5.3.2.1</w:t>
      </w:r>
      <w:r w:rsidRPr="001F5E20">
        <w:tab/>
        <w:t>RIC services</w:t>
      </w:r>
    </w:p>
    <w:p w14:paraId="791AD2CD" w14:textId="77777777" w:rsidR="00B15C42" w:rsidRPr="001F5E20" w:rsidRDefault="00B15C42" w:rsidP="00B15C42">
      <w:r w:rsidRPr="001F5E20">
        <w:t>Near-RT RIC may use the following RIC services provided by an E2 node:</w:t>
      </w:r>
    </w:p>
    <w:p w14:paraId="1515EAA0" w14:textId="240DEB73" w:rsidR="00B15C42" w:rsidRPr="001F5E20" w:rsidRDefault="00B15C42" w:rsidP="00B15C42">
      <w:pPr>
        <w:pStyle w:val="B1"/>
      </w:pPr>
      <w:r w:rsidRPr="001F5E20">
        <w:t>-</w:t>
      </w:r>
      <w:r w:rsidRPr="001F5E20">
        <w:tab/>
      </w:r>
      <w:r w:rsidRPr="001F5E20">
        <w:rPr>
          <w:b/>
        </w:rPr>
        <w:t>REPORT</w:t>
      </w:r>
      <w:r w:rsidRPr="001F5E20">
        <w:t xml:space="preserve">: Near-RT RIC uses a RIC Subscription </w:t>
      </w:r>
      <w:r w:rsidR="004036F8">
        <w:t>and/or RIC Subscription Modification</w:t>
      </w:r>
      <w:r w:rsidR="004036F8" w:rsidRPr="001F5E20">
        <w:t xml:space="preserve"> </w:t>
      </w:r>
      <w:r w:rsidR="004036F8">
        <w:t xml:space="preserve">procedures </w:t>
      </w:r>
      <w:r w:rsidRPr="001F5E20">
        <w:t xml:space="preserve">to request that E2 Node sends a </w:t>
      </w:r>
      <w:r w:rsidRPr="001F5E20">
        <w:rPr>
          <w:b/>
        </w:rPr>
        <w:t>REPORT</w:t>
      </w:r>
      <w:r w:rsidRPr="001F5E20">
        <w:t xml:space="preserve"> message to Near-RT RIC and the associated procedure continues in the E2 Node after each occurrence of a defined RIC Subscription procedure Event Trigger.</w:t>
      </w:r>
    </w:p>
    <w:p w14:paraId="04D6C230" w14:textId="4159DFE2" w:rsidR="00B15C42" w:rsidRPr="001F5E20" w:rsidRDefault="00B15C42" w:rsidP="00B15C42">
      <w:pPr>
        <w:pStyle w:val="B1"/>
      </w:pPr>
      <w:r w:rsidRPr="001F5E20">
        <w:t>-</w:t>
      </w:r>
      <w:r w:rsidRPr="001F5E20">
        <w:tab/>
      </w:r>
      <w:r w:rsidRPr="001F5E20">
        <w:rPr>
          <w:b/>
        </w:rPr>
        <w:t>INSERT</w:t>
      </w:r>
      <w:r w:rsidRPr="001F5E20">
        <w:t xml:space="preserve">: Near-RT RIC uses a RIC Subscription </w:t>
      </w:r>
      <w:r w:rsidR="004036F8">
        <w:t>and/or RIC Subscription Modification</w:t>
      </w:r>
      <w:r w:rsidR="004036F8" w:rsidRPr="001F5E20">
        <w:t xml:space="preserve"> </w:t>
      </w:r>
      <w:r w:rsidR="004036F8">
        <w:t xml:space="preserve">procedures </w:t>
      </w:r>
      <w:r w:rsidRPr="001F5E20">
        <w:t xml:space="preserve">to request that E2 Node sends an </w:t>
      </w:r>
      <w:r w:rsidRPr="001F5E20">
        <w:rPr>
          <w:b/>
        </w:rPr>
        <w:t>INSERT</w:t>
      </w:r>
      <w:r w:rsidRPr="001F5E20">
        <w:t xml:space="preserve"> message to Near-RT RIC and suspends the associated procedure in the E2 Node after each occurrence of a defined RIC Subscription procedure Event Trigger.</w:t>
      </w:r>
    </w:p>
    <w:p w14:paraId="3DE4588B" w14:textId="77777777" w:rsidR="00B15C42" w:rsidRPr="001F5E20" w:rsidRDefault="00B15C42" w:rsidP="00B15C42">
      <w:pPr>
        <w:pStyle w:val="B1"/>
      </w:pPr>
      <w:r w:rsidRPr="001F5E20">
        <w:t>-</w:t>
      </w:r>
      <w:r w:rsidRPr="001F5E20">
        <w:tab/>
      </w:r>
      <w:r w:rsidRPr="001F5E20">
        <w:rPr>
          <w:b/>
        </w:rPr>
        <w:t>CONTROL</w:t>
      </w:r>
      <w:r w:rsidRPr="001F5E20">
        <w:t xml:space="preserve">: Near-RT RIC sends a </w:t>
      </w:r>
      <w:r w:rsidRPr="001F5E20">
        <w:rPr>
          <w:b/>
          <w:bCs/>
        </w:rPr>
        <w:t>CONTROL</w:t>
      </w:r>
      <w:r w:rsidRPr="001F5E20">
        <w:t xml:space="preserve"> message to E2 Node to initiate a new associated procedure or resume a previously suspended associated procedure in the E2 Node.</w:t>
      </w:r>
    </w:p>
    <w:p w14:paraId="7C25B3AB" w14:textId="36260F5B" w:rsidR="00B15C42" w:rsidRDefault="00B15C42" w:rsidP="00B15C42">
      <w:pPr>
        <w:pStyle w:val="B1"/>
      </w:pPr>
      <w:r w:rsidRPr="001F5E20">
        <w:t>-</w:t>
      </w:r>
      <w:r w:rsidRPr="001F5E20">
        <w:tab/>
      </w:r>
      <w:r w:rsidRPr="001F5E20">
        <w:rPr>
          <w:b/>
        </w:rPr>
        <w:t>POLICY:</w:t>
      </w:r>
      <w:r w:rsidRPr="001F5E20">
        <w:t xml:space="preserve"> Near-RT RIC uses a RIC Subscription </w:t>
      </w:r>
      <w:r w:rsidR="004036F8">
        <w:t>and/or RIC Subscription Modification</w:t>
      </w:r>
      <w:r w:rsidR="004036F8" w:rsidRPr="001F5E20">
        <w:t xml:space="preserve"> </w:t>
      </w:r>
      <w:r w:rsidR="004036F8">
        <w:t xml:space="preserve">procedures </w:t>
      </w:r>
      <w:r w:rsidRPr="001F5E20">
        <w:t xml:space="preserve">to request that E2 Node executes a specific </w:t>
      </w:r>
      <w:r w:rsidRPr="001F5E20">
        <w:rPr>
          <w:b/>
          <w:bCs/>
        </w:rPr>
        <w:t>POLICY</w:t>
      </w:r>
      <w:r w:rsidRPr="001F5E20">
        <w:t xml:space="preserve"> during functioning of the E2 Node after each occurrence of a defined RIC Subscription procedure Event Trigger. </w:t>
      </w:r>
    </w:p>
    <w:p w14:paraId="6D27DB71" w14:textId="3E7A1A2C" w:rsidR="00C6077A" w:rsidRPr="001F5E20" w:rsidRDefault="00C6077A" w:rsidP="00C6077A">
      <w:pPr>
        <w:pStyle w:val="B1"/>
      </w:pPr>
      <w:r>
        <w:t>-</w:t>
      </w:r>
      <w:r>
        <w:tab/>
      </w:r>
      <w:r w:rsidRPr="00052BD4">
        <w:rPr>
          <w:b/>
          <w:bCs/>
        </w:rPr>
        <w:t>QUERY</w:t>
      </w:r>
      <w:r>
        <w:t xml:space="preserve">: Near-RT RIC sends a </w:t>
      </w:r>
      <w:r w:rsidRPr="00052BD4">
        <w:rPr>
          <w:b/>
          <w:bCs/>
        </w:rPr>
        <w:t>QUERY</w:t>
      </w:r>
      <w:r>
        <w:t xml:space="preserve"> message to the E2 node to retrieve RAN-related and/or UE-related information from the E2 Node.</w:t>
      </w:r>
      <w:r w:rsidRPr="001F5E20">
        <w:t xml:space="preserve"> </w:t>
      </w:r>
    </w:p>
    <w:p w14:paraId="4D6AABE5" w14:textId="77777777" w:rsidR="00B15C42" w:rsidRPr="001F5E20" w:rsidRDefault="00B15C42" w:rsidP="001B651D">
      <w:pPr>
        <w:pStyle w:val="Heading4"/>
      </w:pPr>
      <w:r w:rsidRPr="001F5E20">
        <w:t>5.3.2.2</w:t>
      </w:r>
      <w:r w:rsidRPr="001F5E20">
        <w:tab/>
        <w:t>REPORT service</w:t>
      </w:r>
    </w:p>
    <w:p w14:paraId="105144F0" w14:textId="77777777" w:rsidR="00B15C42" w:rsidRPr="001F5E20" w:rsidRDefault="00B15C42" w:rsidP="00B15C42">
      <w:r w:rsidRPr="001F5E20">
        <w:t xml:space="preserve">The </w:t>
      </w:r>
      <w:r w:rsidRPr="001F5E20">
        <w:rPr>
          <w:b/>
        </w:rPr>
        <w:t>REPORT</w:t>
      </w:r>
      <w:r w:rsidRPr="001F5E20">
        <w:t xml:space="preserve"> service involves following steps:</w:t>
      </w:r>
    </w:p>
    <w:p w14:paraId="18CE6F60" w14:textId="53F5DCED" w:rsidR="00B15C42" w:rsidRPr="001F5E20" w:rsidRDefault="00B15C42" w:rsidP="00B15C42">
      <w:pPr>
        <w:pStyle w:val="B1"/>
      </w:pPr>
      <w:r w:rsidRPr="001F5E20">
        <w:t>1.</w:t>
      </w:r>
      <w:r w:rsidRPr="001F5E20">
        <w:tab/>
        <w:t>Near-RT RIC configures</w:t>
      </w:r>
      <w:r w:rsidR="004036F8">
        <w:t>, and subsequently may modify,</w:t>
      </w:r>
      <w:r w:rsidRPr="001F5E20">
        <w:t xml:space="preserve"> a RIC Subscription in the E2 Node with information for Indication (Report) that is to be sent by the E2 Node with each occurrence of RIC trigger event condition</w:t>
      </w:r>
    </w:p>
    <w:p w14:paraId="42937497" w14:textId="77777777" w:rsidR="00B15C42" w:rsidRPr="001F5E20" w:rsidRDefault="00B15C42" w:rsidP="00B15C42">
      <w:pPr>
        <w:pStyle w:val="B1"/>
      </w:pPr>
      <w:r w:rsidRPr="001F5E20">
        <w:t>2.</w:t>
      </w:r>
      <w:r w:rsidRPr="001F5E20">
        <w:tab/>
        <w:t>During normal functioning of an associated procedure in the E2 Node, a RIC Event Trigger is detected.</w:t>
      </w:r>
    </w:p>
    <w:p w14:paraId="2DEC9FF8" w14:textId="7AA767C7" w:rsidR="00B15C42" w:rsidRPr="001F5E20" w:rsidRDefault="00B15C42" w:rsidP="00B15C42">
      <w:pPr>
        <w:pStyle w:val="B1"/>
      </w:pPr>
      <w:r w:rsidRPr="001F5E20">
        <w:t xml:space="preserve">3. </w:t>
      </w:r>
      <w:r w:rsidRPr="001F5E20">
        <w:tab/>
      </w:r>
      <w:r w:rsidR="00E5670B">
        <w:t xml:space="preserve">After completing any previous RIC actions, </w:t>
      </w:r>
      <w:r w:rsidRPr="001F5E20">
        <w:t xml:space="preserve">E2 Node sends RIC INDICATION message to Near-RT RIC containing the requested </w:t>
      </w:r>
      <w:r w:rsidRPr="001F5E20">
        <w:rPr>
          <w:b/>
          <w:bCs/>
        </w:rPr>
        <w:t>REPORT</w:t>
      </w:r>
      <w:r w:rsidRPr="001F5E20">
        <w:t xml:space="preserve"> information along with the originating Request ID.</w:t>
      </w:r>
    </w:p>
    <w:p w14:paraId="69C1C223" w14:textId="31A8E2DB" w:rsidR="00B15C42" w:rsidRPr="001F5E20" w:rsidRDefault="00B15C42" w:rsidP="00B15C42">
      <w:pPr>
        <w:pStyle w:val="B1"/>
      </w:pPr>
      <w:r w:rsidRPr="001F5E20">
        <w:t>4.</w:t>
      </w:r>
      <w:r w:rsidRPr="001F5E20">
        <w:tab/>
        <w:t>Associated procedure instance continues in the E2 Node</w:t>
      </w:r>
      <w:r w:rsidR="00E5670B">
        <w:t>, including any subsequent RIC actions</w:t>
      </w:r>
      <w:r w:rsidRPr="001F5E20">
        <w:t>.</w:t>
      </w:r>
    </w:p>
    <w:p w14:paraId="494198C6" w14:textId="74A3590A" w:rsidR="00B15C42" w:rsidRDefault="00B15C42" w:rsidP="006C7EBC">
      <w:pPr>
        <w:pStyle w:val="PlantUML"/>
      </w:pPr>
      <w:r w:rsidRPr="001F5E20">
        <w:t>@startuml</w:t>
      </w:r>
    </w:p>
    <w:p w14:paraId="399BBE22" w14:textId="5BCFB645" w:rsidR="004036F8" w:rsidRPr="001F5E20" w:rsidRDefault="004036F8" w:rsidP="006C7EBC">
      <w:pPr>
        <w:pStyle w:val="PlantUML"/>
      </w:pPr>
      <w:r>
        <w:t>skin rose</w:t>
      </w:r>
    </w:p>
    <w:p w14:paraId="748EB885" w14:textId="77777777" w:rsidR="00B15C42" w:rsidRPr="001F5E20" w:rsidRDefault="00B15C42" w:rsidP="006C7EBC">
      <w:pPr>
        <w:pStyle w:val="PlantUML"/>
      </w:pPr>
      <w:r w:rsidRPr="001F5E20">
        <w:t>skinparam ParticipantPadding 5</w:t>
      </w:r>
    </w:p>
    <w:p w14:paraId="2249C94B" w14:textId="77777777" w:rsidR="00B15C42" w:rsidRPr="001F5E20" w:rsidRDefault="00B15C42" w:rsidP="006C7EBC">
      <w:pPr>
        <w:pStyle w:val="PlantUML"/>
      </w:pPr>
      <w:r w:rsidRPr="001F5E20">
        <w:t>skinparam BoxPadding 10</w:t>
      </w:r>
    </w:p>
    <w:p w14:paraId="03BC0935" w14:textId="77777777" w:rsidR="00B15C42" w:rsidRPr="001F5E20" w:rsidRDefault="00B15C42" w:rsidP="006C7EBC">
      <w:pPr>
        <w:pStyle w:val="PlantUML"/>
      </w:pPr>
      <w:r w:rsidRPr="001F5E20">
        <w:t>skinparam lifelineStrategy solid</w:t>
      </w:r>
    </w:p>
    <w:p w14:paraId="5FB9EA41" w14:textId="77777777" w:rsidR="00B15C42" w:rsidRPr="001F5E20" w:rsidRDefault="00B15C42" w:rsidP="006C7EBC">
      <w:pPr>
        <w:pStyle w:val="PlantUML"/>
      </w:pPr>
    </w:p>
    <w:p w14:paraId="7A5C9BB2" w14:textId="77777777" w:rsidR="00B15C42" w:rsidRPr="001F5E20" w:rsidRDefault="00B15C42" w:rsidP="006C7EBC">
      <w:pPr>
        <w:pStyle w:val="PlantUML"/>
      </w:pPr>
      <w:r w:rsidRPr="001F5E20">
        <w:t>participant “Near-RT RIC” as near</w:t>
      </w:r>
    </w:p>
    <w:p w14:paraId="4DCE04EF" w14:textId="77777777" w:rsidR="00B15C42" w:rsidRPr="001F5E20" w:rsidRDefault="00B15C42" w:rsidP="006C7EBC">
      <w:pPr>
        <w:pStyle w:val="PlantUML"/>
      </w:pPr>
      <w:r w:rsidRPr="001F5E20">
        <w:t>participant “E2 Node” as ran</w:t>
      </w:r>
    </w:p>
    <w:p w14:paraId="73A015AB" w14:textId="77777777" w:rsidR="00B15C42" w:rsidRPr="001F5E20" w:rsidRDefault="00B15C42" w:rsidP="006C7EBC">
      <w:pPr>
        <w:pStyle w:val="PlantUML"/>
      </w:pPr>
    </w:p>
    <w:p w14:paraId="5F6C40F2" w14:textId="77777777" w:rsidR="00B15C42" w:rsidRPr="001F5E20" w:rsidRDefault="00B15C42" w:rsidP="006C7EBC">
      <w:pPr>
        <w:pStyle w:val="PlantUML"/>
      </w:pPr>
    </w:p>
    <w:p w14:paraId="57047F9F" w14:textId="6332F0BA" w:rsidR="00B15C42" w:rsidRPr="001F5E20" w:rsidRDefault="00B15C42" w:rsidP="006C7EBC">
      <w:pPr>
        <w:pStyle w:val="PlantUML"/>
      </w:pPr>
      <w:r w:rsidRPr="001F5E20">
        <w:t xml:space="preserve">ran&lt;-&gt;near: 1) RIC </w:t>
      </w:r>
      <w:r w:rsidR="006C7EBC" w:rsidRPr="001F5E20">
        <w:t>Subscription</w:t>
      </w:r>
      <w:r w:rsidRPr="001F5E20">
        <w:t xml:space="preserve"> </w:t>
      </w:r>
      <w:r w:rsidR="006C7EBC" w:rsidRPr="001F5E20">
        <w:t xml:space="preserve">procedure </w:t>
      </w:r>
      <w:r w:rsidRPr="001F5E20">
        <w:t>(RIC Event Trigger, Action=REPORT)</w:t>
      </w:r>
    </w:p>
    <w:p w14:paraId="62A0CC54" w14:textId="77777777" w:rsidR="00B15C42" w:rsidRPr="001F5E20" w:rsidRDefault="00B15C42" w:rsidP="006C7EBC">
      <w:pPr>
        <w:pStyle w:val="PlantUML"/>
      </w:pPr>
    </w:p>
    <w:p w14:paraId="4DCB9CFD" w14:textId="77777777" w:rsidR="00B15C42" w:rsidRPr="001F5E20" w:rsidRDefault="00B15C42">
      <w:pPr>
        <w:pStyle w:val="PlantUML"/>
      </w:pPr>
      <w:r w:rsidRPr="001F5E20">
        <w:t>...</w:t>
      </w:r>
    </w:p>
    <w:p w14:paraId="6643E586" w14:textId="293D9C56" w:rsidR="004036F8" w:rsidRDefault="004036F8">
      <w:pPr>
        <w:pStyle w:val="PlantUML"/>
      </w:pPr>
      <w:r>
        <w:t xml:space="preserve">ran&lt;--&gt;near: 1a) RIC </w:t>
      </w:r>
      <w:r w:rsidR="006C7EBC">
        <w:t>Subscription Modification procedure</w:t>
      </w:r>
    </w:p>
    <w:p w14:paraId="55C929A2" w14:textId="77777777" w:rsidR="004036F8" w:rsidRDefault="004036F8">
      <w:pPr>
        <w:pStyle w:val="PlantUML"/>
      </w:pPr>
      <w:r>
        <w:t>...</w:t>
      </w:r>
    </w:p>
    <w:p w14:paraId="17527406" w14:textId="77777777" w:rsidR="00B15C42" w:rsidRPr="001F5E20" w:rsidRDefault="00B15C42">
      <w:pPr>
        <w:pStyle w:val="PlantUML"/>
      </w:pPr>
      <w:r w:rsidRPr="001F5E20">
        <w:t>note over ran #white: 2) E2 Node detects \nRIC Event Trigger</w:t>
      </w:r>
    </w:p>
    <w:p w14:paraId="5139C30D" w14:textId="77777777" w:rsidR="00B15C42" w:rsidRPr="001F5E20" w:rsidRDefault="00B15C42">
      <w:pPr>
        <w:pStyle w:val="PlantUML"/>
      </w:pPr>
      <w:r w:rsidRPr="001F5E20">
        <w:t>ran-&gt;near: 3) RIC INDICATION(REPORT)</w:t>
      </w:r>
    </w:p>
    <w:p w14:paraId="2FFC9E65" w14:textId="77777777" w:rsidR="00B15C42" w:rsidRPr="001F5E20" w:rsidRDefault="00B15C42">
      <w:pPr>
        <w:pStyle w:val="PlantUML"/>
      </w:pPr>
      <w:r w:rsidRPr="001F5E20">
        <w:t>note over ran #lime: 4) Associated procedure \ninstance **continues**</w:t>
      </w:r>
    </w:p>
    <w:p w14:paraId="095545E9" w14:textId="77777777" w:rsidR="00B15C42" w:rsidRPr="001F5E20" w:rsidRDefault="00B15C42">
      <w:pPr>
        <w:pStyle w:val="PlantUML"/>
      </w:pPr>
    </w:p>
    <w:p w14:paraId="2767BE7B" w14:textId="77777777" w:rsidR="00B15C42" w:rsidRPr="001F5E20" w:rsidRDefault="00B15C42">
      <w:pPr>
        <w:pStyle w:val="PlantUML"/>
      </w:pPr>
      <w:r w:rsidRPr="001F5E20">
        <w:t>@enduml</w:t>
      </w:r>
    </w:p>
    <w:p w14:paraId="7391F5F8" w14:textId="394A0863" w:rsidR="006C7EBC" w:rsidRDefault="006C7EBC" w:rsidP="006C7EBC">
      <w:pPr>
        <w:pStyle w:val="PlantUMLImg"/>
      </w:pPr>
      <w:r>
        <w:lastRenderedPageBreak/>
        <w:drawing>
          <wp:inline distT="0" distB="0" distL="0" distR="0" wp14:anchorId="68308332" wp14:editId="00D17BA5">
            <wp:extent cx="5372100" cy="3486150"/>
            <wp:effectExtent l="0" t="0" r="0" b="0"/>
            <wp:docPr id="14" name="Graphic 1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raphic 14" descr="Generated by PlantUM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72100" cy="3486150"/>
                    </a:xfrm>
                    <a:prstGeom prst="rect">
                      <a:avLst/>
                    </a:prstGeom>
                  </pic:spPr>
                </pic:pic>
              </a:graphicData>
            </a:graphic>
          </wp:inline>
        </w:drawing>
      </w:r>
    </w:p>
    <w:p w14:paraId="0AAD18C7" w14:textId="6AE82048" w:rsidR="00B15C42" w:rsidRPr="00B326E6" w:rsidRDefault="00B15C42" w:rsidP="00B15C42">
      <w:pPr>
        <w:pStyle w:val="TF"/>
      </w:pPr>
      <w:r w:rsidRPr="00B326E6">
        <w:t>Figure 5.3.2.2-1: RIC Service</w:t>
      </w:r>
      <w:r w:rsidR="009F771C" w:rsidRPr="009F771C">
        <w:t xml:space="preserve"> </w:t>
      </w:r>
      <w:r w:rsidR="009F771C" w:rsidRPr="00B326E6">
        <w:t>REPORT</w:t>
      </w:r>
    </w:p>
    <w:p w14:paraId="2D9C36A7" w14:textId="77777777" w:rsidR="00B15C42" w:rsidRPr="001F5E20" w:rsidRDefault="00B15C42" w:rsidP="00B15C42">
      <w:pPr>
        <w:pStyle w:val="B1"/>
      </w:pPr>
    </w:p>
    <w:p w14:paraId="5CE96C86" w14:textId="77777777" w:rsidR="00B15C42" w:rsidRPr="001F5E20" w:rsidRDefault="00B15C42" w:rsidP="001B651D">
      <w:pPr>
        <w:pStyle w:val="Heading4"/>
      </w:pPr>
      <w:r w:rsidRPr="001F5E20">
        <w:t>5.3.2.3</w:t>
      </w:r>
      <w:r w:rsidRPr="001F5E20">
        <w:tab/>
        <w:t>INSERT service</w:t>
      </w:r>
    </w:p>
    <w:p w14:paraId="36899530" w14:textId="77777777" w:rsidR="00B15C42" w:rsidRPr="001F5E20" w:rsidRDefault="00B15C42" w:rsidP="00B15C42">
      <w:r w:rsidRPr="001F5E20">
        <w:t xml:space="preserve">The </w:t>
      </w:r>
      <w:r w:rsidRPr="001F5E20">
        <w:rPr>
          <w:b/>
        </w:rPr>
        <w:t>INSERT</w:t>
      </w:r>
      <w:r w:rsidRPr="001F5E20">
        <w:t xml:space="preserve"> service involves following steps:</w:t>
      </w:r>
    </w:p>
    <w:p w14:paraId="572D137A" w14:textId="662B5FB7" w:rsidR="00B15C42" w:rsidRPr="001F5E20" w:rsidRDefault="00B15C42" w:rsidP="00B15C42">
      <w:pPr>
        <w:pStyle w:val="B1"/>
      </w:pPr>
      <w:r w:rsidRPr="001F5E20">
        <w:t>1.</w:t>
      </w:r>
      <w:r w:rsidR="00FB38CF">
        <w:tab/>
      </w:r>
      <w:bookmarkStart w:id="155" w:name="_Hlk71192963"/>
      <w:r w:rsidRPr="001F5E20">
        <w:t>Near-RT RIC configures</w:t>
      </w:r>
      <w:r w:rsidR="004036F8">
        <w:t>, and subsequently may modify,</w:t>
      </w:r>
      <w:r w:rsidRPr="001F5E20">
        <w:t xml:space="preserve"> a RIC Subscription in the E2 Node with information for an INSERT action, along with an associated Subsequent Action Information (Subsequent Action type, Time to Wait timer), that is to be performed by E2 Node with each occurrence of Event</w:t>
      </w:r>
      <w:bookmarkEnd w:id="155"/>
    </w:p>
    <w:p w14:paraId="77511346" w14:textId="77777777" w:rsidR="00B15C42" w:rsidRPr="001F5E20" w:rsidRDefault="00B15C42" w:rsidP="00B15C42">
      <w:pPr>
        <w:pStyle w:val="B1"/>
      </w:pPr>
      <w:r w:rsidRPr="001F5E20">
        <w:t>2.</w:t>
      </w:r>
      <w:r w:rsidRPr="001F5E20">
        <w:tab/>
      </w:r>
      <w:bookmarkStart w:id="156" w:name="_Hlk119331181"/>
      <w:r w:rsidRPr="001F5E20">
        <w:t>During normal functioning of an associated procedure instance in the E2 Node, a trigger event is detected.</w:t>
      </w:r>
      <w:bookmarkEnd w:id="156"/>
    </w:p>
    <w:p w14:paraId="7C5D4A1B" w14:textId="0D68CC09" w:rsidR="00B15C42" w:rsidRPr="001F5E20" w:rsidRDefault="00B15C42" w:rsidP="00B15C42">
      <w:pPr>
        <w:pStyle w:val="B1"/>
      </w:pPr>
      <w:r w:rsidRPr="001F5E20">
        <w:t>3.</w:t>
      </w:r>
      <w:r w:rsidRPr="001F5E20">
        <w:tab/>
      </w:r>
      <w:r w:rsidR="00E5670B">
        <w:t xml:space="preserve">After completing any previous RIC actions, </w:t>
      </w:r>
      <w:r w:rsidRPr="001F5E20">
        <w:t>E2 Node suspends associated procedure instance for up to a defined Time to Wait period.</w:t>
      </w:r>
    </w:p>
    <w:p w14:paraId="21F0DA62" w14:textId="570E61FF" w:rsidR="00B15C42" w:rsidRPr="001F5E20" w:rsidRDefault="00B15C42" w:rsidP="00B15C42">
      <w:pPr>
        <w:pStyle w:val="B1"/>
      </w:pPr>
      <w:r w:rsidRPr="001F5E20">
        <w:t xml:space="preserve">4. </w:t>
      </w:r>
      <w:r w:rsidRPr="001F5E20">
        <w:tab/>
        <w:t xml:space="preserve">E2 Node sends RIC INDICATION message to Near-RT RIC containing the requested </w:t>
      </w:r>
      <w:r w:rsidRPr="001F5E20">
        <w:rPr>
          <w:b/>
          <w:bCs/>
        </w:rPr>
        <w:t>INSERT</w:t>
      </w:r>
      <w:r w:rsidRPr="001F5E20">
        <w:t xml:space="preserve"> information along with the originating Request ID and information to identify the suspended associated procedure instance. </w:t>
      </w:r>
    </w:p>
    <w:p w14:paraId="2FF69CB9" w14:textId="77777777" w:rsidR="00B15C42" w:rsidRPr="001F5E20" w:rsidRDefault="00B15C42" w:rsidP="000919E1">
      <w:pPr>
        <w:pStyle w:val="B1"/>
      </w:pPr>
      <w:r w:rsidRPr="001F5E20">
        <w:t>5. According to the Time to Wait timer state, arrival of RIC CONTROL procedure, and Subsequent Action parameter in the RIC Subscription, the E2 Node may then:</w:t>
      </w:r>
    </w:p>
    <w:p w14:paraId="18798E6D" w14:textId="012AD848" w:rsidR="00B15C42" w:rsidRPr="001F5E20" w:rsidRDefault="00B15C42" w:rsidP="00B15C42">
      <w:pPr>
        <w:pStyle w:val="B1"/>
      </w:pPr>
      <w:r w:rsidRPr="001F5E20">
        <w:t>a)</w:t>
      </w:r>
      <w:r w:rsidRPr="001F5E20">
        <w:tab/>
      </w:r>
      <w:r w:rsidRPr="001F5E20">
        <w:rPr>
          <w:b/>
          <w:bCs/>
        </w:rPr>
        <w:t>RIC CONTROL REQUEST message arrives in time:</w:t>
      </w:r>
      <w:r w:rsidRPr="001F5E20">
        <w:rPr>
          <w:b/>
          <w:bCs/>
        </w:rPr>
        <w:br/>
      </w:r>
      <w:r w:rsidRPr="001F5E20">
        <w:t>This case is described in section 5.3.2.4.</w:t>
      </w:r>
    </w:p>
    <w:p w14:paraId="0A59B9AD" w14:textId="20DC550B" w:rsidR="00B15C42" w:rsidRPr="001F5E20" w:rsidRDefault="00B15C42" w:rsidP="00B15C42">
      <w:pPr>
        <w:pStyle w:val="B1"/>
      </w:pPr>
      <w:r w:rsidRPr="001F5E20">
        <w:t>b)</w:t>
      </w:r>
      <w:r w:rsidRPr="001F5E20">
        <w:tab/>
      </w:r>
      <w:r w:rsidRPr="001F5E20">
        <w:rPr>
          <w:b/>
          <w:bCs/>
        </w:rPr>
        <w:t>The associated Time to Wait timer expires and Subsequent Action Type set to Continue:</w:t>
      </w:r>
      <w:r w:rsidRPr="001F5E20">
        <w:br/>
        <w:t>Continue the original associated procedure instance</w:t>
      </w:r>
      <w:r w:rsidR="00E5670B">
        <w:t>, including any subsequent RIC actions,</w:t>
      </w:r>
      <w:r w:rsidRPr="001F5E20">
        <w:t xml:space="preserve"> if and when the associated Time to Wait timer expires. If the Near-RT RIC subsequently sends a RIC CONTROL REQUEST message with the Call Process ID for the same associated procedure, then the E2 Node shall respond with the RIC CONTROL FAILURE message with a cause to indicate that the timer has expired. See also section 5.3.2.4.</w:t>
      </w:r>
    </w:p>
    <w:p w14:paraId="2F34DFAA" w14:textId="202788E6" w:rsidR="00B15C42" w:rsidRPr="001F5E20" w:rsidRDefault="00B15C42" w:rsidP="00B15C42">
      <w:pPr>
        <w:pStyle w:val="B1"/>
      </w:pPr>
      <w:r w:rsidRPr="001F5E20">
        <w:t>c)</w:t>
      </w:r>
      <w:r w:rsidRPr="001F5E20">
        <w:tab/>
      </w:r>
      <w:r w:rsidRPr="001F5E20">
        <w:rPr>
          <w:b/>
          <w:bCs/>
        </w:rPr>
        <w:t xml:space="preserve">The associated Time to Wait timer expires and Subsequent Action Type set to Halt: </w:t>
      </w:r>
      <w:r w:rsidRPr="001F5E20">
        <w:br/>
        <w:t>Halt the original associated procedure instance</w:t>
      </w:r>
      <w:r w:rsidR="00E5670B">
        <w:t>, including any subsequent RIC actions,</w:t>
      </w:r>
      <w:r w:rsidRPr="001F5E20">
        <w:t xml:space="preserve"> if and when the associated Time to Wait timer expires. If the Near-RT RIC subsequently sends a RIC CONTROL REQUEST message with the Call Process ID for the same associated procedure, then the E2 Node shall respond with the RIC CONTROL FAILURE message with a cause to indicate that the timer has expired. See also section 5.3.2.4.</w:t>
      </w:r>
    </w:p>
    <w:p w14:paraId="1A7550FB" w14:textId="77777777" w:rsidR="00B15C42" w:rsidRPr="001F5E20" w:rsidRDefault="00B15C42" w:rsidP="006C7EBC">
      <w:pPr>
        <w:pStyle w:val="PlantUML"/>
      </w:pPr>
      <w:r w:rsidRPr="001F5E20">
        <w:t>@startuml</w:t>
      </w:r>
    </w:p>
    <w:p w14:paraId="194B32B9" w14:textId="78D4F7B9" w:rsidR="004036F8" w:rsidRDefault="004036F8" w:rsidP="006C7EBC">
      <w:pPr>
        <w:pStyle w:val="PlantUML"/>
      </w:pPr>
      <w:r>
        <w:lastRenderedPageBreak/>
        <w:t>skin rose</w:t>
      </w:r>
    </w:p>
    <w:p w14:paraId="21B066F5" w14:textId="4768C49A" w:rsidR="00B15C42" w:rsidRPr="001F5E20" w:rsidRDefault="00B15C42" w:rsidP="006C7EBC">
      <w:pPr>
        <w:pStyle w:val="PlantUML"/>
      </w:pPr>
      <w:r w:rsidRPr="001F5E20">
        <w:t>skinparam ParticipantPadding 5</w:t>
      </w:r>
    </w:p>
    <w:p w14:paraId="076A7A35" w14:textId="77777777" w:rsidR="00B15C42" w:rsidRPr="001F5E20" w:rsidRDefault="00B15C42" w:rsidP="006C7EBC">
      <w:pPr>
        <w:pStyle w:val="PlantUML"/>
      </w:pPr>
      <w:r w:rsidRPr="001F5E20">
        <w:t>skinparam BoxPadding 10</w:t>
      </w:r>
    </w:p>
    <w:p w14:paraId="1ADEF562" w14:textId="77777777" w:rsidR="00B15C42" w:rsidRPr="001F5E20" w:rsidRDefault="00B15C42" w:rsidP="006C7EBC">
      <w:pPr>
        <w:pStyle w:val="PlantUML"/>
      </w:pPr>
      <w:r w:rsidRPr="001F5E20">
        <w:t>skinparam lifelineStrategy solid</w:t>
      </w:r>
    </w:p>
    <w:p w14:paraId="767877EE" w14:textId="77777777" w:rsidR="00B15C42" w:rsidRPr="001F5E20" w:rsidRDefault="00B15C42" w:rsidP="006C7EBC">
      <w:pPr>
        <w:pStyle w:val="PlantUML"/>
      </w:pPr>
    </w:p>
    <w:p w14:paraId="069DE2AC" w14:textId="77777777" w:rsidR="00B15C42" w:rsidRPr="001F5E20" w:rsidRDefault="00B15C42" w:rsidP="006C7EBC">
      <w:pPr>
        <w:pStyle w:val="PlantUML"/>
      </w:pPr>
      <w:r w:rsidRPr="001F5E20">
        <w:t>participant “Near-RT RIC” as near</w:t>
      </w:r>
    </w:p>
    <w:p w14:paraId="720D81AD" w14:textId="77777777" w:rsidR="00B15C42" w:rsidRPr="001F5E20" w:rsidRDefault="00B15C42" w:rsidP="006C7EBC">
      <w:pPr>
        <w:pStyle w:val="PlantUML"/>
      </w:pPr>
      <w:r w:rsidRPr="001F5E20">
        <w:t>participant “E2 Node” as ran</w:t>
      </w:r>
    </w:p>
    <w:p w14:paraId="0B34B599" w14:textId="77777777" w:rsidR="00B15C42" w:rsidRPr="001F5E20" w:rsidRDefault="00B15C42">
      <w:pPr>
        <w:pStyle w:val="PlantUML"/>
      </w:pPr>
    </w:p>
    <w:p w14:paraId="002769DB" w14:textId="77777777" w:rsidR="00B15C42" w:rsidRPr="001F5E20" w:rsidRDefault="00B15C42">
      <w:pPr>
        <w:pStyle w:val="PlantUML"/>
      </w:pPr>
    </w:p>
    <w:p w14:paraId="03149DAD" w14:textId="649A0628" w:rsidR="00B15C42" w:rsidRPr="001F5E20" w:rsidRDefault="00B15C42">
      <w:pPr>
        <w:pStyle w:val="PlantUML"/>
      </w:pPr>
      <w:r w:rsidRPr="001F5E20">
        <w:t xml:space="preserve">ran&lt;-&gt;near: </w:t>
      </w:r>
      <w:r w:rsidR="006C7EBC" w:rsidRPr="001F5E20">
        <w:t>1</w:t>
      </w:r>
      <w:r w:rsidR="006C7EBC">
        <w:t>)</w:t>
      </w:r>
      <w:r w:rsidR="006C7EBC" w:rsidRPr="001F5E20">
        <w:t xml:space="preserve"> </w:t>
      </w:r>
      <w:r w:rsidRPr="001F5E20">
        <w:t xml:space="preserve">RIC </w:t>
      </w:r>
      <w:r w:rsidR="006C7EBC" w:rsidRPr="001F5E20">
        <w:t xml:space="preserve">Subscription procedure </w:t>
      </w:r>
      <w:r w:rsidRPr="001F5E20">
        <w:t>(RIC Event Trigger, Action=INSERT)</w:t>
      </w:r>
    </w:p>
    <w:p w14:paraId="48F1A248" w14:textId="77777777" w:rsidR="00B15C42" w:rsidRPr="001F5E20" w:rsidRDefault="00B15C42">
      <w:pPr>
        <w:pStyle w:val="PlantUML"/>
      </w:pPr>
    </w:p>
    <w:p w14:paraId="78EB815A" w14:textId="77777777" w:rsidR="00B15C42" w:rsidRPr="001F5E20" w:rsidRDefault="00B15C42">
      <w:pPr>
        <w:pStyle w:val="PlantUML"/>
      </w:pPr>
      <w:r w:rsidRPr="001F5E20">
        <w:t>...</w:t>
      </w:r>
    </w:p>
    <w:p w14:paraId="78102833" w14:textId="5A1A0375" w:rsidR="004036F8" w:rsidRDefault="004036F8">
      <w:pPr>
        <w:pStyle w:val="PlantUML"/>
      </w:pPr>
      <w:r>
        <w:t xml:space="preserve">ran&lt;--&gt;near: 1a) RIC </w:t>
      </w:r>
      <w:r w:rsidR="006C7EBC">
        <w:t>Subscription Modification</w:t>
      </w:r>
      <w:r>
        <w:t xml:space="preserve"> </w:t>
      </w:r>
      <w:r w:rsidR="006C7EBC">
        <w:t>procedure</w:t>
      </w:r>
    </w:p>
    <w:p w14:paraId="1EE32278" w14:textId="77777777" w:rsidR="004036F8" w:rsidRDefault="004036F8">
      <w:pPr>
        <w:pStyle w:val="PlantUML"/>
      </w:pPr>
      <w:r>
        <w:t>...</w:t>
      </w:r>
    </w:p>
    <w:p w14:paraId="7DCE5878" w14:textId="22C57160" w:rsidR="00B15C42" w:rsidRPr="001F5E20" w:rsidRDefault="00B15C42">
      <w:pPr>
        <w:pStyle w:val="PlantUML"/>
      </w:pPr>
      <w:r w:rsidRPr="001F5E20">
        <w:t>note over ran #white: 2) E2 Node detects RIC Event Trigger</w:t>
      </w:r>
    </w:p>
    <w:p w14:paraId="702500AE" w14:textId="0B9B33D7" w:rsidR="00B15C42" w:rsidRPr="001F5E20" w:rsidRDefault="00B15C42">
      <w:pPr>
        <w:pStyle w:val="PlantUML"/>
      </w:pPr>
      <w:r w:rsidRPr="001F5E20">
        <w:t>note over ran #pink: 3) Associated procedure instance **suspended**</w:t>
      </w:r>
    </w:p>
    <w:p w14:paraId="5698149C" w14:textId="77777777" w:rsidR="00B15C42" w:rsidRPr="001F5E20" w:rsidRDefault="00B15C42">
      <w:pPr>
        <w:pStyle w:val="PlantUML"/>
      </w:pPr>
      <w:r w:rsidRPr="001F5E20">
        <w:t>note over ran #aqua: Start associated Time to Wait Timer</w:t>
      </w:r>
    </w:p>
    <w:p w14:paraId="235B9930" w14:textId="77777777" w:rsidR="00B15C42" w:rsidRPr="001F5E20" w:rsidRDefault="00B15C42">
      <w:pPr>
        <w:pStyle w:val="PlantUML"/>
      </w:pPr>
      <w:r w:rsidRPr="001F5E20">
        <w:t>ran-&gt;near: 4) RIC INDICATION(INSERT)</w:t>
      </w:r>
    </w:p>
    <w:p w14:paraId="0C108B3A" w14:textId="77777777" w:rsidR="00B15C42" w:rsidRPr="001F5E20" w:rsidRDefault="00B15C42">
      <w:pPr>
        <w:pStyle w:val="PlantUML"/>
      </w:pPr>
    </w:p>
    <w:p w14:paraId="71B9D9CD" w14:textId="77777777" w:rsidR="00B15C42" w:rsidRPr="001F5E20" w:rsidRDefault="00B15C42">
      <w:pPr>
        <w:pStyle w:val="PlantUML"/>
      </w:pPr>
    </w:p>
    <w:p w14:paraId="01E59459" w14:textId="6265C07B" w:rsidR="00B15C42" w:rsidRPr="001F5E20" w:rsidRDefault="00B15C42">
      <w:pPr>
        <w:pStyle w:val="PlantUML"/>
      </w:pPr>
      <w:r w:rsidRPr="001F5E20">
        <w:t xml:space="preserve">alt 5a) Near-RT RIC __responds in time__ </w:t>
      </w:r>
    </w:p>
    <w:p w14:paraId="5F78CC02" w14:textId="749628F7" w:rsidR="00B15C42" w:rsidRPr="001F5E20" w:rsidRDefault="00B15C42">
      <w:pPr>
        <w:pStyle w:val="PlantUML"/>
      </w:pPr>
      <w:r w:rsidRPr="001F5E20">
        <w:tab/>
        <w:t>note over near #white: Near-RT RIC performs action</w:t>
      </w:r>
    </w:p>
    <w:p w14:paraId="383752FA" w14:textId="77777777" w:rsidR="00B15C42" w:rsidRPr="001F5E20" w:rsidRDefault="00B15C42">
      <w:pPr>
        <w:pStyle w:val="PlantUML"/>
      </w:pPr>
      <w:r w:rsidRPr="001F5E20">
        <w:tab/>
        <w:t>near-&gt;ran: RIC CONTROL REQUEST</w:t>
      </w:r>
    </w:p>
    <w:p w14:paraId="13F66A24" w14:textId="7DDED481" w:rsidR="00B15C42" w:rsidRPr="001F5E20" w:rsidRDefault="00B15C42">
      <w:pPr>
        <w:pStyle w:val="PlantUML"/>
      </w:pPr>
      <w:r w:rsidRPr="001F5E20">
        <w:tab/>
        <w:t>note over near, ran #white: Handle request (see CONTROL service)</w:t>
      </w:r>
      <w:r w:rsidRPr="001F5E20">
        <w:tab/>
      </w:r>
    </w:p>
    <w:p w14:paraId="6F529408" w14:textId="688B523F" w:rsidR="00B15C42" w:rsidRPr="001F5E20" w:rsidRDefault="00B15C42">
      <w:pPr>
        <w:pStyle w:val="PlantUML"/>
      </w:pPr>
      <w:r w:rsidRPr="001F5E20">
        <w:t>else 5b) Time to Wait timer Expires and Subsequent Action = __Continue__</w:t>
      </w:r>
    </w:p>
    <w:p w14:paraId="4E05F682" w14:textId="77777777" w:rsidR="00B15C42" w:rsidRPr="001F5E20" w:rsidRDefault="00B15C42">
      <w:pPr>
        <w:pStyle w:val="PlantUML"/>
      </w:pPr>
      <w:r w:rsidRPr="001F5E20">
        <w:tab/>
        <w:t>note over ran #aqua: Associated Time to Wait Timer expires</w:t>
      </w:r>
    </w:p>
    <w:p w14:paraId="55CEBFF4" w14:textId="43DF1E9E" w:rsidR="00B15C42" w:rsidRPr="001F5E20" w:rsidRDefault="00B15C42">
      <w:pPr>
        <w:pStyle w:val="PlantUML"/>
      </w:pPr>
      <w:r w:rsidRPr="001F5E20">
        <w:tab/>
        <w:t>note over ran #lime: Associated procedure instance **resumes**</w:t>
      </w:r>
    </w:p>
    <w:p w14:paraId="77A6CE9A" w14:textId="61A6642B" w:rsidR="00B15C42" w:rsidRPr="001F5E20" w:rsidRDefault="00B15C42">
      <w:pPr>
        <w:pStyle w:val="PlantUML"/>
      </w:pPr>
      <w:r w:rsidRPr="001F5E20">
        <w:tab/>
        <w:t>near--&gt;ran: RIC CONTROL REQUEST</w:t>
      </w:r>
    </w:p>
    <w:p w14:paraId="5550D76A" w14:textId="19FA1D42" w:rsidR="00B15C42" w:rsidRPr="001F5E20" w:rsidRDefault="00B15C42">
      <w:pPr>
        <w:pStyle w:val="PlantUML"/>
      </w:pPr>
      <w:r w:rsidRPr="001F5E20">
        <w:tab/>
        <w:t>ran--&gt;near: RIC CONTROL FAILURE (Cause=Control timer expired)</w:t>
      </w:r>
    </w:p>
    <w:p w14:paraId="1964E5E3" w14:textId="77777777" w:rsidR="00B15C42" w:rsidRPr="001F5E20" w:rsidRDefault="00B15C42">
      <w:pPr>
        <w:pStyle w:val="PlantUML"/>
      </w:pPr>
    </w:p>
    <w:p w14:paraId="4ED3E9EA" w14:textId="77777777" w:rsidR="00B15C42" w:rsidRPr="001F5E20" w:rsidRDefault="00B15C42">
      <w:pPr>
        <w:pStyle w:val="PlantUML"/>
      </w:pPr>
      <w:r w:rsidRPr="001F5E20">
        <w:t>else 5c) Time to wait timer Expires and Subsequent Action = __Halt__</w:t>
      </w:r>
    </w:p>
    <w:p w14:paraId="32C1958B" w14:textId="77777777" w:rsidR="00B15C42" w:rsidRPr="001F5E20" w:rsidRDefault="00B15C42">
      <w:pPr>
        <w:pStyle w:val="PlantUML"/>
      </w:pPr>
      <w:r w:rsidRPr="001F5E20">
        <w:tab/>
        <w:t>note over ran #aqua: Associated Time to Wait Timer expires</w:t>
      </w:r>
    </w:p>
    <w:p w14:paraId="4792BFAD" w14:textId="2B413CED" w:rsidR="00B15C42" w:rsidRPr="001F5E20" w:rsidRDefault="00B15C42">
      <w:pPr>
        <w:pStyle w:val="PlantUML"/>
      </w:pPr>
      <w:r w:rsidRPr="001F5E20">
        <w:tab/>
        <w:t>note over ran #red: Associated procedure instance **halted**</w:t>
      </w:r>
    </w:p>
    <w:p w14:paraId="63D022F1" w14:textId="00CB22AC" w:rsidR="00B15C42" w:rsidRPr="001F5E20" w:rsidRDefault="00B15C42">
      <w:pPr>
        <w:pStyle w:val="PlantUML"/>
      </w:pPr>
      <w:r w:rsidRPr="001F5E20">
        <w:tab/>
        <w:t>near--&gt;ran: RIC CONTROL REQUEST</w:t>
      </w:r>
    </w:p>
    <w:p w14:paraId="42D96240" w14:textId="38D8BCFE" w:rsidR="00B15C42" w:rsidRPr="001F5E20" w:rsidRDefault="00B15C42">
      <w:pPr>
        <w:pStyle w:val="PlantUML"/>
      </w:pPr>
      <w:r w:rsidRPr="001F5E20">
        <w:tab/>
        <w:t>ran--&gt;near: RIC CONTROL FAILURE (Cause=Control timer expired)</w:t>
      </w:r>
    </w:p>
    <w:p w14:paraId="289AFDE7" w14:textId="77777777" w:rsidR="00B15C42" w:rsidRPr="001F5E20" w:rsidRDefault="00B15C42">
      <w:pPr>
        <w:pStyle w:val="PlantUML"/>
      </w:pPr>
    </w:p>
    <w:p w14:paraId="5D0B59CA" w14:textId="77777777" w:rsidR="00B15C42" w:rsidRPr="001F5E20" w:rsidRDefault="00B15C42">
      <w:pPr>
        <w:pStyle w:val="PlantUML"/>
      </w:pPr>
      <w:r w:rsidRPr="001F5E20">
        <w:t>end</w:t>
      </w:r>
    </w:p>
    <w:p w14:paraId="1780702E" w14:textId="77777777" w:rsidR="00B15C42" w:rsidRPr="001F5E20" w:rsidRDefault="00B15C42">
      <w:pPr>
        <w:pStyle w:val="PlantUML"/>
      </w:pPr>
      <w:r w:rsidRPr="001F5E20">
        <w:t>@enduml</w:t>
      </w:r>
    </w:p>
    <w:p w14:paraId="25888B41" w14:textId="42E5931F" w:rsidR="006C7EBC" w:rsidRDefault="006C7EBC" w:rsidP="006C7EBC">
      <w:pPr>
        <w:pStyle w:val="PlantUMLImg"/>
      </w:pPr>
      <w:r>
        <w:lastRenderedPageBreak/>
        <w:drawing>
          <wp:inline distT="0" distB="0" distL="0" distR="0" wp14:anchorId="7C49EF2B" wp14:editId="6F59759F">
            <wp:extent cx="6122035" cy="7523683"/>
            <wp:effectExtent l="0" t="0" r="0" b="1270"/>
            <wp:docPr id="20" name="Graphic 2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raphic 20" descr="Generated by PlantUM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22035" cy="7523683"/>
                    </a:xfrm>
                    <a:prstGeom prst="rect">
                      <a:avLst/>
                    </a:prstGeom>
                  </pic:spPr>
                </pic:pic>
              </a:graphicData>
            </a:graphic>
          </wp:inline>
        </w:drawing>
      </w:r>
    </w:p>
    <w:p w14:paraId="302A8C89" w14:textId="52C04FC1" w:rsidR="00B15C42" w:rsidRPr="00B326E6" w:rsidRDefault="00B15C42" w:rsidP="00B15C42">
      <w:pPr>
        <w:pStyle w:val="TF"/>
      </w:pPr>
      <w:r w:rsidRPr="00B326E6">
        <w:t xml:space="preserve">Figure 5.3.2.3-1: RIC Service </w:t>
      </w:r>
      <w:r w:rsidR="009F771C" w:rsidRPr="00B326E6">
        <w:t xml:space="preserve">INSERT </w:t>
      </w:r>
      <w:r w:rsidRPr="00B326E6">
        <w:t xml:space="preserve">with subsequent RIC </w:t>
      </w:r>
      <w:r w:rsidR="009F771C">
        <w:t>S</w:t>
      </w:r>
      <w:r w:rsidRPr="00B326E6">
        <w:t xml:space="preserve">ervice </w:t>
      </w:r>
      <w:r w:rsidR="009F771C" w:rsidRPr="00B326E6">
        <w:t xml:space="preserve">CONTROL </w:t>
      </w:r>
      <w:r w:rsidRPr="00B326E6">
        <w:t>responses</w:t>
      </w:r>
    </w:p>
    <w:p w14:paraId="6B5E1DC3" w14:textId="77777777" w:rsidR="00B15C42" w:rsidRPr="001F5E20" w:rsidRDefault="00B15C42" w:rsidP="00B15C42">
      <w:pPr>
        <w:pStyle w:val="B1"/>
      </w:pPr>
    </w:p>
    <w:p w14:paraId="14A8B24F" w14:textId="77777777" w:rsidR="00B15C42" w:rsidRPr="001F5E20" w:rsidRDefault="00B15C42" w:rsidP="001B651D">
      <w:pPr>
        <w:pStyle w:val="Heading4"/>
      </w:pPr>
      <w:r w:rsidRPr="001F5E20">
        <w:t>5.3.2.4</w:t>
      </w:r>
      <w:r w:rsidRPr="001F5E20">
        <w:tab/>
        <w:t>CONTROL service</w:t>
      </w:r>
    </w:p>
    <w:p w14:paraId="2D0C0958" w14:textId="77777777" w:rsidR="00B15C42" w:rsidRPr="001F5E20" w:rsidRDefault="00B15C42" w:rsidP="00B15C42">
      <w:r w:rsidRPr="001F5E20">
        <w:t xml:space="preserve">The </w:t>
      </w:r>
      <w:r w:rsidRPr="001F5E20">
        <w:rPr>
          <w:b/>
        </w:rPr>
        <w:t>CONTROL</w:t>
      </w:r>
      <w:r w:rsidRPr="001F5E20">
        <w:t xml:space="preserve"> service involves following steps:</w:t>
      </w:r>
    </w:p>
    <w:p w14:paraId="41CF3D20" w14:textId="77777777" w:rsidR="00B15C42" w:rsidRPr="001F5E20" w:rsidRDefault="00B15C42" w:rsidP="001B651D">
      <w:r w:rsidRPr="001F5E20">
        <w:t>Near-RT RIC detects an event trigger. This step may be triggered by either:</w:t>
      </w:r>
    </w:p>
    <w:p w14:paraId="4668CB64" w14:textId="77777777" w:rsidR="00B15C42" w:rsidRPr="001F5E20" w:rsidRDefault="00B15C42" w:rsidP="001B651D">
      <w:pPr>
        <w:pStyle w:val="B2"/>
      </w:pPr>
      <w:r w:rsidRPr="001F5E20">
        <w:lastRenderedPageBreak/>
        <w:t>a) a previous RIC INDICATION message sent by E2 Node</w:t>
      </w:r>
    </w:p>
    <w:p w14:paraId="3D4FA235" w14:textId="77777777" w:rsidR="00B15C42" w:rsidRPr="001F5E20" w:rsidRDefault="00B15C42" w:rsidP="001B651D">
      <w:pPr>
        <w:pStyle w:val="B2"/>
      </w:pPr>
      <w:r w:rsidRPr="001F5E20">
        <w:t>b) internal to Near-RT RIC</w:t>
      </w:r>
    </w:p>
    <w:p w14:paraId="330E8DCB" w14:textId="77777777" w:rsidR="00B15C42" w:rsidRPr="001F5E20" w:rsidRDefault="00B15C42" w:rsidP="00B15C42">
      <w:pPr>
        <w:pStyle w:val="B1"/>
      </w:pPr>
      <w:r w:rsidRPr="001F5E20">
        <w:t>1.</w:t>
      </w:r>
      <w:r w:rsidRPr="001F5E20">
        <w:tab/>
        <w:t>Near-RT RIC performs an action.</w:t>
      </w:r>
    </w:p>
    <w:p w14:paraId="5062639C" w14:textId="5F48F922" w:rsidR="00B15C42" w:rsidRPr="001F5E20" w:rsidRDefault="00B15C42" w:rsidP="00B15C42">
      <w:pPr>
        <w:pStyle w:val="B1"/>
      </w:pPr>
      <w:r w:rsidRPr="001F5E20">
        <w:t>2.</w:t>
      </w:r>
      <w:r w:rsidRPr="001F5E20">
        <w:tab/>
        <w:t xml:space="preserve">Near-RT RIC sends a RIC CONTROL REQUEST message to E2 Node. This message may contain information to identify the previously suspended procedure instance, and may request acknowledgement from the E2 Node. The Near-RT RIC shall set the timer </w:t>
      </w:r>
      <w:proofErr w:type="spellStart"/>
      <w:r w:rsidRPr="001F5E20">
        <w:t>T</w:t>
      </w:r>
      <w:r w:rsidRPr="001F5E20">
        <w:rPr>
          <w:vertAlign w:val="subscript"/>
        </w:rPr>
        <w:t>RICcontrol</w:t>
      </w:r>
      <w:proofErr w:type="spellEnd"/>
      <w:r w:rsidRPr="001F5E20">
        <w:rPr>
          <w:vertAlign w:val="subscript"/>
        </w:rPr>
        <w:t xml:space="preserve"> </w:t>
      </w:r>
      <w:r w:rsidRPr="001F5E20">
        <w:t>if either acknowledgement has been requested or the optional acknowledgement request was not present in the RIC CONTROL REQUEST message.</w:t>
      </w:r>
    </w:p>
    <w:p w14:paraId="699440B8" w14:textId="081EA7B7" w:rsidR="00B15C42" w:rsidRPr="001F5E20" w:rsidRDefault="00B15C42" w:rsidP="00B15C42">
      <w:pPr>
        <w:pStyle w:val="B1"/>
      </w:pPr>
      <w:r w:rsidRPr="001F5E20">
        <w:t>3.</w:t>
      </w:r>
      <w:r w:rsidRPr="001F5E20">
        <w:tab/>
        <w:t>The request is validated. The E2 Node cancels the associated Time to Wait timer if previously set, and initiates or resumes the associated procedure.</w:t>
      </w:r>
    </w:p>
    <w:p w14:paraId="7783C601" w14:textId="0EDDF975" w:rsidR="00B15C42" w:rsidRPr="001F5E20" w:rsidRDefault="00B15C42" w:rsidP="00B15C42">
      <w:pPr>
        <w:pStyle w:val="B1"/>
      </w:pPr>
      <w:r w:rsidRPr="001F5E20">
        <w:t>4.</w:t>
      </w:r>
      <w:r w:rsidRPr="001F5E20">
        <w:tab/>
        <w:t>E2 Node then:</w:t>
      </w:r>
    </w:p>
    <w:p w14:paraId="15501B89" w14:textId="16E5C4E0" w:rsidR="00B15C42" w:rsidRPr="001F5E20" w:rsidRDefault="00B15C42" w:rsidP="001B651D">
      <w:pPr>
        <w:pStyle w:val="B2"/>
      </w:pPr>
      <w:r w:rsidRPr="001F5E20">
        <w:t>i)</w:t>
      </w:r>
      <w:r w:rsidRPr="001F5E20">
        <w:tab/>
      </w:r>
      <w:bookmarkStart w:id="157" w:name="_Hlk94773894"/>
      <w:r w:rsidRPr="001F5E20">
        <w:t>If the requested control service is successfully executed</w:t>
      </w:r>
      <w:bookmarkEnd w:id="157"/>
      <w:r w:rsidRPr="001F5E20">
        <w:t xml:space="preserve">, and if acknowledgement was requested or if the optional RIC Control Ack Request was not present, </w:t>
      </w:r>
      <w:bookmarkStart w:id="158" w:name="_Hlk94773918"/>
      <w:r w:rsidRPr="001F5E20">
        <w:t>the E2 Node sends the RIC CONTROL ACKNOWLEDGE message with the</w:t>
      </w:r>
      <w:bookmarkStart w:id="159" w:name="_Hlk94773874"/>
      <w:r w:rsidRPr="001F5E20">
        <w:t xml:space="preserve"> </w:t>
      </w:r>
      <w:bookmarkEnd w:id="158"/>
      <w:r w:rsidRPr="001F5E20">
        <w:t>optional RIC Control Outcome providing information about the result of the request Control service</w:t>
      </w:r>
      <w:bookmarkEnd w:id="159"/>
      <w:r w:rsidRPr="001F5E20">
        <w:t>.</w:t>
      </w:r>
    </w:p>
    <w:p w14:paraId="3D3D2452" w14:textId="73554637" w:rsidR="00B15C42" w:rsidRPr="001F5E20" w:rsidRDefault="00B15C42" w:rsidP="001B651D">
      <w:pPr>
        <w:pStyle w:val="B2"/>
      </w:pPr>
      <w:r w:rsidRPr="001F5E20">
        <w:t>ii)</w:t>
      </w:r>
      <w:r w:rsidRPr="001F5E20">
        <w:tab/>
        <w:t>If the requested control service fails to execute or the request is not validated, the E2 Node sends the RIC CONTROL FAILURE message with a cause indicating the reason for failure or rejection and the optional RIC Control outcome providing information about the reason for failure to execute.</w:t>
      </w:r>
    </w:p>
    <w:p w14:paraId="6DA7378D" w14:textId="77777777" w:rsidR="00B15C42" w:rsidRPr="001F5E20" w:rsidRDefault="00B15C42" w:rsidP="00B15C42">
      <w:pPr>
        <w:pStyle w:val="B1"/>
      </w:pPr>
      <w:r w:rsidRPr="001F5E20">
        <w:t>5.</w:t>
      </w:r>
      <w:r w:rsidRPr="001F5E20">
        <w:tab/>
        <w:t xml:space="preserve">If previously set, the Near-RT RIC shall cancel the </w:t>
      </w:r>
      <w:proofErr w:type="spellStart"/>
      <w:r w:rsidRPr="001F5E20">
        <w:t>T</w:t>
      </w:r>
      <w:r w:rsidRPr="001F5E20">
        <w:rPr>
          <w:vertAlign w:val="subscript"/>
        </w:rPr>
        <w:t>RICcontrol</w:t>
      </w:r>
      <w:proofErr w:type="spellEnd"/>
      <w:r w:rsidRPr="001F5E20">
        <w:rPr>
          <w:vertAlign w:val="subscript"/>
        </w:rPr>
        <w:t xml:space="preserve"> </w:t>
      </w:r>
      <w:r w:rsidRPr="001F5E20">
        <w:t xml:space="preserve">timer </w:t>
      </w:r>
    </w:p>
    <w:p w14:paraId="430B0D4A" w14:textId="1B15DB3B" w:rsidR="00B15C42" w:rsidRDefault="00B15C42" w:rsidP="006C7EBC">
      <w:pPr>
        <w:pStyle w:val="PlantUML"/>
      </w:pPr>
      <w:r w:rsidRPr="001F5E20">
        <w:t>@startuml</w:t>
      </w:r>
    </w:p>
    <w:p w14:paraId="30883782" w14:textId="37067AB1" w:rsidR="004036F8" w:rsidRPr="001F5E20" w:rsidRDefault="004036F8" w:rsidP="006C7EBC">
      <w:pPr>
        <w:pStyle w:val="PlantUML"/>
      </w:pPr>
      <w:r>
        <w:t>skin rose</w:t>
      </w:r>
    </w:p>
    <w:p w14:paraId="1A09AD79" w14:textId="77777777" w:rsidR="00B15C42" w:rsidRPr="001F5E20" w:rsidRDefault="00B15C42" w:rsidP="006C7EBC">
      <w:pPr>
        <w:pStyle w:val="PlantUML"/>
      </w:pPr>
      <w:r w:rsidRPr="001F5E20">
        <w:t>skinparam ParticipantPadding 5</w:t>
      </w:r>
    </w:p>
    <w:p w14:paraId="0050A96B" w14:textId="77777777" w:rsidR="00B15C42" w:rsidRPr="001F5E20" w:rsidRDefault="00B15C42" w:rsidP="006C7EBC">
      <w:pPr>
        <w:pStyle w:val="PlantUML"/>
      </w:pPr>
      <w:r w:rsidRPr="001F5E20">
        <w:t>skinparam BoxPadding 10</w:t>
      </w:r>
    </w:p>
    <w:p w14:paraId="318012A9" w14:textId="77777777" w:rsidR="00B15C42" w:rsidRPr="001F5E20" w:rsidRDefault="00B15C42">
      <w:pPr>
        <w:pStyle w:val="PlantUML"/>
      </w:pPr>
      <w:r w:rsidRPr="001F5E20">
        <w:t>skinparam lifelineStrategy solid</w:t>
      </w:r>
    </w:p>
    <w:p w14:paraId="1958BE5B" w14:textId="77777777" w:rsidR="00B15C42" w:rsidRPr="001F5E20" w:rsidRDefault="00B15C42">
      <w:pPr>
        <w:pStyle w:val="PlantUML"/>
      </w:pPr>
    </w:p>
    <w:p w14:paraId="7C8B6C91" w14:textId="77777777" w:rsidR="00B15C42" w:rsidRPr="001F5E20" w:rsidRDefault="00B15C42">
      <w:pPr>
        <w:pStyle w:val="PlantUML"/>
      </w:pPr>
      <w:r w:rsidRPr="001F5E20">
        <w:t>participant “Near-RT RIC” as near</w:t>
      </w:r>
    </w:p>
    <w:p w14:paraId="0BD0E9C5" w14:textId="77777777" w:rsidR="00B15C42" w:rsidRPr="001F5E20" w:rsidRDefault="00B15C42">
      <w:pPr>
        <w:pStyle w:val="PlantUML"/>
      </w:pPr>
      <w:r w:rsidRPr="001F5E20">
        <w:t>participant “E2 Node” as ran</w:t>
      </w:r>
    </w:p>
    <w:p w14:paraId="68A4DE0A" w14:textId="77777777" w:rsidR="00B15C42" w:rsidRPr="001F5E20" w:rsidRDefault="00B15C42">
      <w:pPr>
        <w:pStyle w:val="PlantUML"/>
      </w:pPr>
    </w:p>
    <w:p w14:paraId="17E71DAC" w14:textId="12C1A34E" w:rsidR="00B15C42" w:rsidRPr="001F5E20" w:rsidRDefault="00B15C42">
      <w:pPr>
        <w:pStyle w:val="PlantUML"/>
      </w:pPr>
      <w:r w:rsidRPr="001F5E20">
        <w:t xml:space="preserve">ran&lt;-&gt;near: RIC </w:t>
      </w:r>
      <w:r w:rsidR="006C7EBC" w:rsidRPr="001F5E20">
        <w:t>Subscription procedure</w:t>
      </w:r>
      <w:r w:rsidRPr="001F5E20">
        <w:t xml:space="preserve"> (RIC Event Trigger, Action=INSERT)</w:t>
      </w:r>
    </w:p>
    <w:p w14:paraId="186A0283" w14:textId="03EB0B9F" w:rsidR="00B15C42" w:rsidRPr="001F5E20" w:rsidRDefault="00B15C42">
      <w:pPr>
        <w:pStyle w:val="PlantUML"/>
      </w:pPr>
      <w:r w:rsidRPr="001F5E20">
        <w:t>...</w:t>
      </w:r>
    </w:p>
    <w:p w14:paraId="0072D71D" w14:textId="52046FDC" w:rsidR="004036F8" w:rsidRDefault="004036F8">
      <w:pPr>
        <w:pStyle w:val="PlantUML"/>
      </w:pPr>
      <w:r>
        <w:t xml:space="preserve">ran&lt;--&gt;near: RIC </w:t>
      </w:r>
      <w:r w:rsidR="006C7EBC">
        <w:t>Subscription Modification procedure</w:t>
      </w:r>
    </w:p>
    <w:p w14:paraId="50B3110E" w14:textId="77777777" w:rsidR="004036F8" w:rsidRDefault="004036F8">
      <w:pPr>
        <w:pStyle w:val="PlantUML"/>
      </w:pPr>
      <w:r>
        <w:t>...</w:t>
      </w:r>
      <w:r w:rsidRPr="000C02E4">
        <w:t xml:space="preserve"> </w:t>
      </w:r>
    </w:p>
    <w:p w14:paraId="35EF29D1" w14:textId="77777777" w:rsidR="00B15C42" w:rsidRPr="001F5E20" w:rsidRDefault="00B15C42">
      <w:pPr>
        <w:pStyle w:val="PlantUML"/>
      </w:pPr>
      <w:r w:rsidRPr="001F5E20">
        <w:t>note over ran #white: E2 Node detects \nRIC Event Trigger</w:t>
      </w:r>
    </w:p>
    <w:p w14:paraId="332402AE" w14:textId="77777777" w:rsidR="00B15C42" w:rsidRPr="001F5E20" w:rsidRDefault="00B15C42">
      <w:pPr>
        <w:pStyle w:val="PlantUML"/>
      </w:pPr>
      <w:r w:rsidRPr="001F5E20">
        <w:t>note over ran #pink: Associated procedure \ninstance **suspended**</w:t>
      </w:r>
    </w:p>
    <w:p w14:paraId="07879931" w14:textId="77777777" w:rsidR="00B15C42" w:rsidRPr="001F5E20" w:rsidRDefault="00B15C42">
      <w:pPr>
        <w:pStyle w:val="PlantUML"/>
      </w:pPr>
      <w:r w:rsidRPr="001F5E20">
        <w:t>ran-&gt;near: RIC INDICATION(INSERT)</w:t>
      </w:r>
    </w:p>
    <w:p w14:paraId="780CA751" w14:textId="77777777" w:rsidR="00B15C42" w:rsidRPr="001F5E20" w:rsidRDefault="00B15C42">
      <w:pPr>
        <w:pStyle w:val="PlantUML"/>
      </w:pPr>
      <w:r w:rsidRPr="001F5E20">
        <w:t>note over near #white: 1) Near-RT RIC \nperforms action</w:t>
      </w:r>
    </w:p>
    <w:p w14:paraId="187BC950" w14:textId="77777777" w:rsidR="00B15C42" w:rsidRPr="001F5E20" w:rsidRDefault="00B15C42">
      <w:pPr>
        <w:pStyle w:val="PlantUML"/>
      </w:pPr>
      <w:r w:rsidRPr="001F5E20">
        <w:t>near-&gt;ran: 2) RIC CONTROL REQUEST</w:t>
      </w:r>
    </w:p>
    <w:p w14:paraId="5FE6B157" w14:textId="77777777" w:rsidR="00B15C42" w:rsidRPr="001F5E20" w:rsidRDefault="00B15C42">
      <w:pPr>
        <w:pStyle w:val="PlantUML"/>
      </w:pPr>
      <w:r w:rsidRPr="001F5E20">
        <w:t>note over near: Set Timer RIC control</w:t>
      </w:r>
    </w:p>
    <w:p w14:paraId="302E480C" w14:textId="77777777" w:rsidR="00B15C42" w:rsidRPr="001F5E20" w:rsidRDefault="00B15C42">
      <w:pPr>
        <w:pStyle w:val="PlantUML"/>
      </w:pPr>
    </w:p>
    <w:p w14:paraId="7A8ECE58" w14:textId="2973A54B" w:rsidR="00B15C42" w:rsidRPr="001F5E20" w:rsidRDefault="00B15C42">
      <w:pPr>
        <w:pStyle w:val="PlantUML"/>
      </w:pPr>
      <w:r w:rsidRPr="001F5E20">
        <w:t>note over ran #white: 3) Check request Call Process ID \nand associated Time to Wait timer</w:t>
      </w:r>
    </w:p>
    <w:p w14:paraId="538F0BF1" w14:textId="77777777" w:rsidR="00B15C42" w:rsidRPr="001F5E20" w:rsidRDefault="00B15C42">
      <w:pPr>
        <w:pStyle w:val="PlantUML"/>
      </w:pPr>
    </w:p>
    <w:p w14:paraId="31C9EDB3" w14:textId="618AE7C1" w:rsidR="00B15C42" w:rsidRPr="001F5E20" w:rsidRDefault="00B15C42">
      <w:pPr>
        <w:pStyle w:val="PlantUML"/>
      </w:pPr>
      <w:r w:rsidRPr="001F5E20">
        <w:t>alt A) Request with valid Call Process ID received __before__ associated Time to Wait timer expiry</w:t>
      </w:r>
    </w:p>
    <w:p w14:paraId="2AB0BB01" w14:textId="77777777" w:rsidR="00B15C42" w:rsidRPr="001F5E20" w:rsidRDefault="00B15C42">
      <w:pPr>
        <w:pStyle w:val="PlantUML"/>
      </w:pPr>
      <w:r w:rsidRPr="001F5E20">
        <w:tab/>
        <w:t>note over ran #white: check request validity</w:t>
      </w:r>
    </w:p>
    <w:p w14:paraId="5902DA12" w14:textId="77777777" w:rsidR="00B15C42" w:rsidRPr="001F5E20" w:rsidRDefault="00B15C42">
      <w:pPr>
        <w:pStyle w:val="PlantUML"/>
      </w:pPr>
      <w:r w:rsidRPr="001F5E20">
        <w:tab/>
        <w:t xml:space="preserve">alt a) Request is __accepted__ </w:t>
      </w:r>
    </w:p>
    <w:p w14:paraId="5D74D408" w14:textId="77777777" w:rsidR="00B15C42" w:rsidRPr="001F5E20" w:rsidRDefault="00B15C42">
      <w:pPr>
        <w:pStyle w:val="PlantUML"/>
      </w:pPr>
      <w:r w:rsidRPr="001F5E20">
        <w:tab/>
      </w:r>
      <w:r w:rsidRPr="001F5E20">
        <w:tab/>
      </w:r>
      <w:r w:rsidRPr="001F5E20">
        <w:tab/>
        <w:t>note over ran #aqua: Cancel Wait Timer</w:t>
      </w:r>
    </w:p>
    <w:p w14:paraId="65F71B88" w14:textId="77777777" w:rsidR="00B15C42" w:rsidRPr="001F5E20" w:rsidRDefault="00B15C42">
      <w:pPr>
        <w:pStyle w:val="PlantUML"/>
      </w:pPr>
      <w:r w:rsidRPr="001F5E20">
        <w:tab/>
      </w:r>
      <w:r w:rsidRPr="001F5E20">
        <w:tab/>
      </w:r>
      <w:r w:rsidRPr="001F5E20">
        <w:tab/>
        <w:t>note over ran #lime: Associated procedure \ninstance **resumes**</w:t>
      </w:r>
    </w:p>
    <w:p w14:paraId="0D4A4619" w14:textId="77777777" w:rsidR="00B15C42" w:rsidRPr="001F5E20" w:rsidRDefault="00B15C42">
      <w:pPr>
        <w:pStyle w:val="PlantUML"/>
      </w:pPr>
      <w:r w:rsidRPr="001F5E20">
        <w:tab/>
      </w:r>
      <w:r w:rsidRPr="001F5E20">
        <w:tab/>
        <w:t>alt i) E2 Node __successfully executes__ requested control procedure and "ack" response requested</w:t>
      </w:r>
    </w:p>
    <w:p w14:paraId="756FE487" w14:textId="1282697E" w:rsidR="00B15C42" w:rsidRPr="001F5E20" w:rsidRDefault="00B15C42">
      <w:pPr>
        <w:pStyle w:val="PlantUML"/>
      </w:pPr>
      <w:r w:rsidRPr="001F5E20">
        <w:tab/>
      </w:r>
      <w:r w:rsidRPr="001F5E20">
        <w:tab/>
      </w:r>
      <w:r w:rsidRPr="001F5E20">
        <w:tab/>
        <w:t>ran--&gt;near: 4 i) RIC CONTROL ACKNOWLEDGE</w:t>
      </w:r>
    </w:p>
    <w:p w14:paraId="609EF8C4" w14:textId="77777777" w:rsidR="00B15C42" w:rsidRPr="001F5E20" w:rsidRDefault="00B15C42">
      <w:pPr>
        <w:pStyle w:val="PlantUML"/>
      </w:pPr>
      <w:r w:rsidRPr="001F5E20">
        <w:tab/>
      </w:r>
      <w:r w:rsidRPr="001F5E20">
        <w:tab/>
        <w:t>else ii) E2 Node __fails to execute__ requested control procedure and "nack" response requested</w:t>
      </w:r>
    </w:p>
    <w:p w14:paraId="4DBA5C6E" w14:textId="4F79B9AF" w:rsidR="00B15C42" w:rsidRPr="001F5E20" w:rsidRDefault="00B15C42">
      <w:pPr>
        <w:pStyle w:val="PlantUML"/>
      </w:pPr>
      <w:r w:rsidRPr="001F5E20">
        <w:tab/>
      </w:r>
      <w:r w:rsidRPr="001F5E20">
        <w:tab/>
      </w:r>
      <w:r w:rsidRPr="001F5E20">
        <w:tab/>
        <w:t>ran--&gt;near: 4 ii) RIC CONTROL FAILURE (Cause = Failure to execute)</w:t>
      </w:r>
    </w:p>
    <w:p w14:paraId="0178D104" w14:textId="77777777" w:rsidR="00B15C42" w:rsidRPr="001F5E20" w:rsidRDefault="00B15C42">
      <w:pPr>
        <w:pStyle w:val="PlantUML"/>
      </w:pPr>
      <w:r w:rsidRPr="001F5E20">
        <w:tab/>
      </w:r>
      <w:r w:rsidRPr="001F5E20">
        <w:tab/>
        <w:t>end</w:t>
      </w:r>
    </w:p>
    <w:p w14:paraId="12F72CE5" w14:textId="77777777" w:rsidR="00B15C42" w:rsidRPr="001F5E20" w:rsidRDefault="00B15C42">
      <w:pPr>
        <w:pStyle w:val="PlantUML"/>
      </w:pPr>
      <w:r w:rsidRPr="001F5E20">
        <w:tab/>
        <w:t>else b) Request is __rejected__</w:t>
      </w:r>
    </w:p>
    <w:p w14:paraId="2F8207A3" w14:textId="0BD55707" w:rsidR="00B15C42" w:rsidRPr="001F5E20" w:rsidRDefault="00B15C42">
      <w:pPr>
        <w:pStyle w:val="PlantUML"/>
      </w:pPr>
      <w:r w:rsidRPr="001F5E20">
        <w:tab/>
      </w:r>
      <w:r w:rsidRPr="001F5E20">
        <w:tab/>
        <w:t>ran--&gt;near: 4 ii) RIC CONTROL FAILURE (Cause provides reason for rejection)</w:t>
      </w:r>
    </w:p>
    <w:p w14:paraId="2A6BD145" w14:textId="77777777" w:rsidR="00B15C42" w:rsidRPr="001F5E20" w:rsidRDefault="00B15C42">
      <w:pPr>
        <w:pStyle w:val="PlantUML"/>
      </w:pPr>
      <w:r w:rsidRPr="001F5E20">
        <w:tab/>
        <w:t>end</w:t>
      </w:r>
    </w:p>
    <w:p w14:paraId="770598B6" w14:textId="269208E2" w:rsidR="00B15C42" w:rsidRPr="001F5E20" w:rsidRDefault="00B15C42">
      <w:pPr>
        <w:pStyle w:val="PlantUML"/>
      </w:pPr>
      <w:r w:rsidRPr="001F5E20">
        <w:t>else B) Request with valid Call Process ID received __after__ associated Time to Wait timer expiry</w:t>
      </w:r>
    </w:p>
    <w:p w14:paraId="70CED51E" w14:textId="77777777" w:rsidR="00B15C42" w:rsidRPr="001F5E20" w:rsidRDefault="00B15C42">
      <w:pPr>
        <w:pStyle w:val="PlantUML"/>
      </w:pPr>
      <w:r w:rsidRPr="001F5E20">
        <w:lastRenderedPageBreak/>
        <w:tab/>
        <w:t>note over ran #pink: Associated procedure instance \npreviously Halted or Continued</w:t>
      </w:r>
    </w:p>
    <w:p w14:paraId="49D2DAA1" w14:textId="6A72CAEB" w:rsidR="00B15C42" w:rsidRPr="001F5E20" w:rsidRDefault="00B15C42">
      <w:pPr>
        <w:pStyle w:val="PlantUML"/>
      </w:pPr>
      <w:r w:rsidRPr="001F5E20">
        <w:tab/>
        <w:t>ran-&gt;near: 4 ii) RIC CONTROL FAILURE (Cause = Control timer expired</w:t>
      </w:r>
      <w:r w:rsidRPr="001F5E20" w:rsidDel="002016B5">
        <w:t xml:space="preserve"> </w:t>
      </w:r>
      <w:r w:rsidRPr="001F5E20">
        <w:t>)</w:t>
      </w:r>
    </w:p>
    <w:p w14:paraId="391A40B5" w14:textId="77777777" w:rsidR="00B15C42" w:rsidRPr="001F5E20" w:rsidRDefault="00B15C42">
      <w:pPr>
        <w:pStyle w:val="PlantUML"/>
      </w:pPr>
      <w:r w:rsidRPr="001F5E20">
        <w:t>else C) Request received with __invalid__ Call Process ID</w:t>
      </w:r>
    </w:p>
    <w:p w14:paraId="3F314103" w14:textId="77777777" w:rsidR="00B15C42" w:rsidRPr="001F5E20" w:rsidRDefault="00B15C42">
      <w:pPr>
        <w:pStyle w:val="PlantUML"/>
      </w:pPr>
      <w:r w:rsidRPr="001F5E20">
        <w:tab/>
        <w:t>ran-&gt;near: 4 ii) RIC CONTROL FAILURE (Cause = Call process ID invalid)</w:t>
      </w:r>
    </w:p>
    <w:p w14:paraId="0E5D1B15" w14:textId="77777777" w:rsidR="00B15C42" w:rsidRPr="001F5E20" w:rsidRDefault="00B15C42">
      <w:pPr>
        <w:pStyle w:val="PlantUML"/>
      </w:pPr>
      <w:r w:rsidRPr="001F5E20">
        <w:t>end</w:t>
      </w:r>
    </w:p>
    <w:p w14:paraId="24E4A6D5" w14:textId="77777777" w:rsidR="00B15C42" w:rsidRPr="001F5E20" w:rsidRDefault="00B15C42">
      <w:pPr>
        <w:pStyle w:val="PlantUML"/>
      </w:pPr>
      <w:r w:rsidRPr="001F5E20">
        <w:t>note over near: Clear Timer RIC control</w:t>
      </w:r>
    </w:p>
    <w:p w14:paraId="72E107AD" w14:textId="77777777" w:rsidR="00B15C42" w:rsidRPr="001F5E20" w:rsidRDefault="00B15C42">
      <w:pPr>
        <w:pStyle w:val="PlantUML"/>
      </w:pPr>
    </w:p>
    <w:p w14:paraId="3DF070EF" w14:textId="77777777" w:rsidR="00B15C42" w:rsidRPr="001F5E20" w:rsidRDefault="00B15C42">
      <w:pPr>
        <w:pStyle w:val="PlantUML"/>
      </w:pPr>
      <w:r w:rsidRPr="001F5E20">
        <w:t>@enduml</w:t>
      </w:r>
    </w:p>
    <w:p w14:paraId="10C53950" w14:textId="69C0B575" w:rsidR="006C7EBC" w:rsidRDefault="006C7EBC" w:rsidP="006C7EBC">
      <w:pPr>
        <w:pStyle w:val="PlantUMLImg"/>
      </w:pPr>
      <w:r>
        <w:lastRenderedPageBreak/>
        <w:drawing>
          <wp:inline distT="0" distB="0" distL="0" distR="0" wp14:anchorId="20FE4450" wp14:editId="3BBB224D">
            <wp:extent cx="5542485" cy="9074785"/>
            <wp:effectExtent l="0" t="0" r="1270" b="0"/>
            <wp:docPr id="30" name="Graphic 3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Graphic 30" descr="Generated by PlantUML"/>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2485" cy="9074785"/>
                    </a:xfrm>
                    <a:prstGeom prst="rect">
                      <a:avLst/>
                    </a:prstGeom>
                  </pic:spPr>
                </pic:pic>
              </a:graphicData>
            </a:graphic>
          </wp:inline>
        </w:drawing>
      </w:r>
    </w:p>
    <w:p w14:paraId="66D61C77" w14:textId="0055D8DA" w:rsidR="00B15C42" w:rsidRPr="00B326E6" w:rsidRDefault="00B15C42" w:rsidP="00B15C42">
      <w:pPr>
        <w:pStyle w:val="TF"/>
      </w:pPr>
      <w:r w:rsidRPr="00B326E6">
        <w:lastRenderedPageBreak/>
        <w:t xml:space="preserve">Figure 5.3.2.4-1: RIC Service </w:t>
      </w:r>
      <w:r w:rsidR="009F771C" w:rsidRPr="00B326E6">
        <w:t xml:space="preserve">CONTROL </w:t>
      </w:r>
      <w:r w:rsidRPr="00B326E6">
        <w:t>as response to RIC Service</w:t>
      </w:r>
      <w:r w:rsidR="009F771C" w:rsidRPr="009F771C">
        <w:t xml:space="preserve"> </w:t>
      </w:r>
      <w:r w:rsidR="009F771C" w:rsidRPr="00B326E6">
        <w:t>INSERT</w:t>
      </w:r>
    </w:p>
    <w:p w14:paraId="3F0EF897" w14:textId="77777777" w:rsidR="00B15C42" w:rsidRPr="001F5E20" w:rsidRDefault="00B15C42" w:rsidP="004036F8">
      <w:pPr>
        <w:pStyle w:val="PlantUML"/>
      </w:pPr>
      <w:r w:rsidRPr="001F5E20">
        <w:t>@startuml</w:t>
      </w:r>
    </w:p>
    <w:p w14:paraId="73B3D7AE" w14:textId="72F4A796" w:rsidR="004036F8" w:rsidRDefault="004036F8" w:rsidP="004036F8">
      <w:pPr>
        <w:pStyle w:val="PlantUML"/>
      </w:pPr>
      <w:r>
        <w:t>skin rose</w:t>
      </w:r>
    </w:p>
    <w:p w14:paraId="3C63A042" w14:textId="429F48AC" w:rsidR="00B15C42" w:rsidRPr="001F5E20" w:rsidRDefault="00B15C42" w:rsidP="004036F8">
      <w:pPr>
        <w:pStyle w:val="PlantUML"/>
      </w:pPr>
      <w:r w:rsidRPr="001F5E20">
        <w:t>skinparam ParticipantPadding 5</w:t>
      </w:r>
    </w:p>
    <w:p w14:paraId="5507D0ED" w14:textId="77777777" w:rsidR="00B15C42" w:rsidRPr="001F5E20" w:rsidRDefault="00B15C42" w:rsidP="004036F8">
      <w:pPr>
        <w:pStyle w:val="PlantUML"/>
      </w:pPr>
      <w:r w:rsidRPr="001F5E20">
        <w:t>skinparam BoxPadding 10</w:t>
      </w:r>
    </w:p>
    <w:p w14:paraId="27E702D8" w14:textId="77777777" w:rsidR="00B15C42" w:rsidRPr="001F5E20" w:rsidRDefault="00B15C42" w:rsidP="00132220">
      <w:pPr>
        <w:pStyle w:val="PlantUML"/>
      </w:pPr>
      <w:r w:rsidRPr="001F5E20">
        <w:t>skinparam lifelineStrategy solid</w:t>
      </w:r>
    </w:p>
    <w:p w14:paraId="6464DDC7" w14:textId="77777777" w:rsidR="00B15C42" w:rsidRPr="001F5E20" w:rsidRDefault="00B15C42" w:rsidP="00132220">
      <w:pPr>
        <w:pStyle w:val="PlantUML"/>
      </w:pPr>
    </w:p>
    <w:p w14:paraId="0C9CF5CF" w14:textId="77777777" w:rsidR="00B15C42" w:rsidRPr="001F5E20" w:rsidRDefault="00B15C42" w:rsidP="00132220">
      <w:pPr>
        <w:pStyle w:val="PlantUML"/>
      </w:pPr>
      <w:r w:rsidRPr="001F5E20">
        <w:t>participant “Near-RT RIC” as near</w:t>
      </w:r>
    </w:p>
    <w:p w14:paraId="7C8EC9DB" w14:textId="77777777" w:rsidR="00B15C42" w:rsidRPr="001F5E20" w:rsidRDefault="00B15C42" w:rsidP="00132220">
      <w:pPr>
        <w:pStyle w:val="PlantUML"/>
      </w:pPr>
      <w:r w:rsidRPr="001F5E20">
        <w:t>participant “E2 Node” as ran</w:t>
      </w:r>
    </w:p>
    <w:p w14:paraId="0CE2D797" w14:textId="77777777" w:rsidR="00B15C42" w:rsidRPr="001F5E20" w:rsidRDefault="00B15C42" w:rsidP="00132220">
      <w:pPr>
        <w:pStyle w:val="PlantUML"/>
      </w:pPr>
    </w:p>
    <w:p w14:paraId="7575673C" w14:textId="77777777" w:rsidR="00B15C42" w:rsidRPr="001F5E20" w:rsidRDefault="00B15C42" w:rsidP="00132220">
      <w:pPr>
        <w:pStyle w:val="PlantUML"/>
      </w:pPr>
      <w:r w:rsidRPr="001F5E20">
        <w:t>note over near #white: RIC internal event</w:t>
      </w:r>
    </w:p>
    <w:p w14:paraId="34066F85" w14:textId="77777777" w:rsidR="00B15C42" w:rsidRPr="001F5E20" w:rsidRDefault="00B15C42" w:rsidP="00132220">
      <w:pPr>
        <w:pStyle w:val="PlantUML"/>
      </w:pPr>
      <w:r w:rsidRPr="001F5E20">
        <w:t>note over near #white: Near-RT RIC detects \nevent trigger</w:t>
      </w:r>
    </w:p>
    <w:p w14:paraId="75F10B91" w14:textId="77777777" w:rsidR="00B15C42" w:rsidRPr="001F5E20" w:rsidRDefault="00B15C42" w:rsidP="00132220">
      <w:pPr>
        <w:pStyle w:val="PlantUML"/>
      </w:pPr>
      <w:r w:rsidRPr="001F5E20">
        <w:t>note over near #white: 1) Near-RT RIC \nperforms action</w:t>
      </w:r>
    </w:p>
    <w:p w14:paraId="3B55BA1A" w14:textId="77777777" w:rsidR="00B15C42" w:rsidRPr="001F5E20" w:rsidRDefault="00B15C42" w:rsidP="00132220">
      <w:pPr>
        <w:pStyle w:val="PlantUML"/>
      </w:pPr>
      <w:r w:rsidRPr="001F5E20">
        <w:t>near-&gt;ran: 2) RIC CONTROL REQUEST</w:t>
      </w:r>
    </w:p>
    <w:p w14:paraId="62D15E2C" w14:textId="77777777" w:rsidR="00B15C42" w:rsidRPr="001F5E20" w:rsidRDefault="00B15C42" w:rsidP="00132220">
      <w:pPr>
        <w:pStyle w:val="PlantUML"/>
      </w:pPr>
      <w:r w:rsidRPr="001F5E20">
        <w:t>note over near: Set Timer RIC control</w:t>
      </w:r>
    </w:p>
    <w:p w14:paraId="151698F3" w14:textId="77777777" w:rsidR="00B15C42" w:rsidRPr="001F5E20" w:rsidRDefault="00B15C42" w:rsidP="00132220">
      <w:pPr>
        <w:pStyle w:val="PlantUML"/>
      </w:pPr>
    </w:p>
    <w:p w14:paraId="1EF66963" w14:textId="29A561AE" w:rsidR="00B15C42" w:rsidRPr="001F5E20" w:rsidRDefault="00B15C42" w:rsidP="00132220">
      <w:pPr>
        <w:pStyle w:val="PlantUML"/>
      </w:pPr>
      <w:r w:rsidRPr="001F5E20">
        <w:t>note over ran #white: 3) Check request validity</w:t>
      </w:r>
    </w:p>
    <w:p w14:paraId="6E35BCE6" w14:textId="77777777" w:rsidR="00B15C42" w:rsidRPr="001F5E20" w:rsidRDefault="00B15C42" w:rsidP="00132220">
      <w:pPr>
        <w:pStyle w:val="PlantUML"/>
      </w:pPr>
    </w:p>
    <w:p w14:paraId="1E9CBDC4" w14:textId="445A948B" w:rsidR="00B15C42" w:rsidRPr="001F5E20" w:rsidRDefault="00B15C42" w:rsidP="00132220">
      <w:pPr>
        <w:pStyle w:val="PlantUML"/>
      </w:pPr>
      <w:r w:rsidRPr="001F5E20">
        <w:t>alt a) Request is __accepted__</w:t>
      </w:r>
    </w:p>
    <w:p w14:paraId="7D3042CF" w14:textId="77777777" w:rsidR="00B15C42" w:rsidRPr="001F5E20" w:rsidRDefault="00B15C42" w:rsidP="00132220">
      <w:pPr>
        <w:pStyle w:val="PlantUML"/>
      </w:pPr>
      <w:r w:rsidRPr="001F5E20">
        <w:tab/>
        <w:t>note over ran #lime: Associated procedure \ninstance initiated</w:t>
      </w:r>
    </w:p>
    <w:p w14:paraId="3F7FF835" w14:textId="77777777" w:rsidR="00B15C42" w:rsidRPr="001F5E20" w:rsidRDefault="00B15C42" w:rsidP="00132220">
      <w:pPr>
        <w:pStyle w:val="PlantUML"/>
      </w:pPr>
      <w:r w:rsidRPr="001F5E20">
        <w:tab/>
        <w:t>alt i) E2 Node __successfully executes__ requested control procedure</w:t>
      </w:r>
    </w:p>
    <w:p w14:paraId="2B61F095" w14:textId="77777777" w:rsidR="00B15C42" w:rsidRPr="001F5E20" w:rsidRDefault="00B15C42" w:rsidP="00132220">
      <w:pPr>
        <w:pStyle w:val="PlantUML"/>
      </w:pPr>
      <w:r w:rsidRPr="001F5E20">
        <w:tab/>
      </w:r>
      <w:r w:rsidRPr="001F5E20">
        <w:tab/>
        <w:t>ran-&gt;near: 4 i) RIC CONTROL ACKNOWLEDGE</w:t>
      </w:r>
    </w:p>
    <w:p w14:paraId="67574A1C" w14:textId="77777777" w:rsidR="00B15C42" w:rsidRPr="001F5E20" w:rsidRDefault="00B15C42" w:rsidP="00132220">
      <w:pPr>
        <w:pStyle w:val="PlantUML"/>
      </w:pPr>
      <w:r w:rsidRPr="001F5E20">
        <w:tab/>
        <w:t>else ii) E2 Node __fails to execute__ requested control procedure</w:t>
      </w:r>
    </w:p>
    <w:p w14:paraId="1AC3070A" w14:textId="77777777" w:rsidR="00B15C42" w:rsidRPr="001F5E20" w:rsidRDefault="00B15C42" w:rsidP="00132220">
      <w:pPr>
        <w:pStyle w:val="PlantUML"/>
      </w:pPr>
      <w:r w:rsidRPr="001F5E20">
        <w:tab/>
      </w:r>
      <w:r w:rsidRPr="001F5E20">
        <w:tab/>
        <w:t>ran-&gt;near: 4 ii) RIC CONTROL FAILURE (Cause = Failure to execute)</w:t>
      </w:r>
    </w:p>
    <w:p w14:paraId="46F1CF91" w14:textId="77777777" w:rsidR="00B15C42" w:rsidRPr="001F5E20" w:rsidRDefault="00B15C42" w:rsidP="00F80C8E">
      <w:pPr>
        <w:pStyle w:val="PlantUML"/>
      </w:pPr>
      <w:r w:rsidRPr="001F5E20">
        <w:tab/>
        <w:t>end</w:t>
      </w:r>
    </w:p>
    <w:p w14:paraId="16F4D165" w14:textId="77777777" w:rsidR="00B15C42" w:rsidRPr="001F5E20" w:rsidRDefault="00B15C42" w:rsidP="00F80C8E">
      <w:pPr>
        <w:pStyle w:val="PlantUML"/>
      </w:pPr>
    </w:p>
    <w:p w14:paraId="1E543CF9" w14:textId="18F71C1D" w:rsidR="00B15C42" w:rsidRPr="001F5E20" w:rsidRDefault="00B15C42" w:rsidP="00F80C8E">
      <w:pPr>
        <w:pStyle w:val="PlantUML"/>
      </w:pPr>
      <w:r w:rsidRPr="001F5E20">
        <w:t>else b) Request is __rejected__</w:t>
      </w:r>
    </w:p>
    <w:p w14:paraId="20B3CCCA" w14:textId="77777777" w:rsidR="00B15C42" w:rsidRPr="001F5E20" w:rsidRDefault="00B15C42" w:rsidP="00F80C8E">
      <w:pPr>
        <w:pStyle w:val="PlantUML"/>
      </w:pPr>
      <w:r w:rsidRPr="001F5E20">
        <w:tab/>
        <w:t>ran--&gt;near: 4 ii) RIC CONTROL FAILURE (Cause provides reason for rejection)</w:t>
      </w:r>
    </w:p>
    <w:p w14:paraId="7A49E31D" w14:textId="77777777" w:rsidR="00B15C42" w:rsidRPr="001F5E20" w:rsidRDefault="00B15C42" w:rsidP="00F80C8E">
      <w:pPr>
        <w:pStyle w:val="PlantUML"/>
      </w:pPr>
      <w:r w:rsidRPr="001F5E20">
        <w:t>end</w:t>
      </w:r>
    </w:p>
    <w:p w14:paraId="7F9ADAC0" w14:textId="77777777" w:rsidR="00B15C42" w:rsidRPr="001F5E20" w:rsidRDefault="00B15C42" w:rsidP="00F80C8E">
      <w:pPr>
        <w:pStyle w:val="PlantUML"/>
      </w:pPr>
      <w:r w:rsidRPr="001F5E20">
        <w:t>note over near: Clear Timer RIC control</w:t>
      </w:r>
    </w:p>
    <w:p w14:paraId="72C6E478" w14:textId="77777777" w:rsidR="00B15C42" w:rsidRPr="001F5E20" w:rsidRDefault="00B15C42" w:rsidP="00F80C8E">
      <w:pPr>
        <w:pStyle w:val="PlantUML"/>
      </w:pPr>
    </w:p>
    <w:p w14:paraId="5337BF03" w14:textId="77777777" w:rsidR="00B15C42" w:rsidRPr="001F5E20" w:rsidRDefault="00B15C42" w:rsidP="00F80C8E">
      <w:pPr>
        <w:pStyle w:val="PlantUML"/>
      </w:pPr>
      <w:r w:rsidRPr="001F5E20">
        <w:t>@enduml</w:t>
      </w:r>
    </w:p>
    <w:p w14:paraId="13E271C1" w14:textId="43F0C20A" w:rsidR="004036F8" w:rsidRDefault="004036F8" w:rsidP="004036F8">
      <w:pPr>
        <w:pStyle w:val="PlantUMLImg"/>
      </w:pPr>
      <w:r>
        <w:lastRenderedPageBreak/>
        <w:drawing>
          <wp:inline distT="0" distB="0" distL="0" distR="0" wp14:anchorId="0650D4F9" wp14:editId="30446844">
            <wp:extent cx="5648325" cy="6238875"/>
            <wp:effectExtent l="0" t="0" r="9525" b="9525"/>
            <wp:docPr id="24" name="Graphic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Graphic 24" descr="Generated by PlantUML"/>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648325" cy="6238875"/>
                    </a:xfrm>
                    <a:prstGeom prst="rect">
                      <a:avLst/>
                    </a:prstGeom>
                  </pic:spPr>
                </pic:pic>
              </a:graphicData>
            </a:graphic>
          </wp:inline>
        </w:drawing>
      </w:r>
    </w:p>
    <w:p w14:paraId="68AA8868" w14:textId="7F3E3B24" w:rsidR="00B15C42" w:rsidRPr="00B326E6" w:rsidRDefault="00B15C42" w:rsidP="00B15C42">
      <w:pPr>
        <w:pStyle w:val="TF"/>
      </w:pPr>
      <w:r w:rsidRPr="00B326E6">
        <w:t xml:space="preserve">Figure 5.3.2.4-2: RIC Service </w:t>
      </w:r>
      <w:r w:rsidR="009F771C" w:rsidRPr="00B326E6">
        <w:t xml:space="preserve">CONTROL </w:t>
      </w:r>
      <w:r w:rsidRPr="00B326E6">
        <w:t>initiated by NEAR-RT RIC</w:t>
      </w:r>
    </w:p>
    <w:p w14:paraId="713FE70E" w14:textId="77777777" w:rsidR="00B15C42" w:rsidRPr="001F5E20" w:rsidRDefault="00B15C42" w:rsidP="00B15C42">
      <w:pPr>
        <w:pStyle w:val="B1"/>
      </w:pPr>
    </w:p>
    <w:p w14:paraId="3B8FE5CB" w14:textId="77777777" w:rsidR="00B15C42" w:rsidRPr="001F5E20" w:rsidRDefault="00B15C42" w:rsidP="001B651D">
      <w:pPr>
        <w:pStyle w:val="Heading4"/>
      </w:pPr>
      <w:r w:rsidRPr="001F5E20">
        <w:t>5.3.2.5</w:t>
      </w:r>
      <w:r w:rsidRPr="001F5E20">
        <w:tab/>
        <w:t>POLICY service</w:t>
      </w:r>
    </w:p>
    <w:p w14:paraId="4056337A" w14:textId="77777777" w:rsidR="00B15C42" w:rsidRPr="001F5E20" w:rsidRDefault="00B15C42" w:rsidP="00B15C42">
      <w:r w:rsidRPr="001F5E20">
        <w:t xml:space="preserve">The </w:t>
      </w:r>
      <w:r w:rsidRPr="001F5E20">
        <w:rPr>
          <w:b/>
        </w:rPr>
        <w:t>POLICY</w:t>
      </w:r>
      <w:r w:rsidRPr="001F5E20">
        <w:t xml:space="preserve"> service involves following steps:</w:t>
      </w:r>
    </w:p>
    <w:p w14:paraId="46019E85" w14:textId="144929CA" w:rsidR="00B15C42" w:rsidRPr="001F5E20" w:rsidRDefault="00B15C42" w:rsidP="00B15C42">
      <w:pPr>
        <w:pStyle w:val="B1"/>
      </w:pPr>
      <w:r w:rsidRPr="001F5E20">
        <w:t>1.</w:t>
      </w:r>
      <w:r w:rsidRPr="001F5E20">
        <w:tab/>
        <w:t>Near-RT RIC configures</w:t>
      </w:r>
      <w:r w:rsidR="004036F8">
        <w:t>, and subsequently may modify,</w:t>
      </w:r>
      <w:r w:rsidRPr="001F5E20">
        <w:t xml:space="preserve"> a RIC Subscription in the E2 Node with information used to configure a </w:t>
      </w:r>
      <w:r w:rsidRPr="001F5E20">
        <w:rPr>
          <w:b/>
          <w:bCs/>
        </w:rPr>
        <w:t>POLICY</w:t>
      </w:r>
      <w:r w:rsidRPr="001F5E20">
        <w:t xml:space="preserve"> that is to be performed by E2 Node with each occurrence of trigger event</w:t>
      </w:r>
    </w:p>
    <w:p w14:paraId="472B2DEE" w14:textId="77777777" w:rsidR="00B15C42" w:rsidRPr="001F5E20" w:rsidRDefault="00B15C42" w:rsidP="00B15C42">
      <w:pPr>
        <w:pStyle w:val="B1"/>
      </w:pPr>
      <w:r w:rsidRPr="001F5E20">
        <w:t>2.</w:t>
      </w:r>
      <w:r w:rsidRPr="001F5E20">
        <w:tab/>
        <w:t>During normal functioning of the E2 Node, a trigger event is detected.</w:t>
      </w:r>
    </w:p>
    <w:p w14:paraId="5E8DE697" w14:textId="19BDA043" w:rsidR="00B15C42" w:rsidRPr="001F5E20" w:rsidRDefault="00B15C42" w:rsidP="00B15C42">
      <w:pPr>
        <w:pStyle w:val="B1"/>
      </w:pPr>
      <w:r w:rsidRPr="001F5E20">
        <w:t xml:space="preserve">3. </w:t>
      </w:r>
      <w:r w:rsidRPr="001F5E20">
        <w:tab/>
      </w:r>
      <w:r w:rsidR="00E5670B">
        <w:t xml:space="preserve">After completing any previous RIC actions, </w:t>
      </w:r>
      <w:r w:rsidRPr="001F5E20">
        <w:t xml:space="preserve">E2 Node modifies ongoing call process according to information contained in the </w:t>
      </w:r>
      <w:r w:rsidRPr="001F5E20">
        <w:rPr>
          <w:b/>
          <w:bCs/>
        </w:rPr>
        <w:t>POLICY</w:t>
      </w:r>
      <w:r w:rsidRPr="001F5E20">
        <w:t xml:space="preserve"> description statement </w:t>
      </w:r>
    </w:p>
    <w:p w14:paraId="04D4149D" w14:textId="19EF32D2" w:rsidR="00B15C42" w:rsidRPr="001F5E20" w:rsidRDefault="00B15C42" w:rsidP="00B15C42">
      <w:pPr>
        <w:pStyle w:val="B1"/>
      </w:pPr>
      <w:r w:rsidRPr="001F5E20">
        <w:t>4.</w:t>
      </w:r>
      <w:r w:rsidRPr="001F5E20">
        <w:tab/>
        <w:t>Associated procedure instance continues in the E2 Node</w:t>
      </w:r>
      <w:r w:rsidR="00157E29">
        <w:t>, including any subsequent RIC actions</w:t>
      </w:r>
      <w:r w:rsidRPr="001F5E20">
        <w:t>.</w:t>
      </w:r>
    </w:p>
    <w:p w14:paraId="572771C6" w14:textId="77777777" w:rsidR="00B15C42" w:rsidRPr="001F5E20" w:rsidRDefault="00B15C42" w:rsidP="00B15C42">
      <w:r w:rsidRPr="001F5E20">
        <w:lastRenderedPageBreak/>
        <w:t>Note that if previously configured with a dedicated RIC Subscription, the E2 Node may send a REPORT used to provide information on the associated procedure outcome.  See section 5.3.2.2 for details.</w:t>
      </w:r>
    </w:p>
    <w:p w14:paraId="1F448F40" w14:textId="77777777" w:rsidR="00B15C42" w:rsidRPr="001F5E20" w:rsidRDefault="00B15C42" w:rsidP="006C7EBC">
      <w:pPr>
        <w:pStyle w:val="PlantUML"/>
      </w:pPr>
      <w:r w:rsidRPr="001F5E20">
        <w:t>@startuml</w:t>
      </w:r>
    </w:p>
    <w:p w14:paraId="6ECC5043" w14:textId="441A261F" w:rsidR="004036F8" w:rsidRDefault="004036F8" w:rsidP="006C7EBC">
      <w:pPr>
        <w:pStyle w:val="PlantUML"/>
      </w:pPr>
      <w:r>
        <w:t>skin rose</w:t>
      </w:r>
    </w:p>
    <w:p w14:paraId="24384752" w14:textId="57EE5F56" w:rsidR="00B15C42" w:rsidRPr="001F5E20" w:rsidRDefault="00B15C42">
      <w:pPr>
        <w:pStyle w:val="PlantUML"/>
      </w:pPr>
      <w:r w:rsidRPr="001F5E20">
        <w:t>skinparam ParticipantPadding 5</w:t>
      </w:r>
    </w:p>
    <w:p w14:paraId="1E14C9B1" w14:textId="77777777" w:rsidR="00B15C42" w:rsidRPr="001F5E20" w:rsidRDefault="00B15C42">
      <w:pPr>
        <w:pStyle w:val="PlantUML"/>
      </w:pPr>
      <w:r w:rsidRPr="001F5E20">
        <w:t>skinparam BoxPadding 10</w:t>
      </w:r>
    </w:p>
    <w:p w14:paraId="1E8A47EC" w14:textId="77777777" w:rsidR="00B15C42" w:rsidRPr="001F5E20" w:rsidRDefault="00B15C42">
      <w:pPr>
        <w:pStyle w:val="PlantUML"/>
      </w:pPr>
    </w:p>
    <w:p w14:paraId="39F5DA30" w14:textId="77777777" w:rsidR="00B15C42" w:rsidRPr="001F5E20" w:rsidRDefault="00B15C42">
      <w:pPr>
        <w:pStyle w:val="PlantUML"/>
      </w:pPr>
      <w:r w:rsidRPr="001F5E20">
        <w:t>participant “Near-RT RIC” as near</w:t>
      </w:r>
    </w:p>
    <w:p w14:paraId="27C038C8" w14:textId="77777777" w:rsidR="00B15C42" w:rsidRPr="001F5E20" w:rsidRDefault="00B15C42">
      <w:pPr>
        <w:pStyle w:val="PlantUML"/>
      </w:pPr>
      <w:r w:rsidRPr="001F5E20">
        <w:t>participant “E2 Node” as ran</w:t>
      </w:r>
    </w:p>
    <w:p w14:paraId="144F263A" w14:textId="77777777" w:rsidR="00B15C42" w:rsidRPr="001F5E20" w:rsidRDefault="00B15C42">
      <w:pPr>
        <w:pStyle w:val="PlantUML"/>
      </w:pPr>
    </w:p>
    <w:p w14:paraId="3B7A432E" w14:textId="77777777" w:rsidR="00B15C42" w:rsidRPr="001F5E20" w:rsidRDefault="00B15C42">
      <w:pPr>
        <w:pStyle w:val="PlantUML"/>
      </w:pPr>
    </w:p>
    <w:p w14:paraId="5C7019D2" w14:textId="1271AFB3" w:rsidR="00B15C42" w:rsidRPr="001F5E20" w:rsidRDefault="00B15C42">
      <w:pPr>
        <w:pStyle w:val="PlantUML"/>
      </w:pPr>
      <w:r w:rsidRPr="001F5E20">
        <w:t xml:space="preserve">ran&lt;--&gt;near: RIC </w:t>
      </w:r>
      <w:r w:rsidR="006C7EBC" w:rsidRPr="001F5E20">
        <w:t xml:space="preserve">Subscription procedure </w:t>
      </w:r>
      <w:r w:rsidRPr="001F5E20">
        <w:t>(RIC Event Trigger, Action=REPORT)</w:t>
      </w:r>
    </w:p>
    <w:p w14:paraId="539B6C86" w14:textId="6B9A5D29" w:rsidR="00B15C42" w:rsidRPr="001F5E20" w:rsidRDefault="00B15C42">
      <w:pPr>
        <w:pStyle w:val="PlantUML"/>
      </w:pPr>
      <w:r w:rsidRPr="001F5E20">
        <w:t xml:space="preserve">ran&lt;-&gt;near: 1) RIC </w:t>
      </w:r>
      <w:r w:rsidR="006C7EBC" w:rsidRPr="001F5E20">
        <w:t>Subscription procedure</w:t>
      </w:r>
      <w:r w:rsidRPr="001F5E20">
        <w:t xml:space="preserve"> (RIC Event Trigger, Action=POLICY)</w:t>
      </w:r>
    </w:p>
    <w:p w14:paraId="0C9F255A" w14:textId="77777777" w:rsidR="00B15C42" w:rsidRPr="001F5E20" w:rsidRDefault="00B15C42">
      <w:pPr>
        <w:pStyle w:val="PlantUML"/>
      </w:pPr>
    </w:p>
    <w:p w14:paraId="5068AAE9" w14:textId="77777777" w:rsidR="00B15C42" w:rsidRPr="001F5E20" w:rsidRDefault="00B15C42">
      <w:pPr>
        <w:pStyle w:val="PlantUML"/>
      </w:pPr>
      <w:r w:rsidRPr="001F5E20">
        <w:t>...</w:t>
      </w:r>
    </w:p>
    <w:p w14:paraId="3F858467" w14:textId="09BB3775" w:rsidR="004036F8" w:rsidRDefault="004036F8">
      <w:pPr>
        <w:pStyle w:val="PlantUML"/>
      </w:pPr>
      <w:r>
        <w:t xml:space="preserve">ran&lt;--&gt;near: 1a) RIC </w:t>
      </w:r>
      <w:r w:rsidR="006C7EBC">
        <w:t>Subscription Modification procedure</w:t>
      </w:r>
    </w:p>
    <w:p w14:paraId="00354940" w14:textId="77777777" w:rsidR="004036F8" w:rsidRDefault="004036F8">
      <w:pPr>
        <w:pStyle w:val="PlantUML"/>
      </w:pPr>
      <w:r>
        <w:t>...</w:t>
      </w:r>
    </w:p>
    <w:p w14:paraId="5A7195D8" w14:textId="77777777" w:rsidR="00B15C42" w:rsidRPr="001F5E20" w:rsidRDefault="00B15C42">
      <w:pPr>
        <w:pStyle w:val="PlantUML"/>
      </w:pPr>
      <w:r w:rsidRPr="001F5E20">
        <w:t>note over ran #white: 2) E2 Node detects \nRIC Event Trigger</w:t>
      </w:r>
    </w:p>
    <w:p w14:paraId="528E5A35" w14:textId="77777777" w:rsidR="00B15C42" w:rsidRPr="001F5E20" w:rsidRDefault="00B15C42">
      <w:pPr>
        <w:pStyle w:val="PlantUML"/>
      </w:pPr>
      <w:r w:rsidRPr="001F5E20">
        <w:t>note over ran #white: 3) E2 Node modifies \nongoing process \naccording to policy</w:t>
      </w:r>
    </w:p>
    <w:p w14:paraId="3A277BD2" w14:textId="77777777" w:rsidR="00B15C42" w:rsidRPr="001F5E20" w:rsidRDefault="00B15C42">
      <w:pPr>
        <w:pStyle w:val="PlantUML"/>
      </w:pPr>
      <w:r w:rsidRPr="001F5E20">
        <w:t>note over ran #lime: 4) Associated procedure \ninstance **continues**</w:t>
      </w:r>
    </w:p>
    <w:p w14:paraId="17C5F598" w14:textId="77777777" w:rsidR="00B15C42" w:rsidRPr="001F5E20" w:rsidRDefault="00B15C42">
      <w:pPr>
        <w:pStyle w:val="PlantUML"/>
      </w:pPr>
    </w:p>
    <w:p w14:paraId="206B7494" w14:textId="77777777" w:rsidR="00B15C42" w:rsidRPr="001F5E20" w:rsidRDefault="00B15C42">
      <w:pPr>
        <w:pStyle w:val="PlantUML"/>
      </w:pPr>
      <w:r w:rsidRPr="001F5E20">
        <w:t>ran--&gt;near: RIC INDICATION (Report)</w:t>
      </w:r>
    </w:p>
    <w:p w14:paraId="5564199F" w14:textId="77777777" w:rsidR="00B15C42" w:rsidRPr="001F5E20" w:rsidRDefault="00B15C42">
      <w:pPr>
        <w:pStyle w:val="PlantUML"/>
      </w:pPr>
      <w:r w:rsidRPr="001F5E20">
        <w:t>@enduml</w:t>
      </w:r>
    </w:p>
    <w:p w14:paraId="2AE15F10" w14:textId="1F04162A" w:rsidR="006C7EBC" w:rsidRDefault="006C7EBC" w:rsidP="006C7EBC">
      <w:pPr>
        <w:pStyle w:val="PlantUMLImg"/>
      </w:pPr>
      <w:r>
        <w:drawing>
          <wp:inline distT="0" distB="0" distL="0" distR="0" wp14:anchorId="7AD31947" wp14:editId="5B765A87">
            <wp:extent cx="5314950" cy="4476750"/>
            <wp:effectExtent l="0" t="0" r="0" b="0"/>
            <wp:docPr id="31" name="Graphic 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Graphic 31" descr="Generated by PlantUML"/>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314950" cy="4476750"/>
                    </a:xfrm>
                    <a:prstGeom prst="rect">
                      <a:avLst/>
                    </a:prstGeom>
                  </pic:spPr>
                </pic:pic>
              </a:graphicData>
            </a:graphic>
          </wp:inline>
        </w:drawing>
      </w:r>
    </w:p>
    <w:p w14:paraId="6068FD09" w14:textId="54307477" w:rsidR="00B15C42" w:rsidRPr="00B326E6" w:rsidRDefault="00B15C42" w:rsidP="00B15C42">
      <w:pPr>
        <w:pStyle w:val="TF"/>
      </w:pPr>
      <w:r w:rsidRPr="00B326E6">
        <w:t>Figure 5.3.2.5-1: RIC Service</w:t>
      </w:r>
      <w:r w:rsidR="009F771C" w:rsidRPr="009F771C">
        <w:t xml:space="preserve"> </w:t>
      </w:r>
      <w:r w:rsidR="009F771C" w:rsidRPr="00B326E6">
        <w:t>POLICY</w:t>
      </w:r>
    </w:p>
    <w:p w14:paraId="36C03C8E" w14:textId="77777777" w:rsidR="00B15C42" w:rsidRPr="001F5E20" w:rsidRDefault="00B15C42" w:rsidP="00B15C42"/>
    <w:p w14:paraId="5FDCAE7B" w14:textId="77777777" w:rsidR="00C6077A" w:rsidRDefault="00C6077A" w:rsidP="00C6077A">
      <w:pPr>
        <w:pStyle w:val="Heading4"/>
      </w:pPr>
      <w:bookmarkStart w:id="160" w:name="_Hlk72152233"/>
      <w:r>
        <w:t>5.3.2.5A</w:t>
      </w:r>
      <w:r>
        <w:tab/>
        <w:t>QUERY service</w:t>
      </w:r>
    </w:p>
    <w:p w14:paraId="21D97373" w14:textId="77777777" w:rsidR="00C6077A" w:rsidRDefault="00C6077A" w:rsidP="00C6077A">
      <w:r>
        <w:t xml:space="preserve">The </w:t>
      </w:r>
      <w:r>
        <w:rPr>
          <w:b/>
        </w:rPr>
        <w:t>QUERY</w:t>
      </w:r>
      <w:r>
        <w:t xml:space="preserve"> service involves following steps:</w:t>
      </w:r>
    </w:p>
    <w:p w14:paraId="2E2ED1FA" w14:textId="77777777" w:rsidR="00C6077A" w:rsidRDefault="00C6077A" w:rsidP="00C6077A">
      <w:pPr>
        <w:pStyle w:val="B1"/>
      </w:pPr>
      <w:r>
        <w:lastRenderedPageBreak/>
        <w:t>1.</w:t>
      </w:r>
      <w:r>
        <w:tab/>
        <w:t>Near-RT RIC determines need for RAN and/or UE-related information from the E2 node.</w:t>
      </w:r>
    </w:p>
    <w:p w14:paraId="3653AE75" w14:textId="3A4C16C0" w:rsidR="00C6077A" w:rsidRDefault="00C6077A" w:rsidP="005A6C04">
      <w:pPr>
        <w:pStyle w:val="B1"/>
      </w:pPr>
      <w:r>
        <w:t>2.</w:t>
      </w:r>
      <w:r>
        <w:tab/>
        <w:t xml:space="preserve">Near-RT RIC sends a RIC QUERY REQUEST message to E2 Node. This message contains the requested information that needs to be fetched from the E2 Node. </w:t>
      </w:r>
      <w:bookmarkStart w:id="161" w:name="_Hlk119330716"/>
      <w:r>
        <w:t xml:space="preserve">The Near-RT RIC </w:t>
      </w:r>
      <w:r w:rsidR="00FB38CF">
        <w:t xml:space="preserve">shall </w:t>
      </w:r>
      <w:r>
        <w:t>set the timer</w:t>
      </w:r>
      <w:bookmarkEnd w:id="161"/>
      <w:r>
        <w:t xml:space="preserve"> </w:t>
      </w:r>
      <w:proofErr w:type="spellStart"/>
      <w:r>
        <w:t>T</w:t>
      </w:r>
      <w:r>
        <w:rPr>
          <w:vertAlign w:val="subscript"/>
        </w:rPr>
        <w:t>RICquery</w:t>
      </w:r>
      <w:proofErr w:type="spellEnd"/>
      <w:r>
        <w:rPr>
          <w:vertAlign w:val="subscript"/>
        </w:rPr>
        <w:t xml:space="preserve"> </w:t>
      </w:r>
      <w:r>
        <w:t>awaiting response from the E2 node.</w:t>
      </w:r>
    </w:p>
    <w:p w14:paraId="43587DE5" w14:textId="77777777" w:rsidR="00C6077A" w:rsidRDefault="00C6077A" w:rsidP="00C6077A">
      <w:pPr>
        <w:pStyle w:val="B1"/>
      </w:pPr>
      <w:r>
        <w:t>3.</w:t>
      </w:r>
      <w:r>
        <w:tab/>
        <w:t>E2 node performs validation and attempts to retrieve the requested information for the Near-RT RIC.</w:t>
      </w:r>
    </w:p>
    <w:p w14:paraId="34E2874B" w14:textId="77777777" w:rsidR="00C6077A" w:rsidRDefault="00C6077A" w:rsidP="00C6077A">
      <w:pPr>
        <w:pStyle w:val="B1"/>
      </w:pPr>
      <w:r>
        <w:t>4.</w:t>
      </w:r>
      <w:r>
        <w:tab/>
        <w:t>E2 Node then:</w:t>
      </w:r>
    </w:p>
    <w:p w14:paraId="716D1E90" w14:textId="77777777" w:rsidR="00C6077A" w:rsidRDefault="00C6077A" w:rsidP="00C6077A">
      <w:pPr>
        <w:pStyle w:val="B2"/>
      </w:pPr>
      <w:r>
        <w:t>a.</w:t>
      </w:r>
      <w:r>
        <w:tab/>
        <w:t xml:space="preserve">If the E2 node successfully validates and retrieves the requested information for the Near-RT RIC, then the E2 node sends the RIC QUERY RESPONSE message containing the desired information. </w:t>
      </w:r>
    </w:p>
    <w:p w14:paraId="023A5DBF" w14:textId="77777777" w:rsidR="00C6077A" w:rsidRDefault="00C6077A" w:rsidP="00C6077A">
      <w:pPr>
        <w:pStyle w:val="B2"/>
      </w:pPr>
      <w:r>
        <w:t>b.</w:t>
      </w:r>
      <w:r>
        <w:tab/>
        <w:t>If the E2 node fails to validate the request or fails to retrieve the requested information for the Near-RT RIC, then the E2 node sends the RIC QUERY FAILURE message along with the cause for failure.</w:t>
      </w:r>
    </w:p>
    <w:p w14:paraId="142B1D5D" w14:textId="77777777" w:rsidR="00C6077A" w:rsidRDefault="00C6077A" w:rsidP="00C6077A">
      <w:pPr>
        <w:pStyle w:val="PlantUML"/>
      </w:pPr>
      <w:bookmarkStart w:id="162" w:name="OLE_LINK1"/>
      <w:r>
        <w:t>@startuml</w:t>
      </w:r>
    </w:p>
    <w:p w14:paraId="55123C5F" w14:textId="77777777" w:rsidR="00C6077A" w:rsidRDefault="00C6077A" w:rsidP="00C6077A">
      <w:pPr>
        <w:pStyle w:val="PlantUML"/>
      </w:pPr>
      <w:r>
        <w:t>skin rose</w:t>
      </w:r>
    </w:p>
    <w:p w14:paraId="37A2F336" w14:textId="77777777" w:rsidR="00C6077A" w:rsidRDefault="00C6077A" w:rsidP="00C6077A">
      <w:pPr>
        <w:pStyle w:val="PlantUML"/>
      </w:pPr>
      <w:r>
        <w:t>skinparam ParticipantPadding 5</w:t>
      </w:r>
    </w:p>
    <w:p w14:paraId="01592B46" w14:textId="77777777" w:rsidR="00C6077A" w:rsidRDefault="00C6077A" w:rsidP="006C7EBC">
      <w:pPr>
        <w:pStyle w:val="PlantUML"/>
      </w:pPr>
      <w:r>
        <w:t>skinparam BoxPadding 20</w:t>
      </w:r>
    </w:p>
    <w:p w14:paraId="54DDC8F0" w14:textId="77777777" w:rsidR="00C6077A" w:rsidRDefault="00C6077A" w:rsidP="006C7EBC">
      <w:pPr>
        <w:pStyle w:val="PlantUML"/>
      </w:pPr>
      <w:r>
        <w:t>skinparam lifelineStrategy solid</w:t>
      </w:r>
    </w:p>
    <w:p w14:paraId="5B7274FB" w14:textId="77777777" w:rsidR="00C6077A" w:rsidRDefault="00C6077A">
      <w:pPr>
        <w:pStyle w:val="PlantUML"/>
      </w:pPr>
    </w:p>
    <w:p w14:paraId="50FEA5A9" w14:textId="77777777" w:rsidR="00C6077A" w:rsidRDefault="00C6077A">
      <w:pPr>
        <w:pStyle w:val="PlantUML"/>
      </w:pPr>
      <w:r>
        <w:t>participant “Near-RT RIC” as near</w:t>
      </w:r>
    </w:p>
    <w:p w14:paraId="5426347D" w14:textId="77777777" w:rsidR="00C6077A" w:rsidRDefault="00C6077A">
      <w:pPr>
        <w:pStyle w:val="PlantUML"/>
      </w:pPr>
      <w:r>
        <w:t>participant “E2 Node” as ran</w:t>
      </w:r>
    </w:p>
    <w:p w14:paraId="58B86F0F" w14:textId="77777777" w:rsidR="00C6077A" w:rsidRDefault="00C6077A">
      <w:pPr>
        <w:pStyle w:val="PlantUML"/>
      </w:pPr>
    </w:p>
    <w:p w14:paraId="36896F83" w14:textId="77777777" w:rsidR="00C6077A" w:rsidRDefault="00C6077A">
      <w:pPr>
        <w:pStyle w:val="PlantUML"/>
      </w:pPr>
    </w:p>
    <w:p w14:paraId="5187BEFE" w14:textId="77777777" w:rsidR="00C6077A" w:rsidRDefault="00C6077A">
      <w:pPr>
        <w:pStyle w:val="PlantUML"/>
      </w:pPr>
      <w:r>
        <w:t xml:space="preserve">note over near #white: 1) Near-RT RIC determines need for \nRAN- and/or UE-related information </w:t>
      </w:r>
    </w:p>
    <w:p w14:paraId="5FB6FE46" w14:textId="77777777" w:rsidR="00C6077A" w:rsidRDefault="00C6077A">
      <w:pPr>
        <w:pStyle w:val="PlantUML"/>
      </w:pPr>
      <w:r>
        <w:t>near-&gt;ran: 2) RIC QUERY REQUEST</w:t>
      </w:r>
    </w:p>
    <w:p w14:paraId="0A45A1C5" w14:textId="77777777" w:rsidR="00C6077A" w:rsidRDefault="00C6077A">
      <w:pPr>
        <w:pStyle w:val="PlantUML"/>
      </w:pPr>
      <w:r>
        <w:t>note over near : Start associated Timer</w:t>
      </w:r>
    </w:p>
    <w:p w14:paraId="2C5BA9FB" w14:textId="77777777" w:rsidR="00C6077A" w:rsidRDefault="00C6077A">
      <w:pPr>
        <w:pStyle w:val="PlantUML"/>
      </w:pPr>
      <w:r>
        <w:t>note over ran #white: 3) E2 node performs validation and attempts to retrieve the\n desired information</w:t>
      </w:r>
    </w:p>
    <w:p w14:paraId="5394CA7D" w14:textId="77777777" w:rsidR="00C6077A" w:rsidRDefault="00C6077A">
      <w:pPr>
        <w:pStyle w:val="PlantUML"/>
      </w:pPr>
      <w:r>
        <w:t>alt a) E2 Node __accepts request __</w:t>
      </w:r>
    </w:p>
    <w:p w14:paraId="0E29021E" w14:textId="77777777" w:rsidR="00C6077A" w:rsidRDefault="00C6077A">
      <w:pPr>
        <w:pStyle w:val="PlantUML"/>
      </w:pPr>
      <w:r>
        <w:tab/>
        <w:t>note over ran #white: Validation of Request succeeds and\n Requested information is retrieved</w:t>
      </w:r>
    </w:p>
    <w:p w14:paraId="5642F12B" w14:textId="77777777" w:rsidR="00C6077A" w:rsidRDefault="00C6077A">
      <w:pPr>
        <w:pStyle w:val="PlantUML"/>
      </w:pPr>
      <w:r>
        <w:tab/>
        <w:t>ran-&gt;near: 4 i) RIC QUERY RESPONSE</w:t>
      </w:r>
    </w:p>
    <w:p w14:paraId="612AE845" w14:textId="77777777" w:rsidR="00C6077A" w:rsidRDefault="00C6077A">
      <w:pPr>
        <w:pStyle w:val="PlantUML"/>
      </w:pPr>
    </w:p>
    <w:p w14:paraId="461D7D40" w14:textId="77777777" w:rsidR="00C6077A" w:rsidRDefault="00C6077A">
      <w:pPr>
        <w:pStyle w:val="PlantUML"/>
      </w:pPr>
      <w:r>
        <w:t>else b) E2 Node __rejects request __</w:t>
      </w:r>
    </w:p>
    <w:p w14:paraId="745AE673" w14:textId="77777777" w:rsidR="00C6077A" w:rsidRDefault="00C6077A">
      <w:pPr>
        <w:pStyle w:val="PlantUML"/>
      </w:pPr>
      <w:r>
        <w:tab/>
        <w:t>note over ran #white: Validation of Request fails or \nRequested information is unavailable</w:t>
      </w:r>
    </w:p>
    <w:p w14:paraId="5E47C0B0" w14:textId="77777777" w:rsidR="00C6077A" w:rsidRDefault="00C6077A">
      <w:pPr>
        <w:pStyle w:val="PlantUML"/>
      </w:pPr>
    </w:p>
    <w:p w14:paraId="01B803F9" w14:textId="77777777" w:rsidR="00C6077A" w:rsidRDefault="00C6077A">
      <w:pPr>
        <w:pStyle w:val="PlantUML"/>
      </w:pPr>
      <w:r>
        <w:tab/>
        <w:t>ran-&gt;near: 4 ii) RIC QUERY FAILURE (with cause)</w:t>
      </w:r>
    </w:p>
    <w:p w14:paraId="0B7D0761" w14:textId="77777777" w:rsidR="00C6077A" w:rsidRDefault="00C6077A">
      <w:pPr>
        <w:pStyle w:val="PlantUML"/>
      </w:pPr>
    </w:p>
    <w:p w14:paraId="5690D640" w14:textId="77777777" w:rsidR="00C6077A" w:rsidRDefault="00C6077A">
      <w:pPr>
        <w:pStyle w:val="PlantUML"/>
      </w:pPr>
      <w:r>
        <w:t>note over near : Clear associated Timer</w:t>
      </w:r>
    </w:p>
    <w:p w14:paraId="0D78470F" w14:textId="77777777" w:rsidR="00C6077A" w:rsidRDefault="00C6077A">
      <w:pPr>
        <w:pStyle w:val="PlantUML"/>
      </w:pPr>
    </w:p>
    <w:p w14:paraId="5A4AD1A1" w14:textId="77777777" w:rsidR="00C6077A" w:rsidRDefault="00C6077A">
      <w:pPr>
        <w:pStyle w:val="PlantUML"/>
      </w:pPr>
      <w:r>
        <w:t>end</w:t>
      </w:r>
    </w:p>
    <w:p w14:paraId="0358FCC3" w14:textId="77777777" w:rsidR="00C6077A" w:rsidRDefault="00C6077A">
      <w:pPr>
        <w:pStyle w:val="PlantUML"/>
      </w:pPr>
      <w:r>
        <w:t>@enduml</w:t>
      </w:r>
      <w:bookmarkEnd w:id="162"/>
    </w:p>
    <w:p w14:paraId="392B3B18" w14:textId="3293A79D" w:rsidR="00C6077A" w:rsidRDefault="00C6077A" w:rsidP="00C6077A">
      <w:pPr>
        <w:pStyle w:val="PlantUMLImg"/>
      </w:pPr>
      <w:r>
        <w:lastRenderedPageBreak/>
        <w:drawing>
          <wp:inline distT="0" distB="0" distL="0" distR="0" wp14:anchorId="65921071" wp14:editId="2281F454">
            <wp:extent cx="5324475" cy="5257800"/>
            <wp:effectExtent l="0" t="0" r="9525" b="0"/>
            <wp:docPr id="6" name="Graphic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Graphic 6" descr="Generated by PlantUML"/>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324475" cy="5257800"/>
                    </a:xfrm>
                    <a:prstGeom prst="rect">
                      <a:avLst/>
                    </a:prstGeom>
                  </pic:spPr>
                </pic:pic>
              </a:graphicData>
            </a:graphic>
          </wp:inline>
        </w:drawing>
      </w:r>
    </w:p>
    <w:p w14:paraId="2520FA3C" w14:textId="03DFEFA2" w:rsidR="00C6077A" w:rsidRDefault="00C6077A" w:rsidP="00C6077A">
      <w:pPr>
        <w:pStyle w:val="TF"/>
      </w:pPr>
      <w:r w:rsidRPr="00A35BF0">
        <w:t>Fig. 5.3.2.</w:t>
      </w:r>
      <w:r>
        <w:t>5A</w:t>
      </w:r>
      <w:r w:rsidRPr="00A35BF0">
        <w:t>-1: RIC Service</w:t>
      </w:r>
      <w:r w:rsidR="009F771C" w:rsidRPr="009F771C">
        <w:t xml:space="preserve"> </w:t>
      </w:r>
      <w:r w:rsidR="009F771C" w:rsidRPr="00A35BF0">
        <w:t>QUERY</w:t>
      </w:r>
    </w:p>
    <w:p w14:paraId="07DFEEDA" w14:textId="77777777" w:rsidR="00B15C42" w:rsidRPr="001F5E20" w:rsidRDefault="00B15C42" w:rsidP="001B651D">
      <w:pPr>
        <w:pStyle w:val="Heading4"/>
      </w:pPr>
      <w:r w:rsidRPr="001F5E20">
        <w:t>5.3.2.6</w:t>
      </w:r>
      <w:r w:rsidRPr="001F5E20">
        <w:tab/>
        <w:t>RIC service realization and relationship with E2AP procedures</w:t>
      </w:r>
    </w:p>
    <w:p w14:paraId="1FF50FBE" w14:textId="77777777" w:rsidR="00751EB3" w:rsidRPr="001F5E20" w:rsidRDefault="00751EB3" w:rsidP="001B651D">
      <w:pPr>
        <w:keepNext/>
      </w:pPr>
      <w:r w:rsidRPr="001F5E20">
        <w:t>The RIC Services may be realized using the following E2AP procedures:</w:t>
      </w:r>
    </w:p>
    <w:p w14:paraId="17699EC1" w14:textId="77777777" w:rsidR="00751EB3" w:rsidRPr="001F5E20" w:rsidRDefault="00751EB3" w:rsidP="001B651D">
      <w:pPr>
        <w:keepNext/>
      </w:pPr>
      <w:r w:rsidRPr="001F5E20">
        <w:t>E2AP RIC Subscription procedure (Near-RT RIC initiated)</w:t>
      </w:r>
    </w:p>
    <w:p w14:paraId="49FC0477" w14:textId="6D129047" w:rsidR="00751EB3" w:rsidRPr="001F5E20" w:rsidRDefault="00751EB3" w:rsidP="001B651D">
      <w:pPr>
        <w:pStyle w:val="B1"/>
      </w:pPr>
      <w:r w:rsidRPr="001F5E20">
        <w:t>-</w:t>
      </w:r>
      <w:r w:rsidRPr="001F5E20">
        <w:tab/>
        <w:t xml:space="preserve">Used to install Event Trigger and </w:t>
      </w:r>
      <w:r w:rsidR="004036F8">
        <w:t xml:space="preserve">associated sequence of </w:t>
      </w:r>
      <w:r w:rsidRPr="001F5E20">
        <w:t xml:space="preserve">Actions corresponding to </w:t>
      </w:r>
      <w:r w:rsidR="004036F8">
        <w:t xml:space="preserve">one or more </w:t>
      </w:r>
      <w:r w:rsidRPr="001F5E20">
        <w:t xml:space="preserve">RIC services </w:t>
      </w:r>
      <w:r w:rsidRPr="001F5E20">
        <w:rPr>
          <w:b/>
        </w:rPr>
        <w:t>REPORT</w:t>
      </w:r>
      <w:r w:rsidRPr="001F5E20">
        <w:t xml:space="preserve">, </w:t>
      </w:r>
      <w:r w:rsidRPr="001F5E20">
        <w:rPr>
          <w:b/>
        </w:rPr>
        <w:t>INSERT</w:t>
      </w:r>
      <w:r w:rsidRPr="001F5E20">
        <w:t xml:space="preserve"> and/or </w:t>
      </w:r>
      <w:r w:rsidRPr="001F5E20">
        <w:rPr>
          <w:b/>
        </w:rPr>
        <w:t>POLICY</w:t>
      </w:r>
      <w:r w:rsidRPr="001F5E20">
        <w:t xml:space="preserve"> </w:t>
      </w:r>
    </w:p>
    <w:p w14:paraId="42F54728" w14:textId="77777777" w:rsidR="004036F8" w:rsidRDefault="004036F8" w:rsidP="004036F8">
      <w:pPr>
        <w:keepNext/>
      </w:pPr>
      <w:r>
        <w:t>E2AP RIC Subscription Modification procedure (Near-RT RIC initiated)</w:t>
      </w:r>
    </w:p>
    <w:p w14:paraId="56B7AD69" w14:textId="77777777" w:rsidR="004036F8" w:rsidRPr="001F5E20" w:rsidRDefault="004036F8" w:rsidP="004036F8">
      <w:pPr>
        <w:pStyle w:val="B1"/>
      </w:pPr>
      <w:r w:rsidRPr="001F5E20">
        <w:t>-</w:t>
      </w:r>
      <w:r w:rsidRPr="001F5E20">
        <w:tab/>
        <w:t xml:space="preserve">Used to </w:t>
      </w:r>
      <w:r>
        <w:t>modify</w:t>
      </w:r>
      <w:r w:rsidRPr="001F5E20">
        <w:t xml:space="preserve"> Event Trigger and</w:t>
      </w:r>
      <w:r>
        <w:t>/or</w:t>
      </w:r>
      <w:r w:rsidRPr="001F5E20">
        <w:t xml:space="preserve"> </w:t>
      </w:r>
      <w:r>
        <w:t xml:space="preserve">add, modify and/or remove associated sequence of </w:t>
      </w:r>
      <w:r w:rsidRPr="001F5E20">
        <w:t xml:space="preserve">Actions corresponding to </w:t>
      </w:r>
      <w:r>
        <w:t xml:space="preserve">one or more </w:t>
      </w:r>
      <w:r w:rsidRPr="001F5E20">
        <w:t xml:space="preserve">RIC services </w:t>
      </w:r>
      <w:r w:rsidRPr="001F5E20">
        <w:rPr>
          <w:b/>
        </w:rPr>
        <w:t>REPORT</w:t>
      </w:r>
      <w:r w:rsidRPr="001F5E20">
        <w:t xml:space="preserve">, </w:t>
      </w:r>
      <w:r w:rsidRPr="001F5E20">
        <w:rPr>
          <w:b/>
        </w:rPr>
        <w:t>INSERT</w:t>
      </w:r>
      <w:r w:rsidRPr="001F5E20">
        <w:t xml:space="preserve"> and/or </w:t>
      </w:r>
      <w:r w:rsidRPr="001F5E20">
        <w:rPr>
          <w:b/>
        </w:rPr>
        <w:t>POLICY</w:t>
      </w:r>
      <w:r w:rsidRPr="001F5E20">
        <w:t xml:space="preserve"> </w:t>
      </w:r>
    </w:p>
    <w:p w14:paraId="5F8473DA" w14:textId="77777777" w:rsidR="004036F8" w:rsidRDefault="004036F8" w:rsidP="004036F8">
      <w:pPr>
        <w:keepNext/>
      </w:pPr>
      <w:r>
        <w:t>E2AP RIC Subscription Modification Required procedure (E2 Node initiated)</w:t>
      </w:r>
    </w:p>
    <w:p w14:paraId="775D62CF" w14:textId="77777777" w:rsidR="004036F8" w:rsidRDefault="004036F8" w:rsidP="004036F8">
      <w:pPr>
        <w:pStyle w:val="B1"/>
      </w:pPr>
      <w:r w:rsidRPr="001F5E20">
        <w:t>-</w:t>
      </w:r>
      <w:r w:rsidRPr="001F5E20">
        <w:tab/>
        <w:t xml:space="preserve">Used to </w:t>
      </w:r>
      <w:r>
        <w:t>request modification and/or removal of</w:t>
      </w:r>
      <w:r w:rsidRPr="001F5E20">
        <w:t xml:space="preserve"> </w:t>
      </w:r>
      <w:r>
        <w:t xml:space="preserve">associated sequence of </w:t>
      </w:r>
      <w:r w:rsidRPr="001F5E20">
        <w:t xml:space="preserve">Actions corresponding to </w:t>
      </w:r>
      <w:r>
        <w:t xml:space="preserve">one or more </w:t>
      </w:r>
      <w:r w:rsidRPr="001F5E20">
        <w:t xml:space="preserve">RIC services </w:t>
      </w:r>
      <w:r w:rsidRPr="001F5E20">
        <w:rPr>
          <w:b/>
        </w:rPr>
        <w:t>REPORT</w:t>
      </w:r>
      <w:r w:rsidRPr="001F5E20">
        <w:t xml:space="preserve">, </w:t>
      </w:r>
      <w:r w:rsidRPr="001F5E20">
        <w:rPr>
          <w:b/>
        </w:rPr>
        <w:t>INSERT</w:t>
      </w:r>
      <w:r w:rsidRPr="001F5E20">
        <w:t xml:space="preserve"> and/or </w:t>
      </w:r>
      <w:r w:rsidRPr="001F5E20">
        <w:rPr>
          <w:b/>
        </w:rPr>
        <w:t>POLICY</w:t>
      </w:r>
      <w:r w:rsidRPr="001F5E20">
        <w:t xml:space="preserve"> </w:t>
      </w:r>
    </w:p>
    <w:p w14:paraId="64442577" w14:textId="77777777" w:rsidR="00751EB3" w:rsidRPr="001F5E20" w:rsidRDefault="00751EB3" w:rsidP="001B651D">
      <w:pPr>
        <w:keepNext/>
      </w:pPr>
      <w:r w:rsidRPr="001F5E20">
        <w:t>E2AP RIC Subscription Delete procedure (Near-RT RIC initiated)</w:t>
      </w:r>
    </w:p>
    <w:p w14:paraId="255E3713" w14:textId="77777777" w:rsidR="00751EB3" w:rsidRPr="001F5E20" w:rsidRDefault="00751EB3" w:rsidP="001B651D">
      <w:pPr>
        <w:pStyle w:val="B1"/>
      </w:pPr>
      <w:r w:rsidRPr="001F5E20">
        <w:t>-</w:t>
      </w:r>
      <w:r w:rsidRPr="001F5E20">
        <w:tab/>
        <w:t>Used to delete previously installed RIC Subscription</w:t>
      </w:r>
    </w:p>
    <w:p w14:paraId="2A739C82" w14:textId="77777777" w:rsidR="00751EB3" w:rsidRPr="001F5E20" w:rsidRDefault="00751EB3" w:rsidP="001B651D">
      <w:pPr>
        <w:keepNext/>
      </w:pPr>
      <w:r w:rsidRPr="001F5E20">
        <w:lastRenderedPageBreak/>
        <w:t>E2AP RIC Subscription Delete Required procedure (E2 Node initiated)</w:t>
      </w:r>
    </w:p>
    <w:p w14:paraId="30480171" w14:textId="77777777" w:rsidR="00751EB3" w:rsidRPr="001F5E20" w:rsidRDefault="00751EB3" w:rsidP="001B651D">
      <w:pPr>
        <w:pStyle w:val="B1"/>
      </w:pPr>
      <w:r w:rsidRPr="001F5E20">
        <w:t>-</w:t>
      </w:r>
      <w:r w:rsidRPr="001F5E20">
        <w:tab/>
        <w:t>Used to indicate that one or more previously installed RIC Subscriptions are required to be deleted</w:t>
      </w:r>
    </w:p>
    <w:p w14:paraId="556C1A33" w14:textId="77777777" w:rsidR="00751EB3" w:rsidRPr="001F5E20" w:rsidRDefault="00751EB3" w:rsidP="001B651D">
      <w:pPr>
        <w:keepNext/>
      </w:pPr>
      <w:r w:rsidRPr="001F5E20">
        <w:t>E2AP RIC Indication procedure (E2 Node initiated)</w:t>
      </w:r>
    </w:p>
    <w:p w14:paraId="2F3601AD" w14:textId="77777777" w:rsidR="00751EB3" w:rsidRPr="001F5E20" w:rsidRDefault="00751EB3" w:rsidP="001B651D">
      <w:pPr>
        <w:pStyle w:val="B1"/>
      </w:pPr>
      <w:r w:rsidRPr="001F5E20">
        <w:t>-</w:t>
      </w:r>
      <w:r w:rsidRPr="001F5E20">
        <w:tab/>
        <w:t xml:space="preserve">Used to carry outcome of RIC services </w:t>
      </w:r>
      <w:r w:rsidRPr="001F5E20">
        <w:rPr>
          <w:b/>
        </w:rPr>
        <w:t>REPORT</w:t>
      </w:r>
      <w:r w:rsidRPr="001F5E20">
        <w:t xml:space="preserve"> and </w:t>
      </w:r>
      <w:r w:rsidRPr="001F5E20">
        <w:rPr>
          <w:b/>
        </w:rPr>
        <w:t>INSERT</w:t>
      </w:r>
      <w:r w:rsidRPr="001F5E20">
        <w:t xml:space="preserve"> </w:t>
      </w:r>
    </w:p>
    <w:p w14:paraId="45EB19F2" w14:textId="77777777" w:rsidR="00751EB3" w:rsidRPr="001F5E20" w:rsidRDefault="00751EB3" w:rsidP="001B651D">
      <w:pPr>
        <w:keepNext/>
      </w:pPr>
      <w:r w:rsidRPr="001F5E20">
        <w:t>E2AP RIC Control procedure (Near-RT RIC initiated)</w:t>
      </w:r>
    </w:p>
    <w:p w14:paraId="674F396B" w14:textId="77777777" w:rsidR="00751EB3" w:rsidRPr="001F5E20" w:rsidRDefault="00751EB3" w:rsidP="001B651D">
      <w:pPr>
        <w:pStyle w:val="B1"/>
      </w:pPr>
      <w:r w:rsidRPr="001F5E20">
        <w:t>-</w:t>
      </w:r>
      <w:r w:rsidRPr="001F5E20">
        <w:tab/>
        <w:t xml:space="preserve">Used to initiate RIC service </w:t>
      </w:r>
      <w:r w:rsidRPr="001F5E20">
        <w:rPr>
          <w:b/>
        </w:rPr>
        <w:t>CONTROL</w:t>
      </w:r>
      <w:r w:rsidRPr="001F5E20">
        <w:t xml:space="preserve"> </w:t>
      </w:r>
    </w:p>
    <w:p w14:paraId="036FEAAE" w14:textId="77777777" w:rsidR="00C6077A" w:rsidRDefault="00C6077A" w:rsidP="00C6077A">
      <w:r>
        <w:t>E2AP RIC Query procedure (Near-RT RIC initiated)</w:t>
      </w:r>
    </w:p>
    <w:p w14:paraId="778AD1AD" w14:textId="77777777" w:rsidR="00C6077A" w:rsidRPr="001F5E20" w:rsidRDefault="00C6077A" w:rsidP="00C6077A">
      <w:pPr>
        <w:pStyle w:val="B1"/>
        <w:numPr>
          <w:ilvl w:val="0"/>
          <w:numId w:val="38"/>
        </w:numPr>
      </w:pPr>
      <w:r>
        <w:t>Used to request RAN and/or UE related information from E2 Node</w:t>
      </w:r>
    </w:p>
    <w:p w14:paraId="64F5B3AD" w14:textId="77777777" w:rsidR="00751EB3" w:rsidRPr="001F5E20" w:rsidRDefault="00751EB3" w:rsidP="00867CC0">
      <w:pPr>
        <w:pStyle w:val="TH"/>
      </w:pPr>
      <w:bookmarkStart w:id="163" w:name="_Hlk118975399"/>
      <w:r w:rsidRPr="001F5E20">
        <w:lastRenderedPageBreak/>
        <w:t>Table 5.3.2.6-1: Relationship between RIC Services and E2AP Procedures</w:t>
      </w:r>
    </w:p>
    <w:tbl>
      <w:tblPr>
        <w:tblStyle w:val="TableGrid"/>
        <w:tblW w:w="9356" w:type="dxa"/>
        <w:tblInd w:w="-5" w:type="dxa"/>
        <w:tblLook w:val="04A0" w:firstRow="1" w:lastRow="0" w:firstColumn="1" w:lastColumn="0" w:noHBand="0" w:noVBand="1"/>
      </w:tblPr>
      <w:tblGrid>
        <w:gridCol w:w="1701"/>
        <w:gridCol w:w="1531"/>
        <w:gridCol w:w="1531"/>
        <w:gridCol w:w="1531"/>
        <w:gridCol w:w="1531"/>
        <w:gridCol w:w="1531"/>
      </w:tblGrid>
      <w:tr w:rsidR="00C6077A" w:rsidRPr="001F5E20" w14:paraId="11DE473D" w14:textId="55F2364C" w:rsidTr="00F37E47">
        <w:tc>
          <w:tcPr>
            <w:tcW w:w="1701" w:type="dxa"/>
            <w:vMerge w:val="restart"/>
          </w:tcPr>
          <w:p w14:paraId="3ECBA6FF" w14:textId="77777777" w:rsidR="00C6077A" w:rsidRPr="001F5E20" w:rsidRDefault="00C6077A" w:rsidP="001B651D">
            <w:pPr>
              <w:pStyle w:val="TAH"/>
            </w:pPr>
            <w:r w:rsidRPr="001F5E20">
              <w:t>E2AP Procedure</w:t>
            </w:r>
          </w:p>
        </w:tc>
        <w:tc>
          <w:tcPr>
            <w:tcW w:w="7655" w:type="dxa"/>
            <w:gridSpan w:val="5"/>
          </w:tcPr>
          <w:p w14:paraId="4819E809" w14:textId="655559C6" w:rsidR="00C6077A" w:rsidRPr="001F5E20" w:rsidRDefault="00C6077A" w:rsidP="001B651D">
            <w:pPr>
              <w:pStyle w:val="TAH"/>
            </w:pPr>
            <w:r w:rsidRPr="001F5E20">
              <w:t xml:space="preserve">RIC </w:t>
            </w:r>
            <w:r w:rsidR="009F771C" w:rsidRPr="001F5E20">
              <w:t>S</w:t>
            </w:r>
            <w:r w:rsidRPr="001F5E20">
              <w:t>ervice</w:t>
            </w:r>
          </w:p>
        </w:tc>
      </w:tr>
      <w:tr w:rsidR="00C6077A" w:rsidRPr="001F5E20" w14:paraId="3AEBBFB8" w14:textId="5FFDFEE9" w:rsidTr="00EF202D">
        <w:tc>
          <w:tcPr>
            <w:tcW w:w="1701" w:type="dxa"/>
            <w:vMerge/>
          </w:tcPr>
          <w:p w14:paraId="175FA2CA" w14:textId="77777777" w:rsidR="00C6077A" w:rsidRPr="001F5E20" w:rsidRDefault="00C6077A" w:rsidP="001B651D">
            <w:pPr>
              <w:pStyle w:val="TAH"/>
            </w:pPr>
          </w:p>
        </w:tc>
        <w:tc>
          <w:tcPr>
            <w:tcW w:w="1531" w:type="dxa"/>
          </w:tcPr>
          <w:p w14:paraId="4AF4D8A1" w14:textId="77777777" w:rsidR="00C6077A" w:rsidRPr="001F5E20" w:rsidRDefault="00C6077A" w:rsidP="001B651D">
            <w:pPr>
              <w:pStyle w:val="TAH"/>
            </w:pPr>
            <w:r w:rsidRPr="001F5E20">
              <w:t>REPORT</w:t>
            </w:r>
          </w:p>
        </w:tc>
        <w:tc>
          <w:tcPr>
            <w:tcW w:w="1531" w:type="dxa"/>
          </w:tcPr>
          <w:p w14:paraId="2E2769A3" w14:textId="77777777" w:rsidR="00C6077A" w:rsidRPr="001F5E20" w:rsidRDefault="00C6077A" w:rsidP="001B651D">
            <w:pPr>
              <w:pStyle w:val="TAH"/>
            </w:pPr>
            <w:r w:rsidRPr="001F5E20">
              <w:t>INSERT</w:t>
            </w:r>
          </w:p>
        </w:tc>
        <w:tc>
          <w:tcPr>
            <w:tcW w:w="1531" w:type="dxa"/>
          </w:tcPr>
          <w:p w14:paraId="390C6131" w14:textId="77777777" w:rsidR="00C6077A" w:rsidRPr="001F5E20" w:rsidRDefault="00C6077A" w:rsidP="001B651D">
            <w:pPr>
              <w:pStyle w:val="TAH"/>
            </w:pPr>
            <w:r w:rsidRPr="001F5E20">
              <w:t>CONTROL</w:t>
            </w:r>
          </w:p>
        </w:tc>
        <w:tc>
          <w:tcPr>
            <w:tcW w:w="1531" w:type="dxa"/>
          </w:tcPr>
          <w:p w14:paraId="2AF95983" w14:textId="77777777" w:rsidR="00C6077A" w:rsidRPr="001F5E20" w:rsidRDefault="00C6077A" w:rsidP="001B651D">
            <w:pPr>
              <w:pStyle w:val="TAH"/>
            </w:pPr>
            <w:r w:rsidRPr="001F5E20">
              <w:t>POLICY</w:t>
            </w:r>
          </w:p>
        </w:tc>
        <w:tc>
          <w:tcPr>
            <w:tcW w:w="1531" w:type="dxa"/>
          </w:tcPr>
          <w:p w14:paraId="2E291294" w14:textId="38428157" w:rsidR="00C6077A" w:rsidRPr="001F5E20" w:rsidRDefault="00C6077A" w:rsidP="001B651D">
            <w:pPr>
              <w:pStyle w:val="TAH"/>
            </w:pPr>
            <w:r>
              <w:t>QUERY</w:t>
            </w:r>
          </w:p>
        </w:tc>
      </w:tr>
      <w:tr w:rsidR="00C6077A" w:rsidRPr="001F5E20" w14:paraId="285BA9D1" w14:textId="259125FF" w:rsidTr="00EF202D">
        <w:tc>
          <w:tcPr>
            <w:tcW w:w="1701" w:type="dxa"/>
          </w:tcPr>
          <w:p w14:paraId="0126DA7A" w14:textId="77777777" w:rsidR="00C6077A" w:rsidRPr="001F5E20" w:rsidRDefault="00C6077A" w:rsidP="001B651D">
            <w:pPr>
              <w:pStyle w:val="TAL"/>
              <w:rPr>
                <w:b/>
                <w:bCs/>
              </w:rPr>
            </w:pPr>
            <w:r w:rsidRPr="001F5E20">
              <w:rPr>
                <w:b/>
                <w:bCs/>
              </w:rPr>
              <w:t>RIC Subscription</w:t>
            </w:r>
          </w:p>
        </w:tc>
        <w:tc>
          <w:tcPr>
            <w:tcW w:w="1531" w:type="dxa"/>
          </w:tcPr>
          <w:p w14:paraId="4A982B9F" w14:textId="6B297321" w:rsidR="00C6077A" w:rsidRPr="001F5E20" w:rsidRDefault="00C6077A" w:rsidP="001B651D">
            <w:pPr>
              <w:pStyle w:val="TAL"/>
            </w:pPr>
            <w:r w:rsidRPr="001F5E20">
              <w:t xml:space="preserve">Installs </w:t>
            </w:r>
            <w:r>
              <w:t xml:space="preserve">one or more REPORT </w:t>
            </w:r>
            <w:r w:rsidRPr="001F5E20">
              <w:t>Service</w:t>
            </w:r>
            <w:r>
              <w:t xml:space="preserve">s associated with </w:t>
            </w:r>
            <w:r w:rsidR="00501C96">
              <w:t>a RIC Subscription</w:t>
            </w:r>
          </w:p>
        </w:tc>
        <w:tc>
          <w:tcPr>
            <w:tcW w:w="1531" w:type="dxa"/>
          </w:tcPr>
          <w:p w14:paraId="4ACE6088" w14:textId="3032A4D0" w:rsidR="00C6077A" w:rsidRPr="001F5E20" w:rsidRDefault="00C6077A" w:rsidP="001B651D">
            <w:pPr>
              <w:pStyle w:val="TAL"/>
            </w:pPr>
            <w:r w:rsidRPr="001F5E20">
              <w:t xml:space="preserve">Installs </w:t>
            </w:r>
            <w:r>
              <w:t>one or more INSERT</w:t>
            </w:r>
            <w:r w:rsidRPr="001F5E20">
              <w:t xml:space="preserve"> Service</w:t>
            </w:r>
            <w:r>
              <w:t>s</w:t>
            </w:r>
            <w:r w:rsidR="00501C96">
              <w:t xml:space="preserve"> associated with a RIC Subscription</w:t>
            </w:r>
          </w:p>
        </w:tc>
        <w:tc>
          <w:tcPr>
            <w:tcW w:w="1531" w:type="dxa"/>
          </w:tcPr>
          <w:p w14:paraId="6A5A2AAE" w14:textId="77777777" w:rsidR="00C6077A" w:rsidRPr="001F5E20" w:rsidRDefault="00C6077A" w:rsidP="001B651D">
            <w:pPr>
              <w:pStyle w:val="TAL"/>
            </w:pPr>
          </w:p>
        </w:tc>
        <w:tc>
          <w:tcPr>
            <w:tcW w:w="1531" w:type="dxa"/>
          </w:tcPr>
          <w:p w14:paraId="202436EB" w14:textId="21E981BA" w:rsidR="00C6077A" w:rsidRPr="001F5E20" w:rsidRDefault="00C6077A" w:rsidP="001B651D">
            <w:pPr>
              <w:pStyle w:val="TAL"/>
            </w:pPr>
            <w:r w:rsidRPr="001F5E20">
              <w:t xml:space="preserve">Installs </w:t>
            </w:r>
            <w:r>
              <w:t>one or more POLICY</w:t>
            </w:r>
            <w:r w:rsidRPr="001F5E20">
              <w:t xml:space="preserve"> Service</w:t>
            </w:r>
            <w:r>
              <w:t>s</w:t>
            </w:r>
            <w:r w:rsidR="00501C96">
              <w:t xml:space="preserve"> associated with a RIC Subscription</w:t>
            </w:r>
          </w:p>
        </w:tc>
        <w:tc>
          <w:tcPr>
            <w:tcW w:w="1531" w:type="dxa"/>
          </w:tcPr>
          <w:p w14:paraId="4C6B7DA7" w14:textId="77777777" w:rsidR="00C6077A" w:rsidRPr="001F5E20" w:rsidRDefault="00C6077A" w:rsidP="001B651D">
            <w:pPr>
              <w:pStyle w:val="TAL"/>
            </w:pPr>
          </w:p>
        </w:tc>
      </w:tr>
      <w:tr w:rsidR="00C6077A" w:rsidRPr="001F5E20" w14:paraId="1CD10FD7" w14:textId="18C818A5" w:rsidTr="00EF202D">
        <w:tc>
          <w:tcPr>
            <w:tcW w:w="1701" w:type="dxa"/>
          </w:tcPr>
          <w:p w14:paraId="47FDF58C" w14:textId="77777777" w:rsidR="00C6077A" w:rsidRPr="001F5E20" w:rsidRDefault="00C6077A" w:rsidP="004D2B72">
            <w:pPr>
              <w:pStyle w:val="TAL"/>
              <w:rPr>
                <w:b/>
                <w:bCs/>
              </w:rPr>
            </w:pPr>
            <w:r>
              <w:rPr>
                <w:b/>
                <w:bCs/>
              </w:rPr>
              <w:t>RIC Subscription Modification</w:t>
            </w:r>
          </w:p>
        </w:tc>
        <w:tc>
          <w:tcPr>
            <w:tcW w:w="1531" w:type="dxa"/>
          </w:tcPr>
          <w:p w14:paraId="74C1CFA0" w14:textId="16227EF6" w:rsidR="00C6077A" w:rsidRPr="001F5E20" w:rsidRDefault="00C6077A" w:rsidP="004D2B72">
            <w:pPr>
              <w:pStyle w:val="TAL"/>
            </w:pPr>
            <w:r>
              <w:t xml:space="preserve">Adds, Modifies and/or Removes one or more </w:t>
            </w:r>
            <w:r w:rsidR="00D02CAC">
              <w:t>REPORT</w:t>
            </w:r>
            <w:r>
              <w:t xml:space="preserve"> Services </w:t>
            </w:r>
            <w:r w:rsidR="00501C96">
              <w:t>associated with a RIC Subscription</w:t>
            </w:r>
          </w:p>
        </w:tc>
        <w:tc>
          <w:tcPr>
            <w:tcW w:w="1531" w:type="dxa"/>
          </w:tcPr>
          <w:p w14:paraId="4A47302D" w14:textId="446D544C" w:rsidR="00C6077A" w:rsidRPr="001F5E20" w:rsidRDefault="00C6077A" w:rsidP="004D2B72">
            <w:pPr>
              <w:pStyle w:val="TAL"/>
            </w:pPr>
            <w:r>
              <w:t xml:space="preserve">Adds, Modifies and/or Removes one or more </w:t>
            </w:r>
            <w:r w:rsidR="00D02CAC">
              <w:t>INSERT</w:t>
            </w:r>
            <w:r>
              <w:t xml:space="preserve"> Services </w:t>
            </w:r>
            <w:r w:rsidR="00501C96">
              <w:t>associated with a RIC Subscription</w:t>
            </w:r>
          </w:p>
        </w:tc>
        <w:tc>
          <w:tcPr>
            <w:tcW w:w="1531" w:type="dxa"/>
          </w:tcPr>
          <w:p w14:paraId="280FFC5A" w14:textId="77777777" w:rsidR="00C6077A" w:rsidRPr="001F5E20" w:rsidRDefault="00C6077A" w:rsidP="004D2B72">
            <w:pPr>
              <w:pStyle w:val="TAL"/>
            </w:pPr>
          </w:p>
        </w:tc>
        <w:tc>
          <w:tcPr>
            <w:tcW w:w="1531" w:type="dxa"/>
          </w:tcPr>
          <w:p w14:paraId="0850BF8C" w14:textId="3147B28A" w:rsidR="00C6077A" w:rsidRPr="001F5E20" w:rsidRDefault="00C6077A" w:rsidP="004D2B72">
            <w:pPr>
              <w:pStyle w:val="TAL"/>
            </w:pPr>
            <w:r>
              <w:t xml:space="preserve">Adds, Modifies and/or Removes one or more POLICY Services </w:t>
            </w:r>
            <w:r w:rsidR="00501C96">
              <w:t>associated with a RIC Subscription</w:t>
            </w:r>
          </w:p>
        </w:tc>
        <w:tc>
          <w:tcPr>
            <w:tcW w:w="1531" w:type="dxa"/>
          </w:tcPr>
          <w:p w14:paraId="4F66317B" w14:textId="77777777" w:rsidR="00C6077A" w:rsidRDefault="00C6077A" w:rsidP="004D2B72">
            <w:pPr>
              <w:pStyle w:val="TAL"/>
            </w:pPr>
          </w:p>
        </w:tc>
      </w:tr>
      <w:tr w:rsidR="00C6077A" w:rsidRPr="001F5E20" w14:paraId="4662968E" w14:textId="1E96FF56" w:rsidTr="00EF202D">
        <w:tc>
          <w:tcPr>
            <w:tcW w:w="1701" w:type="dxa"/>
          </w:tcPr>
          <w:p w14:paraId="1B596481" w14:textId="77777777" w:rsidR="00C6077A" w:rsidRPr="001F5E20" w:rsidRDefault="00C6077A" w:rsidP="004D2B72">
            <w:pPr>
              <w:pStyle w:val="TAL"/>
              <w:rPr>
                <w:b/>
                <w:bCs/>
              </w:rPr>
            </w:pPr>
            <w:r>
              <w:rPr>
                <w:b/>
                <w:bCs/>
              </w:rPr>
              <w:t>RIC Subscription Modification Required</w:t>
            </w:r>
          </w:p>
        </w:tc>
        <w:tc>
          <w:tcPr>
            <w:tcW w:w="1531" w:type="dxa"/>
          </w:tcPr>
          <w:p w14:paraId="4F716195" w14:textId="26992430" w:rsidR="00C6077A" w:rsidRPr="001F5E20" w:rsidRDefault="00C6077A" w:rsidP="004D2B72">
            <w:pPr>
              <w:pStyle w:val="TAL"/>
            </w:pPr>
            <w:r>
              <w:t xml:space="preserve">Requests Modification and/or Removal of one or more </w:t>
            </w:r>
            <w:r w:rsidR="00D02CAC">
              <w:t>REPORT</w:t>
            </w:r>
            <w:r>
              <w:t xml:space="preserve"> Services</w:t>
            </w:r>
            <w:r w:rsidR="00501C96">
              <w:t xml:space="preserve"> associated with a RIC Subscription</w:t>
            </w:r>
            <w:r>
              <w:t xml:space="preserve"> </w:t>
            </w:r>
          </w:p>
        </w:tc>
        <w:tc>
          <w:tcPr>
            <w:tcW w:w="1531" w:type="dxa"/>
          </w:tcPr>
          <w:p w14:paraId="4BB97E39" w14:textId="5C0E06EC" w:rsidR="00C6077A" w:rsidRPr="001F5E20" w:rsidRDefault="00C6077A" w:rsidP="004D2B72">
            <w:pPr>
              <w:pStyle w:val="TAL"/>
            </w:pPr>
            <w:r>
              <w:t xml:space="preserve">Requests Modification and/or Removal of one or more </w:t>
            </w:r>
            <w:r w:rsidR="00D02CAC">
              <w:t>INSERT</w:t>
            </w:r>
            <w:r>
              <w:t xml:space="preserve"> Services</w:t>
            </w:r>
            <w:r w:rsidR="00501C96">
              <w:t xml:space="preserve"> associated with a RIC Subscription</w:t>
            </w:r>
            <w:r>
              <w:t xml:space="preserve"> </w:t>
            </w:r>
          </w:p>
        </w:tc>
        <w:tc>
          <w:tcPr>
            <w:tcW w:w="1531" w:type="dxa"/>
          </w:tcPr>
          <w:p w14:paraId="262C3C88" w14:textId="77777777" w:rsidR="00C6077A" w:rsidRPr="001F5E20" w:rsidRDefault="00C6077A" w:rsidP="004D2B72">
            <w:pPr>
              <w:pStyle w:val="TAL"/>
            </w:pPr>
          </w:p>
        </w:tc>
        <w:tc>
          <w:tcPr>
            <w:tcW w:w="1531" w:type="dxa"/>
          </w:tcPr>
          <w:p w14:paraId="0A1AEF7F" w14:textId="212C827F" w:rsidR="00C6077A" w:rsidRPr="001F5E20" w:rsidRDefault="00C6077A" w:rsidP="004D2B72">
            <w:pPr>
              <w:pStyle w:val="TAL"/>
            </w:pPr>
            <w:r>
              <w:t>Requests Modification and/or Removal of one or more POLICY Services</w:t>
            </w:r>
            <w:r w:rsidR="00501C96">
              <w:t xml:space="preserve"> associated with a RIC Subscription</w:t>
            </w:r>
            <w:r>
              <w:t xml:space="preserve"> </w:t>
            </w:r>
          </w:p>
        </w:tc>
        <w:tc>
          <w:tcPr>
            <w:tcW w:w="1531" w:type="dxa"/>
          </w:tcPr>
          <w:p w14:paraId="21CE5A8A" w14:textId="77777777" w:rsidR="00C6077A" w:rsidRDefault="00C6077A" w:rsidP="004D2B72">
            <w:pPr>
              <w:pStyle w:val="TAL"/>
            </w:pPr>
          </w:p>
        </w:tc>
      </w:tr>
      <w:tr w:rsidR="00C6077A" w:rsidRPr="001F5E20" w14:paraId="0C5AF967" w14:textId="73855501" w:rsidTr="00EF202D">
        <w:tc>
          <w:tcPr>
            <w:tcW w:w="1701" w:type="dxa"/>
          </w:tcPr>
          <w:p w14:paraId="5F8E8599" w14:textId="77777777" w:rsidR="00C6077A" w:rsidRPr="001F5E20" w:rsidRDefault="00C6077A" w:rsidP="001B651D">
            <w:pPr>
              <w:pStyle w:val="TAL"/>
              <w:rPr>
                <w:b/>
                <w:bCs/>
              </w:rPr>
            </w:pPr>
            <w:r w:rsidRPr="001F5E20">
              <w:rPr>
                <w:b/>
                <w:bCs/>
              </w:rPr>
              <w:t>RIC Subscription Delete</w:t>
            </w:r>
          </w:p>
        </w:tc>
        <w:tc>
          <w:tcPr>
            <w:tcW w:w="1531" w:type="dxa"/>
          </w:tcPr>
          <w:p w14:paraId="79A83424" w14:textId="43971828" w:rsidR="00C6077A" w:rsidRPr="001F5E20" w:rsidRDefault="00C6077A" w:rsidP="001B651D">
            <w:pPr>
              <w:pStyle w:val="TAL"/>
            </w:pPr>
            <w:r w:rsidRPr="001F5E20">
              <w:t xml:space="preserve">Deletes </w:t>
            </w:r>
            <w:r>
              <w:t>all REPORT</w:t>
            </w:r>
            <w:r w:rsidRPr="001F5E20">
              <w:t xml:space="preserve"> Service</w:t>
            </w:r>
            <w:r>
              <w:t>s associated with one or more RIC Subscriptions</w:t>
            </w:r>
          </w:p>
        </w:tc>
        <w:tc>
          <w:tcPr>
            <w:tcW w:w="1531" w:type="dxa"/>
          </w:tcPr>
          <w:p w14:paraId="44E5490E" w14:textId="16867E17" w:rsidR="00C6077A" w:rsidRPr="001F5E20" w:rsidRDefault="00C6077A" w:rsidP="001B651D">
            <w:pPr>
              <w:pStyle w:val="TAL"/>
            </w:pPr>
            <w:r w:rsidRPr="001F5E20">
              <w:t xml:space="preserve">Deletes </w:t>
            </w:r>
            <w:r>
              <w:t xml:space="preserve">all </w:t>
            </w:r>
            <w:r w:rsidR="00D02CAC">
              <w:t>INSERT</w:t>
            </w:r>
            <w:r w:rsidR="00D02CAC" w:rsidRPr="001F5E20">
              <w:t xml:space="preserve"> </w:t>
            </w:r>
            <w:r w:rsidRPr="001F5E20">
              <w:t>Service</w:t>
            </w:r>
            <w:r>
              <w:t>s associated with one or more RIC Subscriptions</w:t>
            </w:r>
          </w:p>
        </w:tc>
        <w:tc>
          <w:tcPr>
            <w:tcW w:w="1531" w:type="dxa"/>
          </w:tcPr>
          <w:p w14:paraId="2B308138" w14:textId="77777777" w:rsidR="00C6077A" w:rsidRPr="001F5E20" w:rsidRDefault="00C6077A" w:rsidP="001B651D">
            <w:pPr>
              <w:pStyle w:val="TAL"/>
            </w:pPr>
          </w:p>
        </w:tc>
        <w:tc>
          <w:tcPr>
            <w:tcW w:w="1531" w:type="dxa"/>
          </w:tcPr>
          <w:p w14:paraId="7EDA00BB" w14:textId="409FFDBD" w:rsidR="00C6077A" w:rsidRPr="001F5E20" w:rsidRDefault="00C6077A" w:rsidP="001B651D">
            <w:pPr>
              <w:pStyle w:val="TAL"/>
            </w:pPr>
            <w:r w:rsidRPr="001F5E20">
              <w:t xml:space="preserve">Deletes </w:t>
            </w:r>
            <w:r>
              <w:t>all POLICY</w:t>
            </w:r>
            <w:r w:rsidRPr="001F5E20">
              <w:t xml:space="preserve"> Service</w:t>
            </w:r>
            <w:r>
              <w:t xml:space="preserve"> associated with one or more RIC Subscriptions</w:t>
            </w:r>
          </w:p>
        </w:tc>
        <w:tc>
          <w:tcPr>
            <w:tcW w:w="1531" w:type="dxa"/>
          </w:tcPr>
          <w:p w14:paraId="5D1AF1AF" w14:textId="77777777" w:rsidR="00C6077A" w:rsidRPr="001F5E20" w:rsidRDefault="00C6077A" w:rsidP="001B651D">
            <w:pPr>
              <w:pStyle w:val="TAL"/>
            </w:pPr>
          </w:p>
        </w:tc>
      </w:tr>
      <w:tr w:rsidR="00C6077A" w:rsidRPr="001F5E20" w14:paraId="7680BA4F" w14:textId="795B9843" w:rsidTr="00EF202D">
        <w:tc>
          <w:tcPr>
            <w:tcW w:w="1701" w:type="dxa"/>
          </w:tcPr>
          <w:p w14:paraId="191E9473" w14:textId="77777777" w:rsidR="00C6077A" w:rsidRPr="001F5E20" w:rsidRDefault="00C6077A" w:rsidP="001B651D">
            <w:pPr>
              <w:pStyle w:val="TAL"/>
              <w:rPr>
                <w:b/>
                <w:bCs/>
              </w:rPr>
            </w:pPr>
            <w:r w:rsidRPr="001F5E20">
              <w:rPr>
                <w:b/>
                <w:bCs/>
              </w:rPr>
              <w:t>RIC Subscription Delete Required</w:t>
            </w:r>
          </w:p>
        </w:tc>
        <w:tc>
          <w:tcPr>
            <w:tcW w:w="1531" w:type="dxa"/>
          </w:tcPr>
          <w:p w14:paraId="4531C3D0" w14:textId="3528D3FB" w:rsidR="00C6077A" w:rsidRPr="001F5E20" w:rsidRDefault="00C6077A" w:rsidP="001B651D">
            <w:pPr>
              <w:pStyle w:val="TAL"/>
            </w:pPr>
            <w:r w:rsidRPr="001F5E20">
              <w:t xml:space="preserve">Requests Near-RT RIC to delete </w:t>
            </w:r>
            <w:r>
              <w:t>all</w:t>
            </w:r>
            <w:r w:rsidRPr="001F5E20">
              <w:t xml:space="preserve"> </w:t>
            </w:r>
            <w:r w:rsidR="00D02CAC">
              <w:t>REPORT</w:t>
            </w:r>
            <w:r w:rsidR="00D02CAC" w:rsidRPr="001F5E20">
              <w:t xml:space="preserve"> </w:t>
            </w:r>
            <w:r w:rsidRPr="001F5E20">
              <w:t>Services</w:t>
            </w:r>
            <w:r>
              <w:t xml:space="preserve"> associated with one or more RIC Subscriptions</w:t>
            </w:r>
          </w:p>
        </w:tc>
        <w:tc>
          <w:tcPr>
            <w:tcW w:w="1531" w:type="dxa"/>
          </w:tcPr>
          <w:p w14:paraId="2131D9B5" w14:textId="480F9BC8" w:rsidR="00C6077A" w:rsidRPr="001F5E20" w:rsidRDefault="00C6077A" w:rsidP="001B651D">
            <w:pPr>
              <w:pStyle w:val="TAL"/>
            </w:pPr>
            <w:r w:rsidRPr="001F5E20">
              <w:t xml:space="preserve">Requests Near-RT RIC to delete </w:t>
            </w:r>
            <w:r>
              <w:t>all</w:t>
            </w:r>
            <w:r w:rsidRPr="001F5E20">
              <w:t xml:space="preserve"> </w:t>
            </w:r>
            <w:r w:rsidR="00D02CAC">
              <w:t>INSERT</w:t>
            </w:r>
            <w:r w:rsidR="00D02CAC" w:rsidRPr="001F5E20">
              <w:t xml:space="preserve"> </w:t>
            </w:r>
            <w:r w:rsidRPr="001F5E20">
              <w:t>Services</w:t>
            </w:r>
            <w:r>
              <w:t xml:space="preserve"> associated with one or more RIC Subscriptions</w:t>
            </w:r>
          </w:p>
        </w:tc>
        <w:tc>
          <w:tcPr>
            <w:tcW w:w="1531" w:type="dxa"/>
          </w:tcPr>
          <w:p w14:paraId="1079B1C0" w14:textId="77777777" w:rsidR="00C6077A" w:rsidRPr="001F5E20" w:rsidRDefault="00C6077A" w:rsidP="001B651D">
            <w:pPr>
              <w:pStyle w:val="TAL"/>
            </w:pPr>
          </w:p>
        </w:tc>
        <w:tc>
          <w:tcPr>
            <w:tcW w:w="1531" w:type="dxa"/>
          </w:tcPr>
          <w:p w14:paraId="27A4C0AF" w14:textId="151C44B5" w:rsidR="00C6077A" w:rsidRPr="001F5E20" w:rsidRDefault="00C6077A" w:rsidP="001B651D">
            <w:pPr>
              <w:pStyle w:val="TAL"/>
            </w:pPr>
            <w:r w:rsidRPr="001F5E20">
              <w:t xml:space="preserve">Requests Near-RT RIC to delete </w:t>
            </w:r>
            <w:r>
              <w:t>all</w:t>
            </w:r>
            <w:r w:rsidRPr="001F5E20">
              <w:t xml:space="preserve"> </w:t>
            </w:r>
            <w:r>
              <w:t>POLICY</w:t>
            </w:r>
            <w:r w:rsidRPr="001F5E20">
              <w:t xml:space="preserve"> Services</w:t>
            </w:r>
            <w:r>
              <w:t xml:space="preserve"> associated with one or more RIC Subscriptions</w:t>
            </w:r>
          </w:p>
        </w:tc>
        <w:tc>
          <w:tcPr>
            <w:tcW w:w="1531" w:type="dxa"/>
          </w:tcPr>
          <w:p w14:paraId="49ED3B46" w14:textId="77777777" w:rsidR="00C6077A" w:rsidRPr="001F5E20" w:rsidRDefault="00C6077A" w:rsidP="001B651D">
            <w:pPr>
              <w:pStyle w:val="TAL"/>
            </w:pPr>
          </w:p>
        </w:tc>
      </w:tr>
      <w:tr w:rsidR="00C6077A" w:rsidRPr="001F5E20" w14:paraId="0B460502" w14:textId="1CFF906E" w:rsidTr="00EF202D">
        <w:tc>
          <w:tcPr>
            <w:tcW w:w="1701" w:type="dxa"/>
          </w:tcPr>
          <w:p w14:paraId="43786681" w14:textId="77777777" w:rsidR="00C6077A" w:rsidRPr="001F5E20" w:rsidRDefault="00C6077A" w:rsidP="001B651D">
            <w:pPr>
              <w:pStyle w:val="TAL"/>
              <w:rPr>
                <w:b/>
                <w:bCs/>
              </w:rPr>
            </w:pPr>
            <w:r w:rsidRPr="001F5E20">
              <w:rPr>
                <w:b/>
                <w:bCs/>
              </w:rPr>
              <w:t>RIC Indication</w:t>
            </w:r>
          </w:p>
        </w:tc>
        <w:tc>
          <w:tcPr>
            <w:tcW w:w="1531" w:type="dxa"/>
          </w:tcPr>
          <w:p w14:paraId="7D013BCD" w14:textId="78848547" w:rsidR="00C6077A" w:rsidRPr="001F5E20" w:rsidRDefault="00C6077A" w:rsidP="001B651D">
            <w:pPr>
              <w:pStyle w:val="TAL"/>
            </w:pPr>
            <w:r w:rsidRPr="001F5E20">
              <w:t xml:space="preserve">Carries outcome of </w:t>
            </w:r>
            <w:r>
              <w:t>REPORT</w:t>
            </w:r>
            <w:r w:rsidRPr="001F5E20">
              <w:t xml:space="preserve"> Service</w:t>
            </w:r>
          </w:p>
        </w:tc>
        <w:tc>
          <w:tcPr>
            <w:tcW w:w="1531" w:type="dxa"/>
          </w:tcPr>
          <w:p w14:paraId="3360189E" w14:textId="0EF9F779" w:rsidR="00C6077A" w:rsidRPr="001F5E20" w:rsidRDefault="00C6077A" w:rsidP="001B651D">
            <w:pPr>
              <w:pStyle w:val="TAL"/>
            </w:pPr>
            <w:r w:rsidRPr="001F5E20">
              <w:t xml:space="preserve">Carries outcome of </w:t>
            </w:r>
            <w:r>
              <w:t>INSERT</w:t>
            </w:r>
            <w:r w:rsidRPr="001F5E20">
              <w:t xml:space="preserve"> Service</w:t>
            </w:r>
          </w:p>
        </w:tc>
        <w:tc>
          <w:tcPr>
            <w:tcW w:w="1531" w:type="dxa"/>
          </w:tcPr>
          <w:p w14:paraId="089D23AB" w14:textId="77777777" w:rsidR="00C6077A" w:rsidRPr="001F5E20" w:rsidRDefault="00C6077A" w:rsidP="001B651D">
            <w:pPr>
              <w:pStyle w:val="TAL"/>
            </w:pPr>
          </w:p>
        </w:tc>
        <w:tc>
          <w:tcPr>
            <w:tcW w:w="1531" w:type="dxa"/>
          </w:tcPr>
          <w:p w14:paraId="0F6E086D" w14:textId="77777777" w:rsidR="00C6077A" w:rsidRPr="001F5E20" w:rsidRDefault="00C6077A" w:rsidP="001B651D">
            <w:pPr>
              <w:pStyle w:val="TAL"/>
            </w:pPr>
          </w:p>
        </w:tc>
        <w:tc>
          <w:tcPr>
            <w:tcW w:w="1531" w:type="dxa"/>
          </w:tcPr>
          <w:p w14:paraId="135494CB" w14:textId="77777777" w:rsidR="00C6077A" w:rsidRPr="001F5E20" w:rsidRDefault="00C6077A" w:rsidP="001B651D">
            <w:pPr>
              <w:pStyle w:val="TAL"/>
            </w:pPr>
          </w:p>
        </w:tc>
      </w:tr>
      <w:tr w:rsidR="00C6077A" w:rsidRPr="001F5E20" w14:paraId="5FF5AC2F" w14:textId="2FA88294" w:rsidTr="00EF202D">
        <w:tc>
          <w:tcPr>
            <w:tcW w:w="1701" w:type="dxa"/>
          </w:tcPr>
          <w:p w14:paraId="183AD52D" w14:textId="77777777" w:rsidR="00C6077A" w:rsidRPr="001F5E20" w:rsidRDefault="00C6077A" w:rsidP="001B651D">
            <w:pPr>
              <w:pStyle w:val="TAL"/>
              <w:rPr>
                <w:b/>
                <w:bCs/>
              </w:rPr>
            </w:pPr>
            <w:r w:rsidRPr="001F5E20">
              <w:rPr>
                <w:b/>
                <w:bCs/>
              </w:rPr>
              <w:t>RIC Control</w:t>
            </w:r>
          </w:p>
        </w:tc>
        <w:tc>
          <w:tcPr>
            <w:tcW w:w="1531" w:type="dxa"/>
          </w:tcPr>
          <w:p w14:paraId="2410E2B6" w14:textId="77777777" w:rsidR="00C6077A" w:rsidRPr="001F5E20" w:rsidRDefault="00C6077A" w:rsidP="001B651D">
            <w:pPr>
              <w:pStyle w:val="TAL"/>
            </w:pPr>
          </w:p>
        </w:tc>
        <w:tc>
          <w:tcPr>
            <w:tcW w:w="1531" w:type="dxa"/>
          </w:tcPr>
          <w:p w14:paraId="36D61EE8" w14:textId="77777777" w:rsidR="00C6077A" w:rsidRPr="001F5E20" w:rsidRDefault="00C6077A" w:rsidP="001B651D">
            <w:pPr>
              <w:pStyle w:val="TAL"/>
            </w:pPr>
          </w:p>
        </w:tc>
        <w:tc>
          <w:tcPr>
            <w:tcW w:w="1531" w:type="dxa"/>
          </w:tcPr>
          <w:p w14:paraId="4F6C8C5D" w14:textId="1E4AD27C" w:rsidR="00C6077A" w:rsidRPr="001F5E20" w:rsidRDefault="00C6077A" w:rsidP="001B651D">
            <w:pPr>
              <w:pStyle w:val="TAL"/>
            </w:pPr>
            <w:r w:rsidRPr="001F5E20">
              <w:t xml:space="preserve">Initiates </w:t>
            </w:r>
            <w:r>
              <w:t>CONTROL</w:t>
            </w:r>
            <w:r w:rsidRPr="001F5E20">
              <w:t xml:space="preserve"> Service</w:t>
            </w:r>
          </w:p>
        </w:tc>
        <w:tc>
          <w:tcPr>
            <w:tcW w:w="1531" w:type="dxa"/>
          </w:tcPr>
          <w:p w14:paraId="12519CB6" w14:textId="77777777" w:rsidR="00C6077A" w:rsidRPr="001F5E20" w:rsidRDefault="00C6077A" w:rsidP="001B651D">
            <w:pPr>
              <w:pStyle w:val="TAL"/>
            </w:pPr>
          </w:p>
        </w:tc>
        <w:tc>
          <w:tcPr>
            <w:tcW w:w="1531" w:type="dxa"/>
          </w:tcPr>
          <w:p w14:paraId="6EA62D5F" w14:textId="77777777" w:rsidR="00C6077A" w:rsidRPr="001F5E20" w:rsidRDefault="00C6077A" w:rsidP="001B651D">
            <w:pPr>
              <w:pStyle w:val="TAL"/>
            </w:pPr>
          </w:p>
        </w:tc>
      </w:tr>
      <w:tr w:rsidR="00C6077A" w:rsidRPr="001F5E20" w14:paraId="17306B5C" w14:textId="77777777" w:rsidTr="006C7EBC">
        <w:tc>
          <w:tcPr>
            <w:tcW w:w="1701" w:type="dxa"/>
          </w:tcPr>
          <w:p w14:paraId="51F8D2A6" w14:textId="254A7346" w:rsidR="00C6077A" w:rsidRPr="001F5E20" w:rsidRDefault="00C6077A" w:rsidP="001B651D">
            <w:pPr>
              <w:pStyle w:val="TAL"/>
              <w:rPr>
                <w:b/>
                <w:bCs/>
              </w:rPr>
            </w:pPr>
            <w:r>
              <w:rPr>
                <w:b/>
                <w:bCs/>
              </w:rPr>
              <w:t>RIC Query</w:t>
            </w:r>
          </w:p>
        </w:tc>
        <w:tc>
          <w:tcPr>
            <w:tcW w:w="1531" w:type="dxa"/>
          </w:tcPr>
          <w:p w14:paraId="51B60DBC" w14:textId="77777777" w:rsidR="00C6077A" w:rsidRPr="001F5E20" w:rsidRDefault="00C6077A" w:rsidP="001B651D">
            <w:pPr>
              <w:pStyle w:val="TAL"/>
            </w:pPr>
          </w:p>
        </w:tc>
        <w:tc>
          <w:tcPr>
            <w:tcW w:w="1531" w:type="dxa"/>
          </w:tcPr>
          <w:p w14:paraId="5039C08F" w14:textId="77777777" w:rsidR="00C6077A" w:rsidRPr="001F5E20" w:rsidRDefault="00C6077A" w:rsidP="001B651D">
            <w:pPr>
              <w:pStyle w:val="TAL"/>
            </w:pPr>
          </w:p>
        </w:tc>
        <w:tc>
          <w:tcPr>
            <w:tcW w:w="1531" w:type="dxa"/>
          </w:tcPr>
          <w:p w14:paraId="529D10EE" w14:textId="77777777" w:rsidR="00C6077A" w:rsidRPr="001F5E20" w:rsidRDefault="00C6077A" w:rsidP="001B651D">
            <w:pPr>
              <w:pStyle w:val="TAL"/>
            </w:pPr>
          </w:p>
        </w:tc>
        <w:tc>
          <w:tcPr>
            <w:tcW w:w="1531" w:type="dxa"/>
          </w:tcPr>
          <w:p w14:paraId="6E9F5246" w14:textId="77777777" w:rsidR="00C6077A" w:rsidRPr="001F5E20" w:rsidRDefault="00C6077A" w:rsidP="001B651D">
            <w:pPr>
              <w:pStyle w:val="TAL"/>
            </w:pPr>
          </w:p>
        </w:tc>
        <w:tc>
          <w:tcPr>
            <w:tcW w:w="1531" w:type="dxa"/>
          </w:tcPr>
          <w:p w14:paraId="71244322" w14:textId="72815B57" w:rsidR="00C6077A" w:rsidRPr="001F5E20" w:rsidRDefault="00C6077A" w:rsidP="001B651D">
            <w:pPr>
              <w:pStyle w:val="TAL"/>
            </w:pPr>
            <w:r>
              <w:t>Initiates QUERY service</w:t>
            </w:r>
          </w:p>
        </w:tc>
      </w:tr>
      <w:bookmarkEnd w:id="163"/>
    </w:tbl>
    <w:p w14:paraId="6EDB7E82" w14:textId="77777777" w:rsidR="00751EB3" w:rsidRPr="001F5E20" w:rsidRDefault="00751EB3" w:rsidP="001B651D">
      <w:pPr>
        <w:keepNext/>
      </w:pPr>
    </w:p>
    <w:p w14:paraId="75912F98" w14:textId="02CE8119" w:rsidR="00751EB3" w:rsidRPr="001F5E20" w:rsidRDefault="00751EB3" w:rsidP="001B651D">
      <w:pPr>
        <w:keepNext/>
      </w:pPr>
      <w:r w:rsidRPr="001F5E20">
        <w:t xml:space="preserve">The RIC Subscription, </w:t>
      </w:r>
      <w:r w:rsidR="00132220">
        <w:t xml:space="preserve">RIC Subscription Modification, RIC Subscription Modification Required, </w:t>
      </w:r>
      <w:r w:rsidRPr="001F5E20">
        <w:t>RIC Subscription Delete, and RIC Subscription Delete Required procedures are used to establish</w:t>
      </w:r>
      <w:r w:rsidR="00132220">
        <w:t>, modify</w:t>
      </w:r>
      <w:r w:rsidRPr="001F5E20">
        <w:t xml:space="preserve"> or delete RIC subscriptions on the E2 Node.</w:t>
      </w:r>
    </w:p>
    <w:p w14:paraId="5DDBC97C" w14:textId="37799346" w:rsidR="00751EB3" w:rsidRPr="001F5E20" w:rsidRDefault="00751EB3" w:rsidP="001B651D">
      <w:pPr>
        <w:keepNext/>
      </w:pPr>
      <w:r w:rsidRPr="001F5E20">
        <w:t>The RIC Subscription</w:t>
      </w:r>
      <w:r w:rsidR="00132220">
        <w:t>, RIC Subscription Modification</w:t>
      </w:r>
      <w:r w:rsidRPr="001F5E20">
        <w:t xml:space="preserve"> and RIC Subscription Delete procedures are initiated by the Near-RT RIC (Figure 5.3.2.6-1). In addition, the E2 Node may initiate a RIC </w:t>
      </w:r>
      <w:r w:rsidR="00132220">
        <w:t>Subscription</w:t>
      </w:r>
      <w:r w:rsidR="00132220" w:rsidRPr="001F5E20">
        <w:t xml:space="preserve"> </w:t>
      </w:r>
      <w:r w:rsidRPr="001F5E20">
        <w:t>Delete Required procedure to request removal of one or more existing RIC Subscriptions (Figure 5.3.2.6-2)</w:t>
      </w:r>
      <w:r w:rsidR="00132220" w:rsidRPr="006E4EEE">
        <w:t xml:space="preserve"> </w:t>
      </w:r>
      <w:r w:rsidR="00132220">
        <w:t>and</w:t>
      </w:r>
      <w:r w:rsidR="00132220" w:rsidRPr="00273EE9">
        <w:t xml:space="preserve"> </w:t>
      </w:r>
      <w:r w:rsidR="00132220">
        <w:t>a RIC Subscription Modification Required procedure to request the modification or removal of one or more existing RIC services within an existing RIC Subscription (Figure 5.3.2.6-3)</w:t>
      </w:r>
      <w:r w:rsidRPr="001F5E20">
        <w:t>.</w:t>
      </w:r>
    </w:p>
    <w:p w14:paraId="53CD9035" w14:textId="77777777" w:rsidR="00751EB3" w:rsidRPr="001F5E20" w:rsidRDefault="00751EB3" w:rsidP="00132220">
      <w:pPr>
        <w:pStyle w:val="PlantUML"/>
      </w:pPr>
      <w:r w:rsidRPr="001F5E20">
        <w:t>@startuml</w:t>
      </w:r>
    </w:p>
    <w:p w14:paraId="1568C42C" w14:textId="2A32BA2B" w:rsidR="00132220" w:rsidRDefault="00132220" w:rsidP="00132220">
      <w:pPr>
        <w:pStyle w:val="PlantUML"/>
      </w:pPr>
      <w:r>
        <w:t>skin rose</w:t>
      </w:r>
    </w:p>
    <w:p w14:paraId="10222C41" w14:textId="2CC179C2" w:rsidR="00751EB3" w:rsidRPr="001F5E20" w:rsidRDefault="00751EB3" w:rsidP="00132220">
      <w:pPr>
        <w:pStyle w:val="PlantUML"/>
      </w:pPr>
      <w:r w:rsidRPr="001F5E20">
        <w:lastRenderedPageBreak/>
        <w:t>skinparam ParticipantPadding 5</w:t>
      </w:r>
    </w:p>
    <w:p w14:paraId="0A087BC7" w14:textId="77777777" w:rsidR="00751EB3" w:rsidRPr="001F5E20" w:rsidRDefault="00751EB3" w:rsidP="00132220">
      <w:pPr>
        <w:pStyle w:val="PlantUML"/>
      </w:pPr>
      <w:r w:rsidRPr="001F5E20">
        <w:t>skinparam BoxPadding 10</w:t>
      </w:r>
    </w:p>
    <w:p w14:paraId="028143AF" w14:textId="77777777" w:rsidR="00751EB3" w:rsidRPr="001F5E20" w:rsidRDefault="00751EB3" w:rsidP="00132220">
      <w:pPr>
        <w:pStyle w:val="PlantUML"/>
      </w:pPr>
    </w:p>
    <w:p w14:paraId="340E4181" w14:textId="77777777" w:rsidR="00751EB3" w:rsidRPr="001F5E20" w:rsidRDefault="00751EB3" w:rsidP="00132220">
      <w:pPr>
        <w:pStyle w:val="PlantUML"/>
      </w:pPr>
      <w:r w:rsidRPr="001F5E20">
        <w:t>participant “Near-RT RIC” as near</w:t>
      </w:r>
    </w:p>
    <w:p w14:paraId="21F3BCCC" w14:textId="77777777" w:rsidR="00751EB3" w:rsidRPr="001F5E20" w:rsidRDefault="00751EB3" w:rsidP="00132220">
      <w:pPr>
        <w:pStyle w:val="PlantUML"/>
      </w:pPr>
      <w:r w:rsidRPr="001F5E20">
        <w:t>participant “E2 Node” as ran</w:t>
      </w:r>
    </w:p>
    <w:p w14:paraId="1E9E9ACE" w14:textId="77777777" w:rsidR="00751EB3" w:rsidRPr="001F5E20" w:rsidRDefault="00751EB3" w:rsidP="00132220">
      <w:pPr>
        <w:pStyle w:val="PlantUML"/>
      </w:pPr>
    </w:p>
    <w:p w14:paraId="45A58942" w14:textId="77777777" w:rsidR="00751EB3" w:rsidRPr="001F5E20" w:rsidRDefault="00751EB3" w:rsidP="00132220">
      <w:pPr>
        <w:pStyle w:val="PlantUML"/>
      </w:pPr>
      <w:r w:rsidRPr="001F5E20">
        <w:t>note over near : Near-RT RIC determines \nto create a new RIC Subscription</w:t>
      </w:r>
    </w:p>
    <w:p w14:paraId="7A8F7A32" w14:textId="77777777" w:rsidR="00751EB3" w:rsidRPr="001F5E20" w:rsidRDefault="00751EB3" w:rsidP="00132220">
      <w:pPr>
        <w:pStyle w:val="PlantUML"/>
      </w:pPr>
      <w:r w:rsidRPr="001F5E20">
        <w:t>near&lt;-&gt;ran: RIC Subscription procedure \n (RIC Request ID, RAN Function ID, RIC Event Trigger, Action list)</w:t>
      </w:r>
    </w:p>
    <w:p w14:paraId="6D4FCC78" w14:textId="77777777" w:rsidR="00751EB3" w:rsidRPr="001F5E20" w:rsidRDefault="00751EB3" w:rsidP="00132220">
      <w:pPr>
        <w:pStyle w:val="PlantUML"/>
      </w:pPr>
      <w:r w:rsidRPr="001F5E20">
        <w:t>...</w:t>
      </w:r>
    </w:p>
    <w:p w14:paraId="393A7EAF" w14:textId="77777777" w:rsidR="00132220" w:rsidRDefault="00132220" w:rsidP="00132220">
      <w:pPr>
        <w:pStyle w:val="PlantUML"/>
      </w:pPr>
      <w:r>
        <w:t>note over near : Near-RT RIC may determine need \nto modify existing RIC Subscription</w:t>
      </w:r>
    </w:p>
    <w:p w14:paraId="141ADD03" w14:textId="77777777" w:rsidR="00132220" w:rsidRDefault="00132220" w:rsidP="00132220">
      <w:pPr>
        <w:pStyle w:val="PlantUML"/>
      </w:pPr>
      <w:r>
        <w:t xml:space="preserve">near&lt;--&gt;ran: RIC Subscription Modification procedure \n (RIC Request ID, RAN Function ID, RIC Event Trigger, Actions to be removed list, \n Actions to be modified list, Actions to be added list) </w:t>
      </w:r>
    </w:p>
    <w:p w14:paraId="659D82F8" w14:textId="77777777" w:rsidR="00132220" w:rsidRDefault="00132220" w:rsidP="00132220">
      <w:pPr>
        <w:pStyle w:val="PlantUML"/>
      </w:pPr>
      <w:r>
        <w:t>...</w:t>
      </w:r>
    </w:p>
    <w:p w14:paraId="2963FE9F" w14:textId="77777777" w:rsidR="00751EB3" w:rsidRPr="001F5E20" w:rsidRDefault="00751EB3" w:rsidP="00132220">
      <w:pPr>
        <w:pStyle w:val="PlantUML"/>
      </w:pPr>
      <w:r w:rsidRPr="001F5E20">
        <w:t>note over ran #white: E2 Node detects \nRIC Event Trigger</w:t>
      </w:r>
    </w:p>
    <w:p w14:paraId="7C2BEA4E" w14:textId="77777777" w:rsidR="00751EB3" w:rsidRPr="001F5E20" w:rsidRDefault="00751EB3" w:rsidP="00132220">
      <w:pPr>
        <w:pStyle w:val="PlantUML"/>
      </w:pPr>
      <w:r w:rsidRPr="001F5E20">
        <w:t>Loop For each Action in Action List</w:t>
      </w:r>
    </w:p>
    <w:p w14:paraId="3BC8BCA7" w14:textId="77777777" w:rsidR="00751EB3" w:rsidRPr="001F5E20" w:rsidRDefault="00751EB3" w:rsidP="00F80C8E">
      <w:pPr>
        <w:pStyle w:val="PlantUML"/>
      </w:pPr>
      <w:r w:rsidRPr="001F5E20">
        <w:t xml:space="preserve">  note over ran #white: E2 Node executes action</w:t>
      </w:r>
    </w:p>
    <w:p w14:paraId="1EFA387F" w14:textId="77777777" w:rsidR="00751EB3" w:rsidRPr="001F5E20" w:rsidRDefault="00751EB3" w:rsidP="00F80C8E">
      <w:pPr>
        <w:pStyle w:val="PlantUML"/>
      </w:pPr>
      <w:r w:rsidRPr="001F5E20">
        <w:t xml:space="preserve">  ran--&gt;near: RIC Indication procedure (RIC Request ID, RAN Function ID, contents)</w:t>
      </w:r>
    </w:p>
    <w:p w14:paraId="00563436" w14:textId="77777777" w:rsidR="00751EB3" w:rsidRPr="001F5E20" w:rsidRDefault="00751EB3" w:rsidP="00F80C8E">
      <w:pPr>
        <w:pStyle w:val="PlantUML"/>
      </w:pPr>
      <w:r w:rsidRPr="001F5E20">
        <w:t xml:space="preserve">  near&lt;--&gt;ran: RIC Control procedure</w:t>
      </w:r>
    </w:p>
    <w:p w14:paraId="061DA774" w14:textId="77777777" w:rsidR="00751EB3" w:rsidRPr="001F5E20" w:rsidRDefault="00751EB3" w:rsidP="00F80C8E">
      <w:pPr>
        <w:pStyle w:val="PlantUML"/>
      </w:pPr>
      <w:r w:rsidRPr="001F5E20">
        <w:t>end</w:t>
      </w:r>
    </w:p>
    <w:p w14:paraId="3AADCA95" w14:textId="77777777" w:rsidR="00751EB3" w:rsidRPr="001F5E20" w:rsidRDefault="00751EB3" w:rsidP="00F80C8E">
      <w:pPr>
        <w:pStyle w:val="PlantUML"/>
      </w:pPr>
      <w:r w:rsidRPr="001F5E20">
        <w:t>...</w:t>
      </w:r>
    </w:p>
    <w:p w14:paraId="38419C3E" w14:textId="77777777" w:rsidR="00751EB3" w:rsidRPr="001F5E20" w:rsidRDefault="00751EB3" w:rsidP="00F80C8E">
      <w:pPr>
        <w:pStyle w:val="PlantUML"/>
      </w:pPr>
      <w:r w:rsidRPr="001F5E20">
        <w:t>note over near: Near-RT RIC determines \nto delete an existing RIC Subscription</w:t>
      </w:r>
    </w:p>
    <w:p w14:paraId="4813CF9D" w14:textId="77777777" w:rsidR="00751EB3" w:rsidRPr="001F5E20" w:rsidRDefault="00751EB3" w:rsidP="00F80C8E">
      <w:pPr>
        <w:pStyle w:val="PlantUML"/>
      </w:pPr>
      <w:r w:rsidRPr="001F5E20">
        <w:t>near&lt;-&gt;ran: RIC Subscription Delete procedure (RIC Request ID, RAN Function ID)</w:t>
      </w:r>
    </w:p>
    <w:p w14:paraId="3B1092C0" w14:textId="77777777" w:rsidR="00751EB3" w:rsidRPr="001F5E20" w:rsidRDefault="00751EB3" w:rsidP="00F80C8E">
      <w:pPr>
        <w:pStyle w:val="PlantUML"/>
      </w:pPr>
    </w:p>
    <w:p w14:paraId="05DAABFE" w14:textId="77777777" w:rsidR="00751EB3" w:rsidRPr="001F5E20" w:rsidRDefault="00751EB3" w:rsidP="00F80C8E">
      <w:pPr>
        <w:pStyle w:val="PlantUML"/>
      </w:pPr>
      <w:r w:rsidRPr="001F5E20">
        <w:t>@enduml</w:t>
      </w:r>
    </w:p>
    <w:p w14:paraId="57CCD518" w14:textId="7771CBB8" w:rsidR="00132220" w:rsidRDefault="00132220" w:rsidP="00132220">
      <w:pPr>
        <w:pStyle w:val="PlantUMLImg"/>
      </w:pPr>
      <w:r>
        <w:lastRenderedPageBreak/>
        <w:drawing>
          <wp:inline distT="0" distB="0" distL="0" distR="0" wp14:anchorId="63A14468" wp14:editId="17E04B2A">
            <wp:extent cx="6122035" cy="5739408"/>
            <wp:effectExtent l="0" t="0" r="0" b="0"/>
            <wp:docPr id="26" name="Graphic 2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Graphic 26" descr="Generated by PlantUM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122035" cy="5739408"/>
                    </a:xfrm>
                    <a:prstGeom prst="rect">
                      <a:avLst/>
                    </a:prstGeom>
                  </pic:spPr>
                </pic:pic>
              </a:graphicData>
            </a:graphic>
          </wp:inline>
        </w:drawing>
      </w:r>
    </w:p>
    <w:p w14:paraId="3104D364" w14:textId="41E70E55" w:rsidR="00751EB3" w:rsidRPr="00B326E6" w:rsidRDefault="00751EB3" w:rsidP="001B651D">
      <w:pPr>
        <w:pStyle w:val="TF"/>
      </w:pPr>
      <w:r w:rsidRPr="004042E2">
        <w:t>Figure 5.3.2.6-1: RIC Subscription</w:t>
      </w:r>
      <w:r w:rsidR="00132220">
        <w:t>, RIC Subscription Modification</w:t>
      </w:r>
      <w:r w:rsidRPr="004042E2">
        <w:t xml:space="preserve"> and RIC Subscription Delete procedures </w:t>
      </w:r>
    </w:p>
    <w:p w14:paraId="212E6BF0" w14:textId="2063FC2E" w:rsidR="00751EB3" w:rsidRDefault="00751EB3" w:rsidP="00132220">
      <w:pPr>
        <w:pStyle w:val="PlantUML"/>
      </w:pPr>
      <w:r w:rsidRPr="001F5E20">
        <w:t>@startuml</w:t>
      </w:r>
    </w:p>
    <w:p w14:paraId="36CE234A" w14:textId="264D4457" w:rsidR="00132220" w:rsidRPr="001F5E20" w:rsidRDefault="00132220" w:rsidP="00132220">
      <w:pPr>
        <w:pStyle w:val="PlantUML"/>
      </w:pPr>
      <w:r>
        <w:t>skin rose</w:t>
      </w:r>
    </w:p>
    <w:p w14:paraId="0CEF8A0B" w14:textId="77777777" w:rsidR="00751EB3" w:rsidRPr="001F5E20" w:rsidRDefault="00751EB3" w:rsidP="00132220">
      <w:pPr>
        <w:pStyle w:val="PlantUML"/>
      </w:pPr>
      <w:r w:rsidRPr="001F5E20">
        <w:t>skinparam ParticipantPadding 5</w:t>
      </w:r>
    </w:p>
    <w:p w14:paraId="5C8F6FC8" w14:textId="77777777" w:rsidR="00751EB3" w:rsidRPr="001F5E20" w:rsidRDefault="00751EB3" w:rsidP="00132220">
      <w:pPr>
        <w:pStyle w:val="PlantUML"/>
      </w:pPr>
      <w:r w:rsidRPr="001F5E20">
        <w:t>skinparam BoxPadding 10</w:t>
      </w:r>
    </w:p>
    <w:p w14:paraId="05C036CF" w14:textId="77777777" w:rsidR="00751EB3" w:rsidRPr="001F5E20" w:rsidRDefault="00751EB3" w:rsidP="00132220">
      <w:pPr>
        <w:pStyle w:val="PlantUML"/>
      </w:pPr>
    </w:p>
    <w:p w14:paraId="3A034CEF" w14:textId="77777777" w:rsidR="00751EB3" w:rsidRPr="001F5E20" w:rsidRDefault="00751EB3" w:rsidP="00132220">
      <w:pPr>
        <w:pStyle w:val="PlantUML"/>
      </w:pPr>
      <w:r w:rsidRPr="001F5E20">
        <w:t>participant “Near-RT RIC” as near</w:t>
      </w:r>
    </w:p>
    <w:p w14:paraId="2BAB4D55" w14:textId="77777777" w:rsidR="00751EB3" w:rsidRPr="001F5E20" w:rsidRDefault="00751EB3" w:rsidP="00132220">
      <w:pPr>
        <w:pStyle w:val="PlantUML"/>
      </w:pPr>
      <w:r w:rsidRPr="001F5E20">
        <w:t>participant “E2 Node” as ran</w:t>
      </w:r>
    </w:p>
    <w:p w14:paraId="65C28DEB" w14:textId="77777777" w:rsidR="00751EB3" w:rsidRPr="001F5E20" w:rsidRDefault="00751EB3" w:rsidP="00132220">
      <w:pPr>
        <w:pStyle w:val="PlantUML"/>
      </w:pPr>
    </w:p>
    <w:p w14:paraId="73CB5A9E" w14:textId="70D7560E" w:rsidR="00751EB3" w:rsidRPr="001F5E20" w:rsidRDefault="00751EB3" w:rsidP="00132220">
      <w:pPr>
        <w:pStyle w:val="PlantUML"/>
      </w:pPr>
      <w:r w:rsidRPr="001F5E20">
        <w:t>near&lt;-&gt;ran: RIC Subscription procedure \n(RIC Request ID, RAN Function ID</w:t>
      </w:r>
      <w:r w:rsidR="00132220">
        <w:t>#1</w:t>
      </w:r>
      <w:r w:rsidRPr="001F5E20">
        <w:t>, RIC Event Trigger, Action list)</w:t>
      </w:r>
    </w:p>
    <w:p w14:paraId="5B604EF7" w14:textId="77777777" w:rsidR="00751EB3" w:rsidRPr="001F5E20" w:rsidRDefault="00751EB3" w:rsidP="00132220">
      <w:pPr>
        <w:pStyle w:val="PlantUML"/>
      </w:pPr>
      <w:r w:rsidRPr="001F5E20">
        <w:t>...</w:t>
      </w:r>
    </w:p>
    <w:p w14:paraId="18C24568" w14:textId="77777777" w:rsidR="00751EB3" w:rsidRPr="001F5E20" w:rsidRDefault="00751EB3" w:rsidP="00132220">
      <w:pPr>
        <w:pStyle w:val="PlantUML"/>
      </w:pPr>
    </w:p>
    <w:p w14:paraId="1314C63D" w14:textId="77777777" w:rsidR="00132220" w:rsidRDefault="00132220" w:rsidP="00F80C8E">
      <w:pPr>
        <w:pStyle w:val="PlantUML"/>
      </w:pPr>
      <w:r>
        <w:t>...</w:t>
      </w:r>
    </w:p>
    <w:p w14:paraId="1F05E09D" w14:textId="77777777" w:rsidR="00132220" w:rsidRDefault="00132220" w:rsidP="00F80C8E">
      <w:pPr>
        <w:pStyle w:val="PlantUML"/>
      </w:pPr>
      <w:r>
        <w:t>near&lt;--&gt;ran: RIC Subscription procedure \n (RIC Request ID#n, RAN Function ID, RIC Event Trigger, Action list,...)</w:t>
      </w:r>
    </w:p>
    <w:p w14:paraId="3F86A154" w14:textId="77777777" w:rsidR="00132220" w:rsidRDefault="00132220" w:rsidP="00F80C8E">
      <w:pPr>
        <w:pStyle w:val="PlantUML"/>
      </w:pPr>
    </w:p>
    <w:p w14:paraId="6FED5AEE" w14:textId="77777777" w:rsidR="00751EB3" w:rsidRPr="001F5E20" w:rsidRDefault="00751EB3" w:rsidP="00F80C8E">
      <w:pPr>
        <w:pStyle w:val="PlantUML"/>
      </w:pPr>
      <w:r w:rsidRPr="001F5E20">
        <w:t>note over ran : E2 Node needs to remove\n one or more RIC Subscriptions</w:t>
      </w:r>
    </w:p>
    <w:p w14:paraId="7FC6467B" w14:textId="77777777" w:rsidR="00751EB3" w:rsidRPr="001F5E20" w:rsidRDefault="00751EB3" w:rsidP="00F80C8E">
      <w:pPr>
        <w:pStyle w:val="PlantUML"/>
      </w:pPr>
      <w:r w:rsidRPr="001F5E20">
        <w:t>ran-&gt;near: RIC Subscription Delete Required (List of RIC Request ID, RAN Function ID)</w:t>
      </w:r>
    </w:p>
    <w:p w14:paraId="748ADDC8" w14:textId="77777777" w:rsidR="00751EB3" w:rsidRPr="001F5E20" w:rsidRDefault="00751EB3" w:rsidP="00F80C8E">
      <w:pPr>
        <w:pStyle w:val="PlantUML"/>
      </w:pPr>
    </w:p>
    <w:p w14:paraId="0E6B40AA" w14:textId="77777777" w:rsidR="00751EB3" w:rsidRPr="001F5E20" w:rsidRDefault="00751EB3" w:rsidP="00F80C8E">
      <w:pPr>
        <w:pStyle w:val="PlantUML"/>
      </w:pPr>
      <w:r w:rsidRPr="001F5E20">
        <w:t>Loop For each RIC Subscription in the List</w:t>
      </w:r>
    </w:p>
    <w:p w14:paraId="439C68BD" w14:textId="77777777" w:rsidR="00751EB3" w:rsidRPr="001F5E20" w:rsidRDefault="00751EB3" w:rsidP="00F80C8E">
      <w:pPr>
        <w:pStyle w:val="PlantUML"/>
      </w:pPr>
      <w:r w:rsidRPr="001F5E20">
        <w:lastRenderedPageBreak/>
        <w:t xml:space="preserve">  note over near: Near-RT RIC determines, if required, \nRIC Subscription removal is acceptable</w:t>
      </w:r>
    </w:p>
    <w:p w14:paraId="626AF03A" w14:textId="77777777" w:rsidR="00751EB3" w:rsidRPr="001F5E20" w:rsidRDefault="00751EB3" w:rsidP="00F80C8E">
      <w:pPr>
        <w:pStyle w:val="PlantUML"/>
      </w:pPr>
      <w:r w:rsidRPr="001F5E20">
        <w:t xml:space="preserve">  near&lt;-&gt;ran: RIC Subscription Delete procedure (RIC Request ID, RAN Function ID)</w:t>
      </w:r>
    </w:p>
    <w:p w14:paraId="3B8ECB8B" w14:textId="77777777" w:rsidR="00751EB3" w:rsidRPr="001F5E20" w:rsidRDefault="00751EB3" w:rsidP="00F80C8E">
      <w:pPr>
        <w:pStyle w:val="PlantUML"/>
      </w:pPr>
      <w:r w:rsidRPr="001F5E20">
        <w:t>end</w:t>
      </w:r>
    </w:p>
    <w:p w14:paraId="7023719A" w14:textId="77777777" w:rsidR="00751EB3" w:rsidRPr="001F5E20" w:rsidRDefault="00751EB3" w:rsidP="00F80C8E">
      <w:pPr>
        <w:pStyle w:val="PlantUML"/>
      </w:pPr>
    </w:p>
    <w:p w14:paraId="1ACA268C" w14:textId="77777777" w:rsidR="00751EB3" w:rsidRPr="001F5E20" w:rsidRDefault="00751EB3">
      <w:pPr>
        <w:pStyle w:val="PlantUML"/>
      </w:pPr>
      <w:r w:rsidRPr="001F5E20">
        <w:t>@enduml</w:t>
      </w:r>
    </w:p>
    <w:p w14:paraId="56EE2E4C" w14:textId="7A310F12" w:rsidR="00132220" w:rsidRDefault="00132220" w:rsidP="00132220">
      <w:pPr>
        <w:pStyle w:val="PlantUMLImg"/>
      </w:pPr>
      <w:r>
        <w:drawing>
          <wp:inline distT="0" distB="0" distL="0" distR="0" wp14:anchorId="471C2391" wp14:editId="51D1E010">
            <wp:extent cx="6122035" cy="3955776"/>
            <wp:effectExtent l="0" t="0" r="0" b="6985"/>
            <wp:docPr id="27" name="Graphic 2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Graphic 27" descr="Generated by PlantUM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122035" cy="3955776"/>
                    </a:xfrm>
                    <a:prstGeom prst="rect">
                      <a:avLst/>
                    </a:prstGeom>
                  </pic:spPr>
                </pic:pic>
              </a:graphicData>
            </a:graphic>
          </wp:inline>
        </w:drawing>
      </w:r>
    </w:p>
    <w:p w14:paraId="5835773D" w14:textId="4F526277" w:rsidR="00751EB3" w:rsidRPr="00B326E6" w:rsidRDefault="00751EB3" w:rsidP="001B651D">
      <w:pPr>
        <w:pStyle w:val="TF"/>
      </w:pPr>
      <w:r w:rsidRPr="004042E2">
        <w:t xml:space="preserve">Figure 5.3.2.6-2: RIC Subscription Delete Required and RIC Subscription Delete procedures </w:t>
      </w:r>
    </w:p>
    <w:p w14:paraId="69684EE6" w14:textId="77777777" w:rsidR="00132220" w:rsidRDefault="00132220" w:rsidP="00132220">
      <w:pPr>
        <w:pStyle w:val="PlantUML"/>
      </w:pPr>
      <w:r>
        <w:t>@startuml</w:t>
      </w:r>
    </w:p>
    <w:p w14:paraId="61A7B4CE" w14:textId="7C4EBBA0" w:rsidR="00132220" w:rsidRDefault="00132220" w:rsidP="00132220">
      <w:pPr>
        <w:pStyle w:val="PlantUML"/>
      </w:pPr>
      <w:r>
        <w:t>skin rose</w:t>
      </w:r>
    </w:p>
    <w:p w14:paraId="79D02836" w14:textId="77777777" w:rsidR="00132220" w:rsidRDefault="00132220" w:rsidP="00F80C8E">
      <w:pPr>
        <w:pStyle w:val="PlantUML"/>
      </w:pPr>
      <w:r>
        <w:t>skinparam ParticipantPadding 5</w:t>
      </w:r>
    </w:p>
    <w:p w14:paraId="41A3969B" w14:textId="77777777" w:rsidR="00132220" w:rsidRDefault="00132220" w:rsidP="00F80C8E">
      <w:pPr>
        <w:pStyle w:val="PlantUML"/>
      </w:pPr>
      <w:r>
        <w:t>skinparam BoxPadding 10</w:t>
      </w:r>
    </w:p>
    <w:p w14:paraId="3BD57CDE" w14:textId="77777777" w:rsidR="00132220" w:rsidRDefault="00132220" w:rsidP="00F80C8E">
      <w:pPr>
        <w:pStyle w:val="PlantUML"/>
      </w:pPr>
    </w:p>
    <w:p w14:paraId="08243235" w14:textId="77777777" w:rsidR="00132220" w:rsidRDefault="00132220" w:rsidP="00F80C8E">
      <w:pPr>
        <w:pStyle w:val="PlantUML"/>
      </w:pPr>
      <w:r>
        <w:t>participant “Near-RT RIC” as near</w:t>
      </w:r>
    </w:p>
    <w:p w14:paraId="6FA6E1C2" w14:textId="77777777" w:rsidR="00132220" w:rsidRDefault="00132220" w:rsidP="00F80C8E">
      <w:pPr>
        <w:pStyle w:val="PlantUML"/>
      </w:pPr>
      <w:r>
        <w:t>participant “E2 Node” as ran</w:t>
      </w:r>
    </w:p>
    <w:p w14:paraId="702FCCC1" w14:textId="77777777" w:rsidR="00132220" w:rsidRDefault="00132220" w:rsidP="00F80C8E">
      <w:pPr>
        <w:pStyle w:val="PlantUML"/>
      </w:pPr>
    </w:p>
    <w:p w14:paraId="74CEFCEC" w14:textId="77777777" w:rsidR="00132220" w:rsidRDefault="00132220" w:rsidP="00F80C8E">
      <w:pPr>
        <w:pStyle w:val="PlantUML"/>
      </w:pPr>
      <w:r>
        <w:t>near&lt;-&gt;ran: RIC Subscription procedure \n (RIC Request ID, RAN Function ID, RIC Event Trigger, Action list)</w:t>
      </w:r>
    </w:p>
    <w:p w14:paraId="43C9F0D5" w14:textId="77777777" w:rsidR="00132220" w:rsidRDefault="00132220" w:rsidP="00F80C8E">
      <w:pPr>
        <w:pStyle w:val="PlantUML"/>
      </w:pPr>
      <w:r>
        <w:t>...</w:t>
      </w:r>
    </w:p>
    <w:p w14:paraId="3528E20A" w14:textId="77777777" w:rsidR="00132220" w:rsidRDefault="00132220" w:rsidP="00F80C8E">
      <w:pPr>
        <w:pStyle w:val="PlantUML"/>
      </w:pPr>
    </w:p>
    <w:p w14:paraId="7C74581F" w14:textId="77777777" w:rsidR="00132220" w:rsidRDefault="00132220" w:rsidP="00F80C8E">
      <w:pPr>
        <w:pStyle w:val="PlantUML"/>
      </w:pPr>
      <w:r>
        <w:t>note over ran : E2 Node determines needs to modify and/or remove\n one or more RIC actions in an existing RIC Subscription</w:t>
      </w:r>
    </w:p>
    <w:p w14:paraId="166589D6" w14:textId="77777777" w:rsidR="00132220" w:rsidRDefault="00132220">
      <w:pPr>
        <w:pStyle w:val="PlantUML"/>
      </w:pPr>
      <w:r>
        <w:t>ran&lt;-&gt;near: RIC Subscription Modification Required procedure\n (RIC Request ID, RAN Function ID, Actions required to be modified list, \n Actions required to be removed list)</w:t>
      </w:r>
    </w:p>
    <w:p w14:paraId="506591DC" w14:textId="77777777" w:rsidR="00132220" w:rsidRDefault="00132220">
      <w:pPr>
        <w:pStyle w:val="PlantUML"/>
      </w:pPr>
      <w:r>
        <w:t>@enduml</w:t>
      </w:r>
    </w:p>
    <w:p w14:paraId="232F21CB" w14:textId="6ABD481E" w:rsidR="00132220" w:rsidRDefault="00132220" w:rsidP="00132220">
      <w:pPr>
        <w:pStyle w:val="PlantUMLImg"/>
      </w:pPr>
      <w:r>
        <w:lastRenderedPageBreak/>
        <w:drawing>
          <wp:inline distT="0" distB="0" distL="0" distR="0" wp14:anchorId="7A849E68" wp14:editId="5B95F046">
            <wp:extent cx="6122035" cy="2692977"/>
            <wp:effectExtent l="0" t="0" r="0" b="0"/>
            <wp:docPr id="29" name="Graphic 2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Graphic 29" descr="Generated by PlantUM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122035" cy="2692977"/>
                    </a:xfrm>
                    <a:prstGeom prst="rect">
                      <a:avLst/>
                    </a:prstGeom>
                  </pic:spPr>
                </pic:pic>
              </a:graphicData>
            </a:graphic>
          </wp:inline>
        </w:drawing>
      </w:r>
    </w:p>
    <w:p w14:paraId="146F9BB1" w14:textId="25AE1A2E" w:rsidR="00132220" w:rsidRPr="00B326E6" w:rsidRDefault="00132220" w:rsidP="00132220">
      <w:pPr>
        <w:pStyle w:val="TF"/>
      </w:pPr>
      <w:r w:rsidRPr="004042E2">
        <w:t>Figure 5.3.2.6-</w:t>
      </w:r>
      <w:r>
        <w:t>3</w:t>
      </w:r>
      <w:r w:rsidRPr="004042E2">
        <w:t xml:space="preserve">: RIC Subscription </w:t>
      </w:r>
      <w:r>
        <w:t>Modification</w:t>
      </w:r>
      <w:r w:rsidRPr="004042E2">
        <w:t xml:space="preserve"> Required procedure </w:t>
      </w:r>
    </w:p>
    <w:p w14:paraId="162C49B6" w14:textId="77777777" w:rsidR="00751EB3" w:rsidRPr="001F5E20" w:rsidRDefault="00751EB3"/>
    <w:p w14:paraId="1F81F067" w14:textId="77777777" w:rsidR="000632FF" w:rsidRPr="001F5E20" w:rsidRDefault="000632FF" w:rsidP="001B651D">
      <w:pPr>
        <w:pStyle w:val="Heading3"/>
      </w:pPr>
      <w:bookmarkStart w:id="164" w:name="_Toc119668714"/>
      <w:bookmarkEnd w:id="160"/>
      <w:r w:rsidRPr="001F5E20">
        <w:t>5.3.3</w:t>
      </w:r>
      <w:r w:rsidRPr="001F5E20">
        <w:tab/>
        <w:t>Combining RIC services within a common Subscription</w:t>
      </w:r>
      <w:bookmarkEnd w:id="164"/>
    </w:p>
    <w:p w14:paraId="56F05763" w14:textId="3AC8AC34" w:rsidR="000632FF" w:rsidRPr="001F5E20" w:rsidRDefault="000632FF" w:rsidP="000632FF">
      <w:r w:rsidRPr="001F5E20">
        <w:t xml:space="preserve">RIC services defined in 5.3.2 may be combined within a common </w:t>
      </w:r>
      <w:r w:rsidR="00593873" w:rsidRPr="001F5E20">
        <w:t xml:space="preserve">Subscription </w:t>
      </w:r>
      <w:r w:rsidRPr="001F5E20">
        <w:t>with each RIC Service implemented a</w:t>
      </w:r>
      <w:r w:rsidR="005D22C2">
        <w:t>s</w:t>
      </w:r>
      <w:r w:rsidRPr="001F5E20">
        <w:t xml:space="preserve"> part of a sequence of Actions.</w:t>
      </w:r>
    </w:p>
    <w:p w14:paraId="60C977C2" w14:textId="797F8704" w:rsidR="003A1EFD" w:rsidRPr="001F5E20" w:rsidRDefault="000632FF" w:rsidP="000632FF">
      <w:r w:rsidRPr="001F5E20">
        <w:t xml:space="preserve">Where appropriate in these cases, successive </w:t>
      </w:r>
      <w:r w:rsidRPr="001F5E20">
        <w:rPr>
          <w:b/>
        </w:rPr>
        <w:t>REPORT</w:t>
      </w:r>
      <w:r w:rsidRPr="001F5E20">
        <w:t xml:space="preserve"> or </w:t>
      </w:r>
      <w:r w:rsidRPr="001F5E20">
        <w:rPr>
          <w:b/>
        </w:rPr>
        <w:t>INSERT</w:t>
      </w:r>
      <w:r w:rsidRPr="001F5E20">
        <w:t xml:space="preserve"> messages sent to Near-RT RIC </w:t>
      </w:r>
      <w:r w:rsidR="00785F1B">
        <w:t xml:space="preserve">under the same subscription event trigger </w:t>
      </w:r>
      <w:r w:rsidRPr="001F5E20">
        <w:t xml:space="preserve">would </w:t>
      </w:r>
      <w:r w:rsidR="00785F1B">
        <w:t>contain the</w:t>
      </w:r>
      <w:r w:rsidR="00785F1B" w:rsidRPr="001F5E20">
        <w:t xml:space="preserve"> </w:t>
      </w:r>
      <w:r w:rsidR="00785F1B">
        <w:t>same</w:t>
      </w:r>
      <w:r w:rsidR="00785F1B" w:rsidRPr="001F5E20">
        <w:t xml:space="preserve"> </w:t>
      </w:r>
      <w:r w:rsidR="00785F1B">
        <w:t xml:space="preserve">assigned </w:t>
      </w:r>
      <w:r w:rsidRPr="001F5E20">
        <w:t xml:space="preserve">Subscription Request identifier, </w:t>
      </w:r>
      <w:r w:rsidR="00785F1B">
        <w:t>the same optional</w:t>
      </w:r>
      <w:r w:rsidRPr="001F5E20">
        <w:t xml:space="preserve"> sequence number and </w:t>
      </w:r>
      <w:r w:rsidR="00785F1B">
        <w:t xml:space="preserve">each message with the </w:t>
      </w:r>
      <w:r w:rsidRPr="001F5E20">
        <w:t xml:space="preserve">unique </w:t>
      </w:r>
      <w:r w:rsidR="00785F1B">
        <w:t xml:space="preserve">assigned </w:t>
      </w:r>
      <w:r w:rsidRPr="001F5E20">
        <w:t>Action identifier.</w:t>
      </w:r>
    </w:p>
    <w:p w14:paraId="3014851E" w14:textId="77777777" w:rsidR="000632FF" w:rsidRPr="001F5E20" w:rsidRDefault="000632FF" w:rsidP="000632FF">
      <w:r w:rsidRPr="001F5E20">
        <w:t>Examples include:</w:t>
      </w:r>
    </w:p>
    <w:p w14:paraId="1E438E3E" w14:textId="77777777" w:rsidR="000632FF" w:rsidRPr="001F5E20" w:rsidRDefault="000632FF" w:rsidP="000632FF">
      <w:pPr>
        <w:pStyle w:val="B1"/>
      </w:pPr>
      <w:r w:rsidRPr="001F5E20">
        <w:rPr>
          <w:b/>
        </w:rPr>
        <w:t>-</w:t>
      </w:r>
      <w:r w:rsidRPr="001F5E20">
        <w:rPr>
          <w:b/>
        </w:rPr>
        <w:tab/>
        <w:t xml:space="preserve">POLICY </w:t>
      </w:r>
      <w:r w:rsidRPr="001F5E20">
        <w:t>then</w:t>
      </w:r>
      <w:r w:rsidRPr="001F5E20">
        <w:rPr>
          <w:b/>
        </w:rPr>
        <w:t xml:space="preserve"> REPORT</w:t>
      </w:r>
      <w:r w:rsidRPr="001F5E20">
        <w:t>.  In this case, at each occurrence of the defined Event Trigger, the E2 Node would be instructed to first execute a defined POLICY and then send a defined REPORT message</w:t>
      </w:r>
    </w:p>
    <w:p w14:paraId="20B498CC" w14:textId="77777777" w:rsidR="000632FF" w:rsidRPr="001F5E20" w:rsidRDefault="000632FF" w:rsidP="000632FF">
      <w:pPr>
        <w:pStyle w:val="B1"/>
      </w:pPr>
      <w:r w:rsidRPr="001F5E20">
        <w:rPr>
          <w:b/>
        </w:rPr>
        <w:t>-</w:t>
      </w:r>
      <w:r w:rsidRPr="001F5E20">
        <w:rPr>
          <w:b/>
        </w:rPr>
        <w:tab/>
        <w:t xml:space="preserve">REPORT </w:t>
      </w:r>
      <w:r w:rsidRPr="001F5E20">
        <w:t>then</w:t>
      </w:r>
      <w:r w:rsidRPr="001F5E20">
        <w:rPr>
          <w:b/>
        </w:rPr>
        <w:t xml:space="preserve"> REPORT</w:t>
      </w:r>
      <w:r w:rsidRPr="001F5E20">
        <w:t>.  In this case, at each occurrence of the defined Event Trigger, the E2 Node would be instructed to first send a defined REPORT message to be followed by a second defined REPORT message containing normally different information.</w:t>
      </w:r>
    </w:p>
    <w:p w14:paraId="08BDEB0D" w14:textId="77777777" w:rsidR="003F7909" w:rsidRPr="00EC7D8B" w:rsidRDefault="003F7909" w:rsidP="003F7909">
      <w:pPr>
        <w:rPr>
          <w:lang w:eastAsia="zh-CN"/>
        </w:rPr>
      </w:pPr>
      <w:bookmarkStart w:id="165" w:name="_Hlk95732762"/>
      <w:r>
        <w:rPr>
          <w:lang w:eastAsia="zh-CN"/>
        </w:rPr>
        <w:t xml:space="preserve">When more than one RIC service action has been accepted by the E2 Node then actions shall be executed </w:t>
      </w:r>
      <w:r w:rsidRPr="003F7909">
        <w:rPr>
          <w:lang w:eastAsia="zh-CN"/>
        </w:rPr>
        <w:t>as specified</w:t>
      </w:r>
      <w:r>
        <w:rPr>
          <w:lang w:eastAsia="zh-CN"/>
        </w:rPr>
        <w:t xml:space="preserve"> in E2AP [2].</w:t>
      </w:r>
    </w:p>
    <w:p w14:paraId="4B568D65" w14:textId="77777777" w:rsidR="000632FF" w:rsidRPr="001F5E20" w:rsidRDefault="000632FF" w:rsidP="001B651D">
      <w:pPr>
        <w:pStyle w:val="Heading3"/>
      </w:pPr>
      <w:bookmarkStart w:id="166" w:name="_Toc119668715"/>
      <w:bookmarkEnd w:id="165"/>
      <w:r w:rsidRPr="001F5E20">
        <w:t>5.3.4</w:t>
      </w:r>
      <w:r w:rsidRPr="001F5E20">
        <w:tab/>
        <w:t>Combining RIC services as a sequence of RIC services</w:t>
      </w:r>
      <w:bookmarkEnd w:id="166"/>
    </w:p>
    <w:p w14:paraId="527B39E0" w14:textId="77777777" w:rsidR="000632FF" w:rsidRPr="001F5E20" w:rsidRDefault="000632FF" w:rsidP="000632FF">
      <w:r w:rsidRPr="001F5E20">
        <w:t>RIC services defined in 5.3.2 may be combined using a sequence of different RIC services implemented using a procedure executed within the Near-RT RIC.</w:t>
      </w:r>
    </w:p>
    <w:p w14:paraId="5C682C93" w14:textId="77777777" w:rsidR="000632FF" w:rsidRPr="001F5E20" w:rsidRDefault="000632FF" w:rsidP="000632FF">
      <w:r w:rsidRPr="001F5E20">
        <w:t>Examples include:</w:t>
      </w:r>
    </w:p>
    <w:p w14:paraId="2382FA51" w14:textId="77777777" w:rsidR="000632FF" w:rsidRPr="001F5E20" w:rsidRDefault="000632FF" w:rsidP="000632FF">
      <w:pPr>
        <w:pStyle w:val="B1"/>
      </w:pPr>
      <w:r w:rsidRPr="001F5E20">
        <w:rPr>
          <w:b/>
        </w:rPr>
        <w:t>-</w:t>
      </w:r>
      <w:r w:rsidRPr="001F5E20">
        <w:rPr>
          <w:b/>
        </w:rPr>
        <w:tab/>
        <w:t xml:space="preserve">REPORT </w:t>
      </w:r>
      <w:r w:rsidRPr="001F5E20">
        <w:t xml:space="preserve">followed by </w:t>
      </w:r>
      <w:r w:rsidRPr="001F5E20">
        <w:rPr>
          <w:b/>
        </w:rPr>
        <w:t>POLICY.</w:t>
      </w:r>
      <w:r w:rsidRPr="001F5E20">
        <w:t xml:space="preserve">  In this case, at each occurrence of the defined Event Trigger, the E2 Node would be instructed to send a defined </w:t>
      </w:r>
      <w:r w:rsidRPr="001F5E20">
        <w:rPr>
          <w:b/>
        </w:rPr>
        <w:t>REPORT</w:t>
      </w:r>
      <w:r w:rsidRPr="001F5E20">
        <w:t xml:space="preserve"> message.  The Near-RT RIC would use the information from one or more successive </w:t>
      </w:r>
      <w:r w:rsidRPr="001F5E20">
        <w:rPr>
          <w:b/>
        </w:rPr>
        <w:t>REPORT</w:t>
      </w:r>
      <w:r w:rsidRPr="001F5E20">
        <w:t xml:space="preserve"> messages as input to a procedure that may result in a change or establishment of a RIC </w:t>
      </w:r>
      <w:r w:rsidRPr="001F5E20">
        <w:rPr>
          <w:b/>
        </w:rPr>
        <w:t>POLICY</w:t>
      </w:r>
      <w:r w:rsidRPr="001F5E20">
        <w:t xml:space="preserve"> service.</w:t>
      </w:r>
    </w:p>
    <w:p w14:paraId="72C9B304" w14:textId="77777777" w:rsidR="000632FF" w:rsidRPr="001F5E20" w:rsidRDefault="000632FF" w:rsidP="000632FF">
      <w:pPr>
        <w:pStyle w:val="B1"/>
      </w:pPr>
      <w:r w:rsidRPr="001F5E20">
        <w:rPr>
          <w:b/>
        </w:rPr>
        <w:t>-</w:t>
      </w:r>
      <w:r w:rsidRPr="001F5E20">
        <w:rPr>
          <w:b/>
        </w:rPr>
        <w:tab/>
        <w:t xml:space="preserve">INSERT </w:t>
      </w:r>
      <w:r w:rsidRPr="001F5E20">
        <w:t xml:space="preserve">followed by </w:t>
      </w:r>
      <w:r w:rsidRPr="001F5E20">
        <w:rPr>
          <w:b/>
        </w:rPr>
        <w:t>CONTROL.</w:t>
      </w:r>
      <w:r w:rsidRPr="001F5E20">
        <w:t xml:space="preserve"> In this case, at each occurrence of the defined Event Trigger, the E2 Node would be instructed to send a defined </w:t>
      </w:r>
      <w:r w:rsidRPr="001F5E20">
        <w:rPr>
          <w:b/>
        </w:rPr>
        <w:t>INSERT</w:t>
      </w:r>
      <w:r w:rsidRPr="001F5E20">
        <w:t xml:space="preserve"> message containing information used to identify the suspended associated procedure instance and then the Near-RT RIC would send a corresponding </w:t>
      </w:r>
      <w:r w:rsidRPr="001F5E20">
        <w:rPr>
          <w:b/>
        </w:rPr>
        <w:t>CONTROL</w:t>
      </w:r>
      <w:r w:rsidRPr="001F5E20">
        <w:t xml:space="preserve"> message containing information used to identify a previous suspended associated procedure instance. </w:t>
      </w:r>
    </w:p>
    <w:p w14:paraId="3EE58622" w14:textId="77777777" w:rsidR="000632FF" w:rsidRPr="001F5E20" w:rsidRDefault="000632FF" w:rsidP="000632FF">
      <w:pPr>
        <w:pStyle w:val="B1"/>
      </w:pPr>
      <w:r w:rsidRPr="001F5E20">
        <w:rPr>
          <w:b/>
        </w:rPr>
        <w:lastRenderedPageBreak/>
        <w:t>-</w:t>
      </w:r>
      <w:r w:rsidRPr="001F5E20">
        <w:rPr>
          <w:b/>
        </w:rPr>
        <w:tab/>
        <w:t xml:space="preserve">REPORT </w:t>
      </w:r>
      <w:r w:rsidRPr="001F5E20">
        <w:t xml:space="preserve">followed by </w:t>
      </w:r>
      <w:r w:rsidRPr="001F5E20">
        <w:rPr>
          <w:b/>
        </w:rPr>
        <w:t xml:space="preserve">CONTROL. </w:t>
      </w:r>
      <w:r w:rsidRPr="001F5E20">
        <w:t xml:space="preserve">In this case, at each occurrence of the defined Event Trigger, the E2 Node would be instructed to send a defined </w:t>
      </w:r>
      <w:r w:rsidRPr="001F5E20">
        <w:rPr>
          <w:b/>
        </w:rPr>
        <w:t>REPORT</w:t>
      </w:r>
      <w:r w:rsidRPr="001F5E20">
        <w:t xml:space="preserve"> message.  The Near-RT RIC would use the information from one or more successive REPORT messages as input to a procedure that may result in a RIC </w:t>
      </w:r>
      <w:r w:rsidRPr="001F5E20">
        <w:rPr>
          <w:b/>
        </w:rPr>
        <w:t>CONTROL</w:t>
      </w:r>
      <w:r w:rsidRPr="001F5E20">
        <w:t xml:space="preserve"> service message being sent to initiate an associated procedure instance in the E2 Node.</w:t>
      </w:r>
    </w:p>
    <w:p w14:paraId="06578C90" w14:textId="77777777" w:rsidR="000632FF" w:rsidRPr="001F5E20" w:rsidRDefault="000632FF" w:rsidP="00990FF0"/>
    <w:p w14:paraId="13052AA2" w14:textId="68CCBB1D" w:rsidR="00DD1DD9" w:rsidRPr="001F5E20" w:rsidRDefault="00D24B81" w:rsidP="001B651D">
      <w:pPr>
        <w:pStyle w:val="Heading2"/>
      </w:pPr>
      <w:bookmarkStart w:id="167" w:name="_Toc7100576"/>
      <w:bookmarkStart w:id="168" w:name="_Toc119668716"/>
      <w:r w:rsidRPr="001F5E20">
        <w:t>5.</w:t>
      </w:r>
      <w:r w:rsidR="008A1A1F" w:rsidRPr="001F5E20">
        <w:t>4</w:t>
      </w:r>
      <w:r w:rsidRPr="001F5E20">
        <w:tab/>
      </w:r>
      <w:r w:rsidR="00DD1DD9" w:rsidRPr="001F5E20">
        <w:t>RAN</w:t>
      </w:r>
      <w:r w:rsidR="00D32FE0" w:rsidRPr="001F5E20">
        <w:t xml:space="preserve"> </w:t>
      </w:r>
      <w:r w:rsidR="00DD1DD9" w:rsidRPr="001F5E20">
        <w:t>Function E2 Service Model</w:t>
      </w:r>
      <w:bookmarkEnd w:id="167"/>
      <w:bookmarkEnd w:id="168"/>
    </w:p>
    <w:p w14:paraId="48414552" w14:textId="11B0F5B3" w:rsidR="00DD1DD9" w:rsidRPr="001F5E20" w:rsidRDefault="00DD1DD9" w:rsidP="00DD1DD9">
      <w:pPr>
        <w:keepNext/>
        <w:keepLines/>
      </w:pPr>
      <w:r w:rsidRPr="001F5E20">
        <w:t xml:space="preserve">As described in section </w:t>
      </w:r>
      <w:r w:rsidR="003A2AA8" w:rsidRPr="001F5E20">
        <w:t>5</w:t>
      </w:r>
      <w:r w:rsidRPr="001F5E20">
        <w:t xml:space="preserve">.1 the E2 interface is used to carry messages between a given RAN Function and </w:t>
      </w:r>
      <w:r w:rsidR="00BB0CEB" w:rsidRPr="001F5E20">
        <w:t>N</w:t>
      </w:r>
      <w:r w:rsidR="008A1A1F" w:rsidRPr="001F5E20">
        <w:t>ear-RT RIC</w:t>
      </w:r>
      <w:r w:rsidRPr="001F5E20">
        <w:t xml:space="preserve">. These messages are RAN Function specific and are described in the corresponding RAN Function specific E2 Service </w:t>
      </w:r>
      <w:r w:rsidR="00E72832" w:rsidRPr="001F5E20">
        <w:t>Model.</w:t>
      </w:r>
    </w:p>
    <w:p w14:paraId="0B0D24AC" w14:textId="233BDDD8" w:rsidR="00DD1DD9" w:rsidRPr="001F5E20" w:rsidRDefault="00DD1DD9" w:rsidP="00DD1DD9">
      <w:pPr>
        <w:keepNext/>
        <w:keepLines/>
      </w:pPr>
      <w:r w:rsidRPr="001F5E20">
        <w:t>Each RAN Function is described in the following terms:</w:t>
      </w:r>
    </w:p>
    <w:p w14:paraId="124491B6" w14:textId="3DF7DDCA" w:rsidR="00DD1DD9" w:rsidRPr="001F5E20" w:rsidRDefault="00DD1DD9" w:rsidP="00DD1DD9">
      <w:pPr>
        <w:pStyle w:val="B1"/>
      </w:pPr>
      <w:r w:rsidRPr="001F5E20">
        <w:t>-</w:t>
      </w:r>
      <w:r w:rsidRPr="001F5E20">
        <w:tab/>
      </w:r>
      <w:r w:rsidRPr="001F5E20">
        <w:rPr>
          <w:i/>
        </w:rPr>
        <w:t>RAN Function definition</w:t>
      </w:r>
      <w:r w:rsidRPr="001F5E20">
        <w:t xml:space="preserve">. Defines the RAN Function Name and describes the </w:t>
      </w:r>
      <w:r w:rsidR="00C35413">
        <w:t>RIC</w:t>
      </w:r>
      <w:r w:rsidR="00C35413" w:rsidRPr="001F5E20">
        <w:t xml:space="preserve"> </w:t>
      </w:r>
      <w:r w:rsidR="00C35413">
        <w:t>S</w:t>
      </w:r>
      <w:r w:rsidRPr="001F5E20">
        <w:t>ervices that the specific RAN Function is currently configured to present over the E2 interface.</w:t>
      </w:r>
    </w:p>
    <w:p w14:paraId="6B96A192" w14:textId="684B049F" w:rsidR="00DD1DD9" w:rsidRPr="001F5E20" w:rsidRDefault="00DD1DD9" w:rsidP="00DD1DD9">
      <w:pPr>
        <w:pStyle w:val="B1"/>
      </w:pPr>
      <w:bookmarkStart w:id="169" w:name="_Hlk3912551"/>
      <w:r w:rsidRPr="001F5E20">
        <w:t>-</w:t>
      </w:r>
      <w:r w:rsidRPr="001F5E20">
        <w:tab/>
      </w:r>
      <w:r w:rsidR="007966F5" w:rsidRPr="001F5E20">
        <w:rPr>
          <w:i/>
        </w:rPr>
        <w:t>RIC</w:t>
      </w:r>
      <w:r w:rsidRPr="001F5E20">
        <w:rPr>
          <w:i/>
        </w:rPr>
        <w:t xml:space="preserve"> Event Trigger </w:t>
      </w:r>
      <w:r w:rsidR="00BC4C69" w:rsidRPr="001F5E20">
        <w:rPr>
          <w:i/>
        </w:rPr>
        <w:t>Definition</w:t>
      </w:r>
      <w:r w:rsidR="00BC4C69" w:rsidRPr="001F5E20">
        <w:t xml:space="preserve"> </w:t>
      </w:r>
      <w:r w:rsidRPr="001F5E20">
        <w:t xml:space="preserve">approach. Describes the approach to be used in </w:t>
      </w:r>
      <w:r w:rsidR="007966F5" w:rsidRPr="001F5E20">
        <w:t>RIC</w:t>
      </w:r>
      <w:r w:rsidRPr="001F5E20">
        <w:t xml:space="preserve"> Subscription </w:t>
      </w:r>
      <w:r w:rsidR="00C35413">
        <w:t>and RIC Subscription Modification procedures</w:t>
      </w:r>
      <w:r w:rsidRPr="001F5E20">
        <w:t xml:space="preserve"> to set </w:t>
      </w:r>
      <w:r w:rsidR="00C35413">
        <w:t xml:space="preserve">or modify the </w:t>
      </w:r>
      <w:r w:rsidR="007966F5" w:rsidRPr="001F5E20">
        <w:t>RIC</w:t>
      </w:r>
      <w:r w:rsidRPr="001F5E20">
        <w:t xml:space="preserve"> Event Trigger Definition in the RAN Function</w:t>
      </w:r>
      <w:r w:rsidR="00C35413" w:rsidRPr="001F5E20">
        <w:t xml:space="preserve"> for RIC</w:t>
      </w:r>
      <w:r w:rsidR="00C35413">
        <w:t xml:space="preserve"> Services</w:t>
      </w:r>
      <w:r w:rsidR="00C35413" w:rsidRPr="001F5E20">
        <w:t xml:space="preserve"> </w:t>
      </w:r>
      <w:r w:rsidR="00C35413" w:rsidRPr="001F5E20">
        <w:rPr>
          <w:b/>
        </w:rPr>
        <w:t>REPORT</w:t>
      </w:r>
      <w:r w:rsidR="00C35413">
        <w:t>,</w:t>
      </w:r>
      <w:r w:rsidR="00C35413" w:rsidRPr="001F5E20">
        <w:t xml:space="preserve"> </w:t>
      </w:r>
      <w:r w:rsidR="00C35413" w:rsidRPr="001F5E20">
        <w:rPr>
          <w:b/>
        </w:rPr>
        <w:t>INSERT</w:t>
      </w:r>
      <w:r w:rsidR="00C35413" w:rsidRPr="00353A6B">
        <w:rPr>
          <w:bCs/>
        </w:rPr>
        <w:t xml:space="preserve"> and/or </w:t>
      </w:r>
      <w:r w:rsidR="00C35413">
        <w:rPr>
          <w:b/>
        </w:rPr>
        <w:t>POLICY</w:t>
      </w:r>
      <w:r w:rsidR="00472338" w:rsidRPr="001F5E20">
        <w:t>.</w:t>
      </w:r>
    </w:p>
    <w:p w14:paraId="0CC14F8F" w14:textId="0059A916" w:rsidR="00DD1DD9" w:rsidRPr="001F5E2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r>
      <w:r w:rsidR="007966F5" w:rsidRPr="001F5E20">
        <w:rPr>
          <w:i/>
        </w:rPr>
        <w:t>RIC</w:t>
      </w:r>
      <w:r w:rsidRPr="001F5E20">
        <w:rPr>
          <w:i/>
        </w:rPr>
        <w:t xml:space="preserve"> Action Definition</w:t>
      </w:r>
      <w:r w:rsidRPr="001F5E20">
        <w:t xml:space="preserve"> approach.  Describes the approach to be used in </w:t>
      </w:r>
      <w:r w:rsidR="007966F5" w:rsidRPr="001F5E20">
        <w:t>RIC</w:t>
      </w:r>
      <w:r w:rsidRPr="001F5E20">
        <w:t xml:space="preserve"> Subscription </w:t>
      </w:r>
      <w:r w:rsidR="00C35413">
        <w:t>and RIC Subscription Modification procedures</w:t>
      </w:r>
      <w:r w:rsidRPr="001F5E20">
        <w:t xml:space="preserve"> to set </w:t>
      </w:r>
      <w:r w:rsidR="00C35413">
        <w:t xml:space="preserve">or modify the </w:t>
      </w:r>
      <w:r w:rsidRPr="001F5E20">
        <w:t xml:space="preserve">required sequence of </w:t>
      </w:r>
      <w:r w:rsidR="007966F5" w:rsidRPr="001F5E20">
        <w:t>RIC</w:t>
      </w:r>
      <w:r w:rsidRPr="001F5E20">
        <w:t xml:space="preserve"> Action in the RAN Function</w:t>
      </w:r>
      <w:r w:rsidR="00C35413" w:rsidRPr="001F5E20">
        <w:t xml:space="preserve"> for RIC</w:t>
      </w:r>
      <w:r w:rsidR="00C35413">
        <w:t xml:space="preserve"> Services</w:t>
      </w:r>
      <w:r w:rsidR="00C35413" w:rsidRPr="001F5E20">
        <w:t xml:space="preserve"> </w:t>
      </w:r>
      <w:r w:rsidR="00C35413" w:rsidRPr="001F5E20">
        <w:rPr>
          <w:b/>
        </w:rPr>
        <w:t>REPORT</w:t>
      </w:r>
      <w:r w:rsidR="00C35413">
        <w:t>,</w:t>
      </w:r>
      <w:r w:rsidR="00C35413" w:rsidRPr="001F5E20">
        <w:t xml:space="preserve"> </w:t>
      </w:r>
      <w:r w:rsidR="00C35413" w:rsidRPr="001F5E20">
        <w:rPr>
          <w:b/>
        </w:rPr>
        <w:t>INSERT</w:t>
      </w:r>
      <w:r w:rsidR="00C35413" w:rsidRPr="00D16635">
        <w:rPr>
          <w:bCs/>
        </w:rPr>
        <w:t xml:space="preserve"> and/or </w:t>
      </w:r>
      <w:r w:rsidR="00C35413">
        <w:rPr>
          <w:b/>
        </w:rPr>
        <w:t>POLICY</w:t>
      </w:r>
      <w:r w:rsidRPr="001F5E20">
        <w:t>.</w:t>
      </w:r>
    </w:p>
    <w:p w14:paraId="6F15DB9E" w14:textId="7DC67203" w:rsidR="00DD1DD9" w:rsidRPr="001F5E20"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r>
      <w:r w:rsidR="007966F5" w:rsidRPr="001F5E20">
        <w:rPr>
          <w:i/>
        </w:rPr>
        <w:t>RIC</w:t>
      </w:r>
      <w:r w:rsidRPr="001F5E20">
        <w:rPr>
          <w:i/>
        </w:rPr>
        <w:t xml:space="preserve"> Indication </w:t>
      </w:r>
      <w:r w:rsidR="00E5670B">
        <w:rPr>
          <w:i/>
        </w:rPr>
        <w:t>H</w:t>
      </w:r>
      <w:r w:rsidR="00E5670B" w:rsidRPr="001F5E20">
        <w:rPr>
          <w:i/>
        </w:rPr>
        <w:t>eader</w:t>
      </w:r>
      <w:r w:rsidR="00E5670B" w:rsidRPr="001F5E20">
        <w:t xml:space="preserve"> </w:t>
      </w:r>
      <w:r w:rsidRPr="001F5E20">
        <w:t xml:space="preserve">and </w:t>
      </w:r>
      <w:r w:rsidR="00BC4C69" w:rsidRPr="001F5E20">
        <w:rPr>
          <w:i/>
        </w:rPr>
        <w:t xml:space="preserve">RIC Indication </w:t>
      </w:r>
      <w:r w:rsidRPr="001F5E20">
        <w:rPr>
          <w:i/>
        </w:rPr>
        <w:t>message</w:t>
      </w:r>
      <w:r w:rsidRPr="001F5E20">
        <w:t xml:space="preserve"> approach.  Describes the approach to be used </w:t>
      </w:r>
      <w:r w:rsidR="00C35413">
        <w:t>in</w:t>
      </w:r>
      <w:r w:rsidRPr="001F5E20">
        <w:t xml:space="preserve"> </w:t>
      </w:r>
      <w:r w:rsidR="00C35413">
        <w:t xml:space="preserve">RIC </w:t>
      </w:r>
      <w:r w:rsidRPr="001F5E20">
        <w:t xml:space="preserve">Indication </w:t>
      </w:r>
      <w:r w:rsidR="00C35413">
        <w:t>procedure</w:t>
      </w:r>
      <w:r w:rsidR="00C35413" w:rsidRPr="001F5E20">
        <w:t xml:space="preserve"> </w:t>
      </w:r>
      <w:r w:rsidRPr="001F5E20">
        <w:t xml:space="preserve">for </w:t>
      </w:r>
      <w:r w:rsidR="007966F5" w:rsidRPr="001F5E20">
        <w:t>RIC</w:t>
      </w:r>
      <w:r w:rsidR="00C35413">
        <w:t xml:space="preserve"> Services</w:t>
      </w:r>
      <w:r w:rsidRPr="001F5E20">
        <w:t xml:space="preserve"> </w:t>
      </w:r>
      <w:r w:rsidR="00E2361A" w:rsidRPr="001F5E20">
        <w:rPr>
          <w:b/>
        </w:rPr>
        <w:t>REPORT</w:t>
      </w:r>
      <w:r w:rsidR="00E2361A" w:rsidRPr="001F5E20">
        <w:t xml:space="preserve"> </w:t>
      </w:r>
      <w:r w:rsidRPr="001F5E20">
        <w:t xml:space="preserve">and </w:t>
      </w:r>
      <w:r w:rsidR="00E2361A" w:rsidRPr="001F5E20">
        <w:rPr>
          <w:b/>
        </w:rPr>
        <w:t>INSERT</w:t>
      </w:r>
      <w:r w:rsidRPr="001F5E20">
        <w:t>.</w:t>
      </w:r>
    </w:p>
    <w:p w14:paraId="34971EDB" w14:textId="3F10E78A" w:rsidR="00DD1DD9"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r>
      <w:r w:rsidR="007966F5" w:rsidRPr="001F5E20">
        <w:rPr>
          <w:i/>
        </w:rPr>
        <w:t>RIC</w:t>
      </w:r>
      <w:r w:rsidRPr="001F5E20">
        <w:rPr>
          <w:i/>
        </w:rPr>
        <w:t xml:space="preserve"> Control </w:t>
      </w:r>
      <w:r w:rsidR="00E5670B">
        <w:rPr>
          <w:i/>
        </w:rPr>
        <w:t>H</w:t>
      </w:r>
      <w:r w:rsidR="00E5670B" w:rsidRPr="001F5E20">
        <w:rPr>
          <w:i/>
        </w:rPr>
        <w:t>eader</w:t>
      </w:r>
      <w:r w:rsidR="00E5670B" w:rsidRPr="001F5E20">
        <w:t xml:space="preserve"> </w:t>
      </w:r>
      <w:r w:rsidRPr="001F5E20">
        <w:t xml:space="preserve">and </w:t>
      </w:r>
      <w:r w:rsidR="00BC4C69" w:rsidRPr="001F5E20">
        <w:rPr>
          <w:i/>
        </w:rPr>
        <w:t xml:space="preserve">RIC Control </w:t>
      </w:r>
      <w:r w:rsidRPr="001F5E20">
        <w:rPr>
          <w:i/>
        </w:rPr>
        <w:t>message</w:t>
      </w:r>
      <w:r w:rsidRPr="001F5E20">
        <w:t xml:space="preserve"> approach.  Describes the approach to be used </w:t>
      </w:r>
      <w:r w:rsidR="00C35413">
        <w:t>in RIC Control procedure for</w:t>
      </w:r>
      <w:r w:rsidR="008043D3">
        <w:t xml:space="preserve"> RIC Service</w:t>
      </w:r>
      <w:r w:rsidRPr="001F5E20">
        <w:t xml:space="preserve"> </w:t>
      </w:r>
      <w:r w:rsidR="00E2361A" w:rsidRPr="001F5E20">
        <w:rPr>
          <w:b/>
        </w:rPr>
        <w:t>CONTROL</w:t>
      </w:r>
      <w:r w:rsidRPr="001F5E20">
        <w:t>.</w:t>
      </w:r>
    </w:p>
    <w:p w14:paraId="3A1AF965" w14:textId="3ADF1231" w:rsidR="00501C96" w:rsidRPr="006079F1" w:rsidRDefault="00501C96" w:rsidP="00501C96">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t>-</w:t>
      </w:r>
      <w:r>
        <w:tab/>
      </w:r>
      <w:r>
        <w:rPr>
          <w:i/>
          <w:iCs/>
        </w:rPr>
        <w:t xml:space="preserve">RIC Call Process ID </w:t>
      </w:r>
      <w:r>
        <w:t xml:space="preserve">approach. Describes the approach to be used by the E2 node </w:t>
      </w:r>
      <w:r w:rsidR="00C35413">
        <w:t>in</w:t>
      </w:r>
      <w:r>
        <w:t xml:space="preserve"> RIC </w:t>
      </w:r>
      <w:r w:rsidR="00C35413">
        <w:t xml:space="preserve">Indication </w:t>
      </w:r>
      <w:r w:rsidR="008043D3">
        <w:t xml:space="preserve">procedure </w:t>
      </w:r>
      <w:r>
        <w:t xml:space="preserve">for </w:t>
      </w:r>
      <w:r w:rsidR="008043D3">
        <w:t xml:space="preserve">RIC Service </w:t>
      </w:r>
      <w:r w:rsidRPr="00D16635">
        <w:rPr>
          <w:b/>
          <w:bCs/>
        </w:rPr>
        <w:t>INSERT</w:t>
      </w:r>
      <w:r>
        <w:t xml:space="preserve">. The same IE is used in the subsequent </w:t>
      </w:r>
      <w:r w:rsidR="008043D3">
        <w:t xml:space="preserve">RIC Control procedure for RIC Service </w:t>
      </w:r>
      <w:r w:rsidR="008043D3" w:rsidRPr="00D16635">
        <w:rPr>
          <w:b/>
          <w:bCs/>
        </w:rPr>
        <w:t>CONTROL</w:t>
      </w:r>
      <w:r>
        <w:t>.</w:t>
      </w:r>
    </w:p>
    <w:p w14:paraId="07FB07C8" w14:textId="69323DE9" w:rsidR="00501C96" w:rsidRPr="001F5E20" w:rsidRDefault="00501C96"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t>-</w:t>
      </w:r>
      <w:r>
        <w:tab/>
      </w:r>
      <w:r>
        <w:rPr>
          <w:i/>
          <w:iCs/>
        </w:rPr>
        <w:t xml:space="preserve">RIC Control Outcome </w:t>
      </w:r>
      <w:r>
        <w:t xml:space="preserve">approach. Describes the approach to be used by the E2 node </w:t>
      </w:r>
      <w:r w:rsidR="008043D3">
        <w:t xml:space="preserve">in RIC Control procedure for RIC service </w:t>
      </w:r>
      <w:r w:rsidR="008043D3" w:rsidRPr="00D16635">
        <w:rPr>
          <w:b/>
          <w:bCs/>
        </w:rPr>
        <w:t>CONTROL</w:t>
      </w:r>
      <w:r>
        <w:t xml:space="preserve">. </w:t>
      </w:r>
    </w:p>
    <w:p w14:paraId="2487851D" w14:textId="4626330B" w:rsidR="00DD1DD9" w:rsidRDefault="00DD1DD9"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t xml:space="preserve">RAN Function Policies. Describes the set of policies that the RAN Function is configured to support and the corresponding Parameters that may be used to configure the policy using </w:t>
      </w:r>
      <w:r w:rsidR="007966F5" w:rsidRPr="001F5E20">
        <w:t>RIC</w:t>
      </w:r>
      <w:r w:rsidR="008043D3">
        <w:t xml:space="preserve"> Service</w:t>
      </w:r>
      <w:r w:rsidRPr="001F5E20">
        <w:t xml:space="preserve"> </w:t>
      </w:r>
      <w:r w:rsidR="00E2361A" w:rsidRPr="001F5E20">
        <w:rPr>
          <w:b/>
        </w:rPr>
        <w:t>POLICY</w:t>
      </w:r>
      <w:r w:rsidR="008043D3" w:rsidRPr="00D16635">
        <w:rPr>
          <w:bCs/>
        </w:rPr>
        <w:t>.</w:t>
      </w:r>
      <w:r w:rsidR="00E2361A" w:rsidRPr="001F5E20">
        <w:t xml:space="preserve"> </w:t>
      </w:r>
    </w:p>
    <w:p w14:paraId="77C4DEDD" w14:textId="24C57DB6" w:rsidR="00501C96" w:rsidRDefault="00501C96" w:rsidP="00501C96">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t>-</w:t>
      </w:r>
      <w:r>
        <w:tab/>
      </w:r>
      <w:r>
        <w:rPr>
          <w:i/>
          <w:iCs/>
        </w:rPr>
        <w:t xml:space="preserve">RIC Query </w:t>
      </w:r>
      <w:r w:rsidR="00E5670B">
        <w:rPr>
          <w:i/>
          <w:iCs/>
        </w:rPr>
        <w:t xml:space="preserve">Header </w:t>
      </w:r>
      <w:r>
        <w:rPr>
          <w:i/>
          <w:iCs/>
        </w:rPr>
        <w:t xml:space="preserve">and RIC Query Definition </w:t>
      </w:r>
      <w:r>
        <w:t xml:space="preserve">approach. Describes the approach to be used by the Near-RT RIC </w:t>
      </w:r>
      <w:r w:rsidR="008043D3">
        <w:t xml:space="preserve">in RIC Query procedure for RIC Service </w:t>
      </w:r>
      <w:r w:rsidR="008043D3" w:rsidRPr="00D16635">
        <w:rPr>
          <w:b/>
          <w:bCs/>
        </w:rPr>
        <w:t>QUERY</w:t>
      </w:r>
      <w:r>
        <w:t>.</w:t>
      </w:r>
    </w:p>
    <w:p w14:paraId="35F76A04" w14:textId="4774685D" w:rsidR="00501C96" w:rsidRPr="001F5E20" w:rsidRDefault="00501C96" w:rsidP="00DD1DD9">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t>-</w:t>
      </w:r>
      <w:r>
        <w:tab/>
      </w:r>
      <w:r>
        <w:rPr>
          <w:i/>
          <w:iCs/>
        </w:rPr>
        <w:t xml:space="preserve">RIC Query Outcome </w:t>
      </w:r>
      <w:r>
        <w:t xml:space="preserve">approach. Describes the approach to be used by the E2 node </w:t>
      </w:r>
      <w:r w:rsidR="008043D3">
        <w:t xml:space="preserve">in RIC Query procedure for RIC Service </w:t>
      </w:r>
      <w:r w:rsidR="008043D3" w:rsidRPr="00D16635">
        <w:rPr>
          <w:b/>
          <w:bCs/>
        </w:rPr>
        <w:t>QUERY</w:t>
      </w:r>
      <w:r>
        <w:t>.</w:t>
      </w:r>
    </w:p>
    <w:p w14:paraId="4B307AFF" w14:textId="43C97DAE" w:rsidR="00257CC8" w:rsidRPr="001F5E20" w:rsidRDefault="00257CC8" w:rsidP="001B651D">
      <w:pPr>
        <w:pStyle w:val="Heading2"/>
      </w:pPr>
      <w:bookmarkStart w:id="170" w:name="_Toc119668717"/>
      <w:bookmarkEnd w:id="169"/>
      <w:r w:rsidRPr="001F5E20">
        <w:t>5.5</w:t>
      </w:r>
      <w:r w:rsidRPr="001F5E20">
        <w:tab/>
        <w:t>Near-RT RIC support functions</w:t>
      </w:r>
      <w:bookmarkEnd w:id="170"/>
    </w:p>
    <w:p w14:paraId="1DEB59A3" w14:textId="0106682D" w:rsidR="00257CC8" w:rsidRPr="001F5E20" w:rsidRDefault="00257CC8" w:rsidP="001B651D">
      <w:pPr>
        <w:pStyle w:val="Heading3"/>
      </w:pPr>
      <w:bookmarkStart w:id="171" w:name="_Toc119668718"/>
      <w:r w:rsidRPr="001F5E20">
        <w:t>5.5.1</w:t>
      </w:r>
      <w:r w:rsidRPr="001F5E20">
        <w:tab/>
        <w:t>General</w:t>
      </w:r>
      <w:bookmarkEnd w:id="171"/>
    </w:p>
    <w:p w14:paraId="68DA8340" w14:textId="77777777" w:rsidR="00257CC8" w:rsidRPr="001F5E20" w:rsidRDefault="00257CC8" w:rsidP="00257CC8">
      <w:r w:rsidRPr="001F5E20">
        <w:t>The Near-RT RIC support functions facilitate the following:</w:t>
      </w:r>
    </w:p>
    <w:p w14:paraId="21EA2191" w14:textId="77777777" w:rsidR="00257CC8" w:rsidRPr="001F5E20" w:rsidRDefault="00257CC8" w:rsidP="009C7FA3">
      <w:pPr>
        <w:pStyle w:val="B1"/>
        <w:rPr>
          <w:rFonts w:eastAsia="Calibri"/>
        </w:rPr>
      </w:pPr>
      <w:r w:rsidRPr="001F5E20">
        <w:t>E2 Setup</w:t>
      </w:r>
    </w:p>
    <w:p w14:paraId="2E16800F" w14:textId="77777777" w:rsidR="00257CC8" w:rsidRPr="001F5E20" w:rsidRDefault="00257CC8" w:rsidP="009C7FA3">
      <w:pPr>
        <w:pStyle w:val="B1"/>
        <w:rPr>
          <w:rFonts w:eastAsia="Calibri"/>
        </w:rPr>
      </w:pPr>
      <w:r w:rsidRPr="001F5E20">
        <w:t>E2 Reset</w:t>
      </w:r>
    </w:p>
    <w:p w14:paraId="303B84C2" w14:textId="1481F4FC" w:rsidR="00257CC8" w:rsidRPr="001F5E20" w:rsidRDefault="00257CC8" w:rsidP="009C7FA3">
      <w:pPr>
        <w:pStyle w:val="B1"/>
      </w:pPr>
      <w:r w:rsidRPr="001F5E20">
        <w:t>RIC Service Update</w:t>
      </w:r>
    </w:p>
    <w:p w14:paraId="3896B012" w14:textId="178D601A" w:rsidR="00891ADA" w:rsidRPr="001F5E20" w:rsidRDefault="00891ADA" w:rsidP="009C7FA3">
      <w:pPr>
        <w:pStyle w:val="B1"/>
      </w:pPr>
      <w:r w:rsidRPr="001F5E20">
        <w:t>E2 Node Configuration Update</w:t>
      </w:r>
    </w:p>
    <w:p w14:paraId="2983B2AF" w14:textId="77777777" w:rsidR="0060550F" w:rsidRPr="001F5E20" w:rsidRDefault="0060550F" w:rsidP="009C7FA3">
      <w:pPr>
        <w:pStyle w:val="B1"/>
      </w:pPr>
      <w:r w:rsidRPr="001F5E20">
        <w:t>E2 Removal</w:t>
      </w:r>
    </w:p>
    <w:p w14:paraId="7660E0FD" w14:textId="2989E0D9" w:rsidR="00257CC8" w:rsidRPr="001F5E20" w:rsidRDefault="00257CC8" w:rsidP="009C7FA3">
      <w:pPr>
        <w:pStyle w:val="B1"/>
        <w:rPr>
          <w:rFonts w:eastAsia="Calibri"/>
        </w:rPr>
      </w:pPr>
      <w:r w:rsidRPr="001F5E20">
        <w:lastRenderedPageBreak/>
        <w:t>Reporting of General Error Situations</w:t>
      </w:r>
    </w:p>
    <w:p w14:paraId="7DA433EE" w14:textId="58A02EF4" w:rsidR="00257CC8" w:rsidRPr="001F5E20" w:rsidRDefault="00257CC8" w:rsidP="00811589">
      <w:r w:rsidRPr="001F5E20">
        <w:t>The E2 Setup, E2 Reset</w:t>
      </w:r>
      <w:r w:rsidR="00891ADA" w:rsidRPr="001F5E20">
        <w:t>,</w:t>
      </w:r>
      <w:r w:rsidRPr="001F5E20">
        <w:t xml:space="preserve"> RIC Service Update</w:t>
      </w:r>
      <w:r w:rsidR="0060550F" w:rsidRPr="001F5E20">
        <w:t>,</w:t>
      </w:r>
      <w:r w:rsidR="00891ADA" w:rsidRPr="001F5E20">
        <w:t xml:space="preserve"> E2 Node Configuration Update </w:t>
      </w:r>
      <w:r w:rsidR="0060550F" w:rsidRPr="001F5E20">
        <w:t xml:space="preserve">and E2 removal </w:t>
      </w:r>
      <w:r w:rsidRPr="001F5E20">
        <w:t xml:space="preserve">procedures are described in further details below. </w:t>
      </w:r>
    </w:p>
    <w:p w14:paraId="1F693291" w14:textId="2EEB8E4F" w:rsidR="00257CC8" w:rsidRPr="001F5E20" w:rsidRDefault="00257CC8" w:rsidP="001B651D">
      <w:pPr>
        <w:pStyle w:val="Heading3"/>
      </w:pPr>
      <w:bookmarkStart w:id="172" w:name="_Toc119668719"/>
      <w:bookmarkStart w:id="173" w:name="_Hlk43831382"/>
      <w:r w:rsidRPr="001F5E20">
        <w:t>5.5.2</w:t>
      </w:r>
      <w:r w:rsidRPr="001F5E20">
        <w:tab/>
        <w:t>E2 Setup procedure</w:t>
      </w:r>
      <w:bookmarkEnd w:id="172"/>
    </w:p>
    <w:p w14:paraId="21C596F4" w14:textId="77777777" w:rsidR="00257CC8" w:rsidRPr="001F5E20" w:rsidRDefault="00257CC8" w:rsidP="00257CC8">
      <w:r w:rsidRPr="001F5E20">
        <w:t>The E2 Setup procedure is used to establish the E2 interface between the Near-RT RIC and an E2 Node.  During this procedure the E2 Node provides:</w:t>
      </w:r>
    </w:p>
    <w:p w14:paraId="343CE3E9" w14:textId="14362474" w:rsidR="00257CC8" w:rsidRPr="001F5E20" w:rsidRDefault="009C7FA3" w:rsidP="009C7FA3">
      <w:pPr>
        <w:pStyle w:val="B1"/>
      </w:pPr>
      <w:r w:rsidRPr="001F5E20">
        <w:t>-</w:t>
      </w:r>
      <w:r w:rsidRPr="001F5E20">
        <w:tab/>
      </w:r>
      <w:r w:rsidR="00257CC8" w:rsidRPr="001F5E20">
        <w:t>List of supported RIC services and mapping of services to functions within the E2 Node. This information is specific to each RAN Function in the E2 node and is defined by a specific E2 Service Model as described in section 5.4</w:t>
      </w:r>
    </w:p>
    <w:p w14:paraId="43CA5680" w14:textId="20DE412C" w:rsidR="00891ADA" w:rsidRPr="001F5E20" w:rsidRDefault="009C7FA3" w:rsidP="009C7FA3">
      <w:pPr>
        <w:pStyle w:val="B1"/>
      </w:pPr>
      <w:r w:rsidRPr="001F5E20">
        <w:t>-</w:t>
      </w:r>
      <w:r w:rsidRPr="001F5E20">
        <w:tab/>
      </w:r>
      <w:r w:rsidR="00891ADA" w:rsidRPr="001F5E20">
        <w:t xml:space="preserve">List of E2 Node configuration information.  </w:t>
      </w:r>
      <w:bookmarkStart w:id="174" w:name="_Hlk45117005"/>
      <w:r w:rsidR="00891ADA" w:rsidRPr="001F5E20">
        <w:t xml:space="preserve">This information is specific to the E2 Node type </w:t>
      </w:r>
      <w:r w:rsidR="005973D9" w:rsidRPr="001F5E20">
        <w:t xml:space="preserve">(see section 4.2) </w:t>
      </w:r>
      <w:r w:rsidR="00891ADA" w:rsidRPr="001F5E20">
        <w:t>and defined by the E2 Node system specifications</w:t>
      </w:r>
      <w:bookmarkEnd w:id="174"/>
    </w:p>
    <w:p w14:paraId="3B8E7CE5" w14:textId="77777777" w:rsidR="00891ADA" w:rsidRPr="001F5E20" w:rsidRDefault="00891ADA" w:rsidP="00891ADA">
      <w:bookmarkStart w:id="175" w:name="_Hlk29396217"/>
      <w:r w:rsidRPr="001F5E20">
        <w:t>If the E2 Setup procedure fails, the Near-RT RIC may provide an alternative Transport Layer Information for the E2 Node to use when reinitiating the E2 Setup procedure.</w:t>
      </w:r>
    </w:p>
    <w:p w14:paraId="1F00303F" w14:textId="77777777" w:rsidR="00257CC8" w:rsidRPr="001F5E20" w:rsidRDefault="00257CC8" w:rsidP="00891ADA">
      <w:pPr>
        <w:pStyle w:val="PlantUML"/>
        <w:rPr>
          <w:noProof w:val="0"/>
          <w:lang w:val="en-US"/>
        </w:rPr>
      </w:pPr>
      <w:r w:rsidRPr="001F5E20">
        <w:rPr>
          <w:noProof w:val="0"/>
          <w:lang w:val="en-US"/>
        </w:rPr>
        <w:t>@startuml</w:t>
      </w:r>
    </w:p>
    <w:p w14:paraId="6547A91E" w14:textId="0FEEF5E0" w:rsidR="00257CC8" w:rsidRPr="001F5E20" w:rsidRDefault="00877AD4" w:rsidP="00891ADA">
      <w:pPr>
        <w:pStyle w:val="PlantUML"/>
        <w:rPr>
          <w:noProof w:val="0"/>
          <w:lang w:val="en-US"/>
        </w:rPr>
      </w:pPr>
      <w:r>
        <w:rPr>
          <w:noProof w:val="0"/>
          <w:lang w:val="en-US"/>
        </w:rPr>
        <w:t>skin rose</w:t>
      </w:r>
    </w:p>
    <w:p w14:paraId="092FC1A3" w14:textId="77777777" w:rsidR="00257CC8" w:rsidRPr="001F5E20" w:rsidRDefault="00257CC8" w:rsidP="00891ADA">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ParticipantPadding</w:t>
      </w:r>
      <w:proofErr w:type="spellEnd"/>
      <w:r w:rsidRPr="001F5E20">
        <w:rPr>
          <w:noProof w:val="0"/>
          <w:lang w:val="en-US"/>
        </w:rPr>
        <w:t xml:space="preserve"> 5</w:t>
      </w:r>
    </w:p>
    <w:p w14:paraId="0824469C" w14:textId="77777777" w:rsidR="00257CC8" w:rsidRPr="001F5E20" w:rsidRDefault="00257CC8" w:rsidP="007073E2">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BoxPadding</w:t>
      </w:r>
      <w:proofErr w:type="spellEnd"/>
      <w:r w:rsidRPr="001F5E20">
        <w:rPr>
          <w:noProof w:val="0"/>
          <w:lang w:val="en-US"/>
        </w:rPr>
        <w:t xml:space="preserve"> 10</w:t>
      </w:r>
    </w:p>
    <w:p w14:paraId="72B59194" w14:textId="77777777" w:rsidR="00257CC8" w:rsidRPr="001F5E20" w:rsidRDefault="00257CC8">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lifelineStrategy</w:t>
      </w:r>
      <w:proofErr w:type="spellEnd"/>
      <w:r w:rsidRPr="001F5E20">
        <w:rPr>
          <w:noProof w:val="0"/>
          <w:lang w:val="en-US"/>
        </w:rPr>
        <w:t xml:space="preserve"> solid</w:t>
      </w:r>
    </w:p>
    <w:p w14:paraId="3A9EE2D6" w14:textId="77777777" w:rsidR="00257CC8" w:rsidRPr="001F5E20" w:rsidRDefault="00257CC8">
      <w:pPr>
        <w:pStyle w:val="PlantUML"/>
        <w:rPr>
          <w:noProof w:val="0"/>
          <w:lang w:val="en-US"/>
        </w:rPr>
      </w:pPr>
    </w:p>
    <w:p w14:paraId="7C71002F" w14:textId="77777777" w:rsidR="00257CC8" w:rsidRPr="001F5E20" w:rsidRDefault="00257CC8">
      <w:pPr>
        <w:pStyle w:val="PlantUML"/>
        <w:rPr>
          <w:noProof w:val="0"/>
          <w:lang w:val="en-US"/>
        </w:rPr>
      </w:pPr>
      <w:r w:rsidRPr="001F5E20">
        <w:rPr>
          <w:noProof w:val="0"/>
          <w:lang w:val="en-US"/>
        </w:rPr>
        <w:t>participant “Near-RT RIC” as near</w:t>
      </w:r>
    </w:p>
    <w:p w14:paraId="1621001D" w14:textId="77777777" w:rsidR="00257CC8" w:rsidRPr="001F5E20" w:rsidRDefault="00257CC8">
      <w:pPr>
        <w:pStyle w:val="PlantUML"/>
        <w:rPr>
          <w:noProof w:val="0"/>
          <w:lang w:val="en-US"/>
        </w:rPr>
      </w:pPr>
      <w:r w:rsidRPr="001F5E20">
        <w:rPr>
          <w:noProof w:val="0"/>
          <w:lang w:val="en-US"/>
        </w:rPr>
        <w:t>participant “E2 Node” as ran</w:t>
      </w:r>
    </w:p>
    <w:p w14:paraId="0B0E27E3" w14:textId="77777777" w:rsidR="00257CC8" w:rsidRPr="001F5E20" w:rsidRDefault="00257CC8">
      <w:pPr>
        <w:pStyle w:val="PlantUML"/>
        <w:rPr>
          <w:noProof w:val="0"/>
          <w:lang w:val="en-US"/>
        </w:rPr>
      </w:pPr>
    </w:p>
    <w:p w14:paraId="391CF0A7" w14:textId="77777777" w:rsidR="00257CC8" w:rsidRPr="001F5E20" w:rsidRDefault="00257CC8">
      <w:pPr>
        <w:pStyle w:val="PlantUML"/>
        <w:rPr>
          <w:noProof w:val="0"/>
          <w:lang w:val="en-US"/>
        </w:rPr>
      </w:pPr>
      <w:bookmarkStart w:id="176" w:name="_Hlk43477539"/>
      <w:r w:rsidRPr="001F5E20">
        <w:rPr>
          <w:noProof w:val="0"/>
          <w:lang w:val="en-US"/>
        </w:rPr>
        <w:t>note over ran #white</w:t>
      </w:r>
    </w:p>
    <w:p w14:paraId="2649118F" w14:textId="77777777" w:rsidR="00257CC8" w:rsidRPr="001F5E20" w:rsidRDefault="00257CC8">
      <w:pPr>
        <w:pStyle w:val="PlantUML"/>
        <w:rPr>
          <w:noProof w:val="0"/>
          <w:lang w:val="en-US"/>
        </w:rPr>
      </w:pPr>
      <w:r w:rsidRPr="001F5E20">
        <w:rPr>
          <w:noProof w:val="0"/>
          <w:lang w:val="en-US"/>
        </w:rPr>
        <w:t xml:space="preserve">E2 Node preconfigured with </w:t>
      </w:r>
    </w:p>
    <w:p w14:paraId="5C335B16" w14:textId="77777777" w:rsidR="00257CC8" w:rsidRPr="001F5E20" w:rsidRDefault="00257CC8">
      <w:pPr>
        <w:pStyle w:val="PlantUML"/>
        <w:rPr>
          <w:noProof w:val="0"/>
          <w:lang w:val="en-US"/>
        </w:rPr>
      </w:pPr>
      <w:r w:rsidRPr="001F5E20">
        <w:rPr>
          <w:noProof w:val="0"/>
          <w:lang w:val="en-US"/>
        </w:rPr>
        <w:t xml:space="preserve">Near-RT RIC address </w:t>
      </w:r>
    </w:p>
    <w:p w14:paraId="393A476A" w14:textId="77777777" w:rsidR="00257CC8" w:rsidRPr="001F5E20" w:rsidRDefault="00257CC8">
      <w:pPr>
        <w:pStyle w:val="PlantUML"/>
        <w:rPr>
          <w:noProof w:val="0"/>
          <w:lang w:val="en-US"/>
        </w:rPr>
      </w:pPr>
      <w:r w:rsidRPr="001F5E20">
        <w:rPr>
          <w:noProof w:val="0"/>
          <w:lang w:val="en-US"/>
        </w:rPr>
        <w:t>and RIC service information</w:t>
      </w:r>
    </w:p>
    <w:p w14:paraId="0C6B11C2" w14:textId="77777777" w:rsidR="00891ADA" w:rsidRPr="001F5E20" w:rsidRDefault="00891ADA">
      <w:pPr>
        <w:pStyle w:val="PlantUML"/>
        <w:rPr>
          <w:noProof w:val="0"/>
          <w:lang w:val="en-US"/>
        </w:rPr>
      </w:pPr>
      <w:r w:rsidRPr="001F5E20">
        <w:rPr>
          <w:noProof w:val="0"/>
          <w:lang w:val="en-US"/>
        </w:rPr>
        <w:t>and E2 node configuration</w:t>
      </w:r>
    </w:p>
    <w:p w14:paraId="0BD280FB" w14:textId="77777777" w:rsidR="00257CC8" w:rsidRPr="001F5E20" w:rsidRDefault="00257CC8">
      <w:pPr>
        <w:pStyle w:val="PlantUML"/>
        <w:rPr>
          <w:noProof w:val="0"/>
          <w:lang w:val="en-US"/>
        </w:rPr>
      </w:pPr>
      <w:r w:rsidRPr="001F5E20">
        <w:rPr>
          <w:noProof w:val="0"/>
          <w:lang w:val="en-US"/>
        </w:rPr>
        <w:t>end note</w:t>
      </w:r>
    </w:p>
    <w:bookmarkEnd w:id="176"/>
    <w:p w14:paraId="25AADE00" w14:textId="77777777" w:rsidR="00257CC8" w:rsidRPr="001F5E20" w:rsidRDefault="00257CC8">
      <w:pPr>
        <w:pStyle w:val="PlantUML"/>
        <w:rPr>
          <w:noProof w:val="0"/>
          <w:lang w:val="en-US"/>
        </w:rPr>
      </w:pPr>
    </w:p>
    <w:p w14:paraId="27135E0C" w14:textId="77777777" w:rsidR="00257CC8" w:rsidRPr="001F5E20" w:rsidRDefault="00257CC8">
      <w:pPr>
        <w:pStyle w:val="PlantUML"/>
        <w:rPr>
          <w:noProof w:val="0"/>
          <w:lang w:val="en-US"/>
        </w:rPr>
      </w:pPr>
      <w:r w:rsidRPr="001F5E20">
        <w:rPr>
          <w:noProof w:val="0"/>
          <w:lang w:val="en-US"/>
        </w:rPr>
        <w:t>ran&lt;--&gt;near: SCTP connection establishment</w:t>
      </w:r>
    </w:p>
    <w:p w14:paraId="2D0BC71B" w14:textId="6ADBF18B" w:rsidR="00257CC8" w:rsidRPr="001F5E20" w:rsidRDefault="00257CC8">
      <w:pPr>
        <w:pStyle w:val="PlantUML"/>
        <w:rPr>
          <w:noProof w:val="0"/>
          <w:lang w:val="en-US"/>
        </w:rPr>
      </w:pPr>
      <w:r w:rsidRPr="001F5E20">
        <w:rPr>
          <w:noProof w:val="0"/>
          <w:lang w:val="en-US"/>
        </w:rPr>
        <w:t xml:space="preserve">ran-&gt;near: E2 SETUP REQUEST </w:t>
      </w:r>
      <w:r w:rsidR="00891ADA" w:rsidRPr="001F5E20">
        <w:rPr>
          <w:noProof w:val="0"/>
          <w:lang w:val="en-US"/>
        </w:rPr>
        <w:t>\n</w:t>
      </w:r>
      <w:r w:rsidRPr="001F5E20">
        <w:rPr>
          <w:noProof w:val="0"/>
          <w:lang w:val="en-US"/>
        </w:rPr>
        <w:t>(RIC service and E2 Node configuration information)</w:t>
      </w:r>
    </w:p>
    <w:p w14:paraId="37E21AFF" w14:textId="77777777" w:rsidR="00257CC8" w:rsidRPr="001F5E20" w:rsidRDefault="00257CC8">
      <w:pPr>
        <w:pStyle w:val="PlantUML"/>
        <w:rPr>
          <w:noProof w:val="0"/>
          <w:lang w:val="en-US"/>
        </w:rPr>
      </w:pPr>
    </w:p>
    <w:p w14:paraId="78326759" w14:textId="77777777" w:rsidR="00257CC8" w:rsidRPr="001F5E20" w:rsidRDefault="00257CC8">
      <w:pPr>
        <w:pStyle w:val="PlantUML"/>
        <w:rPr>
          <w:noProof w:val="0"/>
          <w:lang w:val="en-US"/>
        </w:rPr>
      </w:pPr>
      <w:r w:rsidRPr="001F5E20">
        <w:rPr>
          <w:noProof w:val="0"/>
          <w:lang w:val="en-US"/>
        </w:rPr>
        <w:t>note over near #white</w:t>
      </w:r>
    </w:p>
    <w:p w14:paraId="40B3C2CF" w14:textId="77777777" w:rsidR="00257CC8" w:rsidRPr="001F5E20" w:rsidRDefault="00257CC8">
      <w:pPr>
        <w:pStyle w:val="PlantUML"/>
        <w:rPr>
          <w:noProof w:val="0"/>
          <w:lang w:val="en-US"/>
        </w:rPr>
      </w:pPr>
      <w:r w:rsidRPr="001F5E20">
        <w:rPr>
          <w:noProof w:val="0"/>
          <w:lang w:val="en-US"/>
        </w:rPr>
        <w:t xml:space="preserve">Near-RT RIC extracts list of </w:t>
      </w:r>
    </w:p>
    <w:p w14:paraId="4B45543E" w14:textId="77777777" w:rsidR="00257CC8" w:rsidRPr="001F5E20" w:rsidRDefault="00257CC8">
      <w:pPr>
        <w:pStyle w:val="PlantUML"/>
        <w:rPr>
          <w:noProof w:val="0"/>
          <w:lang w:val="en-US"/>
        </w:rPr>
      </w:pPr>
      <w:r w:rsidRPr="001F5E20">
        <w:rPr>
          <w:noProof w:val="0"/>
          <w:lang w:val="en-US"/>
        </w:rPr>
        <w:t xml:space="preserve">supported Near-RT RIC Services </w:t>
      </w:r>
    </w:p>
    <w:p w14:paraId="3DBDAE95" w14:textId="77777777" w:rsidR="00257CC8" w:rsidRPr="001F5E20" w:rsidRDefault="00257CC8">
      <w:pPr>
        <w:pStyle w:val="PlantUML"/>
        <w:rPr>
          <w:noProof w:val="0"/>
          <w:lang w:val="en-US"/>
        </w:rPr>
      </w:pPr>
      <w:r w:rsidRPr="001F5E20">
        <w:rPr>
          <w:noProof w:val="0"/>
          <w:lang w:val="en-US"/>
        </w:rPr>
        <w:t xml:space="preserve">and mapping of services to </w:t>
      </w:r>
    </w:p>
    <w:p w14:paraId="30DF5EB9" w14:textId="77777777" w:rsidR="00257CC8" w:rsidRPr="001F5E20" w:rsidRDefault="00257CC8">
      <w:pPr>
        <w:pStyle w:val="PlantUML"/>
        <w:rPr>
          <w:noProof w:val="0"/>
          <w:lang w:val="en-US"/>
        </w:rPr>
      </w:pPr>
      <w:r w:rsidRPr="001F5E20">
        <w:rPr>
          <w:noProof w:val="0"/>
          <w:lang w:val="en-US"/>
        </w:rPr>
        <w:t>functions and stores information</w:t>
      </w:r>
    </w:p>
    <w:p w14:paraId="0441BBD3" w14:textId="77777777" w:rsidR="00257CC8" w:rsidRPr="001F5E20" w:rsidRDefault="00257CC8">
      <w:pPr>
        <w:pStyle w:val="PlantUML"/>
        <w:rPr>
          <w:noProof w:val="0"/>
          <w:lang w:val="en-US"/>
        </w:rPr>
      </w:pPr>
      <w:r w:rsidRPr="001F5E20">
        <w:rPr>
          <w:noProof w:val="0"/>
          <w:lang w:val="en-US"/>
        </w:rPr>
        <w:t>end note</w:t>
      </w:r>
    </w:p>
    <w:p w14:paraId="68CF2E3E" w14:textId="77777777" w:rsidR="00257CC8" w:rsidRPr="001F5E20" w:rsidRDefault="00257CC8">
      <w:pPr>
        <w:pStyle w:val="PlantUML"/>
        <w:rPr>
          <w:noProof w:val="0"/>
          <w:lang w:val="en-US"/>
        </w:rPr>
      </w:pPr>
    </w:p>
    <w:p w14:paraId="73A99D31" w14:textId="77777777" w:rsidR="00891ADA" w:rsidRPr="001F5E20" w:rsidRDefault="00891ADA">
      <w:pPr>
        <w:pStyle w:val="PlantUML"/>
        <w:rPr>
          <w:noProof w:val="0"/>
          <w:lang w:val="en-US"/>
        </w:rPr>
      </w:pPr>
      <w:r w:rsidRPr="001F5E20">
        <w:rPr>
          <w:noProof w:val="0"/>
          <w:lang w:val="en-US"/>
        </w:rPr>
        <w:t>note over near #white</w:t>
      </w:r>
    </w:p>
    <w:p w14:paraId="4D005C48" w14:textId="77777777" w:rsidR="00891ADA" w:rsidRPr="001F5E20" w:rsidRDefault="00891ADA">
      <w:pPr>
        <w:pStyle w:val="PlantUML"/>
        <w:rPr>
          <w:noProof w:val="0"/>
          <w:lang w:val="en-US"/>
        </w:rPr>
      </w:pPr>
      <w:r w:rsidRPr="001F5E20">
        <w:rPr>
          <w:noProof w:val="0"/>
          <w:lang w:val="en-US"/>
        </w:rPr>
        <w:t xml:space="preserve">Near-RT RIC extracts list of </w:t>
      </w:r>
    </w:p>
    <w:p w14:paraId="21E11D2F" w14:textId="77777777" w:rsidR="00891ADA" w:rsidRPr="001F5E20" w:rsidRDefault="00891ADA">
      <w:pPr>
        <w:pStyle w:val="PlantUML"/>
        <w:rPr>
          <w:noProof w:val="0"/>
          <w:lang w:val="en-US"/>
        </w:rPr>
      </w:pPr>
      <w:r w:rsidRPr="001F5E20">
        <w:rPr>
          <w:noProof w:val="0"/>
          <w:lang w:val="en-US"/>
        </w:rPr>
        <w:t xml:space="preserve">E2 Node configuration </w:t>
      </w:r>
    </w:p>
    <w:p w14:paraId="5429648C" w14:textId="77777777" w:rsidR="00891ADA" w:rsidRPr="001F5E20" w:rsidRDefault="00891ADA">
      <w:pPr>
        <w:pStyle w:val="PlantUML"/>
        <w:rPr>
          <w:noProof w:val="0"/>
          <w:lang w:val="en-US"/>
        </w:rPr>
      </w:pPr>
      <w:r w:rsidRPr="001F5E20">
        <w:rPr>
          <w:noProof w:val="0"/>
          <w:lang w:val="en-US"/>
        </w:rPr>
        <w:t>information and stores information</w:t>
      </w:r>
    </w:p>
    <w:p w14:paraId="53032BD8" w14:textId="77777777" w:rsidR="00891ADA" w:rsidRPr="001F5E20" w:rsidRDefault="00891ADA">
      <w:pPr>
        <w:pStyle w:val="PlantUML"/>
        <w:rPr>
          <w:noProof w:val="0"/>
          <w:lang w:val="en-US"/>
        </w:rPr>
      </w:pPr>
      <w:r w:rsidRPr="001F5E20">
        <w:rPr>
          <w:noProof w:val="0"/>
          <w:lang w:val="en-US"/>
        </w:rPr>
        <w:t>end note</w:t>
      </w:r>
    </w:p>
    <w:p w14:paraId="6F2E013F" w14:textId="77777777" w:rsidR="00257CC8" w:rsidRPr="001F5E20" w:rsidRDefault="00257CC8">
      <w:pPr>
        <w:pStyle w:val="PlantUML"/>
        <w:rPr>
          <w:noProof w:val="0"/>
          <w:lang w:val="en-US"/>
        </w:rPr>
      </w:pPr>
    </w:p>
    <w:p w14:paraId="52F2D056" w14:textId="63710A1B" w:rsidR="00257CC8" w:rsidRPr="001F5E20" w:rsidRDefault="00257CC8">
      <w:pPr>
        <w:pStyle w:val="PlantUML"/>
        <w:rPr>
          <w:noProof w:val="0"/>
          <w:lang w:val="en-US"/>
        </w:rPr>
      </w:pPr>
      <w:r w:rsidRPr="001F5E20">
        <w:rPr>
          <w:noProof w:val="0"/>
          <w:lang w:val="en-US"/>
        </w:rPr>
        <w:t xml:space="preserve">ran&lt;-near: E2 SETUP RESPONSE </w:t>
      </w:r>
      <w:r w:rsidR="00891ADA" w:rsidRPr="001F5E20">
        <w:rPr>
          <w:noProof w:val="0"/>
          <w:lang w:val="en-US"/>
        </w:rPr>
        <w:t>\n</w:t>
      </w:r>
      <w:r w:rsidRPr="001F5E20">
        <w:rPr>
          <w:noProof w:val="0"/>
          <w:lang w:val="en-US"/>
        </w:rPr>
        <w:t xml:space="preserve">(RIC Service </w:t>
      </w:r>
      <w:r w:rsidR="00891ADA" w:rsidRPr="001F5E20">
        <w:rPr>
          <w:noProof w:val="0"/>
          <w:lang w:val="en-US"/>
        </w:rPr>
        <w:t xml:space="preserve">and E2 Node configuration </w:t>
      </w:r>
      <w:r w:rsidRPr="001F5E20">
        <w:rPr>
          <w:noProof w:val="0"/>
          <w:lang w:val="en-US"/>
        </w:rPr>
        <w:t>Ack)</w:t>
      </w:r>
    </w:p>
    <w:p w14:paraId="482F5639" w14:textId="77777777" w:rsidR="00257CC8" w:rsidRPr="001F5E20" w:rsidRDefault="00257CC8">
      <w:pPr>
        <w:pStyle w:val="PlantUML"/>
        <w:rPr>
          <w:noProof w:val="0"/>
          <w:lang w:val="en-US"/>
        </w:rPr>
      </w:pPr>
    </w:p>
    <w:p w14:paraId="5B0BA086" w14:textId="77777777" w:rsidR="00257CC8" w:rsidRPr="001F5E20" w:rsidRDefault="00257CC8">
      <w:pPr>
        <w:pStyle w:val="PlantUML"/>
        <w:rPr>
          <w:noProof w:val="0"/>
          <w:lang w:val="en-US"/>
        </w:rPr>
      </w:pPr>
      <w:r w:rsidRPr="001F5E20">
        <w:rPr>
          <w:noProof w:val="0"/>
          <w:lang w:val="en-US"/>
        </w:rPr>
        <w:t>@enduml</w:t>
      </w:r>
    </w:p>
    <w:bookmarkEnd w:id="175"/>
    <w:p w14:paraId="45668C7A" w14:textId="68D8DA74" w:rsidR="00891ADA" w:rsidRPr="004042E2" w:rsidRDefault="00891ADA" w:rsidP="000919E1">
      <w:pPr>
        <w:pStyle w:val="PlantUMLImg"/>
        <w:rPr>
          <w:noProof w:val="0"/>
          <w:lang w:val="en-US"/>
        </w:rPr>
      </w:pPr>
      <w:r w:rsidRPr="001F5E20">
        <w:rPr>
          <w:lang w:val="en-US"/>
        </w:rPr>
        <w:lastRenderedPageBreak/>
        <w:drawing>
          <wp:inline distT="0" distB="0" distL="0" distR="0" wp14:anchorId="624194CA" wp14:editId="55287420">
            <wp:extent cx="5133975" cy="4533900"/>
            <wp:effectExtent l="0" t="0" r="9525" b="0"/>
            <wp:docPr id="21" name="Graphic 2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5133975" cy="4533900"/>
                    </a:xfrm>
                    <a:prstGeom prst="rect">
                      <a:avLst/>
                    </a:prstGeom>
                  </pic:spPr>
                </pic:pic>
              </a:graphicData>
            </a:graphic>
          </wp:inline>
        </w:drawing>
      </w:r>
    </w:p>
    <w:p w14:paraId="49FF5DBF" w14:textId="178E33D1" w:rsidR="00257CC8" w:rsidRPr="00B326E6" w:rsidRDefault="00257CC8" w:rsidP="00257CC8">
      <w:pPr>
        <w:pStyle w:val="TF"/>
      </w:pPr>
      <w:r w:rsidRPr="00B326E6">
        <w:t>Figure 5.5.2-1: E2 Setup procedure</w:t>
      </w:r>
    </w:p>
    <w:p w14:paraId="64BC52DC" w14:textId="1DA0B531" w:rsidR="00257CC8" w:rsidRPr="001F5E20" w:rsidRDefault="00257CC8" w:rsidP="001B651D">
      <w:pPr>
        <w:pStyle w:val="Heading3"/>
      </w:pPr>
      <w:bookmarkStart w:id="177" w:name="_Toc119668720"/>
      <w:bookmarkEnd w:id="173"/>
      <w:r w:rsidRPr="001F5E20">
        <w:t>5.5.3</w:t>
      </w:r>
      <w:r w:rsidRPr="001F5E20">
        <w:tab/>
        <w:t>E2 Reset procedure</w:t>
      </w:r>
      <w:bookmarkEnd w:id="177"/>
    </w:p>
    <w:p w14:paraId="27C3A009" w14:textId="6250ECC4" w:rsidR="00257CC8" w:rsidRPr="001F5E20" w:rsidRDefault="00257CC8" w:rsidP="00257CC8">
      <w:pPr>
        <w:rPr>
          <w:lang w:eastAsia="x-none"/>
        </w:rPr>
      </w:pPr>
      <w:r w:rsidRPr="001F5E20">
        <w:t>The E2 Reset procedure is used by either the E2 Node or Near-RT RIC to reset the E2 interface</w:t>
      </w:r>
      <w:r w:rsidRPr="001F5E20">
        <w:rPr>
          <w:lang w:eastAsia="x-none"/>
        </w:rPr>
        <w:t>.</w:t>
      </w:r>
    </w:p>
    <w:p w14:paraId="16DF3225" w14:textId="3E674829" w:rsidR="00257CC8" w:rsidRPr="001F5E20" w:rsidRDefault="00257CC8" w:rsidP="00257CC8">
      <w:pPr>
        <w:rPr>
          <w:lang w:eastAsia="x-none"/>
        </w:rPr>
      </w:pPr>
      <w:r w:rsidRPr="001F5E20">
        <w:rPr>
          <w:lang w:eastAsia="x-none"/>
        </w:rPr>
        <w:t>Information previous exchanged during E2 Setup</w:t>
      </w:r>
      <w:r w:rsidR="00891ADA" w:rsidRPr="001F5E20">
        <w:rPr>
          <w:lang w:eastAsia="x-none"/>
        </w:rPr>
        <w:t>, E2 Node Configuration Update</w:t>
      </w:r>
      <w:r w:rsidRPr="001F5E20">
        <w:rPr>
          <w:lang w:eastAsia="x-none"/>
        </w:rPr>
        <w:t xml:space="preserve"> and RIC Service Update procedures shall be maintained however the outcome of all previous RIC Subscription shall be deleted from the E2 Node and</w:t>
      </w:r>
      <w:r w:rsidRPr="001F5E20">
        <w:t xml:space="preserve"> </w:t>
      </w:r>
      <w:r w:rsidRPr="001F5E20">
        <w:rPr>
          <w:lang w:eastAsia="x-none"/>
        </w:rPr>
        <w:t xml:space="preserve">E2 Node gracefully terminates any ongoing </w:t>
      </w:r>
      <w:r w:rsidR="008043D3">
        <w:rPr>
          <w:lang w:eastAsia="x-none"/>
        </w:rPr>
        <w:t>RIC Services</w:t>
      </w:r>
      <w:r w:rsidRPr="001F5E20">
        <w:rPr>
          <w:lang w:eastAsia="x-none"/>
        </w:rPr>
        <w:t>.</w:t>
      </w:r>
    </w:p>
    <w:p w14:paraId="0B9363C0" w14:textId="77777777" w:rsidR="00257CC8" w:rsidRPr="001F5E20" w:rsidRDefault="00257CC8" w:rsidP="00257CC8">
      <w:pPr>
        <w:rPr>
          <w:lang w:eastAsia="x-none"/>
        </w:rPr>
      </w:pPr>
      <w:r w:rsidRPr="001F5E20">
        <w:rPr>
          <w:lang w:eastAsia="x-none"/>
        </w:rPr>
        <w:t>The Near-RT RIC may then proceed to re-establish any RIC Subscriptions as required.</w:t>
      </w:r>
    </w:p>
    <w:p w14:paraId="306679F8" w14:textId="77777777" w:rsidR="00257CC8" w:rsidRPr="001F5E20" w:rsidRDefault="00257CC8">
      <w:pPr>
        <w:pStyle w:val="PlantUML"/>
      </w:pPr>
      <w:r w:rsidRPr="001F5E20">
        <w:t>@startuml</w:t>
      </w:r>
    </w:p>
    <w:p w14:paraId="6661E1EE" w14:textId="65227FE7" w:rsidR="00257CC8" w:rsidRPr="001F5E20" w:rsidRDefault="00877AD4">
      <w:pPr>
        <w:pStyle w:val="PlantUML"/>
      </w:pPr>
      <w:r>
        <w:t>skin rose</w:t>
      </w:r>
    </w:p>
    <w:p w14:paraId="54254233" w14:textId="77777777" w:rsidR="00257CC8" w:rsidRPr="001F5E20" w:rsidRDefault="00257CC8">
      <w:pPr>
        <w:pStyle w:val="PlantUML"/>
      </w:pPr>
      <w:r w:rsidRPr="001F5E20">
        <w:t>skinparam ParticipantPadding 100</w:t>
      </w:r>
    </w:p>
    <w:p w14:paraId="34697718" w14:textId="77777777" w:rsidR="00257CC8" w:rsidRPr="001F5E20" w:rsidRDefault="00257CC8">
      <w:pPr>
        <w:pStyle w:val="PlantUML"/>
      </w:pPr>
      <w:r w:rsidRPr="001F5E20">
        <w:t>skinparam BoxPadding 10</w:t>
      </w:r>
    </w:p>
    <w:p w14:paraId="4D0AA205" w14:textId="77777777" w:rsidR="00257CC8" w:rsidRPr="001F5E20" w:rsidRDefault="00257CC8">
      <w:pPr>
        <w:pStyle w:val="PlantUML"/>
      </w:pPr>
      <w:r w:rsidRPr="001F5E20">
        <w:t>skinparam lifelineStrategy solid</w:t>
      </w:r>
    </w:p>
    <w:p w14:paraId="2BF66C8A" w14:textId="77777777" w:rsidR="00257CC8" w:rsidRPr="001F5E20" w:rsidRDefault="00257CC8">
      <w:pPr>
        <w:pStyle w:val="PlantUML"/>
      </w:pPr>
    </w:p>
    <w:p w14:paraId="27AEB1FE" w14:textId="77777777" w:rsidR="00257CC8" w:rsidRPr="001F5E20" w:rsidRDefault="00257CC8">
      <w:pPr>
        <w:pStyle w:val="PlantUML"/>
      </w:pPr>
      <w:r w:rsidRPr="001F5E20">
        <w:t>participant “Near-RT RIC” as near</w:t>
      </w:r>
    </w:p>
    <w:p w14:paraId="73EF182A" w14:textId="77777777" w:rsidR="00257CC8" w:rsidRPr="001F5E20" w:rsidRDefault="00257CC8">
      <w:pPr>
        <w:pStyle w:val="PlantUML"/>
      </w:pPr>
      <w:r w:rsidRPr="001F5E20">
        <w:t>participant “E2 Node” as ran</w:t>
      </w:r>
    </w:p>
    <w:p w14:paraId="367EFA9F" w14:textId="77777777" w:rsidR="00257CC8" w:rsidRPr="001F5E20" w:rsidRDefault="00257CC8">
      <w:pPr>
        <w:pStyle w:val="PlantUML"/>
      </w:pPr>
    </w:p>
    <w:p w14:paraId="406166E0" w14:textId="77777777" w:rsidR="00257CC8" w:rsidRPr="001F5E20" w:rsidRDefault="00257CC8">
      <w:pPr>
        <w:pStyle w:val="PlantUML"/>
      </w:pPr>
      <w:r w:rsidRPr="001F5E20">
        <w:t>note over ran #white</w:t>
      </w:r>
    </w:p>
    <w:p w14:paraId="73B4734B" w14:textId="77777777" w:rsidR="00257CC8" w:rsidRPr="001F5E20" w:rsidRDefault="00257CC8">
      <w:pPr>
        <w:pStyle w:val="PlantUML"/>
      </w:pPr>
      <w:r w:rsidRPr="001F5E20">
        <w:t>E2 Node detects abnormal failure</w:t>
      </w:r>
    </w:p>
    <w:p w14:paraId="6CB7EEDE" w14:textId="77777777" w:rsidR="00257CC8" w:rsidRPr="001F5E20" w:rsidRDefault="00257CC8">
      <w:pPr>
        <w:pStyle w:val="PlantUML"/>
      </w:pPr>
      <w:r w:rsidRPr="001F5E20">
        <w:t>end note</w:t>
      </w:r>
    </w:p>
    <w:p w14:paraId="6753A6C5" w14:textId="77777777" w:rsidR="00257CC8" w:rsidRPr="001F5E20" w:rsidRDefault="00257CC8">
      <w:pPr>
        <w:pStyle w:val="PlantUML"/>
      </w:pPr>
    </w:p>
    <w:p w14:paraId="0F31B19B" w14:textId="77777777" w:rsidR="00257CC8" w:rsidRPr="001F5E20" w:rsidRDefault="00257CC8">
      <w:pPr>
        <w:pStyle w:val="PlantUML"/>
      </w:pPr>
      <w:r w:rsidRPr="001F5E20">
        <w:t>ran-&gt;near: RESET REQUEST (Cause)</w:t>
      </w:r>
    </w:p>
    <w:p w14:paraId="00773937" w14:textId="77777777" w:rsidR="00257CC8" w:rsidRPr="001F5E20" w:rsidRDefault="00257CC8">
      <w:pPr>
        <w:pStyle w:val="PlantUML"/>
      </w:pPr>
    </w:p>
    <w:p w14:paraId="78DAA567" w14:textId="77777777" w:rsidR="00257CC8" w:rsidRPr="001F5E20" w:rsidRDefault="00257CC8">
      <w:pPr>
        <w:pStyle w:val="PlantUML"/>
      </w:pPr>
      <w:r w:rsidRPr="001F5E20">
        <w:t>note over near #white</w:t>
      </w:r>
    </w:p>
    <w:p w14:paraId="770869FC" w14:textId="77777777" w:rsidR="00257CC8" w:rsidRPr="001F5E20" w:rsidRDefault="00257CC8">
      <w:pPr>
        <w:pStyle w:val="PlantUML"/>
      </w:pPr>
      <w:r w:rsidRPr="001F5E20">
        <w:t xml:space="preserve">Near-RT RIC informs xApps of </w:t>
      </w:r>
    </w:p>
    <w:p w14:paraId="18D6E0CF" w14:textId="77777777" w:rsidR="00257CC8" w:rsidRPr="001F5E20" w:rsidRDefault="00257CC8">
      <w:pPr>
        <w:pStyle w:val="PlantUML"/>
      </w:pPr>
      <w:r w:rsidRPr="001F5E20">
        <w:t>RESET from E2 Node</w:t>
      </w:r>
    </w:p>
    <w:p w14:paraId="067B2D36" w14:textId="77777777" w:rsidR="00257CC8" w:rsidRPr="001F5E20" w:rsidRDefault="00257CC8">
      <w:pPr>
        <w:pStyle w:val="PlantUML"/>
      </w:pPr>
      <w:r w:rsidRPr="001F5E20">
        <w:t>end note</w:t>
      </w:r>
    </w:p>
    <w:p w14:paraId="3E821316" w14:textId="77777777" w:rsidR="00257CC8" w:rsidRPr="001F5E20" w:rsidRDefault="00257CC8">
      <w:pPr>
        <w:pStyle w:val="PlantUML"/>
      </w:pPr>
    </w:p>
    <w:p w14:paraId="1F22FBC0" w14:textId="77777777" w:rsidR="00257CC8" w:rsidRPr="001F5E20" w:rsidRDefault="00257CC8">
      <w:pPr>
        <w:pStyle w:val="PlantUML"/>
      </w:pPr>
      <w:r w:rsidRPr="001F5E20">
        <w:lastRenderedPageBreak/>
        <w:t xml:space="preserve">note over ran #white </w:t>
      </w:r>
    </w:p>
    <w:p w14:paraId="1C20B68A" w14:textId="77777777" w:rsidR="00257CC8" w:rsidRPr="001F5E20" w:rsidRDefault="00257CC8">
      <w:pPr>
        <w:pStyle w:val="PlantUML"/>
      </w:pPr>
      <w:r w:rsidRPr="001F5E20">
        <w:t>E2 Node deletes any</w:t>
      </w:r>
    </w:p>
    <w:p w14:paraId="2E07920B" w14:textId="77777777" w:rsidR="00257CC8" w:rsidRPr="001F5E20" w:rsidRDefault="00257CC8">
      <w:pPr>
        <w:pStyle w:val="PlantUML"/>
      </w:pPr>
      <w:r w:rsidRPr="001F5E20">
        <w:t xml:space="preserve">pre-established RIC </w:t>
      </w:r>
    </w:p>
    <w:p w14:paraId="737A7587" w14:textId="77777777" w:rsidR="00257CC8" w:rsidRPr="001F5E20" w:rsidRDefault="00257CC8">
      <w:pPr>
        <w:pStyle w:val="PlantUML"/>
      </w:pPr>
      <w:r w:rsidRPr="001F5E20">
        <w:t>Subscriptions</w:t>
      </w:r>
    </w:p>
    <w:p w14:paraId="3BFBAB76" w14:textId="77777777" w:rsidR="00257CC8" w:rsidRPr="001F5E20" w:rsidRDefault="00257CC8">
      <w:pPr>
        <w:pStyle w:val="PlantUML"/>
      </w:pPr>
      <w:r w:rsidRPr="001F5E20">
        <w:t>end note</w:t>
      </w:r>
    </w:p>
    <w:p w14:paraId="40EDAB9A" w14:textId="77777777" w:rsidR="00257CC8" w:rsidRPr="001F5E20" w:rsidRDefault="00257CC8">
      <w:pPr>
        <w:pStyle w:val="PlantUML"/>
      </w:pPr>
    </w:p>
    <w:p w14:paraId="78DD15B3" w14:textId="77777777" w:rsidR="00257CC8" w:rsidRPr="001F5E20" w:rsidRDefault="00257CC8">
      <w:pPr>
        <w:pStyle w:val="PlantUML"/>
      </w:pPr>
      <w:r w:rsidRPr="001F5E20">
        <w:t xml:space="preserve">note over ran #white </w:t>
      </w:r>
    </w:p>
    <w:p w14:paraId="54965D4D" w14:textId="77777777" w:rsidR="00257CC8" w:rsidRPr="001F5E20" w:rsidRDefault="00257CC8">
      <w:pPr>
        <w:pStyle w:val="PlantUML"/>
      </w:pPr>
      <w:r w:rsidRPr="001F5E20">
        <w:t xml:space="preserve">E2 Node gracefully </w:t>
      </w:r>
    </w:p>
    <w:p w14:paraId="278634C2" w14:textId="77777777" w:rsidR="00257CC8" w:rsidRPr="001F5E20" w:rsidRDefault="00257CC8">
      <w:pPr>
        <w:pStyle w:val="PlantUML"/>
      </w:pPr>
      <w:r w:rsidRPr="001F5E20">
        <w:t xml:space="preserve">terminates any ongoing </w:t>
      </w:r>
    </w:p>
    <w:p w14:paraId="62A2AB86" w14:textId="1B4812E1" w:rsidR="00257CC8" w:rsidRPr="001F5E20" w:rsidRDefault="008043D3">
      <w:pPr>
        <w:pStyle w:val="PlantUML"/>
      </w:pPr>
      <w:r>
        <w:t>RIC Service</w:t>
      </w:r>
      <w:r w:rsidR="00257CC8" w:rsidRPr="001F5E20">
        <w:t>s</w:t>
      </w:r>
    </w:p>
    <w:p w14:paraId="159B2499" w14:textId="77777777" w:rsidR="00257CC8" w:rsidRPr="001F5E20" w:rsidRDefault="00257CC8">
      <w:pPr>
        <w:pStyle w:val="PlantUML"/>
      </w:pPr>
      <w:r w:rsidRPr="001F5E20">
        <w:t>end note</w:t>
      </w:r>
    </w:p>
    <w:p w14:paraId="7BD7D127" w14:textId="77777777" w:rsidR="00257CC8" w:rsidRPr="001F5E20" w:rsidRDefault="00257CC8">
      <w:pPr>
        <w:pStyle w:val="PlantUML"/>
      </w:pPr>
    </w:p>
    <w:p w14:paraId="217FC1A0" w14:textId="77777777" w:rsidR="00257CC8" w:rsidRPr="001F5E20" w:rsidRDefault="00257CC8">
      <w:pPr>
        <w:pStyle w:val="PlantUML"/>
      </w:pPr>
      <w:r w:rsidRPr="001F5E20">
        <w:t>ran&lt;-near: RESET RESPONSE</w:t>
      </w:r>
    </w:p>
    <w:p w14:paraId="3D33E5BA" w14:textId="77777777" w:rsidR="00257CC8" w:rsidRPr="001F5E20" w:rsidRDefault="00257CC8">
      <w:pPr>
        <w:pStyle w:val="PlantUML"/>
      </w:pPr>
    </w:p>
    <w:p w14:paraId="0B00D8CE" w14:textId="77777777" w:rsidR="00257CC8" w:rsidRPr="001F5E20" w:rsidRDefault="00257CC8">
      <w:pPr>
        <w:pStyle w:val="PlantUML"/>
      </w:pPr>
      <w:r w:rsidRPr="001F5E20">
        <w:t>note over near #white</w:t>
      </w:r>
    </w:p>
    <w:p w14:paraId="3A8A0E35" w14:textId="77777777" w:rsidR="00257CC8" w:rsidRPr="001F5E20" w:rsidRDefault="00257CC8">
      <w:pPr>
        <w:pStyle w:val="PlantUML"/>
      </w:pPr>
      <w:r w:rsidRPr="001F5E20">
        <w:t xml:space="preserve">Near-RT RIC may re-establish </w:t>
      </w:r>
    </w:p>
    <w:p w14:paraId="5D4FEA02" w14:textId="77777777" w:rsidR="00257CC8" w:rsidRPr="001F5E20" w:rsidRDefault="00257CC8">
      <w:pPr>
        <w:pStyle w:val="PlantUML"/>
      </w:pPr>
      <w:r w:rsidRPr="001F5E20">
        <w:t>RIC Subscriptions</w:t>
      </w:r>
    </w:p>
    <w:p w14:paraId="5DD13800" w14:textId="77777777" w:rsidR="00257CC8" w:rsidRPr="001F5E20" w:rsidRDefault="00257CC8">
      <w:pPr>
        <w:pStyle w:val="PlantUML"/>
      </w:pPr>
      <w:r w:rsidRPr="001F5E20">
        <w:t>end note</w:t>
      </w:r>
    </w:p>
    <w:p w14:paraId="3E5E39B5" w14:textId="77777777" w:rsidR="00257CC8" w:rsidRPr="001F5E20" w:rsidRDefault="00257CC8">
      <w:pPr>
        <w:pStyle w:val="PlantUML"/>
      </w:pPr>
    </w:p>
    <w:p w14:paraId="3FD8A933" w14:textId="77777777" w:rsidR="00257CC8" w:rsidRPr="001F5E20" w:rsidRDefault="00257CC8">
      <w:pPr>
        <w:pStyle w:val="PlantUML"/>
      </w:pPr>
      <w:r w:rsidRPr="001F5E20">
        <w:t>@enduml</w:t>
      </w:r>
    </w:p>
    <w:p w14:paraId="19208B31" w14:textId="644F9362" w:rsidR="008043D3" w:rsidRDefault="008043D3" w:rsidP="008043D3">
      <w:pPr>
        <w:pStyle w:val="PlantUMLImg"/>
      </w:pPr>
      <w:r>
        <w:drawing>
          <wp:inline distT="0" distB="0" distL="0" distR="0" wp14:anchorId="5BD5F11D" wp14:editId="252EC947">
            <wp:extent cx="5362575" cy="4438650"/>
            <wp:effectExtent l="0" t="0" r="9525" b="0"/>
            <wp:docPr id="4" name="Graphic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Graphic 4" descr="Generated by PlantUM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362575" cy="4438650"/>
                    </a:xfrm>
                    <a:prstGeom prst="rect">
                      <a:avLst/>
                    </a:prstGeom>
                  </pic:spPr>
                </pic:pic>
              </a:graphicData>
            </a:graphic>
          </wp:inline>
        </w:drawing>
      </w:r>
    </w:p>
    <w:p w14:paraId="27761217" w14:textId="2EBCB961" w:rsidR="00257CC8" w:rsidRPr="00B326E6" w:rsidRDefault="00257CC8" w:rsidP="00257CC8">
      <w:pPr>
        <w:pStyle w:val="TF"/>
      </w:pPr>
      <w:r w:rsidRPr="00B326E6">
        <w:t>Figure 5.5.3-1: E2 Reset procedure (E2 Node initiated)</w:t>
      </w:r>
    </w:p>
    <w:p w14:paraId="77A0D60B" w14:textId="77777777" w:rsidR="00257CC8" w:rsidRPr="001F5E20" w:rsidRDefault="00257CC8">
      <w:pPr>
        <w:pStyle w:val="PlantUML"/>
      </w:pPr>
      <w:r w:rsidRPr="001F5E20">
        <w:t>@startuml</w:t>
      </w:r>
    </w:p>
    <w:p w14:paraId="70404E18" w14:textId="2BBE23EA" w:rsidR="00257CC8" w:rsidRPr="001F5E20" w:rsidRDefault="00877AD4">
      <w:pPr>
        <w:pStyle w:val="PlantUML"/>
      </w:pPr>
      <w:r>
        <w:t>skin rose</w:t>
      </w:r>
    </w:p>
    <w:p w14:paraId="6E00D059" w14:textId="77777777" w:rsidR="00257CC8" w:rsidRPr="001F5E20" w:rsidRDefault="00257CC8">
      <w:pPr>
        <w:pStyle w:val="PlantUML"/>
      </w:pPr>
      <w:r w:rsidRPr="001F5E20">
        <w:t>skinparam ParticipantPadding 100</w:t>
      </w:r>
    </w:p>
    <w:p w14:paraId="3045DA3F" w14:textId="77777777" w:rsidR="00257CC8" w:rsidRPr="001F5E20" w:rsidRDefault="00257CC8">
      <w:pPr>
        <w:pStyle w:val="PlantUML"/>
      </w:pPr>
      <w:r w:rsidRPr="001F5E20">
        <w:t>skinparam BoxPadding 10</w:t>
      </w:r>
    </w:p>
    <w:p w14:paraId="02D27CBB" w14:textId="77777777" w:rsidR="00257CC8" w:rsidRPr="001F5E20" w:rsidRDefault="00257CC8">
      <w:pPr>
        <w:pStyle w:val="PlantUML"/>
      </w:pPr>
      <w:r w:rsidRPr="001F5E20">
        <w:t>skinparam lifelineStrategy solid</w:t>
      </w:r>
    </w:p>
    <w:p w14:paraId="6007BD3E" w14:textId="77777777" w:rsidR="00257CC8" w:rsidRPr="001F5E20" w:rsidRDefault="00257CC8">
      <w:pPr>
        <w:pStyle w:val="PlantUML"/>
      </w:pPr>
    </w:p>
    <w:p w14:paraId="23F3CCEB" w14:textId="77777777" w:rsidR="00257CC8" w:rsidRPr="001F5E20" w:rsidRDefault="00257CC8">
      <w:pPr>
        <w:pStyle w:val="PlantUML"/>
      </w:pPr>
      <w:r w:rsidRPr="001F5E20">
        <w:t>participant “Near-RT RIC” as near</w:t>
      </w:r>
    </w:p>
    <w:p w14:paraId="5B09123C" w14:textId="77777777" w:rsidR="00257CC8" w:rsidRPr="001F5E20" w:rsidRDefault="00257CC8">
      <w:pPr>
        <w:pStyle w:val="PlantUML"/>
      </w:pPr>
      <w:r w:rsidRPr="001F5E20">
        <w:t>participant “E2 Node” as ran</w:t>
      </w:r>
    </w:p>
    <w:p w14:paraId="060D70DA" w14:textId="77777777" w:rsidR="00257CC8" w:rsidRPr="001F5E20" w:rsidRDefault="00257CC8">
      <w:pPr>
        <w:pStyle w:val="PlantUML"/>
      </w:pPr>
    </w:p>
    <w:p w14:paraId="4CAF01A2" w14:textId="77777777" w:rsidR="00257CC8" w:rsidRPr="001F5E20" w:rsidRDefault="00257CC8">
      <w:pPr>
        <w:pStyle w:val="PlantUML"/>
      </w:pPr>
      <w:r w:rsidRPr="001F5E20">
        <w:t>note over near #white</w:t>
      </w:r>
    </w:p>
    <w:p w14:paraId="70DE84A8" w14:textId="77777777" w:rsidR="00257CC8" w:rsidRPr="001F5E20" w:rsidRDefault="00257CC8">
      <w:pPr>
        <w:pStyle w:val="PlantUML"/>
      </w:pPr>
      <w:r w:rsidRPr="001F5E20">
        <w:t>Near-RT RIC detects abnormal failure</w:t>
      </w:r>
    </w:p>
    <w:p w14:paraId="239414F3" w14:textId="77777777" w:rsidR="00257CC8" w:rsidRPr="001F5E20" w:rsidRDefault="00257CC8">
      <w:pPr>
        <w:pStyle w:val="PlantUML"/>
      </w:pPr>
      <w:r w:rsidRPr="001F5E20">
        <w:t>end note</w:t>
      </w:r>
    </w:p>
    <w:p w14:paraId="02F461C2" w14:textId="77777777" w:rsidR="00257CC8" w:rsidRPr="001F5E20" w:rsidRDefault="00257CC8">
      <w:pPr>
        <w:pStyle w:val="PlantUML"/>
      </w:pPr>
    </w:p>
    <w:p w14:paraId="7456FAC8" w14:textId="77777777" w:rsidR="00257CC8" w:rsidRPr="001F5E20" w:rsidRDefault="00257CC8">
      <w:pPr>
        <w:pStyle w:val="PlantUML"/>
      </w:pPr>
      <w:r w:rsidRPr="001F5E20">
        <w:t>ran&lt;-near: RESET REQUEST (Cause)</w:t>
      </w:r>
    </w:p>
    <w:p w14:paraId="47DFCA69" w14:textId="77777777" w:rsidR="00257CC8" w:rsidRPr="001F5E20" w:rsidRDefault="00257CC8">
      <w:pPr>
        <w:pStyle w:val="PlantUML"/>
      </w:pPr>
    </w:p>
    <w:p w14:paraId="6F65035F" w14:textId="77777777" w:rsidR="00257CC8" w:rsidRPr="001F5E20" w:rsidRDefault="00257CC8">
      <w:pPr>
        <w:pStyle w:val="PlantUML"/>
      </w:pPr>
      <w:r w:rsidRPr="001F5E20">
        <w:t xml:space="preserve">note over ran #white </w:t>
      </w:r>
    </w:p>
    <w:p w14:paraId="113F3C90" w14:textId="77777777" w:rsidR="00257CC8" w:rsidRPr="001F5E20" w:rsidRDefault="00257CC8">
      <w:pPr>
        <w:pStyle w:val="PlantUML"/>
      </w:pPr>
      <w:r w:rsidRPr="001F5E20">
        <w:t>E2 Node deletes any</w:t>
      </w:r>
    </w:p>
    <w:p w14:paraId="42032D44" w14:textId="77777777" w:rsidR="00257CC8" w:rsidRPr="001F5E20" w:rsidRDefault="00257CC8">
      <w:pPr>
        <w:pStyle w:val="PlantUML"/>
      </w:pPr>
      <w:r w:rsidRPr="001F5E20">
        <w:t xml:space="preserve">pre-established RIC </w:t>
      </w:r>
    </w:p>
    <w:p w14:paraId="0EEC5216" w14:textId="77777777" w:rsidR="00257CC8" w:rsidRPr="001F5E20" w:rsidRDefault="00257CC8">
      <w:pPr>
        <w:pStyle w:val="PlantUML"/>
      </w:pPr>
      <w:r w:rsidRPr="001F5E20">
        <w:t>Subscriptions</w:t>
      </w:r>
    </w:p>
    <w:p w14:paraId="1B15DB4E" w14:textId="77777777" w:rsidR="00257CC8" w:rsidRPr="001F5E20" w:rsidRDefault="00257CC8">
      <w:pPr>
        <w:pStyle w:val="PlantUML"/>
      </w:pPr>
      <w:r w:rsidRPr="001F5E20">
        <w:t>end note</w:t>
      </w:r>
    </w:p>
    <w:p w14:paraId="308AF37D" w14:textId="77777777" w:rsidR="00257CC8" w:rsidRPr="001F5E20" w:rsidRDefault="00257CC8">
      <w:pPr>
        <w:pStyle w:val="PlantUML"/>
      </w:pPr>
    </w:p>
    <w:p w14:paraId="5DABC612" w14:textId="77777777" w:rsidR="00257CC8" w:rsidRPr="001F5E20" w:rsidRDefault="00257CC8">
      <w:pPr>
        <w:pStyle w:val="PlantUML"/>
      </w:pPr>
      <w:r w:rsidRPr="001F5E20">
        <w:t xml:space="preserve">note over ran #white </w:t>
      </w:r>
    </w:p>
    <w:p w14:paraId="21DA7B34" w14:textId="77777777" w:rsidR="00257CC8" w:rsidRPr="001F5E20" w:rsidRDefault="00257CC8">
      <w:pPr>
        <w:pStyle w:val="PlantUML"/>
      </w:pPr>
      <w:r w:rsidRPr="001F5E20">
        <w:t xml:space="preserve">E2 Node gracefully </w:t>
      </w:r>
    </w:p>
    <w:p w14:paraId="55B54B7D" w14:textId="77777777" w:rsidR="00257CC8" w:rsidRPr="001F5E20" w:rsidRDefault="00257CC8">
      <w:pPr>
        <w:pStyle w:val="PlantUML"/>
      </w:pPr>
      <w:r w:rsidRPr="001F5E20">
        <w:t xml:space="preserve">terminates any ongoing </w:t>
      </w:r>
    </w:p>
    <w:p w14:paraId="271DCCD5" w14:textId="37090E3E" w:rsidR="00257CC8" w:rsidRPr="001F5E20" w:rsidRDefault="008043D3">
      <w:pPr>
        <w:pStyle w:val="PlantUML"/>
      </w:pPr>
      <w:r>
        <w:t>RIC Services</w:t>
      </w:r>
    </w:p>
    <w:p w14:paraId="31385E90" w14:textId="77777777" w:rsidR="008043D3" w:rsidRDefault="00257CC8">
      <w:pPr>
        <w:pStyle w:val="PlantUML"/>
      </w:pPr>
      <w:r w:rsidRPr="001F5E20">
        <w:t>end note</w:t>
      </w:r>
    </w:p>
    <w:p w14:paraId="3F47136B" w14:textId="77777777" w:rsidR="008043D3" w:rsidRDefault="008043D3">
      <w:pPr>
        <w:pStyle w:val="PlantUML"/>
      </w:pPr>
    </w:p>
    <w:p w14:paraId="3D47D9BA" w14:textId="090927C3" w:rsidR="00257CC8" w:rsidRPr="001F5E20" w:rsidRDefault="00257CC8">
      <w:pPr>
        <w:pStyle w:val="PlantUML"/>
      </w:pPr>
      <w:r w:rsidRPr="001F5E20">
        <w:t>ran-&gt;near: RESET RESPONSE</w:t>
      </w:r>
    </w:p>
    <w:p w14:paraId="08787FF4" w14:textId="77777777" w:rsidR="00257CC8" w:rsidRPr="001F5E20" w:rsidRDefault="00257CC8">
      <w:pPr>
        <w:pStyle w:val="PlantUML"/>
      </w:pPr>
    </w:p>
    <w:p w14:paraId="11D15CC8" w14:textId="77777777" w:rsidR="00257CC8" w:rsidRPr="001F5E20" w:rsidRDefault="00257CC8">
      <w:pPr>
        <w:pStyle w:val="PlantUML"/>
      </w:pPr>
      <w:r w:rsidRPr="001F5E20">
        <w:t>note over near #white</w:t>
      </w:r>
    </w:p>
    <w:p w14:paraId="27E10D6B" w14:textId="77777777" w:rsidR="00257CC8" w:rsidRPr="001F5E20" w:rsidRDefault="00257CC8">
      <w:pPr>
        <w:pStyle w:val="PlantUML"/>
      </w:pPr>
      <w:r w:rsidRPr="001F5E20">
        <w:t xml:space="preserve">Near-RT RIC informs xApps of </w:t>
      </w:r>
    </w:p>
    <w:p w14:paraId="7FCC9483" w14:textId="77777777" w:rsidR="00257CC8" w:rsidRPr="001F5E20" w:rsidRDefault="00257CC8">
      <w:pPr>
        <w:pStyle w:val="PlantUML"/>
      </w:pPr>
      <w:r w:rsidRPr="001F5E20">
        <w:t>RESET from E2 Node</w:t>
      </w:r>
    </w:p>
    <w:p w14:paraId="666A7334" w14:textId="77777777" w:rsidR="00257CC8" w:rsidRPr="001F5E20" w:rsidRDefault="00257CC8">
      <w:pPr>
        <w:pStyle w:val="PlantUML"/>
      </w:pPr>
      <w:r w:rsidRPr="001F5E20">
        <w:t>end note</w:t>
      </w:r>
    </w:p>
    <w:p w14:paraId="1CD2776C" w14:textId="77777777" w:rsidR="00257CC8" w:rsidRPr="001F5E20" w:rsidRDefault="00257CC8">
      <w:pPr>
        <w:pStyle w:val="PlantUML"/>
      </w:pPr>
      <w:r w:rsidRPr="001F5E20">
        <w:t>note over near #white</w:t>
      </w:r>
    </w:p>
    <w:p w14:paraId="513C226E" w14:textId="77777777" w:rsidR="00257CC8" w:rsidRPr="001F5E20" w:rsidRDefault="00257CC8">
      <w:pPr>
        <w:pStyle w:val="PlantUML"/>
      </w:pPr>
      <w:r w:rsidRPr="001F5E20">
        <w:t xml:space="preserve">Near-RT RIC may re-establish </w:t>
      </w:r>
    </w:p>
    <w:p w14:paraId="0B01B8A5" w14:textId="77777777" w:rsidR="00257CC8" w:rsidRPr="001F5E20" w:rsidRDefault="00257CC8">
      <w:pPr>
        <w:pStyle w:val="PlantUML"/>
      </w:pPr>
      <w:r w:rsidRPr="001F5E20">
        <w:t>RIC Subscriptions</w:t>
      </w:r>
    </w:p>
    <w:p w14:paraId="5C154DE2" w14:textId="77777777" w:rsidR="00257CC8" w:rsidRPr="001F5E20" w:rsidRDefault="00257CC8">
      <w:pPr>
        <w:pStyle w:val="PlantUML"/>
      </w:pPr>
      <w:r w:rsidRPr="001F5E20">
        <w:t>end note</w:t>
      </w:r>
    </w:p>
    <w:p w14:paraId="3859BCEE" w14:textId="77777777" w:rsidR="00257CC8" w:rsidRPr="001F5E20" w:rsidRDefault="00257CC8">
      <w:pPr>
        <w:pStyle w:val="PlantUML"/>
      </w:pPr>
    </w:p>
    <w:p w14:paraId="65B1CA87" w14:textId="77777777" w:rsidR="00257CC8" w:rsidRPr="001F5E20" w:rsidRDefault="00257CC8">
      <w:pPr>
        <w:pStyle w:val="PlantUML"/>
      </w:pPr>
      <w:r w:rsidRPr="001F5E20">
        <w:t>@enduml</w:t>
      </w:r>
    </w:p>
    <w:p w14:paraId="30636B60" w14:textId="36737F21" w:rsidR="008043D3" w:rsidRDefault="008043D3" w:rsidP="008043D3">
      <w:pPr>
        <w:pStyle w:val="PlantUMLImg"/>
      </w:pPr>
      <w:r>
        <w:drawing>
          <wp:inline distT="0" distB="0" distL="0" distR="0" wp14:anchorId="07E0EBD5" wp14:editId="20E7387F">
            <wp:extent cx="5114925" cy="4438650"/>
            <wp:effectExtent l="0" t="0" r="9525" b="0"/>
            <wp:docPr id="15" name="Graphic 1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Graphic 15" descr="Generated by PlantUM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114925" cy="4438650"/>
                    </a:xfrm>
                    <a:prstGeom prst="rect">
                      <a:avLst/>
                    </a:prstGeom>
                  </pic:spPr>
                </pic:pic>
              </a:graphicData>
            </a:graphic>
          </wp:inline>
        </w:drawing>
      </w:r>
    </w:p>
    <w:p w14:paraId="347F18C0" w14:textId="5CFB511B" w:rsidR="00257CC8" w:rsidRPr="00B326E6" w:rsidRDefault="00257CC8" w:rsidP="00257CC8">
      <w:pPr>
        <w:pStyle w:val="TF"/>
      </w:pPr>
      <w:r w:rsidRPr="00B326E6">
        <w:t>Figure 5.5.3-2: E2 Reset procedure (Near-RT RIC initiated)</w:t>
      </w:r>
    </w:p>
    <w:p w14:paraId="0AE5557F" w14:textId="22DD8792" w:rsidR="00257CC8" w:rsidRPr="001F5E20" w:rsidRDefault="00257CC8" w:rsidP="001B651D">
      <w:pPr>
        <w:pStyle w:val="Heading3"/>
      </w:pPr>
      <w:bookmarkStart w:id="178" w:name="_Toc119668721"/>
      <w:r w:rsidRPr="001F5E20">
        <w:lastRenderedPageBreak/>
        <w:t>5.5.4</w:t>
      </w:r>
      <w:r w:rsidRPr="001F5E20">
        <w:tab/>
        <w:t>RIC Service Update procedure</w:t>
      </w:r>
      <w:bookmarkEnd w:id="178"/>
    </w:p>
    <w:p w14:paraId="1B0D9127" w14:textId="71742574" w:rsidR="00257CC8" w:rsidRPr="001F5E20" w:rsidRDefault="00257CC8" w:rsidP="00257CC8">
      <w:pPr>
        <w:rPr>
          <w:lang w:eastAsia="x-none"/>
        </w:rPr>
      </w:pPr>
      <w:r w:rsidRPr="001F5E20">
        <w:t xml:space="preserve">The RIC Service Update procedure is used by the E2 Node to inform the Near-RT RIC of any change to the </w:t>
      </w:r>
      <w:r w:rsidRPr="001F5E20">
        <w:rPr>
          <w:lang w:eastAsia="x-none"/>
        </w:rPr>
        <w:t>list of supported RIC services and mapping of services to functions within the E2 Node. This information is specific to each RAN Function in the E2 node and is defined by a specific E2 Service Model as described in section 5.4</w:t>
      </w:r>
    </w:p>
    <w:p w14:paraId="7286387E" w14:textId="77777777" w:rsidR="00257CC8" w:rsidRPr="001F5E20" w:rsidRDefault="00257CC8" w:rsidP="00257CC8">
      <w:pPr>
        <w:rPr>
          <w:lang w:eastAsia="x-none"/>
        </w:rPr>
      </w:pPr>
      <w:r w:rsidRPr="001F5E20">
        <w:rPr>
          <w:lang w:eastAsia="x-none"/>
        </w:rPr>
        <w:t>This procedure may also be initiated by the Near-RT RIC sending a RIC SERVICE QUERY message.</w:t>
      </w:r>
    </w:p>
    <w:p w14:paraId="223223E0" w14:textId="77777777" w:rsidR="00257CC8" w:rsidRPr="001F5E20" w:rsidRDefault="00257CC8">
      <w:pPr>
        <w:pStyle w:val="PlantUML"/>
      </w:pPr>
      <w:r w:rsidRPr="001F5E20">
        <w:t>@startuml</w:t>
      </w:r>
    </w:p>
    <w:p w14:paraId="789703A4" w14:textId="47A2457E" w:rsidR="00257CC8" w:rsidRPr="001F5E20" w:rsidRDefault="00F80C8E">
      <w:pPr>
        <w:pStyle w:val="PlantUML"/>
      </w:pPr>
      <w:r>
        <w:t>skin rose</w:t>
      </w:r>
    </w:p>
    <w:p w14:paraId="54739E6B" w14:textId="77777777" w:rsidR="00257CC8" w:rsidRPr="001F5E20" w:rsidRDefault="00257CC8">
      <w:pPr>
        <w:pStyle w:val="PlantUML"/>
      </w:pPr>
      <w:r w:rsidRPr="001F5E20">
        <w:t>skinparam ParticipantPadding 5</w:t>
      </w:r>
    </w:p>
    <w:p w14:paraId="729141D0" w14:textId="77777777" w:rsidR="00257CC8" w:rsidRPr="001F5E20" w:rsidRDefault="00257CC8">
      <w:pPr>
        <w:pStyle w:val="PlantUML"/>
      </w:pPr>
      <w:r w:rsidRPr="001F5E20">
        <w:t>skinparam BoxPadding 10</w:t>
      </w:r>
    </w:p>
    <w:p w14:paraId="4996CBB0" w14:textId="77777777" w:rsidR="00257CC8" w:rsidRPr="001F5E20" w:rsidRDefault="00257CC8">
      <w:pPr>
        <w:pStyle w:val="PlantUML"/>
      </w:pPr>
      <w:r w:rsidRPr="001F5E20">
        <w:t>skinparam lifelineStrategy solid</w:t>
      </w:r>
    </w:p>
    <w:p w14:paraId="3910F3FB" w14:textId="77777777" w:rsidR="00257CC8" w:rsidRPr="001F5E20" w:rsidRDefault="00257CC8">
      <w:pPr>
        <w:pStyle w:val="PlantUML"/>
      </w:pPr>
    </w:p>
    <w:p w14:paraId="5A6CC43E" w14:textId="77777777" w:rsidR="00257CC8" w:rsidRPr="001F5E20" w:rsidRDefault="00257CC8">
      <w:pPr>
        <w:pStyle w:val="PlantUML"/>
      </w:pPr>
      <w:r w:rsidRPr="001F5E20">
        <w:t>participant “Near-RT RIC” as near</w:t>
      </w:r>
    </w:p>
    <w:p w14:paraId="19B1531F" w14:textId="77777777" w:rsidR="00257CC8" w:rsidRPr="001F5E20" w:rsidRDefault="00257CC8">
      <w:pPr>
        <w:pStyle w:val="PlantUML"/>
      </w:pPr>
      <w:r w:rsidRPr="001F5E20">
        <w:t>participant “E2 Node” as ran</w:t>
      </w:r>
    </w:p>
    <w:p w14:paraId="42CE8283" w14:textId="77777777" w:rsidR="00257CC8" w:rsidRPr="001F5E20" w:rsidRDefault="00257CC8">
      <w:pPr>
        <w:pStyle w:val="PlantUML"/>
      </w:pPr>
    </w:p>
    <w:p w14:paraId="0771A28D" w14:textId="39B7F2DF" w:rsidR="00257CC8" w:rsidRPr="001F5E20" w:rsidRDefault="00257CC8">
      <w:pPr>
        <w:pStyle w:val="PlantUML"/>
      </w:pPr>
      <w:r w:rsidRPr="001F5E20">
        <w:t>note over near #white: Near-RT RIC decides to query E2 Node</w:t>
      </w:r>
    </w:p>
    <w:p w14:paraId="2D75AF39" w14:textId="77777777" w:rsidR="00257CC8" w:rsidRPr="001F5E20" w:rsidRDefault="00257CC8">
      <w:pPr>
        <w:pStyle w:val="PlantUML"/>
      </w:pPr>
      <w:r w:rsidRPr="001F5E20">
        <w:t>near--&gt;ran: RIC SERVICE QUERY</w:t>
      </w:r>
    </w:p>
    <w:p w14:paraId="0FA71C76" w14:textId="77777777" w:rsidR="00F80C8E" w:rsidRDefault="00257CC8">
      <w:pPr>
        <w:pStyle w:val="PlantUML"/>
      </w:pPr>
      <w:r w:rsidRPr="001F5E20">
        <w:t>note over ran #white: Change to RIC service configuration on E2 Node</w:t>
      </w:r>
    </w:p>
    <w:p w14:paraId="16CFF9CC" w14:textId="7635F93A" w:rsidR="00257CC8" w:rsidRPr="001F5E20" w:rsidRDefault="00257CC8">
      <w:pPr>
        <w:pStyle w:val="PlantUML"/>
      </w:pPr>
      <w:r w:rsidRPr="001F5E20">
        <w:t>ran-&gt;near: RIC SERVICE UPDATE (RIC service information)</w:t>
      </w:r>
    </w:p>
    <w:p w14:paraId="43AEC3A7" w14:textId="39897EB7" w:rsidR="00257CC8" w:rsidRPr="001F5E20" w:rsidRDefault="00257CC8">
      <w:pPr>
        <w:pStyle w:val="PlantUML"/>
      </w:pPr>
      <w:r w:rsidRPr="001F5E20">
        <w:t xml:space="preserve">note over near #white: Near-RT RIC extracts list of changes \nto supported RIC Services </w:t>
      </w:r>
      <w:r w:rsidR="00F80C8E">
        <w:t>including</w:t>
      </w:r>
      <w:r w:rsidR="00F80C8E" w:rsidRPr="001F5E20">
        <w:t xml:space="preserve"> </w:t>
      </w:r>
      <w:r w:rsidR="00315804">
        <w:t>\n</w:t>
      </w:r>
      <w:r w:rsidRPr="001F5E20">
        <w:t xml:space="preserve">mapping of services to functions and </w:t>
      </w:r>
      <w:r w:rsidR="00315804">
        <w:t>\n</w:t>
      </w:r>
      <w:r w:rsidRPr="001F5E20">
        <w:t>updates stored information</w:t>
      </w:r>
    </w:p>
    <w:p w14:paraId="2294AE85" w14:textId="77777777" w:rsidR="00257CC8" w:rsidRPr="001F5E20" w:rsidRDefault="00257CC8">
      <w:pPr>
        <w:pStyle w:val="PlantUML"/>
      </w:pPr>
      <w:r w:rsidRPr="001F5E20">
        <w:t>ran&lt;-near: RIC SERVICE UPDATE ACKNOWLEDGE (RIC Service Ack)</w:t>
      </w:r>
    </w:p>
    <w:p w14:paraId="3CF7D76B" w14:textId="77777777" w:rsidR="00257CC8" w:rsidRPr="001F5E20" w:rsidRDefault="00257CC8">
      <w:pPr>
        <w:pStyle w:val="PlantUML"/>
      </w:pPr>
    </w:p>
    <w:p w14:paraId="0B0FF911" w14:textId="77777777" w:rsidR="00257CC8" w:rsidRPr="001F5E20" w:rsidRDefault="00257CC8">
      <w:pPr>
        <w:pStyle w:val="PlantUML"/>
      </w:pPr>
      <w:r w:rsidRPr="001F5E20">
        <w:t>@enduml</w:t>
      </w:r>
    </w:p>
    <w:p w14:paraId="5D8A2C88" w14:textId="2F9ADE43" w:rsidR="00315804" w:rsidRDefault="00315804" w:rsidP="00315804">
      <w:pPr>
        <w:pStyle w:val="PlantUMLImg"/>
      </w:pPr>
      <w:r>
        <w:drawing>
          <wp:inline distT="0" distB="0" distL="0" distR="0" wp14:anchorId="634D89E1" wp14:editId="239030A2">
            <wp:extent cx="6122035" cy="3399072"/>
            <wp:effectExtent l="0" t="0" r="0" b="0"/>
            <wp:docPr id="19" name="Graphic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Graphic 19" descr="Generated by PlantUM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122035" cy="3399072"/>
                    </a:xfrm>
                    <a:prstGeom prst="rect">
                      <a:avLst/>
                    </a:prstGeom>
                  </pic:spPr>
                </pic:pic>
              </a:graphicData>
            </a:graphic>
          </wp:inline>
        </w:drawing>
      </w:r>
    </w:p>
    <w:p w14:paraId="776E798C" w14:textId="763B571F" w:rsidR="00257CC8" w:rsidRPr="00B326E6" w:rsidRDefault="00257CC8" w:rsidP="00257CC8">
      <w:pPr>
        <w:pStyle w:val="TF"/>
      </w:pPr>
      <w:r w:rsidRPr="00B326E6">
        <w:t>Figure 5.5.4-1: RIC Service update procedure</w:t>
      </w:r>
    </w:p>
    <w:p w14:paraId="03A4E97E" w14:textId="196FE50F" w:rsidR="00891ADA" w:rsidRPr="001F5E20" w:rsidRDefault="00891ADA" w:rsidP="001B651D">
      <w:pPr>
        <w:pStyle w:val="Heading3"/>
      </w:pPr>
      <w:bookmarkStart w:id="179" w:name="_Toc119668722"/>
      <w:r w:rsidRPr="001F5E20">
        <w:t>5.5.5</w:t>
      </w:r>
      <w:r w:rsidRPr="001F5E20">
        <w:tab/>
        <w:t>E2 Node Configuration Update procedure</w:t>
      </w:r>
      <w:bookmarkEnd w:id="179"/>
    </w:p>
    <w:p w14:paraId="113AFDAA" w14:textId="77777777" w:rsidR="00B36B9A" w:rsidRPr="001F5E20" w:rsidRDefault="00B36B9A" w:rsidP="00950E2F">
      <w:pPr>
        <w:rPr>
          <w:lang w:eastAsia="x-none"/>
        </w:rPr>
      </w:pPr>
      <w:r w:rsidRPr="001F5E20">
        <w:t xml:space="preserve">The E2 Node Configuration Update procedure is used by the E2 Node to inform the Near-RT RIC of any change to the </w:t>
      </w:r>
      <w:r w:rsidRPr="001F5E20">
        <w:rPr>
          <w:lang w:eastAsia="x-none"/>
        </w:rPr>
        <w:t>configuration of the E2 Node and/or E2 Node initiated changes to E2 connections.  This information is specific to the E2 Node type and defined by the E2 Node system specifications as described in section 4.2.</w:t>
      </w:r>
    </w:p>
    <w:p w14:paraId="1F222F1D" w14:textId="77777777" w:rsidR="00B36B9A" w:rsidRPr="001F5E20" w:rsidRDefault="00B36B9A" w:rsidP="00950E2F">
      <w:pPr>
        <w:rPr>
          <w:lang w:eastAsia="x-none"/>
        </w:rPr>
      </w:pPr>
      <w:r w:rsidRPr="001F5E20">
        <w:rPr>
          <w:lang w:eastAsia="x-none"/>
        </w:rPr>
        <w:t>See section 6.2 for further details on E2 Node Configuration Update procedure usage for E2 Node initiated changes to E2 connections.</w:t>
      </w:r>
    </w:p>
    <w:p w14:paraId="2D994DC7" w14:textId="706A5FD4" w:rsidR="00D62E5F" w:rsidRPr="001F5E20" w:rsidRDefault="00D62E5F" w:rsidP="00B36B9A">
      <w:pPr>
        <w:rPr>
          <w:lang w:eastAsia="x-none"/>
        </w:rPr>
      </w:pPr>
    </w:p>
    <w:p w14:paraId="170593C1" w14:textId="77777777" w:rsidR="00891ADA" w:rsidRPr="001F5E20" w:rsidRDefault="00891ADA" w:rsidP="00891ADA">
      <w:pPr>
        <w:pStyle w:val="PlantUML"/>
        <w:rPr>
          <w:noProof w:val="0"/>
          <w:lang w:val="en-US"/>
        </w:rPr>
      </w:pPr>
      <w:r w:rsidRPr="001F5E20">
        <w:rPr>
          <w:noProof w:val="0"/>
          <w:lang w:val="en-US"/>
        </w:rPr>
        <w:t>@startuml</w:t>
      </w:r>
    </w:p>
    <w:p w14:paraId="4C021E1E" w14:textId="20E10B2B" w:rsidR="00891ADA" w:rsidRPr="001F5E20" w:rsidRDefault="00877AD4" w:rsidP="00891ADA">
      <w:pPr>
        <w:pStyle w:val="PlantUML"/>
        <w:rPr>
          <w:noProof w:val="0"/>
          <w:lang w:val="en-US"/>
        </w:rPr>
      </w:pPr>
      <w:r>
        <w:rPr>
          <w:noProof w:val="0"/>
          <w:lang w:val="en-US"/>
        </w:rPr>
        <w:lastRenderedPageBreak/>
        <w:t>skin rose</w:t>
      </w:r>
    </w:p>
    <w:p w14:paraId="084A37EC" w14:textId="77777777" w:rsidR="00891ADA" w:rsidRPr="001F5E20" w:rsidRDefault="00891ADA" w:rsidP="00891ADA">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ParticipantPadding</w:t>
      </w:r>
      <w:proofErr w:type="spellEnd"/>
      <w:r w:rsidRPr="001F5E20">
        <w:rPr>
          <w:noProof w:val="0"/>
          <w:lang w:val="en-US"/>
        </w:rPr>
        <w:t xml:space="preserve"> 5</w:t>
      </w:r>
    </w:p>
    <w:p w14:paraId="2250161A" w14:textId="77777777" w:rsidR="00891ADA" w:rsidRPr="001F5E20" w:rsidRDefault="00891ADA" w:rsidP="00891ADA">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BoxPadding</w:t>
      </w:r>
      <w:proofErr w:type="spellEnd"/>
      <w:r w:rsidRPr="001F5E20">
        <w:rPr>
          <w:noProof w:val="0"/>
          <w:lang w:val="en-US"/>
        </w:rPr>
        <w:t xml:space="preserve"> 10</w:t>
      </w:r>
    </w:p>
    <w:p w14:paraId="756CB437" w14:textId="77777777" w:rsidR="00891ADA" w:rsidRPr="001F5E20" w:rsidRDefault="00891ADA" w:rsidP="00891ADA">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lifelineStrategy</w:t>
      </w:r>
      <w:proofErr w:type="spellEnd"/>
      <w:r w:rsidRPr="001F5E20">
        <w:rPr>
          <w:noProof w:val="0"/>
          <w:lang w:val="en-US"/>
        </w:rPr>
        <w:t xml:space="preserve"> solid</w:t>
      </w:r>
    </w:p>
    <w:p w14:paraId="664A9AD6" w14:textId="77777777" w:rsidR="00891ADA" w:rsidRPr="001F5E20" w:rsidRDefault="00891ADA" w:rsidP="00891ADA">
      <w:pPr>
        <w:pStyle w:val="PlantUML"/>
        <w:rPr>
          <w:noProof w:val="0"/>
          <w:lang w:val="en-US"/>
        </w:rPr>
      </w:pPr>
    </w:p>
    <w:p w14:paraId="5723037E" w14:textId="77777777" w:rsidR="00891ADA" w:rsidRPr="001F5E20" w:rsidRDefault="00891ADA" w:rsidP="00891ADA">
      <w:pPr>
        <w:pStyle w:val="PlantUML"/>
        <w:rPr>
          <w:noProof w:val="0"/>
          <w:lang w:val="en-US"/>
        </w:rPr>
      </w:pPr>
      <w:r w:rsidRPr="001F5E20">
        <w:rPr>
          <w:noProof w:val="0"/>
          <w:lang w:val="en-US"/>
        </w:rPr>
        <w:t>participant “Near-RT RIC” as near</w:t>
      </w:r>
    </w:p>
    <w:p w14:paraId="7549ED5C" w14:textId="77777777" w:rsidR="00891ADA" w:rsidRPr="001F5E20" w:rsidRDefault="00891ADA" w:rsidP="00891ADA">
      <w:pPr>
        <w:pStyle w:val="PlantUML"/>
        <w:rPr>
          <w:noProof w:val="0"/>
          <w:lang w:val="en-US"/>
        </w:rPr>
      </w:pPr>
      <w:r w:rsidRPr="001F5E20">
        <w:rPr>
          <w:noProof w:val="0"/>
          <w:lang w:val="en-US"/>
        </w:rPr>
        <w:t>participant “E2 Node” as ran</w:t>
      </w:r>
    </w:p>
    <w:p w14:paraId="3023D48A" w14:textId="77777777" w:rsidR="00891ADA" w:rsidRPr="001F5E20" w:rsidRDefault="00891ADA" w:rsidP="00891ADA">
      <w:pPr>
        <w:pStyle w:val="PlantUML"/>
        <w:rPr>
          <w:noProof w:val="0"/>
          <w:lang w:val="en-US"/>
        </w:rPr>
      </w:pPr>
    </w:p>
    <w:p w14:paraId="699D7E2F" w14:textId="77777777" w:rsidR="00891ADA" w:rsidRPr="001F5E20" w:rsidRDefault="00891ADA" w:rsidP="00891ADA">
      <w:pPr>
        <w:pStyle w:val="PlantUML"/>
        <w:rPr>
          <w:noProof w:val="0"/>
          <w:lang w:val="en-US"/>
        </w:rPr>
      </w:pPr>
      <w:r w:rsidRPr="001F5E20">
        <w:rPr>
          <w:noProof w:val="0"/>
          <w:lang w:val="en-US"/>
        </w:rPr>
        <w:t>note over ran #white: Change to E2 node system configuration</w:t>
      </w:r>
    </w:p>
    <w:p w14:paraId="59FEB8EC" w14:textId="77777777" w:rsidR="00891ADA" w:rsidRPr="001F5E20" w:rsidRDefault="00891ADA" w:rsidP="00891ADA">
      <w:pPr>
        <w:pStyle w:val="PlantUML"/>
        <w:rPr>
          <w:noProof w:val="0"/>
          <w:lang w:val="en-US"/>
        </w:rPr>
      </w:pPr>
      <w:r w:rsidRPr="001F5E20">
        <w:rPr>
          <w:noProof w:val="0"/>
          <w:lang w:val="en-US"/>
        </w:rPr>
        <w:t>ran-&gt;near: E2 NODE CONFIGURATION UPDATE \n(E2 node configuration information)</w:t>
      </w:r>
    </w:p>
    <w:p w14:paraId="1C092C80" w14:textId="77777777" w:rsidR="00891ADA" w:rsidRPr="001F5E20" w:rsidRDefault="00891ADA" w:rsidP="00891ADA">
      <w:pPr>
        <w:pStyle w:val="PlantUML"/>
        <w:rPr>
          <w:noProof w:val="0"/>
          <w:lang w:val="en-US"/>
        </w:rPr>
      </w:pPr>
      <w:r w:rsidRPr="001F5E20">
        <w:rPr>
          <w:noProof w:val="0"/>
          <w:lang w:val="en-US"/>
        </w:rPr>
        <w:t>note over near #white: Near-RT RIC extracts list of changes \</w:t>
      </w:r>
      <w:proofErr w:type="spellStart"/>
      <w:r w:rsidRPr="001F5E20">
        <w:rPr>
          <w:noProof w:val="0"/>
          <w:lang w:val="en-US"/>
        </w:rPr>
        <w:t>nto</w:t>
      </w:r>
      <w:proofErr w:type="spellEnd"/>
      <w:r w:rsidRPr="001F5E20">
        <w:rPr>
          <w:noProof w:val="0"/>
          <w:lang w:val="en-US"/>
        </w:rPr>
        <w:t xml:space="preserve"> E2 Node configuration information \</w:t>
      </w:r>
      <w:proofErr w:type="spellStart"/>
      <w:r w:rsidRPr="001F5E20">
        <w:rPr>
          <w:noProof w:val="0"/>
          <w:lang w:val="en-US"/>
        </w:rPr>
        <w:t>nand</w:t>
      </w:r>
      <w:proofErr w:type="spellEnd"/>
      <w:r w:rsidRPr="001F5E20">
        <w:rPr>
          <w:noProof w:val="0"/>
          <w:lang w:val="en-US"/>
        </w:rPr>
        <w:t xml:space="preserve"> updates stored information</w:t>
      </w:r>
    </w:p>
    <w:p w14:paraId="26FCDA28" w14:textId="77777777" w:rsidR="00891ADA" w:rsidRPr="001F5E20" w:rsidRDefault="00891ADA" w:rsidP="00891ADA">
      <w:pPr>
        <w:pStyle w:val="PlantUML"/>
        <w:rPr>
          <w:noProof w:val="0"/>
          <w:lang w:val="en-US"/>
        </w:rPr>
      </w:pPr>
      <w:r w:rsidRPr="001F5E20">
        <w:rPr>
          <w:noProof w:val="0"/>
          <w:lang w:val="en-US"/>
        </w:rPr>
        <w:t>ran&lt;-near: E2 NODE CONFIGURATION UPDATE ACKNOWLEDGE \n(E2 node configuration ack)</w:t>
      </w:r>
    </w:p>
    <w:p w14:paraId="4D49F816" w14:textId="77777777" w:rsidR="00891ADA" w:rsidRPr="001F5E20" w:rsidRDefault="00891ADA" w:rsidP="00891ADA">
      <w:pPr>
        <w:pStyle w:val="PlantUML"/>
        <w:rPr>
          <w:noProof w:val="0"/>
          <w:lang w:val="en-US"/>
        </w:rPr>
      </w:pPr>
    </w:p>
    <w:p w14:paraId="29BF4FBE" w14:textId="77777777" w:rsidR="00891ADA" w:rsidRPr="001F5E20" w:rsidRDefault="00891ADA" w:rsidP="00891ADA">
      <w:pPr>
        <w:pStyle w:val="PlantUML"/>
        <w:rPr>
          <w:noProof w:val="0"/>
          <w:lang w:val="en-US"/>
        </w:rPr>
      </w:pPr>
      <w:r w:rsidRPr="001F5E20">
        <w:rPr>
          <w:noProof w:val="0"/>
          <w:lang w:val="en-US"/>
        </w:rPr>
        <w:t>@enduml</w:t>
      </w:r>
    </w:p>
    <w:p w14:paraId="2B62E725" w14:textId="77777777" w:rsidR="00891ADA" w:rsidRPr="004042E2" w:rsidRDefault="00891ADA" w:rsidP="000919E1">
      <w:pPr>
        <w:pStyle w:val="PlantUMLImg"/>
        <w:rPr>
          <w:noProof w:val="0"/>
          <w:lang w:val="en-US"/>
        </w:rPr>
      </w:pPr>
      <w:r w:rsidRPr="001F5E20">
        <w:rPr>
          <w:lang w:val="en-US"/>
        </w:rPr>
        <w:drawing>
          <wp:inline distT="0" distB="0" distL="0" distR="0" wp14:anchorId="1605B939" wp14:editId="749F8DC8">
            <wp:extent cx="5924550" cy="2933700"/>
            <wp:effectExtent l="0" t="0" r="0" b="0"/>
            <wp:docPr id="22" name="Graphic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5924550" cy="2933700"/>
                    </a:xfrm>
                    <a:prstGeom prst="rect">
                      <a:avLst/>
                    </a:prstGeom>
                  </pic:spPr>
                </pic:pic>
              </a:graphicData>
            </a:graphic>
          </wp:inline>
        </w:drawing>
      </w:r>
    </w:p>
    <w:p w14:paraId="0C4A35FC" w14:textId="33BB2CE2" w:rsidR="00891ADA" w:rsidRPr="00B326E6" w:rsidRDefault="00891ADA" w:rsidP="00891ADA">
      <w:pPr>
        <w:pStyle w:val="TF"/>
      </w:pPr>
      <w:r w:rsidRPr="00B326E6">
        <w:t>Figure 5.5.5-1: E2 Node configuration update procedure</w:t>
      </w:r>
    </w:p>
    <w:p w14:paraId="53CC96BF" w14:textId="46D142D8" w:rsidR="0060550F" w:rsidRPr="001F5E20" w:rsidRDefault="0060550F" w:rsidP="0060550F">
      <w:pPr>
        <w:pStyle w:val="Heading3"/>
      </w:pPr>
      <w:bookmarkStart w:id="180" w:name="_Toc74749934"/>
      <w:bookmarkStart w:id="181" w:name="_Toc119668723"/>
      <w:bookmarkStart w:id="182" w:name="_Toc534727704"/>
      <w:bookmarkStart w:id="183" w:name="_Toc7181473"/>
      <w:r w:rsidRPr="001F5E20">
        <w:t>5.5.</w:t>
      </w:r>
      <w:r w:rsidR="00150449">
        <w:t>6</w:t>
      </w:r>
      <w:r w:rsidRPr="001F5E20">
        <w:tab/>
        <w:t>E2 Removal procedure</w:t>
      </w:r>
      <w:bookmarkEnd w:id="180"/>
      <w:bookmarkEnd w:id="181"/>
    </w:p>
    <w:p w14:paraId="6ABFFDBE" w14:textId="78A39AC2" w:rsidR="0060550F" w:rsidRPr="001F5E20" w:rsidRDefault="0060550F" w:rsidP="0060550F">
      <w:pPr>
        <w:rPr>
          <w:lang w:eastAsia="x-none"/>
        </w:rPr>
      </w:pPr>
      <w:r w:rsidRPr="004042E2">
        <w:t xml:space="preserve">The E2 </w:t>
      </w:r>
      <w:r w:rsidRPr="00B326E6">
        <w:t>Removal procedure is used by either the E2 Node or Near-RT RIC to release</w:t>
      </w:r>
      <w:r w:rsidRPr="001F5E20">
        <w:t xml:space="preserve"> the E2 signaling connection</w:t>
      </w:r>
      <w:r w:rsidRPr="001F5E20">
        <w:rPr>
          <w:lang w:eastAsia="x-none"/>
        </w:rPr>
        <w:t>.</w:t>
      </w:r>
    </w:p>
    <w:p w14:paraId="62765DF4" w14:textId="77777777" w:rsidR="0060550F" w:rsidRPr="001F5E20" w:rsidRDefault="0060550F" w:rsidP="0060550F">
      <w:pPr>
        <w:rPr>
          <w:lang w:eastAsia="x-none"/>
        </w:rPr>
      </w:pPr>
      <w:r w:rsidRPr="001F5E20">
        <w:rPr>
          <w:lang w:eastAsia="x-none"/>
        </w:rPr>
        <w:t xml:space="preserve">If the procedure is E2 node initiated, after the E2 REMOVAL RESPONSE is received, the E2 node initiates termination of all TNL associations associated with this E2 interface. The Near-RT RIC and E2 nodes releases all resources associated with this E2 interface. </w:t>
      </w:r>
      <w:r w:rsidRPr="001F5E20">
        <w:t>If the E2 Removal procedure fails, the E2 node may retry the E2 Removal procedure.</w:t>
      </w:r>
    </w:p>
    <w:p w14:paraId="71FF441C" w14:textId="77777777" w:rsidR="0060550F" w:rsidRPr="001F5E20" w:rsidRDefault="0060550F" w:rsidP="0060550F">
      <w:pPr>
        <w:rPr>
          <w:lang w:eastAsia="x-none"/>
        </w:rPr>
      </w:pPr>
      <w:r w:rsidRPr="001F5E20">
        <w:rPr>
          <w:lang w:eastAsia="x-none"/>
        </w:rPr>
        <w:t xml:space="preserve">If the procedure is Near-RT RIC initiated, after the E2 REMOVAL RESPONSE is received, the Near-RT RIC initiates termination of all TNL associations associated with this E2 interface. The Near-RT RIC and E2 nodes releases all resources associated with this E2 interface. </w:t>
      </w:r>
      <w:r w:rsidRPr="001F5E20">
        <w:t>If the E2 Removal procedure fails, the Near-RT RIC may retry the E2 Removal procedure.</w:t>
      </w:r>
    </w:p>
    <w:p w14:paraId="68E4EAA5" w14:textId="77777777" w:rsidR="0060550F" w:rsidRPr="001F5E20" w:rsidRDefault="0060550F" w:rsidP="0060550F">
      <w:pPr>
        <w:pStyle w:val="PlantUML"/>
        <w:rPr>
          <w:noProof w:val="0"/>
          <w:lang w:val="en-US" w:eastAsia="x-none"/>
        </w:rPr>
      </w:pPr>
      <w:r w:rsidRPr="001F5E20">
        <w:rPr>
          <w:noProof w:val="0"/>
          <w:lang w:val="en-US" w:eastAsia="x-none"/>
        </w:rPr>
        <w:t>@startuml</w:t>
      </w:r>
    </w:p>
    <w:p w14:paraId="310A9B2D" w14:textId="655BA2A8" w:rsidR="0060550F" w:rsidRPr="001F5E20" w:rsidRDefault="00877AD4" w:rsidP="0060550F">
      <w:pPr>
        <w:pStyle w:val="PlantUML"/>
        <w:rPr>
          <w:noProof w:val="0"/>
          <w:lang w:val="en-US"/>
        </w:rPr>
      </w:pPr>
      <w:r>
        <w:rPr>
          <w:noProof w:val="0"/>
          <w:lang w:val="en-US"/>
        </w:rPr>
        <w:t>skin rose</w:t>
      </w:r>
    </w:p>
    <w:p w14:paraId="7EEFE203" w14:textId="77777777" w:rsidR="0060550F" w:rsidRPr="001F5E20" w:rsidRDefault="0060550F" w:rsidP="0060550F">
      <w:pPr>
        <w:pStyle w:val="PlantUML"/>
        <w:rPr>
          <w:noProof w:val="0"/>
          <w:lang w:val="en-US" w:eastAsia="x-none"/>
        </w:rPr>
      </w:pPr>
      <w:proofErr w:type="spellStart"/>
      <w:r w:rsidRPr="001F5E20">
        <w:rPr>
          <w:noProof w:val="0"/>
          <w:lang w:val="en-US" w:eastAsia="x-none"/>
        </w:rPr>
        <w:t>skinparam</w:t>
      </w:r>
      <w:proofErr w:type="spellEnd"/>
      <w:r w:rsidRPr="001F5E20">
        <w:rPr>
          <w:noProof w:val="0"/>
          <w:lang w:val="en-US" w:eastAsia="x-none"/>
        </w:rPr>
        <w:t xml:space="preserve"> </w:t>
      </w:r>
      <w:proofErr w:type="spellStart"/>
      <w:r w:rsidRPr="001F5E20">
        <w:rPr>
          <w:noProof w:val="0"/>
          <w:lang w:val="en-US" w:eastAsia="x-none"/>
        </w:rPr>
        <w:t>ParticipantPadding</w:t>
      </w:r>
      <w:proofErr w:type="spellEnd"/>
      <w:r w:rsidRPr="001F5E20">
        <w:rPr>
          <w:noProof w:val="0"/>
          <w:lang w:val="en-US" w:eastAsia="x-none"/>
        </w:rPr>
        <w:t xml:space="preserve"> 5</w:t>
      </w:r>
    </w:p>
    <w:p w14:paraId="53BE9708" w14:textId="77777777" w:rsidR="0060550F" w:rsidRPr="001F5E20" w:rsidRDefault="0060550F" w:rsidP="0060550F">
      <w:pPr>
        <w:pStyle w:val="PlantUML"/>
        <w:rPr>
          <w:noProof w:val="0"/>
          <w:lang w:val="en-US" w:eastAsia="x-none"/>
        </w:rPr>
      </w:pPr>
      <w:proofErr w:type="spellStart"/>
      <w:r w:rsidRPr="001F5E20">
        <w:rPr>
          <w:noProof w:val="0"/>
          <w:lang w:val="en-US" w:eastAsia="x-none"/>
        </w:rPr>
        <w:t>skinparam</w:t>
      </w:r>
      <w:proofErr w:type="spellEnd"/>
      <w:r w:rsidRPr="001F5E20">
        <w:rPr>
          <w:noProof w:val="0"/>
          <w:lang w:val="en-US" w:eastAsia="x-none"/>
        </w:rPr>
        <w:t xml:space="preserve"> </w:t>
      </w:r>
      <w:proofErr w:type="spellStart"/>
      <w:r w:rsidRPr="001F5E20">
        <w:rPr>
          <w:noProof w:val="0"/>
          <w:lang w:val="en-US" w:eastAsia="x-none"/>
        </w:rPr>
        <w:t>BoxPadding</w:t>
      </w:r>
      <w:proofErr w:type="spellEnd"/>
      <w:r w:rsidRPr="001F5E20">
        <w:rPr>
          <w:noProof w:val="0"/>
          <w:lang w:val="en-US" w:eastAsia="x-none"/>
        </w:rPr>
        <w:t xml:space="preserve"> 10</w:t>
      </w:r>
    </w:p>
    <w:p w14:paraId="51B4F72E" w14:textId="77777777" w:rsidR="0060550F" w:rsidRPr="001F5E20" w:rsidRDefault="0060550F" w:rsidP="0060550F">
      <w:pPr>
        <w:pStyle w:val="PlantUML"/>
        <w:rPr>
          <w:noProof w:val="0"/>
          <w:lang w:val="en-US" w:eastAsia="x-none"/>
        </w:rPr>
      </w:pPr>
      <w:proofErr w:type="spellStart"/>
      <w:r w:rsidRPr="001F5E20">
        <w:rPr>
          <w:noProof w:val="0"/>
          <w:lang w:val="en-US" w:eastAsia="x-none"/>
        </w:rPr>
        <w:t>skinparam</w:t>
      </w:r>
      <w:proofErr w:type="spellEnd"/>
      <w:r w:rsidRPr="001F5E20">
        <w:rPr>
          <w:noProof w:val="0"/>
          <w:lang w:val="en-US" w:eastAsia="x-none"/>
        </w:rPr>
        <w:t xml:space="preserve"> </w:t>
      </w:r>
      <w:proofErr w:type="spellStart"/>
      <w:r w:rsidRPr="001F5E20">
        <w:rPr>
          <w:noProof w:val="0"/>
          <w:lang w:val="en-US" w:eastAsia="x-none"/>
        </w:rPr>
        <w:t>lifelineStrategy</w:t>
      </w:r>
      <w:proofErr w:type="spellEnd"/>
      <w:r w:rsidRPr="001F5E20">
        <w:rPr>
          <w:noProof w:val="0"/>
          <w:lang w:val="en-US" w:eastAsia="x-none"/>
        </w:rPr>
        <w:t xml:space="preserve"> solid</w:t>
      </w:r>
    </w:p>
    <w:p w14:paraId="267B816B" w14:textId="77777777" w:rsidR="0060550F" w:rsidRPr="001F5E20" w:rsidRDefault="0060550F" w:rsidP="0060550F">
      <w:pPr>
        <w:pStyle w:val="PlantUML"/>
        <w:rPr>
          <w:noProof w:val="0"/>
          <w:lang w:val="en-US" w:eastAsia="x-none"/>
        </w:rPr>
      </w:pPr>
    </w:p>
    <w:p w14:paraId="6B20BA50" w14:textId="77777777" w:rsidR="0060550F" w:rsidRPr="001F5E20" w:rsidRDefault="0060550F" w:rsidP="0060550F">
      <w:pPr>
        <w:pStyle w:val="PlantUML"/>
        <w:rPr>
          <w:noProof w:val="0"/>
          <w:lang w:val="en-US" w:eastAsia="x-none"/>
        </w:rPr>
      </w:pPr>
    </w:p>
    <w:p w14:paraId="61988419" w14:textId="77777777" w:rsidR="0060550F" w:rsidRPr="001F5E20" w:rsidRDefault="0060550F" w:rsidP="0060550F">
      <w:pPr>
        <w:pStyle w:val="PlantUML"/>
        <w:rPr>
          <w:noProof w:val="0"/>
          <w:lang w:val="en-US" w:eastAsia="x-none"/>
        </w:rPr>
      </w:pPr>
      <w:r w:rsidRPr="001F5E20">
        <w:rPr>
          <w:noProof w:val="0"/>
          <w:lang w:val="en-US" w:eastAsia="x-none"/>
        </w:rPr>
        <w:t>participant “Near-RT RIC” as near</w:t>
      </w:r>
    </w:p>
    <w:p w14:paraId="3310A8CC" w14:textId="77777777" w:rsidR="0060550F" w:rsidRPr="001F5E20" w:rsidRDefault="0060550F" w:rsidP="0060550F">
      <w:pPr>
        <w:pStyle w:val="PlantUML"/>
        <w:rPr>
          <w:noProof w:val="0"/>
          <w:lang w:val="en-US" w:eastAsia="x-none"/>
        </w:rPr>
      </w:pPr>
      <w:r w:rsidRPr="001F5E20">
        <w:rPr>
          <w:noProof w:val="0"/>
          <w:lang w:val="en-US" w:eastAsia="x-none"/>
        </w:rPr>
        <w:t>participant “E2 Node” as ran</w:t>
      </w:r>
    </w:p>
    <w:p w14:paraId="21285B4D" w14:textId="77777777" w:rsidR="0060550F" w:rsidRPr="001F5E20" w:rsidRDefault="0060550F" w:rsidP="0060550F">
      <w:pPr>
        <w:pStyle w:val="PlantUML"/>
        <w:rPr>
          <w:noProof w:val="0"/>
          <w:lang w:val="en-US" w:eastAsia="x-none"/>
        </w:rPr>
      </w:pPr>
    </w:p>
    <w:p w14:paraId="24434D80" w14:textId="77777777" w:rsidR="0060550F" w:rsidRPr="001F5E20" w:rsidRDefault="0060550F" w:rsidP="0060550F">
      <w:pPr>
        <w:pStyle w:val="PlantUML"/>
        <w:rPr>
          <w:noProof w:val="0"/>
          <w:lang w:val="en-US" w:eastAsia="x-none"/>
        </w:rPr>
      </w:pPr>
      <w:r w:rsidRPr="001F5E20">
        <w:rPr>
          <w:noProof w:val="0"/>
          <w:lang w:val="en-US" w:eastAsia="x-none"/>
        </w:rPr>
        <w:t>note over ran #white: E2 Node decides to release \nE2 interface</w:t>
      </w:r>
    </w:p>
    <w:p w14:paraId="4500E7A3" w14:textId="77777777" w:rsidR="0060550F" w:rsidRPr="001F5E20" w:rsidRDefault="0060550F" w:rsidP="0060550F">
      <w:pPr>
        <w:pStyle w:val="PlantUML"/>
        <w:rPr>
          <w:noProof w:val="0"/>
          <w:lang w:val="en-US" w:eastAsia="x-none"/>
        </w:rPr>
      </w:pPr>
      <w:r w:rsidRPr="001F5E20">
        <w:rPr>
          <w:noProof w:val="0"/>
          <w:lang w:val="en-US" w:eastAsia="x-none"/>
        </w:rPr>
        <w:t>near&lt;-ran: E2 REMOVAL REQUEST</w:t>
      </w:r>
    </w:p>
    <w:p w14:paraId="4EC344A3" w14:textId="77777777" w:rsidR="0060550F" w:rsidRPr="001F5E20" w:rsidRDefault="0060550F" w:rsidP="0060550F">
      <w:pPr>
        <w:pStyle w:val="PlantUML"/>
        <w:rPr>
          <w:noProof w:val="0"/>
          <w:lang w:val="en-US" w:eastAsia="x-none"/>
        </w:rPr>
      </w:pPr>
    </w:p>
    <w:p w14:paraId="342CF4B0" w14:textId="77777777" w:rsidR="0060550F" w:rsidRPr="001F5E20" w:rsidRDefault="0060550F" w:rsidP="0060550F">
      <w:pPr>
        <w:pStyle w:val="PlantUML"/>
        <w:rPr>
          <w:noProof w:val="0"/>
          <w:lang w:val="en-US" w:eastAsia="x-none"/>
        </w:rPr>
      </w:pPr>
      <w:r w:rsidRPr="001F5E20">
        <w:rPr>
          <w:noProof w:val="0"/>
          <w:lang w:val="en-US" w:eastAsia="x-none"/>
        </w:rPr>
        <w:t>near-&gt;ran: E2 REMOVAL RESPONSE</w:t>
      </w:r>
    </w:p>
    <w:p w14:paraId="3BB3C4C0" w14:textId="77777777" w:rsidR="0060550F" w:rsidRPr="001F5E20" w:rsidRDefault="0060550F" w:rsidP="0060550F">
      <w:pPr>
        <w:pStyle w:val="PlantUML"/>
        <w:rPr>
          <w:noProof w:val="0"/>
          <w:lang w:val="en-US" w:eastAsia="x-none"/>
        </w:rPr>
      </w:pPr>
      <w:r w:rsidRPr="001F5E20">
        <w:rPr>
          <w:noProof w:val="0"/>
          <w:lang w:val="en-US" w:eastAsia="x-none"/>
        </w:rPr>
        <w:lastRenderedPageBreak/>
        <w:t>ran&lt;--&gt;near: SCTP connection termination</w:t>
      </w:r>
    </w:p>
    <w:p w14:paraId="7A8FD828" w14:textId="77777777" w:rsidR="0060550F" w:rsidRPr="001F5E20" w:rsidRDefault="0060550F" w:rsidP="0060550F">
      <w:pPr>
        <w:pStyle w:val="PlantUML"/>
        <w:rPr>
          <w:noProof w:val="0"/>
          <w:lang w:val="en-US" w:eastAsia="x-none"/>
        </w:rPr>
      </w:pPr>
      <w:r w:rsidRPr="001F5E20">
        <w:rPr>
          <w:noProof w:val="0"/>
          <w:lang w:val="en-US" w:eastAsia="x-none"/>
        </w:rPr>
        <w:t>note over near #white: Remove all resources associated \</w:t>
      </w:r>
      <w:proofErr w:type="spellStart"/>
      <w:r w:rsidRPr="001F5E20">
        <w:rPr>
          <w:noProof w:val="0"/>
          <w:lang w:val="en-US" w:eastAsia="x-none"/>
        </w:rPr>
        <w:t>nwith</w:t>
      </w:r>
      <w:proofErr w:type="spellEnd"/>
      <w:r w:rsidRPr="001F5E20">
        <w:rPr>
          <w:noProof w:val="0"/>
          <w:lang w:val="en-US" w:eastAsia="x-none"/>
        </w:rPr>
        <w:t xml:space="preserve"> the E2 interface</w:t>
      </w:r>
    </w:p>
    <w:p w14:paraId="7B6471A3" w14:textId="77777777" w:rsidR="0060550F" w:rsidRPr="001F5E20" w:rsidRDefault="0060550F" w:rsidP="0060550F">
      <w:pPr>
        <w:pStyle w:val="PlantUML"/>
        <w:rPr>
          <w:noProof w:val="0"/>
          <w:lang w:val="en-US" w:eastAsia="x-none"/>
        </w:rPr>
      </w:pPr>
      <w:r w:rsidRPr="001F5E20">
        <w:rPr>
          <w:noProof w:val="0"/>
          <w:lang w:val="en-US" w:eastAsia="x-none"/>
        </w:rPr>
        <w:t>note over ran #white: Remove all resources associated \</w:t>
      </w:r>
      <w:proofErr w:type="spellStart"/>
      <w:r w:rsidRPr="001F5E20">
        <w:rPr>
          <w:noProof w:val="0"/>
          <w:lang w:val="en-US" w:eastAsia="x-none"/>
        </w:rPr>
        <w:t>nwith</w:t>
      </w:r>
      <w:proofErr w:type="spellEnd"/>
      <w:r w:rsidRPr="001F5E20">
        <w:rPr>
          <w:noProof w:val="0"/>
          <w:lang w:val="en-US" w:eastAsia="x-none"/>
        </w:rPr>
        <w:t xml:space="preserve"> the E2 interface</w:t>
      </w:r>
    </w:p>
    <w:p w14:paraId="576864D6" w14:textId="77777777" w:rsidR="0060550F" w:rsidRPr="001F5E20" w:rsidRDefault="0060550F" w:rsidP="0060550F">
      <w:pPr>
        <w:pStyle w:val="PlantUML"/>
        <w:rPr>
          <w:noProof w:val="0"/>
          <w:lang w:val="en-US" w:eastAsia="x-none"/>
        </w:rPr>
      </w:pPr>
    </w:p>
    <w:p w14:paraId="5AF151DD" w14:textId="77777777" w:rsidR="0060550F" w:rsidRPr="001F5E20" w:rsidRDefault="0060550F" w:rsidP="0060550F">
      <w:pPr>
        <w:pStyle w:val="PlantUML"/>
        <w:rPr>
          <w:noProof w:val="0"/>
          <w:lang w:val="en-US" w:eastAsia="x-none"/>
        </w:rPr>
      </w:pPr>
      <w:r w:rsidRPr="001F5E20">
        <w:rPr>
          <w:noProof w:val="0"/>
          <w:lang w:val="en-US" w:eastAsia="x-none"/>
        </w:rPr>
        <w:t>@enduml</w:t>
      </w:r>
    </w:p>
    <w:p w14:paraId="76DE693E" w14:textId="665538A5" w:rsidR="0060550F" w:rsidRPr="004042E2" w:rsidRDefault="0060550F" w:rsidP="0060550F">
      <w:pPr>
        <w:jc w:val="center"/>
        <w:rPr>
          <w:rFonts w:eastAsiaTheme="minorEastAsia"/>
          <w:lang w:eastAsia="zh-CN"/>
        </w:rPr>
      </w:pPr>
      <w:r w:rsidRPr="001F5E20">
        <w:rPr>
          <w:rFonts w:eastAsiaTheme="minorEastAsia"/>
          <w:noProof/>
          <w:lang w:eastAsia="zh-CN"/>
        </w:rPr>
        <w:drawing>
          <wp:inline distT="0" distB="0" distL="0" distR="0" wp14:anchorId="77EE073C" wp14:editId="33E153B6">
            <wp:extent cx="4337050" cy="33591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7050" cy="3359150"/>
                    </a:xfrm>
                    <a:prstGeom prst="rect">
                      <a:avLst/>
                    </a:prstGeom>
                    <a:noFill/>
                    <a:ln>
                      <a:noFill/>
                    </a:ln>
                  </pic:spPr>
                </pic:pic>
              </a:graphicData>
            </a:graphic>
          </wp:inline>
        </w:drawing>
      </w:r>
    </w:p>
    <w:p w14:paraId="4D78672F" w14:textId="64FE263E" w:rsidR="0060550F" w:rsidRPr="001F5E20" w:rsidRDefault="0060550F" w:rsidP="00D16635">
      <w:pPr>
        <w:pStyle w:val="TF"/>
      </w:pPr>
      <w:r w:rsidRPr="00B326E6">
        <w:t>Figure 5.5.</w:t>
      </w:r>
      <w:r w:rsidR="00150449">
        <w:t>6</w:t>
      </w:r>
      <w:r w:rsidRPr="00B326E6">
        <w:t xml:space="preserve">-1: E2 </w:t>
      </w:r>
      <w:r w:rsidRPr="001F5E20">
        <w:t>Removal procedure (E2 Node initiated)</w:t>
      </w:r>
    </w:p>
    <w:p w14:paraId="764E503F" w14:textId="77777777" w:rsidR="0060550F" w:rsidRPr="001F5E20" w:rsidRDefault="0060550F" w:rsidP="0060550F">
      <w:pPr>
        <w:pStyle w:val="PlantUML"/>
        <w:rPr>
          <w:noProof w:val="0"/>
          <w:lang w:val="en-US"/>
        </w:rPr>
      </w:pPr>
      <w:r w:rsidRPr="001F5E20">
        <w:rPr>
          <w:noProof w:val="0"/>
          <w:lang w:val="en-US"/>
        </w:rPr>
        <w:t>@startuml</w:t>
      </w:r>
    </w:p>
    <w:p w14:paraId="35696D02" w14:textId="32414558" w:rsidR="0060550F" w:rsidRPr="001F5E20" w:rsidRDefault="00877AD4" w:rsidP="0060550F">
      <w:pPr>
        <w:pStyle w:val="PlantUML"/>
        <w:rPr>
          <w:noProof w:val="0"/>
          <w:lang w:val="en-US"/>
        </w:rPr>
      </w:pPr>
      <w:r>
        <w:rPr>
          <w:noProof w:val="0"/>
          <w:lang w:val="en-US"/>
        </w:rPr>
        <w:t>skin rose</w:t>
      </w:r>
    </w:p>
    <w:p w14:paraId="2887C3C3" w14:textId="77777777" w:rsidR="0060550F" w:rsidRPr="001F5E20" w:rsidRDefault="0060550F" w:rsidP="0060550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ParticipantPadding</w:t>
      </w:r>
      <w:proofErr w:type="spellEnd"/>
      <w:r w:rsidRPr="001F5E20">
        <w:rPr>
          <w:noProof w:val="0"/>
          <w:lang w:val="en-US"/>
        </w:rPr>
        <w:t xml:space="preserve"> 5</w:t>
      </w:r>
    </w:p>
    <w:p w14:paraId="7B6DE81A" w14:textId="77777777" w:rsidR="0060550F" w:rsidRPr="001F5E20" w:rsidRDefault="0060550F" w:rsidP="0060550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BoxPadding</w:t>
      </w:r>
      <w:proofErr w:type="spellEnd"/>
      <w:r w:rsidRPr="001F5E20">
        <w:rPr>
          <w:noProof w:val="0"/>
          <w:lang w:val="en-US"/>
        </w:rPr>
        <w:t xml:space="preserve"> 10</w:t>
      </w:r>
    </w:p>
    <w:p w14:paraId="426E2C99" w14:textId="77777777" w:rsidR="0060550F" w:rsidRPr="001F5E20" w:rsidRDefault="0060550F" w:rsidP="0060550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lifelineStrategy</w:t>
      </w:r>
      <w:proofErr w:type="spellEnd"/>
      <w:r w:rsidRPr="001F5E20">
        <w:rPr>
          <w:noProof w:val="0"/>
          <w:lang w:val="en-US"/>
        </w:rPr>
        <w:t xml:space="preserve"> solid</w:t>
      </w:r>
    </w:p>
    <w:p w14:paraId="17B1CCDD" w14:textId="77777777" w:rsidR="0060550F" w:rsidRPr="001F5E20" w:rsidRDefault="0060550F" w:rsidP="0060550F">
      <w:pPr>
        <w:pStyle w:val="PlantUML"/>
        <w:rPr>
          <w:noProof w:val="0"/>
          <w:lang w:val="en-US"/>
        </w:rPr>
      </w:pPr>
    </w:p>
    <w:p w14:paraId="1B0D079D" w14:textId="77777777" w:rsidR="0060550F" w:rsidRPr="001F5E20" w:rsidRDefault="0060550F" w:rsidP="0060550F">
      <w:pPr>
        <w:pStyle w:val="PlantUML"/>
        <w:rPr>
          <w:noProof w:val="0"/>
          <w:lang w:val="en-US"/>
        </w:rPr>
      </w:pPr>
    </w:p>
    <w:p w14:paraId="5DE9D6E5" w14:textId="77777777" w:rsidR="0060550F" w:rsidRPr="001F5E20" w:rsidRDefault="0060550F" w:rsidP="0060550F">
      <w:pPr>
        <w:pStyle w:val="PlantUML"/>
        <w:rPr>
          <w:noProof w:val="0"/>
          <w:lang w:val="en-US"/>
        </w:rPr>
      </w:pPr>
      <w:r w:rsidRPr="001F5E20">
        <w:rPr>
          <w:noProof w:val="0"/>
          <w:lang w:val="en-US"/>
        </w:rPr>
        <w:t>participant “Near-RT RIC” as near</w:t>
      </w:r>
    </w:p>
    <w:p w14:paraId="6EE5E641" w14:textId="77777777" w:rsidR="0060550F" w:rsidRPr="001F5E20" w:rsidRDefault="0060550F" w:rsidP="0060550F">
      <w:pPr>
        <w:pStyle w:val="PlantUML"/>
        <w:rPr>
          <w:noProof w:val="0"/>
          <w:lang w:val="en-US"/>
        </w:rPr>
      </w:pPr>
      <w:r w:rsidRPr="001F5E20">
        <w:rPr>
          <w:noProof w:val="0"/>
          <w:lang w:val="en-US"/>
        </w:rPr>
        <w:t>participant “E2 Node” as ran</w:t>
      </w:r>
    </w:p>
    <w:p w14:paraId="04BF4E5E" w14:textId="77777777" w:rsidR="0060550F" w:rsidRPr="001F5E20" w:rsidRDefault="0060550F" w:rsidP="0060550F">
      <w:pPr>
        <w:pStyle w:val="PlantUML"/>
        <w:rPr>
          <w:noProof w:val="0"/>
          <w:lang w:val="en-US"/>
        </w:rPr>
      </w:pPr>
    </w:p>
    <w:p w14:paraId="3A2E1E47" w14:textId="77777777" w:rsidR="0060550F" w:rsidRPr="001F5E20" w:rsidRDefault="0060550F" w:rsidP="0060550F">
      <w:pPr>
        <w:pStyle w:val="PlantUML"/>
        <w:rPr>
          <w:noProof w:val="0"/>
          <w:lang w:val="en-US"/>
        </w:rPr>
      </w:pPr>
      <w:r w:rsidRPr="001F5E20">
        <w:rPr>
          <w:noProof w:val="0"/>
          <w:lang w:val="en-US"/>
        </w:rPr>
        <w:t>note over near #white: Near-RT RIC decides to \</w:t>
      </w:r>
      <w:proofErr w:type="spellStart"/>
      <w:r w:rsidRPr="001F5E20">
        <w:rPr>
          <w:noProof w:val="0"/>
          <w:lang w:val="en-US"/>
        </w:rPr>
        <w:t>nrelease</w:t>
      </w:r>
      <w:proofErr w:type="spellEnd"/>
      <w:r w:rsidRPr="001F5E20">
        <w:rPr>
          <w:noProof w:val="0"/>
          <w:lang w:val="en-US"/>
        </w:rPr>
        <w:t xml:space="preserve"> E2 interface</w:t>
      </w:r>
    </w:p>
    <w:p w14:paraId="164C5121" w14:textId="77777777" w:rsidR="0060550F" w:rsidRPr="001F5E20" w:rsidRDefault="0060550F" w:rsidP="0060550F">
      <w:pPr>
        <w:pStyle w:val="PlantUML"/>
        <w:rPr>
          <w:noProof w:val="0"/>
          <w:lang w:val="en-US"/>
        </w:rPr>
      </w:pPr>
      <w:r w:rsidRPr="001F5E20">
        <w:rPr>
          <w:noProof w:val="0"/>
          <w:lang w:val="en-US"/>
        </w:rPr>
        <w:t>ran&lt;-near: E2 REMOVAL REQUEST</w:t>
      </w:r>
    </w:p>
    <w:p w14:paraId="08D10F78" w14:textId="77777777" w:rsidR="0060550F" w:rsidRPr="001F5E20" w:rsidRDefault="0060550F" w:rsidP="0060550F">
      <w:pPr>
        <w:pStyle w:val="PlantUML"/>
        <w:rPr>
          <w:noProof w:val="0"/>
          <w:lang w:val="en-US"/>
        </w:rPr>
      </w:pPr>
    </w:p>
    <w:p w14:paraId="574B3613" w14:textId="77777777" w:rsidR="0060550F" w:rsidRPr="001F5E20" w:rsidRDefault="0060550F" w:rsidP="0060550F">
      <w:pPr>
        <w:pStyle w:val="PlantUML"/>
        <w:rPr>
          <w:noProof w:val="0"/>
          <w:lang w:val="en-US"/>
        </w:rPr>
      </w:pPr>
      <w:r w:rsidRPr="001F5E20">
        <w:rPr>
          <w:noProof w:val="0"/>
          <w:lang w:val="en-US"/>
        </w:rPr>
        <w:t>ran-&gt;near: E2 REMOVAL RESPONSE</w:t>
      </w:r>
    </w:p>
    <w:p w14:paraId="7B665BAD" w14:textId="77777777" w:rsidR="0060550F" w:rsidRPr="001F5E20" w:rsidRDefault="0060550F" w:rsidP="0060550F">
      <w:pPr>
        <w:pStyle w:val="PlantUML"/>
        <w:rPr>
          <w:noProof w:val="0"/>
          <w:lang w:val="en-US"/>
        </w:rPr>
      </w:pPr>
      <w:r w:rsidRPr="001F5E20">
        <w:rPr>
          <w:noProof w:val="0"/>
          <w:lang w:val="en-US"/>
        </w:rPr>
        <w:t>ran&lt;--&gt;near: SCTP connection termination</w:t>
      </w:r>
    </w:p>
    <w:p w14:paraId="20D807D1" w14:textId="77777777" w:rsidR="0060550F" w:rsidRPr="001F5E20" w:rsidRDefault="0060550F" w:rsidP="0060550F">
      <w:pPr>
        <w:pStyle w:val="PlantUML"/>
        <w:rPr>
          <w:noProof w:val="0"/>
          <w:lang w:val="en-US"/>
        </w:rPr>
      </w:pPr>
      <w:r w:rsidRPr="001F5E20">
        <w:rPr>
          <w:noProof w:val="0"/>
          <w:lang w:val="en-US"/>
        </w:rPr>
        <w:t>note over near #white: Remove all resources associated \</w:t>
      </w:r>
      <w:proofErr w:type="spellStart"/>
      <w:r w:rsidRPr="001F5E20">
        <w:rPr>
          <w:noProof w:val="0"/>
          <w:lang w:val="en-US"/>
        </w:rPr>
        <w:t>nwith</w:t>
      </w:r>
      <w:proofErr w:type="spellEnd"/>
      <w:r w:rsidRPr="001F5E20">
        <w:rPr>
          <w:noProof w:val="0"/>
          <w:lang w:val="en-US"/>
        </w:rPr>
        <w:t xml:space="preserve"> the E2 interface</w:t>
      </w:r>
    </w:p>
    <w:p w14:paraId="1AB09C18" w14:textId="77777777" w:rsidR="0060550F" w:rsidRPr="001F5E20" w:rsidRDefault="0060550F" w:rsidP="0060550F">
      <w:pPr>
        <w:pStyle w:val="PlantUML"/>
        <w:rPr>
          <w:noProof w:val="0"/>
          <w:lang w:val="en-US"/>
        </w:rPr>
      </w:pPr>
      <w:r w:rsidRPr="001F5E20">
        <w:rPr>
          <w:noProof w:val="0"/>
          <w:lang w:val="en-US"/>
        </w:rPr>
        <w:t>note over ran #white: Remove all resources associated \</w:t>
      </w:r>
      <w:proofErr w:type="spellStart"/>
      <w:r w:rsidRPr="001F5E20">
        <w:rPr>
          <w:noProof w:val="0"/>
          <w:lang w:val="en-US"/>
        </w:rPr>
        <w:t>nwith</w:t>
      </w:r>
      <w:proofErr w:type="spellEnd"/>
      <w:r w:rsidRPr="001F5E20">
        <w:rPr>
          <w:noProof w:val="0"/>
          <w:lang w:val="en-US"/>
        </w:rPr>
        <w:t xml:space="preserve"> the E2 interface</w:t>
      </w:r>
    </w:p>
    <w:p w14:paraId="0460FCEB" w14:textId="77777777" w:rsidR="0060550F" w:rsidRPr="001F5E20" w:rsidRDefault="0060550F" w:rsidP="0060550F">
      <w:pPr>
        <w:pStyle w:val="PlantUML"/>
        <w:rPr>
          <w:noProof w:val="0"/>
          <w:lang w:val="en-US"/>
        </w:rPr>
      </w:pPr>
    </w:p>
    <w:p w14:paraId="17D37FB1" w14:textId="77777777" w:rsidR="0060550F" w:rsidRPr="001F5E20" w:rsidRDefault="0060550F" w:rsidP="0060550F">
      <w:pPr>
        <w:pStyle w:val="PlantUML"/>
        <w:rPr>
          <w:noProof w:val="0"/>
          <w:lang w:val="en-US"/>
        </w:rPr>
      </w:pPr>
      <w:r w:rsidRPr="001F5E20">
        <w:rPr>
          <w:noProof w:val="0"/>
          <w:lang w:val="en-US"/>
        </w:rPr>
        <w:t>@enduml</w:t>
      </w:r>
    </w:p>
    <w:p w14:paraId="27D6653F" w14:textId="6399DE9F" w:rsidR="0060550F" w:rsidRPr="004042E2" w:rsidRDefault="0060550F" w:rsidP="0060550F">
      <w:pPr>
        <w:jc w:val="center"/>
        <w:rPr>
          <w:rFonts w:eastAsiaTheme="minorEastAsia"/>
          <w:lang w:eastAsia="zh-CN"/>
        </w:rPr>
      </w:pPr>
      <w:r w:rsidRPr="001F5E20">
        <w:rPr>
          <w:rFonts w:eastAsiaTheme="minorEastAsia"/>
          <w:noProof/>
          <w:lang w:eastAsia="zh-CN"/>
        </w:rPr>
        <w:lastRenderedPageBreak/>
        <w:drawing>
          <wp:inline distT="0" distB="0" distL="0" distR="0" wp14:anchorId="01988901" wp14:editId="299566EA">
            <wp:extent cx="4337050" cy="3359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7050" cy="3359150"/>
                    </a:xfrm>
                    <a:prstGeom prst="rect">
                      <a:avLst/>
                    </a:prstGeom>
                    <a:noFill/>
                    <a:ln>
                      <a:noFill/>
                    </a:ln>
                  </pic:spPr>
                </pic:pic>
              </a:graphicData>
            </a:graphic>
          </wp:inline>
        </w:drawing>
      </w:r>
    </w:p>
    <w:p w14:paraId="66F6E159" w14:textId="050E0732" w:rsidR="0060550F" w:rsidRPr="001F5E20" w:rsidRDefault="0060550F" w:rsidP="00D16635">
      <w:pPr>
        <w:pStyle w:val="TF"/>
      </w:pPr>
      <w:r w:rsidRPr="00B326E6">
        <w:t>Figure 5.5.</w:t>
      </w:r>
      <w:r w:rsidR="00150449">
        <w:t>6</w:t>
      </w:r>
      <w:r w:rsidRPr="00B326E6">
        <w:t xml:space="preserve">-1: E2 Removal procedure (Near-RT </w:t>
      </w:r>
      <w:r w:rsidRPr="001F5E20">
        <w:t>RIC initiated)</w:t>
      </w:r>
    </w:p>
    <w:p w14:paraId="405CF26B" w14:textId="1797674B" w:rsidR="003301A9" w:rsidRPr="001F5E20" w:rsidRDefault="003301A9" w:rsidP="00CC7345">
      <w:pPr>
        <w:pStyle w:val="Heading1"/>
      </w:pPr>
      <w:bookmarkStart w:id="184" w:name="_Toc119668724"/>
      <w:r w:rsidRPr="001F5E20">
        <w:t>6</w:t>
      </w:r>
      <w:r w:rsidRPr="001F5E20">
        <w:tab/>
      </w:r>
      <w:r w:rsidR="000611CC" w:rsidRPr="001F5E20">
        <w:t xml:space="preserve">Services expected from </w:t>
      </w:r>
      <w:proofErr w:type="spellStart"/>
      <w:r w:rsidR="000611CC" w:rsidRPr="001F5E20">
        <w:t>signalling</w:t>
      </w:r>
      <w:proofErr w:type="spellEnd"/>
      <w:r w:rsidR="000611CC" w:rsidRPr="001F5E20">
        <w:t xml:space="preserve"> transport</w:t>
      </w:r>
      <w:bookmarkEnd w:id="184"/>
    </w:p>
    <w:p w14:paraId="2EE12F05" w14:textId="4DEBFEF2" w:rsidR="003301A9" w:rsidRPr="001F5E20" w:rsidRDefault="003301A9" w:rsidP="001B651D">
      <w:pPr>
        <w:pStyle w:val="Heading2"/>
        <w:rPr>
          <w:lang w:eastAsia="en-GB"/>
        </w:rPr>
      </w:pPr>
      <w:bookmarkStart w:id="185" w:name="_Toc119668725"/>
      <w:r w:rsidRPr="001F5E20">
        <w:rPr>
          <w:lang w:eastAsia="en-GB"/>
        </w:rPr>
        <w:t>6.1</w:t>
      </w:r>
      <w:r w:rsidR="007073E2" w:rsidRPr="001F5E20">
        <w:rPr>
          <w:lang w:eastAsia="en-GB"/>
        </w:rPr>
        <w:tab/>
      </w:r>
      <w:r w:rsidRPr="001F5E20">
        <w:rPr>
          <w:lang w:eastAsia="en-GB"/>
        </w:rPr>
        <w:t>E2 Control Plane Protocol (E2AP)</w:t>
      </w:r>
      <w:bookmarkEnd w:id="185"/>
    </w:p>
    <w:bookmarkEnd w:id="182"/>
    <w:bookmarkEnd w:id="183"/>
    <w:p w14:paraId="279889DF" w14:textId="5DB15921" w:rsidR="006C4934" w:rsidRPr="001F5E20" w:rsidRDefault="00347A2A" w:rsidP="006C4934">
      <w:r w:rsidRPr="001F5E20">
        <w:rPr>
          <w:rFonts w:eastAsia="Malgun Gothic"/>
        </w:rPr>
        <w:t xml:space="preserve">The control plane protocol stack of the </w:t>
      </w:r>
      <w:r w:rsidRPr="001F5E20">
        <w:rPr>
          <w:rFonts w:eastAsia="Malgun Gothic"/>
          <w:lang w:eastAsia="zh-CN"/>
        </w:rPr>
        <w:t>E2AP</w:t>
      </w:r>
      <w:r w:rsidRPr="001F5E20">
        <w:rPr>
          <w:rFonts w:eastAsia="Malgun Gothic"/>
        </w:rPr>
        <w:t xml:space="preserve"> interface is shown on Figure 6.1-1. The transport network layer is built on IP transport</w:t>
      </w:r>
      <w:r w:rsidRPr="001F5E20">
        <w:rPr>
          <w:rFonts w:eastAsia="Malgun Gothic"/>
          <w:lang w:eastAsia="zh-CN"/>
        </w:rPr>
        <w:t>. F</w:t>
      </w:r>
      <w:r w:rsidRPr="001F5E20">
        <w:rPr>
          <w:rFonts w:eastAsia="Malgun Gothic"/>
        </w:rPr>
        <w:t xml:space="preserve">or the reliable transport of </w:t>
      </w:r>
      <w:r w:rsidR="007D4B4E" w:rsidRPr="001F5E20">
        <w:rPr>
          <w:rFonts w:eastAsia="Malgun Gothic"/>
        </w:rPr>
        <w:t>signaling</w:t>
      </w:r>
      <w:r w:rsidRPr="001F5E20">
        <w:rPr>
          <w:rFonts w:eastAsia="Malgun Gothic"/>
        </w:rPr>
        <w:t xml:space="preserve"> messages</w:t>
      </w:r>
      <w:r w:rsidRPr="001F5E20">
        <w:rPr>
          <w:rFonts w:eastAsia="Malgun Gothic"/>
          <w:lang w:eastAsia="zh-CN"/>
        </w:rPr>
        <w:t>,</w:t>
      </w:r>
      <w:r w:rsidRPr="001F5E20">
        <w:rPr>
          <w:rFonts w:eastAsia="Malgun Gothic"/>
        </w:rPr>
        <w:t xml:space="preserve"> SCTP [1</w:t>
      </w:r>
      <w:r w:rsidR="00626581" w:rsidRPr="001F5E20">
        <w:rPr>
          <w:rFonts w:eastAsia="Malgun Gothic"/>
        </w:rPr>
        <w:t>2</w:t>
      </w:r>
      <w:r w:rsidRPr="001F5E20">
        <w:rPr>
          <w:rFonts w:eastAsia="Malgun Gothic"/>
        </w:rPr>
        <w:t xml:space="preserve">] is added on top of IP. </w:t>
      </w:r>
      <w:r w:rsidR="00891ADA" w:rsidRPr="001F5E20">
        <w:rPr>
          <w:rFonts w:eastAsia="Malgun Gothic"/>
        </w:rPr>
        <w:t xml:space="preserve">When configurations with multiple SCTP associations are supported, the Near-RT RIC may request to dynamically add/remove SCTP associations between the E2 Node/Near-RT RIC pair. Within the set of SCTP associations established between one Near-RT RIC and E2 node pair, the Near-RT RIC may request the E2 Node to restrict the usage of SCTP association for certain types of E2 signaling. If no restriction information is provided for an SCTP association, any type of E2 signaling is allowed via the SCTP association.  </w:t>
      </w:r>
      <w:r w:rsidRPr="001F5E20">
        <w:rPr>
          <w:rFonts w:eastAsia="Malgun Gothic"/>
        </w:rPr>
        <w:t xml:space="preserve">The application layer </w:t>
      </w:r>
      <w:r w:rsidR="007D4B4E" w:rsidRPr="001F5E20">
        <w:rPr>
          <w:rFonts w:eastAsia="Malgun Gothic"/>
        </w:rPr>
        <w:t>signaling</w:t>
      </w:r>
      <w:r w:rsidRPr="001F5E20">
        <w:rPr>
          <w:rFonts w:eastAsia="Malgun Gothic"/>
        </w:rPr>
        <w:t xml:space="preserve"> protocol is referred to as </w:t>
      </w:r>
      <w:r w:rsidRPr="001F5E20">
        <w:rPr>
          <w:rFonts w:eastAsia="Malgun Gothic"/>
          <w:lang w:eastAsia="zh-CN"/>
        </w:rPr>
        <w:t>E2AP</w:t>
      </w:r>
      <w:r w:rsidRPr="001F5E20">
        <w:rPr>
          <w:rFonts w:eastAsia="Malgun Gothic"/>
        </w:rPr>
        <w:t xml:space="preserve"> (</w:t>
      </w:r>
      <w:r w:rsidRPr="001F5E20">
        <w:rPr>
          <w:rFonts w:eastAsia="Malgun Gothic"/>
          <w:lang w:eastAsia="zh-CN"/>
        </w:rPr>
        <w:t>E2</w:t>
      </w:r>
      <w:r w:rsidRPr="001F5E20">
        <w:rPr>
          <w:rFonts w:eastAsia="Malgun Gothic"/>
        </w:rPr>
        <w:t xml:space="preserve"> Application Protocol).</w:t>
      </w:r>
      <w:r w:rsidRPr="001F5E20">
        <w:rPr>
          <w:rFonts w:eastAsia="Malgun Gothic"/>
          <w:lang w:eastAsia="ko-KR"/>
        </w:rPr>
        <w:t xml:space="preserve"> </w:t>
      </w:r>
      <w:r w:rsidRPr="001F5E20">
        <w:rPr>
          <w:rFonts w:eastAsia="Malgun Gothic"/>
        </w:rPr>
        <w:t>The Payload Protocol Identifier assigned by IANA to be used by SCTP for the application layer protocol E2AP is 70.</w:t>
      </w:r>
      <w:r w:rsidR="006C4934" w:rsidRPr="001F5E20">
        <w:rPr>
          <w:rFonts w:eastAsia="Malgun Gothic"/>
        </w:rPr>
        <w:t xml:space="preserve"> </w:t>
      </w:r>
      <w:r w:rsidR="006C4934" w:rsidRPr="001F5E20">
        <w:t xml:space="preserve">This value is to be used for all deployment configurations described in this specification. Payload Protocol Identifiers 71 and 72, also assigned by IANA for E2, are reserved for future use. </w:t>
      </w:r>
    </w:p>
    <w:p w14:paraId="21EDFF96" w14:textId="3D213440" w:rsidR="006C4934" w:rsidRPr="001F5E20" w:rsidRDefault="006C4934" w:rsidP="006C4934">
      <w:r w:rsidRPr="001F5E20">
        <w:t>No SCTP De</w:t>
      </w:r>
      <w:r w:rsidR="00117A17" w:rsidRPr="001F5E20">
        <w:t xml:space="preserve">stination Port number value was </w:t>
      </w:r>
      <w:r w:rsidRPr="001F5E20">
        <w:t>assigned by IANA for the E2AP protocol and so networks shall rely on E2 node and Near-RT RIC configuration to select a suitable port number.</w:t>
      </w:r>
    </w:p>
    <w:p w14:paraId="6DE11392" w14:textId="3C28E9E4" w:rsidR="00347A2A" w:rsidRPr="001F5E20" w:rsidRDefault="00347A2A" w:rsidP="00347A2A">
      <w:pPr>
        <w:rPr>
          <w:rFonts w:eastAsia="Malgun Gothic"/>
        </w:rPr>
      </w:pPr>
      <w:r w:rsidRPr="001F5E20">
        <w:rPr>
          <w:rFonts w:eastAsia="Malgun Gothic"/>
        </w:rPr>
        <w:t xml:space="preserve"> </w:t>
      </w:r>
    </w:p>
    <w:p w14:paraId="6EB8C9F6" w14:textId="479099EC" w:rsidR="00347A2A" w:rsidRPr="004042E2" w:rsidRDefault="00347A2A" w:rsidP="009C7FA3">
      <w:pPr>
        <w:pStyle w:val="TH"/>
      </w:pPr>
      <w:r w:rsidRPr="001F5E20">
        <w:rPr>
          <w:noProof/>
        </w:rPr>
        <w:lastRenderedPageBreak/>
        <w:drawing>
          <wp:inline distT="0" distB="0" distL="0" distR="0" wp14:anchorId="6C2B28F2" wp14:editId="5D9C12F8">
            <wp:extent cx="22383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38375" cy="2581275"/>
                    </a:xfrm>
                    <a:prstGeom prst="rect">
                      <a:avLst/>
                    </a:prstGeom>
                    <a:noFill/>
                    <a:ln>
                      <a:noFill/>
                    </a:ln>
                  </pic:spPr>
                </pic:pic>
              </a:graphicData>
            </a:graphic>
          </wp:inline>
        </w:drawing>
      </w:r>
    </w:p>
    <w:p w14:paraId="4228E15F" w14:textId="77777777" w:rsidR="00347A2A" w:rsidRPr="00B326E6" w:rsidRDefault="00347A2A" w:rsidP="00347A2A">
      <w:pPr>
        <w:pStyle w:val="TF"/>
      </w:pPr>
      <w:r w:rsidRPr="00B326E6">
        <w:rPr>
          <w:rFonts w:eastAsia="Malgun Gothic"/>
        </w:rPr>
        <w:t xml:space="preserve">Figure </w:t>
      </w:r>
      <w:r w:rsidRPr="00B326E6">
        <w:rPr>
          <w:rFonts w:eastAsia="MS Mincho"/>
        </w:rPr>
        <w:t>6.1-1</w:t>
      </w:r>
      <w:r w:rsidRPr="00B326E6">
        <w:rPr>
          <w:rFonts w:eastAsia="Malgun Gothic"/>
        </w:rPr>
        <w:t xml:space="preserve">: </w:t>
      </w:r>
      <w:r w:rsidRPr="00B326E6">
        <w:rPr>
          <w:rFonts w:eastAsia="MS Mincho"/>
        </w:rPr>
        <w:t>E2AP protocol stack</w:t>
      </w:r>
    </w:p>
    <w:p w14:paraId="355ACEDB" w14:textId="639B8090" w:rsidR="00347A2A" w:rsidRPr="001F5E20" w:rsidRDefault="00347A2A" w:rsidP="009C7FA3">
      <w:r w:rsidRPr="001F5E20">
        <w:rPr>
          <w:rFonts w:eastAsia="Malgun Gothic"/>
          <w:lang w:eastAsia="ko-KR"/>
        </w:rPr>
        <w:t xml:space="preserve">Note: The </w:t>
      </w:r>
      <w:r w:rsidRPr="001F5E20">
        <w:rPr>
          <w:lang w:eastAsia="ja-JP"/>
        </w:rPr>
        <w:t>E2</w:t>
      </w:r>
      <w:r w:rsidRPr="001F5E20">
        <w:t xml:space="preserve">AP </w:t>
      </w:r>
      <w:r w:rsidRPr="001F5E20">
        <w:rPr>
          <w:lang w:eastAsia="ja-JP"/>
        </w:rPr>
        <w:t>messages</w:t>
      </w:r>
      <w:r w:rsidRPr="001F5E20">
        <w:t xml:space="preserve"> are transported over the E2 interfaces</w:t>
      </w:r>
    </w:p>
    <w:p w14:paraId="7A20AD58" w14:textId="0E120B74" w:rsidR="00891ADA" w:rsidRPr="001F5E20" w:rsidRDefault="00891ADA" w:rsidP="001B651D">
      <w:pPr>
        <w:pStyle w:val="Heading2"/>
        <w:rPr>
          <w:lang w:eastAsia="en-GB"/>
        </w:rPr>
      </w:pPr>
      <w:bookmarkStart w:id="186" w:name="_Toc119668726"/>
      <w:r w:rsidRPr="001F5E20">
        <w:rPr>
          <w:lang w:eastAsia="en-GB"/>
        </w:rPr>
        <w:t>6.2</w:t>
      </w:r>
      <w:r w:rsidRPr="001F5E20">
        <w:rPr>
          <w:lang w:eastAsia="en-GB"/>
        </w:rPr>
        <w:tab/>
        <w:t>Multiple TNLAs over E2</w:t>
      </w:r>
      <w:bookmarkEnd w:id="186"/>
      <w:r w:rsidRPr="001F5E20">
        <w:rPr>
          <w:lang w:eastAsia="en-GB"/>
        </w:rPr>
        <w:t xml:space="preserve"> </w:t>
      </w:r>
    </w:p>
    <w:p w14:paraId="07DD5025" w14:textId="0851B7CA" w:rsidR="00B36B9A" w:rsidRPr="00B326E6" w:rsidRDefault="00B36B9A" w:rsidP="00950E2F">
      <w:r w:rsidRPr="001F5E20">
        <w:t xml:space="preserve">The Near-RT RIC and E2 Node supports multiple TNL </w:t>
      </w:r>
      <w:r w:rsidR="004042E2">
        <w:t>a</w:t>
      </w:r>
      <w:r w:rsidR="004042E2" w:rsidRPr="004042E2">
        <w:t>ssoci</w:t>
      </w:r>
      <w:r w:rsidR="004042E2" w:rsidRPr="00B326E6">
        <w:t xml:space="preserve">ations </w:t>
      </w:r>
      <w:r w:rsidRPr="00B326E6">
        <w:t>over E2 interface.</w:t>
      </w:r>
    </w:p>
    <w:p w14:paraId="505846C0" w14:textId="408A08D6" w:rsidR="00B36B9A" w:rsidRPr="001F5E20" w:rsidRDefault="00B36B9A" w:rsidP="00950E2F">
      <w:r w:rsidRPr="00B326E6">
        <w:t xml:space="preserve">An initial TNL </w:t>
      </w:r>
      <w:r w:rsidR="004042E2">
        <w:t>a</w:t>
      </w:r>
      <w:r w:rsidR="004042E2" w:rsidRPr="004042E2">
        <w:t xml:space="preserve">ssociation </w:t>
      </w:r>
      <w:r w:rsidRPr="00B326E6">
        <w:t xml:space="preserve">is established during E2 </w:t>
      </w:r>
      <w:r w:rsidR="00B326E6">
        <w:t>Setup</w:t>
      </w:r>
      <w:r w:rsidR="00B326E6" w:rsidRPr="00B326E6">
        <w:t xml:space="preserve"> </w:t>
      </w:r>
      <w:r w:rsidRPr="00B326E6">
        <w:t>procedure with E2 Node initiating SCTP connection.  At this point the single TNL associ</w:t>
      </w:r>
      <w:r w:rsidRPr="001F5E20">
        <w:t>ation is configured to be used for both RIC Services (section 5.3) and E2 Support functions (section 5.5).</w:t>
      </w:r>
    </w:p>
    <w:p w14:paraId="659F0D23" w14:textId="168E2200" w:rsidR="00B36B9A" w:rsidRPr="00B326E6" w:rsidRDefault="00B36B9A" w:rsidP="00950E2F">
      <w:r w:rsidRPr="001F5E20">
        <w:t xml:space="preserve">TNL </w:t>
      </w:r>
      <w:r w:rsidR="00B326E6">
        <w:t>a</w:t>
      </w:r>
      <w:r w:rsidR="00B326E6" w:rsidRPr="00B326E6">
        <w:t xml:space="preserve">ssociations </w:t>
      </w:r>
      <w:r w:rsidRPr="00B326E6">
        <w:t xml:space="preserve">may then be added, modified or removed during subsequent E2 </w:t>
      </w:r>
      <w:r w:rsidR="00B326E6">
        <w:t>Connection</w:t>
      </w:r>
      <w:r w:rsidR="00B326E6" w:rsidRPr="00B326E6">
        <w:t xml:space="preserve"> </w:t>
      </w:r>
      <w:r w:rsidR="00B326E6">
        <w:t>Update</w:t>
      </w:r>
      <w:r w:rsidRPr="00B326E6">
        <w:t xml:space="preserve"> and E2 </w:t>
      </w:r>
      <w:r w:rsidR="00B326E6">
        <w:t>Node Configuration Update</w:t>
      </w:r>
      <w:r w:rsidRPr="00B326E6">
        <w:t xml:space="preserve"> procedures with E2 Node initiating SCTP connections where required.</w:t>
      </w:r>
    </w:p>
    <w:p w14:paraId="21C7EC4E" w14:textId="520D739F" w:rsidR="00B36B9A" w:rsidRPr="00B326E6" w:rsidRDefault="00B36B9A" w:rsidP="00950E2F">
      <w:r w:rsidRPr="00B326E6">
        <w:t>When the Near-RT RIC requests to dynamically add additional SCTP associations between the Near-RT RIC/E2 Node pair</w:t>
      </w:r>
      <w:r w:rsidR="00B326E6" w:rsidRPr="002348A3">
        <w:t xml:space="preserve">, </w:t>
      </w:r>
      <w:r w:rsidR="00B326E6">
        <w:t>the Near-RT RIC sends additional SCTP endpoints using the E2 Connection Update procedure. The E2 Node shall establish the SCTP associations.</w:t>
      </w:r>
      <w:r w:rsidR="001F5E20">
        <w:t xml:space="preserve"> </w:t>
      </w:r>
      <w:r w:rsidR="00B326E6">
        <w:t>The</w:t>
      </w:r>
      <w:r w:rsidRPr="00B326E6">
        <w:t xml:space="preserve"> SCTP Destination Port number value may be the same port number used for the initial E2 </w:t>
      </w:r>
      <w:r w:rsidR="00B326E6">
        <w:t>Setup procedure</w:t>
      </w:r>
      <w:r w:rsidRPr="00B326E6">
        <w:t>, or any dynamic port value (IETF RFC 6335 [</w:t>
      </w:r>
      <w:r w:rsidR="00374C0E" w:rsidRPr="00B326E6">
        <w:t>23</w:t>
      </w:r>
      <w:r w:rsidRPr="00B326E6">
        <w:t>]).</w:t>
      </w:r>
    </w:p>
    <w:p w14:paraId="0DC13818" w14:textId="69E1D491" w:rsidR="00B36B9A" w:rsidRPr="00B326E6" w:rsidRDefault="00B36B9A" w:rsidP="00950E2F">
      <w:r w:rsidRPr="001F5E20">
        <w:t>Within the set of SCTP associations established between one Near-RT RIC and E2 node pair</w:t>
      </w:r>
      <w:r w:rsidRPr="00B326E6">
        <w:t xml:space="preserve">, a single SCTP association shall be employed for E2AP elementary procedures utilized for E2 Support Function signaling </w:t>
      </w:r>
      <w:r w:rsidR="00B326E6" w:rsidRPr="00053D30">
        <w:t>(i.e. defined in E2AP [2] Section 8.3)</w:t>
      </w:r>
      <w:r w:rsidR="00B326E6">
        <w:t xml:space="preserve"> </w:t>
      </w:r>
      <w:r w:rsidRPr="00B326E6">
        <w:t>with the possibility of fail-over to a new association to enable robustness.</w:t>
      </w:r>
    </w:p>
    <w:p w14:paraId="4A258252" w14:textId="138B62BB" w:rsidR="00B326E6" w:rsidRDefault="00B36B9A" w:rsidP="00B326E6">
      <w:r w:rsidRPr="00B326E6">
        <w:t xml:space="preserve">When the configuration with multiple SCTP endpoints per E2 node is supported and E2 node wants to add </w:t>
      </w:r>
      <w:r w:rsidR="00B326E6">
        <w:t xml:space="preserve">an </w:t>
      </w:r>
      <w:r w:rsidRPr="00B326E6">
        <w:t xml:space="preserve">additional SCTP </w:t>
      </w:r>
      <w:r w:rsidR="00B326E6">
        <w:t>association</w:t>
      </w:r>
      <w:r w:rsidRPr="00B326E6">
        <w:t>, the E2 Node Configuration Update procedure shall be the first E2AP procedure triggered on an additional TNLA of an already setup E2 interface after the TNL association has become operational</w:t>
      </w:r>
      <w:r w:rsidR="00B326E6" w:rsidRPr="00053D30">
        <w:t>. The E2 Node uses a SCTP endpoint of the Near-RT RIC already in use for existing TNL associations between the Near-RT RIC/E2 Node pair when establishing the additional SCTP association</w:t>
      </w:r>
      <w:r w:rsidRPr="00B326E6">
        <w:t xml:space="preserve">, and the Near-RT RIC shall associate the TNLA to the E2 interface using the included Global E2 Node ID. The E2 Node uses the E2 Node Configuration Update procedure </w:t>
      </w:r>
      <w:r w:rsidR="00505334">
        <w:t>when</w:t>
      </w:r>
      <w:r w:rsidR="00505334" w:rsidRPr="00B326E6">
        <w:t xml:space="preserve"> </w:t>
      </w:r>
      <w:r w:rsidRPr="00B326E6">
        <w:t xml:space="preserve">it wants to remove additional SCTP </w:t>
      </w:r>
      <w:r w:rsidR="00B326E6">
        <w:t>association</w:t>
      </w:r>
      <w:r w:rsidRPr="00B326E6">
        <w:t>.</w:t>
      </w:r>
    </w:p>
    <w:p w14:paraId="48919655" w14:textId="1C056C8B" w:rsidR="00B36B9A" w:rsidRPr="00B326E6" w:rsidRDefault="00B326E6" w:rsidP="00B326E6">
      <w:r w:rsidRPr="00053D30">
        <w:t>The RIC Subscription TNLA binding is a binding between a specific TNL association and RIC Service signaling (i.e. defined in E2AP [2] Section 8.2) of a specific RIC Subscription. After the RIC Subscription TNLA binding is created, the Near-RT RIC can update the RIC Subscription TNLA binding by sending the E2AP message for the RIC Subscription to the E2 Node via a different TNLA. The E2 Node shall update the RIC Subscription TNLA binding with the new TNLA. The E2 Configuration Update procedure also allows the E2 Node to inform the Near-RT RIC that the indicated TNLA(s) will be removed by the E2 Node.</w:t>
      </w:r>
    </w:p>
    <w:p w14:paraId="14411BC4" w14:textId="77777777" w:rsidR="00B36B9A" w:rsidRPr="001F5E20" w:rsidRDefault="00B36B9A" w:rsidP="00950E2F">
      <w:r w:rsidRPr="001F5E20">
        <w:t>Between one Near-RT RIC and E2 Node pair:</w:t>
      </w:r>
    </w:p>
    <w:p w14:paraId="20D2DC5C" w14:textId="693CCA99" w:rsidR="00B36B9A" w:rsidRPr="00B326E6" w:rsidRDefault="00B36B9A" w:rsidP="00950E2F">
      <w:pPr>
        <w:pStyle w:val="B1"/>
      </w:pPr>
      <w:r w:rsidRPr="001F5E20">
        <w:t>-</w:t>
      </w:r>
      <w:r w:rsidRPr="001F5E20">
        <w:tab/>
        <w:t>A single pair of stream identifiers shall be reserved over an SCTP association for the sole use of E2AP elementary procedures utilized for E2 Support Function signaling</w:t>
      </w:r>
      <w:r w:rsidR="00B326E6">
        <w:t xml:space="preserve"> </w:t>
      </w:r>
      <w:r w:rsidR="00B326E6" w:rsidRPr="00053D30">
        <w:t>(i.e. defined in E2AP [2] Section 8.3)</w:t>
      </w:r>
      <w:r w:rsidRPr="00B326E6">
        <w:t>.</w:t>
      </w:r>
    </w:p>
    <w:p w14:paraId="545C8B10" w14:textId="3DB540A7" w:rsidR="00B36B9A" w:rsidRPr="001F5E20" w:rsidRDefault="00B36B9A" w:rsidP="00950E2F">
      <w:pPr>
        <w:pStyle w:val="B1"/>
      </w:pPr>
      <w:r w:rsidRPr="001F5E20">
        <w:lastRenderedPageBreak/>
        <w:t>-</w:t>
      </w:r>
      <w:r w:rsidRPr="001F5E20">
        <w:tab/>
        <w:t>At least one pair of stream identifiers over one or several SCTP associations shall be reserved for the sole use of E2AP elementary procedures utilized for RIC Service signaling</w:t>
      </w:r>
      <w:r w:rsidR="00B326E6" w:rsidRPr="00053D30">
        <w:t xml:space="preserve"> (i.e. defined in E2AP [2] Section 8.2)</w:t>
      </w:r>
      <w:r w:rsidRPr="00B326E6">
        <w:t>. However, a few pairs (i.e. more than one) should be reserved.</w:t>
      </w:r>
    </w:p>
    <w:p w14:paraId="7D4FD640" w14:textId="60DD23B0" w:rsidR="00B36B9A" w:rsidRPr="00B326E6" w:rsidRDefault="00B36B9A" w:rsidP="00950E2F">
      <w:pPr>
        <w:pStyle w:val="B1"/>
      </w:pPr>
      <w:r w:rsidRPr="001F5E20">
        <w:t>-</w:t>
      </w:r>
      <w:r w:rsidRPr="001F5E20">
        <w:tab/>
        <w:t>For</w:t>
      </w:r>
      <w:r w:rsidR="00B326E6">
        <w:t xml:space="preserve"> any RIC service</w:t>
      </w:r>
      <w:r w:rsidRPr="00B326E6">
        <w:t xml:space="preserve"> signaling</w:t>
      </w:r>
      <w:r w:rsidR="00B326E6">
        <w:t xml:space="preserve"> </w:t>
      </w:r>
      <w:r w:rsidR="00B326E6" w:rsidRPr="00053D30">
        <w:t>(i.e. defined in E2AP [2] Section 8.2)</w:t>
      </w:r>
      <w:r w:rsidR="00B326E6">
        <w:t xml:space="preserve"> of a single RIC Subscription</w:t>
      </w:r>
      <w:r w:rsidRPr="00B326E6">
        <w:t xml:space="preserve">, the E2 Node shall use one SCTP association and one SCTP stream, and the SCTP association/stream should not be changed until after </w:t>
      </w:r>
      <w:r w:rsidR="001F5E20">
        <w:t xml:space="preserve">the </w:t>
      </w:r>
      <w:r w:rsidRPr="00B326E6">
        <w:t xml:space="preserve">current SCTP association is failed, or </w:t>
      </w:r>
      <w:r w:rsidR="001F5E20">
        <w:t xml:space="preserve">the RIC Subscription </w:t>
      </w:r>
      <w:r w:rsidRPr="00B326E6">
        <w:t>TNL</w:t>
      </w:r>
      <w:r w:rsidR="001F5E20">
        <w:t>A</w:t>
      </w:r>
      <w:r w:rsidRPr="00B326E6">
        <w:t xml:space="preserve"> binding update is performed.</w:t>
      </w:r>
    </w:p>
    <w:p w14:paraId="7ADB5599" w14:textId="6B7293DA" w:rsidR="00B36B9A" w:rsidRPr="001F5E20" w:rsidRDefault="00B36B9A" w:rsidP="00950E2F">
      <w:r w:rsidRPr="001F5E20">
        <w:t>Transport network redundancy may be achieved by SCTP multi-homing between two end-points, of which one or both is assigned with multiple IP addresses. SCTP end-points shall support a multi-homed remote SCTP end-point. For SCTP endpoint redundancy an INIT may be sent from a Near-RT RIC or E2 Node, at any time for an already established SCTP association, which shall be handled as defined in IETF RFC 4960 [</w:t>
      </w:r>
      <w:r w:rsidR="00374C0E" w:rsidRPr="001F5E20">
        <w:t>24</w:t>
      </w:r>
      <w:r w:rsidRPr="001F5E20">
        <w:t>] in sub clause 5.2.</w:t>
      </w:r>
    </w:p>
    <w:p w14:paraId="4B6FD4A1" w14:textId="77777777" w:rsidR="00B36B9A" w:rsidRPr="001F5E20" w:rsidRDefault="00B36B9A" w:rsidP="00950E2F">
      <w:r w:rsidRPr="001F5E20">
        <w:t>The SCTP congestion control may, using an implementation specific mechanism, initiate higher layer protocols to reduce the signaling traffic at the source and prioritize certain messages.</w:t>
      </w:r>
    </w:p>
    <w:p w14:paraId="1C3CFCAE" w14:textId="77777777" w:rsidR="00B36B9A" w:rsidRPr="001F5E20" w:rsidRDefault="00B36B9A" w:rsidP="00950E2F">
      <w:pPr>
        <w:pStyle w:val="PlantUML"/>
        <w:rPr>
          <w:noProof w:val="0"/>
          <w:lang w:val="en-US"/>
        </w:rPr>
      </w:pPr>
      <w:r w:rsidRPr="001F5E20">
        <w:rPr>
          <w:noProof w:val="0"/>
          <w:lang w:val="en-US"/>
        </w:rPr>
        <w:t>@startuml</w:t>
      </w:r>
    </w:p>
    <w:p w14:paraId="6AB67108" w14:textId="4F3115DF" w:rsidR="00B36B9A" w:rsidRPr="001F5E20" w:rsidRDefault="00877AD4" w:rsidP="00950E2F">
      <w:pPr>
        <w:pStyle w:val="PlantUML"/>
        <w:rPr>
          <w:noProof w:val="0"/>
          <w:lang w:val="en-US"/>
        </w:rPr>
      </w:pPr>
      <w:r>
        <w:rPr>
          <w:noProof w:val="0"/>
          <w:lang w:val="en-US"/>
        </w:rPr>
        <w:t>skin rose</w:t>
      </w:r>
    </w:p>
    <w:p w14:paraId="741B273B" w14:textId="77777777" w:rsidR="00B36B9A" w:rsidRPr="001F5E20" w:rsidRDefault="00B36B9A" w:rsidP="00950E2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ParticipantPadding</w:t>
      </w:r>
      <w:proofErr w:type="spellEnd"/>
      <w:r w:rsidRPr="001F5E20">
        <w:rPr>
          <w:noProof w:val="0"/>
          <w:lang w:val="en-US"/>
        </w:rPr>
        <w:t xml:space="preserve"> 5</w:t>
      </w:r>
    </w:p>
    <w:p w14:paraId="50BCEEC7" w14:textId="77777777" w:rsidR="00B36B9A" w:rsidRPr="001F5E20" w:rsidRDefault="00B36B9A">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BoxPadding</w:t>
      </w:r>
      <w:proofErr w:type="spellEnd"/>
      <w:r w:rsidRPr="001F5E20">
        <w:rPr>
          <w:noProof w:val="0"/>
          <w:lang w:val="en-US"/>
        </w:rPr>
        <w:t xml:space="preserve"> 10</w:t>
      </w:r>
    </w:p>
    <w:p w14:paraId="7B213B4E" w14:textId="77777777" w:rsidR="00B36B9A" w:rsidRPr="001F5E20" w:rsidRDefault="00B36B9A">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lifelineStrategy</w:t>
      </w:r>
      <w:proofErr w:type="spellEnd"/>
      <w:r w:rsidRPr="001F5E20">
        <w:rPr>
          <w:noProof w:val="0"/>
          <w:lang w:val="en-US"/>
        </w:rPr>
        <w:t xml:space="preserve"> solid</w:t>
      </w:r>
    </w:p>
    <w:p w14:paraId="44ED1892" w14:textId="77777777" w:rsidR="00B36B9A" w:rsidRPr="001F5E20" w:rsidRDefault="00B36B9A">
      <w:pPr>
        <w:pStyle w:val="PlantUML"/>
        <w:rPr>
          <w:noProof w:val="0"/>
          <w:lang w:val="en-US"/>
        </w:rPr>
      </w:pPr>
    </w:p>
    <w:p w14:paraId="56D46EFB" w14:textId="77777777" w:rsidR="00B36B9A" w:rsidRPr="001F5E20" w:rsidRDefault="00B36B9A">
      <w:pPr>
        <w:pStyle w:val="PlantUML"/>
        <w:rPr>
          <w:noProof w:val="0"/>
          <w:lang w:val="en-US"/>
        </w:rPr>
      </w:pPr>
      <w:r w:rsidRPr="001F5E20">
        <w:rPr>
          <w:noProof w:val="0"/>
          <w:lang w:val="en-US"/>
        </w:rPr>
        <w:t>participant “Near-RT RIC” as near</w:t>
      </w:r>
    </w:p>
    <w:p w14:paraId="2EB27A23" w14:textId="77777777" w:rsidR="00B36B9A" w:rsidRPr="001F5E20" w:rsidRDefault="00B36B9A">
      <w:pPr>
        <w:pStyle w:val="PlantUML"/>
        <w:rPr>
          <w:noProof w:val="0"/>
          <w:lang w:val="en-US"/>
        </w:rPr>
      </w:pPr>
      <w:r w:rsidRPr="001F5E20">
        <w:rPr>
          <w:noProof w:val="0"/>
          <w:lang w:val="en-US"/>
        </w:rPr>
        <w:t>participant “E2 Node” as ran</w:t>
      </w:r>
    </w:p>
    <w:p w14:paraId="10045A39" w14:textId="77777777" w:rsidR="00B36B9A" w:rsidRPr="001F5E20" w:rsidRDefault="00B36B9A">
      <w:pPr>
        <w:pStyle w:val="PlantUML"/>
        <w:rPr>
          <w:noProof w:val="0"/>
          <w:lang w:val="en-US"/>
        </w:rPr>
      </w:pPr>
    </w:p>
    <w:p w14:paraId="1205F774" w14:textId="77777777" w:rsidR="00B36B9A" w:rsidRPr="001F5E20" w:rsidRDefault="00B36B9A">
      <w:pPr>
        <w:pStyle w:val="PlantUML"/>
        <w:rPr>
          <w:noProof w:val="0"/>
          <w:lang w:val="en-US"/>
        </w:rPr>
      </w:pPr>
      <w:r w:rsidRPr="001F5E20">
        <w:rPr>
          <w:noProof w:val="0"/>
          <w:lang w:val="en-US"/>
        </w:rPr>
        <w:t>note over ran #white</w:t>
      </w:r>
    </w:p>
    <w:p w14:paraId="09F2E034" w14:textId="77777777" w:rsidR="00B36B9A" w:rsidRPr="001F5E20" w:rsidRDefault="00B36B9A">
      <w:pPr>
        <w:pStyle w:val="PlantUML"/>
        <w:rPr>
          <w:noProof w:val="0"/>
          <w:lang w:val="en-US"/>
        </w:rPr>
      </w:pPr>
      <w:r w:rsidRPr="001F5E20">
        <w:rPr>
          <w:noProof w:val="0"/>
          <w:lang w:val="en-US"/>
        </w:rPr>
        <w:t xml:space="preserve">E2 Node obtains Near-RT RIC </w:t>
      </w:r>
    </w:p>
    <w:p w14:paraId="458FF42C" w14:textId="77777777" w:rsidR="00B36B9A" w:rsidRPr="001F5E20" w:rsidRDefault="00B36B9A">
      <w:pPr>
        <w:pStyle w:val="PlantUML"/>
        <w:rPr>
          <w:noProof w:val="0"/>
          <w:lang w:val="en-US"/>
        </w:rPr>
      </w:pPr>
      <w:r w:rsidRPr="001F5E20">
        <w:rPr>
          <w:noProof w:val="0"/>
          <w:lang w:val="en-US"/>
        </w:rPr>
        <w:t>IP address and Port number</w:t>
      </w:r>
    </w:p>
    <w:p w14:paraId="3E970830" w14:textId="77777777" w:rsidR="00B36B9A" w:rsidRPr="001F5E20" w:rsidRDefault="00B36B9A">
      <w:pPr>
        <w:pStyle w:val="PlantUML"/>
        <w:rPr>
          <w:noProof w:val="0"/>
          <w:lang w:val="en-US"/>
        </w:rPr>
      </w:pPr>
      <w:r w:rsidRPr="001F5E20">
        <w:rPr>
          <w:noProof w:val="0"/>
          <w:lang w:val="en-US"/>
        </w:rPr>
        <w:t>end note</w:t>
      </w:r>
    </w:p>
    <w:p w14:paraId="4321E8DD" w14:textId="77777777" w:rsidR="00B36B9A" w:rsidRPr="001F5E20" w:rsidRDefault="00B36B9A">
      <w:pPr>
        <w:pStyle w:val="PlantUML"/>
        <w:rPr>
          <w:noProof w:val="0"/>
          <w:lang w:val="en-US"/>
        </w:rPr>
      </w:pPr>
    </w:p>
    <w:p w14:paraId="06EF2E72" w14:textId="77777777" w:rsidR="00B36B9A" w:rsidRPr="001F5E20" w:rsidRDefault="00B36B9A">
      <w:pPr>
        <w:pStyle w:val="PlantUML"/>
        <w:rPr>
          <w:noProof w:val="0"/>
          <w:lang w:val="en-US"/>
        </w:rPr>
      </w:pPr>
      <w:r w:rsidRPr="001F5E20">
        <w:rPr>
          <w:noProof w:val="0"/>
          <w:lang w:val="en-US"/>
        </w:rPr>
        <w:t>ran--&gt;near : SCTP INIT</w:t>
      </w:r>
    </w:p>
    <w:p w14:paraId="20D57BD2" w14:textId="77777777" w:rsidR="00B36B9A" w:rsidRPr="001F5E20" w:rsidRDefault="00B36B9A">
      <w:pPr>
        <w:pStyle w:val="PlantUML"/>
        <w:rPr>
          <w:noProof w:val="0"/>
          <w:lang w:val="en-US"/>
        </w:rPr>
      </w:pPr>
      <w:r w:rsidRPr="001F5E20">
        <w:rPr>
          <w:noProof w:val="0"/>
          <w:lang w:val="en-US"/>
        </w:rPr>
        <w:t>ran&lt;--&gt;near : SCTP connection (TNLA1)</w:t>
      </w:r>
    </w:p>
    <w:p w14:paraId="38FBE7CE" w14:textId="77777777" w:rsidR="00B36B9A" w:rsidRPr="001F5E20" w:rsidRDefault="00B36B9A">
      <w:pPr>
        <w:pStyle w:val="PlantUML"/>
        <w:rPr>
          <w:noProof w:val="0"/>
          <w:lang w:val="en-US"/>
        </w:rPr>
      </w:pPr>
      <w:r w:rsidRPr="001F5E20">
        <w:rPr>
          <w:noProof w:val="0"/>
          <w:lang w:val="en-US"/>
        </w:rPr>
        <w:t>ran-&gt;near: E2 SETUP REQUEST</w:t>
      </w:r>
    </w:p>
    <w:p w14:paraId="32F88C60" w14:textId="77777777" w:rsidR="00B36B9A" w:rsidRPr="001F5E20" w:rsidRDefault="00B36B9A">
      <w:pPr>
        <w:pStyle w:val="PlantUML"/>
        <w:rPr>
          <w:noProof w:val="0"/>
          <w:lang w:val="en-US"/>
        </w:rPr>
      </w:pPr>
      <w:r w:rsidRPr="001F5E20">
        <w:rPr>
          <w:noProof w:val="0"/>
          <w:lang w:val="en-US"/>
        </w:rPr>
        <w:t>near-&gt;ran: E2 SETUP RESPONSE</w:t>
      </w:r>
    </w:p>
    <w:p w14:paraId="042DFDBE" w14:textId="77777777" w:rsidR="00B36B9A" w:rsidRPr="001F5E20" w:rsidRDefault="00B36B9A">
      <w:pPr>
        <w:pStyle w:val="PlantUML"/>
        <w:rPr>
          <w:noProof w:val="0"/>
          <w:lang w:val="en-US"/>
        </w:rPr>
      </w:pPr>
      <w:r w:rsidRPr="001F5E20">
        <w:rPr>
          <w:noProof w:val="0"/>
          <w:lang w:val="en-US"/>
        </w:rPr>
        <w:t>note over near, ran #yellow: E2 interface using TNLA1</w:t>
      </w:r>
    </w:p>
    <w:p w14:paraId="736C24B5" w14:textId="77777777" w:rsidR="00B36B9A" w:rsidRPr="001F5E20" w:rsidRDefault="00B36B9A">
      <w:pPr>
        <w:pStyle w:val="PlantUML"/>
        <w:rPr>
          <w:noProof w:val="0"/>
          <w:lang w:val="en-US"/>
        </w:rPr>
      </w:pPr>
      <w:r w:rsidRPr="001F5E20">
        <w:rPr>
          <w:noProof w:val="0"/>
          <w:lang w:val="en-US"/>
        </w:rPr>
        <w:t>...</w:t>
      </w:r>
    </w:p>
    <w:p w14:paraId="16C926EC" w14:textId="77777777" w:rsidR="00B36B9A" w:rsidRPr="001F5E20" w:rsidRDefault="00B36B9A">
      <w:pPr>
        <w:pStyle w:val="PlantUML"/>
        <w:rPr>
          <w:noProof w:val="0"/>
          <w:lang w:val="en-US"/>
        </w:rPr>
      </w:pPr>
      <w:r w:rsidRPr="001F5E20">
        <w:rPr>
          <w:noProof w:val="0"/>
          <w:lang w:val="en-US"/>
        </w:rPr>
        <w:t>near-&gt;ran: E2 CONNECTION UPDATE (TNLA2 addition)</w:t>
      </w:r>
    </w:p>
    <w:p w14:paraId="3DE6E641" w14:textId="77777777" w:rsidR="00B36B9A" w:rsidRPr="001F5E20" w:rsidRDefault="00B36B9A">
      <w:pPr>
        <w:pStyle w:val="PlantUML"/>
        <w:rPr>
          <w:noProof w:val="0"/>
          <w:lang w:val="en-US"/>
        </w:rPr>
      </w:pPr>
      <w:r w:rsidRPr="001F5E20">
        <w:rPr>
          <w:noProof w:val="0"/>
          <w:lang w:val="en-US"/>
        </w:rPr>
        <w:t>ran--&gt;near : SCTP INIT</w:t>
      </w:r>
    </w:p>
    <w:p w14:paraId="5E1C2022" w14:textId="77777777" w:rsidR="00B36B9A" w:rsidRPr="001F5E20" w:rsidRDefault="00B36B9A">
      <w:pPr>
        <w:pStyle w:val="PlantUML"/>
        <w:rPr>
          <w:noProof w:val="0"/>
          <w:lang w:val="en-US"/>
        </w:rPr>
      </w:pPr>
      <w:r w:rsidRPr="001F5E20">
        <w:rPr>
          <w:noProof w:val="0"/>
          <w:lang w:val="en-US"/>
        </w:rPr>
        <w:t>ran&lt;--&gt;near : SCTP connection (TNLA2)</w:t>
      </w:r>
    </w:p>
    <w:p w14:paraId="78098DFE" w14:textId="77777777" w:rsidR="00B36B9A" w:rsidRPr="001F5E20" w:rsidRDefault="00B36B9A">
      <w:pPr>
        <w:pStyle w:val="PlantUML"/>
        <w:rPr>
          <w:noProof w:val="0"/>
          <w:lang w:val="en-US"/>
        </w:rPr>
      </w:pPr>
      <w:r w:rsidRPr="001F5E20">
        <w:rPr>
          <w:noProof w:val="0"/>
          <w:lang w:val="en-US"/>
        </w:rPr>
        <w:t>ran-&gt;near: E2 CONNECTION UPDATE ACKNOWLEDGE (Status TNLA1, TNLA2)</w:t>
      </w:r>
    </w:p>
    <w:p w14:paraId="21993AB8" w14:textId="77777777" w:rsidR="00B36B9A" w:rsidRPr="001F5E20" w:rsidRDefault="00B36B9A">
      <w:pPr>
        <w:pStyle w:val="PlantUML"/>
        <w:rPr>
          <w:noProof w:val="0"/>
          <w:lang w:val="en-US"/>
        </w:rPr>
      </w:pPr>
      <w:r w:rsidRPr="001F5E20">
        <w:rPr>
          <w:noProof w:val="0"/>
          <w:lang w:val="en-US"/>
        </w:rPr>
        <w:t>note over near, ran #yellow: E2 interface using TNLA1 and TNLA2</w:t>
      </w:r>
    </w:p>
    <w:p w14:paraId="0E6E589F" w14:textId="77777777" w:rsidR="00B36B9A" w:rsidRPr="001F5E20" w:rsidRDefault="00B36B9A">
      <w:pPr>
        <w:pStyle w:val="PlantUML"/>
        <w:rPr>
          <w:noProof w:val="0"/>
          <w:lang w:val="en-US"/>
        </w:rPr>
      </w:pPr>
    </w:p>
    <w:p w14:paraId="3A4A92F2" w14:textId="77777777" w:rsidR="00B36B9A" w:rsidRPr="001F5E20" w:rsidRDefault="00B36B9A">
      <w:pPr>
        <w:pStyle w:val="PlantUML"/>
        <w:rPr>
          <w:noProof w:val="0"/>
          <w:lang w:val="en-US"/>
        </w:rPr>
      </w:pPr>
      <w:r w:rsidRPr="001F5E20">
        <w:rPr>
          <w:noProof w:val="0"/>
          <w:lang w:val="en-US"/>
        </w:rPr>
        <w:t>@enduml</w:t>
      </w:r>
    </w:p>
    <w:p w14:paraId="59F416D1" w14:textId="77777777" w:rsidR="00B36B9A" w:rsidRPr="004042E2" w:rsidRDefault="00B36B9A" w:rsidP="000919E1">
      <w:pPr>
        <w:pStyle w:val="PlantUMLImg"/>
        <w:rPr>
          <w:noProof w:val="0"/>
          <w:lang w:val="en-US"/>
        </w:rPr>
      </w:pPr>
      <w:r w:rsidRPr="001F5E20">
        <w:rPr>
          <w:lang w:val="en-US"/>
        </w:rPr>
        <w:lastRenderedPageBreak/>
        <w:drawing>
          <wp:inline distT="0" distB="0" distL="0" distR="0" wp14:anchorId="340E5D3F" wp14:editId="261BFF59">
            <wp:extent cx="5734050" cy="4848225"/>
            <wp:effectExtent l="0" t="0" r="0" b="9525"/>
            <wp:docPr id="8" name="Graphic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5734050" cy="4848225"/>
                    </a:xfrm>
                    <a:prstGeom prst="rect">
                      <a:avLst/>
                    </a:prstGeom>
                  </pic:spPr>
                </pic:pic>
              </a:graphicData>
            </a:graphic>
          </wp:inline>
        </w:drawing>
      </w:r>
    </w:p>
    <w:p w14:paraId="041C4604" w14:textId="7A51C7FB" w:rsidR="00B36B9A" w:rsidRPr="00B326E6" w:rsidRDefault="00B36B9A" w:rsidP="00950E2F">
      <w:pPr>
        <w:pStyle w:val="TF"/>
      </w:pPr>
      <w:r w:rsidRPr="00B326E6">
        <w:t xml:space="preserve">Figure 6.2-1: TNL management examples (E2 Setup and Near-RT RIC initiated </w:t>
      </w:r>
      <w:r w:rsidR="00315804">
        <w:t xml:space="preserve">TNL </w:t>
      </w:r>
      <w:r w:rsidRPr="00B326E6">
        <w:t>Addition)</w:t>
      </w:r>
    </w:p>
    <w:p w14:paraId="4BB6C51E" w14:textId="77777777" w:rsidR="00B36B9A" w:rsidRPr="001F5E20" w:rsidRDefault="00B36B9A" w:rsidP="00950E2F">
      <w:pPr>
        <w:pStyle w:val="PlantUML"/>
        <w:rPr>
          <w:noProof w:val="0"/>
          <w:lang w:val="en-US"/>
        </w:rPr>
      </w:pPr>
      <w:r w:rsidRPr="001F5E20">
        <w:rPr>
          <w:noProof w:val="0"/>
          <w:lang w:val="en-US"/>
        </w:rPr>
        <w:t>@startuml</w:t>
      </w:r>
    </w:p>
    <w:p w14:paraId="3DB4FC8C" w14:textId="37F467B3" w:rsidR="00B36B9A" w:rsidRPr="001F5E20" w:rsidRDefault="00877AD4" w:rsidP="00950E2F">
      <w:pPr>
        <w:pStyle w:val="PlantUML"/>
        <w:rPr>
          <w:noProof w:val="0"/>
          <w:lang w:val="en-US"/>
        </w:rPr>
      </w:pPr>
      <w:r>
        <w:rPr>
          <w:noProof w:val="0"/>
          <w:lang w:val="en-US"/>
        </w:rPr>
        <w:t>skin rose</w:t>
      </w:r>
    </w:p>
    <w:p w14:paraId="634948DF" w14:textId="77777777" w:rsidR="00B36B9A" w:rsidRPr="001F5E20" w:rsidRDefault="00B36B9A" w:rsidP="00950E2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ParticipantPadding</w:t>
      </w:r>
      <w:proofErr w:type="spellEnd"/>
      <w:r w:rsidRPr="001F5E20">
        <w:rPr>
          <w:noProof w:val="0"/>
          <w:lang w:val="en-US"/>
        </w:rPr>
        <w:t xml:space="preserve"> 5</w:t>
      </w:r>
    </w:p>
    <w:p w14:paraId="0D7D6DD4" w14:textId="77777777" w:rsidR="00B36B9A" w:rsidRPr="001F5E20" w:rsidRDefault="00B36B9A" w:rsidP="00950E2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BoxPadding</w:t>
      </w:r>
      <w:proofErr w:type="spellEnd"/>
      <w:r w:rsidRPr="001F5E20">
        <w:rPr>
          <w:noProof w:val="0"/>
          <w:lang w:val="en-US"/>
        </w:rPr>
        <w:t xml:space="preserve"> 10</w:t>
      </w:r>
    </w:p>
    <w:p w14:paraId="1FEB1730" w14:textId="77777777" w:rsidR="00B36B9A" w:rsidRPr="001F5E20" w:rsidRDefault="00B36B9A" w:rsidP="00950E2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lifelineStrategy</w:t>
      </w:r>
      <w:proofErr w:type="spellEnd"/>
      <w:r w:rsidRPr="001F5E20">
        <w:rPr>
          <w:noProof w:val="0"/>
          <w:lang w:val="en-US"/>
        </w:rPr>
        <w:t xml:space="preserve"> solid</w:t>
      </w:r>
    </w:p>
    <w:p w14:paraId="18E5569F" w14:textId="77777777" w:rsidR="00B36B9A" w:rsidRPr="001F5E20" w:rsidRDefault="00B36B9A" w:rsidP="00950E2F">
      <w:pPr>
        <w:pStyle w:val="PlantUML"/>
        <w:rPr>
          <w:noProof w:val="0"/>
          <w:lang w:val="en-US"/>
        </w:rPr>
      </w:pPr>
    </w:p>
    <w:p w14:paraId="3138BE7F" w14:textId="77777777" w:rsidR="00B36B9A" w:rsidRPr="001F5E20" w:rsidRDefault="00B36B9A" w:rsidP="00950E2F">
      <w:pPr>
        <w:pStyle w:val="PlantUML"/>
        <w:rPr>
          <w:noProof w:val="0"/>
          <w:lang w:val="en-US"/>
        </w:rPr>
      </w:pPr>
      <w:r w:rsidRPr="001F5E20">
        <w:rPr>
          <w:noProof w:val="0"/>
          <w:lang w:val="en-US"/>
        </w:rPr>
        <w:t>participant “Near-RT RIC” as near</w:t>
      </w:r>
    </w:p>
    <w:p w14:paraId="68F0D278" w14:textId="77777777" w:rsidR="00B36B9A" w:rsidRPr="001F5E20" w:rsidRDefault="00B36B9A" w:rsidP="00950E2F">
      <w:pPr>
        <w:pStyle w:val="PlantUML"/>
        <w:rPr>
          <w:noProof w:val="0"/>
          <w:lang w:val="en-US"/>
        </w:rPr>
      </w:pPr>
      <w:r w:rsidRPr="001F5E20">
        <w:rPr>
          <w:noProof w:val="0"/>
          <w:lang w:val="en-US"/>
        </w:rPr>
        <w:t>participant “E2 Node” as ran</w:t>
      </w:r>
    </w:p>
    <w:p w14:paraId="79C7389B" w14:textId="77777777" w:rsidR="00B36B9A" w:rsidRPr="001F5E20" w:rsidRDefault="00B36B9A" w:rsidP="00950E2F">
      <w:pPr>
        <w:pStyle w:val="PlantUML"/>
        <w:rPr>
          <w:noProof w:val="0"/>
          <w:lang w:val="en-US"/>
        </w:rPr>
      </w:pPr>
    </w:p>
    <w:p w14:paraId="6AD38B8A" w14:textId="77777777" w:rsidR="00B36B9A" w:rsidRPr="001F5E20" w:rsidRDefault="00B36B9A" w:rsidP="00950E2F">
      <w:pPr>
        <w:pStyle w:val="PlantUML"/>
        <w:rPr>
          <w:noProof w:val="0"/>
          <w:lang w:val="en-US"/>
        </w:rPr>
      </w:pPr>
      <w:r w:rsidRPr="001F5E20">
        <w:rPr>
          <w:noProof w:val="0"/>
          <w:lang w:val="en-US"/>
        </w:rPr>
        <w:t>note over near, ran #yellow: E2 interface using TNLA1 and TNLA2</w:t>
      </w:r>
    </w:p>
    <w:p w14:paraId="509D2970" w14:textId="77777777" w:rsidR="00B36B9A" w:rsidRPr="001F5E20" w:rsidRDefault="00B36B9A" w:rsidP="00950E2F">
      <w:pPr>
        <w:pStyle w:val="PlantUML"/>
        <w:rPr>
          <w:noProof w:val="0"/>
          <w:lang w:val="en-US"/>
        </w:rPr>
      </w:pPr>
      <w:r w:rsidRPr="001F5E20">
        <w:rPr>
          <w:noProof w:val="0"/>
          <w:lang w:val="en-US"/>
        </w:rPr>
        <w:t>...</w:t>
      </w:r>
    </w:p>
    <w:p w14:paraId="384B94B7" w14:textId="77777777" w:rsidR="00B36B9A" w:rsidRPr="001F5E20" w:rsidRDefault="00B36B9A" w:rsidP="00950E2F">
      <w:pPr>
        <w:pStyle w:val="PlantUML"/>
        <w:rPr>
          <w:noProof w:val="0"/>
          <w:lang w:val="en-US"/>
        </w:rPr>
      </w:pPr>
      <w:r w:rsidRPr="001F5E20">
        <w:rPr>
          <w:noProof w:val="0"/>
          <w:lang w:val="en-US"/>
        </w:rPr>
        <w:t>near-&gt;ran: E2 CONNECTION UPDATE (TNLA1 and TNLA2 modification)</w:t>
      </w:r>
    </w:p>
    <w:p w14:paraId="469500F4" w14:textId="77777777" w:rsidR="00B36B9A" w:rsidRPr="001F5E20" w:rsidRDefault="00B36B9A" w:rsidP="00950E2F">
      <w:pPr>
        <w:pStyle w:val="PlantUML"/>
        <w:rPr>
          <w:noProof w:val="0"/>
          <w:lang w:val="en-US"/>
        </w:rPr>
      </w:pPr>
      <w:r w:rsidRPr="001F5E20">
        <w:rPr>
          <w:noProof w:val="0"/>
          <w:lang w:val="en-US"/>
        </w:rPr>
        <w:t>note over ran #white: Modify usage assignments \</w:t>
      </w:r>
      <w:proofErr w:type="spellStart"/>
      <w:r w:rsidRPr="001F5E20">
        <w:rPr>
          <w:noProof w:val="0"/>
          <w:lang w:val="en-US"/>
        </w:rPr>
        <w:t>nfor</w:t>
      </w:r>
      <w:proofErr w:type="spellEnd"/>
      <w:r w:rsidRPr="001F5E20">
        <w:rPr>
          <w:noProof w:val="0"/>
          <w:lang w:val="en-US"/>
        </w:rPr>
        <w:t xml:space="preserve"> TNLA1 and TNLA2</w:t>
      </w:r>
    </w:p>
    <w:p w14:paraId="5D526DA0" w14:textId="77777777" w:rsidR="00B36B9A" w:rsidRPr="001F5E20" w:rsidRDefault="00B36B9A" w:rsidP="00950E2F">
      <w:pPr>
        <w:pStyle w:val="PlantUML"/>
        <w:rPr>
          <w:noProof w:val="0"/>
          <w:lang w:val="en-US"/>
        </w:rPr>
      </w:pPr>
      <w:r w:rsidRPr="001F5E20">
        <w:rPr>
          <w:noProof w:val="0"/>
          <w:lang w:val="en-US"/>
        </w:rPr>
        <w:t>ran-&gt;near: E2 CONNECTION UPDATE ACKNOWLEDGE (Status TNLA1, TNLA2)</w:t>
      </w:r>
    </w:p>
    <w:p w14:paraId="3E447CED" w14:textId="77777777" w:rsidR="00B36B9A" w:rsidRPr="001F5E20" w:rsidRDefault="00B36B9A" w:rsidP="00950E2F">
      <w:pPr>
        <w:pStyle w:val="PlantUML"/>
        <w:rPr>
          <w:noProof w:val="0"/>
          <w:lang w:val="en-US"/>
        </w:rPr>
      </w:pPr>
      <w:r w:rsidRPr="001F5E20">
        <w:rPr>
          <w:noProof w:val="0"/>
          <w:lang w:val="en-US"/>
        </w:rPr>
        <w:t>note over near, ran #yellow: E2 interface using TNLA1 and TNLA2 with modified usage</w:t>
      </w:r>
    </w:p>
    <w:p w14:paraId="647955DB" w14:textId="77777777" w:rsidR="00B36B9A" w:rsidRPr="001F5E20" w:rsidRDefault="00B36B9A" w:rsidP="00950E2F">
      <w:pPr>
        <w:pStyle w:val="PlantUML"/>
        <w:rPr>
          <w:noProof w:val="0"/>
          <w:lang w:val="en-US"/>
        </w:rPr>
      </w:pPr>
      <w:r w:rsidRPr="001F5E20">
        <w:rPr>
          <w:noProof w:val="0"/>
          <w:lang w:val="en-US"/>
        </w:rPr>
        <w:t>...</w:t>
      </w:r>
    </w:p>
    <w:p w14:paraId="1DDF9085" w14:textId="77777777" w:rsidR="00B36B9A" w:rsidRPr="001F5E20" w:rsidRDefault="00B36B9A" w:rsidP="00950E2F">
      <w:pPr>
        <w:pStyle w:val="PlantUML"/>
        <w:rPr>
          <w:noProof w:val="0"/>
          <w:lang w:val="en-US"/>
        </w:rPr>
      </w:pPr>
    </w:p>
    <w:p w14:paraId="24B80F9E" w14:textId="77777777" w:rsidR="00B36B9A" w:rsidRPr="001F5E20" w:rsidRDefault="00B36B9A" w:rsidP="00950E2F">
      <w:pPr>
        <w:pStyle w:val="PlantUML"/>
        <w:rPr>
          <w:noProof w:val="0"/>
          <w:lang w:val="en-US"/>
        </w:rPr>
      </w:pPr>
      <w:r w:rsidRPr="001F5E20">
        <w:rPr>
          <w:noProof w:val="0"/>
          <w:lang w:val="en-US"/>
        </w:rPr>
        <w:t>near-&gt;ran: E2 CONNECTION UPDATE (TNLA1 removal)</w:t>
      </w:r>
    </w:p>
    <w:p w14:paraId="443BD6F2" w14:textId="77777777" w:rsidR="00B36B9A" w:rsidRPr="001F5E20" w:rsidRDefault="00B36B9A" w:rsidP="00950E2F">
      <w:pPr>
        <w:pStyle w:val="PlantUML"/>
        <w:rPr>
          <w:noProof w:val="0"/>
          <w:lang w:val="en-US"/>
        </w:rPr>
      </w:pPr>
      <w:r w:rsidRPr="001F5E20">
        <w:rPr>
          <w:noProof w:val="0"/>
          <w:lang w:val="en-US"/>
        </w:rPr>
        <w:t>ran&lt;--&gt;near : SCTP connection removal (TNLA1)</w:t>
      </w:r>
    </w:p>
    <w:p w14:paraId="46B1E4BF" w14:textId="77777777" w:rsidR="00B36B9A" w:rsidRPr="001F5E20" w:rsidRDefault="00B36B9A" w:rsidP="00950E2F">
      <w:pPr>
        <w:pStyle w:val="PlantUML"/>
        <w:rPr>
          <w:noProof w:val="0"/>
          <w:lang w:val="en-US"/>
        </w:rPr>
      </w:pPr>
      <w:r w:rsidRPr="001F5E20">
        <w:rPr>
          <w:noProof w:val="0"/>
          <w:lang w:val="en-US"/>
        </w:rPr>
        <w:t>ran-&gt;near: E2 CONNECTION UPDATE ACKNOWLEDGE (Status TNLA2)</w:t>
      </w:r>
    </w:p>
    <w:p w14:paraId="31A13D44" w14:textId="77777777" w:rsidR="00B36B9A" w:rsidRPr="001F5E20" w:rsidRDefault="00B36B9A" w:rsidP="00950E2F">
      <w:pPr>
        <w:pStyle w:val="PlantUML"/>
        <w:rPr>
          <w:noProof w:val="0"/>
          <w:lang w:val="en-US"/>
        </w:rPr>
      </w:pPr>
      <w:r w:rsidRPr="001F5E20">
        <w:rPr>
          <w:noProof w:val="0"/>
          <w:lang w:val="en-US"/>
        </w:rPr>
        <w:t>note over near, ran #yellow: E2 interface using TNLA2</w:t>
      </w:r>
    </w:p>
    <w:p w14:paraId="11B8374B" w14:textId="77777777" w:rsidR="00B36B9A" w:rsidRPr="001F5E20" w:rsidRDefault="00B36B9A" w:rsidP="00950E2F">
      <w:pPr>
        <w:pStyle w:val="PlantUML"/>
        <w:rPr>
          <w:noProof w:val="0"/>
          <w:lang w:val="en-US"/>
        </w:rPr>
      </w:pPr>
    </w:p>
    <w:p w14:paraId="632DE6B3" w14:textId="77777777" w:rsidR="00B36B9A" w:rsidRPr="001F5E20" w:rsidRDefault="00B36B9A" w:rsidP="00950E2F">
      <w:pPr>
        <w:pStyle w:val="PlantUML"/>
        <w:rPr>
          <w:noProof w:val="0"/>
          <w:lang w:val="en-US"/>
        </w:rPr>
      </w:pPr>
    </w:p>
    <w:p w14:paraId="72F8528A" w14:textId="77777777" w:rsidR="00B36B9A" w:rsidRPr="001F5E20" w:rsidRDefault="00B36B9A" w:rsidP="00950E2F">
      <w:pPr>
        <w:pStyle w:val="PlantUML"/>
        <w:rPr>
          <w:noProof w:val="0"/>
          <w:lang w:val="en-US"/>
        </w:rPr>
      </w:pPr>
      <w:r w:rsidRPr="001F5E20">
        <w:rPr>
          <w:noProof w:val="0"/>
          <w:lang w:val="en-US"/>
        </w:rPr>
        <w:t>@enduml</w:t>
      </w:r>
    </w:p>
    <w:p w14:paraId="3B837F74" w14:textId="16295687" w:rsidR="00B36B9A" w:rsidRPr="004042E2" w:rsidRDefault="00B36B9A" w:rsidP="000919E1">
      <w:pPr>
        <w:pStyle w:val="PlantUMLImg"/>
        <w:rPr>
          <w:noProof w:val="0"/>
          <w:lang w:val="en-US"/>
        </w:rPr>
      </w:pPr>
      <w:r w:rsidRPr="001F5E20">
        <w:rPr>
          <w:lang w:val="en-US"/>
        </w:rPr>
        <w:lastRenderedPageBreak/>
        <w:drawing>
          <wp:inline distT="0" distB="0" distL="0" distR="0" wp14:anchorId="1B1FBB6C" wp14:editId="2B65D9A7">
            <wp:extent cx="5648325" cy="4629150"/>
            <wp:effectExtent l="0" t="0" r="9525" b="0"/>
            <wp:docPr id="10" name="Graphic 1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648325" cy="4629150"/>
                    </a:xfrm>
                    <a:prstGeom prst="rect">
                      <a:avLst/>
                    </a:prstGeom>
                  </pic:spPr>
                </pic:pic>
              </a:graphicData>
            </a:graphic>
          </wp:inline>
        </w:drawing>
      </w:r>
    </w:p>
    <w:p w14:paraId="3EBD60C7" w14:textId="66BE2E19" w:rsidR="00B36B9A" w:rsidRPr="00B326E6" w:rsidRDefault="00B36B9A" w:rsidP="00950E2F">
      <w:pPr>
        <w:pStyle w:val="TF"/>
      </w:pPr>
      <w:r w:rsidRPr="00B326E6">
        <w:t xml:space="preserve">Figure 6.2-2: TNL management examples (Near-RT RIC initiated </w:t>
      </w:r>
      <w:r w:rsidR="00315804">
        <w:t xml:space="preserve">TNL </w:t>
      </w:r>
      <w:r w:rsidRPr="00B326E6">
        <w:t xml:space="preserve">Modification and </w:t>
      </w:r>
      <w:r w:rsidR="00315804">
        <w:t xml:space="preserve">TNL </w:t>
      </w:r>
      <w:r w:rsidRPr="00B326E6">
        <w:t>Removal)</w:t>
      </w:r>
    </w:p>
    <w:p w14:paraId="023691C1" w14:textId="77777777" w:rsidR="00B36B9A" w:rsidRPr="001F5E20" w:rsidRDefault="00B36B9A" w:rsidP="00950E2F">
      <w:pPr>
        <w:pStyle w:val="PlantUML"/>
        <w:rPr>
          <w:noProof w:val="0"/>
          <w:lang w:val="en-US"/>
        </w:rPr>
      </w:pPr>
      <w:r w:rsidRPr="001F5E20">
        <w:rPr>
          <w:noProof w:val="0"/>
          <w:lang w:val="en-US"/>
        </w:rPr>
        <w:t>@startuml</w:t>
      </w:r>
    </w:p>
    <w:p w14:paraId="02825C54" w14:textId="2977C9B9" w:rsidR="00B36B9A" w:rsidRPr="001F5E20" w:rsidRDefault="00877AD4" w:rsidP="00950E2F">
      <w:pPr>
        <w:pStyle w:val="PlantUML"/>
        <w:rPr>
          <w:noProof w:val="0"/>
          <w:lang w:val="en-US"/>
        </w:rPr>
      </w:pPr>
      <w:r>
        <w:rPr>
          <w:noProof w:val="0"/>
          <w:lang w:val="en-US"/>
        </w:rPr>
        <w:t>skin rose</w:t>
      </w:r>
    </w:p>
    <w:p w14:paraId="5E1CB35F" w14:textId="77777777" w:rsidR="00B36B9A" w:rsidRPr="001F5E20" w:rsidRDefault="00B36B9A" w:rsidP="00950E2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ParticipantPadding</w:t>
      </w:r>
      <w:proofErr w:type="spellEnd"/>
      <w:r w:rsidRPr="001F5E20">
        <w:rPr>
          <w:noProof w:val="0"/>
          <w:lang w:val="en-US"/>
        </w:rPr>
        <w:t xml:space="preserve"> 5</w:t>
      </w:r>
    </w:p>
    <w:p w14:paraId="0E1A1E79" w14:textId="77777777" w:rsidR="00B36B9A" w:rsidRPr="001F5E20" w:rsidRDefault="00B36B9A" w:rsidP="00950E2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BoxPadding</w:t>
      </w:r>
      <w:proofErr w:type="spellEnd"/>
      <w:r w:rsidRPr="001F5E20">
        <w:rPr>
          <w:noProof w:val="0"/>
          <w:lang w:val="en-US"/>
        </w:rPr>
        <w:t xml:space="preserve"> 10</w:t>
      </w:r>
    </w:p>
    <w:p w14:paraId="1B0FC76D" w14:textId="77777777" w:rsidR="00B36B9A" w:rsidRPr="001F5E20" w:rsidRDefault="00B36B9A" w:rsidP="00950E2F">
      <w:pPr>
        <w:pStyle w:val="PlantUML"/>
        <w:rPr>
          <w:noProof w:val="0"/>
          <w:lang w:val="en-US"/>
        </w:rPr>
      </w:pPr>
      <w:proofErr w:type="spellStart"/>
      <w:r w:rsidRPr="001F5E20">
        <w:rPr>
          <w:noProof w:val="0"/>
          <w:lang w:val="en-US"/>
        </w:rPr>
        <w:t>skinparam</w:t>
      </w:r>
      <w:proofErr w:type="spellEnd"/>
      <w:r w:rsidRPr="001F5E20">
        <w:rPr>
          <w:noProof w:val="0"/>
          <w:lang w:val="en-US"/>
        </w:rPr>
        <w:t xml:space="preserve"> </w:t>
      </w:r>
      <w:proofErr w:type="spellStart"/>
      <w:r w:rsidRPr="001F5E20">
        <w:rPr>
          <w:noProof w:val="0"/>
          <w:lang w:val="en-US"/>
        </w:rPr>
        <w:t>lifelineStrategy</w:t>
      </w:r>
      <w:proofErr w:type="spellEnd"/>
      <w:r w:rsidRPr="001F5E20">
        <w:rPr>
          <w:noProof w:val="0"/>
          <w:lang w:val="en-US"/>
        </w:rPr>
        <w:t xml:space="preserve"> solid</w:t>
      </w:r>
    </w:p>
    <w:p w14:paraId="47624E4E" w14:textId="77777777" w:rsidR="00B36B9A" w:rsidRPr="001F5E20" w:rsidRDefault="00B36B9A" w:rsidP="00950E2F">
      <w:pPr>
        <w:pStyle w:val="PlantUML"/>
        <w:rPr>
          <w:noProof w:val="0"/>
          <w:lang w:val="en-US"/>
        </w:rPr>
      </w:pPr>
    </w:p>
    <w:p w14:paraId="2162D889" w14:textId="77777777" w:rsidR="00B36B9A" w:rsidRPr="001F5E20" w:rsidRDefault="00B36B9A" w:rsidP="00950E2F">
      <w:pPr>
        <w:pStyle w:val="PlantUML"/>
        <w:rPr>
          <w:noProof w:val="0"/>
          <w:lang w:val="en-US"/>
        </w:rPr>
      </w:pPr>
      <w:r w:rsidRPr="001F5E20">
        <w:rPr>
          <w:noProof w:val="0"/>
          <w:lang w:val="en-US"/>
        </w:rPr>
        <w:t>participant “Near-RT RIC” as near</w:t>
      </w:r>
    </w:p>
    <w:p w14:paraId="6819BD35" w14:textId="77777777" w:rsidR="00B36B9A" w:rsidRPr="001F5E20" w:rsidRDefault="00B36B9A" w:rsidP="00950E2F">
      <w:pPr>
        <w:pStyle w:val="PlantUML"/>
        <w:rPr>
          <w:noProof w:val="0"/>
          <w:lang w:val="en-US"/>
        </w:rPr>
      </w:pPr>
      <w:r w:rsidRPr="001F5E20">
        <w:rPr>
          <w:noProof w:val="0"/>
          <w:lang w:val="en-US"/>
        </w:rPr>
        <w:t>participant “E2 Node” as ran</w:t>
      </w:r>
    </w:p>
    <w:p w14:paraId="3E7C985C" w14:textId="77777777" w:rsidR="00B36B9A" w:rsidRPr="001F5E20" w:rsidRDefault="00B36B9A" w:rsidP="00950E2F">
      <w:pPr>
        <w:pStyle w:val="PlantUML"/>
        <w:rPr>
          <w:noProof w:val="0"/>
          <w:lang w:val="en-US"/>
        </w:rPr>
      </w:pPr>
    </w:p>
    <w:p w14:paraId="4CEDCFCC" w14:textId="77777777" w:rsidR="00B36B9A" w:rsidRPr="001F5E20" w:rsidRDefault="00B36B9A" w:rsidP="00950E2F">
      <w:pPr>
        <w:pStyle w:val="PlantUML"/>
        <w:rPr>
          <w:noProof w:val="0"/>
          <w:lang w:val="en-US"/>
        </w:rPr>
      </w:pPr>
      <w:r w:rsidRPr="001F5E20">
        <w:rPr>
          <w:noProof w:val="0"/>
          <w:lang w:val="en-US"/>
        </w:rPr>
        <w:t>note over near, ran #yellow: E2 interface using TNLA1</w:t>
      </w:r>
    </w:p>
    <w:p w14:paraId="5A499ECC" w14:textId="77777777" w:rsidR="00B36B9A" w:rsidRPr="001F5E20" w:rsidRDefault="00B36B9A" w:rsidP="00950E2F">
      <w:pPr>
        <w:pStyle w:val="PlantUML"/>
        <w:rPr>
          <w:noProof w:val="0"/>
          <w:lang w:val="en-US"/>
        </w:rPr>
      </w:pPr>
    </w:p>
    <w:p w14:paraId="555DE235" w14:textId="77777777" w:rsidR="00B36B9A" w:rsidRPr="001F5E20" w:rsidRDefault="00B36B9A" w:rsidP="00950E2F">
      <w:pPr>
        <w:pStyle w:val="PlantUML"/>
        <w:rPr>
          <w:noProof w:val="0"/>
          <w:lang w:val="en-US"/>
        </w:rPr>
      </w:pPr>
      <w:r w:rsidRPr="001F5E20">
        <w:rPr>
          <w:noProof w:val="0"/>
          <w:lang w:val="en-US"/>
        </w:rPr>
        <w:t>note over ran #white</w:t>
      </w:r>
    </w:p>
    <w:p w14:paraId="0DBBECE4" w14:textId="77777777" w:rsidR="00B36B9A" w:rsidRPr="001F5E20" w:rsidRDefault="00B36B9A" w:rsidP="00950E2F">
      <w:pPr>
        <w:pStyle w:val="PlantUML"/>
        <w:rPr>
          <w:noProof w:val="0"/>
          <w:lang w:val="en-US"/>
        </w:rPr>
      </w:pPr>
      <w:r w:rsidRPr="001F5E20">
        <w:rPr>
          <w:noProof w:val="0"/>
          <w:lang w:val="en-US"/>
        </w:rPr>
        <w:t>E2 Node decides to add TNLA2</w:t>
      </w:r>
    </w:p>
    <w:p w14:paraId="7D7B8DF0" w14:textId="77777777" w:rsidR="00B36B9A" w:rsidRPr="001F5E20" w:rsidRDefault="00B36B9A" w:rsidP="00950E2F">
      <w:pPr>
        <w:pStyle w:val="PlantUML"/>
        <w:rPr>
          <w:noProof w:val="0"/>
          <w:lang w:val="en-US"/>
        </w:rPr>
      </w:pPr>
      <w:r w:rsidRPr="001F5E20">
        <w:rPr>
          <w:noProof w:val="0"/>
          <w:lang w:val="en-US"/>
        </w:rPr>
        <w:t>end note</w:t>
      </w:r>
    </w:p>
    <w:p w14:paraId="0801295A" w14:textId="77777777" w:rsidR="00B36B9A" w:rsidRPr="001F5E20" w:rsidRDefault="00B36B9A" w:rsidP="00950E2F">
      <w:pPr>
        <w:pStyle w:val="PlantUML"/>
        <w:rPr>
          <w:noProof w:val="0"/>
          <w:lang w:val="en-US"/>
        </w:rPr>
      </w:pPr>
    </w:p>
    <w:p w14:paraId="2F9C0A3C" w14:textId="77777777" w:rsidR="00B36B9A" w:rsidRPr="001F5E20" w:rsidRDefault="00B36B9A" w:rsidP="00950E2F">
      <w:pPr>
        <w:pStyle w:val="PlantUML"/>
        <w:rPr>
          <w:noProof w:val="0"/>
          <w:lang w:val="en-US"/>
        </w:rPr>
      </w:pPr>
      <w:r w:rsidRPr="001F5E20">
        <w:rPr>
          <w:noProof w:val="0"/>
          <w:lang w:val="en-US"/>
        </w:rPr>
        <w:t>ran--&gt;near : SCTP INIT</w:t>
      </w:r>
    </w:p>
    <w:p w14:paraId="10415D8B" w14:textId="77777777" w:rsidR="00B36B9A" w:rsidRPr="001F5E20" w:rsidRDefault="00B36B9A" w:rsidP="00950E2F">
      <w:pPr>
        <w:pStyle w:val="PlantUML"/>
        <w:rPr>
          <w:noProof w:val="0"/>
          <w:lang w:val="en-US"/>
        </w:rPr>
      </w:pPr>
      <w:r w:rsidRPr="001F5E20">
        <w:rPr>
          <w:noProof w:val="0"/>
          <w:lang w:val="en-US"/>
        </w:rPr>
        <w:t>ran&lt;--&gt;near : SCTP connection (TNLA2)</w:t>
      </w:r>
    </w:p>
    <w:p w14:paraId="36AE4463" w14:textId="77777777" w:rsidR="00B36B9A" w:rsidRPr="001F5E20" w:rsidRDefault="00B36B9A" w:rsidP="00950E2F">
      <w:pPr>
        <w:pStyle w:val="PlantUML"/>
        <w:rPr>
          <w:noProof w:val="0"/>
          <w:lang w:val="en-US"/>
        </w:rPr>
      </w:pPr>
      <w:r w:rsidRPr="001F5E20">
        <w:rPr>
          <w:noProof w:val="0"/>
          <w:lang w:val="en-US"/>
        </w:rPr>
        <w:t>ran-&gt;near: E2 NODE CONFIGURATION UPDATE (Global E2 Node ID)</w:t>
      </w:r>
    </w:p>
    <w:p w14:paraId="568247DB" w14:textId="77777777" w:rsidR="00B36B9A" w:rsidRPr="001F5E20" w:rsidRDefault="00B36B9A" w:rsidP="00950E2F">
      <w:pPr>
        <w:pStyle w:val="PlantUML"/>
        <w:rPr>
          <w:noProof w:val="0"/>
          <w:lang w:val="en-US"/>
        </w:rPr>
      </w:pPr>
      <w:r w:rsidRPr="001F5E20">
        <w:rPr>
          <w:noProof w:val="0"/>
          <w:lang w:val="en-US"/>
        </w:rPr>
        <w:t>note over near #white: Near-RT RIC binds SCTP connection to E2 Node</w:t>
      </w:r>
    </w:p>
    <w:p w14:paraId="5F0B77BF" w14:textId="77777777" w:rsidR="00B36B9A" w:rsidRPr="001F5E20" w:rsidRDefault="00B36B9A" w:rsidP="00950E2F">
      <w:pPr>
        <w:pStyle w:val="PlantUML"/>
        <w:rPr>
          <w:noProof w:val="0"/>
          <w:lang w:val="en-US"/>
        </w:rPr>
      </w:pPr>
      <w:r w:rsidRPr="001F5E20">
        <w:rPr>
          <w:noProof w:val="0"/>
          <w:lang w:val="en-US"/>
        </w:rPr>
        <w:t>near-&gt;ran: E2 NODE CONFIGURATION UPDATE ACKNOWLEDGE</w:t>
      </w:r>
    </w:p>
    <w:p w14:paraId="55FDB666" w14:textId="77777777" w:rsidR="00B36B9A" w:rsidRPr="001F5E20" w:rsidRDefault="00B36B9A" w:rsidP="00950E2F">
      <w:pPr>
        <w:pStyle w:val="PlantUML"/>
        <w:rPr>
          <w:noProof w:val="0"/>
          <w:lang w:val="en-US"/>
        </w:rPr>
      </w:pPr>
      <w:r w:rsidRPr="001F5E20">
        <w:rPr>
          <w:noProof w:val="0"/>
          <w:lang w:val="en-US"/>
        </w:rPr>
        <w:t>note over near, ran #yellow: E2 interface using TNLA1 and TNLA2</w:t>
      </w:r>
    </w:p>
    <w:p w14:paraId="014B42FF" w14:textId="77777777" w:rsidR="00B36B9A" w:rsidRPr="001F5E20" w:rsidRDefault="00B36B9A" w:rsidP="00950E2F">
      <w:pPr>
        <w:pStyle w:val="PlantUML"/>
        <w:rPr>
          <w:noProof w:val="0"/>
          <w:lang w:val="en-US"/>
        </w:rPr>
      </w:pPr>
      <w:r w:rsidRPr="001F5E20">
        <w:rPr>
          <w:noProof w:val="0"/>
          <w:lang w:val="en-US"/>
        </w:rPr>
        <w:t>...</w:t>
      </w:r>
    </w:p>
    <w:p w14:paraId="3F55DF3E" w14:textId="77777777" w:rsidR="00B36B9A" w:rsidRPr="001F5E20" w:rsidRDefault="00B36B9A" w:rsidP="00950E2F">
      <w:pPr>
        <w:pStyle w:val="PlantUML"/>
        <w:rPr>
          <w:noProof w:val="0"/>
          <w:lang w:val="en-US"/>
        </w:rPr>
      </w:pPr>
      <w:r w:rsidRPr="001F5E20">
        <w:rPr>
          <w:noProof w:val="0"/>
          <w:lang w:val="en-US"/>
        </w:rPr>
        <w:t>ran-&gt;near: E2 NODE CONFIGURATION UPDATE (Remove TNLA1)</w:t>
      </w:r>
    </w:p>
    <w:p w14:paraId="5C62269D" w14:textId="77777777" w:rsidR="00B36B9A" w:rsidRPr="001F5E20" w:rsidRDefault="00B36B9A" w:rsidP="00950E2F">
      <w:pPr>
        <w:pStyle w:val="PlantUML"/>
        <w:rPr>
          <w:noProof w:val="0"/>
          <w:lang w:val="en-US"/>
        </w:rPr>
      </w:pPr>
      <w:r w:rsidRPr="001F5E20">
        <w:rPr>
          <w:noProof w:val="0"/>
          <w:lang w:val="en-US"/>
        </w:rPr>
        <w:t>near-&gt;ran: E2 NODE CONFIGURATION UPDATE ACKNOWLEDGE</w:t>
      </w:r>
    </w:p>
    <w:p w14:paraId="3C703937" w14:textId="77777777" w:rsidR="00B36B9A" w:rsidRPr="001F5E20" w:rsidRDefault="00B36B9A" w:rsidP="00950E2F">
      <w:pPr>
        <w:pStyle w:val="PlantUML"/>
        <w:rPr>
          <w:noProof w:val="0"/>
          <w:lang w:val="en-US"/>
        </w:rPr>
      </w:pPr>
      <w:r w:rsidRPr="001F5E20">
        <w:rPr>
          <w:noProof w:val="0"/>
          <w:lang w:val="en-US"/>
        </w:rPr>
        <w:t>ran&lt;--&gt;near : SCTP connection removal (TNLA1)</w:t>
      </w:r>
    </w:p>
    <w:p w14:paraId="384FC733" w14:textId="77777777" w:rsidR="00B36B9A" w:rsidRPr="001F5E20" w:rsidRDefault="00B36B9A" w:rsidP="00950E2F">
      <w:pPr>
        <w:pStyle w:val="PlantUML"/>
        <w:rPr>
          <w:noProof w:val="0"/>
          <w:lang w:val="en-US"/>
        </w:rPr>
      </w:pPr>
      <w:r w:rsidRPr="001F5E20">
        <w:rPr>
          <w:noProof w:val="0"/>
          <w:lang w:val="en-US"/>
        </w:rPr>
        <w:t>note over near, ran #yellow: E2 interface using TNLA2</w:t>
      </w:r>
    </w:p>
    <w:p w14:paraId="6799CFA9" w14:textId="77777777" w:rsidR="00B36B9A" w:rsidRPr="001F5E20" w:rsidRDefault="00B36B9A" w:rsidP="00950E2F">
      <w:pPr>
        <w:pStyle w:val="PlantUML"/>
        <w:rPr>
          <w:noProof w:val="0"/>
          <w:lang w:val="en-US"/>
        </w:rPr>
      </w:pPr>
    </w:p>
    <w:p w14:paraId="12C061F6" w14:textId="77777777" w:rsidR="00B36B9A" w:rsidRPr="001F5E20" w:rsidRDefault="00B36B9A" w:rsidP="00950E2F">
      <w:pPr>
        <w:pStyle w:val="PlantUML"/>
        <w:rPr>
          <w:noProof w:val="0"/>
          <w:lang w:val="en-US"/>
        </w:rPr>
      </w:pPr>
      <w:r w:rsidRPr="001F5E20">
        <w:rPr>
          <w:noProof w:val="0"/>
          <w:lang w:val="en-US"/>
        </w:rPr>
        <w:t>@enduml</w:t>
      </w:r>
    </w:p>
    <w:p w14:paraId="797ACC7E" w14:textId="468B7019" w:rsidR="00B36B9A" w:rsidRPr="004042E2" w:rsidRDefault="00B36B9A" w:rsidP="000919E1">
      <w:pPr>
        <w:pStyle w:val="PlantUMLImg"/>
        <w:rPr>
          <w:noProof w:val="0"/>
          <w:lang w:val="en-US"/>
        </w:rPr>
      </w:pPr>
      <w:r w:rsidRPr="001F5E20">
        <w:rPr>
          <w:lang w:val="en-US"/>
        </w:rPr>
        <w:lastRenderedPageBreak/>
        <w:drawing>
          <wp:inline distT="0" distB="0" distL="0" distR="0" wp14:anchorId="7D5BB714" wp14:editId="428B6B2F">
            <wp:extent cx="6067425" cy="5172075"/>
            <wp:effectExtent l="0" t="0" r="9525" b="9525"/>
            <wp:docPr id="13" name="Graphic 1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067425" cy="5172075"/>
                    </a:xfrm>
                    <a:prstGeom prst="rect">
                      <a:avLst/>
                    </a:prstGeom>
                  </pic:spPr>
                </pic:pic>
              </a:graphicData>
            </a:graphic>
          </wp:inline>
        </w:drawing>
      </w:r>
    </w:p>
    <w:p w14:paraId="7703EB77" w14:textId="00751347" w:rsidR="00B36B9A" w:rsidRPr="00B326E6" w:rsidRDefault="00B36B9A" w:rsidP="00950E2F">
      <w:pPr>
        <w:pStyle w:val="TF"/>
      </w:pPr>
      <w:r w:rsidRPr="00B326E6">
        <w:t xml:space="preserve">Figure 6.2-3: TNL management examples (E2 Node initiated </w:t>
      </w:r>
      <w:r w:rsidR="00315804">
        <w:t xml:space="preserve">TNL </w:t>
      </w:r>
      <w:r w:rsidRPr="00B326E6">
        <w:t xml:space="preserve">Addition and </w:t>
      </w:r>
      <w:r w:rsidR="00315804">
        <w:t xml:space="preserve">TNL </w:t>
      </w:r>
      <w:r w:rsidRPr="00B326E6">
        <w:t>Removal)</w:t>
      </w:r>
    </w:p>
    <w:p w14:paraId="6C6D316F" w14:textId="77777777" w:rsidR="00B36B9A" w:rsidRPr="001F5E20" w:rsidRDefault="00B36B9A"/>
    <w:p w14:paraId="3D4EE172" w14:textId="77777777" w:rsidR="00891ADA" w:rsidRPr="001F5E20" w:rsidRDefault="00891ADA" w:rsidP="00E60D8D"/>
    <w:p w14:paraId="69E29934" w14:textId="46AD41F4" w:rsidR="0078027F" w:rsidRPr="001F5E20" w:rsidRDefault="007073E2" w:rsidP="001B651D">
      <w:pPr>
        <w:pStyle w:val="Heading1"/>
      </w:pPr>
      <w:bookmarkStart w:id="187" w:name="_Toc119668727"/>
      <w:r w:rsidRPr="001F5E20">
        <w:t>7</w:t>
      </w:r>
      <w:r w:rsidRPr="001F5E20">
        <w:tab/>
      </w:r>
      <w:r w:rsidR="0078027F" w:rsidRPr="001F5E20">
        <w:t>Security for the E2 interface</w:t>
      </w:r>
      <w:bookmarkEnd w:id="187"/>
    </w:p>
    <w:p w14:paraId="351C4C3D" w14:textId="4CF3DF99" w:rsidR="0078027F" w:rsidRPr="001F5E20" w:rsidRDefault="0078027F" w:rsidP="001B651D">
      <w:pPr>
        <w:pStyle w:val="Heading2"/>
      </w:pPr>
      <w:bookmarkStart w:id="188" w:name="_Toc45723269"/>
      <w:bookmarkStart w:id="189" w:name="_Toc119668728"/>
      <w:r w:rsidRPr="001F5E20">
        <w:t>7.1</w:t>
      </w:r>
      <w:r w:rsidRPr="001F5E20">
        <w:tab/>
        <w:t>General</w:t>
      </w:r>
      <w:bookmarkEnd w:id="188"/>
      <w:bookmarkEnd w:id="189"/>
    </w:p>
    <w:p w14:paraId="19A58CAA" w14:textId="569EDA7A" w:rsidR="0078027F" w:rsidRPr="001F5E20" w:rsidRDefault="0078027F" w:rsidP="0078027F">
      <w:r w:rsidRPr="001F5E20">
        <w:t>The security requirements given in this section only apply to the E2 interface.</w:t>
      </w:r>
    </w:p>
    <w:p w14:paraId="7F121AB0" w14:textId="12264535" w:rsidR="0078027F" w:rsidRPr="001F5E20" w:rsidRDefault="0078027F" w:rsidP="001B651D">
      <w:pPr>
        <w:pStyle w:val="Heading2"/>
      </w:pPr>
      <w:bookmarkStart w:id="190" w:name="_Toc45723270"/>
      <w:bookmarkStart w:id="191" w:name="_Toc119668729"/>
      <w:r w:rsidRPr="001F5E20">
        <w:t>7.2</w:t>
      </w:r>
      <w:r w:rsidRPr="001F5E20">
        <w:tab/>
        <w:t>Requirements for the E2 interfaces</w:t>
      </w:r>
      <w:bookmarkEnd w:id="190"/>
      <w:bookmarkEnd w:id="191"/>
    </w:p>
    <w:p w14:paraId="7496D655" w14:textId="77777777" w:rsidR="0078027F" w:rsidRPr="001F5E20" w:rsidRDefault="0078027F" w:rsidP="0078027F">
      <w:r w:rsidRPr="001F5E20">
        <w:t>The requirements given below apply to E2 interface defined in this document:</w:t>
      </w:r>
    </w:p>
    <w:p w14:paraId="59A97995" w14:textId="7FDDD415" w:rsidR="0078027F" w:rsidRPr="001F5E20" w:rsidRDefault="009C7FA3" w:rsidP="009C7FA3">
      <w:pPr>
        <w:pStyle w:val="B1"/>
      </w:pPr>
      <w:r w:rsidRPr="001F5E20">
        <w:t>-</w:t>
      </w:r>
      <w:r w:rsidRPr="001F5E20">
        <w:tab/>
      </w:r>
      <w:r w:rsidR="0078027F" w:rsidRPr="001F5E20">
        <w:t>E2 interface shall support confidentiality, integrity, replay protection and data origin authentication.</w:t>
      </w:r>
    </w:p>
    <w:p w14:paraId="55AA28F6" w14:textId="2E337A4E" w:rsidR="0078027F" w:rsidRPr="001F5E20" w:rsidRDefault="0078027F" w:rsidP="001B651D">
      <w:pPr>
        <w:pStyle w:val="Heading2"/>
      </w:pPr>
      <w:bookmarkStart w:id="192" w:name="_Toc119668730"/>
      <w:r w:rsidRPr="001F5E20">
        <w:lastRenderedPageBreak/>
        <w:t>7.3</w:t>
      </w:r>
      <w:r w:rsidRPr="001F5E20">
        <w:tab/>
        <w:t>Security mechanism for the E2 interface</w:t>
      </w:r>
      <w:bookmarkEnd w:id="192"/>
    </w:p>
    <w:p w14:paraId="7BF24B6B" w14:textId="078D98D2" w:rsidR="0078027F" w:rsidRPr="001F5E20" w:rsidRDefault="0078027F" w:rsidP="0078027F">
      <w:r w:rsidRPr="001F5E20">
        <w:t xml:space="preserve">In order to protect the traffic on the E2 interface, IPsec ESP implementation shall be supported according to RFC 4303 [20] as profiled by TS 33.210 [21]. For IPsec implementation, tunnel mode is mandatory to support while transport mode is optional. </w:t>
      </w:r>
      <w:r w:rsidR="004511E6" w:rsidRPr="001F5E20">
        <w:t>The multiple IKE Security Associations (SAs), multiple IPsec SAs and multiple IPsec SAs per IPsec tunnel (e.g. for rekeying) shall be supported.</w:t>
      </w:r>
    </w:p>
    <w:p w14:paraId="194430D9" w14:textId="4E42AB2F" w:rsidR="0078027F" w:rsidRPr="001F5E20" w:rsidRDefault="0078027F" w:rsidP="0078027F">
      <w:r w:rsidRPr="001F5E20">
        <w:t>IKEv2 certificate-based authentication implementation shall be supported according to TS 33.310 [22]. The certificates shall be supported according to the profile described by TS 33.310 [22]. IKEv2 shall be supported conforming to the IKEv2 profile described in TS 33.310 [22].</w:t>
      </w:r>
    </w:p>
    <w:p w14:paraId="6EAE1525" w14:textId="77777777" w:rsidR="0078027F" w:rsidRPr="001F5E20" w:rsidRDefault="0078027F" w:rsidP="0078027F"/>
    <w:p w14:paraId="51575FC5" w14:textId="11EE9761" w:rsidR="003117BF" w:rsidRPr="001F5E20" w:rsidRDefault="007073E2" w:rsidP="001B651D">
      <w:pPr>
        <w:pStyle w:val="Heading1"/>
      </w:pPr>
      <w:bookmarkStart w:id="193" w:name="_Toc119668731"/>
      <w:r w:rsidRPr="001F5E20">
        <w:t>8</w:t>
      </w:r>
      <w:r w:rsidRPr="001F5E20">
        <w:tab/>
      </w:r>
      <w:r w:rsidR="003117BF" w:rsidRPr="001F5E20">
        <w:t>Other E2 interface specifications</w:t>
      </w:r>
      <w:bookmarkEnd w:id="193"/>
    </w:p>
    <w:p w14:paraId="2001EE19" w14:textId="15BE6885" w:rsidR="003117BF" w:rsidRPr="001F5E20" w:rsidRDefault="003117BF" w:rsidP="001B651D">
      <w:pPr>
        <w:pStyle w:val="Heading2"/>
      </w:pPr>
      <w:bookmarkStart w:id="194" w:name="_Toc119668732"/>
      <w:r w:rsidRPr="001F5E20">
        <w:t>8.1</w:t>
      </w:r>
      <w:r w:rsidRPr="001F5E20">
        <w:tab/>
        <w:t>O-RAN E2 interface: E2 Application Protocol (E2AP) (ORAN-WG3.E2AP)</w:t>
      </w:r>
      <w:bookmarkEnd w:id="194"/>
    </w:p>
    <w:p w14:paraId="4B8DECE4" w14:textId="2A7026DA" w:rsidR="00AE3FEE" w:rsidRPr="001F5E20" w:rsidRDefault="00AE3FEE" w:rsidP="00782491">
      <w:r w:rsidRPr="001F5E20">
        <w:t>The technical specification ORAN</w:t>
      </w:r>
      <w:r w:rsidR="008924A2" w:rsidRPr="001F5E20">
        <w:t>.</w:t>
      </w:r>
      <w:r w:rsidRPr="001F5E20">
        <w:t xml:space="preserve">WG3.E2AP [2] specifies the </w:t>
      </w:r>
      <w:r w:rsidR="005A3585" w:rsidRPr="001F5E20">
        <w:t>signaling</w:t>
      </w:r>
      <w:r w:rsidRPr="001F5E20">
        <w:t xml:space="preserve"> </w:t>
      </w:r>
      <w:r w:rsidR="005A3585" w:rsidRPr="001F5E20">
        <w:t>protocol</w:t>
      </w:r>
      <w:r w:rsidRPr="001F5E20">
        <w:t xml:space="preserve"> between the Near-RT RIC and the E2 Node</w:t>
      </w:r>
      <w:r w:rsidR="00812074" w:rsidRPr="001F5E20">
        <w:t xml:space="preserve"> over the E2 interface</w:t>
      </w:r>
      <w:r w:rsidRPr="001F5E20">
        <w:t>.</w:t>
      </w:r>
    </w:p>
    <w:p w14:paraId="0517ED48" w14:textId="7BC2F9B3" w:rsidR="003117BF" w:rsidRPr="001F5E20" w:rsidRDefault="003117BF" w:rsidP="001B651D">
      <w:pPr>
        <w:pStyle w:val="Heading2"/>
      </w:pPr>
      <w:bookmarkStart w:id="195" w:name="_Toc119668733"/>
      <w:r w:rsidRPr="001F5E20">
        <w:t>8.2</w:t>
      </w:r>
      <w:r w:rsidRPr="001F5E20">
        <w:tab/>
        <w:t>O-RAN E2 interface: E2 Service Model (E2SM) specifications</w:t>
      </w:r>
      <w:bookmarkEnd w:id="195"/>
    </w:p>
    <w:p w14:paraId="2E9E25A4" w14:textId="66B73A6F" w:rsidR="003117BF" w:rsidRPr="001F5E20" w:rsidRDefault="00234D67" w:rsidP="003117BF">
      <w:r w:rsidRPr="001F5E20">
        <w:t>The technical specification ORAN</w:t>
      </w:r>
      <w:r w:rsidR="008924A2" w:rsidRPr="001F5E20">
        <w:t>.</w:t>
      </w:r>
      <w:r w:rsidRPr="001F5E20">
        <w:t xml:space="preserve">WG3.E2SM [17] provides the list of the supported RAN Function-specific E2 Service Models supported over the E2 interface and presents a recommended layout for additional E2SM specifications. </w:t>
      </w:r>
    </w:p>
    <w:p w14:paraId="246EFDF4" w14:textId="144C7766" w:rsidR="00C50339" w:rsidRPr="001F5E20" w:rsidRDefault="0009649F" w:rsidP="001B651D">
      <w:pPr>
        <w:pStyle w:val="Heading1"/>
      </w:pPr>
      <w:r w:rsidRPr="001F5E20">
        <w:br w:type="page"/>
      </w:r>
      <w:bookmarkStart w:id="196" w:name="_Toc119668734"/>
      <w:bookmarkStart w:id="197" w:name="_Toc14867641"/>
      <w:r w:rsidR="00C50339" w:rsidRPr="001F5E20">
        <w:lastRenderedPageBreak/>
        <w:t>Annex A</w:t>
      </w:r>
      <w:r w:rsidR="001D1F9F">
        <w:t xml:space="preserve"> (normative)</w:t>
      </w:r>
      <w:r w:rsidR="00C50339" w:rsidRPr="001F5E20">
        <w:tab/>
        <w:t>Deployment considerations</w:t>
      </w:r>
      <w:bookmarkEnd w:id="196"/>
    </w:p>
    <w:p w14:paraId="51114B63" w14:textId="77777777" w:rsidR="00C50339" w:rsidRPr="001F5E20" w:rsidRDefault="00C50339" w:rsidP="001B651D">
      <w:pPr>
        <w:pStyle w:val="Heading2"/>
      </w:pPr>
      <w:bookmarkStart w:id="198" w:name="_Toc119668735"/>
      <w:r w:rsidRPr="001F5E20">
        <w:t>A.1</w:t>
      </w:r>
      <w:r w:rsidRPr="001F5E20">
        <w:tab/>
        <w:t>Deployment use cases</w:t>
      </w:r>
      <w:bookmarkEnd w:id="198"/>
    </w:p>
    <w:p w14:paraId="1F85F553" w14:textId="4DF0D2B9" w:rsidR="00C50339" w:rsidRPr="001F5E20" w:rsidRDefault="00C50339" w:rsidP="00C50339">
      <w:pPr>
        <w:spacing w:after="120"/>
      </w:pPr>
      <w:r w:rsidRPr="001F5E20">
        <w:t xml:space="preserve">The </w:t>
      </w:r>
      <w:r w:rsidR="00BB0CEB" w:rsidRPr="001F5E20">
        <w:t>N</w:t>
      </w:r>
      <w:r w:rsidRPr="001F5E20">
        <w:t>ear-RT RIC may be connected to range of different RAN configurations similar to the list of cases described in [8] for O&amp;M architecture.  Examples include:</w:t>
      </w:r>
    </w:p>
    <w:p w14:paraId="71213B41" w14:textId="09247288" w:rsidR="00C50339" w:rsidRPr="001F5E20" w:rsidRDefault="00C50339" w:rsidP="00C50339">
      <w:pPr>
        <w:pStyle w:val="B1"/>
      </w:pPr>
      <w:r w:rsidRPr="001F5E20">
        <w:t>-</w:t>
      </w:r>
      <w:r w:rsidRPr="001F5E20">
        <w:tab/>
        <w:t xml:space="preserve">Standalone O-CU-CP connected to one or more standalone O-CU-UP and one or more standalone O-DU.  Each logical node is considered as an E2 Node that presents an E2 interface to the </w:t>
      </w:r>
      <w:r w:rsidR="00BB0CEB" w:rsidRPr="001F5E20">
        <w:t>Near-</w:t>
      </w:r>
      <w:r w:rsidRPr="001F5E20">
        <w:t>RT RIC.</w:t>
      </w:r>
    </w:p>
    <w:p w14:paraId="22EB1F1B" w14:textId="77777777" w:rsidR="00C50339" w:rsidRPr="001F5E20" w:rsidRDefault="00C50339" w:rsidP="00C50339">
      <w:pPr>
        <w:pStyle w:val="B1"/>
      </w:pPr>
      <w:r w:rsidRPr="001F5E20">
        <w:t>-</w:t>
      </w:r>
      <w:r w:rsidRPr="001F5E20">
        <w:tab/>
        <w:t>Combined O-CU-CP and O-CU-UP connected to one or more standalone O-DU. The combined O-CU-CP/O-CU-UP may present either a common E2 interface or individual E2 interfaces corresponding to the individual O-RAN components</w:t>
      </w:r>
    </w:p>
    <w:p w14:paraId="31151744" w14:textId="77777777" w:rsidR="00C50339" w:rsidRPr="001F5E20" w:rsidRDefault="00C50339" w:rsidP="00C50339">
      <w:pPr>
        <w:pStyle w:val="B1"/>
      </w:pPr>
      <w:r w:rsidRPr="001F5E20">
        <w:t>-</w:t>
      </w:r>
      <w:r w:rsidRPr="001F5E20">
        <w:tab/>
        <w:t>Combined O-CU-CP, O-CU-UP and O-DU.  The combined node may present either a common E2 interface or individual E2 interfaces corresponding to the individual O-RAN components</w:t>
      </w:r>
    </w:p>
    <w:p w14:paraId="112A57FC" w14:textId="53D12528" w:rsidR="00C50339" w:rsidRPr="001F5E20" w:rsidRDefault="00C50339" w:rsidP="00C50339">
      <w:pPr>
        <w:spacing w:after="120"/>
      </w:pPr>
      <w:r w:rsidRPr="001F5E20">
        <w:t xml:space="preserve">In all cases the different RAN components may initiate either independent E2 connections to the </w:t>
      </w:r>
      <w:r w:rsidR="0009649F" w:rsidRPr="001F5E20">
        <w:t>N</w:t>
      </w:r>
      <w:r w:rsidRPr="001F5E20">
        <w:t>ear-RT RIC for each logical O-RAN component or may present a shared E2 interface and hence present the combined RAN components as a common E2 Node supporting services appropriate to more than one logical O-RAN component.</w:t>
      </w:r>
    </w:p>
    <w:p w14:paraId="207E0E94" w14:textId="28B1930F" w:rsidR="00C50339" w:rsidRPr="001F5E20" w:rsidRDefault="00C50339" w:rsidP="00C50339">
      <w:pPr>
        <w:spacing w:after="120"/>
      </w:pPr>
      <w:r w:rsidRPr="001F5E20">
        <w:t xml:space="preserve">In all cases each E2 Node shall present a single E2 interface to the </w:t>
      </w:r>
      <w:r w:rsidR="00BB0CEB" w:rsidRPr="001F5E20">
        <w:t>Near-</w:t>
      </w:r>
      <w:r w:rsidRPr="001F5E20">
        <w:t>RT RIC and shall announce which E2 Services supports for each logical O-RAN component.</w:t>
      </w:r>
    </w:p>
    <w:p w14:paraId="6864C677" w14:textId="63E509CA" w:rsidR="001E14E2" w:rsidRPr="001F5E20" w:rsidRDefault="00C50339" w:rsidP="007073E2">
      <w:pPr>
        <w:spacing w:after="120"/>
      </w:pPr>
      <w:r w:rsidRPr="001F5E20">
        <w:t>Example deployment use case are presented in figure A.1-1 and figure A.1-2</w:t>
      </w:r>
      <w:r w:rsidR="001E14E2" w:rsidRPr="001F5E20">
        <w:t xml:space="preserve">. Note that in addition, the near-RT RIC and other RAN nodes have O1 interfaces as described in [8]. </w:t>
      </w:r>
    </w:p>
    <w:p w14:paraId="2BF21A9E" w14:textId="77777777" w:rsidR="00C50339" w:rsidRPr="004042E2" w:rsidRDefault="00C50339" w:rsidP="009C7FA3">
      <w:pPr>
        <w:pStyle w:val="TH"/>
      </w:pPr>
      <w:r w:rsidRPr="001F5E20">
        <w:rPr>
          <w:noProof/>
        </w:rPr>
        <w:drawing>
          <wp:inline distT="0" distB="0" distL="0" distR="0" wp14:anchorId="6B788BB8" wp14:editId="0A94FABF">
            <wp:extent cx="3871595" cy="341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1595" cy="3413760"/>
                    </a:xfrm>
                    <a:prstGeom prst="rect">
                      <a:avLst/>
                    </a:prstGeom>
                    <a:noFill/>
                  </pic:spPr>
                </pic:pic>
              </a:graphicData>
            </a:graphic>
          </wp:inline>
        </w:drawing>
      </w:r>
    </w:p>
    <w:p w14:paraId="01F3DC65" w14:textId="77777777" w:rsidR="00C50339" w:rsidRPr="001F5E20" w:rsidRDefault="00C50339" w:rsidP="00C50339">
      <w:pPr>
        <w:pStyle w:val="TF"/>
      </w:pPr>
      <w:r w:rsidRPr="00B326E6">
        <w:rPr>
          <w:rFonts w:eastAsia="Malgun Gothic"/>
        </w:rPr>
        <w:t xml:space="preserve">Figure </w:t>
      </w:r>
      <w:r w:rsidRPr="00B326E6">
        <w:rPr>
          <w:rFonts w:eastAsia="MS Mincho"/>
        </w:rPr>
        <w:t>A.1-1</w:t>
      </w:r>
      <w:r w:rsidRPr="00B326E6">
        <w:rPr>
          <w:rFonts w:eastAsia="Malgun Gothic"/>
        </w:rPr>
        <w:t xml:space="preserve">: </w:t>
      </w:r>
      <w:r w:rsidRPr="001F5E20">
        <w:rPr>
          <w:rFonts w:eastAsia="MS Mincho"/>
        </w:rPr>
        <w:t>Example deployment use case with single E2 Node supporting both O-CU-CP and O-CU-UP roles</w:t>
      </w:r>
    </w:p>
    <w:p w14:paraId="035ABCA0" w14:textId="77777777" w:rsidR="00C50339" w:rsidRPr="004042E2" w:rsidRDefault="00C50339" w:rsidP="009C7FA3">
      <w:pPr>
        <w:pStyle w:val="TH"/>
      </w:pPr>
      <w:r w:rsidRPr="001F5E20">
        <w:rPr>
          <w:noProof/>
        </w:rPr>
        <w:lastRenderedPageBreak/>
        <w:drawing>
          <wp:inline distT="0" distB="0" distL="0" distR="0" wp14:anchorId="10643041" wp14:editId="6E9BF04C">
            <wp:extent cx="3834765"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34765" cy="3413760"/>
                    </a:xfrm>
                    <a:prstGeom prst="rect">
                      <a:avLst/>
                    </a:prstGeom>
                    <a:noFill/>
                  </pic:spPr>
                </pic:pic>
              </a:graphicData>
            </a:graphic>
          </wp:inline>
        </w:drawing>
      </w:r>
    </w:p>
    <w:p w14:paraId="4B0306DD" w14:textId="77777777" w:rsidR="00C50339" w:rsidRPr="001F5E20" w:rsidRDefault="00C50339" w:rsidP="009C7FA3">
      <w:pPr>
        <w:pStyle w:val="TF"/>
      </w:pPr>
      <w:r w:rsidRPr="00B326E6">
        <w:t>Figure A.1-2: Example deployment use case with single E2 Node supporting O-CU-CP, O-CU-UP and O-DU roles</w:t>
      </w:r>
    </w:p>
    <w:bookmarkEnd w:id="197"/>
    <w:p w14:paraId="4E2B3AB8" w14:textId="77777777" w:rsidR="00C50339" w:rsidRPr="001F5E20" w:rsidRDefault="00C50339" w:rsidP="007B037D">
      <w:pPr>
        <w:spacing w:after="120"/>
      </w:pPr>
    </w:p>
    <w:p w14:paraId="177C13C3" w14:textId="489A7B53" w:rsidR="00A64B59" w:rsidRPr="001F5E20" w:rsidRDefault="00A64B59" w:rsidP="000919E1">
      <w:pPr>
        <w:pStyle w:val="B1"/>
      </w:pPr>
      <w:r w:rsidRPr="001F5E20">
        <w:br w:type="page"/>
      </w:r>
    </w:p>
    <w:p w14:paraId="438F7248" w14:textId="77777777" w:rsidR="009860A1" w:rsidRPr="004042E2" w:rsidRDefault="009860A1" w:rsidP="009860A1">
      <w:pPr>
        <w:pStyle w:val="Heading1"/>
      </w:pPr>
      <w:bookmarkStart w:id="199" w:name="_Toc119668736"/>
      <w:bookmarkStart w:id="200" w:name="_Toc3203126"/>
      <w:bookmarkStart w:id="201" w:name="_Toc11862611"/>
      <w:bookmarkStart w:id="202" w:name="_Toc12439213"/>
      <w:r w:rsidRPr="004042E2">
        <w:lastRenderedPageBreak/>
        <w:t>Revision History</w:t>
      </w:r>
      <w:bookmarkEnd w:id="199"/>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455"/>
      </w:tblGrid>
      <w:tr w:rsidR="009860A1" w:rsidRPr="004042E2" w14:paraId="1002F14A" w14:textId="77777777" w:rsidTr="002C1EA5">
        <w:tc>
          <w:tcPr>
            <w:tcW w:w="1185" w:type="dxa"/>
            <w:shd w:val="clear" w:color="auto" w:fill="auto"/>
          </w:tcPr>
          <w:p w14:paraId="71200AFF" w14:textId="77777777" w:rsidR="009860A1" w:rsidRPr="004042E2" w:rsidRDefault="009860A1" w:rsidP="002C1EA5">
            <w:pPr>
              <w:keepNext/>
              <w:keepLines/>
              <w:spacing w:before="60" w:after="60"/>
              <w:jc w:val="center"/>
              <w:rPr>
                <w:b/>
                <w:szCs w:val="22"/>
              </w:rPr>
            </w:pPr>
            <w:r w:rsidRPr="004042E2">
              <w:rPr>
                <w:b/>
                <w:szCs w:val="22"/>
              </w:rPr>
              <w:t>Date</w:t>
            </w:r>
          </w:p>
        </w:tc>
        <w:tc>
          <w:tcPr>
            <w:tcW w:w="1075" w:type="dxa"/>
            <w:shd w:val="clear" w:color="auto" w:fill="auto"/>
          </w:tcPr>
          <w:p w14:paraId="7552C67B" w14:textId="77777777" w:rsidR="009860A1" w:rsidRPr="004042E2" w:rsidRDefault="009860A1" w:rsidP="002C1EA5">
            <w:pPr>
              <w:keepNext/>
              <w:keepLines/>
              <w:spacing w:before="60" w:after="60"/>
              <w:jc w:val="center"/>
              <w:rPr>
                <w:b/>
                <w:szCs w:val="22"/>
              </w:rPr>
            </w:pPr>
            <w:r w:rsidRPr="004042E2">
              <w:rPr>
                <w:b/>
                <w:szCs w:val="22"/>
              </w:rPr>
              <w:t>Revision</w:t>
            </w:r>
          </w:p>
        </w:tc>
        <w:tc>
          <w:tcPr>
            <w:tcW w:w="7455" w:type="dxa"/>
            <w:shd w:val="clear" w:color="auto" w:fill="auto"/>
          </w:tcPr>
          <w:p w14:paraId="0395419E" w14:textId="77777777" w:rsidR="009860A1" w:rsidRPr="004042E2" w:rsidRDefault="009860A1" w:rsidP="002C1EA5">
            <w:pPr>
              <w:keepNext/>
              <w:keepLines/>
              <w:spacing w:before="60" w:after="60"/>
              <w:jc w:val="center"/>
              <w:rPr>
                <w:b/>
                <w:szCs w:val="22"/>
              </w:rPr>
            </w:pPr>
            <w:r w:rsidRPr="004042E2">
              <w:rPr>
                <w:b/>
                <w:szCs w:val="22"/>
              </w:rPr>
              <w:t>Description</w:t>
            </w:r>
          </w:p>
        </w:tc>
      </w:tr>
      <w:tr w:rsidR="009860A1" w:rsidRPr="001F5E20" w14:paraId="6DFE9F09" w14:textId="77777777" w:rsidTr="002C1EA5">
        <w:tc>
          <w:tcPr>
            <w:tcW w:w="1185" w:type="dxa"/>
            <w:shd w:val="clear" w:color="auto" w:fill="auto"/>
          </w:tcPr>
          <w:p w14:paraId="041E0CFB" w14:textId="07D07B49" w:rsidR="009860A1" w:rsidRDefault="00AF29CA" w:rsidP="002C1EA5">
            <w:pPr>
              <w:pStyle w:val="TAL"/>
            </w:pPr>
            <w:r>
              <w:t xml:space="preserve">July </w:t>
            </w:r>
            <w:r w:rsidR="009860A1">
              <w:t>2022</w:t>
            </w:r>
          </w:p>
        </w:tc>
        <w:tc>
          <w:tcPr>
            <w:tcW w:w="1075" w:type="dxa"/>
            <w:shd w:val="clear" w:color="auto" w:fill="auto"/>
          </w:tcPr>
          <w:p w14:paraId="0FE4B74D" w14:textId="77777777" w:rsidR="009860A1" w:rsidRPr="008372B7" w:rsidRDefault="009860A1" w:rsidP="002C1EA5">
            <w:pPr>
              <w:pStyle w:val="TAL"/>
              <w:rPr>
                <w:b/>
                <w:bCs/>
              </w:rPr>
            </w:pPr>
            <w:r w:rsidRPr="008372B7">
              <w:rPr>
                <w:b/>
                <w:bCs/>
              </w:rPr>
              <w:t>V02.02</w:t>
            </w:r>
          </w:p>
        </w:tc>
        <w:tc>
          <w:tcPr>
            <w:tcW w:w="7455" w:type="dxa"/>
            <w:shd w:val="clear" w:color="auto" w:fill="auto"/>
          </w:tcPr>
          <w:p w14:paraId="5458CEB4" w14:textId="77777777" w:rsidR="009860A1" w:rsidRDefault="009860A1" w:rsidP="002C1EA5">
            <w:pPr>
              <w:pStyle w:val="TAL"/>
            </w:pPr>
            <w:r>
              <w:t>Version ready for March 22 publication</w:t>
            </w:r>
          </w:p>
        </w:tc>
      </w:tr>
      <w:tr w:rsidR="009860A1" w:rsidRPr="001F5E20" w14:paraId="074D9E78" w14:textId="77777777" w:rsidTr="002C1EA5">
        <w:tc>
          <w:tcPr>
            <w:tcW w:w="1185" w:type="dxa"/>
            <w:shd w:val="clear" w:color="auto" w:fill="auto"/>
          </w:tcPr>
          <w:p w14:paraId="5C281FB1" w14:textId="639A9FD2" w:rsidR="009860A1" w:rsidRDefault="009860A1" w:rsidP="002C1EA5">
            <w:pPr>
              <w:pStyle w:val="TAL"/>
            </w:pPr>
            <w:r>
              <w:t>2022.11.</w:t>
            </w:r>
            <w:r w:rsidR="00DF66DE">
              <w:t>10</w:t>
            </w:r>
          </w:p>
        </w:tc>
        <w:tc>
          <w:tcPr>
            <w:tcW w:w="1075" w:type="dxa"/>
            <w:shd w:val="clear" w:color="auto" w:fill="auto"/>
          </w:tcPr>
          <w:p w14:paraId="0A54BA39" w14:textId="3BF649B4" w:rsidR="009860A1" w:rsidRDefault="009860A1" w:rsidP="002C1EA5">
            <w:pPr>
              <w:pStyle w:val="TAL"/>
            </w:pPr>
            <w:r>
              <w:t>V02.02.01</w:t>
            </w:r>
          </w:p>
        </w:tc>
        <w:tc>
          <w:tcPr>
            <w:tcW w:w="7455" w:type="dxa"/>
            <w:shd w:val="clear" w:color="auto" w:fill="auto"/>
          </w:tcPr>
          <w:p w14:paraId="4C24E50D" w14:textId="77777777" w:rsidR="00501C96" w:rsidRDefault="009860A1" w:rsidP="002C1EA5">
            <w:pPr>
              <w:pStyle w:val="TAL"/>
            </w:pPr>
            <w:r>
              <w:t>Editorial changes</w:t>
            </w:r>
            <w:r w:rsidR="00501C96">
              <w:t>:</w:t>
            </w:r>
          </w:p>
          <w:p w14:paraId="54AAE227" w14:textId="42493370" w:rsidR="009860A1" w:rsidRDefault="002F1EB8" w:rsidP="002C1EA5">
            <w:pPr>
              <w:pStyle w:val="TAL"/>
            </w:pPr>
            <w:r>
              <w:t>-</w:t>
            </w:r>
            <w:r w:rsidR="009860A1">
              <w:t xml:space="preserve"> </w:t>
            </w:r>
            <w:r w:rsidR="00501C96">
              <w:t>Update to latest O-RAN</w:t>
            </w:r>
            <w:r w:rsidR="009860A1">
              <w:t xml:space="preserve"> template</w:t>
            </w:r>
          </w:p>
          <w:p w14:paraId="07A37756" w14:textId="7AE6608F" w:rsidR="00877AD4" w:rsidRDefault="00501C96" w:rsidP="002C1EA5">
            <w:pPr>
              <w:pStyle w:val="TAL"/>
            </w:pPr>
            <w:r>
              <w:t xml:space="preserve">- </w:t>
            </w:r>
            <w:r w:rsidR="00877AD4">
              <w:t xml:space="preserve">Addition of “skin rose” to maintain existing WG3 look for all </w:t>
            </w:r>
            <w:proofErr w:type="spellStart"/>
            <w:r w:rsidR="00877AD4">
              <w:t>plantUML</w:t>
            </w:r>
            <w:proofErr w:type="spellEnd"/>
            <w:r w:rsidR="00877AD4">
              <w:t xml:space="preserve"> figures</w:t>
            </w:r>
          </w:p>
          <w:p w14:paraId="745003A7" w14:textId="504A417E" w:rsidR="00501C96" w:rsidRDefault="00501C96" w:rsidP="002C1EA5">
            <w:pPr>
              <w:pStyle w:val="TAL"/>
            </w:pPr>
            <w:r>
              <w:t xml:space="preserve">- Changes to table </w:t>
            </w:r>
            <w:r w:rsidRPr="00501C96">
              <w:t>5.3.2.6-1</w:t>
            </w:r>
            <w:r w:rsidR="00756862">
              <w:t xml:space="preserve"> introducing RIC service names</w:t>
            </w:r>
          </w:p>
          <w:p w14:paraId="7FA6615D" w14:textId="07F0247F" w:rsidR="002F1EB8" w:rsidRDefault="002F1EB8" w:rsidP="002C1EA5">
            <w:pPr>
              <w:pStyle w:val="TAL"/>
            </w:pPr>
            <w:r>
              <w:t>- Alignment of message names in figures to common naming convention (</w:t>
            </w:r>
            <w:proofErr w:type="spellStart"/>
            <w:r w:rsidR="00DF66DE">
              <w:t>Xxxx</w:t>
            </w:r>
            <w:proofErr w:type="spellEnd"/>
            <w:r>
              <w:t xml:space="preserve"> procedure</w:t>
            </w:r>
            <w:r w:rsidR="00DF66DE">
              <w:t xml:space="preserve"> for entire procedures</w:t>
            </w:r>
            <w:r>
              <w:t xml:space="preserve">, </w:t>
            </w:r>
            <w:r w:rsidR="00DF66DE">
              <w:t>XXXX for individual messages</w:t>
            </w:r>
            <w:r>
              <w:t>)</w:t>
            </w:r>
          </w:p>
          <w:p w14:paraId="22B4CA4B" w14:textId="77777777" w:rsidR="00DF66DE" w:rsidRDefault="00DF66DE" w:rsidP="002C1EA5">
            <w:pPr>
              <w:pStyle w:val="TAL"/>
            </w:pPr>
          </w:p>
          <w:p w14:paraId="44DC3632" w14:textId="0E3E8AC5" w:rsidR="009860A1" w:rsidRDefault="009860A1" w:rsidP="002C1EA5">
            <w:pPr>
              <w:pStyle w:val="TAL"/>
            </w:pPr>
            <w:r>
              <w:t>Addition of approved CRs:</w:t>
            </w:r>
          </w:p>
          <w:p w14:paraId="105E659C" w14:textId="5B1171E6" w:rsidR="009860A1" w:rsidRDefault="009860A1" w:rsidP="002C1EA5">
            <w:pPr>
              <w:pStyle w:val="TAL"/>
            </w:pPr>
            <w:r>
              <w:t xml:space="preserve">- </w:t>
            </w:r>
            <w:r w:rsidRPr="009860A1">
              <w:t>NOK.AO-2022.02.08-WG3-CR-0007-E2GAP-Combining RIC Services-v04</w:t>
            </w:r>
          </w:p>
          <w:p w14:paraId="74477C1F" w14:textId="702DF7ED" w:rsidR="009860A1" w:rsidRDefault="00877AD4" w:rsidP="002C1EA5">
            <w:pPr>
              <w:pStyle w:val="TAL"/>
            </w:pPr>
            <w:r>
              <w:t xml:space="preserve">- </w:t>
            </w:r>
            <w:r w:rsidRPr="00877AD4">
              <w:t>NOK.AO-2021.11.24-WG3-CR-0005-E2GAP-RIC-Subscription-Modification-v07</w:t>
            </w:r>
          </w:p>
          <w:p w14:paraId="2E8D41D9" w14:textId="5AA4FF80" w:rsidR="00501C96" w:rsidRDefault="00501C96" w:rsidP="002C1EA5">
            <w:pPr>
              <w:pStyle w:val="TAL"/>
            </w:pPr>
            <w:r>
              <w:t xml:space="preserve">- </w:t>
            </w:r>
            <w:r w:rsidRPr="00501C96">
              <w:t>MAV.AO-2022.10.04-WG3-CR-0013 E2GAP 03.00 RIC Query Service-v10</w:t>
            </w:r>
          </w:p>
          <w:p w14:paraId="6F78C5EA" w14:textId="7BD9F98C" w:rsidR="00501C96" w:rsidRDefault="00501C96" w:rsidP="002C1EA5">
            <w:pPr>
              <w:pStyle w:val="TAL"/>
            </w:pPr>
          </w:p>
        </w:tc>
      </w:tr>
      <w:tr w:rsidR="005A6C04" w:rsidRPr="001F5E20" w14:paraId="18139D8F" w14:textId="77777777" w:rsidTr="002C1EA5">
        <w:tc>
          <w:tcPr>
            <w:tcW w:w="1185" w:type="dxa"/>
            <w:shd w:val="clear" w:color="auto" w:fill="auto"/>
          </w:tcPr>
          <w:p w14:paraId="3B386DDE" w14:textId="7239D507" w:rsidR="005A6C04" w:rsidRDefault="005A6C04" w:rsidP="002C1EA5">
            <w:pPr>
              <w:pStyle w:val="TAL"/>
            </w:pPr>
            <w:r>
              <w:t>2022.11.</w:t>
            </w:r>
            <w:r w:rsidR="00483729">
              <w:t>16</w:t>
            </w:r>
          </w:p>
        </w:tc>
        <w:tc>
          <w:tcPr>
            <w:tcW w:w="1075" w:type="dxa"/>
            <w:shd w:val="clear" w:color="auto" w:fill="auto"/>
          </w:tcPr>
          <w:p w14:paraId="7EDBA769" w14:textId="3B574CA0" w:rsidR="005A6C04" w:rsidRDefault="005A6C04" w:rsidP="002C1EA5">
            <w:pPr>
              <w:pStyle w:val="TAL"/>
            </w:pPr>
            <w:r>
              <w:t>V02.02.02</w:t>
            </w:r>
          </w:p>
        </w:tc>
        <w:tc>
          <w:tcPr>
            <w:tcW w:w="7455" w:type="dxa"/>
            <w:shd w:val="clear" w:color="auto" w:fill="auto"/>
          </w:tcPr>
          <w:p w14:paraId="4B700060" w14:textId="1AA2EA9C" w:rsidR="005A6C04" w:rsidRDefault="009F60DB" w:rsidP="002C1EA5">
            <w:pPr>
              <w:pStyle w:val="TAL"/>
            </w:pPr>
            <w:r>
              <w:t>C</w:t>
            </w:r>
            <w:r w:rsidR="005A6C04">
              <w:t>hanges reflecting remarks received during WG3 approval process</w:t>
            </w:r>
          </w:p>
          <w:p w14:paraId="274893DB" w14:textId="14534500" w:rsidR="006D4D02" w:rsidRDefault="006D4D02" w:rsidP="002C1EA5">
            <w:pPr>
              <w:pStyle w:val="TAL"/>
            </w:pPr>
            <w:r>
              <w:t>- Alignment to latest O-RAN template</w:t>
            </w:r>
          </w:p>
          <w:p w14:paraId="4D61E00E" w14:textId="6B2FE3F1" w:rsidR="005A6C04" w:rsidRDefault="005A6C04" w:rsidP="002C1EA5">
            <w:pPr>
              <w:pStyle w:val="TAL"/>
            </w:pPr>
            <w:r>
              <w:t xml:space="preserve">- Align text in 5.3.2.5A with 5.3.2.4 “The Near-RT RIC shall set the timer...” </w:t>
            </w:r>
          </w:p>
          <w:p w14:paraId="3E3DB0C7" w14:textId="77777777" w:rsidR="00157E29" w:rsidRDefault="00157E29" w:rsidP="002C1EA5">
            <w:pPr>
              <w:pStyle w:val="TAL"/>
            </w:pPr>
            <w:r>
              <w:t>- Add reference to “previous” and “subsequent” RIC actions to REPORT, INSERT and POLICY services in section 5.3.2</w:t>
            </w:r>
          </w:p>
          <w:p w14:paraId="322AD561" w14:textId="77777777" w:rsidR="009D2BFD" w:rsidRDefault="009D2BFD" w:rsidP="002C1EA5">
            <w:pPr>
              <w:pStyle w:val="TAL"/>
            </w:pPr>
            <w:r>
              <w:t>- Added R003 to file name</w:t>
            </w:r>
          </w:p>
          <w:p w14:paraId="1A65E43B" w14:textId="77777777" w:rsidR="009D2BFD" w:rsidRDefault="009D2BFD" w:rsidP="002C1EA5">
            <w:pPr>
              <w:pStyle w:val="TAL"/>
            </w:pPr>
            <w:r>
              <w:t>- Updated copyright year</w:t>
            </w:r>
          </w:p>
          <w:p w14:paraId="4C8D28FF" w14:textId="42619043" w:rsidR="00315804" w:rsidRDefault="00315804" w:rsidP="002C1EA5">
            <w:pPr>
              <w:pStyle w:val="TAL"/>
            </w:pPr>
            <w:r>
              <w:t xml:space="preserve">- </w:t>
            </w:r>
            <w:proofErr w:type="spellStart"/>
            <w:r>
              <w:t>Harmonised</w:t>
            </w:r>
            <w:proofErr w:type="spellEnd"/>
            <w:r>
              <w:t xml:space="preserve"> use of term “RIC Service”, deleting incorrect usage of term “Near-RT RIC Service”, changing “RIC REPORT Service” to read “RIC Service REPORT”, etc. in sections 5.3.1, 5.4, 5.5</w:t>
            </w:r>
          </w:p>
          <w:p w14:paraId="4BB273DC" w14:textId="29211E6C" w:rsidR="00315804" w:rsidRDefault="00315804" w:rsidP="002C1EA5">
            <w:pPr>
              <w:pStyle w:val="TAL"/>
            </w:pPr>
            <w:r>
              <w:t xml:space="preserve">- </w:t>
            </w:r>
            <w:proofErr w:type="spellStart"/>
            <w:r>
              <w:t>Harmonised</w:t>
            </w:r>
            <w:proofErr w:type="spellEnd"/>
            <w:r>
              <w:t xml:space="preserve"> language used to describe E2SM IEs in section 5.4</w:t>
            </w:r>
          </w:p>
        </w:tc>
      </w:tr>
    </w:tbl>
    <w:p w14:paraId="47C509D5" w14:textId="08A1F2F0" w:rsidR="009860A1" w:rsidRDefault="009860A1" w:rsidP="009860A1"/>
    <w:p w14:paraId="6306B24C" w14:textId="77777777" w:rsidR="009860A1" w:rsidRDefault="009860A1">
      <w:pPr>
        <w:spacing w:after="0"/>
        <w:rPr>
          <w:rFonts w:ascii="Arial" w:hAnsi="Arial"/>
          <w:sz w:val="36"/>
        </w:rPr>
      </w:pPr>
      <w:r>
        <w:br w:type="page"/>
      </w:r>
    </w:p>
    <w:p w14:paraId="4E88D282" w14:textId="777BCA24" w:rsidR="009860A1" w:rsidRPr="004042E2" w:rsidRDefault="009860A1" w:rsidP="009860A1">
      <w:pPr>
        <w:pStyle w:val="Heading1"/>
      </w:pPr>
      <w:bookmarkStart w:id="203" w:name="_Toc119668737"/>
      <w:r w:rsidRPr="004042E2">
        <w:lastRenderedPageBreak/>
        <w:t>History</w:t>
      </w:r>
      <w:bookmarkEnd w:id="203"/>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455"/>
      </w:tblGrid>
      <w:tr w:rsidR="009860A1" w:rsidRPr="004042E2" w14:paraId="2ED64295" w14:textId="77777777" w:rsidTr="002C1EA5">
        <w:tc>
          <w:tcPr>
            <w:tcW w:w="1185" w:type="dxa"/>
            <w:shd w:val="clear" w:color="auto" w:fill="auto"/>
          </w:tcPr>
          <w:p w14:paraId="7200A069" w14:textId="77777777" w:rsidR="009860A1" w:rsidRPr="004042E2" w:rsidRDefault="009860A1" w:rsidP="002C1EA5">
            <w:pPr>
              <w:keepNext/>
              <w:keepLines/>
              <w:spacing w:before="60" w:after="60"/>
              <w:jc w:val="center"/>
              <w:rPr>
                <w:b/>
                <w:szCs w:val="22"/>
              </w:rPr>
            </w:pPr>
            <w:r w:rsidRPr="004042E2">
              <w:rPr>
                <w:b/>
                <w:szCs w:val="22"/>
              </w:rPr>
              <w:t>Date</w:t>
            </w:r>
          </w:p>
        </w:tc>
        <w:tc>
          <w:tcPr>
            <w:tcW w:w="1075" w:type="dxa"/>
            <w:shd w:val="clear" w:color="auto" w:fill="auto"/>
          </w:tcPr>
          <w:p w14:paraId="1D16DE86" w14:textId="77777777" w:rsidR="009860A1" w:rsidRPr="004042E2" w:rsidRDefault="009860A1" w:rsidP="002C1EA5">
            <w:pPr>
              <w:keepNext/>
              <w:keepLines/>
              <w:spacing w:before="60" w:after="60"/>
              <w:jc w:val="center"/>
              <w:rPr>
                <w:b/>
                <w:szCs w:val="22"/>
              </w:rPr>
            </w:pPr>
            <w:r w:rsidRPr="004042E2">
              <w:rPr>
                <w:b/>
                <w:szCs w:val="22"/>
              </w:rPr>
              <w:t>Revision</w:t>
            </w:r>
          </w:p>
        </w:tc>
        <w:tc>
          <w:tcPr>
            <w:tcW w:w="7455" w:type="dxa"/>
            <w:shd w:val="clear" w:color="auto" w:fill="auto"/>
          </w:tcPr>
          <w:p w14:paraId="11637042" w14:textId="77777777" w:rsidR="009860A1" w:rsidRPr="004042E2" w:rsidRDefault="009860A1" w:rsidP="002C1EA5">
            <w:pPr>
              <w:keepNext/>
              <w:keepLines/>
              <w:spacing w:before="60" w:after="60"/>
              <w:jc w:val="center"/>
              <w:rPr>
                <w:b/>
                <w:szCs w:val="22"/>
              </w:rPr>
            </w:pPr>
            <w:r w:rsidRPr="004042E2">
              <w:rPr>
                <w:b/>
                <w:szCs w:val="22"/>
              </w:rPr>
              <w:t>Description</w:t>
            </w:r>
          </w:p>
        </w:tc>
      </w:tr>
      <w:tr w:rsidR="009860A1" w:rsidRPr="004042E2" w14:paraId="28144858" w14:textId="77777777" w:rsidTr="002C1EA5">
        <w:tc>
          <w:tcPr>
            <w:tcW w:w="1185" w:type="dxa"/>
            <w:shd w:val="clear" w:color="auto" w:fill="auto"/>
          </w:tcPr>
          <w:p w14:paraId="6DBDBD4E" w14:textId="77777777" w:rsidR="009860A1" w:rsidRPr="004042E2" w:rsidRDefault="009860A1" w:rsidP="002C1EA5">
            <w:pPr>
              <w:pStyle w:val="TAL"/>
            </w:pPr>
            <w:r w:rsidRPr="004042E2">
              <w:t>2021.08.10</w:t>
            </w:r>
          </w:p>
        </w:tc>
        <w:tc>
          <w:tcPr>
            <w:tcW w:w="1075" w:type="dxa"/>
            <w:shd w:val="clear" w:color="auto" w:fill="auto"/>
          </w:tcPr>
          <w:p w14:paraId="23145126" w14:textId="77777777" w:rsidR="009860A1" w:rsidRPr="008372B7" w:rsidRDefault="009860A1" w:rsidP="002C1EA5">
            <w:pPr>
              <w:pStyle w:val="TAL"/>
              <w:rPr>
                <w:b/>
                <w:bCs/>
              </w:rPr>
            </w:pPr>
            <w:r w:rsidRPr="008372B7">
              <w:rPr>
                <w:b/>
                <w:bCs/>
              </w:rPr>
              <w:t>V02.00</w:t>
            </w:r>
          </w:p>
        </w:tc>
        <w:tc>
          <w:tcPr>
            <w:tcW w:w="7455" w:type="dxa"/>
            <w:shd w:val="clear" w:color="auto" w:fill="auto"/>
          </w:tcPr>
          <w:p w14:paraId="5D79E35D" w14:textId="77777777" w:rsidR="009860A1" w:rsidRPr="004042E2" w:rsidRDefault="009860A1" w:rsidP="002C1EA5">
            <w:pPr>
              <w:pStyle w:val="TAL"/>
            </w:pPr>
            <w:r w:rsidRPr="004042E2">
              <w:t>TSC approved</w:t>
            </w:r>
          </w:p>
        </w:tc>
      </w:tr>
      <w:tr w:rsidR="009860A1" w:rsidRPr="001F5E20" w14:paraId="2AAF2561" w14:textId="77777777" w:rsidTr="002C1EA5">
        <w:tc>
          <w:tcPr>
            <w:tcW w:w="1185" w:type="dxa"/>
            <w:shd w:val="clear" w:color="auto" w:fill="auto"/>
          </w:tcPr>
          <w:p w14:paraId="06073C41" w14:textId="77777777" w:rsidR="009860A1" w:rsidRDefault="009860A1" w:rsidP="002C1EA5">
            <w:pPr>
              <w:pStyle w:val="TAL"/>
            </w:pPr>
            <w:r>
              <w:t>2022.02.07</w:t>
            </w:r>
          </w:p>
        </w:tc>
        <w:tc>
          <w:tcPr>
            <w:tcW w:w="1075" w:type="dxa"/>
            <w:shd w:val="clear" w:color="auto" w:fill="auto"/>
          </w:tcPr>
          <w:p w14:paraId="5E9F2F13" w14:textId="77777777" w:rsidR="009860A1" w:rsidRPr="008372B7" w:rsidRDefault="009860A1" w:rsidP="002C1EA5">
            <w:pPr>
              <w:pStyle w:val="TAL"/>
              <w:rPr>
                <w:b/>
                <w:bCs/>
              </w:rPr>
            </w:pPr>
            <w:r w:rsidRPr="008372B7">
              <w:rPr>
                <w:b/>
                <w:bCs/>
              </w:rPr>
              <w:t>V02.01</w:t>
            </w:r>
          </w:p>
        </w:tc>
        <w:tc>
          <w:tcPr>
            <w:tcW w:w="7455" w:type="dxa"/>
            <w:shd w:val="clear" w:color="auto" w:fill="auto"/>
          </w:tcPr>
          <w:p w14:paraId="1BDDE537" w14:textId="3DF22B75" w:rsidR="009860A1" w:rsidRDefault="009860A1" w:rsidP="002C1EA5">
            <w:pPr>
              <w:pStyle w:val="TAL"/>
            </w:pPr>
            <w:r>
              <w:t xml:space="preserve">Version ready for Nov 21 </w:t>
            </w:r>
            <w:r w:rsidR="0054143A">
              <w:t>train</w:t>
            </w:r>
          </w:p>
        </w:tc>
      </w:tr>
      <w:tr w:rsidR="009860A1" w:rsidRPr="001F5E20" w14:paraId="59E35425" w14:textId="77777777" w:rsidTr="002C1EA5">
        <w:tc>
          <w:tcPr>
            <w:tcW w:w="1185" w:type="dxa"/>
            <w:shd w:val="clear" w:color="auto" w:fill="auto"/>
          </w:tcPr>
          <w:p w14:paraId="275F6967" w14:textId="77777777" w:rsidR="009860A1" w:rsidRDefault="009860A1" w:rsidP="002C1EA5">
            <w:pPr>
              <w:pStyle w:val="TAL"/>
            </w:pPr>
            <w:r>
              <w:t>2022.06.29</w:t>
            </w:r>
          </w:p>
        </w:tc>
        <w:tc>
          <w:tcPr>
            <w:tcW w:w="1075" w:type="dxa"/>
            <w:shd w:val="clear" w:color="auto" w:fill="auto"/>
          </w:tcPr>
          <w:p w14:paraId="125B4DBE" w14:textId="77777777" w:rsidR="009860A1" w:rsidRPr="008372B7" w:rsidRDefault="009860A1" w:rsidP="002C1EA5">
            <w:pPr>
              <w:pStyle w:val="TAL"/>
              <w:rPr>
                <w:b/>
                <w:bCs/>
              </w:rPr>
            </w:pPr>
            <w:r w:rsidRPr="008372B7">
              <w:rPr>
                <w:b/>
                <w:bCs/>
              </w:rPr>
              <w:t>V02.02</w:t>
            </w:r>
          </w:p>
        </w:tc>
        <w:tc>
          <w:tcPr>
            <w:tcW w:w="7455" w:type="dxa"/>
            <w:shd w:val="clear" w:color="auto" w:fill="auto"/>
          </w:tcPr>
          <w:p w14:paraId="53C223C6" w14:textId="0E79FE20" w:rsidR="009860A1" w:rsidRDefault="009860A1" w:rsidP="002C1EA5">
            <w:pPr>
              <w:pStyle w:val="TAL"/>
            </w:pPr>
            <w:r>
              <w:t xml:space="preserve">Version ready for March 22 </w:t>
            </w:r>
            <w:r w:rsidR="0054143A">
              <w:t>train</w:t>
            </w:r>
          </w:p>
        </w:tc>
      </w:tr>
      <w:tr w:rsidR="009860A1" w:rsidRPr="001F5E20" w14:paraId="7772B51E" w14:textId="77777777" w:rsidTr="002C1EA5">
        <w:tc>
          <w:tcPr>
            <w:tcW w:w="1185" w:type="dxa"/>
            <w:shd w:val="clear" w:color="auto" w:fill="auto"/>
          </w:tcPr>
          <w:p w14:paraId="011FFAE5" w14:textId="77777777" w:rsidR="009860A1" w:rsidRDefault="009860A1" w:rsidP="002C1EA5">
            <w:pPr>
              <w:pStyle w:val="TAL"/>
            </w:pPr>
          </w:p>
        </w:tc>
        <w:tc>
          <w:tcPr>
            <w:tcW w:w="1075" w:type="dxa"/>
            <w:shd w:val="clear" w:color="auto" w:fill="auto"/>
          </w:tcPr>
          <w:p w14:paraId="42E8C270" w14:textId="77777777" w:rsidR="009860A1" w:rsidRDefault="009860A1" w:rsidP="002C1EA5">
            <w:pPr>
              <w:pStyle w:val="TAL"/>
            </w:pPr>
          </w:p>
        </w:tc>
        <w:tc>
          <w:tcPr>
            <w:tcW w:w="7455" w:type="dxa"/>
            <w:shd w:val="clear" w:color="auto" w:fill="auto"/>
          </w:tcPr>
          <w:p w14:paraId="767812B6" w14:textId="77777777" w:rsidR="009860A1" w:rsidRDefault="009860A1" w:rsidP="002C1EA5">
            <w:pPr>
              <w:pStyle w:val="TAL"/>
            </w:pPr>
          </w:p>
        </w:tc>
      </w:tr>
    </w:tbl>
    <w:p w14:paraId="069B3A69" w14:textId="4362DEFF" w:rsidR="009860A1" w:rsidRDefault="009860A1" w:rsidP="009860A1"/>
    <w:bookmarkEnd w:id="200"/>
    <w:bookmarkEnd w:id="201"/>
    <w:bookmarkEnd w:id="202"/>
    <w:sectPr w:rsidR="009860A1" w:rsidSect="007850F3">
      <w:headerReference w:type="default" r:id="rId64"/>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0934A" w14:textId="77777777" w:rsidR="003A1EFD" w:rsidRDefault="003A1EFD">
      <w:r>
        <w:separator/>
      </w:r>
    </w:p>
    <w:p w14:paraId="5C0F5240" w14:textId="77777777" w:rsidR="003A1EFD" w:rsidRDefault="003A1EFD"/>
  </w:endnote>
  <w:endnote w:type="continuationSeparator" w:id="0">
    <w:p w14:paraId="0F96D01D" w14:textId="77777777" w:rsidR="003A1EFD" w:rsidRDefault="003A1EFD">
      <w:r>
        <w:continuationSeparator/>
      </w:r>
    </w:p>
    <w:p w14:paraId="27BA9B6A" w14:textId="77777777" w:rsidR="003A1EFD" w:rsidRDefault="003A1EFD"/>
  </w:endnote>
  <w:endnote w:type="continuationNotice" w:id="1">
    <w:p w14:paraId="6DE10A06" w14:textId="77777777" w:rsidR="00E84F90" w:rsidRDefault="00E84F9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Nokia Pure Text">
    <w:altName w:val="Sylfaen"/>
    <w:panose1 w:val="020B0504040602060303"/>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841A5" w14:textId="77777777" w:rsidR="0064427E" w:rsidRDefault="006442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8743C" w14:textId="2FAE6C06" w:rsidR="003A1EFD" w:rsidRPr="003F7909" w:rsidRDefault="003F7909" w:rsidP="003F7909">
    <w:pPr>
      <w:pStyle w:val="Footer"/>
      <w:pBdr>
        <w:top w:val="single" w:sz="12" w:space="1" w:color="auto"/>
      </w:pBdr>
      <w:tabs>
        <w:tab w:val="right" w:pos="10206"/>
      </w:tabs>
      <w:jc w:val="right"/>
    </w:pPr>
    <w:r w:rsidRPr="00A859FA">
      <w:rPr>
        <w:b w:val="0"/>
        <w:i w:val="0"/>
        <w:sz w:val="16"/>
        <w:szCs w:val="18"/>
      </w:rPr>
      <w:t>© 202</w:t>
    </w:r>
    <w:r w:rsidR="009D2BFD">
      <w:rPr>
        <w:b w:val="0"/>
        <w:i w:val="0"/>
        <w:sz w:val="16"/>
        <w:szCs w:val="18"/>
      </w:rPr>
      <w:t>3</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sidRPr="00F977C2">
      <w:rPr>
        <w:b w:val="0"/>
        <w:i w:val="0"/>
        <w:noProof w:val="0"/>
        <w:lang w:val="en-US"/>
      </w:rPr>
      <w:fldChar w:fldCharType="begin"/>
    </w:r>
    <w:r w:rsidRPr="00F977C2">
      <w:rPr>
        <w:b w:val="0"/>
        <w:i w:val="0"/>
        <w:lang w:val="en-US"/>
      </w:rPr>
      <w:instrText xml:space="preserve"> PAGE   \* MERGEFORMAT </w:instrText>
    </w:r>
    <w:r w:rsidRPr="00F977C2">
      <w:rPr>
        <w:b w:val="0"/>
        <w:i w:val="0"/>
        <w:noProof w:val="0"/>
        <w:lang w:val="en-US"/>
      </w:rPr>
      <w:fldChar w:fldCharType="separate"/>
    </w:r>
    <w:r>
      <w:rPr>
        <w:b w:val="0"/>
        <w:i w:val="0"/>
        <w:noProof w:val="0"/>
        <w:lang w:val="en-US"/>
      </w:rPr>
      <w:t>2</w:t>
    </w:r>
    <w:r w:rsidRPr="00F977C2">
      <w:rPr>
        <w:b w:val="0"/>
        <w:i w:val="0"/>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92CF7" w14:textId="77777777" w:rsidR="0064427E" w:rsidRDefault="00644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3C354" w14:textId="77777777" w:rsidR="003A1EFD" w:rsidRDefault="003A1EFD">
      <w:r>
        <w:separator/>
      </w:r>
    </w:p>
    <w:p w14:paraId="4569500C" w14:textId="77777777" w:rsidR="003A1EFD" w:rsidRDefault="003A1EFD"/>
  </w:footnote>
  <w:footnote w:type="continuationSeparator" w:id="0">
    <w:p w14:paraId="0AF8BDA5" w14:textId="77777777" w:rsidR="003A1EFD" w:rsidRDefault="003A1EFD">
      <w:r>
        <w:continuationSeparator/>
      </w:r>
    </w:p>
    <w:p w14:paraId="03900FFA" w14:textId="77777777" w:rsidR="003A1EFD" w:rsidRDefault="003A1EFD"/>
  </w:footnote>
  <w:footnote w:type="continuationNotice" w:id="1">
    <w:p w14:paraId="4F04887A" w14:textId="77777777" w:rsidR="00E84F90" w:rsidRDefault="00E84F9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2FC2" w14:textId="77777777" w:rsidR="0064427E" w:rsidRDefault="006442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0253D" w14:textId="77777777" w:rsidR="0064427E" w:rsidRDefault="006442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392E" w14:textId="77777777" w:rsidR="0064427E" w:rsidRDefault="006442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8128" w14:textId="04718959" w:rsidR="003A1EFD" w:rsidRPr="00280C8C" w:rsidRDefault="003A1EFD" w:rsidP="007A58C7">
    <w:pPr>
      <w:spacing w:after="0"/>
      <w:jc w:val="right"/>
      <w:rPr>
        <w:rFonts w:ascii="Arial" w:hAnsi="Arial" w:cs="Arial"/>
        <w:b/>
        <w:sz w:val="18"/>
        <w:szCs w:val="18"/>
      </w:rPr>
    </w:pPr>
    <w:bookmarkStart w:id="204" w:name="_Hlk85549717"/>
    <w:r w:rsidRPr="00280C8C">
      <w:rPr>
        <w:rFonts w:ascii="Arial" w:hAnsi="Arial" w:cs="Arial"/>
        <w:noProof/>
      </w:rPr>
      <w:drawing>
        <wp:anchor distT="0" distB="0" distL="114300" distR="114300" simplePos="0" relativeHeight="251658240" behindDoc="1" locked="0" layoutInCell="1" allowOverlap="1" wp14:anchorId="13B39B00" wp14:editId="6C4DFCB4">
          <wp:simplePos x="0" y="0"/>
          <wp:positionH relativeFrom="margin">
            <wp:align>left</wp:align>
          </wp:positionH>
          <wp:positionV relativeFrom="paragraph">
            <wp:posOffset>-101600</wp:posOffset>
          </wp:positionV>
          <wp:extent cx="1091459" cy="466598"/>
          <wp:effectExtent l="0" t="0" r="0" b="0"/>
          <wp:wrapTight wrapText="bothSides">
            <wp:wrapPolygon edited="0">
              <wp:start x="0" y="0"/>
              <wp:lineTo x="0" y="20305"/>
              <wp:lineTo x="21122" y="20305"/>
              <wp:lineTo x="21122" y="0"/>
              <wp:lineTo x="0" y="0"/>
            </wp:wrapPolygon>
          </wp:wrapTight>
          <wp:docPr id="5"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anchor>
      </w:drawing>
    </w:r>
    <w:r w:rsidRPr="00280C8C">
      <w:rPr>
        <w:rFonts w:ascii="Arial" w:hAnsi="Arial" w:cs="Arial"/>
      </w:rPr>
      <w:fldChar w:fldCharType="begin"/>
    </w:r>
    <w:r w:rsidRPr="00280C8C">
      <w:rPr>
        <w:rFonts w:ascii="Arial" w:hAnsi="Arial" w:cs="Arial"/>
      </w:rPr>
      <w:instrText xml:space="preserve"> DOCPROPERTY  "Document number"  \* MERGEFORMAT </w:instrText>
    </w:r>
    <w:r w:rsidRPr="00280C8C">
      <w:rPr>
        <w:rFonts w:ascii="Arial" w:hAnsi="Arial" w:cs="Arial"/>
      </w:rPr>
      <w:fldChar w:fldCharType="separate"/>
    </w:r>
    <w:r w:rsidR="00BB674E">
      <w:rPr>
        <w:rFonts w:ascii="Arial" w:hAnsi="Arial" w:cs="Arial"/>
      </w:rPr>
      <w:t>O-RAN.WG3.E2GAP-R003-v03.00</w:t>
    </w:r>
    <w:r w:rsidRPr="00280C8C">
      <w:rPr>
        <w:rFonts w:ascii="Arial" w:hAnsi="Arial" w:cs="Arial"/>
      </w:rPr>
      <w:fldChar w:fldCharType="end"/>
    </w:r>
  </w:p>
  <w:bookmarkEnd w:id="204"/>
  <w:p w14:paraId="09389EAE" w14:textId="77777777" w:rsidR="003A1EFD" w:rsidRPr="007A58C7" w:rsidRDefault="003A1EFD" w:rsidP="007A58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15:restartNumberingAfterBreak="0">
    <w:nsid w:val="06120AB9"/>
    <w:multiLevelType w:val="multilevel"/>
    <w:tmpl w:val="2AC09746"/>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8043B7F"/>
    <w:multiLevelType w:val="hybridMultilevel"/>
    <w:tmpl w:val="827E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C7106"/>
    <w:multiLevelType w:val="hybridMultilevel"/>
    <w:tmpl w:val="7B6444BA"/>
    <w:lvl w:ilvl="0" w:tplc="9054926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BA8622E"/>
    <w:multiLevelType w:val="hybridMultilevel"/>
    <w:tmpl w:val="5F14EDB8"/>
    <w:lvl w:ilvl="0" w:tplc="B4A48272">
      <w:start w:val="5"/>
      <w:numFmt w:val="bullet"/>
      <w:lvlText w:val="-"/>
      <w:lvlJc w:val="left"/>
      <w:pPr>
        <w:ind w:left="720" w:hanging="360"/>
      </w:pPr>
      <w:rPr>
        <w:rFonts w:ascii="Times New Roman" w:eastAsia="Times New Roman" w:hAnsi="Times New Roman" w:cs="Times New Roman" w:hint="default"/>
        <w:sz w:val="20"/>
      </w:rPr>
    </w:lvl>
    <w:lvl w:ilvl="1" w:tplc="90549262">
      <w:numFmt w:val="bullet"/>
      <w:lvlText w:val="-"/>
      <w:lvlJc w:val="left"/>
      <w:pPr>
        <w:ind w:left="1440" w:hanging="360"/>
      </w:pPr>
      <w:rPr>
        <w:rFonts w:ascii="Times New Roman" w:eastAsia="Yu Mincho"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C386A0C"/>
    <w:multiLevelType w:val="hybridMultilevel"/>
    <w:tmpl w:val="E9C6DD16"/>
    <w:lvl w:ilvl="0" w:tplc="BC80007C">
      <w:start w:val="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D08AD"/>
    <w:multiLevelType w:val="hybridMultilevel"/>
    <w:tmpl w:val="16B0D9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0734BE9"/>
    <w:multiLevelType w:val="hybridMultilevel"/>
    <w:tmpl w:val="D03E8E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1CB216A4"/>
    <w:multiLevelType w:val="hybridMultilevel"/>
    <w:tmpl w:val="7ED2B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5786D"/>
    <w:multiLevelType w:val="hybridMultilevel"/>
    <w:tmpl w:val="F060478A"/>
    <w:lvl w:ilvl="0" w:tplc="EB581C48">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2EA6442B"/>
    <w:multiLevelType w:val="hybridMultilevel"/>
    <w:tmpl w:val="AA7CE6D0"/>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30D93477"/>
    <w:multiLevelType w:val="multilevel"/>
    <w:tmpl w:val="04090025"/>
    <w:lvl w:ilvl="0">
      <w:start w:val="1"/>
      <w:numFmt w:val="decimal"/>
      <w:lvlText w:val="%1"/>
      <w:lvlJc w:val="left"/>
      <w:pPr>
        <w:ind w:left="432" w:hanging="432"/>
      </w:pPr>
    </w:lvl>
    <w:lvl w:ilvl="1">
      <w:start w:val="1"/>
      <w:numFmt w:val="decimal"/>
      <w:lvlText w:val="%1.%2"/>
      <w:lvlJc w:val="left"/>
      <w:pPr>
        <w:ind w:left="8090" w:hanging="576"/>
      </w:pPr>
    </w:lvl>
    <w:lvl w:ilvl="2">
      <w:start w:val="1"/>
      <w:numFmt w:val="decimal"/>
      <w:lvlText w:val="%1.%2.%3"/>
      <w:lvlJc w:val="left"/>
      <w:pPr>
        <w:ind w:left="4548"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451FA8"/>
    <w:multiLevelType w:val="hybridMultilevel"/>
    <w:tmpl w:val="6B8416EE"/>
    <w:lvl w:ilvl="0" w:tplc="226E48A6">
      <w:start w:val="4"/>
      <w:numFmt w:val="bullet"/>
      <w:lvlText w:val=""/>
      <w:lvlJc w:val="left"/>
      <w:pPr>
        <w:ind w:left="360" w:hanging="360"/>
      </w:pPr>
      <w:rPr>
        <w:rFonts w:ascii="Symbol" w:eastAsia="Yu Mincho"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73561C"/>
    <w:multiLevelType w:val="hybridMultilevel"/>
    <w:tmpl w:val="58C03E5E"/>
    <w:lvl w:ilvl="0" w:tplc="9054926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D983513"/>
    <w:multiLevelType w:val="hybridMultilevel"/>
    <w:tmpl w:val="ED3A91AA"/>
    <w:lvl w:ilvl="0" w:tplc="04090001">
      <w:start w:val="1"/>
      <w:numFmt w:val="bullet"/>
      <w:lvlText w:val=""/>
      <w:lvlJc w:val="left"/>
      <w:pPr>
        <w:ind w:left="921" w:hanging="360"/>
      </w:pPr>
      <w:rPr>
        <w:rFonts w:ascii="Symbol" w:hAnsi="Symbol" w:hint="default"/>
      </w:rPr>
    </w:lvl>
    <w:lvl w:ilvl="1" w:tplc="04090003">
      <w:start w:val="1"/>
      <w:numFmt w:val="bullet"/>
      <w:lvlText w:val="o"/>
      <w:lvlJc w:val="left"/>
      <w:pPr>
        <w:ind w:left="1641" w:hanging="360"/>
      </w:pPr>
      <w:rPr>
        <w:rFonts w:ascii="Courier New" w:hAnsi="Courier New" w:cs="Courier New" w:hint="default"/>
      </w:rPr>
    </w:lvl>
    <w:lvl w:ilvl="2" w:tplc="04090005">
      <w:start w:val="1"/>
      <w:numFmt w:val="bullet"/>
      <w:lvlText w:val=""/>
      <w:lvlJc w:val="left"/>
      <w:pPr>
        <w:ind w:left="2361" w:hanging="360"/>
      </w:pPr>
      <w:rPr>
        <w:rFonts w:ascii="Wingdings" w:hAnsi="Wingdings" w:hint="default"/>
      </w:rPr>
    </w:lvl>
    <w:lvl w:ilvl="3" w:tplc="04090001">
      <w:start w:val="1"/>
      <w:numFmt w:val="bullet"/>
      <w:lvlText w:val=""/>
      <w:lvlJc w:val="left"/>
      <w:pPr>
        <w:ind w:left="3081" w:hanging="360"/>
      </w:pPr>
      <w:rPr>
        <w:rFonts w:ascii="Symbol" w:hAnsi="Symbol" w:hint="default"/>
      </w:rPr>
    </w:lvl>
    <w:lvl w:ilvl="4" w:tplc="04090003">
      <w:start w:val="1"/>
      <w:numFmt w:val="bullet"/>
      <w:lvlText w:val="o"/>
      <w:lvlJc w:val="left"/>
      <w:pPr>
        <w:ind w:left="3801" w:hanging="360"/>
      </w:pPr>
      <w:rPr>
        <w:rFonts w:ascii="Courier New" w:hAnsi="Courier New" w:cs="Courier New" w:hint="default"/>
      </w:rPr>
    </w:lvl>
    <w:lvl w:ilvl="5" w:tplc="04090005">
      <w:start w:val="1"/>
      <w:numFmt w:val="bullet"/>
      <w:lvlText w:val=""/>
      <w:lvlJc w:val="left"/>
      <w:pPr>
        <w:ind w:left="4521" w:hanging="360"/>
      </w:pPr>
      <w:rPr>
        <w:rFonts w:ascii="Wingdings" w:hAnsi="Wingdings" w:hint="default"/>
      </w:rPr>
    </w:lvl>
    <w:lvl w:ilvl="6" w:tplc="04090001">
      <w:start w:val="1"/>
      <w:numFmt w:val="bullet"/>
      <w:lvlText w:val=""/>
      <w:lvlJc w:val="left"/>
      <w:pPr>
        <w:ind w:left="5241" w:hanging="360"/>
      </w:pPr>
      <w:rPr>
        <w:rFonts w:ascii="Symbol" w:hAnsi="Symbol" w:hint="default"/>
      </w:rPr>
    </w:lvl>
    <w:lvl w:ilvl="7" w:tplc="04090003">
      <w:start w:val="1"/>
      <w:numFmt w:val="bullet"/>
      <w:lvlText w:val="o"/>
      <w:lvlJc w:val="left"/>
      <w:pPr>
        <w:ind w:left="5961" w:hanging="360"/>
      </w:pPr>
      <w:rPr>
        <w:rFonts w:ascii="Courier New" w:hAnsi="Courier New" w:cs="Courier New" w:hint="default"/>
      </w:rPr>
    </w:lvl>
    <w:lvl w:ilvl="8" w:tplc="04090005">
      <w:start w:val="1"/>
      <w:numFmt w:val="bullet"/>
      <w:lvlText w:val=""/>
      <w:lvlJc w:val="left"/>
      <w:pPr>
        <w:ind w:left="6681" w:hanging="360"/>
      </w:pPr>
      <w:rPr>
        <w:rFonts w:ascii="Wingdings" w:hAnsi="Wingdings" w:hint="default"/>
      </w:rPr>
    </w:lvl>
  </w:abstractNum>
  <w:abstractNum w:abstractNumId="15" w15:restartNumberingAfterBreak="0">
    <w:nsid w:val="4BB06F5C"/>
    <w:multiLevelType w:val="hybridMultilevel"/>
    <w:tmpl w:val="E69C9986"/>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4F33106D"/>
    <w:multiLevelType w:val="multilevel"/>
    <w:tmpl w:val="D28014B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00046C1"/>
    <w:multiLevelType w:val="hybridMultilevel"/>
    <w:tmpl w:val="99CCA336"/>
    <w:lvl w:ilvl="0" w:tplc="9BEE7308">
      <w:start w:val="2"/>
      <w:numFmt w:val="bullet"/>
      <w:lvlText w:val="-"/>
      <w:lvlJc w:val="left"/>
      <w:pPr>
        <w:ind w:left="645" w:hanging="360"/>
      </w:pPr>
      <w:rPr>
        <w:rFonts w:ascii="Times New Roman" w:eastAsia="Yu Mincho" w:hAnsi="Times New Roman" w:cs="Times New Roman"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8" w15:restartNumberingAfterBreak="0">
    <w:nsid w:val="50FE5732"/>
    <w:multiLevelType w:val="multilevel"/>
    <w:tmpl w:val="B532BF3C"/>
    <w:lvl w:ilvl="0">
      <w:start w:val="1"/>
      <w:numFmt w:val="decimalZero"/>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15315F9"/>
    <w:multiLevelType w:val="hybridMultilevel"/>
    <w:tmpl w:val="568219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5B33710D"/>
    <w:multiLevelType w:val="hybridMultilevel"/>
    <w:tmpl w:val="AF909D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EB91ADF"/>
    <w:multiLevelType w:val="hybridMultilevel"/>
    <w:tmpl w:val="220C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D0577"/>
    <w:multiLevelType w:val="hybridMultilevel"/>
    <w:tmpl w:val="B048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13A6E"/>
    <w:multiLevelType w:val="hybridMultilevel"/>
    <w:tmpl w:val="BAB6770A"/>
    <w:lvl w:ilvl="0" w:tplc="3D52E9E2">
      <w:numFmt w:val="bullet"/>
      <w:lvlText w:val="-"/>
      <w:lvlJc w:val="left"/>
      <w:pPr>
        <w:ind w:left="928" w:hanging="360"/>
      </w:pPr>
      <w:rPr>
        <w:rFonts w:ascii="Times New Roman" w:eastAsia="Yu Mincho"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9535F0E"/>
    <w:multiLevelType w:val="hybridMultilevel"/>
    <w:tmpl w:val="E512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551078"/>
    <w:multiLevelType w:val="hybridMultilevel"/>
    <w:tmpl w:val="309086F4"/>
    <w:lvl w:ilvl="0" w:tplc="3D52E9E2">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792D170D"/>
    <w:multiLevelType w:val="hybridMultilevel"/>
    <w:tmpl w:val="0E485FE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7BBF3107"/>
    <w:multiLevelType w:val="multilevel"/>
    <w:tmpl w:val="3FC82C88"/>
    <w:lvl w:ilvl="0">
      <w:start w:val="7"/>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2"/>
  </w:num>
  <w:num w:numId="5">
    <w:abstractNumId w:val="0"/>
  </w:num>
  <w:num w:numId="6">
    <w:abstractNumId w:val="26"/>
  </w:num>
  <w:num w:numId="7">
    <w:abstractNumId w:val="2"/>
  </w:num>
  <w:num w:numId="8">
    <w:abstractNumId w:val="7"/>
  </w:num>
  <w:num w:numId="9">
    <w:abstractNumId w:val="22"/>
  </w:num>
  <w:num w:numId="10">
    <w:abstractNumId w:val="19"/>
  </w:num>
  <w:num w:numId="11">
    <w:abstractNumId w:val="25"/>
  </w:num>
  <w:num w:numId="12">
    <w:abstractNumId w:val="15"/>
  </w:num>
  <w:num w:numId="13">
    <w:abstractNumId w:val="23"/>
  </w:num>
  <w:num w:numId="14">
    <w:abstractNumId w:val="10"/>
  </w:num>
  <w:num w:numId="15">
    <w:abstractNumId w:val="9"/>
  </w:num>
  <w:num w:numId="16">
    <w:abstractNumId w:val="21"/>
  </w:num>
  <w:num w:numId="17">
    <w:abstractNumId w:val="5"/>
  </w:num>
  <w:num w:numId="18">
    <w:abstractNumId w:val="14"/>
  </w:num>
  <w:num w:numId="19">
    <w:abstractNumId w:val="6"/>
  </w:num>
  <w:num w:numId="20">
    <w:abstractNumId w:val="20"/>
  </w:num>
  <w:num w:numId="21">
    <w:abstractNumId w:val="13"/>
  </w:num>
  <w:num w:numId="22">
    <w:abstractNumId w:val="3"/>
  </w:num>
  <w:num w:numId="23">
    <w:abstractNumId w:val="4"/>
  </w:num>
  <w:num w:numId="24">
    <w:abstractNumId w:val="4"/>
  </w:num>
  <w:num w:numId="25">
    <w:abstractNumId w:val="16"/>
  </w:num>
  <w:num w:numId="26">
    <w:abstractNumId w:val="9"/>
  </w:num>
  <w:num w:numId="27">
    <w:abstractNumId w:val="4"/>
  </w:num>
  <w:num w:numId="28">
    <w:abstractNumId w:val="27"/>
  </w:num>
  <w:num w:numId="29">
    <w:abstractNumId w:val="24"/>
  </w:num>
  <w:num w:numId="30">
    <w:abstractNumId w:val="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8"/>
  </w:num>
  <w:num w:numId="38">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s-ES" w:vendorID="64" w:dllVersion="6" w:nlCheck="1" w:checkStyle="1"/>
  <w:activeWritingStyle w:appName="MSWord" w:lang="es-E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1">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2F1"/>
    <w:rsid w:val="000015AD"/>
    <w:rsid w:val="000017FA"/>
    <w:rsid w:val="00001990"/>
    <w:rsid w:val="00001B6B"/>
    <w:rsid w:val="00002168"/>
    <w:rsid w:val="0000242B"/>
    <w:rsid w:val="00003C9D"/>
    <w:rsid w:val="00004764"/>
    <w:rsid w:val="000047F0"/>
    <w:rsid w:val="0000481B"/>
    <w:rsid w:val="0000505D"/>
    <w:rsid w:val="00005D24"/>
    <w:rsid w:val="00006563"/>
    <w:rsid w:val="00006CB2"/>
    <w:rsid w:val="0001088A"/>
    <w:rsid w:val="00010974"/>
    <w:rsid w:val="000131F1"/>
    <w:rsid w:val="00013574"/>
    <w:rsid w:val="0001437D"/>
    <w:rsid w:val="00014D7A"/>
    <w:rsid w:val="000159CB"/>
    <w:rsid w:val="00015C82"/>
    <w:rsid w:val="00016ED7"/>
    <w:rsid w:val="00017A62"/>
    <w:rsid w:val="00020C1C"/>
    <w:rsid w:val="00021A07"/>
    <w:rsid w:val="00022BA9"/>
    <w:rsid w:val="000232AA"/>
    <w:rsid w:val="000238E1"/>
    <w:rsid w:val="000259C3"/>
    <w:rsid w:val="00025C66"/>
    <w:rsid w:val="0002683C"/>
    <w:rsid w:val="00026966"/>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40095"/>
    <w:rsid w:val="00042132"/>
    <w:rsid w:val="00043C34"/>
    <w:rsid w:val="000440B3"/>
    <w:rsid w:val="00044D1E"/>
    <w:rsid w:val="0004605B"/>
    <w:rsid w:val="00046FD7"/>
    <w:rsid w:val="00050609"/>
    <w:rsid w:val="0005133E"/>
    <w:rsid w:val="00051AC4"/>
    <w:rsid w:val="00052803"/>
    <w:rsid w:val="00053258"/>
    <w:rsid w:val="000533E3"/>
    <w:rsid w:val="00053A97"/>
    <w:rsid w:val="0005422E"/>
    <w:rsid w:val="000550E6"/>
    <w:rsid w:val="00055448"/>
    <w:rsid w:val="00055492"/>
    <w:rsid w:val="0005652B"/>
    <w:rsid w:val="00056655"/>
    <w:rsid w:val="000571CE"/>
    <w:rsid w:val="00057843"/>
    <w:rsid w:val="00057AE6"/>
    <w:rsid w:val="00057C00"/>
    <w:rsid w:val="000611CC"/>
    <w:rsid w:val="000632FF"/>
    <w:rsid w:val="000637DF"/>
    <w:rsid w:val="00064946"/>
    <w:rsid w:val="00064A46"/>
    <w:rsid w:val="00064A99"/>
    <w:rsid w:val="00064C94"/>
    <w:rsid w:val="00065231"/>
    <w:rsid w:val="000663EF"/>
    <w:rsid w:val="00066902"/>
    <w:rsid w:val="00066AE4"/>
    <w:rsid w:val="00070965"/>
    <w:rsid w:val="00070C0A"/>
    <w:rsid w:val="000714C1"/>
    <w:rsid w:val="00072472"/>
    <w:rsid w:val="000728C4"/>
    <w:rsid w:val="0007330F"/>
    <w:rsid w:val="000735EF"/>
    <w:rsid w:val="00074D3B"/>
    <w:rsid w:val="000751EE"/>
    <w:rsid w:val="00076BE2"/>
    <w:rsid w:val="00077438"/>
    <w:rsid w:val="000776C2"/>
    <w:rsid w:val="00077908"/>
    <w:rsid w:val="00077CB6"/>
    <w:rsid w:val="0008030E"/>
    <w:rsid w:val="00080512"/>
    <w:rsid w:val="00080547"/>
    <w:rsid w:val="000805F3"/>
    <w:rsid w:val="00080801"/>
    <w:rsid w:val="00081045"/>
    <w:rsid w:val="000811A6"/>
    <w:rsid w:val="000813FD"/>
    <w:rsid w:val="00081910"/>
    <w:rsid w:val="00081923"/>
    <w:rsid w:val="000843B2"/>
    <w:rsid w:val="00084AA2"/>
    <w:rsid w:val="00084DCC"/>
    <w:rsid w:val="00085B41"/>
    <w:rsid w:val="00086F61"/>
    <w:rsid w:val="00086FAD"/>
    <w:rsid w:val="00087B50"/>
    <w:rsid w:val="00090F61"/>
    <w:rsid w:val="000918FD"/>
    <w:rsid w:val="000919E1"/>
    <w:rsid w:val="00093728"/>
    <w:rsid w:val="00093D9E"/>
    <w:rsid w:val="00094055"/>
    <w:rsid w:val="00094C90"/>
    <w:rsid w:val="00095B14"/>
    <w:rsid w:val="00096307"/>
    <w:rsid w:val="0009649F"/>
    <w:rsid w:val="00096A99"/>
    <w:rsid w:val="00097D83"/>
    <w:rsid w:val="000A1280"/>
    <w:rsid w:val="000A16F1"/>
    <w:rsid w:val="000A5C0B"/>
    <w:rsid w:val="000A5FF3"/>
    <w:rsid w:val="000A6872"/>
    <w:rsid w:val="000B062B"/>
    <w:rsid w:val="000B0ED9"/>
    <w:rsid w:val="000B12D1"/>
    <w:rsid w:val="000B14F4"/>
    <w:rsid w:val="000B1A29"/>
    <w:rsid w:val="000B1F0A"/>
    <w:rsid w:val="000B2F57"/>
    <w:rsid w:val="000B3762"/>
    <w:rsid w:val="000B394E"/>
    <w:rsid w:val="000B3E68"/>
    <w:rsid w:val="000B3EAB"/>
    <w:rsid w:val="000B470C"/>
    <w:rsid w:val="000B4A5A"/>
    <w:rsid w:val="000B57DA"/>
    <w:rsid w:val="000B7BF7"/>
    <w:rsid w:val="000C068C"/>
    <w:rsid w:val="000C0BAA"/>
    <w:rsid w:val="000C0C62"/>
    <w:rsid w:val="000C18EC"/>
    <w:rsid w:val="000C1A99"/>
    <w:rsid w:val="000C23AC"/>
    <w:rsid w:val="000C2976"/>
    <w:rsid w:val="000C2A2D"/>
    <w:rsid w:val="000C3359"/>
    <w:rsid w:val="000C37DA"/>
    <w:rsid w:val="000C6381"/>
    <w:rsid w:val="000C6F89"/>
    <w:rsid w:val="000C71FF"/>
    <w:rsid w:val="000C7357"/>
    <w:rsid w:val="000D13FE"/>
    <w:rsid w:val="000D1800"/>
    <w:rsid w:val="000D1AE1"/>
    <w:rsid w:val="000D3047"/>
    <w:rsid w:val="000D3071"/>
    <w:rsid w:val="000D4A55"/>
    <w:rsid w:val="000D4A96"/>
    <w:rsid w:val="000D4B38"/>
    <w:rsid w:val="000D58AB"/>
    <w:rsid w:val="000D5AE0"/>
    <w:rsid w:val="000D62FA"/>
    <w:rsid w:val="000D7467"/>
    <w:rsid w:val="000D767B"/>
    <w:rsid w:val="000D7D40"/>
    <w:rsid w:val="000D7F8A"/>
    <w:rsid w:val="000E12C5"/>
    <w:rsid w:val="000E33E4"/>
    <w:rsid w:val="000E4C4F"/>
    <w:rsid w:val="000E5293"/>
    <w:rsid w:val="000E553C"/>
    <w:rsid w:val="000E5C64"/>
    <w:rsid w:val="000E5E64"/>
    <w:rsid w:val="000E6F08"/>
    <w:rsid w:val="000E7D97"/>
    <w:rsid w:val="000F0515"/>
    <w:rsid w:val="000F32E9"/>
    <w:rsid w:val="000F4C66"/>
    <w:rsid w:val="000F5834"/>
    <w:rsid w:val="0010032C"/>
    <w:rsid w:val="0010104B"/>
    <w:rsid w:val="00101AE4"/>
    <w:rsid w:val="0010209D"/>
    <w:rsid w:val="001027F5"/>
    <w:rsid w:val="001032A8"/>
    <w:rsid w:val="0010336C"/>
    <w:rsid w:val="00103CB8"/>
    <w:rsid w:val="00104271"/>
    <w:rsid w:val="00104465"/>
    <w:rsid w:val="001053E0"/>
    <w:rsid w:val="001058C2"/>
    <w:rsid w:val="00105D31"/>
    <w:rsid w:val="00105F9D"/>
    <w:rsid w:val="001067B1"/>
    <w:rsid w:val="001078AA"/>
    <w:rsid w:val="00107C7B"/>
    <w:rsid w:val="00110640"/>
    <w:rsid w:val="001111E7"/>
    <w:rsid w:val="00111223"/>
    <w:rsid w:val="001113CD"/>
    <w:rsid w:val="001114A9"/>
    <w:rsid w:val="0011179C"/>
    <w:rsid w:val="00111F2D"/>
    <w:rsid w:val="00113EC0"/>
    <w:rsid w:val="00114582"/>
    <w:rsid w:val="00114664"/>
    <w:rsid w:val="00115AC6"/>
    <w:rsid w:val="00115FC5"/>
    <w:rsid w:val="0011650A"/>
    <w:rsid w:val="00116602"/>
    <w:rsid w:val="0011673F"/>
    <w:rsid w:val="00116EDA"/>
    <w:rsid w:val="00117252"/>
    <w:rsid w:val="00117A17"/>
    <w:rsid w:val="00117B86"/>
    <w:rsid w:val="00117FE9"/>
    <w:rsid w:val="001204B9"/>
    <w:rsid w:val="001205FF"/>
    <w:rsid w:val="001216A4"/>
    <w:rsid w:val="00123A9B"/>
    <w:rsid w:val="00123C2F"/>
    <w:rsid w:val="00125F47"/>
    <w:rsid w:val="00126907"/>
    <w:rsid w:val="001300C4"/>
    <w:rsid w:val="0013189A"/>
    <w:rsid w:val="00132220"/>
    <w:rsid w:val="0013282B"/>
    <w:rsid w:val="00132E94"/>
    <w:rsid w:val="00133588"/>
    <w:rsid w:val="00136CAD"/>
    <w:rsid w:val="00137280"/>
    <w:rsid w:val="00137ACA"/>
    <w:rsid w:val="00140085"/>
    <w:rsid w:val="001412A3"/>
    <w:rsid w:val="0014184A"/>
    <w:rsid w:val="00141DC4"/>
    <w:rsid w:val="00142DC6"/>
    <w:rsid w:val="001451A9"/>
    <w:rsid w:val="0014543A"/>
    <w:rsid w:val="00145590"/>
    <w:rsid w:val="0014633C"/>
    <w:rsid w:val="001473EA"/>
    <w:rsid w:val="00147454"/>
    <w:rsid w:val="00150449"/>
    <w:rsid w:val="00150AB5"/>
    <w:rsid w:val="00150FBB"/>
    <w:rsid w:val="0015122C"/>
    <w:rsid w:val="001519DE"/>
    <w:rsid w:val="00152A10"/>
    <w:rsid w:val="00152BB7"/>
    <w:rsid w:val="001536EE"/>
    <w:rsid w:val="00153936"/>
    <w:rsid w:val="0015415A"/>
    <w:rsid w:val="00154CC9"/>
    <w:rsid w:val="00154F0C"/>
    <w:rsid w:val="001559FF"/>
    <w:rsid w:val="00155B3F"/>
    <w:rsid w:val="00157276"/>
    <w:rsid w:val="00157C6F"/>
    <w:rsid w:val="00157E29"/>
    <w:rsid w:val="001607A7"/>
    <w:rsid w:val="00160995"/>
    <w:rsid w:val="00162264"/>
    <w:rsid w:val="001627AF"/>
    <w:rsid w:val="00163673"/>
    <w:rsid w:val="001646FE"/>
    <w:rsid w:val="00165EE5"/>
    <w:rsid w:val="001667E4"/>
    <w:rsid w:val="00166D2E"/>
    <w:rsid w:val="00166FDA"/>
    <w:rsid w:val="00170534"/>
    <w:rsid w:val="001717E0"/>
    <w:rsid w:val="00172713"/>
    <w:rsid w:val="00175400"/>
    <w:rsid w:val="00175401"/>
    <w:rsid w:val="0017560F"/>
    <w:rsid w:val="00176973"/>
    <w:rsid w:val="00176CD8"/>
    <w:rsid w:val="0017740C"/>
    <w:rsid w:val="001802CA"/>
    <w:rsid w:val="0018047A"/>
    <w:rsid w:val="00181EF8"/>
    <w:rsid w:val="00182A41"/>
    <w:rsid w:val="00183542"/>
    <w:rsid w:val="00183AE3"/>
    <w:rsid w:val="00184818"/>
    <w:rsid w:val="00184F88"/>
    <w:rsid w:val="00185215"/>
    <w:rsid w:val="001869AC"/>
    <w:rsid w:val="00190B13"/>
    <w:rsid w:val="00191018"/>
    <w:rsid w:val="00191105"/>
    <w:rsid w:val="0019272D"/>
    <w:rsid w:val="00192DB0"/>
    <w:rsid w:val="00193076"/>
    <w:rsid w:val="00193470"/>
    <w:rsid w:val="0019367D"/>
    <w:rsid w:val="001937FC"/>
    <w:rsid w:val="00193A7E"/>
    <w:rsid w:val="00194E74"/>
    <w:rsid w:val="00194FB0"/>
    <w:rsid w:val="00194FB1"/>
    <w:rsid w:val="00195687"/>
    <w:rsid w:val="00197CE2"/>
    <w:rsid w:val="001A0E1B"/>
    <w:rsid w:val="001A2298"/>
    <w:rsid w:val="001A245D"/>
    <w:rsid w:val="001A25CC"/>
    <w:rsid w:val="001A271A"/>
    <w:rsid w:val="001A2D1F"/>
    <w:rsid w:val="001A367A"/>
    <w:rsid w:val="001A3EC3"/>
    <w:rsid w:val="001A6CB4"/>
    <w:rsid w:val="001A7810"/>
    <w:rsid w:val="001A7A38"/>
    <w:rsid w:val="001A7E21"/>
    <w:rsid w:val="001B0850"/>
    <w:rsid w:val="001B1914"/>
    <w:rsid w:val="001B1A47"/>
    <w:rsid w:val="001B1CCD"/>
    <w:rsid w:val="001B1FE2"/>
    <w:rsid w:val="001B388E"/>
    <w:rsid w:val="001B4105"/>
    <w:rsid w:val="001B41B3"/>
    <w:rsid w:val="001B5649"/>
    <w:rsid w:val="001B5D91"/>
    <w:rsid w:val="001B651D"/>
    <w:rsid w:val="001B6A09"/>
    <w:rsid w:val="001B6AEF"/>
    <w:rsid w:val="001B6C4E"/>
    <w:rsid w:val="001B7237"/>
    <w:rsid w:val="001B7A0C"/>
    <w:rsid w:val="001B7DB2"/>
    <w:rsid w:val="001C0E8B"/>
    <w:rsid w:val="001C181E"/>
    <w:rsid w:val="001C1909"/>
    <w:rsid w:val="001C4249"/>
    <w:rsid w:val="001C4404"/>
    <w:rsid w:val="001C76BB"/>
    <w:rsid w:val="001D02E2"/>
    <w:rsid w:val="001D11A9"/>
    <w:rsid w:val="001D1228"/>
    <w:rsid w:val="001D1864"/>
    <w:rsid w:val="001D1F9F"/>
    <w:rsid w:val="001D2EDB"/>
    <w:rsid w:val="001D3261"/>
    <w:rsid w:val="001D5378"/>
    <w:rsid w:val="001D5CFA"/>
    <w:rsid w:val="001D74D1"/>
    <w:rsid w:val="001D7A14"/>
    <w:rsid w:val="001E1117"/>
    <w:rsid w:val="001E14E2"/>
    <w:rsid w:val="001E2274"/>
    <w:rsid w:val="001E25E5"/>
    <w:rsid w:val="001E2974"/>
    <w:rsid w:val="001E31F6"/>
    <w:rsid w:val="001E3DA7"/>
    <w:rsid w:val="001E51EC"/>
    <w:rsid w:val="001E55F3"/>
    <w:rsid w:val="001E593D"/>
    <w:rsid w:val="001E59CF"/>
    <w:rsid w:val="001E5D52"/>
    <w:rsid w:val="001E6D03"/>
    <w:rsid w:val="001E7729"/>
    <w:rsid w:val="001E7894"/>
    <w:rsid w:val="001E7F5E"/>
    <w:rsid w:val="001F03B9"/>
    <w:rsid w:val="001F168B"/>
    <w:rsid w:val="001F2196"/>
    <w:rsid w:val="001F258C"/>
    <w:rsid w:val="001F3133"/>
    <w:rsid w:val="001F371A"/>
    <w:rsid w:val="001F3AB3"/>
    <w:rsid w:val="001F4719"/>
    <w:rsid w:val="001F4B66"/>
    <w:rsid w:val="001F5E20"/>
    <w:rsid w:val="001F6D42"/>
    <w:rsid w:val="001F75F0"/>
    <w:rsid w:val="0020124A"/>
    <w:rsid w:val="0020240D"/>
    <w:rsid w:val="00204F95"/>
    <w:rsid w:val="00206C01"/>
    <w:rsid w:val="00210248"/>
    <w:rsid w:val="002105CB"/>
    <w:rsid w:val="0021085C"/>
    <w:rsid w:val="00210D1C"/>
    <w:rsid w:val="00211893"/>
    <w:rsid w:val="00212157"/>
    <w:rsid w:val="002136AB"/>
    <w:rsid w:val="00213F7F"/>
    <w:rsid w:val="0021429F"/>
    <w:rsid w:val="002160BF"/>
    <w:rsid w:val="0021715B"/>
    <w:rsid w:val="00220DB2"/>
    <w:rsid w:val="002217B9"/>
    <w:rsid w:val="00221AE8"/>
    <w:rsid w:val="00221C32"/>
    <w:rsid w:val="0022494D"/>
    <w:rsid w:val="00224D2B"/>
    <w:rsid w:val="00225152"/>
    <w:rsid w:val="00226060"/>
    <w:rsid w:val="00226254"/>
    <w:rsid w:val="002275D5"/>
    <w:rsid w:val="00227BE5"/>
    <w:rsid w:val="002303EF"/>
    <w:rsid w:val="0023073B"/>
    <w:rsid w:val="00230912"/>
    <w:rsid w:val="00230CD2"/>
    <w:rsid w:val="00231786"/>
    <w:rsid w:val="00232212"/>
    <w:rsid w:val="00232543"/>
    <w:rsid w:val="002334D2"/>
    <w:rsid w:val="0023357D"/>
    <w:rsid w:val="002348A3"/>
    <w:rsid w:val="00234D67"/>
    <w:rsid w:val="00235325"/>
    <w:rsid w:val="00235849"/>
    <w:rsid w:val="00235A28"/>
    <w:rsid w:val="00236289"/>
    <w:rsid w:val="002363F3"/>
    <w:rsid w:val="00236686"/>
    <w:rsid w:val="0023712D"/>
    <w:rsid w:val="002371F0"/>
    <w:rsid w:val="002373F6"/>
    <w:rsid w:val="00237814"/>
    <w:rsid w:val="00237D1D"/>
    <w:rsid w:val="00241A9E"/>
    <w:rsid w:val="00242AD7"/>
    <w:rsid w:val="00242FE7"/>
    <w:rsid w:val="002436BA"/>
    <w:rsid w:val="00243C1E"/>
    <w:rsid w:val="002452AC"/>
    <w:rsid w:val="00245A15"/>
    <w:rsid w:val="00245D20"/>
    <w:rsid w:val="00246F21"/>
    <w:rsid w:val="00250712"/>
    <w:rsid w:val="00250BB9"/>
    <w:rsid w:val="00250D0D"/>
    <w:rsid w:val="00250DD2"/>
    <w:rsid w:val="00252E85"/>
    <w:rsid w:val="0025399F"/>
    <w:rsid w:val="002560BD"/>
    <w:rsid w:val="0025632B"/>
    <w:rsid w:val="00257A9A"/>
    <w:rsid w:val="00257CC8"/>
    <w:rsid w:val="002609A7"/>
    <w:rsid w:val="0026205C"/>
    <w:rsid w:val="00263588"/>
    <w:rsid w:val="00264A2F"/>
    <w:rsid w:val="002658EC"/>
    <w:rsid w:val="00265ECA"/>
    <w:rsid w:val="00266E2E"/>
    <w:rsid w:val="00267CB3"/>
    <w:rsid w:val="0027048E"/>
    <w:rsid w:val="002706F1"/>
    <w:rsid w:val="00273BBA"/>
    <w:rsid w:val="00274BB2"/>
    <w:rsid w:val="00274FBF"/>
    <w:rsid w:val="00275567"/>
    <w:rsid w:val="002760E5"/>
    <w:rsid w:val="002769C1"/>
    <w:rsid w:val="00280F10"/>
    <w:rsid w:val="0028283D"/>
    <w:rsid w:val="0028368A"/>
    <w:rsid w:val="00283910"/>
    <w:rsid w:val="00283B7E"/>
    <w:rsid w:val="0028421C"/>
    <w:rsid w:val="00285216"/>
    <w:rsid w:val="0028643D"/>
    <w:rsid w:val="00286492"/>
    <w:rsid w:val="00286D1E"/>
    <w:rsid w:val="0028754D"/>
    <w:rsid w:val="00287AC8"/>
    <w:rsid w:val="00287E37"/>
    <w:rsid w:val="002909B3"/>
    <w:rsid w:val="00290AC0"/>
    <w:rsid w:val="00291834"/>
    <w:rsid w:val="002941CE"/>
    <w:rsid w:val="00294ED0"/>
    <w:rsid w:val="0029550F"/>
    <w:rsid w:val="0029552C"/>
    <w:rsid w:val="00295806"/>
    <w:rsid w:val="00296F01"/>
    <w:rsid w:val="002A09F5"/>
    <w:rsid w:val="002A14C6"/>
    <w:rsid w:val="002A1DB2"/>
    <w:rsid w:val="002A25E7"/>
    <w:rsid w:val="002A314E"/>
    <w:rsid w:val="002A3BCD"/>
    <w:rsid w:val="002A42D3"/>
    <w:rsid w:val="002A4BFB"/>
    <w:rsid w:val="002B0A1A"/>
    <w:rsid w:val="002B1B71"/>
    <w:rsid w:val="002B2AD9"/>
    <w:rsid w:val="002B306F"/>
    <w:rsid w:val="002B3318"/>
    <w:rsid w:val="002B3C52"/>
    <w:rsid w:val="002B3FF9"/>
    <w:rsid w:val="002B4118"/>
    <w:rsid w:val="002B4A7C"/>
    <w:rsid w:val="002B52AC"/>
    <w:rsid w:val="002B56E1"/>
    <w:rsid w:val="002B689A"/>
    <w:rsid w:val="002C0140"/>
    <w:rsid w:val="002C04F7"/>
    <w:rsid w:val="002C0D02"/>
    <w:rsid w:val="002C0D6E"/>
    <w:rsid w:val="002C0E7B"/>
    <w:rsid w:val="002C1A23"/>
    <w:rsid w:val="002C1BE8"/>
    <w:rsid w:val="002C217B"/>
    <w:rsid w:val="002C25BB"/>
    <w:rsid w:val="002C2E88"/>
    <w:rsid w:val="002C4026"/>
    <w:rsid w:val="002C548F"/>
    <w:rsid w:val="002C6B42"/>
    <w:rsid w:val="002C7996"/>
    <w:rsid w:val="002D04EF"/>
    <w:rsid w:val="002D051C"/>
    <w:rsid w:val="002D09AF"/>
    <w:rsid w:val="002D35D4"/>
    <w:rsid w:val="002D434C"/>
    <w:rsid w:val="002D4A08"/>
    <w:rsid w:val="002D5C16"/>
    <w:rsid w:val="002D6466"/>
    <w:rsid w:val="002D68AC"/>
    <w:rsid w:val="002D7267"/>
    <w:rsid w:val="002D72E9"/>
    <w:rsid w:val="002D77AD"/>
    <w:rsid w:val="002E1D66"/>
    <w:rsid w:val="002E1EEE"/>
    <w:rsid w:val="002E1FBE"/>
    <w:rsid w:val="002E2804"/>
    <w:rsid w:val="002E568B"/>
    <w:rsid w:val="002E60D1"/>
    <w:rsid w:val="002E64D3"/>
    <w:rsid w:val="002E73D8"/>
    <w:rsid w:val="002F1EB8"/>
    <w:rsid w:val="002F2A22"/>
    <w:rsid w:val="002F3129"/>
    <w:rsid w:val="002F3237"/>
    <w:rsid w:val="002F332D"/>
    <w:rsid w:val="002F34CF"/>
    <w:rsid w:val="002F3A97"/>
    <w:rsid w:val="002F3BED"/>
    <w:rsid w:val="002F4586"/>
    <w:rsid w:val="002F4F78"/>
    <w:rsid w:val="002F59D0"/>
    <w:rsid w:val="002F6FA5"/>
    <w:rsid w:val="002F779C"/>
    <w:rsid w:val="00300884"/>
    <w:rsid w:val="00300A86"/>
    <w:rsid w:val="00301288"/>
    <w:rsid w:val="00301CA2"/>
    <w:rsid w:val="00301D1B"/>
    <w:rsid w:val="003034ED"/>
    <w:rsid w:val="003049E9"/>
    <w:rsid w:val="00304A9D"/>
    <w:rsid w:val="00305876"/>
    <w:rsid w:val="003058AB"/>
    <w:rsid w:val="00306320"/>
    <w:rsid w:val="003077A7"/>
    <w:rsid w:val="00307A19"/>
    <w:rsid w:val="003111CD"/>
    <w:rsid w:val="003117BF"/>
    <w:rsid w:val="003118CB"/>
    <w:rsid w:val="003119DE"/>
    <w:rsid w:val="00312E88"/>
    <w:rsid w:val="00312FFA"/>
    <w:rsid w:val="00314A40"/>
    <w:rsid w:val="00314C0C"/>
    <w:rsid w:val="00315804"/>
    <w:rsid w:val="00315821"/>
    <w:rsid w:val="00315AE3"/>
    <w:rsid w:val="00316117"/>
    <w:rsid w:val="0031640D"/>
    <w:rsid w:val="0031694C"/>
    <w:rsid w:val="00316C00"/>
    <w:rsid w:val="00316CC5"/>
    <w:rsid w:val="003172DC"/>
    <w:rsid w:val="00317B5B"/>
    <w:rsid w:val="003203E8"/>
    <w:rsid w:val="00320995"/>
    <w:rsid w:val="00320C45"/>
    <w:rsid w:val="003210DC"/>
    <w:rsid w:val="00321330"/>
    <w:rsid w:val="0032201F"/>
    <w:rsid w:val="00322910"/>
    <w:rsid w:val="00322C10"/>
    <w:rsid w:val="00322ED8"/>
    <w:rsid w:val="00324196"/>
    <w:rsid w:val="00324A47"/>
    <w:rsid w:val="00326977"/>
    <w:rsid w:val="003275EC"/>
    <w:rsid w:val="003301A9"/>
    <w:rsid w:val="003302E0"/>
    <w:rsid w:val="0033130E"/>
    <w:rsid w:val="0033284B"/>
    <w:rsid w:val="0033727E"/>
    <w:rsid w:val="00340695"/>
    <w:rsid w:val="00340CB1"/>
    <w:rsid w:val="00341CA2"/>
    <w:rsid w:val="003426F2"/>
    <w:rsid w:val="00342BAC"/>
    <w:rsid w:val="00343169"/>
    <w:rsid w:val="0034318E"/>
    <w:rsid w:val="003432F1"/>
    <w:rsid w:val="003446FF"/>
    <w:rsid w:val="00344D5E"/>
    <w:rsid w:val="00345259"/>
    <w:rsid w:val="00345EA1"/>
    <w:rsid w:val="003463CC"/>
    <w:rsid w:val="00347079"/>
    <w:rsid w:val="0034789F"/>
    <w:rsid w:val="00347A2A"/>
    <w:rsid w:val="00347DD7"/>
    <w:rsid w:val="00350775"/>
    <w:rsid w:val="00350C46"/>
    <w:rsid w:val="00351096"/>
    <w:rsid w:val="003511BA"/>
    <w:rsid w:val="00351ADC"/>
    <w:rsid w:val="00351B6B"/>
    <w:rsid w:val="00352EFC"/>
    <w:rsid w:val="00353390"/>
    <w:rsid w:val="00353C20"/>
    <w:rsid w:val="00354400"/>
    <w:rsid w:val="00354451"/>
    <w:rsid w:val="0035462D"/>
    <w:rsid w:val="003609C8"/>
    <w:rsid w:val="00361301"/>
    <w:rsid w:val="0036160D"/>
    <w:rsid w:val="0036183C"/>
    <w:rsid w:val="0036231F"/>
    <w:rsid w:val="003659E6"/>
    <w:rsid w:val="003668D2"/>
    <w:rsid w:val="00366B30"/>
    <w:rsid w:val="00367389"/>
    <w:rsid w:val="003679AA"/>
    <w:rsid w:val="003701A7"/>
    <w:rsid w:val="00370B5B"/>
    <w:rsid w:val="0037182B"/>
    <w:rsid w:val="003719A2"/>
    <w:rsid w:val="003721B3"/>
    <w:rsid w:val="00372863"/>
    <w:rsid w:val="00372E4C"/>
    <w:rsid w:val="00372E6F"/>
    <w:rsid w:val="00373CB8"/>
    <w:rsid w:val="0037450A"/>
    <w:rsid w:val="00374A6B"/>
    <w:rsid w:val="00374C0E"/>
    <w:rsid w:val="003750B5"/>
    <w:rsid w:val="00375C3A"/>
    <w:rsid w:val="00375C89"/>
    <w:rsid w:val="00376EF8"/>
    <w:rsid w:val="00376FEE"/>
    <w:rsid w:val="003771F7"/>
    <w:rsid w:val="003818A0"/>
    <w:rsid w:val="003830BF"/>
    <w:rsid w:val="00384060"/>
    <w:rsid w:val="003841A4"/>
    <w:rsid w:val="003878F7"/>
    <w:rsid w:val="0039057F"/>
    <w:rsid w:val="003905E1"/>
    <w:rsid w:val="00390889"/>
    <w:rsid w:val="00390FC3"/>
    <w:rsid w:val="0039228A"/>
    <w:rsid w:val="00392D7B"/>
    <w:rsid w:val="0039352C"/>
    <w:rsid w:val="00393B31"/>
    <w:rsid w:val="00393BD3"/>
    <w:rsid w:val="003944DB"/>
    <w:rsid w:val="003945C5"/>
    <w:rsid w:val="00394FE5"/>
    <w:rsid w:val="003954C4"/>
    <w:rsid w:val="003957B2"/>
    <w:rsid w:val="00395EF6"/>
    <w:rsid w:val="00397F52"/>
    <w:rsid w:val="003A0DE1"/>
    <w:rsid w:val="003A1EFD"/>
    <w:rsid w:val="003A2116"/>
    <w:rsid w:val="003A27BB"/>
    <w:rsid w:val="003A2A9B"/>
    <w:rsid w:val="003A2AA8"/>
    <w:rsid w:val="003A3534"/>
    <w:rsid w:val="003A4ED0"/>
    <w:rsid w:val="003A4F0D"/>
    <w:rsid w:val="003A59A9"/>
    <w:rsid w:val="003A605E"/>
    <w:rsid w:val="003A627A"/>
    <w:rsid w:val="003A6F4C"/>
    <w:rsid w:val="003A75A8"/>
    <w:rsid w:val="003A7D4E"/>
    <w:rsid w:val="003B0CB8"/>
    <w:rsid w:val="003B2C04"/>
    <w:rsid w:val="003B3BC6"/>
    <w:rsid w:val="003B43E6"/>
    <w:rsid w:val="003B441D"/>
    <w:rsid w:val="003B4C87"/>
    <w:rsid w:val="003B639E"/>
    <w:rsid w:val="003B6864"/>
    <w:rsid w:val="003C0756"/>
    <w:rsid w:val="003C140C"/>
    <w:rsid w:val="003C2A81"/>
    <w:rsid w:val="003C2CE8"/>
    <w:rsid w:val="003C393D"/>
    <w:rsid w:val="003C4C5C"/>
    <w:rsid w:val="003C50B3"/>
    <w:rsid w:val="003C5C73"/>
    <w:rsid w:val="003C7548"/>
    <w:rsid w:val="003C7C27"/>
    <w:rsid w:val="003D028F"/>
    <w:rsid w:val="003D0624"/>
    <w:rsid w:val="003D09E4"/>
    <w:rsid w:val="003D1008"/>
    <w:rsid w:val="003D1ED5"/>
    <w:rsid w:val="003D2C1D"/>
    <w:rsid w:val="003D41FA"/>
    <w:rsid w:val="003D573A"/>
    <w:rsid w:val="003D6500"/>
    <w:rsid w:val="003D7AE9"/>
    <w:rsid w:val="003D7CDF"/>
    <w:rsid w:val="003E08DC"/>
    <w:rsid w:val="003E1582"/>
    <w:rsid w:val="003E540C"/>
    <w:rsid w:val="003E58F1"/>
    <w:rsid w:val="003E59EF"/>
    <w:rsid w:val="003E5A2F"/>
    <w:rsid w:val="003E6685"/>
    <w:rsid w:val="003E6ED5"/>
    <w:rsid w:val="003F067E"/>
    <w:rsid w:val="003F12A0"/>
    <w:rsid w:val="003F3559"/>
    <w:rsid w:val="003F3574"/>
    <w:rsid w:val="003F4BCB"/>
    <w:rsid w:val="003F61CE"/>
    <w:rsid w:val="003F66B0"/>
    <w:rsid w:val="003F78DD"/>
    <w:rsid w:val="003F7909"/>
    <w:rsid w:val="003F7B3D"/>
    <w:rsid w:val="0040075C"/>
    <w:rsid w:val="004008AC"/>
    <w:rsid w:val="00400962"/>
    <w:rsid w:val="004018C5"/>
    <w:rsid w:val="004036F8"/>
    <w:rsid w:val="004038C0"/>
    <w:rsid w:val="004042E2"/>
    <w:rsid w:val="0040435D"/>
    <w:rsid w:val="004047B4"/>
    <w:rsid w:val="004049FF"/>
    <w:rsid w:val="00405541"/>
    <w:rsid w:val="0040559C"/>
    <w:rsid w:val="00405F63"/>
    <w:rsid w:val="0040690D"/>
    <w:rsid w:val="004069E0"/>
    <w:rsid w:val="00407A93"/>
    <w:rsid w:val="00411998"/>
    <w:rsid w:val="00411B24"/>
    <w:rsid w:val="00411C4C"/>
    <w:rsid w:val="004124A2"/>
    <w:rsid w:val="00412A64"/>
    <w:rsid w:val="00412FF9"/>
    <w:rsid w:val="004133DA"/>
    <w:rsid w:val="0041353A"/>
    <w:rsid w:val="00413C5A"/>
    <w:rsid w:val="00413ECD"/>
    <w:rsid w:val="00414F39"/>
    <w:rsid w:val="00416A9C"/>
    <w:rsid w:val="004174FA"/>
    <w:rsid w:val="0042154F"/>
    <w:rsid w:val="00421BC8"/>
    <w:rsid w:val="00423603"/>
    <w:rsid w:val="00423FC6"/>
    <w:rsid w:val="00425544"/>
    <w:rsid w:val="0042565A"/>
    <w:rsid w:val="00425C9A"/>
    <w:rsid w:val="00426E3E"/>
    <w:rsid w:val="0042774E"/>
    <w:rsid w:val="00427BB2"/>
    <w:rsid w:val="00430149"/>
    <w:rsid w:val="004303DB"/>
    <w:rsid w:val="0043120C"/>
    <w:rsid w:val="00431A0E"/>
    <w:rsid w:val="00432007"/>
    <w:rsid w:val="004325DC"/>
    <w:rsid w:val="00432D19"/>
    <w:rsid w:val="00433858"/>
    <w:rsid w:val="004343F7"/>
    <w:rsid w:val="00434D38"/>
    <w:rsid w:val="00434E4B"/>
    <w:rsid w:val="004358FE"/>
    <w:rsid w:val="00437E60"/>
    <w:rsid w:val="00437F2D"/>
    <w:rsid w:val="00441147"/>
    <w:rsid w:val="004416D0"/>
    <w:rsid w:val="004419C5"/>
    <w:rsid w:val="004420B6"/>
    <w:rsid w:val="00442E05"/>
    <w:rsid w:val="0044365F"/>
    <w:rsid w:val="00444223"/>
    <w:rsid w:val="00445041"/>
    <w:rsid w:val="00446FAF"/>
    <w:rsid w:val="00447B87"/>
    <w:rsid w:val="00450568"/>
    <w:rsid w:val="00450988"/>
    <w:rsid w:val="004511E6"/>
    <w:rsid w:val="00451359"/>
    <w:rsid w:val="00451A27"/>
    <w:rsid w:val="004524D2"/>
    <w:rsid w:val="00452B60"/>
    <w:rsid w:val="00452B86"/>
    <w:rsid w:val="00454741"/>
    <w:rsid w:val="00454803"/>
    <w:rsid w:val="00454B21"/>
    <w:rsid w:val="0045530E"/>
    <w:rsid w:val="00456D79"/>
    <w:rsid w:val="004577B5"/>
    <w:rsid w:val="00457E26"/>
    <w:rsid w:val="00460E81"/>
    <w:rsid w:val="004613F2"/>
    <w:rsid w:val="004647A2"/>
    <w:rsid w:val="00464EB2"/>
    <w:rsid w:val="004658E1"/>
    <w:rsid w:val="00466075"/>
    <w:rsid w:val="004709AE"/>
    <w:rsid w:val="00471895"/>
    <w:rsid w:val="00472338"/>
    <w:rsid w:val="004750C7"/>
    <w:rsid w:val="0047518E"/>
    <w:rsid w:val="004754CA"/>
    <w:rsid w:val="00475B72"/>
    <w:rsid w:val="004761E7"/>
    <w:rsid w:val="00476510"/>
    <w:rsid w:val="004765A3"/>
    <w:rsid w:val="00477067"/>
    <w:rsid w:val="0048076D"/>
    <w:rsid w:val="004811B8"/>
    <w:rsid w:val="00481B0D"/>
    <w:rsid w:val="00481F93"/>
    <w:rsid w:val="00482B0F"/>
    <w:rsid w:val="00483729"/>
    <w:rsid w:val="00483B30"/>
    <w:rsid w:val="0048421D"/>
    <w:rsid w:val="004847FB"/>
    <w:rsid w:val="004851CF"/>
    <w:rsid w:val="004858C8"/>
    <w:rsid w:val="00485EE8"/>
    <w:rsid w:val="004865C1"/>
    <w:rsid w:val="004866D9"/>
    <w:rsid w:val="00486E73"/>
    <w:rsid w:val="00487CC6"/>
    <w:rsid w:val="00491E90"/>
    <w:rsid w:val="00492C36"/>
    <w:rsid w:val="00492C5E"/>
    <w:rsid w:val="004930BD"/>
    <w:rsid w:val="004934C1"/>
    <w:rsid w:val="0049483B"/>
    <w:rsid w:val="004949CA"/>
    <w:rsid w:val="004952A7"/>
    <w:rsid w:val="00495E5D"/>
    <w:rsid w:val="00495F53"/>
    <w:rsid w:val="00495FE2"/>
    <w:rsid w:val="00497350"/>
    <w:rsid w:val="004977DC"/>
    <w:rsid w:val="00497F34"/>
    <w:rsid w:val="00497F96"/>
    <w:rsid w:val="004A07C1"/>
    <w:rsid w:val="004A0A64"/>
    <w:rsid w:val="004A1A6B"/>
    <w:rsid w:val="004A1D45"/>
    <w:rsid w:val="004A21D2"/>
    <w:rsid w:val="004A23F3"/>
    <w:rsid w:val="004A377E"/>
    <w:rsid w:val="004A393D"/>
    <w:rsid w:val="004A3DDE"/>
    <w:rsid w:val="004A4233"/>
    <w:rsid w:val="004A451B"/>
    <w:rsid w:val="004A50CC"/>
    <w:rsid w:val="004A517C"/>
    <w:rsid w:val="004A6E73"/>
    <w:rsid w:val="004B0268"/>
    <w:rsid w:val="004B0FA5"/>
    <w:rsid w:val="004B1487"/>
    <w:rsid w:val="004B1488"/>
    <w:rsid w:val="004B25E9"/>
    <w:rsid w:val="004B4942"/>
    <w:rsid w:val="004B58AF"/>
    <w:rsid w:val="004B598A"/>
    <w:rsid w:val="004B6F9F"/>
    <w:rsid w:val="004B7986"/>
    <w:rsid w:val="004C265F"/>
    <w:rsid w:val="004C2A59"/>
    <w:rsid w:val="004C2B03"/>
    <w:rsid w:val="004C32E0"/>
    <w:rsid w:val="004C43C3"/>
    <w:rsid w:val="004C5D49"/>
    <w:rsid w:val="004C7001"/>
    <w:rsid w:val="004C74E2"/>
    <w:rsid w:val="004D0CA9"/>
    <w:rsid w:val="004D0FA9"/>
    <w:rsid w:val="004D12F5"/>
    <w:rsid w:val="004D1D6A"/>
    <w:rsid w:val="004D1D80"/>
    <w:rsid w:val="004D2CC8"/>
    <w:rsid w:val="004D3578"/>
    <w:rsid w:val="004D3586"/>
    <w:rsid w:val="004D4005"/>
    <w:rsid w:val="004D4221"/>
    <w:rsid w:val="004D454D"/>
    <w:rsid w:val="004D4661"/>
    <w:rsid w:val="004D5A5B"/>
    <w:rsid w:val="004D5DEE"/>
    <w:rsid w:val="004E01A1"/>
    <w:rsid w:val="004E026A"/>
    <w:rsid w:val="004E18A1"/>
    <w:rsid w:val="004E2061"/>
    <w:rsid w:val="004E213A"/>
    <w:rsid w:val="004E333E"/>
    <w:rsid w:val="004E3B65"/>
    <w:rsid w:val="004E3C1B"/>
    <w:rsid w:val="004E4CC8"/>
    <w:rsid w:val="004E4EAC"/>
    <w:rsid w:val="004F0017"/>
    <w:rsid w:val="004F080D"/>
    <w:rsid w:val="004F0D11"/>
    <w:rsid w:val="004F19EC"/>
    <w:rsid w:val="004F2065"/>
    <w:rsid w:val="004F2E4A"/>
    <w:rsid w:val="004F31BE"/>
    <w:rsid w:val="004F4192"/>
    <w:rsid w:val="004F425A"/>
    <w:rsid w:val="004F440B"/>
    <w:rsid w:val="004F50E8"/>
    <w:rsid w:val="004F53C5"/>
    <w:rsid w:val="004F636A"/>
    <w:rsid w:val="004F6AAB"/>
    <w:rsid w:val="004F6FD5"/>
    <w:rsid w:val="00500415"/>
    <w:rsid w:val="00500980"/>
    <w:rsid w:val="00500AD3"/>
    <w:rsid w:val="00501C96"/>
    <w:rsid w:val="00503996"/>
    <w:rsid w:val="00503A4A"/>
    <w:rsid w:val="005046C7"/>
    <w:rsid w:val="00504993"/>
    <w:rsid w:val="00504E32"/>
    <w:rsid w:val="0050527B"/>
    <w:rsid w:val="00505334"/>
    <w:rsid w:val="005059D5"/>
    <w:rsid w:val="00505E01"/>
    <w:rsid w:val="0050701C"/>
    <w:rsid w:val="005074B9"/>
    <w:rsid w:val="00511AA3"/>
    <w:rsid w:val="00511EFD"/>
    <w:rsid w:val="0051281D"/>
    <w:rsid w:val="005131F5"/>
    <w:rsid w:val="005144D8"/>
    <w:rsid w:val="00514D80"/>
    <w:rsid w:val="00514DCA"/>
    <w:rsid w:val="005154D8"/>
    <w:rsid w:val="00515577"/>
    <w:rsid w:val="00515861"/>
    <w:rsid w:val="00515C3F"/>
    <w:rsid w:val="00515DAE"/>
    <w:rsid w:val="00516A1E"/>
    <w:rsid w:val="00517536"/>
    <w:rsid w:val="0052053D"/>
    <w:rsid w:val="00520BFC"/>
    <w:rsid w:val="005210A6"/>
    <w:rsid w:val="005222DD"/>
    <w:rsid w:val="0052428F"/>
    <w:rsid w:val="00524D5C"/>
    <w:rsid w:val="00525CC4"/>
    <w:rsid w:val="00525FB8"/>
    <w:rsid w:val="00526E31"/>
    <w:rsid w:val="00526F46"/>
    <w:rsid w:val="00530A0E"/>
    <w:rsid w:val="00531B07"/>
    <w:rsid w:val="00531B0E"/>
    <w:rsid w:val="005336E3"/>
    <w:rsid w:val="00533C08"/>
    <w:rsid w:val="00534309"/>
    <w:rsid w:val="00534D2C"/>
    <w:rsid w:val="00535110"/>
    <w:rsid w:val="0053763E"/>
    <w:rsid w:val="005401D4"/>
    <w:rsid w:val="005406BF"/>
    <w:rsid w:val="00540FAF"/>
    <w:rsid w:val="00540FEB"/>
    <w:rsid w:val="005412D5"/>
    <w:rsid w:val="0054143A"/>
    <w:rsid w:val="00541595"/>
    <w:rsid w:val="00543D5F"/>
    <w:rsid w:val="00543E6C"/>
    <w:rsid w:val="00543F7A"/>
    <w:rsid w:val="00544169"/>
    <w:rsid w:val="005458C6"/>
    <w:rsid w:val="00545D44"/>
    <w:rsid w:val="00545F03"/>
    <w:rsid w:val="00546530"/>
    <w:rsid w:val="00546E0D"/>
    <w:rsid w:val="00547321"/>
    <w:rsid w:val="005477F6"/>
    <w:rsid w:val="00550023"/>
    <w:rsid w:val="0055026E"/>
    <w:rsid w:val="00550968"/>
    <w:rsid w:val="00551035"/>
    <w:rsid w:val="005518F6"/>
    <w:rsid w:val="00552749"/>
    <w:rsid w:val="00552D34"/>
    <w:rsid w:val="00553215"/>
    <w:rsid w:val="00554F70"/>
    <w:rsid w:val="00555A50"/>
    <w:rsid w:val="00555FE6"/>
    <w:rsid w:val="00556E2F"/>
    <w:rsid w:val="00557CF6"/>
    <w:rsid w:val="00557EF2"/>
    <w:rsid w:val="0056030E"/>
    <w:rsid w:val="0056042F"/>
    <w:rsid w:val="0056130E"/>
    <w:rsid w:val="00561ECD"/>
    <w:rsid w:val="00562110"/>
    <w:rsid w:val="0056274D"/>
    <w:rsid w:val="00563934"/>
    <w:rsid w:val="00564E9A"/>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3C24"/>
    <w:rsid w:val="00573C2C"/>
    <w:rsid w:val="00575412"/>
    <w:rsid w:val="0057547A"/>
    <w:rsid w:val="00577055"/>
    <w:rsid w:val="00580BF6"/>
    <w:rsid w:val="00581223"/>
    <w:rsid w:val="00581363"/>
    <w:rsid w:val="00581CF7"/>
    <w:rsid w:val="005837D4"/>
    <w:rsid w:val="005838C3"/>
    <w:rsid w:val="005844A6"/>
    <w:rsid w:val="00584DDC"/>
    <w:rsid w:val="0058524A"/>
    <w:rsid w:val="00585FA7"/>
    <w:rsid w:val="005869B7"/>
    <w:rsid w:val="00587DEC"/>
    <w:rsid w:val="00591151"/>
    <w:rsid w:val="0059122F"/>
    <w:rsid w:val="0059130A"/>
    <w:rsid w:val="0059229A"/>
    <w:rsid w:val="00592747"/>
    <w:rsid w:val="00593873"/>
    <w:rsid w:val="0059400B"/>
    <w:rsid w:val="005945A3"/>
    <w:rsid w:val="00595B41"/>
    <w:rsid w:val="005973D9"/>
    <w:rsid w:val="005A05D1"/>
    <w:rsid w:val="005A0EC6"/>
    <w:rsid w:val="005A1164"/>
    <w:rsid w:val="005A1511"/>
    <w:rsid w:val="005A1875"/>
    <w:rsid w:val="005A1CA2"/>
    <w:rsid w:val="005A3534"/>
    <w:rsid w:val="005A3585"/>
    <w:rsid w:val="005A40F2"/>
    <w:rsid w:val="005A4C68"/>
    <w:rsid w:val="005A4E05"/>
    <w:rsid w:val="005A6C04"/>
    <w:rsid w:val="005A749C"/>
    <w:rsid w:val="005A7688"/>
    <w:rsid w:val="005A7CD0"/>
    <w:rsid w:val="005B036A"/>
    <w:rsid w:val="005B0A64"/>
    <w:rsid w:val="005B0F9D"/>
    <w:rsid w:val="005B337D"/>
    <w:rsid w:val="005B35E7"/>
    <w:rsid w:val="005B457A"/>
    <w:rsid w:val="005B544A"/>
    <w:rsid w:val="005B5973"/>
    <w:rsid w:val="005B62A2"/>
    <w:rsid w:val="005B69D4"/>
    <w:rsid w:val="005B7A7E"/>
    <w:rsid w:val="005B7C9B"/>
    <w:rsid w:val="005C04BE"/>
    <w:rsid w:val="005C15DA"/>
    <w:rsid w:val="005C1CA1"/>
    <w:rsid w:val="005C2974"/>
    <w:rsid w:val="005C298A"/>
    <w:rsid w:val="005C3423"/>
    <w:rsid w:val="005C439E"/>
    <w:rsid w:val="005C477F"/>
    <w:rsid w:val="005C4FF4"/>
    <w:rsid w:val="005C5AB6"/>
    <w:rsid w:val="005C5EF3"/>
    <w:rsid w:val="005D22C2"/>
    <w:rsid w:val="005D31A1"/>
    <w:rsid w:val="005D4201"/>
    <w:rsid w:val="005D5219"/>
    <w:rsid w:val="005D555F"/>
    <w:rsid w:val="005D55BD"/>
    <w:rsid w:val="005D5684"/>
    <w:rsid w:val="005D5CFF"/>
    <w:rsid w:val="005D6811"/>
    <w:rsid w:val="005D6926"/>
    <w:rsid w:val="005D6E95"/>
    <w:rsid w:val="005D709A"/>
    <w:rsid w:val="005D741E"/>
    <w:rsid w:val="005E0804"/>
    <w:rsid w:val="005E13E9"/>
    <w:rsid w:val="005E1593"/>
    <w:rsid w:val="005E27D7"/>
    <w:rsid w:val="005E282D"/>
    <w:rsid w:val="005E2FD7"/>
    <w:rsid w:val="005E39C3"/>
    <w:rsid w:val="005E433F"/>
    <w:rsid w:val="005E4606"/>
    <w:rsid w:val="005E4BAF"/>
    <w:rsid w:val="005E529C"/>
    <w:rsid w:val="005E53A2"/>
    <w:rsid w:val="005E5973"/>
    <w:rsid w:val="005E5985"/>
    <w:rsid w:val="005E6E1F"/>
    <w:rsid w:val="005F0D63"/>
    <w:rsid w:val="005F1363"/>
    <w:rsid w:val="005F14B5"/>
    <w:rsid w:val="005F2CEB"/>
    <w:rsid w:val="005F3BCF"/>
    <w:rsid w:val="005F4637"/>
    <w:rsid w:val="005F507F"/>
    <w:rsid w:val="005F5CA1"/>
    <w:rsid w:val="005F6DA1"/>
    <w:rsid w:val="005F702F"/>
    <w:rsid w:val="005F7AED"/>
    <w:rsid w:val="006010FD"/>
    <w:rsid w:val="006017CB"/>
    <w:rsid w:val="00601B81"/>
    <w:rsid w:val="0060210D"/>
    <w:rsid w:val="006029DA"/>
    <w:rsid w:val="00603579"/>
    <w:rsid w:val="006038C3"/>
    <w:rsid w:val="00603F88"/>
    <w:rsid w:val="0060550F"/>
    <w:rsid w:val="006105F0"/>
    <w:rsid w:val="00610F4A"/>
    <w:rsid w:val="00611A04"/>
    <w:rsid w:val="00611C63"/>
    <w:rsid w:val="00611E56"/>
    <w:rsid w:val="00612D10"/>
    <w:rsid w:val="00613A10"/>
    <w:rsid w:val="00613A5F"/>
    <w:rsid w:val="00614B3A"/>
    <w:rsid w:val="00615162"/>
    <w:rsid w:val="00615796"/>
    <w:rsid w:val="006163FF"/>
    <w:rsid w:val="0061680F"/>
    <w:rsid w:val="00617241"/>
    <w:rsid w:val="00617808"/>
    <w:rsid w:val="00617F9B"/>
    <w:rsid w:val="00620843"/>
    <w:rsid w:val="00621188"/>
    <w:rsid w:val="006215E6"/>
    <w:rsid w:val="00621DCD"/>
    <w:rsid w:val="00621EF5"/>
    <w:rsid w:val="00622687"/>
    <w:rsid w:val="00623741"/>
    <w:rsid w:val="00623B0D"/>
    <w:rsid w:val="006243ED"/>
    <w:rsid w:val="00624539"/>
    <w:rsid w:val="00624571"/>
    <w:rsid w:val="006252F8"/>
    <w:rsid w:val="0062578E"/>
    <w:rsid w:val="00625B3A"/>
    <w:rsid w:val="00626497"/>
    <w:rsid w:val="00626581"/>
    <w:rsid w:val="006269C8"/>
    <w:rsid w:val="00626D9E"/>
    <w:rsid w:val="00626E69"/>
    <w:rsid w:val="00626EF5"/>
    <w:rsid w:val="0062794D"/>
    <w:rsid w:val="00627B19"/>
    <w:rsid w:val="00631285"/>
    <w:rsid w:val="00631A3C"/>
    <w:rsid w:val="00631F15"/>
    <w:rsid w:val="00632240"/>
    <w:rsid w:val="00633099"/>
    <w:rsid w:val="006336DF"/>
    <w:rsid w:val="006353B4"/>
    <w:rsid w:val="00635722"/>
    <w:rsid w:val="006365FE"/>
    <w:rsid w:val="00636C27"/>
    <w:rsid w:val="006405C1"/>
    <w:rsid w:val="006406A7"/>
    <w:rsid w:val="00640E67"/>
    <w:rsid w:val="0064168F"/>
    <w:rsid w:val="0064315F"/>
    <w:rsid w:val="0064380A"/>
    <w:rsid w:val="0064427E"/>
    <w:rsid w:val="00644849"/>
    <w:rsid w:val="006450B0"/>
    <w:rsid w:val="00645788"/>
    <w:rsid w:val="00645A57"/>
    <w:rsid w:val="0064602B"/>
    <w:rsid w:val="00646903"/>
    <w:rsid w:val="00646AFC"/>
    <w:rsid w:val="00647034"/>
    <w:rsid w:val="006472CA"/>
    <w:rsid w:val="00647EE6"/>
    <w:rsid w:val="00650053"/>
    <w:rsid w:val="006500F1"/>
    <w:rsid w:val="00650435"/>
    <w:rsid w:val="00650915"/>
    <w:rsid w:val="00650B2A"/>
    <w:rsid w:val="006528CA"/>
    <w:rsid w:val="00652960"/>
    <w:rsid w:val="00652EE6"/>
    <w:rsid w:val="00653BE4"/>
    <w:rsid w:val="006554B1"/>
    <w:rsid w:val="0065558D"/>
    <w:rsid w:val="00655F2B"/>
    <w:rsid w:val="006564CA"/>
    <w:rsid w:val="006574A1"/>
    <w:rsid w:val="0065765D"/>
    <w:rsid w:val="00657F54"/>
    <w:rsid w:val="00660019"/>
    <w:rsid w:val="0066025A"/>
    <w:rsid w:val="00660760"/>
    <w:rsid w:val="00660C54"/>
    <w:rsid w:val="00661960"/>
    <w:rsid w:val="00663521"/>
    <w:rsid w:val="00664956"/>
    <w:rsid w:val="00666270"/>
    <w:rsid w:val="0066726C"/>
    <w:rsid w:val="00667527"/>
    <w:rsid w:val="00670A0E"/>
    <w:rsid w:val="00670CF5"/>
    <w:rsid w:val="00670ED9"/>
    <w:rsid w:val="0067106B"/>
    <w:rsid w:val="0067199E"/>
    <w:rsid w:val="00672825"/>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590"/>
    <w:rsid w:val="006816C2"/>
    <w:rsid w:val="00681780"/>
    <w:rsid w:val="00682098"/>
    <w:rsid w:val="00682117"/>
    <w:rsid w:val="006830D2"/>
    <w:rsid w:val="00683277"/>
    <w:rsid w:val="0068401A"/>
    <w:rsid w:val="00685008"/>
    <w:rsid w:val="0068605B"/>
    <w:rsid w:val="00686604"/>
    <w:rsid w:val="006866E2"/>
    <w:rsid w:val="00686D2C"/>
    <w:rsid w:val="00687FA8"/>
    <w:rsid w:val="00687FC7"/>
    <w:rsid w:val="00690931"/>
    <w:rsid w:val="00691753"/>
    <w:rsid w:val="00692333"/>
    <w:rsid w:val="00692FD7"/>
    <w:rsid w:val="006935F4"/>
    <w:rsid w:val="00694EAB"/>
    <w:rsid w:val="00697652"/>
    <w:rsid w:val="00697E95"/>
    <w:rsid w:val="006A1004"/>
    <w:rsid w:val="006A1E9E"/>
    <w:rsid w:val="006A220D"/>
    <w:rsid w:val="006A269D"/>
    <w:rsid w:val="006A2A57"/>
    <w:rsid w:val="006A2B66"/>
    <w:rsid w:val="006A3097"/>
    <w:rsid w:val="006A3C6E"/>
    <w:rsid w:val="006A42D0"/>
    <w:rsid w:val="006A5869"/>
    <w:rsid w:val="006A5C8D"/>
    <w:rsid w:val="006A65D9"/>
    <w:rsid w:val="006B0723"/>
    <w:rsid w:val="006B1B3B"/>
    <w:rsid w:val="006B2111"/>
    <w:rsid w:val="006B21FD"/>
    <w:rsid w:val="006B28AC"/>
    <w:rsid w:val="006B35AC"/>
    <w:rsid w:val="006B6824"/>
    <w:rsid w:val="006B7A9F"/>
    <w:rsid w:val="006C00D0"/>
    <w:rsid w:val="006C0923"/>
    <w:rsid w:val="006C19D9"/>
    <w:rsid w:val="006C1A9C"/>
    <w:rsid w:val="006C1E44"/>
    <w:rsid w:val="006C27C9"/>
    <w:rsid w:val="006C3338"/>
    <w:rsid w:val="006C4017"/>
    <w:rsid w:val="006C43F5"/>
    <w:rsid w:val="006C4934"/>
    <w:rsid w:val="006C52F4"/>
    <w:rsid w:val="006C6A11"/>
    <w:rsid w:val="006C727A"/>
    <w:rsid w:val="006C7EBC"/>
    <w:rsid w:val="006D16EF"/>
    <w:rsid w:val="006D2079"/>
    <w:rsid w:val="006D24EB"/>
    <w:rsid w:val="006D3A7E"/>
    <w:rsid w:val="006D462F"/>
    <w:rsid w:val="006D4D02"/>
    <w:rsid w:val="006D4D23"/>
    <w:rsid w:val="006D5BD3"/>
    <w:rsid w:val="006D63D2"/>
    <w:rsid w:val="006D7417"/>
    <w:rsid w:val="006E237D"/>
    <w:rsid w:val="006E268C"/>
    <w:rsid w:val="006E2F81"/>
    <w:rsid w:val="006E503F"/>
    <w:rsid w:val="006E50CB"/>
    <w:rsid w:val="006E6C3A"/>
    <w:rsid w:val="006E6F2E"/>
    <w:rsid w:val="006F012B"/>
    <w:rsid w:val="006F0CE9"/>
    <w:rsid w:val="006F124D"/>
    <w:rsid w:val="006F1D39"/>
    <w:rsid w:val="006F3777"/>
    <w:rsid w:val="006F3AF7"/>
    <w:rsid w:val="006F3C10"/>
    <w:rsid w:val="006F3EF4"/>
    <w:rsid w:val="006F4C12"/>
    <w:rsid w:val="006F514A"/>
    <w:rsid w:val="006F5619"/>
    <w:rsid w:val="006F5631"/>
    <w:rsid w:val="006F5E83"/>
    <w:rsid w:val="006F694C"/>
    <w:rsid w:val="006F7359"/>
    <w:rsid w:val="006F7492"/>
    <w:rsid w:val="0070053B"/>
    <w:rsid w:val="007014FA"/>
    <w:rsid w:val="007025DA"/>
    <w:rsid w:val="00702FC8"/>
    <w:rsid w:val="007036A4"/>
    <w:rsid w:val="007037D0"/>
    <w:rsid w:val="00703A11"/>
    <w:rsid w:val="00703B6F"/>
    <w:rsid w:val="00704C01"/>
    <w:rsid w:val="007050EB"/>
    <w:rsid w:val="00705FB4"/>
    <w:rsid w:val="007073E2"/>
    <w:rsid w:val="0070779A"/>
    <w:rsid w:val="00710929"/>
    <w:rsid w:val="00711B3E"/>
    <w:rsid w:val="00712008"/>
    <w:rsid w:val="00712AA7"/>
    <w:rsid w:val="00713A94"/>
    <w:rsid w:val="00713B2F"/>
    <w:rsid w:val="00714D1D"/>
    <w:rsid w:val="00715CDA"/>
    <w:rsid w:val="00717F12"/>
    <w:rsid w:val="00721BFB"/>
    <w:rsid w:val="00721CDA"/>
    <w:rsid w:val="007244EF"/>
    <w:rsid w:val="00726627"/>
    <w:rsid w:val="007266B5"/>
    <w:rsid w:val="00726989"/>
    <w:rsid w:val="00726E4A"/>
    <w:rsid w:val="00727BD6"/>
    <w:rsid w:val="00730192"/>
    <w:rsid w:val="00730347"/>
    <w:rsid w:val="007308A4"/>
    <w:rsid w:val="00732182"/>
    <w:rsid w:val="0073269B"/>
    <w:rsid w:val="007326D8"/>
    <w:rsid w:val="00732C06"/>
    <w:rsid w:val="00732C2F"/>
    <w:rsid w:val="00734A5B"/>
    <w:rsid w:val="00734E80"/>
    <w:rsid w:val="007356F5"/>
    <w:rsid w:val="00735D19"/>
    <w:rsid w:val="00736E87"/>
    <w:rsid w:val="00737829"/>
    <w:rsid w:val="00740227"/>
    <w:rsid w:val="00740484"/>
    <w:rsid w:val="00740581"/>
    <w:rsid w:val="00742729"/>
    <w:rsid w:val="00742FA1"/>
    <w:rsid w:val="00743829"/>
    <w:rsid w:val="007438E8"/>
    <w:rsid w:val="00743A1E"/>
    <w:rsid w:val="00744E76"/>
    <w:rsid w:val="00746C60"/>
    <w:rsid w:val="00747E5A"/>
    <w:rsid w:val="007501F1"/>
    <w:rsid w:val="00750406"/>
    <w:rsid w:val="00750F37"/>
    <w:rsid w:val="00751654"/>
    <w:rsid w:val="00751EB3"/>
    <w:rsid w:val="007526FD"/>
    <w:rsid w:val="00753147"/>
    <w:rsid w:val="007532AC"/>
    <w:rsid w:val="007535E4"/>
    <w:rsid w:val="00753D2D"/>
    <w:rsid w:val="0075575F"/>
    <w:rsid w:val="0075604C"/>
    <w:rsid w:val="00756330"/>
    <w:rsid w:val="00756862"/>
    <w:rsid w:val="00757D60"/>
    <w:rsid w:val="00761F1A"/>
    <w:rsid w:val="007629CD"/>
    <w:rsid w:val="00762B40"/>
    <w:rsid w:val="00765C94"/>
    <w:rsid w:val="00766342"/>
    <w:rsid w:val="00766A5B"/>
    <w:rsid w:val="0076739E"/>
    <w:rsid w:val="00771927"/>
    <w:rsid w:val="00772240"/>
    <w:rsid w:val="00772A7E"/>
    <w:rsid w:val="007744EA"/>
    <w:rsid w:val="00775142"/>
    <w:rsid w:val="0077555A"/>
    <w:rsid w:val="00776445"/>
    <w:rsid w:val="0078027F"/>
    <w:rsid w:val="007803ED"/>
    <w:rsid w:val="00780A2C"/>
    <w:rsid w:val="00781571"/>
    <w:rsid w:val="00781F0F"/>
    <w:rsid w:val="00782491"/>
    <w:rsid w:val="00783AB7"/>
    <w:rsid w:val="00783BDF"/>
    <w:rsid w:val="00783D30"/>
    <w:rsid w:val="00784555"/>
    <w:rsid w:val="00784C1D"/>
    <w:rsid w:val="007850F3"/>
    <w:rsid w:val="00785F1B"/>
    <w:rsid w:val="00786270"/>
    <w:rsid w:val="00786984"/>
    <w:rsid w:val="007875C0"/>
    <w:rsid w:val="007906CE"/>
    <w:rsid w:val="00792A39"/>
    <w:rsid w:val="00792C52"/>
    <w:rsid w:val="007947C3"/>
    <w:rsid w:val="00794839"/>
    <w:rsid w:val="00794F31"/>
    <w:rsid w:val="00795536"/>
    <w:rsid w:val="00796406"/>
    <w:rsid w:val="007966F5"/>
    <w:rsid w:val="00796831"/>
    <w:rsid w:val="00797D34"/>
    <w:rsid w:val="007A0406"/>
    <w:rsid w:val="007A0872"/>
    <w:rsid w:val="007A0DEA"/>
    <w:rsid w:val="007A0FC3"/>
    <w:rsid w:val="007A28E1"/>
    <w:rsid w:val="007A36DE"/>
    <w:rsid w:val="007A3B91"/>
    <w:rsid w:val="007A58C7"/>
    <w:rsid w:val="007A5E86"/>
    <w:rsid w:val="007A7C94"/>
    <w:rsid w:val="007B0061"/>
    <w:rsid w:val="007B037D"/>
    <w:rsid w:val="007B0AD0"/>
    <w:rsid w:val="007B116B"/>
    <w:rsid w:val="007B1D1B"/>
    <w:rsid w:val="007B2239"/>
    <w:rsid w:val="007B2FD7"/>
    <w:rsid w:val="007B38E6"/>
    <w:rsid w:val="007B51E7"/>
    <w:rsid w:val="007B54F3"/>
    <w:rsid w:val="007B6A9E"/>
    <w:rsid w:val="007B6AFB"/>
    <w:rsid w:val="007B6DFE"/>
    <w:rsid w:val="007B7A4D"/>
    <w:rsid w:val="007C0372"/>
    <w:rsid w:val="007C18B3"/>
    <w:rsid w:val="007C21DF"/>
    <w:rsid w:val="007C260C"/>
    <w:rsid w:val="007C2D2C"/>
    <w:rsid w:val="007C33A3"/>
    <w:rsid w:val="007C4454"/>
    <w:rsid w:val="007C45B2"/>
    <w:rsid w:val="007C630C"/>
    <w:rsid w:val="007C6C1C"/>
    <w:rsid w:val="007C7886"/>
    <w:rsid w:val="007C7B00"/>
    <w:rsid w:val="007C7C33"/>
    <w:rsid w:val="007C7D1B"/>
    <w:rsid w:val="007D0050"/>
    <w:rsid w:val="007D0EF2"/>
    <w:rsid w:val="007D197A"/>
    <w:rsid w:val="007D27F3"/>
    <w:rsid w:val="007D2803"/>
    <w:rsid w:val="007D29B6"/>
    <w:rsid w:val="007D2DDC"/>
    <w:rsid w:val="007D4B4E"/>
    <w:rsid w:val="007D69EE"/>
    <w:rsid w:val="007D7F24"/>
    <w:rsid w:val="007E01B5"/>
    <w:rsid w:val="007E0298"/>
    <w:rsid w:val="007E09BB"/>
    <w:rsid w:val="007E107B"/>
    <w:rsid w:val="007E1332"/>
    <w:rsid w:val="007E1749"/>
    <w:rsid w:val="007E1C57"/>
    <w:rsid w:val="007E2026"/>
    <w:rsid w:val="007E3763"/>
    <w:rsid w:val="007E3D3D"/>
    <w:rsid w:val="007E57B4"/>
    <w:rsid w:val="007E5C7F"/>
    <w:rsid w:val="007E6470"/>
    <w:rsid w:val="007E6EEB"/>
    <w:rsid w:val="007E7335"/>
    <w:rsid w:val="007E770B"/>
    <w:rsid w:val="007F0430"/>
    <w:rsid w:val="007F10E4"/>
    <w:rsid w:val="007F19C7"/>
    <w:rsid w:val="007F204B"/>
    <w:rsid w:val="007F3623"/>
    <w:rsid w:val="007F4E2F"/>
    <w:rsid w:val="007F53A0"/>
    <w:rsid w:val="007F5E0E"/>
    <w:rsid w:val="008001D3"/>
    <w:rsid w:val="00800CFA"/>
    <w:rsid w:val="00801056"/>
    <w:rsid w:val="008028A4"/>
    <w:rsid w:val="00802BF4"/>
    <w:rsid w:val="00802E35"/>
    <w:rsid w:val="00803472"/>
    <w:rsid w:val="0080347F"/>
    <w:rsid w:val="00803C07"/>
    <w:rsid w:val="008043D3"/>
    <w:rsid w:val="00804656"/>
    <w:rsid w:val="008046F0"/>
    <w:rsid w:val="00805DF4"/>
    <w:rsid w:val="00806FF8"/>
    <w:rsid w:val="00810EB0"/>
    <w:rsid w:val="00811589"/>
    <w:rsid w:val="008116A6"/>
    <w:rsid w:val="00811A0A"/>
    <w:rsid w:val="00812074"/>
    <w:rsid w:val="008127DE"/>
    <w:rsid w:val="00812E56"/>
    <w:rsid w:val="00813251"/>
    <w:rsid w:val="00813541"/>
    <w:rsid w:val="008139E1"/>
    <w:rsid w:val="00813A8D"/>
    <w:rsid w:val="00813E78"/>
    <w:rsid w:val="0081461E"/>
    <w:rsid w:val="00815908"/>
    <w:rsid w:val="00816705"/>
    <w:rsid w:val="00816E94"/>
    <w:rsid w:val="00817A29"/>
    <w:rsid w:val="00817C1D"/>
    <w:rsid w:val="00817C40"/>
    <w:rsid w:val="00817F2C"/>
    <w:rsid w:val="0082086F"/>
    <w:rsid w:val="00820A3C"/>
    <w:rsid w:val="00820DD8"/>
    <w:rsid w:val="008219F2"/>
    <w:rsid w:val="008231DD"/>
    <w:rsid w:val="00823D07"/>
    <w:rsid w:val="008251B3"/>
    <w:rsid w:val="00830991"/>
    <w:rsid w:val="00831B2A"/>
    <w:rsid w:val="00832112"/>
    <w:rsid w:val="008323BA"/>
    <w:rsid w:val="00832AB7"/>
    <w:rsid w:val="00832BD5"/>
    <w:rsid w:val="00833666"/>
    <w:rsid w:val="008337D7"/>
    <w:rsid w:val="0083490E"/>
    <w:rsid w:val="00834B5A"/>
    <w:rsid w:val="00834E1C"/>
    <w:rsid w:val="00835019"/>
    <w:rsid w:val="00835952"/>
    <w:rsid w:val="008372B7"/>
    <w:rsid w:val="008409E9"/>
    <w:rsid w:val="00841792"/>
    <w:rsid w:val="00842009"/>
    <w:rsid w:val="008420E6"/>
    <w:rsid w:val="0084264B"/>
    <w:rsid w:val="00842678"/>
    <w:rsid w:val="008429FD"/>
    <w:rsid w:val="008435E5"/>
    <w:rsid w:val="00843DD2"/>
    <w:rsid w:val="008447BA"/>
    <w:rsid w:val="00845A12"/>
    <w:rsid w:val="0084682D"/>
    <w:rsid w:val="00846C67"/>
    <w:rsid w:val="00851F16"/>
    <w:rsid w:val="00852AB6"/>
    <w:rsid w:val="008533CE"/>
    <w:rsid w:val="008535CF"/>
    <w:rsid w:val="0085486D"/>
    <w:rsid w:val="00855135"/>
    <w:rsid w:val="0085625E"/>
    <w:rsid w:val="0085696A"/>
    <w:rsid w:val="00856B8F"/>
    <w:rsid w:val="00860DB9"/>
    <w:rsid w:val="00861B96"/>
    <w:rsid w:val="00862613"/>
    <w:rsid w:val="008627BF"/>
    <w:rsid w:val="00862A9E"/>
    <w:rsid w:val="0086352E"/>
    <w:rsid w:val="0086481B"/>
    <w:rsid w:val="008651A7"/>
    <w:rsid w:val="0086562B"/>
    <w:rsid w:val="00867C0C"/>
    <w:rsid w:val="00867CC0"/>
    <w:rsid w:val="00870D3A"/>
    <w:rsid w:val="00872029"/>
    <w:rsid w:val="008729F3"/>
    <w:rsid w:val="00874924"/>
    <w:rsid w:val="00874E10"/>
    <w:rsid w:val="00875450"/>
    <w:rsid w:val="008767F9"/>
    <w:rsid w:val="00876848"/>
    <w:rsid w:val="008768CA"/>
    <w:rsid w:val="00876A55"/>
    <w:rsid w:val="00876BA3"/>
    <w:rsid w:val="00876CBC"/>
    <w:rsid w:val="00877AD4"/>
    <w:rsid w:val="00877C05"/>
    <w:rsid w:val="00885404"/>
    <w:rsid w:val="0089064D"/>
    <w:rsid w:val="00891ADA"/>
    <w:rsid w:val="00892161"/>
    <w:rsid w:val="008924A2"/>
    <w:rsid w:val="00892A32"/>
    <w:rsid w:val="00893ABB"/>
    <w:rsid w:val="00893B5A"/>
    <w:rsid w:val="00894316"/>
    <w:rsid w:val="0089445E"/>
    <w:rsid w:val="00895F60"/>
    <w:rsid w:val="008963FA"/>
    <w:rsid w:val="00896B1A"/>
    <w:rsid w:val="00897CC4"/>
    <w:rsid w:val="00897F93"/>
    <w:rsid w:val="008A050C"/>
    <w:rsid w:val="008A17FC"/>
    <w:rsid w:val="008A1A1F"/>
    <w:rsid w:val="008A2FE1"/>
    <w:rsid w:val="008A3369"/>
    <w:rsid w:val="008A34EC"/>
    <w:rsid w:val="008A37E9"/>
    <w:rsid w:val="008A410F"/>
    <w:rsid w:val="008A4362"/>
    <w:rsid w:val="008A5010"/>
    <w:rsid w:val="008A6729"/>
    <w:rsid w:val="008A6D6F"/>
    <w:rsid w:val="008A7DBB"/>
    <w:rsid w:val="008B04F7"/>
    <w:rsid w:val="008B214E"/>
    <w:rsid w:val="008B3662"/>
    <w:rsid w:val="008B3A99"/>
    <w:rsid w:val="008B4833"/>
    <w:rsid w:val="008B484E"/>
    <w:rsid w:val="008B48DC"/>
    <w:rsid w:val="008B525C"/>
    <w:rsid w:val="008B601A"/>
    <w:rsid w:val="008B62B2"/>
    <w:rsid w:val="008B62CB"/>
    <w:rsid w:val="008B6696"/>
    <w:rsid w:val="008B6A06"/>
    <w:rsid w:val="008B73B5"/>
    <w:rsid w:val="008B7FA4"/>
    <w:rsid w:val="008C0C29"/>
    <w:rsid w:val="008C1367"/>
    <w:rsid w:val="008C1C06"/>
    <w:rsid w:val="008C21F5"/>
    <w:rsid w:val="008C271C"/>
    <w:rsid w:val="008C27F5"/>
    <w:rsid w:val="008C2917"/>
    <w:rsid w:val="008C2A55"/>
    <w:rsid w:val="008C2E27"/>
    <w:rsid w:val="008C4966"/>
    <w:rsid w:val="008C53F7"/>
    <w:rsid w:val="008C55F5"/>
    <w:rsid w:val="008C5C79"/>
    <w:rsid w:val="008C5F12"/>
    <w:rsid w:val="008C6634"/>
    <w:rsid w:val="008C6B88"/>
    <w:rsid w:val="008D04D2"/>
    <w:rsid w:val="008D1660"/>
    <w:rsid w:val="008D2740"/>
    <w:rsid w:val="008D5591"/>
    <w:rsid w:val="008D667E"/>
    <w:rsid w:val="008D6DF9"/>
    <w:rsid w:val="008D70A2"/>
    <w:rsid w:val="008E069C"/>
    <w:rsid w:val="008E0B5F"/>
    <w:rsid w:val="008E1155"/>
    <w:rsid w:val="008E171C"/>
    <w:rsid w:val="008E215A"/>
    <w:rsid w:val="008E4DA9"/>
    <w:rsid w:val="008E54B7"/>
    <w:rsid w:val="008E64BF"/>
    <w:rsid w:val="008E6DF3"/>
    <w:rsid w:val="008E7775"/>
    <w:rsid w:val="008E782C"/>
    <w:rsid w:val="008F1C02"/>
    <w:rsid w:val="008F2463"/>
    <w:rsid w:val="008F2816"/>
    <w:rsid w:val="008F310E"/>
    <w:rsid w:val="008F5538"/>
    <w:rsid w:val="008F65F3"/>
    <w:rsid w:val="008F67C9"/>
    <w:rsid w:val="00900ECE"/>
    <w:rsid w:val="00901B57"/>
    <w:rsid w:val="00901BF9"/>
    <w:rsid w:val="0090271F"/>
    <w:rsid w:val="00902994"/>
    <w:rsid w:val="00902CAC"/>
    <w:rsid w:val="00902F00"/>
    <w:rsid w:val="0090365C"/>
    <w:rsid w:val="00904F79"/>
    <w:rsid w:val="009078A3"/>
    <w:rsid w:val="009114E3"/>
    <w:rsid w:val="00911908"/>
    <w:rsid w:val="00911C04"/>
    <w:rsid w:val="00913384"/>
    <w:rsid w:val="00913BE8"/>
    <w:rsid w:val="0091462A"/>
    <w:rsid w:val="00915933"/>
    <w:rsid w:val="00915E28"/>
    <w:rsid w:val="00916058"/>
    <w:rsid w:val="00917539"/>
    <w:rsid w:val="00917E00"/>
    <w:rsid w:val="0092128C"/>
    <w:rsid w:val="009227C6"/>
    <w:rsid w:val="00922AC5"/>
    <w:rsid w:val="00923BB8"/>
    <w:rsid w:val="009244F9"/>
    <w:rsid w:val="009248AD"/>
    <w:rsid w:val="00925ED3"/>
    <w:rsid w:val="0092600E"/>
    <w:rsid w:val="00926518"/>
    <w:rsid w:val="00926D0E"/>
    <w:rsid w:val="009275C8"/>
    <w:rsid w:val="00931B7C"/>
    <w:rsid w:val="00932377"/>
    <w:rsid w:val="009323E2"/>
    <w:rsid w:val="00932C31"/>
    <w:rsid w:val="009333F1"/>
    <w:rsid w:val="0093394B"/>
    <w:rsid w:val="00934D86"/>
    <w:rsid w:val="00935076"/>
    <w:rsid w:val="009350AB"/>
    <w:rsid w:val="00936116"/>
    <w:rsid w:val="00936162"/>
    <w:rsid w:val="00936C57"/>
    <w:rsid w:val="00936C70"/>
    <w:rsid w:val="009377F9"/>
    <w:rsid w:val="00937F8B"/>
    <w:rsid w:val="009407D2"/>
    <w:rsid w:val="00941554"/>
    <w:rsid w:val="00941C0F"/>
    <w:rsid w:val="0094257C"/>
    <w:rsid w:val="00942EC2"/>
    <w:rsid w:val="00944101"/>
    <w:rsid w:val="00944A12"/>
    <w:rsid w:val="009458E3"/>
    <w:rsid w:val="00946330"/>
    <w:rsid w:val="00946BCA"/>
    <w:rsid w:val="00946CEE"/>
    <w:rsid w:val="00947979"/>
    <w:rsid w:val="009479D6"/>
    <w:rsid w:val="009507B9"/>
    <w:rsid w:val="00950A4D"/>
    <w:rsid w:val="00950E2F"/>
    <w:rsid w:val="00951461"/>
    <w:rsid w:val="00951894"/>
    <w:rsid w:val="00952046"/>
    <w:rsid w:val="009529B8"/>
    <w:rsid w:val="00952A1F"/>
    <w:rsid w:val="0095385C"/>
    <w:rsid w:val="00953CD9"/>
    <w:rsid w:val="00954D70"/>
    <w:rsid w:val="00955692"/>
    <w:rsid w:val="00955914"/>
    <w:rsid w:val="00955A8E"/>
    <w:rsid w:val="009564C5"/>
    <w:rsid w:val="0095666C"/>
    <w:rsid w:val="009602CB"/>
    <w:rsid w:val="00961102"/>
    <w:rsid w:val="009612FD"/>
    <w:rsid w:val="009613E6"/>
    <w:rsid w:val="009635AB"/>
    <w:rsid w:val="009637C4"/>
    <w:rsid w:val="00963E97"/>
    <w:rsid w:val="009642EA"/>
    <w:rsid w:val="00964CD2"/>
    <w:rsid w:val="009655E9"/>
    <w:rsid w:val="00965CE0"/>
    <w:rsid w:val="009666F9"/>
    <w:rsid w:val="0096761B"/>
    <w:rsid w:val="00967FBE"/>
    <w:rsid w:val="0097135D"/>
    <w:rsid w:val="00971684"/>
    <w:rsid w:val="00971F67"/>
    <w:rsid w:val="00972221"/>
    <w:rsid w:val="0097273A"/>
    <w:rsid w:val="00973DBC"/>
    <w:rsid w:val="009755E3"/>
    <w:rsid w:val="009766F3"/>
    <w:rsid w:val="009772BD"/>
    <w:rsid w:val="0097749C"/>
    <w:rsid w:val="00977B83"/>
    <w:rsid w:val="0098054D"/>
    <w:rsid w:val="009829E6"/>
    <w:rsid w:val="00983581"/>
    <w:rsid w:val="0098594F"/>
    <w:rsid w:val="009860A1"/>
    <w:rsid w:val="0098675E"/>
    <w:rsid w:val="00986D1E"/>
    <w:rsid w:val="00987788"/>
    <w:rsid w:val="00987EE8"/>
    <w:rsid w:val="009904D8"/>
    <w:rsid w:val="00990F55"/>
    <w:rsid w:val="00990FF0"/>
    <w:rsid w:val="009938C2"/>
    <w:rsid w:val="00994B83"/>
    <w:rsid w:val="00994E0C"/>
    <w:rsid w:val="00994FD8"/>
    <w:rsid w:val="0099536A"/>
    <w:rsid w:val="009960A6"/>
    <w:rsid w:val="00996A97"/>
    <w:rsid w:val="00997DB0"/>
    <w:rsid w:val="009A02F4"/>
    <w:rsid w:val="009A0966"/>
    <w:rsid w:val="009A0CED"/>
    <w:rsid w:val="009A15D6"/>
    <w:rsid w:val="009A1E19"/>
    <w:rsid w:val="009A3697"/>
    <w:rsid w:val="009A3E83"/>
    <w:rsid w:val="009A3F37"/>
    <w:rsid w:val="009A61B3"/>
    <w:rsid w:val="009A6725"/>
    <w:rsid w:val="009A784A"/>
    <w:rsid w:val="009B01A6"/>
    <w:rsid w:val="009B1D45"/>
    <w:rsid w:val="009B3C57"/>
    <w:rsid w:val="009B3D3D"/>
    <w:rsid w:val="009B414B"/>
    <w:rsid w:val="009B4190"/>
    <w:rsid w:val="009B494A"/>
    <w:rsid w:val="009B4E38"/>
    <w:rsid w:val="009B4E7C"/>
    <w:rsid w:val="009B527D"/>
    <w:rsid w:val="009B6186"/>
    <w:rsid w:val="009B657C"/>
    <w:rsid w:val="009B65E7"/>
    <w:rsid w:val="009B6C80"/>
    <w:rsid w:val="009C0C87"/>
    <w:rsid w:val="009C110F"/>
    <w:rsid w:val="009C12E4"/>
    <w:rsid w:val="009C1949"/>
    <w:rsid w:val="009C2528"/>
    <w:rsid w:val="009C2DC5"/>
    <w:rsid w:val="009C2E4A"/>
    <w:rsid w:val="009C332B"/>
    <w:rsid w:val="009C48FD"/>
    <w:rsid w:val="009C5393"/>
    <w:rsid w:val="009C7083"/>
    <w:rsid w:val="009C7DAE"/>
    <w:rsid w:val="009C7FA3"/>
    <w:rsid w:val="009D12EF"/>
    <w:rsid w:val="009D2070"/>
    <w:rsid w:val="009D2761"/>
    <w:rsid w:val="009D2BFD"/>
    <w:rsid w:val="009D42FA"/>
    <w:rsid w:val="009D437C"/>
    <w:rsid w:val="009D6462"/>
    <w:rsid w:val="009D6C1E"/>
    <w:rsid w:val="009D744A"/>
    <w:rsid w:val="009D76FE"/>
    <w:rsid w:val="009E1076"/>
    <w:rsid w:val="009E2934"/>
    <w:rsid w:val="009E2B6F"/>
    <w:rsid w:val="009E6B5F"/>
    <w:rsid w:val="009E6DBA"/>
    <w:rsid w:val="009E6DDA"/>
    <w:rsid w:val="009E79FC"/>
    <w:rsid w:val="009E7DD5"/>
    <w:rsid w:val="009F0BF7"/>
    <w:rsid w:val="009F1647"/>
    <w:rsid w:val="009F2053"/>
    <w:rsid w:val="009F2935"/>
    <w:rsid w:val="009F3581"/>
    <w:rsid w:val="009F3E92"/>
    <w:rsid w:val="009F60DB"/>
    <w:rsid w:val="009F6345"/>
    <w:rsid w:val="009F644E"/>
    <w:rsid w:val="009F6D95"/>
    <w:rsid w:val="009F6F7D"/>
    <w:rsid w:val="009F7194"/>
    <w:rsid w:val="009F771C"/>
    <w:rsid w:val="009F7847"/>
    <w:rsid w:val="009F7E0F"/>
    <w:rsid w:val="00A01D83"/>
    <w:rsid w:val="00A01EDA"/>
    <w:rsid w:val="00A024AD"/>
    <w:rsid w:val="00A02DB0"/>
    <w:rsid w:val="00A03117"/>
    <w:rsid w:val="00A04E19"/>
    <w:rsid w:val="00A05422"/>
    <w:rsid w:val="00A05A38"/>
    <w:rsid w:val="00A07854"/>
    <w:rsid w:val="00A10985"/>
    <w:rsid w:val="00A10C4A"/>
    <w:rsid w:val="00A10F02"/>
    <w:rsid w:val="00A12554"/>
    <w:rsid w:val="00A13307"/>
    <w:rsid w:val="00A13A38"/>
    <w:rsid w:val="00A14E56"/>
    <w:rsid w:val="00A1552B"/>
    <w:rsid w:val="00A16F2B"/>
    <w:rsid w:val="00A172ED"/>
    <w:rsid w:val="00A200B7"/>
    <w:rsid w:val="00A203FC"/>
    <w:rsid w:val="00A20F40"/>
    <w:rsid w:val="00A20FEF"/>
    <w:rsid w:val="00A21082"/>
    <w:rsid w:val="00A226F0"/>
    <w:rsid w:val="00A22CE9"/>
    <w:rsid w:val="00A234CC"/>
    <w:rsid w:val="00A25CFE"/>
    <w:rsid w:val="00A2767E"/>
    <w:rsid w:val="00A31271"/>
    <w:rsid w:val="00A314B4"/>
    <w:rsid w:val="00A3398C"/>
    <w:rsid w:val="00A3424A"/>
    <w:rsid w:val="00A34AB8"/>
    <w:rsid w:val="00A3566C"/>
    <w:rsid w:val="00A35C8B"/>
    <w:rsid w:val="00A367F3"/>
    <w:rsid w:val="00A37272"/>
    <w:rsid w:val="00A4180B"/>
    <w:rsid w:val="00A42B4A"/>
    <w:rsid w:val="00A434A2"/>
    <w:rsid w:val="00A442C5"/>
    <w:rsid w:val="00A44669"/>
    <w:rsid w:val="00A44FDD"/>
    <w:rsid w:val="00A45F2A"/>
    <w:rsid w:val="00A4603A"/>
    <w:rsid w:val="00A464F8"/>
    <w:rsid w:val="00A46531"/>
    <w:rsid w:val="00A47929"/>
    <w:rsid w:val="00A47F08"/>
    <w:rsid w:val="00A50649"/>
    <w:rsid w:val="00A513A4"/>
    <w:rsid w:val="00A51CD4"/>
    <w:rsid w:val="00A52AF0"/>
    <w:rsid w:val="00A53724"/>
    <w:rsid w:val="00A54EEB"/>
    <w:rsid w:val="00A55504"/>
    <w:rsid w:val="00A55C1C"/>
    <w:rsid w:val="00A5653C"/>
    <w:rsid w:val="00A5754C"/>
    <w:rsid w:val="00A602D5"/>
    <w:rsid w:val="00A6060C"/>
    <w:rsid w:val="00A60AFD"/>
    <w:rsid w:val="00A60FAA"/>
    <w:rsid w:val="00A61A3C"/>
    <w:rsid w:val="00A63343"/>
    <w:rsid w:val="00A635AF"/>
    <w:rsid w:val="00A645D3"/>
    <w:rsid w:val="00A64B59"/>
    <w:rsid w:val="00A67330"/>
    <w:rsid w:val="00A676AA"/>
    <w:rsid w:val="00A67904"/>
    <w:rsid w:val="00A70A40"/>
    <w:rsid w:val="00A70B3D"/>
    <w:rsid w:val="00A72DEA"/>
    <w:rsid w:val="00A7466E"/>
    <w:rsid w:val="00A74FDB"/>
    <w:rsid w:val="00A75C44"/>
    <w:rsid w:val="00A75CC0"/>
    <w:rsid w:val="00A75F44"/>
    <w:rsid w:val="00A7637F"/>
    <w:rsid w:val="00A769E7"/>
    <w:rsid w:val="00A776AA"/>
    <w:rsid w:val="00A80277"/>
    <w:rsid w:val="00A80C25"/>
    <w:rsid w:val="00A82346"/>
    <w:rsid w:val="00A82F7A"/>
    <w:rsid w:val="00A83F8C"/>
    <w:rsid w:val="00A84085"/>
    <w:rsid w:val="00A85565"/>
    <w:rsid w:val="00A875B0"/>
    <w:rsid w:val="00A87BED"/>
    <w:rsid w:val="00A87FB1"/>
    <w:rsid w:val="00A908F8"/>
    <w:rsid w:val="00A90966"/>
    <w:rsid w:val="00A90C0A"/>
    <w:rsid w:val="00A917F3"/>
    <w:rsid w:val="00A92772"/>
    <w:rsid w:val="00A92ADC"/>
    <w:rsid w:val="00A92BFD"/>
    <w:rsid w:val="00A93749"/>
    <w:rsid w:val="00A93F36"/>
    <w:rsid w:val="00A95811"/>
    <w:rsid w:val="00A9596D"/>
    <w:rsid w:val="00A96045"/>
    <w:rsid w:val="00A96446"/>
    <w:rsid w:val="00A96EB1"/>
    <w:rsid w:val="00A9742F"/>
    <w:rsid w:val="00AA1147"/>
    <w:rsid w:val="00AA13D0"/>
    <w:rsid w:val="00AA4804"/>
    <w:rsid w:val="00AA5FBD"/>
    <w:rsid w:val="00AA6582"/>
    <w:rsid w:val="00AA6C40"/>
    <w:rsid w:val="00AA74E8"/>
    <w:rsid w:val="00AB0304"/>
    <w:rsid w:val="00AB03FF"/>
    <w:rsid w:val="00AB111E"/>
    <w:rsid w:val="00AB1CAD"/>
    <w:rsid w:val="00AB21D4"/>
    <w:rsid w:val="00AB424B"/>
    <w:rsid w:val="00AB46D2"/>
    <w:rsid w:val="00AB5FE8"/>
    <w:rsid w:val="00AB76AA"/>
    <w:rsid w:val="00AB7C6E"/>
    <w:rsid w:val="00AC06AF"/>
    <w:rsid w:val="00AC1454"/>
    <w:rsid w:val="00AC2660"/>
    <w:rsid w:val="00AC290A"/>
    <w:rsid w:val="00AC2FBF"/>
    <w:rsid w:val="00AC314D"/>
    <w:rsid w:val="00AC3E28"/>
    <w:rsid w:val="00AC4DFA"/>
    <w:rsid w:val="00AC4E04"/>
    <w:rsid w:val="00AC5D24"/>
    <w:rsid w:val="00AD0094"/>
    <w:rsid w:val="00AD0B72"/>
    <w:rsid w:val="00AD1144"/>
    <w:rsid w:val="00AD3D28"/>
    <w:rsid w:val="00AD3E87"/>
    <w:rsid w:val="00AD4274"/>
    <w:rsid w:val="00AD4FDF"/>
    <w:rsid w:val="00AD539C"/>
    <w:rsid w:val="00AD5D07"/>
    <w:rsid w:val="00AD6462"/>
    <w:rsid w:val="00AD6FAC"/>
    <w:rsid w:val="00AD7703"/>
    <w:rsid w:val="00AE0229"/>
    <w:rsid w:val="00AE2326"/>
    <w:rsid w:val="00AE24CE"/>
    <w:rsid w:val="00AE2DAB"/>
    <w:rsid w:val="00AE2E46"/>
    <w:rsid w:val="00AE37FD"/>
    <w:rsid w:val="00AE3FEE"/>
    <w:rsid w:val="00AE6B37"/>
    <w:rsid w:val="00AE6DFD"/>
    <w:rsid w:val="00AF1171"/>
    <w:rsid w:val="00AF1319"/>
    <w:rsid w:val="00AF152A"/>
    <w:rsid w:val="00AF173D"/>
    <w:rsid w:val="00AF215E"/>
    <w:rsid w:val="00AF26E3"/>
    <w:rsid w:val="00AF29CA"/>
    <w:rsid w:val="00AF31AC"/>
    <w:rsid w:val="00AF3BAE"/>
    <w:rsid w:val="00AF43A0"/>
    <w:rsid w:val="00AF450B"/>
    <w:rsid w:val="00AF496D"/>
    <w:rsid w:val="00AF5DF2"/>
    <w:rsid w:val="00AF612C"/>
    <w:rsid w:val="00AF6708"/>
    <w:rsid w:val="00AF67D0"/>
    <w:rsid w:val="00AF69F5"/>
    <w:rsid w:val="00AF6F94"/>
    <w:rsid w:val="00AF788B"/>
    <w:rsid w:val="00B0061B"/>
    <w:rsid w:val="00B00B7E"/>
    <w:rsid w:val="00B02169"/>
    <w:rsid w:val="00B025C8"/>
    <w:rsid w:val="00B027B5"/>
    <w:rsid w:val="00B0498B"/>
    <w:rsid w:val="00B054B4"/>
    <w:rsid w:val="00B05560"/>
    <w:rsid w:val="00B05C57"/>
    <w:rsid w:val="00B06133"/>
    <w:rsid w:val="00B06931"/>
    <w:rsid w:val="00B07753"/>
    <w:rsid w:val="00B07EC0"/>
    <w:rsid w:val="00B10768"/>
    <w:rsid w:val="00B11132"/>
    <w:rsid w:val="00B1191E"/>
    <w:rsid w:val="00B11D72"/>
    <w:rsid w:val="00B11DFC"/>
    <w:rsid w:val="00B12AD9"/>
    <w:rsid w:val="00B13009"/>
    <w:rsid w:val="00B14116"/>
    <w:rsid w:val="00B14394"/>
    <w:rsid w:val="00B1447E"/>
    <w:rsid w:val="00B14544"/>
    <w:rsid w:val="00B14F06"/>
    <w:rsid w:val="00B15449"/>
    <w:rsid w:val="00B15C42"/>
    <w:rsid w:val="00B16016"/>
    <w:rsid w:val="00B166A0"/>
    <w:rsid w:val="00B16E9B"/>
    <w:rsid w:val="00B17588"/>
    <w:rsid w:val="00B17B57"/>
    <w:rsid w:val="00B2123E"/>
    <w:rsid w:val="00B21981"/>
    <w:rsid w:val="00B22CE0"/>
    <w:rsid w:val="00B23844"/>
    <w:rsid w:val="00B2399D"/>
    <w:rsid w:val="00B23B18"/>
    <w:rsid w:val="00B23DE8"/>
    <w:rsid w:val="00B247C5"/>
    <w:rsid w:val="00B24994"/>
    <w:rsid w:val="00B30138"/>
    <w:rsid w:val="00B30225"/>
    <w:rsid w:val="00B31074"/>
    <w:rsid w:val="00B316E7"/>
    <w:rsid w:val="00B31926"/>
    <w:rsid w:val="00B326E6"/>
    <w:rsid w:val="00B32FC5"/>
    <w:rsid w:val="00B363A8"/>
    <w:rsid w:val="00B3661E"/>
    <w:rsid w:val="00B36B9A"/>
    <w:rsid w:val="00B36C32"/>
    <w:rsid w:val="00B41A3C"/>
    <w:rsid w:val="00B42040"/>
    <w:rsid w:val="00B43C4C"/>
    <w:rsid w:val="00B43E8C"/>
    <w:rsid w:val="00B45755"/>
    <w:rsid w:val="00B45884"/>
    <w:rsid w:val="00B45BA0"/>
    <w:rsid w:val="00B45DB0"/>
    <w:rsid w:val="00B45EC7"/>
    <w:rsid w:val="00B45F45"/>
    <w:rsid w:val="00B463ED"/>
    <w:rsid w:val="00B4644A"/>
    <w:rsid w:val="00B46609"/>
    <w:rsid w:val="00B46AB2"/>
    <w:rsid w:val="00B46AB5"/>
    <w:rsid w:val="00B46F4B"/>
    <w:rsid w:val="00B471AA"/>
    <w:rsid w:val="00B500FE"/>
    <w:rsid w:val="00B50767"/>
    <w:rsid w:val="00B51896"/>
    <w:rsid w:val="00B51CC0"/>
    <w:rsid w:val="00B52020"/>
    <w:rsid w:val="00B52148"/>
    <w:rsid w:val="00B55688"/>
    <w:rsid w:val="00B5599F"/>
    <w:rsid w:val="00B56600"/>
    <w:rsid w:val="00B57C26"/>
    <w:rsid w:val="00B57CAB"/>
    <w:rsid w:val="00B60101"/>
    <w:rsid w:val="00B61374"/>
    <w:rsid w:val="00B61719"/>
    <w:rsid w:val="00B62CB4"/>
    <w:rsid w:val="00B62F9B"/>
    <w:rsid w:val="00B63B1F"/>
    <w:rsid w:val="00B63D30"/>
    <w:rsid w:val="00B651F6"/>
    <w:rsid w:val="00B65ABC"/>
    <w:rsid w:val="00B65EF5"/>
    <w:rsid w:val="00B6624F"/>
    <w:rsid w:val="00B70F66"/>
    <w:rsid w:val="00B724D8"/>
    <w:rsid w:val="00B72936"/>
    <w:rsid w:val="00B73C6D"/>
    <w:rsid w:val="00B74CCC"/>
    <w:rsid w:val="00B75E93"/>
    <w:rsid w:val="00B7644F"/>
    <w:rsid w:val="00B76DDE"/>
    <w:rsid w:val="00B81A61"/>
    <w:rsid w:val="00B81E0A"/>
    <w:rsid w:val="00B83D8A"/>
    <w:rsid w:val="00B84DB0"/>
    <w:rsid w:val="00B85080"/>
    <w:rsid w:val="00B855B4"/>
    <w:rsid w:val="00B857DA"/>
    <w:rsid w:val="00B86228"/>
    <w:rsid w:val="00B8638E"/>
    <w:rsid w:val="00B86677"/>
    <w:rsid w:val="00B86A35"/>
    <w:rsid w:val="00B86FAA"/>
    <w:rsid w:val="00B8745B"/>
    <w:rsid w:val="00B87AEC"/>
    <w:rsid w:val="00B905A2"/>
    <w:rsid w:val="00B905DD"/>
    <w:rsid w:val="00B91108"/>
    <w:rsid w:val="00B917B4"/>
    <w:rsid w:val="00B918F5"/>
    <w:rsid w:val="00B92BC0"/>
    <w:rsid w:val="00B93C81"/>
    <w:rsid w:val="00B93FE4"/>
    <w:rsid w:val="00B95E18"/>
    <w:rsid w:val="00B95FFB"/>
    <w:rsid w:val="00B96445"/>
    <w:rsid w:val="00B964B0"/>
    <w:rsid w:val="00B97E57"/>
    <w:rsid w:val="00B97EBB"/>
    <w:rsid w:val="00BA076D"/>
    <w:rsid w:val="00BA1687"/>
    <w:rsid w:val="00BA16BF"/>
    <w:rsid w:val="00BA3727"/>
    <w:rsid w:val="00BA386A"/>
    <w:rsid w:val="00BA38F1"/>
    <w:rsid w:val="00BA3B70"/>
    <w:rsid w:val="00BA44DD"/>
    <w:rsid w:val="00BA4817"/>
    <w:rsid w:val="00BA54D9"/>
    <w:rsid w:val="00BA676A"/>
    <w:rsid w:val="00BA73DA"/>
    <w:rsid w:val="00BB0CEB"/>
    <w:rsid w:val="00BB1483"/>
    <w:rsid w:val="00BB245A"/>
    <w:rsid w:val="00BB2F89"/>
    <w:rsid w:val="00BB3EBB"/>
    <w:rsid w:val="00BB3F15"/>
    <w:rsid w:val="00BB45EC"/>
    <w:rsid w:val="00BB5491"/>
    <w:rsid w:val="00BB5855"/>
    <w:rsid w:val="00BB5D67"/>
    <w:rsid w:val="00BB5F52"/>
    <w:rsid w:val="00BB6643"/>
    <w:rsid w:val="00BB674E"/>
    <w:rsid w:val="00BB6AFB"/>
    <w:rsid w:val="00BB6EB6"/>
    <w:rsid w:val="00BB752A"/>
    <w:rsid w:val="00BC0EF8"/>
    <w:rsid w:val="00BC0F7D"/>
    <w:rsid w:val="00BC14EB"/>
    <w:rsid w:val="00BC1793"/>
    <w:rsid w:val="00BC4C69"/>
    <w:rsid w:val="00BC4F22"/>
    <w:rsid w:val="00BC5D99"/>
    <w:rsid w:val="00BC6B00"/>
    <w:rsid w:val="00BC7403"/>
    <w:rsid w:val="00BD0774"/>
    <w:rsid w:val="00BD1379"/>
    <w:rsid w:val="00BD17D0"/>
    <w:rsid w:val="00BD180F"/>
    <w:rsid w:val="00BD4762"/>
    <w:rsid w:val="00BD4A0F"/>
    <w:rsid w:val="00BD4C1D"/>
    <w:rsid w:val="00BD56C7"/>
    <w:rsid w:val="00BD7F87"/>
    <w:rsid w:val="00BE050E"/>
    <w:rsid w:val="00BE1597"/>
    <w:rsid w:val="00BE1A8F"/>
    <w:rsid w:val="00BE1F3C"/>
    <w:rsid w:val="00BE2D30"/>
    <w:rsid w:val="00BE448E"/>
    <w:rsid w:val="00BE44B8"/>
    <w:rsid w:val="00BE471C"/>
    <w:rsid w:val="00BE6123"/>
    <w:rsid w:val="00BE63E1"/>
    <w:rsid w:val="00BE6813"/>
    <w:rsid w:val="00BE7238"/>
    <w:rsid w:val="00BF0991"/>
    <w:rsid w:val="00BF22DA"/>
    <w:rsid w:val="00BF23FC"/>
    <w:rsid w:val="00BF3902"/>
    <w:rsid w:val="00BF3D73"/>
    <w:rsid w:val="00BF3ED6"/>
    <w:rsid w:val="00BF48B2"/>
    <w:rsid w:val="00BF497A"/>
    <w:rsid w:val="00BF54C0"/>
    <w:rsid w:val="00BF67EE"/>
    <w:rsid w:val="00BF6D59"/>
    <w:rsid w:val="00BF70C3"/>
    <w:rsid w:val="00BF7A79"/>
    <w:rsid w:val="00C0072C"/>
    <w:rsid w:val="00C01CD7"/>
    <w:rsid w:val="00C01E69"/>
    <w:rsid w:val="00C0220A"/>
    <w:rsid w:val="00C030AD"/>
    <w:rsid w:val="00C0352B"/>
    <w:rsid w:val="00C0422B"/>
    <w:rsid w:val="00C0490E"/>
    <w:rsid w:val="00C059C3"/>
    <w:rsid w:val="00C07991"/>
    <w:rsid w:val="00C10A3A"/>
    <w:rsid w:val="00C10A8B"/>
    <w:rsid w:val="00C15D97"/>
    <w:rsid w:val="00C164A7"/>
    <w:rsid w:val="00C210C1"/>
    <w:rsid w:val="00C214C6"/>
    <w:rsid w:val="00C222ED"/>
    <w:rsid w:val="00C2276D"/>
    <w:rsid w:val="00C2278E"/>
    <w:rsid w:val="00C22A31"/>
    <w:rsid w:val="00C22FC7"/>
    <w:rsid w:val="00C23794"/>
    <w:rsid w:val="00C237F9"/>
    <w:rsid w:val="00C24E4C"/>
    <w:rsid w:val="00C27D9E"/>
    <w:rsid w:val="00C3108D"/>
    <w:rsid w:val="00C319BA"/>
    <w:rsid w:val="00C329F9"/>
    <w:rsid w:val="00C33079"/>
    <w:rsid w:val="00C350FD"/>
    <w:rsid w:val="00C35413"/>
    <w:rsid w:val="00C35E7A"/>
    <w:rsid w:val="00C36BCD"/>
    <w:rsid w:val="00C37334"/>
    <w:rsid w:val="00C37C9B"/>
    <w:rsid w:val="00C40865"/>
    <w:rsid w:val="00C41208"/>
    <w:rsid w:val="00C4241F"/>
    <w:rsid w:val="00C42BB0"/>
    <w:rsid w:val="00C42F22"/>
    <w:rsid w:val="00C432B7"/>
    <w:rsid w:val="00C433E9"/>
    <w:rsid w:val="00C4354B"/>
    <w:rsid w:val="00C43A3A"/>
    <w:rsid w:val="00C44DAB"/>
    <w:rsid w:val="00C45635"/>
    <w:rsid w:val="00C45C93"/>
    <w:rsid w:val="00C45D18"/>
    <w:rsid w:val="00C46C0B"/>
    <w:rsid w:val="00C50002"/>
    <w:rsid w:val="00C500EC"/>
    <w:rsid w:val="00C50339"/>
    <w:rsid w:val="00C50BB2"/>
    <w:rsid w:val="00C512AB"/>
    <w:rsid w:val="00C526AD"/>
    <w:rsid w:val="00C52CAB"/>
    <w:rsid w:val="00C52F74"/>
    <w:rsid w:val="00C532E6"/>
    <w:rsid w:val="00C53B3A"/>
    <w:rsid w:val="00C53CE3"/>
    <w:rsid w:val="00C53DC3"/>
    <w:rsid w:val="00C55D17"/>
    <w:rsid w:val="00C55FEE"/>
    <w:rsid w:val="00C568B6"/>
    <w:rsid w:val="00C569F4"/>
    <w:rsid w:val="00C56A9B"/>
    <w:rsid w:val="00C6077A"/>
    <w:rsid w:val="00C60AAA"/>
    <w:rsid w:val="00C61091"/>
    <w:rsid w:val="00C62CC4"/>
    <w:rsid w:val="00C62CD2"/>
    <w:rsid w:val="00C62CF6"/>
    <w:rsid w:val="00C642DD"/>
    <w:rsid w:val="00C651B8"/>
    <w:rsid w:val="00C65CC8"/>
    <w:rsid w:val="00C666F4"/>
    <w:rsid w:val="00C671DC"/>
    <w:rsid w:val="00C706D3"/>
    <w:rsid w:val="00C726D2"/>
    <w:rsid w:val="00C72D07"/>
    <w:rsid w:val="00C732E4"/>
    <w:rsid w:val="00C7515F"/>
    <w:rsid w:val="00C7563D"/>
    <w:rsid w:val="00C769A4"/>
    <w:rsid w:val="00C772E7"/>
    <w:rsid w:val="00C80540"/>
    <w:rsid w:val="00C8082A"/>
    <w:rsid w:val="00C8166A"/>
    <w:rsid w:val="00C81FFA"/>
    <w:rsid w:val="00C82E43"/>
    <w:rsid w:val="00C83EED"/>
    <w:rsid w:val="00C83FF4"/>
    <w:rsid w:val="00C84000"/>
    <w:rsid w:val="00C8638A"/>
    <w:rsid w:val="00C8661B"/>
    <w:rsid w:val="00C86BB0"/>
    <w:rsid w:val="00C876B7"/>
    <w:rsid w:val="00C903E1"/>
    <w:rsid w:val="00C90F0C"/>
    <w:rsid w:val="00C923E3"/>
    <w:rsid w:val="00C9277C"/>
    <w:rsid w:val="00C9296C"/>
    <w:rsid w:val="00C92C02"/>
    <w:rsid w:val="00C93DF7"/>
    <w:rsid w:val="00C94CB8"/>
    <w:rsid w:val="00C964E7"/>
    <w:rsid w:val="00C97413"/>
    <w:rsid w:val="00C97416"/>
    <w:rsid w:val="00C975AE"/>
    <w:rsid w:val="00C97E26"/>
    <w:rsid w:val="00CA2FF4"/>
    <w:rsid w:val="00CA3D0C"/>
    <w:rsid w:val="00CA49BF"/>
    <w:rsid w:val="00CA5BB6"/>
    <w:rsid w:val="00CA5CDB"/>
    <w:rsid w:val="00CA6A67"/>
    <w:rsid w:val="00CA7890"/>
    <w:rsid w:val="00CB0143"/>
    <w:rsid w:val="00CB0EDD"/>
    <w:rsid w:val="00CB3603"/>
    <w:rsid w:val="00CB40D0"/>
    <w:rsid w:val="00CB42EE"/>
    <w:rsid w:val="00CB45DA"/>
    <w:rsid w:val="00CB6CD7"/>
    <w:rsid w:val="00CC03C7"/>
    <w:rsid w:val="00CC32FD"/>
    <w:rsid w:val="00CC45FA"/>
    <w:rsid w:val="00CC6397"/>
    <w:rsid w:val="00CC6BC1"/>
    <w:rsid w:val="00CC71FF"/>
    <w:rsid w:val="00CC7345"/>
    <w:rsid w:val="00CC7469"/>
    <w:rsid w:val="00CD0638"/>
    <w:rsid w:val="00CD09ED"/>
    <w:rsid w:val="00CD1D4A"/>
    <w:rsid w:val="00CD2752"/>
    <w:rsid w:val="00CD385A"/>
    <w:rsid w:val="00CD3B82"/>
    <w:rsid w:val="00CD3C84"/>
    <w:rsid w:val="00CD4715"/>
    <w:rsid w:val="00CD5098"/>
    <w:rsid w:val="00CD56A2"/>
    <w:rsid w:val="00CD6570"/>
    <w:rsid w:val="00CD6925"/>
    <w:rsid w:val="00CD7DDE"/>
    <w:rsid w:val="00CE02FC"/>
    <w:rsid w:val="00CE0856"/>
    <w:rsid w:val="00CE1006"/>
    <w:rsid w:val="00CE28F5"/>
    <w:rsid w:val="00CE31F6"/>
    <w:rsid w:val="00CE3328"/>
    <w:rsid w:val="00CE3985"/>
    <w:rsid w:val="00CE47C5"/>
    <w:rsid w:val="00CE623A"/>
    <w:rsid w:val="00CE681E"/>
    <w:rsid w:val="00CE6D7E"/>
    <w:rsid w:val="00CE7D57"/>
    <w:rsid w:val="00CE7EC8"/>
    <w:rsid w:val="00CF01FE"/>
    <w:rsid w:val="00CF13FB"/>
    <w:rsid w:val="00CF21AF"/>
    <w:rsid w:val="00CF22A5"/>
    <w:rsid w:val="00CF2CDF"/>
    <w:rsid w:val="00CF2D7A"/>
    <w:rsid w:val="00CF327E"/>
    <w:rsid w:val="00CF3CD2"/>
    <w:rsid w:val="00CF47FA"/>
    <w:rsid w:val="00CF4BEC"/>
    <w:rsid w:val="00CF4D4D"/>
    <w:rsid w:val="00CF6B52"/>
    <w:rsid w:val="00CF6E85"/>
    <w:rsid w:val="00CF70B8"/>
    <w:rsid w:val="00CF75FE"/>
    <w:rsid w:val="00CF7694"/>
    <w:rsid w:val="00CF7A3B"/>
    <w:rsid w:val="00CF7B05"/>
    <w:rsid w:val="00D0029F"/>
    <w:rsid w:val="00D00734"/>
    <w:rsid w:val="00D01C8C"/>
    <w:rsid w:val="00D01F91"/>
    <w:rsid w:val="00D02383"/>
    <w:rsid w:val="00D02CAC"/>
    <w:rsid w:val="00D0308D"/>
    <w:rsid w:val="00D03838"/>
    <w:rsid w:val="00D05713"/>
    <w:rsid w:val="00D05D6E"/>
    <w:rsid w:val="00D06FBF"/>
    <w:rsid w:val="00D078FE"/>
    <w:rsid w:val="00D07F4C"/>
    <w:rsid w:val="00D101D8"/>
    <w:rsid w:val="00D10FF0"/>
    <w:rsid w:val="00D12CB6"/>
    <w:rsid w:val="00D12EAF"/>
    <w:rsid w:val="00D148C0"/>
    <w:rsid w:val="00D14A06"/>
    <w:rsid w:val="00D14B32"/>
    <w:rsid w:val="00D14B40"/>
    <w:rsid w:val="00D1571E"/>
    <w:rsid w:val="00D158E9"/>
    <w:rsid w:val="00D16635"/>
    <w:rsid w:val="00D16C35"/>
    <w:rsid w:val="00D170E4"/>
    <w:rsid w:val="00D17A04"/>
    <w:rsid w:val="00D205D3"/>
    <w:rsid w:val="00D2098F"/>
    <w:rsid w:val="00D22ACC"/>
    <w:rsid w:val="00D22B9C"/>
    <w:rsid w:val="00D238A8"/>
    <w:rsid w:val="00D23A84"/>
    <w:rsid w:val="00D23E65"/>
    <w:rsid w:val="00D24B81"/>
    <w:rsid w:val="00D25AE7"/>
    <w:rsid w:val="00D31708"/>
    <w:rsid w:val="00D32118"/>
    <w:rsid w:val="00D323B2"/>
    <w:rsid w:val="00D32FE0"/>
    <w:rsid w:val="00D333AF"/>
    <w:rsid w:val="00D34477"/>
    <w:rsid w:val="00D347CD"/>
    <w:rsid w:val="00D34D86"/>
    <w:rsid w:val="00D363B3"/>
    <w:rsid w:val="00D369B7"/>
    <w:rsid w:val="00D42972"/>
    <w:rsid w:val="00D42ADB"/>
    <w:rsid w:val="00D42AF7"/>
    <w:rsid w:val="00D43B5E"/>
    <w:rsid w:val="00D43C4F"/>
    <w:rsid w:val="00D44275"/>
    <w:rsid w:val="00D446CE"/>
    <w:rsid w:val="00D4522B"/>
    <w:rsid w:val="00D4552A"/>
    <w:rsid w:val="00D45980"/>
    <w:rsid w:val="00D45C33"/>
    <w:rsid w:val="00D45C5A"/>
    <w:rsid w:val="00D465F0"/>
    <w:rsid w:val="00D46A90"/>
    <w:rsid w:val="00D50F3D"/>
    <w:rsid w:val="00D51360"/>
    <w:rsid w:val="00D5163E"/>
    <w:rsid w:val="00D51FF3"/>
    <w:rsid w:val="00D528BE"/>
    <w:rsid w:val="00D52B75"/>
    <w:rsid w:val="00D53A97"/>
    <w:rsid w:val="00D54434"/>
    <w:rsid w:val="00D5496F"/>
    <w:rsid w:val="00D552EA"/>
    <w:rsid w:val="00D55365"/>
    <w:rsid w:val="00D57703"/>
    <w:rsid w:val="00D604DC"/>
    <w:rsid w:val="00D6194F"/>
    <w:rsid w:val="00D61C97"/>
    <w:rsid w:val="00D621E3"/>
    <w:rsid w:val="00D6277E"/>
    <w:rsid w:val="00D62E5F"/>
    <w:rsid w:val="00D630F8"/>
    <w:rsid w:val="00D63CA5"/>
    <w:rsid w:val="00D63F4C"/>
    <w:rsid w:val="00D64973"/>
    <w:rsid w:val="00D64F61"/>
    <w:rsid w:val="00D6523B"/>
    <w:rsid w:val="00D66188"/>
    <w:rsid w:val="00D66CDB"/>
    <w:rsid w:val="00D673D8"/>
    <w:rsid w:val="00D6742E"/>
    <w:rsid w:val="00D70744"/>
    <w:rsid w:val="00D70A6A"/>
    <w:rsid w:val="00D71DAE"/>
    <w:rsid w:val="00D72725"/>
    <w:rsid w:val="00D72DB9"/>
    <w:rsid w:val="00D738D6"/>
    <w:rsid w:val="00D74970"/>
    <w:rsid w:val="00D7520B"/>
    <w:rsid w:val="00D755EB"/>
    <w:rsid w:val="00D75A34"/>
    <w:rsid w:val="00D765D0"/>
    <w:rsid w:val="00D770EB"/>
    <w:rsid w:val="00D771C5"/>
    <w:rsid w:val="00D77866"/>
    <w:rsid w:val="00D77E05"/>
    <w:rsid w:val="00D81950"/>
    <w:rsid w:val="00D8274D"/>
    <w:rsid w:val="00D85E70"/>
    <w:rsid w:val="00D85E9C"/>
    <w:rsid w:val="00D869A8"/>
    <w:rsid w:val="00D87E00"/>
    <w:rsid w:val="00D9003C"/>
    <w:rsid w:val="00D90478"/>
    <w:rsid w:val="00D90890"/>
    <w:rsid w:val="00D90A07"/>
    <w:rsid w:val="00D91221"/>
    <w:rsid w:val="00D9134D"/>
    <w:rsid w:val="00D91BDF"/>
    <w:rsid w:val="00D9221E"/>
    <w:rsid w:val="00D92DF1"/>
    <w:rsid w:val="00D933AA"/>
    <w:rsid w:val="00D93476"/>
    <w:rsid w:val="00D93C4E"/>
    <w:rsid w:val="00D95362"/>
    <w:rsid w:val="00D95B96"/>
    <w:rsid w:val="00D965BE"/>
    <w:rsid w:val="00D96EB5"/>
    <w:rsid w:val="00D9746A"/>
    <w:rsid w:val="00D978F2"/>
    <w:rsid w:val="00D979F2"/>
    <w:rsid w:val="00D97F30"/>
    <w:rsid w:val="00DA0712"/>
    <w:rsid w:val="00DA3448"/>
    <w:rsid w:val="00DA4430"/>
    <w:rsid w:val="00DA626A"/>
    <w:rsid w:val="00DA7A03"/>
    <w:rsid w:val="00DB0009"/>
    <w:rsid w:val="00DB0511"/>
    <w:rsid w:val="00DB1818"/>
    <w:rsid w:val="00DB1931"/>
    <w:rsid w:val="00DB1CB5"/>
    <w:rsid w:val="00DB4127"/>
    <w:rsid w:val="00DB4275"/>
    <w:rsid w:val="00DB440A"/>
    <w:rsid w:val="00DB4476"/>
    <w:rsid w:val="00DB44B4"/>
    <w:rsid w:val="00DB49E1"/>
    <w:rsid w:val="00DB59F2"/>
    <w:rsid w:val="00DB61A0"/>
    <w:rsid w:val="00DB70C2"/>
    <w:rsid w:val="00DB74D5"/>
    <w:rsid w:val="00DC08A5"/>
    <w:rsid w:val="00DC0CA5"/>
    <w:rsid w:val="00DC0DE0"/>
    <w:rsid w:val="00DC18CA"/>
    <w:rsid w:val="00DC1BE2"/>
    <w:rsid w:val="00DC1C05"/>
    <w:rsid w:val="00DC26D7"/>
    <w:rsid w:val="00DC29E4"/>
    <w:rsid w:val="00DC309B"/>
    <w:rsid w:val="00DC3351"/>
    <w:rsid w:val="00DC4DA2"/>
    <w:rsid w:val="00DC5225"/>
    <w:rsid w:val="00DC5302"/>
    <w:rsid w:val="00DC5488"/>
    <w:rsid w:val="00DC58E0"/>
    <w:rsid w:val="00DC7F8D"/>
    <w:rsid w:val="00DD0BD2"/>
    <w:rsid w:val="00DD0E94"/>
    <w:rsid w:val="00DD0F37"/>
    <w:rsid w:val="00DD1DD9"/>
    <w:rsid w:val="00DD2BA3"/>
    <w:rsid w:val="00DD3C9B"/>
    <w:rsid w:val="00DD4B7A"/>
    <w:rsid w:val="00DD6552"/>
    <w:rsid w:val="00DE1131"/>
    <w:rsid w:val="00DE1A7E"/>
    <w:rsid w:val="00DE1B03"/>
    <w:rsid w:val="00DE1D19"/>
    <w:rsid w:val="00DE2512"/>
    <w:rsid w:val="00DE352F"/>
    <w:rsid w:val="00DE3935"/>
    <w:rsid w:val="00DE3A2E"/>
    <w:rsid w:val="00DE4E1D"/>
    <w:rsid w:val="00DE501F"/>
    <w:rsid w:val="00DE523B"/>
    <w:rsid w:val="00DE570A"/>
    <w:rsid w:val="00DE57D4"/>
    <w:rsid w:val="00DE6931"/>
    <w:rsid w:val="00DE6E6B"/>
    <w:rsid w:val="00DF007E"/>
    <w:rsid w:val="00DF0B95"/>
    <w:rsid w:val="00DF1BD5"/>
    <w:rsid w:val="00DF23B5"/>
    <w:rsid w:val="00DF2C23"/>
    <w:rsid w:val="00DF3F71"/>
    <w:rsid w:val="00DF4601"/>
    <w:rsid w:val="00DF5101"/>
    <w:rsid w:val="00DF51DF"/>
    <w:rsid w:val="00DF5215"/>
    <w:rsid w:val="00DF62CD"/>
    <w:rsid w:val="00DF66DE"/>
    <w:rsid w:val="00DF687F"/>
    <w:rsid w:val="00DF6A12"/>
    <w:rsid w:val="00DF6D90"/>
    <w:rsid w:val="00DF6DDD"/>
    <w:rsid w:val="00DF7187"/>
    <w:rsid w:val="00E0046B"/>
    <w:rsid w:val="00E01C31"/>
    <w:rsid w:val="00E02024"/>
    <w:rsid w:val="00E03645"/>
    <w:rsid w:val="00E03C96"/>
    <w:rsid w:val="00E03F2E"/>
    <w:rsid w:val="00E04223"/>
    <w:rsid w:val="00E04912"/>
    <w:rsid w:val="00E049C7"/>
    <w:rsid w:val="00E059F5"/>
    <w:rsid w:val="00E07713"/>
    <w:rsid w:val="00E105CA"/>
    <w:rsid w:val="00E10D9A"/>
    <w:rsid w:val="00E12BAC"/>
    <w:rsid w:val="00E12C79"/>
    <w:rsid w:val="00E13C17"/>
    <w:rsid w:val="00E13C93"/>
    <w:rsid w:val="00E13FD9"/>
    <w:rsid w:val="00E13FDC"/>
    <w:rsid w:val="00E16C1C"/>
    <w:rsid w:val="00E178A5"/>
    <w:rsid w:val="00E2013B"/>
    <w:rsid w:val="00E20D08"/>
    <w:rsid w:val="00E20D0B"/>
    <w:rsid w:val="00E20F0F"/>
    <w:rsid w:val="00E2112B"/>
    <w:rsid w:val="00E2142D"/>
    <w:rsid w:val="00E21F72"/>
    <w:rsid w:val="00E22670"/>
    <w:rsid w:val="00E22BF3"/>
    <w:rsid w:val="00E2361A"/>
    <w:rsid w:val="00E2371C"/>
    <w:rsid w:val="00E23C49"/>
    <w:rsid w:val="00E243DF"/>
    <w:rsid w:val="00E2447D"/>
    <w:rsid w:val="00E24659"/>
    <w:rsid w:val="00E24805"/>
    <w:rsid w:val="00E24AD8"/>
    <w:rsid w:val="00E25A21"/>
    <w:rsid w:val="00E26479"/>
    <w:rsid w:val="00E26DF5"/>
    <w:rsid w:val="00E27E8A"/>
    <w:rsid w:val="00E3112D"/>
    <w:rsid w:val="00E31FA3"/>
    <w:rsid w:val="00E3215D"/>
    <w:rsid w:val="00E321BF"/>
    <w:rsid w:val="00E32793"/>
    <w:rsid w:val="00E34394"/>
    <w:rsid w:val="00E34D4C"/>
    <w:rsid w:val="00E35BF0"/>
    <w:rsid w:val="00E364EC"/>
    <w:rsid w:val="00E36B1E"/>
    <w:rsid w:val="00E3726B"/>
    <w:rsid w:val="00E3739A"/>
    <w:rsid w:val="00E37465"/>
    <w:rsid w:val="00E37CA2"/>
    <w:rsid w:val="00E40996"/>
    <w:rsid w:val="00E409A2"/>
    <w:rsid w:val="00E42876"/>
    <w:rsid w:val="00E42897"/>
    <w:rsid w:val="00E42AF6"/>
    <w:rsid w:val="00E42B11"/>
    <w:rsid w:val="00E42FD0"/>
    <w:rsid w:val="00E43A94"/>
    <w:rsid w:val="00E4474F"/>
    <w:rsid w:val="00E4544B"/>
    <w:rsid w:val="00E45CAF"/>
    <w:rsid w:val="00E45EE8"/>
    <w:rsid w:val="00E46A31"/>
    <w:rsid w:val="00E500F0"/>
    <w:rsid w:val="00E5054C"/>
    <w:rsid w:val="00E508CF"/>
    <w:rsid w:val="00E50A7C"/>
    <w:rsid w:val="00E526E1"/>
    <w:rsid w:val="00E53C08"/>
    <w:rsid w:val="00E53C1C"/>
    <w:rsid w:val="00E53E88"/>
    <w:rsid w:val="00E54211"/>
    <w:rsid w:val="00E55617"/>
    <w:rsid w:val="00E563AF"/>
    <w:rsid w:val="00E5670B"/>
    <w:rsid w:val="00E5716C"/>
    <w:rsid w:val="00E57560"/>
    <w:rsid w:val="00E57634"/>
    <w:rsid w:val="00E57BAA"/>
    <w:rsid w:val="00E60D8D"/>
    <w:rsid w:val="00E60FA9"/>
    <w:rsid w:val="00E61B9F"/>
    <w:rsid w:val="00E62B67"/>
    <w:rsid w:val="00E63428"/>
    <w:rsid w:val="00E63826"/>
    <w:rsid w:val="00E641DA"/>
    <w:rsid w:val="00E64EA3"/>
    <w:rsid w:val="00E65777"/>
    <w:rsid w:val="00E65F54"/>
    <w:rsid w:val="00E67472"/>
    <w:rsid w:val="00E7069E"/>
    <w:rsid w:val="00E71A5E"/>
    <w:rsid w:val="00E72832"/>
    <w:rsid w:val="00E73103"/>
    <w:rsid w:val="00E73DF7"/>
    <w:rsid w:val="00E747C3"/>
    <w:rsid w:val="00E74A1E"/>
    <w:rsid w:val="00E74EDD"/>
    <w:rsid w:val="00E7516C"/>
    <w:rsid w:val="00E75E6C"/>
    <w:rsid w:val="00E761D1"/>
    <w:rsid w:val="00E766CE"/>
    <w:rsid w:val="00E76A88"/>
    <w:rsid w:val="00E77143"/>
    <w:rsid w:val="00E77645"/>
    <w:rsid w:val="00E821C3"/>
    <w:rsid w:val="00E82C41"/>
    <w:rsid w:val="00E83C7F"/>
    <w:rsid w:val="00E83FA1"/>
    <w:rsid w:val="00E8402E"/>
    <w:rsid w:val="00E8415B"/>
    <w:rsid w:val="00E84568"/>
    <w:rsid w:val="00E84F90"/>
    <w:rsid w:val="00E8565A"/>
    <w:rsid w:val="00E85D99"/>
    <w:rsid w:val="00E87053"/>
    <w:rsid w:val="00E8745C"/>
    <w:rsid w:val="00E87D22"/>
    <w:rsid w:val="00E87D53"/>
    <w:rsid w:val="00E9174F"/>
    <w:rsid w:val="00E92BEC"/>
    <w:rsid w:val="00E92F8D"/>
    <w:rsid w:val="00E94244"/>
    <w:rsid w:val="00E94B77"/>
    <w:rsid w:val="00E94F90"/>
    <w:rsid w:val="00E96843"/>
    <w:rsid w:val="00E97D2C"/>
    <w:rsid w:val="00EA03F8"/>
    <w:rsid w:val="00EA3237"/>
    <w:rsid w:val="00EA5D83"/>
    <w:rsid w:val="00EA5FF4"/>
    <w:rsid w:val="00EA6313"/>
    <w:rsid w:val="00EA6A44"/>
    <w:rsid w:val="00EA7EDE"/>
    <w:rsid w:val="00EB0871"/>
    <w:rsid w:val="00EB193D"/>
    <w:rsid w:val="00EB1C0E"/>
    <w:rsid w:val="00EB2329"/>
    <w:rsid w:val="00EB2977"/>
    <w:rsid w:val="00EB3364"/>
    <w:rsid w:val="00EB3AF0"/>
    <w:rsid w:val="00EB4FD4"/>
    <w:rsid w:val="00EB7AA2"/>
    <w:rsid w:val="00EC07CF"/>
    <w:rsid w:val="00EC0F3F"/>
    <w:rsid w:val="00EC1B11"/>
    <w:rsid w:val="00EC2DF6"/>
    <w:rsid w:val="00EC34BC"/>
    <w:rsid w:val="00EC383B"/>
    <w:rsid w:val="00EC39FB"/>
    <w:rsid w:val="00EC3C2C"/>
    <w:rsid w:val="00EC4A25"/>
    <w:rsid w:val="00EC6C0C"/>
    <w:rsid w:val="00EC6CFC"/>
    <w:rsid w:val="00EC7566"/>
    <w:rsid w:val="00EC76B8"/>
    <w:rsid w:val="00ED016E"/>
    <w:rsid w:val="00ED0CA0"/>
    <w:rsid w:val="00ED1EED"/>
    <w:rsid w:val="00ED24C1"/>
    <w:rsid w:val="00ED3E35"/>
    <w:rsid w:val="00ED5BF4"/>
    <w:rsid w:val="00ED6048"/>
    <w:rsid w:val="00ED679F"/>
    <w:rsid w:val="00ED698C"/>
    <w:rsid w:val="00ED69CC"/>
    <w:rsid w:val="00ED6EA4"/>
    <w:rsid w:val="00ED7108"/>
    <w:rsid w:val="00ED7288"/>
    <w:rsid w:val="00ED778E"/>
    <w:rsid w:val="00EE087A"/>
    <w:rsid w:val="00EE22E4"/>
    <w:rsid w:val="00EE264F"/>
    <w:rsid w:val="00EE28C4"/>
    <w:rsid w:val="00EE2FA8"/>
    <w:rsid w:val="00EE39AA"/>
    <w:rsid w:val="00EE3CF6"/>
    <w:rsid w:val="00EE427F"/>
    <w:rsid w:val="00EE50EA"/>
    <w:rsid w:val="00EE6C7A"/>
    <w:rsid w:val="00EE7DC7"/>
    <w:rsid w:val="00EF04F7"/>
    <w:rsid w:val="00EF07AE"/>
    <w:rsid w:val="00EF202D"/>
    <w:rsid w:val="00EF3213"/>
    <w:rsid w:val="00EF3222"/>
    <w:rsid w:val="00EF3739"/>
    <w:rsid w:val="00EF4868"/>
    <w:rsid w:val="00EF4F2C"/>
    <w:rsid w:val="00EF52BF"/>
    <w:rsid w:val="00EF552E"/>
    <w:rsid w:val="00EF5FC5"/>
    <w:rsid w:val="00EF7155"/>
    <w:rsid w:val="00EF785E"/>
    <w:rsid w:val="00F00A36"/>
    <w:rsid w:val="00F00F8D"/>
    <w:rsid w:val="00F02583"/>
    <w:rsid w:val="00F025A2"/>
    <w:rsid w:val="00F02B83"/>
    <w:rsid w:val="00F030F4"/>
    <w:rsid w:val="00F03D6F"/>
    <w:rsid w:val="00F0404D"/>
    <w:rsid w:val="00F046AE"/>
    <w:rsid w:val="00F05276"/>
    <w:rsid w:val="00F05AC3"/>
    <w:rsid w:val="00F06AD0"/>
    <w:rsid w:val="00F06EF4"/>
    <w:rsid w:val="00F10B80"/>
    <w:rsid w:val="00F167E6"/>
    <w:rsid w:val="00F17339"/>
    <w:rsid w:val="00F20433"/>
    <w:rsid w:val="00F215FC"/>
    <w:rsid w:val="00F21D0D"/>
    <w:rsid w:val="00F2220E"/>
    <w:rsid w:val="00F223B3"/>
    <w:rsid w:val="00F22EC7"/>
    <w:rsid w:val="00F23247"/>
    <w:rsid w:val="00F2432B"/>
    <w:rsid w:val="00F24E50"/>
    <w:rsid w:val="00F25CCD"/>
    <w:rsid w:val="00F261E1"/>
    <w:rsid w:val="00F27198"/>
    <w:rsid w:val="00F304E6"/>
    <w:rsid w:val="00F3092F"/>
    <w:rsid w:val="00F30F35"/>
    <w:rsid w:val="00F321AE"/>
    <w:rsid w:val="00F32436"/>
    <w:rsid w:val="00F3246A"/>
    <w:rsid w:val="00F32C31"/>
    <w:rsid w:val="00F35C8C"/>
    <w:rsid w:val="00F35D61"/>
    <w:rsid w:val="00F36136"/>
    <w:rsid w:val="00F365B4"/>
    <w:rsid w:val="00F370D3"/>
    <w:rsid w:val="00F37857"/>
    <w:rsid w:val="00F37D08"/>
    <w:rsid w:val="00F37D0B"/>
    <w:rsid w:val="00F4149B"/>
    <w:rsid w:val="00F42BE9"/>
    <w:rsid w:val="00F43309"/>
    <w:rsid w:val="00F43AF3"/>
    <w:rsid w:val="00F44713"/>
    <w:rsid w:val="00F44B25"/>
    <w:rsid w:val="00F44E9D"/>
    <w:rsid w:val="00F46BFD"/>
    <w:rsid w:val="00F474CA"/>
    <w:rsid w:val="00F47F0E"/>
    <w:rsid w:val="00F505D3"/>
    <w:rsid w:val="00F50F42"/>
    <w:rsid w:val="00F50FD2"/>
    <w:rsid w:val="00F539E0"/>
    <w:rsid w:val="00F53B15"/>
    <w:rsid w:val="00F549F4"/>
    <w:rsid w:val="00F55E4A"/>
    <w:rsid w:val="00F56471"/>
    <w:rsid w:val="00F6076B"/>
    <w:rsid w:val="00F60AF5"/>
    <w:rsid w:val="00F610D5"/>
    <w:rsid w:val="00F619AF"/>
    <w:rsid w:val="00F61EA7"/>
    <w:rsid w:val="00F624D0"/>
    <w:rsid w:val="00F6308B"/>
    <w:rsid w:val="00F653B8"/>
    <w:rsid w:val="00F65558"/>
    <w:rsid w:val="00F660E4"/>
    <w:rsid w:val="00F67F04"/>
    <w:rsid w:val="00F70286"/>
    <w:rsid w:val="00F70893"/>
    <w:rsid w:val="00F70E5D"/>
    <w:rsid w:val="00F715C9"/>
    <w:rsid w:val="00F730D2"/>
    <w:rsid w:val="00F73611"/>
    <w:rsid w:val="00F74075"/>
    <w:rsid w:val="00F75588"/>
    <w:rsid w:val="00F7582F"/>
    <w:rsid w:val="00F75F53"/>
    <w:rsid w:val="00F76134"/>
    <w:rsid w:val="00F76A41"/>
    <w:rsid w:val="00F80505"/>
    <w:rsid w:val="00F80595"/>
    <w:rsid w:val="00F80883"/>
    <w:rsid w:val="00F80C8E"/>
    <w:rsid w:val="00F816C9"/>
    <w:rsid w:val="00F81A5C"/>
    <w:rsid w:val="00F82B5E"/>
    <w:rsid w:val="00F834ED"/>
    <w:rsid w:val="00F83BE3"/>
    <w:rsid w:val="00F83D67"/>
    <w:rsid w:val="00F84CBE"/>
    <w:rsid w:val="00F85D9B"/>
    <w:rsid w:val="00F8614E"/>
    <w:rsid w:val="00F86FAE"/>
    <w:rsid w:val="00F87113"/>
    <w:rsid w:val="00F87B08"/>
    <w:rsid w:val="00F9220C"/>
    <w:rsid w:val="00F92295"/>
    <w:rsid w:val="00F929DA"/>
    <w:rsid w:val="00F931BD"/>
    <w:rsid w:val="00F934E0"/>
    <w:rsid w:val="00F93FB3"/>
    <w:rsid w:val="00F94C74"/>
    <w:rsid w:val="00F94E83"/>
    <w:rsid w:val="00F956C7"/>
    <w:rsid w:val="00F960E0"/>
    <w:rsid w:val="00F977D7"/>
    <w:rsid w:val="00F9790B"/>
    <w:rsid w:val="00F97931"/>
    <w:rsid w:val="00FA06A3"/>
    <w:rsid w:val="00FA1266"/>
    <w:rsid w:val="00FA2891"/>
    <w:rsid w:val="00FA3188"/>
    <w:rsid w:val="00FA3F5C"/>
    <w:rsid w:val="00FA4082"/>
    <w:rsid w:val="00FA4403"/>
    <w:rsid w:val="00FA4C91"/>
    <w:rsid w:val="00FA5B3B"/>
    <w:rsid w:val="00FA68C3"/>
    <w:rsid w:val="00FA75E0"/>
    <w:rsid w:val="00FA7EB5"/>
    <w:rsid w:val="00FB085E"/>
    <w:rsid w:val="00FB0A9B"/>
    <w:rsid w:val="00FB1C3E"/>
    <w:rsid w:val="00FB33C4"/>
    <w:rsid w:val="00FB3526"/>
    <w:rsid w:val="00FB35CC"/>
    <w:rsid w:val="00FB38CF"/>
    <w:rsid w:val="00FB44E6"/>
    <w:rsid w:val="00FB4CC1"/>
    <w:rsid w:val="00FB5826"/>
    <w:rsid w:val="00FB5A0D"/>
    <w:rsid w:val="00FB7593"/>
    <w:rsid w:val="00FB7A03"/>
    <w:rsid w:val="00FC02AF"/>
    <w:rsid w:val="00FC0A02"/>
    <w:rsid w:val="00FC0A56"/>
    <w:rsid w:val="00FC1192"/>
    <w:rsid w:val="00FC14FF"/>
    <w:rsid w:val="00FC2DE9"/>
    <w:rsid w:val="00FC345A"/>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54AF"/>
    <w:rsid w:val="00FD5D4E"/>
    <w:rsid w:val="00FD61F6"/>
    <w:rsid w:val="00FE0F84"/>
    <w:rsid w:val="00FE10E8"/>
    <w:rsid w:val="00FE19E8"/>
    <w:rsid w:val="00FE1C9E"/>
    <w:rsid w:val="00FE1FEF"/>
    <w:rsid w:val="00FE200B"/>
    <w:rsid w:val="00FE265D"/>
    <w:rsid w:val="00FE270C"/>
    <w:rsid w:val="00FE4791"/>
    <w:rsid w:val="00FE4CEA"/>
    <w:rsid w:val="00FE4EAE"/>
    <w:rsid w:val="00FE59A5"/>
    <w:rsid w:val="00FE5DD5"/>
    <w:rsid w:val="00FE5FB8"/>
    <w:rsid w:val="00FF0687"/>
    <w:rsid w:val="00FF0817"/>
    <w:rsid w:val="00FF08E4"/>
    <w:rsid w:val="00FF0E39"/>
    <w:rsid w:val="00FF11B0"/>
    <w:rsid w:val="00FF33D2"/>
    <w:rsid w:val="00FF3C92"/>
    <w:rsid w:val="00FF4EB5"/>
    <w:rsid w:val="00FF53F5"/>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v:textbox inset="5.85pt,.7pt,5.85pt,.7pt"/>
    </o:shapedefaults>
    <o:shapelayout v:ext="edit">
      <o:idmap v:ext="edit" data="2"/>
    </o:shapelayout>
  </w:shapeDefaults>
  <w:decimalSymbol w:val=","/>
  <w:listSeparator w:val=";"/>
  <w14:docId w14:val="7C1E45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iPriority="35" w:unhideWhenUsed="1" w:qFormat="1"/>
    <w:lsdException w:name="annotation reference" w:uiPriority="99" w:qFormat="1"/>
    <w:lsdException w:name="Title" w:qFormat="1"/>
    <w:lsdException w:name="Subtitle" w:qFormat="1"/>
    <w:lsdException w:name="Strong" w:qFormat="1"/>
    <w:lsdException w:name="Emphasis" w:qFormat="1"/>
    <w:lsdException w:name="Normal (Web)" w:uiPriority="99"/>
    <w:lsdException w:name="HTML Definition"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0893"/>
    <w:pPr>
      <w:spacing w:after="180"/>
    </w:pPr>
  </w:style>
  <w:style w:type="paragraph" w:styleId="Heading1">
    <w:name w:val="heading 1"/>
    <w:next w:val="Normal"/>
    <w:link w:val="Heading1Char"/>
    <w:qFormat/>
    <w:rsid w:val="001B651D"/>
    <w:pPr>
      <w:keepNext/>
      <w:keepLines/>
      <w:pBdr>
        <w:top w:val="single" w:sz="12" w:space="3" w:color="auto"/>
      </w:pBdr>
      <w:spacing w:before="240" w:after="180"/>
      <w:ind w:left="432" w:hanging="432"/>
      <w:outlineLvl w:val="0"/>
    </w:pPr>
    <w:rPr>
      <w:rFonts w:ascii="Arial" w:hAnsi="Arial"/>
      <w:sz w:val="36"/>
    </w:rPr>
  </w:style>
  <w:style w:type="paragraph" w:styleId="Heading2">
    <w:name w:val="heading 2"/>
    <w:basedOn w:val="Heading1"/>
    <w:next w:val="Normal"/>
    <w:link w:val="Heading2Char"/>
    <w:qFormat/>
    <w:pPr>
      <w:numPr>
        <w:ilvl w:val="1"/>
      </w:numPr>
      <w:pBdr>
        <w:top w:val="none" w:sz="0" w:space="0" w:color="auto"/>
      </w:pBdr>
      <w:spacing w:before="180"/>
      <w:ind w:left="432" w:hanging="432"/>
      <w:outlineLvl w:val="1"/>
    </w:pPr>
    <w:rPr>
      <w:sz w:val="32"/>
    </w:rPr>
  </w:style>
  <w:style w:type="paragraph" w:styleId="Heading3">
    <w:name w:val="heading 3"/>
    <w:basedOn w:val="Heading2"/>
    <w:next w:val="Normal"/>
    <w:link w:val="Heading3Char"/>
    <w:qFormat/>
    <w:pPr>
      <w:numPr>
        <w:ilvl w:val="2"/>
      </w:numPr>
      <w:spacing w:before="120"/>
      <w:ind w:left="432" w:hanging="432"/>
      <w:outlineLvl w:val="2"/>
    </w:pPr>
    <w:rPr>
      <w:sz w:val="28"/>
    </w:rPr>
  </w:style>
  <w:style w:type="paragraph" w:styleId="Heading4">
    <w:name w:val="heading 4"/>
    <w:basedOn w:val="Heading3"/>
    <w:next w:val="Normal"/>
    <w:link w:val="Heading4Char"/>
    <w:qFormat/>
    <w:pPr>
      <w:numPr>
        <w:ilvl w:val="3"/>
      </w:numPr>
      <w:ind w:left="432" w:hanging="432"/>
      <w:outlineLvl w:val="3"/>
    </w:pPr>
    <w:rPr>
      <w:sz w:val="24"/>
    </w:rPr>
  </w:style>
  <w:style w:type="paragraph" w:styleId="Heading5">
    <w:name w:val="heading 5"/>
    <w:basedOn w:val="Heading4"/>
    <w:next w:val="Normal"/>
    <w:link w:val="Heading5Char"/>
    <w:qFormat/>
    <w:pPr>
      <w:numPr>
        <w:ilvl w:val="4"/>
      </w:numPr>
      <w:ind w:left="432" w:hanging="432"/>
      <w:outlineLvl w:val="4"/>
    </w:pPr>
    <w:rPr>
      <w:sz w:val="22"/>
    </w:rPr>
  </w:style>
  <w:style w:type="paragraph" w:styleId="Heading6">
    <w:name w:val="heading 6"/>
    <w:basedOn w:val="Normal"/>
    <w:next w:val="Normal"/>
    <w:qFormat/>
    <w:rsid w:val="00811589"/>
    <w:pPr>
      <w:keepNext/>
      <w:keepLines/>
      <w:spacing w:before="120"/>
      <w:outlineLvl w:val="5"/>
    </w:pPr>
    <w:rPr>
      <w:rFonts w:ascii="Arial" w:hAnsi="Arial"/>
    </w:rPr>
  </w:style>
  <w:style w:type="paragraph" w:styleId="Heading7">
    <w:name w:val="heading 7"/>
    <w:basedOn w:val="Normal"/>
    <w:next w:val="Normal"/>
    <w:qFormat/>
    <w:rsid w:val="00811589"/>
    <w:pPr>
      <w:keepNext/>
      <w:keepLines/>
      <w:spacing w:before="120"/>
      <w:outlineLvl w:val="6"/>
    </w:pPr>
    <w:rPr>
      <w:rFonts w:ascii="Arial" w:hAnsi="Arial"/>
    </w:rPr>
  </w:style>
  <w:style w:type="paragraph" w:styleId="Heading8">
    <w:name w:val="heading 8"/>
    <w:basedOn w:val="Heading1"/>
    <w:next w:val="Normal"/>
    <w:qFormat/>
    <w:pPr>
      <w:numPr>
        <w:ilvl w:val="7"/>
      </w:numPr>
      <w:ind w:left="432" w:hanging="432"/>
      <w:outlineLvl w:val="7"/>
    </w:pPr>
  </w:style>
  <w:style w:type="paragraph" w:styleId="Heading9">
    <w:name w:val="heading 9"/>
    <w:basedOn w:val="Heading8"/>
    <w:next w:val="Normal"/>
    <w:qFormat/>
    <w:pPr>
      <w:numPr>
        <w:ilvl w:val="8"/>
      </w:numPr>
      <w:ind w:left="432" w:hanging="432"/>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811589"/>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ind w:left="0" w:firstLine="0"/>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rsid w:val="001B651D"/>
    <w:pPr>
      <w:spacing w:after="12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next w:val="Normal"/>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link w:val="B2Car"/>
    <w:pPr>
      <w:ind w:left="851" w:hanging="284"/>
    </w:pPr>
  </w:style>
  <w:style w:type="paragraph" w:customStyle="1" w:styleId="B3">
    <w:name w:val="B3"/>
    <w:basedOn w:val="Normal"/>
    <w:link w:val="B3Char"/>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Hyperlink">
    <w:name w:val="Hyperlink"/>
    <w:rsid w:val="00964CD2"/>
    <w:rPr>
      <w:color w:val="0563C1"/>
      <w:u w:val="single"/>
    </w:rPr>
  </w:style>
  <w:style w:type="character" w:customStyle="1" w:styleId="B1Char">
    <w:name w:val="B1 Char"/>
    <w:link w:val="B1"/>
    <w:rsid w:val="00F046AE"/>
    <w:rPr>
      <w:lang w:val="en-GB" w:bidi="ar-SA"/>
    </w:rPr>
  </w:style>
  <w:style w:type="character" w:customStyle="1" w:styleId="THChar">
    <w:name w:val="TH Char"/>
    <w:link w:val="TH"/>
    <w:rsid w:val="00F046AE"/>
    <w:rPr>
      <w:rFonts w:ascii="Arial" w:hAnsi="Arial"/>
      <w:b/>
      <w:lang w:val="en-GB" w:bidi="ar-SA"/>
    </w:rPr>
  </w:style>
  <w:style w:type="character" w:customStyle="1" w:styleId="TFChar">
    <w:name w:val="TF Char"/>
    <w:link w:val="TF"/>
    <w:rsid w:val="00F046AE"/>
    <w:rPr>
      <w:rFonts w:ascii="Arial" w:hAnsi="Arial"/>
      <w:b/>
      <w:lang w:val="en-GB" w:bidi="ar-SA"/>
    </w:rPr>
  </w:style>
  <w:style w:type="character" w:customStyle="1" w:styleId="NOZchn">
    <w:name w:val="NO Zchn"/>
    <w:link w:val="NO"/>
    <w:rsid w:val="00F046AE"/>
    <w:rPr>
      <w:lang w:val="en-GB" w:bidi="ar-SA"/>
    </w:rPr>
  </w:style>
  <w:style w:type="character" w:customStyle="1" w:styleId="TALChar">
    <w:name w:val="TAL Char"/>
    <w:link w:val="TAL"/>
    <w:qFormat/>
    <w:rsid w:val="0068401A"/>
    <w:rPr>
      <w:rFonts w:ascii="Arial" w:hAnsi="Arial"/>
      <w:sz w:val="18"/>
      <w:lang w:val="en-GB" w:eastAsia="en-US"/>
    </w:rPr>
  </w:style>
  <w:style w:type="character" w:customStyle="1" w:styleId="EditorsNoteChar">
    <w:name w:val="Editor's Note Char"/>
    <w:link w:val="EditorsNote"/>
    <w:rsid w:val="00D32118"/>
    <w:rPr>
      <w:color w:val="FF0000"/>
      <w:lang w:val="en-GB" w:eastAsia="x-none"/>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FooterChar">
    <w:name w:val="Footer Char"/>
    <w:link w:val="Footer"/>
    <w:rsid w:val="00E62B67"/>
    <w:rPr>
      <w:rFonts w:ascii="Arial" w:hAnsi="Arial"/>
      <w:b/>
      <w:i/>
      <w:noProof/>
      <w:sz w:val="18"/>
      <w:lang w:val="en-GB"/>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B3Char">
    <w:name w:val="B3 Char"/>
    <w:link w:val="B3"/>
    <w:rsid w:val="000E12C5"/>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hAnsi="Arial"/>
      <w:sz w:val="24"/>
      <w:lang w:val="en-GB"/>
    </w:rPr>
  </w:style>
  <w:style w:type="character" w:customStyle="1" w:styleId="Heading3Char">
    <w:name w:val="Heading 3 Char"/>
    <w:basedOn w:val="DefaultParagraphFont"/>
    <w:link w:val="Heading3"/>
    <w:rsid w:val="000D1AE1"/>
    <w:rPr>
      <w:rFonts w:ascii="Arial" w:hAnsi="Arial"/>
      <w:sz w:val="28"/>
      <w:lang w:val="en-GB"/>
    </w:rPr>
  </w:style>
  <w:style w:type="character" w:customStyle="1" w:styleId="Heading1Char">
    <w:name w:val="Heading 1 Char"/>
    <w:basedOn w:val="DefaultParagraphFont"/>
    <w:link w:val="Heading1"/>
    <w:rsid w:val="001B651D"/>
    <w:rPr>
      <w:rFonts w:ascii="Arial" w:hAnsi="Arial"/>
      <w:sz w:val="36"/>
    </w:rPr>
  </w:style>
  <w:style w:type="character" w:customStyle="1" w:styleId="Heading5Char">
    <w:name w:val="Heading 5 Char"/>
    <w:basedOn w:val="DefaultParagraphFont"/>
    <w:link w:val="Heading5"/>
    <w:rsid w:val="00252E85"/>
    <w:rPr>
      <w:rFonts w:ascii="Arial" w:hAnsi="Arial"/>
      <w:sz w:val="22"/>
      <w:lang w:val="en-GB"/>
    </w:rPr>
  </w:style>
  <w:style w:type="paragraph" w:customStyle="1" w:styleId="Fig">
    <w:name w:val="Fig"/>
    <w:basedOn w:val="Normal"/>
    <w:qFormat/>
    <w:rsid w:val="00811589"/>
    <w:pPr>
      <w:spacing w:after="120"/>
      <w:jc w:val="center"/>
    </w:pPr>
    <w:rPr>
      <w:b/>
      <w:bCs/>
    </w:rPr>
  </w:style>
  <w:style w:type="character" w:customStyle="1" w:styleId="B2Car">
    <w:name w:val="B2 Car"/>
    <w:link w:val="B2"/>
    <w:rsid w:val="00F02583"/>
  </w:style>
  <w:style w:type="character" w:customStyle="1" w:styleId="UnresolvedMention2">
    <w:name w:val="Unresolved Mention2"/>
    <w:basedOn w:val="DefaultParagraphFont"/>
    <w:uiPriority w:val="99"/>
    <w:semiHidden/>
    <w:unhideWhenUsed/>
    <w:rsid w:val="00E821C3"/>
    <w:rPr>
      <w:color w:val="605E5C"/>
      <w:shd w:val="clear" w:color="auto" w:fill="E1DFDD"/>
    </w:rPr>
  </w:style>
  <w:style w:type="character" w:customStyle="1" w:styleId="EXChar">
    <w:name w:val="EX Char"/>
    <w:link w:val="EX"/>
    <w:locked/>
    <w:rsid w:val="00E059F5"/>
  </w:style>
  <w:style w:type="paragraph" w:customStyle="1" w:styleId="PlantUML">
    <w:name w:val="PlantUML"/>
    <w:basedOn w:val="Normal"/>
    <w:link w:val="PlantUMLChar"/>
    <w:autoRedefine/>
    <w:rsid w:val="00B76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SimSun" w:hAnsi="Courier New" w:cs="Courier New"/>
      <w:noProof/>
      <w:color w:val="008000"/>
      <w:sz w:val="18"/>
      <w:lang w:val="en-GB"/>
    </w:rPr>
  </w:style>
  <w:style w:type="character" w:customStyle="1" w:styleId="PlantUMLChar">
    <w:name w:val="PlantUML Char"/>
    <w:basedOn w:val="THChar"/>
    <w:link w:val="PlantUML"/>
    <w:rsid w:val="00B76DDE"/>
    <w:rPr>
      <w:rFonts w:ascii="Courier New" w:eastAsia="SimSun" w:hAnsi="Courier New" w:cs="Courier New"/>
      <w:b w:val="0"/>
      <w:noProof/>
      <w:color w:val="008000"/>
      <w:sz w:val="18"/>
      <w:shd w:val="clear" w:color="auto" w:fill="BAFDBA"/>
      <w:lang w:val="en-GB" w:bidi="ar-SA"/>
    </w:rPr>
  </w:style>
  <w:style w:type="paragraph" w:customStyle="1" w:styleId="PlantUMLImg">
    <w:name w:val="PlantUMLImg"/>
    <w:basedOn w:val="Normal"/>
    <w:link w:val="PlantUMLImgChar"/>
    <w:autoRedefine/>
    <w:qFormat/>
    <w:rsid w:val="000919E1"/>
    <w:pPr>
      <w:keepNext/>
      <w:jc w:val="center"/>
    </w:pPr>
    <w:rPr>
      <w:rFonts w:ascii="Arial" w:eastAsia="SimSun" w:hAnsi="Arial"/>
      <w:noProof/>
      <w:lang w:val="en-GB"/>
    </w:rPr>
  </w:style>
  <w:style w:type="character" w:customStyle="1" w:styleId="PlantUMLImgChar">
    <w:name w:val="PlantUMLImg Char"/>
    <w:basedOn w:val="THChar"/>
    <w:link w:val="PlantUMLImg"/>
    <w:rsid w:val="000919E1"/>
    <w:rPr>
      <w:rFonts w:ascii="Arial" w:eastAsia="SimSun" w:hAnsi="Arial"/>
      <w:b w:val="0"/>
      <w:noProof/>
      <w:lang w:val="en-GB" w:bidi="ar-SA"/>
    </w:rPr>
  </w:style>
  <w:style w:type="character" w:customStyle="1" w:styleId="TAHChar">
    <w:name w:val="TAH Char"/>
    <w:link w:val="TAH"/>
    <w:rsid w:val="00EB3AF0"/>
    <w:rPr>
      <w:rFonts w:ascii="Arial" w:hAnsi="Arial"/>
      <w:b/>
      <w:sz w:val="18"/>
    </w:rPr>
  </w:style>
  <w:style w:type="paragraph" w:customStyle="1" w:styleId="AnnexHeading">
    <w:name w:val="Annex Heading"/>
    <w:basedOn w:val="Heading1"/>
    <w:link w:val="AnnexHeadingChar"/>
    <w:qFormat/>
    <w:rsid w:val="00A64B59"/>
    <w:pPr>
      <w:pageBreakBefore/>
      <w:ind w:left="0" w:firstLine="0"/>
    </w:pPr>
  </w:style>
  <w:style w:type="character" w:customStyle="1" w:styleId="AnnexHeadingChar">
    <w:name w:val="Annex Heading Char"/>
    <w:basedOn w:val="Heading1Char"/>
    <w:link w:val="AnnexHeading"/>
    <w:rsid w:val="00A64B59"/>
    <w:rPr>
      <w:rFonts w:ascii="Arial" w:hAnsi="Arial"/>
      <w:sz w:val="36"/>
      <w:lang w:val="en-GB"/>
    </w:rPr>
  </w:style>
  <w:style w:type="character" w:customStyle="1" w:styleId="Heading2Char">
    <w:name w:val="Heading 2 Char"/>
    <w:basedOn w:val="DefaultParagraphFont"/>
    <w:link w:val="Heading2"/>
    <w:rsid w:val="00B36B9A"/>
    <w:rPr>
      <w:rFonts w:ascii="Arial" w:hAnsi="Arial"/>
      <w:sz w:val="32"/>
      <w:lang w:val="en-GB"/>
    </w:rPr>
  </w:style>
  <w:style w:type="paragraph" w:styleId="BalloonText">
    <w:name w:val="Balloon Text"/>
    <w:basedOn w:val="Normal"/>
    <w:link w:val="BalloonTextChar"/>
    <w:semiHidden/>
    <w:unhideWhenUsed/>
    <w:rsid w:val="00742FA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42F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14430409">
      <w:bodyDiv w:val="1"/>
      <w:marLeft w:val="0"/>
      <w:marRight w:val="0"/>
      <w:marTop w:val="0"/>
      <w:marBottom w:val="0"/>
      <w:divBdr>
        <w:top w:val="none" w:sz="0" w:space="0" w:color="auto"/>
        <w:left w:val="none" w:sz="0" w:space="0" w:color="auto"/>
        <w:bottom w:val="none" w:sz="0" w:space="0" w:color="auto"/>
        <w:right w:val="none" w:sz="0" w:space="0" w:color="auto"/>
      </w:divBdr>
    </w:div>
    <w:div w:id="35157455">
      <w:bodyDiv w:val="1"/>
      <w:marLeft w:val="0"/>
      <w:marRight w:val="0"/>
      <w:marTop w:val="0"/>
      <w:marBottom w:val="0"/>
      <w:divBdr>
        <w:top w:val="none" w:sz="0" w:space="0" w:color="auto"/>
        <w:left w:val="none" w:sz="0" w:space="0" w:color="auto"/>
        <w:bottom w:val="none" w:sz="0" w:space="0" w:color="auto"/>
        <w:right w:val="none" w:sz="0" w:space="0" w:color="auto"/>
      </w:divBdr>
    </w:div>
    <w:div w:id="45837297">
      <w:bodyDiv w:val="1"/>
      <w:marLeft w:val="0"/>
      <w:marRight w:val="0"/>
      <w:marTop w:val="0"/>
      <w:marBottom w:val="0"/>
      <w:divBdr>
        <w:top w:val="none" w:sz="0" w:space="0" w:color="auto"/>
        <w:left w:val="none" w:sz="0" w:space="0" w:color="auto"/>
        <w:bottom w:val="none" w:sz="0" w:space="0" w:color="auto"/>
        <w:right w:val="none" w:sz="0" w:space="0" w:color="auto"/>
      </w:divBdr>
    </w:div>
    <w:div w:id="48846105">
      <w:bodyDiv w:val="1"/>
      <w:marLeft w:val="0"/>
      <w:marRight w:val="0"/>
      <w:marTop w:val="0"/>
      <w:marBottom w:val="0"/>
      <w:divBdr>
        <w:top w:val="none" w:sz="0" w:space="0" w:color="auto"/>
        <w:left w:val="none" w:sz="0" w:space="0" w:color="auto"/>
        <w:bottom w:val="none" w:sz="0" w:space="0" w:color="auto"/>
        <w:right w:val="none" w:sz="0" w:space="0" w:color="auto"/>
      </w:divBdr>
    </w:div>
    <w:div w:id="49890758">
      <w:bodyDiv w:val="1"/>
      <w:marLeft w:val="0"/>
      <w:marRight w:val="0"/>
      <w:marTop w:val="0"/>
      <w:marBottom w:val="0"/>
      <w:divBdr>
        <w:top w:val="none" w:sz="0" w:space="0" w:color="auto"/>
        <w:left w:val="none" w:sz="0" w:space="0" w:color="auto"/>
        <w:bottom w:val="none" w:sz="0" w:space="0" w:color="auto"/>
        <w:right w:val="none" w:sz="0" w:space="0" w:color="auto"/>
      </w:divBdr>
    </w:div>
    <w:div w:id="59326672">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79908547">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88821558">
      <w:bodyDiv w:val="1"/>
      <w:marLeft w:val="0"/>
      <w:marRight w:val="0"/>
      <w:marTop w:val="0"/>
      <w:marBottom w:val="0"/>
      <w:divBdr>
        <w:top w:val="none" w:sz="0" w:space="0" w:color="auto"/>
        <w:left w:val="none" w:sz="0" w:space="0" w:color="auto"/>
        <w:bottom w:val="none" w:sz="0" w:space="0" w:color="auto"/>
        <w:right w:val="none" w:sz="0" w:space="0" w:color="auto"/>
      </w:divBdr>
    </w:div>
    <w:div w:id="97724605">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09592047">
      <w:bodyDiv w:val="1"/>
      <w:marLeft w:val="0"/>
      <w:marRight w:val="0"/>
      <w:marTop w:val="0"/>
      <w:marBottom w:val="0"/>
      <w:divBdr>
        <w:top w:val="none" w:sz="0" w:space="0" w:color="auto"/>
        <w:left w:val="none" w:sz="0" w:space="0" w:color="auto"/>
        <w:bottom w:val="none" w:sz="0" w:space="0" w:color="auto"/>
        <w:right w:val="none" w:sz="0" w:space="0" w:color="auto"/>
      </w:divBdr>
    </w:div>
    <w:div w:id="113984703">
      <w:bodyDiv w:val="1"/>
      <w:marLeft w:val="0"/>
      <w:marRight w:val="0"/>
      <w:marTop w:val="0"/>
      <w:marBottom w:val="0"/>
      <w:divBdr>
        <w:top w:val="none" w:sz="0" w:space="0" w:color="auto"/>
        <w:left w:val="none" w:sz="0" w:space="0" w:color="auto"/>
        <w:bottom w:val="none" w:sz="0" w:space="0" w:color="auto"/>
        <w:right w:val="none" w:sz="0" w:space="0" w:color="auto"/>
      </w:divBdr>
    </w:div>
    <w:div w:id="122313873">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32909069">
      <w:bodyDiv w:val="1"/>
      <w:marLeft w:val="0"/>
      <w:marRight w:val="0"/>
      <w:marTop w:val="0"/>
      <w:marBottom w:val="0"/>
      <w:divBdr>
        <w:top w:val="none" w:sz="0" w:space="0" w:color="auto"/>
        <w:left w:val="none" w:sz="0" w:space="0" w:color="auto"/>
        <w:bottom w:val="none" w:sz="0" w:space="0" w:color="auto"/>
        <w:right w:val="none" w:sz="0" w:space="0" w:color="auto"/>
      </w:divBdr>
    </w:div>
    <w:div w:id="135534377">
      <w:bodyDiv w:val="1"/>
      <w:marLeft w:val="0"/>
      <w:marRight w:val="0"/>
      <w:marTop w:val="0"/>
      <w:marBottom w:val="0"/>
      <w:divBdr>
        <w:top w:val="none" w:sz="0" w:space="0" w:color="auto"/>
        <w:left w:val="none" w:sz="0" w:space="0" w:color="auto"/>
        <w:bottom w:val="none" w:sz="0" w:space="0" w:color="auto"/>
        <w:right w:val="none" w:sz="0" w:space="0" w:color="auto"/>
      </w:divBdr>
    </w:div>
    <w:div w:id="1396125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5782579">
      <w:bodyDiv w:val="1"/>
      <w:marLeft w:val="0"/>
      <w:marRight w:val="0"/>
      <w:marTop w:val="0"/>
      <w:marBottom w:val="0"/>
      <w:divBdr>
        <w:top w:val="none" w:sz="0" w:space="0" w:color="auto"/>
        <w:left w:val="none" w:sz="0" w:space="0" w:color="auto"/>
        <w:bottom w:val="none" w:sz="0" w:space="0" w:color="auto"/>
        <w:right w:val="none" w:sz="0" w:space="0" w:color="auto"/>
      </w:divBdr>
    </w:div>
    <w:div w:id="146016479">
      <w:bodyDiv w:val="1"/>
      <w:marLeft w:val="0"/>
      <w:marRight w:val="0"/>
      <w:marTop w:val="0"/>
      <w:marBottom w:val="0"/>
      <w:divBdr>
        <w:top w:val="none" w:sz="0" w:space="0" w:color="auto"/>
        <w:left w:val="none" w:sz="0" w:space="0" w:color="auto"/>
        <w:bottom w:val="none" w:sz="0" w:space="0" w:color="auto"/>
        <w:right w:val="none" w:sz="0" w:space="0" w:color="auto"/>
      </w:divBdr>
    </w:div>
    <w:div w:id="146943221">
      <w:bodyDiv w:val="1"/>
      <w:marLeft w:val="0"/>
      <w:marRight w:val="0"/>
      <w:marTop w:val="0"/>
      <w:marBottom w:val="0"/>
      <w:divBdr>
        <w:top w:val="none" w:sz="0" w:space="0" w:color="auto"/>
        <w:left w:val="none" w:sz="0" w:space="0" w:color="auto"/>
        <w:bottom w:val="none" w:sz="0" w:space="0" w:color="auto"/>
        <w:right w:val="none" w:sz="0" w:space="0" w:color="auto"/>
      </w:divBdr>
    </w:div>
    <w:div w:id="161504914">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4246431">
      <w:bodyDiv w:val="1"/>
      <w:marLeft w:val="0"/>
      <w:marRight w:val="0"/>
      <w:marTop w:val="0"/>
      <w:marBottom w:val="0"/>
      <w:divBdr>
        <w:top w:val="none" w:sz="0" w:space="0" w:color="auto"/>
        <w:left w:val="none" w:sz="0" w:space="0" w:color="auto"/>
        <w:bottom w:val="none" w:sz="0" w:space="0" w:color="auto"/>
        <w:right w:val="none" w:sz="0" w:space="0" w:color="auto"/>
      </w:divBdr>
    </w:div>
    <w:div w:id="195044521">
      <w:bodyDiv w:val="1"/>
      <w:marLeft w:val="0"/>
      <w:marRight w:val="0"/>
      <w:marTop w:val="0"/>
      <w:marBottom w:val="0"/>
      <w:divBdr>
        <w:top w:val="none" w:sz="0" w:space="0" w:color="auto"/>
        <w:left w:val="none" w:sz="0" w:space="0" w:color="auto"/>
        <w:bottom w:val="none" w:sz="0" w:space="0" w:color="auto"/>
        <w:right w:val="none" w:sz="0" w:space="0" w:color="auto"/>
      </w:divBdr>
    </w:div>
    <w:div w:id="201481104">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19901584">
      <w:bodyDiv w:val="1"/>
      <w:marLeft w:val="0"/>
      <w:marRight w:val="0"/>
      <w:marTop w:val="0"/>
      <w:marBottom w:val="0"/>
      <w:divBdr>
        <w:top w:val="none" w:sz="0" w:space="0" w:color="auto"/>
        <w:left w:val="none" w:sz="0" w:space="0" w:color="auto"/>
        <w:bottom w:val="none" w:sz="0" w:space="0" w:color="auto"/>
        <w:right w:val="none" w:sz="0" w:space="0" w:color="auto"/>
      </w:divBdr>
    </w:div>
    <w:div w:id="224031339">
      <w:bodyDiv w:val="1"/>
      <w:marLeft w:val="0"/>
      <w:marRight w:val="0"/>
      <w:marTop w:val="0"/>
      <w:marBottom w:val="0"/>
      <w:divBdr>
        <w:top w:val="none" w:sz="0" w:space="0" w:color="auto"/>
        <w:left w:val="none" w:sz="0" w:space="0" w:color="auto"/>
        <w:bottom w:val="none" w:sz="0" w:space="0" w:color="auto"/>
        <w:right w:val="none" w:sz="0" w:space="0" w:color="auto"/>
      </w:divBdr>
    </w:div>
    <w:div w:id="231161140">
      <w:bodyDiv w:val="1"/>
      <w:marLeft w:val="0"/>
      <w:marRight w:val="0"/>
      <w:marTop w:val="0"/>
      <w:marBottom w:val="0"/>
      <w:divBdr>
        <w:top w:val="none" w:sz="0" w:space="0" w:color="auto"/>
        <w:left w:val="none" w:sz="0" w:space="0" w:color="auto"/>
        <w:bottom w:val="none" w:sz="0" w:space="0" w:color="auto"/>
        <w:right w:val="none" w:sz="0" w:space="0" w:color="auto"/>
      </w:divBdr>
    </w:div>
    <w:div w:id="243611234">
      <w:bodyDiv w:val="1"/>
      <w:marLeft w:val="0"/>
      <w:marRight w:val="0"/>
      <w:marTop w:val="0"/>
      <w:marBottom w:val="0"/>
      <w:divBdr>
        <w:top w:val="none" w:sz="0" w:space="0" w:color="auto"/>
        <w:left w:val="none" w:sz="0" w:space="0" w:color="auto"/>
        <w:bottom w:val="none" w:sz="0" w:space="0" w:color="auto"/>
        <w:right w:val="none" w:sz="0" w:space="0" w:color="auto"/>
      </w:divBdr>
    </w:div>
    <w:div w:id="252057236">
      <w:bodyDiv w:val="1"/>
      <w:marLeft w:val="0"/>
      <w:marRight w:val="0"/>
      <w:marTop w:val="0"/>
      <w:marBottom w:val="0"/>
      <w:divBdr>
        <w:top w:val="none" w:sz="0" w:space="0" w:color="auto"/>
        <w:left w:val="none" w:sz="0" w:space="0" w:color="auto"/>
        <w:bottom w:val="none" w:sz="0" w:space="0" w:color="auto"/>
        <w:right w:val="none" w:sz="0" w:space="0" w:color="auto"/>
      </w:divBdr>
    </w:div>
    <w:div w:id="252976933">
      <w:bodyDiv w:val="1"/>
      <w:marLeft w:val="0"/>
      <w:marRight w:val="0"/>
      <w:marTop w:val="0"/>
      <w:marBottom w:val="0"/>
      <w:divBdr>
        <w:top w:val="none" w:sz="0" w:space="0" w:color="auto"/>
        <w:left w:val="none" w:sz="0" w:space="0" w:color="auto"/>
        <w:bottom w:val="none" w:sz="0" w:space="0" w:color="auto"/>
        <w:right w:val="none" w:sz="0" w:space="0" w:color="auto"/>
      </w:divBdr>
    </w:div>
    <w:div w:id="254676474">
      <w:bodyDiv w:val="1"/>
      <w:marLeft w:val="0"/>
      <w:marRight w:val="0"/>
      <w:marTop w:val="0"/>
      <w:marBottom w:val="0"/>
      <w:divBdr>
        <w:top w:val="none" w:sz="0" w:space="0" w:color="auto"/>
        <w:left w:val="none" w:sz="0" w:space="0" w:color="auto"/>
        <w:bottom w:val="none" w:sz="0" w:space="0" w:color="auto"/>
        <w:right w:val="none" w:sz="0" w:space="0" w:color="auto"/>
      </w:divBdr>
    </w:div>
    <w:div w:id="275793402">
      <w:bodyDiv w:val="1"/>
      <w:marLeft w:val="0"/>
      <w:marRight w:val="0"/>
      <w:marTop w:val="0"/>
      <w:marBottom w:val="0"/>
      <w:divBdr>
        <w:top w:val="none" w:sz="0" w:space="0" w:color="auto"/>
        <w:left w:val="none" w:sz="0" w:space="0" w:color="auto"/>
        <w:bottom w:val="none" w:sz="0" w:space="0" w:color="auto"/>
        <w:right w:val="none" w:sz="0" w:space="0" w:color="auto"/>
      </w:divBdr>
    </w:div>
    <w:div w:id="279072392">
      <w:bodyDiv w:val="1"/>
      <w:marLeft w:val="0"/>
      <w:marRight w:val="0"/>
      <w:marTop w:val="0"/>
      <w:marBottom w:val="0"/>
      <w:divBdr>
        <w:top w:val="none" w:sz="0" w:space="0" w:color="auto"/>
        <w:left w:val="none" w:sz="0" w:space="0" w:color="auto"/>
        <w:bottom w:val="none" w:sz="0" w:space="0" w:color="auto"/>
        <w:right w:val="none" w:sz="0" w:space="0" w:color="auto"/>
      </w:divBdr>
    </w:div>
    <w:div w:id="280959767">
      <w:bodyDiv w:val="1"/>
      <w:marLeft w:val="0"/>
      <w:marRight w:val="0"/>
      <w:marTop w:val="0"/>
      <w:marBottom w:val="0"/>
      <w:divBdr>
        <w:top w:val="none" w:sz="0" w:space="0" w:color="auto"/>
        <w:left w:val="none" w:sz="0" w:space="0" w:color="auto"/>
        <w:bottom w:val="none" w:sz="0" w:space="0" w:color="auto"/>
        <w:right w:val="none" w:sz="0" w:space="0" w:color="auto"/>
      </w:divBdr>
    </w:div>
    <w:div w:id="285548069">
      <w:bodyDiv w:val="1"/>
      <w:marLeft w:val="0"/>
      <w:marRight w:val="0"/>
      <w:marTop w:val="0"/>
      <w:marBottom w:val="0"/>
      <w:divBdr>
        <w:top w:val="none" w:sz="0" w:space="0" w:color="auto"/>
        <w:left w:val="none" w:sz="0" w:space="0" w:color="auto"/>
        <w:bottom w:val="none" w:sz="0" w:space="0" w:color="auto"/>
        <w:right w:val="none" w:sz="0" w:space="0" w:color="auto"/>
      </w:divBdr>
    </w:div>
    <w:div w:id="289748592">
      <w:bodyDiv w:val="1"/>
      <w:marLeft w:val="0"/>
      <w:marRight w:val="0"/>
      <w:marTop w:val="0"/>
      <w:marBottom w:val="0"/>
      <w:divBdr>
        <w:top w:val="none" w:sz="0" w:space="0" w:color="auto"/>
        <w:left w:val="none" w:sz="0" w:space="0" w:color="auto"/>
        <w:bottom w:val="none" w:sz="0" w:space="0" w:color="auto"/>
        <w:right w:val="none" w:sz="0" w:space="0" w:color="auto"/>
      </w:divBdr>
    </w:div>
    <w:div w:id="29900107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1762380">
      <w:bodyDiv w:val="1"/>
      <w:marLeft w:val="0"/>
      <w:marRight w:val="0"/>
      <w:marTop w:val="0"/>
      <w:marBottom w:val="0"/>
      <w:divBdr>
        <w:top w:val="none" w:sz="0" w:space="0" w:color="auto"/>
        <w:left w:val="none" w:sz="0" w:space="0" w:color="auto"/>
        <w:bottom w:val="none" w:sz="0" w:space="0" w:color="auto"/>
        <w:right w:val="none" w:sz="0" w:space="0" w:color="auto"/>
      </w:divBdr>
    </w:div>
    <w:div w:id="337730051">
      <w:bodyDiv w:val="1"/>
      <w:marLeft w:val="0"/>
      <w:marRight w:val="0"/>
      <w:marTop w:val="0"/>
      <w:marBottom w:val="0"/>
      <w:divBdr>
        <w:top w:val="none" w:sz="0" w:space="0" w:color="auto"/>
        <w:left w:val="none" w:sz="0" w:space="0" w:color="auto"/>
        <w:bottom w:val="none" w:sz="0" w:space="0" w:color="auto"/>
        <w:right w:val="none" w:sz="0" w:space="0" w:color="auto"/>
      </w:divBdr>
    </w:div>
    <w:div w:id="345064521">
      <w:bodyDiv w:val="1"/>
      <w:marLeft w:val="0"/>
      <w:marRight w:val="0"/>
      <w:marTop w:val="0"/>
      <w:marBottom w:val="0"/>
      <w:divBdr>
        <w:top w:val="none" w:sz="0" w:space="0" w:color="auto"/>
        <w:left w:val="none" w:sz="0" w:space="0" w:color="auto"/>
        <w:bottom w:val="none" w:sz="0" w:space="0" w:color="auto"/>
        <w:right w:val="none" w:sz="0" w:space="0" w:color="auto"/>
      </w:divBdr>
    </w:div>
    <w:div w:id="349574058">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2342487">
      <w:bodyDiv w:val="1"/>
      <w:marLeft w:val="0"/>
      <w:marRight w:val="0"/>
      <w:marTop w:val="0"/>
      <w:marBottom w:val="0"/>
      <w:divBdr>
        <w:top w:val="none" w:sz="0" w:space="0" w:color="auto"/>
        <w:left w:val="none" w:sz="0" w:space="0" w:color="auto"/>
        <w:bottom w:val="none" w:sz="0" w:space="0" w:color="auto"/>
        <w:right w:val="none" w:sz="0" w:space="0" w:color="auto"/>
      </w:divBdr>
    </w:div>
    <w:div w:id="352925226">
      <w:bodyDiv w:val="1"/>
      <w:marLeft w:val="0"/>
      <w:marRight w:val="0"/>
      <w:marTop w:val="0"/>
      <w:marBottom w:val="0"/>
      <w:divBdr>
        <w:top w:val="none" w:sz="0" w:space="0" w:color="auto"/>
        <w:left w:val="none" w:sz="0" w:space="0" w:color="auto"/>
        <w:bottom w:val="none" w:sz="0" w:space="0" w:color="auto"/>
        <w:right w:val="none" w:sz="0" w:space="0" w:color="auto"/>
      </w:divBdr>
    </w:div>
    <w:div w:id="353271288">
      <w:bodyDiv w:val="1"/>
      <w:marLeft w:val="0"/>
      <w:marRight w:val="0"/>
      <w:marTop w:val="0"/>
      <w:marBottom w:val="0"/>
      <w:divBdr>
        <w:top w:val="none" w:sz="0" w:space="0" w:color="auto"/>
        <w:left w:val="none" w:sz="0" w:space="0" w:color="auto"/>
        <w:bottom w:val="none" w:sz="0" w:space="0" w:color="auto"/>
        <w:right w:val="none" w:sz="0" w:space="0" w:color="auto"/>
      </w:divBdr>
    </w:div>
    <w:div w:id="366108369">
      <w:bodyDiv w:val="1"/>
      <w:marLeft w:val="0"/>
      <w:marRight w:val="0"/>
      <w:marTop w:val="0"/>
      <w:marBottom w:val="0"/>
      <w:divBdr>
        <w:top w:val="none" w:sz="0" w:space="0" w:color="auto"/>
        <w:left w:val="none" w:sz="0" w:space="0" w:color="auto"/>
        <w:bottom w:val="none" w:sz="0" w:space="0" w:color="auto"/>
        <w:right w:val="none" w:sz="0" w:space="0" w:color="auto"/>
      </w:divBdr>
    </w:div>
    <w:div w:id="383023831">
      <w:bodyDiv w:val="1"/>
      <w:marLeft w:val="0"/>
      <w:marRight w:val="0"/>
      <w:marTop w:val="0"/>
      <w:marBottom w:val="0"/>
      <w:divBdr>
        <w:top w:val="none" w:sz="0" w:space="0" w:color="auto"/>
        <w:left w:val="none" w:sz="0" w:space="0" w:color="auto"/>
        <w:bottom w:val="none" w:sz="0" w:space="0" w:color="auto"/>
        <w:right w:val="none" w:sz="0" w:space="0" w:color="auto"/>
      </w:divBdr>
    </w:div>
    <w:div w:id="390083232">
      <w:bodyDiv w:val="1"/>
      <w:marLeft w:val="0"/>
      <w:marRight w:val="0"/>
      <w:marTop w:val="0"/>
      <w:marBottom w:val="0"/>
      <w:divBdr>
        <w:top w:val="none" w:sz="0" w:space="0" w:color="auto"/>
        <w:left w:val="none" w:sz="0" w:space="0" w:color="auto"/>
        <w:bottom w:val="none" w:sz="0" w:space="0" w:color="auto"/>
        <w:right w:val="none" w:sz="0" w:space="0" w:color="auto"/>
      </w:divBdr>
    </w:div>
    <w:div w:id="392855472">
      <w:bodyDiv w:val="1"/>
      <w:marLeft w:val="0"/>
      <w:marRight w:val="0"/>
      <w:marTop w:val="0"/>
      <w:marBottom w:val="0"/>
      <w:divBdr>
        <w:top w:val="none" w:sz="0" w:space="0" w:color="auto"/>
        <w:left w:val="none" w:sz="0" w:space="0" w:color="auto"/>
        <w:bottom w:val="none" w:sz="0" w:space="0" w:color="auto"/>
        <w:right w:val="none" w:sz="0" w:space="0" w:color="auto"/>
      </w:divBdr>
    </w:div>
    <w:div w:id="405569160">
      <w:bodyDiv w:val="1"/>
      <w:marLeft w:val="0"/>
      <w:marRight w:val="0"/>
      <w:marTop w:val="0"/>
      <w:marBottom w:val="0"/>
      <w:divBdr>
        <w:top w:val="none" w:sz="0" w:space="0" w:color="auto"/>
        <w:left w:val="none" w:sz="0" w:space="0" w:color="auto"/>
        <w:bottom w:val="none" w:sz="0" w:space="0" w:color="auto"/>
        <w:right w:val="none" w:sz="0" w:space="0" w:color="auto"/>
      </w:divBdr>
    </w:div>
    <w:div w:id="415515913">
      <w:bodyDiv w:val="1"/>
      <w:marLeft w:val="0"/>
      <w:marRight w:val="0"/>
      <w:marTop w:val="0"/>
      <w:marBottom w:val="0"/>
      <w:divBdr>
        <w:top w:val="none" w:sz="0" w:space="0" w:color="auto"/>
        <w:left w:val="none" w:sz="0" w:space="0" w:color="auto"/>
        <w:bottom w:val="none" w:sz="0" w:space="0" w:color="auto"/>
        <w:right w:val="none" w:sz="0" w:space="0" w:color="auto"/>
      </w:divBdr>
    </w:div>
    <w:div w:id="417560262">
      <w:bodyDiv w:val="1"/>
      <w:marLeft w:val="0"/>
      <w:marRight w:val="0"/>
      <w:marTop w:val="0"/>
      <w:marBottom w:val="0"/>
      <w:divBdr>
        <w:top w:val="none" w:sz="0" w:space="0" w:color="auto"/>
        <w:left w:val="none" w:sz="0" w:space="0" w:color="auto"/>
        <w:bottom w:val="none" w:sz="0" w:space="0" w:color="auto"/>
        <w:right w:val="none" w:sz="0" w:space="0" w:color="auto"/>
      </w:divBdr>
    </w:div>
    <w:div w:id="417681522">
      <w:bodyDiv w:val="1"/>
      <w:marLeft w:val="0"/>
      <w:marRight w:val="0"/>
      <w:marTop w:val="0"/>
      <w:marBottom w:val="0"/>
      <w:divBdr>
        <w:top w:val="none" w:sz="0" w:space="0" w:color="auto"/>
        <w:left w:val="none" w:sz="0" w:space="0" w:color="auto"/>
        <w:bottom w:val="none" w:sz="0" w:space="0" w:color="auto"/>
        <w:right w:val="none" w:sz="0" w:space="0" w:color="auto"/>
      </w:divBdr>
    </w:div>
    <w:div w:id="419569127">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3156609">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50906841">
      <w:bodyDiv w:val="1"/>
      <w:marLeft w:val="0"/>
      <w:marRight w:val="0"/>
      <w:marTop w:val="0"/>
      <w:marBottom w:val="0"/>
      <w:divBdr>
        <w:top w:val="none" w:sz="0" w:space="0" w:color="auto"/>
        <w:left w:val="none" w:sz="0" w:space="0" w:color="auto"/>
        <w:bottom w:val="none" w:sz="0" w:space="0" w:color="auto"/>
        <w:right w:val="none" w:sz="0" w:space="0" w:color="auto"/>
      </w:divBdr>
    </w:div>
    <w:div w:id="454493875">
      <w:bodyDiv w:val="1"/>
      <w:marLeft w:val="0"/>
      <w:marRight w:val="0"/>
      <w:marTop w:val="0"/>
      <w:marBottom w:val="0"/>
      <w:divBdr>
        <w:top w:val="none" w:sz="0" w:space="0" w:color="auto"/>
        <w:left w:val="none" w:sz="0" w:space="0" w:color="auto"/>
        <w:bottom w:val="none" w:sz="0" w:space="0" w:color="auto"/>
        <w:right w:val="none" w:sz="0" w:space="0" w:color="auto"/>
      </w:divBdr>
    </w:div>
    <w:div w:id="456725188">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4026265">
      <w:bodyDiv w:val="1"/>
      <w:marLeft w:val="0"/>
      <w:marRight w:val="0"/>
      <w:marTop w:val="0"/>
      <w:marBottom w:val="0"/>
      <w:divBdr>
        <w:top w:val="none" w:sz="0" w:space="0" w:color="auto"/>
        <w:left w:val="none" w:sz="0" w:space="0" w:color="auto"/>
        <w:bottom w:val="none" w:sz="0" w:space="0" w:color="auto"/>
        <w:right w:val="none" w:sz="0" w:space="0" w:color="auto"/>
      </w:divBdr>
    </w:div>
    <w:div w:id="475682116">
      <w:bodyDiv w:val="1"/>
      <w:marLeft w:val="0"/>
      <w:marRight w:val="0"/>
      <w:marTop w:val="0"/>
      <w:marBottom w:val="0"/>
      <w:divBdr>
        <w:top w:val="none" w:sz="0" w:space="0" w:color="auto"/>
        <w:left w:val="none" w:sz="0" w:space="0" w:color="auto"/>
        <w:bottom w:val="none" w:sz="0" w:space="0" w:color="auto"/>
        <w:right w:val="none" w:sz="0" w:space="0" w:color="auto"/>
      </w:divBdr>
    </w:div>
    <w:div w:id="476412610">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6044778">
      <w:bodyDiv w:val="1"/>
      <w:marLeft w:val="0"/>
      <w:marRight w:val="0"/>
      <w:marTop w:val="0"/>
      <w:marBottom w:val="0"/>
      <w:divBdr>
        <w:top w:val="none" w:sz="0" w:space="0" w:color="auto"/>
        <w:left w:val="none" w:sz="0" w:space="0" w:color="auto"/>
        <w:bottom w:val="none" w:sz="0" w:space="0" w:color="auto"/>
        <w:right w:val="none" w:sz="0" w:space="0" w:color="auto"/>
      </w:divBdr>
    </w:div>
    <w:div w:id="52822681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41480892">
      <w:bodyDiv w:val="1"/>
      <w:marLeft w:val="0"/>
      <w:marRight w:val="0"/>
      <w:marTop w:val="0"/>
      <w:marBottom w:val="0"/>
      <w:divBdr>
        <w:top w:val="none" w:sz="0" w:space="0" w:color="auto"/>
        <w:left w:val="none" w:sz="0" w:space="0" w:color="auto"/>
        <w:bottom w:val="none" w:sz="0" w:space="0" w:color="auto"/>
        <w:right w:val="none" w:sz="0" w:space="0" w:color="auto"/>
      </w:divBdr>
    </w:div>
    <w:div w:id="553544259">
      <w:bodyDiv w:val="1"/>
      <w:marLeft w:val="0"/>
      <w:marRight w:val="0"/>
      <w:marTop w:val="0"/>
      <w:marBottom w:val="0"/>
      <w:divBdr>
        <w:top w:val="none" w:sz="0" w:space="0" w:color="auto"/>
        <w:left w:val="none" w:sz="0" w:space="0" w:color="auto"/>
        <w:bottom w:val="none" w:sz="0" w:space="0" w:color="auto"/>
        <w:right w:val="none" w:sz="0" w:space="0" w:color="auto"/>
      </w:divBdr>
    </w:div>
    <w:div w:id="565148936">
      <w:bodyDiv w:val="1"/>
      <w:marLeft w:val="0"/>
      <w:marRight w:val="0"/>
      <w:marTop w:val="0"/>
      <w:marBottom w:val="0"/>
      <w:divBdr>
        <w:top w:val="none" w:sz="0" w:space="0" w:color="auto"/>
        <w:left w:val="none" w:sz="0" w:space="0" w:color="auto"/>
        <w:bottom w:val="none" w:sz="0" w:space="0" w:color="auto"/>
        <w:right w:val="none" w:sz="0" w:space="0" w:color="auto"/>
      </w:divBdr>
    </w:div>
    <w:div w:id="566887860">
      <w:bodyDiv w:val="1"/>
      <w:marLeft w:val="0"/>
      <w:marRight w:val="0"/>
      <w:marTop w:val="0"/>
      <w:marBottom w:val="0"/>
      <w:divBdr>
        <w:top w:val="none" w:sz="0" w:space="0" w:color="auto"/>
        <w:left w:val="none" w:sz="0" w:space="0" w:color="auto"/>
        <w:bottom w:val="none" w:sz="0" w:space="0" w:color="auto"/>
        <w:right w:val="none" w:sz="0" w:space="0" w:color="auto"/>
      </w:divBdr>
    </w:div>
    <w:div w:id="569658209">
      <w:bodyDiv w:val="1"/>
      <w:marLeft w:val="0"/>
      <w:marRight w:val="0"/>
      <w:marTop w:val="0"/>
      <w:marBottom w:val="0"/>
      <w:divBdr>
        <w:top w:val="none" w:sz="0" w:space="0" w:color="auto"/>
        <w:left w:val="none" w:sz="0" w:space="0" w:color="auto"/>
        <w:bottom w:val="none" w:sz="0" w:space="0" w:color="auto"/>
        <w:right w:val="none" w:sz="0" w:space="0" w:color="auto"/>
      </w:divBdr>
    </w:div>
    <w:div w:id="574364848">
      <w:bodyDiv w:val="1"/>
      <w:marLeft w:val="0"/>
      <w:marRight w:val="0"/>
      <w:marTop w:val="0"/>
      <w:marBottom w:val="0"/>
      <w:divBdr>
        <w:top w:val="none" w:sz="0" w:space="0" w:color="auto"/>
        <w:left w:val="none" w:sz="0" w:space="0" w:color="auto"/>
        <w:bottom w:val="none" w:sz="0" w:space="0" w:color="auto"/>
        <w:right w:val="none" w:sz="0" w:space="0" w:color="auto"/>
      </w:divBdr>
    </w:div>
    <w:div w:id="578370444">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9697236">
      <w:bodyDiv w:val="1"/>
      <w:marLeft w:val="0"/>
      <w:marRight w:val="0"/>
      <w:marTop w:val="0"/>
      <w:marBottom w:val="0"/>
      <w:divBdr>
        <w:top w:val="none" w:sz="0" w:space="0" w:color="auto"/>
        <w:left w:val="none" w:sz="0" w:space="0" w:color="auto"/>
        <w:bottom w:val="none" w:sz="0" w:space="0" w:color="auto"/>
        <w:right w:val="none" w:sz="0" w:space="0" w:color="auto"/>
      </w:divBdr>
    </w:div>
    <w:div w:id="605769614">
      <w:bodyDiv w:val="1"/>
      <w:marLeft w:val="0"/>
      <w:marRight w:val="0"/>
      <w:marTop w:val="0"/>
      <w:marBottom w:val="0"/>
      <w:divBdr>
        <w:top w:val="none" w:sz="0" w:space="0" w:color="auto"/>
        <w:left w:val="none" w:sz="0" w:space="0" w:color="auto"/>
        <w:bottom w:val="none" w:sz="0" w:space="0" w:color="auto"/>
        <w:right w:val="none" w:sz="0" w:space="0" w:color="auto"/>
      </w:divBdr>
    </w:div>
    <w:div w:id="611471718">
      <w:bodyDiv w:val="1"/>
      <w:marLeft w:val="0"/>
      <w:marRight w:val="0"/>
      <w:marTop w:val="0"/>
      <w:marBottom w:val="0"/>
      <w:divBdr>
        <w:top w:val="none" w:sz="0" w:space="0" w:color="auto"/>
        <w:left w:val="none" w:sz="0" w:space="0" w:color="auto"/>
        <w:bottom w:val="none" w:sz="0" w:space="0" w:color="auto"/>
        <w:right w:val="none" w:sz="0" w:space="0" w:color="auto"/>
      </w:divBdr>
    </w:div>
    <w:div w:id="612244832">
      <w:bodyDiv w:val="1"/>
      <w:marLeft w:val="0"/>
      <w:marRight w:val="0"/>
      <w:marTop w:val="0"/>
      <w:marBottom w:val="0"/>
      <w:divBdr>
        <w:top w:val="none" w:sz="0" w:space="0" w:color="auto"/>
        <w:left w:val="none" w:sz="0" w:space="0" w:color="auto"/>
        <w:bottom w:val="none" w:sz="0" w:space="0" w:color="auto"/>
        <w:right w:val="none" w:sz="0" w:space="0" w:color="auto"/>
      </w:divBdr>
    </w:div>
    <w:div w:id="612397931">
      <w:bodyDiv w:val="1"/>
      <w:marLeft w:val="0"/>
      <w:marRight w:val="0"/>
      <w:marTop w:val="0"/>
      <w:marBottom w:val="0"/>
      <w:divBdr>
        <w:top w:val="none" w:sz="0" w:space="0" w:color="auto"/>
        <w:left w:val="none" w:sz="0" w:space="0" w:color="auto"/>
        <w:bottom w:val="none" w:sz="0" w:space="0" w:color="auto"/>
        <w:right w:val="none" w:sz="0" w:space="0" w:color="auto"/>
      </w:divBdr>
    </w:div>
    <w:div w:id="617109182">
      <w:bodyDiv w:val="1"/>
      <w:marLeft w:val="0"/>
      <w:marRight w:val="0"/>
      <w:marTop w:val="0"/>
      <w:marBottom w:val="0"/>
      <w:divBdr>
        <w:top w:val="none" w:sz="0" w:space="0" w:color="auto"/>
        <w:left w:val="none" w:sz="0" w:space="0" w:color="auto"/>
        <w:bottom w:val="none" w:sz="0" w:space="0" w:color="auto"/>
        <w:right w:val="none" w:sz="0" w:space="0" w:color="auto"/>
      </w:divBdr>
    </w:div>
    <w:div w:id="629282080">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54188295">
      <w:bodyDiv w:val="1"/>
      <w:marLeft w:val="0"/>
      <w:marRight w:val="0"/>
      <w:marTop w:val="0"/>
      <w:marBottom w:val="0"/>
      <w:divBdr>
        <w:top w:val="none" w:sz="0" w:space="0" w:color="auto"/>
        <w:left w:val="none" w:sz="0" w:space="0" w:color="auto"/>
        <w:bottom w:val="none" w:sz="0" w:space="0" w:color="auto"/>
        <w:right w:val="none" w:sz="0" w:space="0" w:color="auto"/>
      </w:divBdr>
    </w:div>
    <w:div w:id="656345571">
      <w:bodyDiv w:val="1"/>
      <w:marLeft w:val="0"/>
      <w:marRight w:val="0"/>
      <w:marTop w:val="0"/>
      <w:marBottom w:val="0"/>
      <w:divBdr>
        <w:top w:val="none" w:sz="0" w:space="0" w:color="auto"/>
        <w:left w:val="none" w:sz="0" w:space="0" w:color="auto"/>
        <w:bottom w:val="none" w:sz="0" w:space="0" w:color="auto"/>
        <w:right w:val="none" w:sz="0" w:space="0" w:color="auto"/>
      </w:divBdr>
    </w:div>
    <w:div w:id="668755519">
      <w:bodyDiv w:val="1"/>
      <w:marLeft w:val="0"/>
      <w:marRight w:val="0"/>
      <w:marTop w:val="0"/>
      <w:marBottom w:val="0"/>
      <w:divBdr>
        <w:top w:val="none" w:sz="0" w:space="0" w:color="auto"/>
        <w:left w:val="none" w:sz="0" w:space="0" w:color="auto"/>
        <w:bottom w:val="none" w:sz="0" w:space="0" w:color="auto"/>
        <w:right w:val="none" w:sz="0" w:space="0" w:color="auto"/>
      </w:divBdr>
    </w:div>
    <w:div w:id="688990975">
      <w:bodyDiv w:val="1"/>
      <w:marLeft w:val="0"/>
      <w:marRight w:val="0"/>
      <w:marTop w:val="0"/>
      <w:marBottom w:val="0"/>
      <w:divBdr>
        <w:top w:val="none" w:sz="0" w:space="0" w:color="auto"/>
        <w:left w:val="none" w:sz="0" w:space="0" w:color="auto"/>
        <w:bottom w:val="none" w:sz="0" w:space="0" w:color="auto"/>
        <w:right w:val="none" w:sz="0" w:space="0" w:color="auto"/>
      </w:divBdr>
    </w:div>
    <w:div w:id="693849796">
      <w:bodyDiv w:val="1"/>
      <w:marLeft w:val="0"/>
      <w:marRight w:val="0"/>
      <w:marTop w:val="0"/>
      <w:marBottom w:val="0"/>
      <w:divBdr>
        <w:top w:val="none" w:sz="0" w:space="0" w:color="auto"/>
        <w:left w:val="none" w:sz="0" w:space="0" w:color="auto"/>
        <w:bottom w:val="none" w:sz="0" w:space="0" w:color="auto"/>
        <w:right w:val="none" w:sz="0" w:space="0" w:color="auto"/>
      </w:divBdr>
    </w:div>
    <w:div w:id="700008840">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1535328">
      <w:bodyDiv w:val="1"/>
      <w:marLeft w:val="0"/>
      <w:marRight w:val="0"/>
      <w:marTop w:val="0"/>
      <w:marBottom w:val="0"/>
      <w:divBdr>
        <w:top w:val="none" w:sz="0" w:space="0" w:color="auto"/>
        <w:left w:val="none" w:sz="0" w:space="0" w:color="auto"/>
        <w:bottom w:val="none" w:sz="0" w:space="0" w:color="auto"/>
        <w:right w:val="none" w:sz="0" w:space="0" w:color="auto"/>
      </w:divBdr>
    </w:div>
    <w:div w:id="712733941">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0905535">
      <w:bodyDiv w:val="1"/>
      <w:marLeft w:val="0"/>
      <w:marRight w:val="0"/>
      <w:marTop w:val="0"/>
      <w:marBottom w:val="0"/>
      <w:divBdr>
        <w:top w:val="none" w:sz="0" w:space="0" w:color="auto"/>
        <w:left w:val="none" w:sz="0" w:space="0" w:color="auto"/>
        <w:bottom w:val="none" w:sz="0" w:space="0" w:color="auto"/>
        <w:right w:val="none" w:sz="0" w:space="0" w:color="auto"/>
      </w:divBdr>
    </w:div>
    <w:div w:id="723675030">
      <w:bodyDiv w:val="1"/>
      <w:marLeft w:val="0"/>
      <w:marRight w:val="0"/>
      <w:marTop w:val="0"/>
      <w:marBottom w:val="0"/>
      <w:divBdr>
        <w:top w:val="none" w:sz="0" w:space="0" w:color="auto"/>
        <w:left w:val="none" w:sz="0" w:space="0" w:color="auto"/>
        <w:bottom w:val="none" w:sz="0" w:space="0" w:color="auto"/>
        <w:right w:val="none" w:sz="0" w:space="0" w:color="auto"/>
      </w:divBdr>
    </w:div>
    <w:div w:id="728574168">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3911062">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1053584">
      <w:bodyDiv w:val="1"/>
      <w:marLeft w:val="0"/>
      <w:marRight w:val="0"/>
      <w:marTop w:val="0"/>
      <w:marBottom w:val="0"/>
      <w:divBdr>
        <w:top w:val="none" w:sz="0" w:space="0" w:color="auto"/>
        <w:left w:val="none" w:sz="0" w:space="0" w:color="auto"/>
        <w:bottom w:val="none" w:sz="0" w:space="0" w:color="auto"/>
        <w:right w:val="none" w:sz="0" w:space="0" w:color="auto"/>
      </w:divBdr>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89014581">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490863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8374088">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1867344">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19855496">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24319241">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54268709">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66724310">
      <w:bodyDiv w:val="1"/>
      <w:marLeft w:val="0"/>
      <w:marRight w:val="0"/>
      <w:marTop w:val="0"/>
      <w:marBottom w:val="0"/>
      <w:divBdr>
        <w:top w:val="none" w:sz="0" w:space="0" w:color="auto"/>
        <w:left w:val="none" w:sz="0" w:space="0" w:color="auto"/>
        <w:bottom w:val="none" w:sz="0" w:space="0" w:color="auto"/>
        <w:right w:val="none" w:sz="0" w:space="0" w:color="auto"/>
      </w:divBdr>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28931691">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49047944">
      <w:bodyDiv w:val="1"/>
      <w:marLeft w:val="0"/>
      <w:marRight w:val="0"/>
      <w:marTop w:val="0"/>
      <w:marBottom w:val="0"/>
      <w:divBdr>
        <w:top w:val="none" w:sz="0" w:space="0" w:color="auto"/>
        <w:left w:val="none" w:sz="0" w:space="0" w:color="auto"/>
        <w:bottom w:val="none" w:sz="0" w:space="0" w:color="auto"/>
        <w:right w:val="none" w:sz="0" w:space="0" w:color="auto"/>
      </w:divBdr>
    </w:div>
    <w:div w:id="966278556">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22707167">
      <w:bodyDiv w:val="1"/>
      <w:marLeft w:val="0"/>
      <w:marRight w:val="0"/>
      <w:marTop w:val="0"/>
      <w:marBottom w:val="0"/>
      <w:divBdr>
        <w:top w:val="none" w:sz="0" w:space="0" w:color="auto"/>
        <w:left w:val="none" w:sz="0" w:space="0" w:color="auto"/>
        <w:bottom w:val="none" w:sz="0" w:space="0" w:color="auto"/>
        <w:right w:val="none" w:sz="0" w:space="0" w:color="auto"/>
      </w:divBdr>
    </w:div>
    <w:div w:id="102714593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32876867">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49452841">
      <w:bodyDiv w:val="1"/>
      <w:marLeft w:val="0"/>
      <w:marRight w:val="0"/>
      <w:marTop w:val="0"/>
      <w:marBottom w:val="0"/>
      <w:divBdr>
        <w:top w:val="none" w:sz="0" w:space="0" w:color="auto"/>
        <w:left w:val="none" w:sz="0" w:space="0" w:color="auto"/>
        <w:bottom w:val="none" w:sz="0" w:space="0" w:color="auto"/>
        <w:right w:val="none" w:sz="0" w:space="0" w:color="auto"/>
      </w:divBdr>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82409147">
      <w:bodyDiv w:val="1"/>
      <w:marLeft w:val="0"/>
      <w:marRight w:val="0"/>
      <w:marTop w:val="0"/>
      <w:marBottom w:val="0"/>
      <w:divBdr>
        <w:top w:val="none" w:sz="0" w:space="0" w:color="auto"/>
        <w:left w:val="none" w:sz="0" w:space="0" w:color="auto"/>
        <w:bottom w:val="none" w:sz="0" w:space="0" w:color="auto"/>
        <w:right w:val="none" w:sz="0" w:space="0" w:color="auto"/>
      </w:divBdr>
    </w:div>
    <w:div w:id="1083793730">
      <w:bodyDiv w:val="1"/>
      <w:marLeft w:val="0"/>
      <w:marRight w:val="0"/>
      <w:marTop w:val="0"/>
      <w:marBottom w:val="0"/>
      <w:divBdr>
        <w:top w:val="none" w:sz="0" w:space="0" w:color="auto"/>
        <w:left w:val="none" w:sz="0" w:space="0" w:color="auto"/>
        <w:bottom w:val="none" w:sz="0" w:space="0" w:color="auto"/>
        <w:right w:val="none" w:sz="0" w:space="0" w:color="auto"/>
      </w:divBdr>
    </w:div>
    <w:div w:id="1090933622">
      <w:bodyDiv w:val="1"/>
      <w:marLeft w:val="0"/>
      <w:marRight w:val="0"/>
      <w:marTop w:val="0"/>
      <w:marBottom w:val="0"/>
      <w:divBdr>
        <w:top w:val="none" w:sz="0" w:space="0" w:color="auto"/>
        <w:left w:val="none" w:sz="0" w:space="0" w:color="auto"/>
        <w:bottom w:val="none" w:sz="0" w:space="0" w:color="auto"/>
        <w:right w:val="none" w:sz="0" w:space="0" w:color="auto"/>
      </w:divBdr>
    </w:div>
    <w:div w:id="1096245976">
      <w:bodyDiv w:val="1"/>
      <w:marLeft w:val="0"/>
      <w:marRight w:val="0"/>
      <w:marTop w:val="0"/>
      <w:marBottom w:val="0"/>
      <w:divBdr>
        <w:top w:val="none" w:sz="0" w:space="0" w:color="auto"/>
        <w:left w:val="none" w:sz="0" w:space="0" w:color="auto"/>
        <w:bottom w:val="none" w:sz="0" w:space="0" w:color="auto"/>
        <w:right w:val="none" w:sz="0" w:space="0" w:color="auto"/>
      </w:divBdr>
    </w:div>
    <w:div w:id="1108738154">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5439621">
      <w:bodyDiv w:val="1"/>
      <w:marLeft w:val="0"/>
      <w:marRight w:val="0"/>
      <w:marTop w:val="0"/>
      <w:marBottom w:val="0"/>
      <w:divBdr>
        <w:top w:val="none" w:sz="0" w:space="0" w:color="auto"/>
        <w:left w:val="none" w:sz="0" w:space="0" w:color="auto"/>
        <w:bottom w:val="none" w:sz="0" w:space="0" w:color="auto"/>
        <w:right w:val="none" w:sz="0" w:space="0" w:color="auto"/>
      </w:divBdr>
    </w:div>
    <w:div w:id="1150710819">
      <w:bodyDiv w:val="1"/>
      <w:marLeft w:val="0"/>
      <w:marRight w:val="0"/>
      <w:marTop w:val="0"/>
      <w:marBottom w:val="0"/>
      <w:divBdr>
        <w:top w:val="none" w:sz="0" w:space="0" w:color="auto"/>
        <w:left w:val="none" w:sz="0" w:space="0" w:color="auto"/>
        <w:bottom w:val="none" w:sz="0" w:space="0" w:color="auto"/>
        <w:right w:val="none" w:sz="0" w:space="0" w:color="auto"/>
      </w:divBdr>
    </w:div>
    <w:div w:id="1151367001">
      <w:bodyDiv w:val="1"/>
      <w:marLeft w:val="0"/>
      <w:marRight w:val="0"/>
      <w:marTop w:val="0"/>
      <w:marBottom w:val="0"/>
      <w:divBdr>
        <w:top w:val="none" w:sz="0" w:space="0" w:color="auto"/>
        <w:left w:val="none" w:sz="0" w:space="0" w:color="auto"/>
        <w:bottom w:val="none" w:sz="0" w:space="0" w:color="auto"/>
        <w:right w:val="none" w:sz="0" w:space="0" w:color="auto"/>
      </w:divBdr>
    </w:div>
    <w:div w:id="1157497824">
      <w:bodyDiv w:val="1"/>
      <w:marLeft w:val="0"/>
      <w:marRight w:val="0"/>
      <w:marTop w:val="0"/>
      <w:marBottom w:val="0"/>
      <w:divBdr>
        <w:top w:val="none" w:sz="0" w:space="0" w:color="auto"/>
        <w:left w:val="none" w:sz="0" w:space="0" w:color="auto"/>
        <w:bottom w:val="none" w:sz="0" w:space="0" w:color="auto"/>
        <w:right w:val="none" w:sz="0" w:space="0" w:color="auto"/>
      </w:divBdr>
    </w:div>
    <w:div w:id="1164394005">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07750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79855958">
      <w:bodyDiv w:val="1"/>
      <w:marLeft w:val="0"/>
      <w:marRight w:val="0"/>
      <w:marTop w:val="0"/>
      <w:marBottom w:val="0"/>
      <w:divBdr>
        <w:top w:val="none" w:sz="0" w:space="0" w:color="auto"/>
        <w:left w:val="none" w:sz="0" w:space="0" w:color="auto"/>
        <w:bottom w:val="none" w:sz="0" w:space="0" w:color="auto"/>
        <w:right w:val="none" w:sz="0" w:space="0" w:color="auto"/>
      </w:divBdr>
    </w:div>
    <w:div w:id="1194344352">
      <w:bodyDiv w:val="1"/>
      <w:marLeft w:val="0"/>
      <w:marRight w:val="0"/>
      <w:marTop w:val="0"/>
      <w:marBottom w:val="0"/>
      <w:divBdr>
        <w:top w:val="none" w:sz="0" w:space="0" w:color="auto"/>
        <w:left w:val="none" w:sz="0" w:space="0" w:color="auto"/>
        <w:bottom w:val="none" w:sz="0" w:space="0" w:color="auto"/>
        <w:right w:val="none" w:sz="0" w:space="0" w:color="auto"/>
      </w:divBdr>
    </w:div>
    <w:div w:id="1200970782">
      <w:bodyDiv w:val="1"/>
      <w:marLeft w:val="0"/>
      <w:marRight w:val="0"/>
      <w:marTop w:val="0"/>
      <w:marBottom w:val="0"/>
      <w:divBdr>
        <w:top w:val="none" w:sz="0" w:space="0" w:color="auto"/>
        <w:left w:val="none" w:sz="0" w:space="0" w:color="auto"/>
        <w:bottom w:val="none" w:sz="0" w:space="0" w:color="auto"/>
        <w:right w:val="none" w:sz="0" w:space="0" w:color="auto"/>
      </w:divBdr>
    </w:div>
    <w:div w:id="1216311228">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0939358">
      <w:bodyDiv w:val="1"/>
      <w:marLeft w:val="0"/>
      <w:marRight w:val="0"/>
      <w:marTop w:val="0"/>
      <w:marBottom w:val="0"/>
      <w:divBdr>
        <w:top w:val="none" w:sz="0" w:space="0" w:color="auto"/>
        <w:left w:val="none" w:sz="0" w:space="0" w:color="auto"/>
        <w:bottom w:val="none" w:sz="0" w:space="0" w:color="auto"/>
        <w:right w:val="none" w:sz="0" w:space="0" w:color="auto"/>
      </w:divBdr>
    </w:div>
    <w:div w:id="1228149182">
      <w:bodyDiv w:val="1"/>
      <w:marLeft w:val="0"/>
      <w:marRight w:val="0"/>
      <w:marTop w:val="0"/>
      <w:marBottom w:val="0"/>
      <w:divBdr>
        <w:top w:val="none" w:sz="0" w:space="0" w:color="auto"/>
        <w:left w:val="none" w:sz="0" w:space="0" w:color="auto"/>
        <w:bottom w:val="none" w:sz="0" w:space="0" w:color="auto"/>
        <w:right w:val="none" w:sz="0" w:space="0" w:color="auto"/>
      </w:divBdr>
    </w:div>
    <w:div w:id="1230727062">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50652712">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295335464">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2477673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39848233">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58578806">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371607622">
      <w:bodyDiv w:val="1"/>
      <w:marLeft w:val="0"/>
      <w:marRight w:val="0"/>
      <w:marTop w:val="0"/>
      <w:marBottom w:val="0"/>
      <w:divBdr>
        <w:top w:val="none" w:sz="0" w:space="0" w:color="auto"/>
        <w:left w:val="none" w:sz="0" w:space="0" w:color="auto"/>
        <w:bottom w:val="none" w:sz="0" w:space="0" w:color="auto"/>
        <w:right w:val="none" w:sz="0" w:space="0" w:color="auto"/>
      </w:divBdr>
    </w:div>
    <w:div w:id="1378433794">
      <w:bodyDiv w:val="1"/>
      <w:marLeft w:val="0"/>
      <w:marRight w:val="0"/>
      <w:marTop w:val="0"/>
      <w:marBottom w:val="0"/>
      <w:divBdr>
        <w:top w:val="none" w:sz="0" w:space="0" w:color="auto"/>
        <w:left w:val="none" w:sz="0" w:space="0" w:color="auto"/>
        <w:bottom w:val="none" w:sz="0" w:space="0" w:color="auto"/>
        <w:right w:val="none" w:sz="0" w:space="0" w:color="auto"/>
      </w:divBdr>
    </w:div>
    <w:div w:id="1384719370">
      <w:bodyDiv w:val="1"/>
      <w:marLeft w:val="0"/>
      <w:marRight w:val="0"/>
      <w:marTop w:val="0"/>
      <w:marBottom w:val="0"/>
      <w:divBdr>
        <w:top w:val="none" w:sz="0" w:space="0" w:color="auto"/>
        <w:left w:val="none" w:sz="0" w:space="0" w:color="auto"/>
        <w:bottom w:val="none" w:sz="0" w:space="0" w:color="auto"/>
        <w:right w:val="none" w:sz="0" w:space="0" w:color="auto"/>
      </w:divBdr>
    </w:div>
    <w:div w:id="1389496555">
      <w:bodyDiv w:val="1"/>
      <w:marLeft w:val="0"/>
      <w:marRight w:val="0"/>
      <w:marTop w:val="0"/>
      <w:marBottom w:val="0"/>
      <w:divBdr>
        <w:top w:val="none" w:sz="0" w:space="0" w:color="auto"/>
        <w:left w:val="none" w:sz="0" w:space="0" w:color="auto"/>
        <w:bottom w:val="none" w:sz="0" w:space="0" w:color="auto"/>
        <w:right w:val="none" w:sz="0" w:space="0" w:color="auto"/>
      </w:divBdr>
    </w:div>
    <w:div w:id="1391271211">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302974">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9889761">
      <w:bodyDiv w:val="1"/>
      <w:marLeft w:val="0"/>
      <w:marRight w:val="0"/>
      <w:marTop w:val="0"/>
      <w:marBottom w:val="0"/>
      <w:divBdr>
        <w:top w:val="none" w:sz="0" w:space="0" w:color="auto"/>
        <w:left w:val="none" w:sz="0" w:space="0" w:color="auto"/>
        <w:bottom w:val="none" w:sz="0" w:space="0" w:color="auto"/>
        <w:right w:val="none" w:sz="0" w:space="0" w:color="auto"/>
      </w:divBdr>
    </w:div>
    <w:div w:id="1435515609">
      <w:bodyDiv w:val="1"/>
      <w:marLeft w:val="0"/>
      <w:marRight w:val="0"/>
      <w:marTop w:val="0"/>
      <w:marBottom w:val="0"/>
      <w:divBdr>
        <w:top w:val="none" w:sz="0" w:space="0" w:color="auto"/>
        <w:left w:val="none" w:sz="0" w:space="0" w:color="auto"/>
        <w:bottom w:val="none" w:sz="0" w:space="0" w:color="auto"/>
        <w:right w:val="none" w:sz="0" w:space="0" w:color="auto"/>
      </w:divBdr>
    </w:div>
    <w:div w:id="1437826897">
      <w:bodyDiv w:val="1"/>
      <w:marLeft w:val="0"/>
      <w:marRight w:val="0"/>
      <w:marTop w:val="0"/>
      <w:marBottom w:val="0"/>
      <w:divBdr>
        <w:top w:val="none" w:sz="0" w:space="0" w:color="auto"/>
        <w:left w:val="none" w:sz="0" w:space="0" w:color="auto"/>
        <w:bottom w:val="none" w:sz="0" w:space="0" w:color="auto"/>
        <w:right w:val="none" w:sz="0" w:space="0" w:color="auto"/>
      </w:divBdr>
    </w:div>
    <w:div w:id="1439908610">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66584215">
      <w:bodyDiv w:val="1"/>
      <w:marLeft w:val="0"/>
      <w:marRight w:val="0"/>
      <w:marTop w:val="0"/>
      <w:marBottom w:val="0"/>
      <w:divBdr>
        <w:top w:val="none" w:sz="0" w:space="0" w:color="auto"/>
        <w:left w:val="none" w:sz="0" w:space="0" w:color="auto"/>
        <w:bottom w:val="none" w:sz="0" w:space="0" w:color="auto"/>
        <w:right w:val="none" w:sz="0" w:space="0" w:color="auto"/>
      </w:divBdr>
    </w:div>
    <w:div w:id="1470629418">
      <w:bodyDiv w:val="1"/>
      <w:marLeft w:val="0"/>
      <w:marRight w:val="0"/>
      <w:marTop w:val="0"/>
      <w:marBottom w:val="0"/>
      <w:divBdr>
        <w:top w:val="none" w:sz="0" w:space="0" w:color="auto"/>
        <w:left w:val="none" w:sz="0" w:space="0" w:color="auto"/>
        <w:bottom w:val="none" w:sz="0" w:space="0" w:color="auto"/>
        <w:right w:val="none" w:sz="0" w:space="0" w:color="auto"/>
      </w:divBdr>
    </w:div>
    <w:div w:id="1480422961">
      <w:bodyDiv w:val="1"/>
      <w:marLeft w:val="0"/>
      <w:marRight w:val="0"/>
      <w:marTop w:val="0"/>
      <w:marBottom w:val="0"/>
      <w:divBdr>
        <w:top w:val="none" w:sz="0" w:space="0" w:color="auto"/>
        <w:left w:val="none" w:sz="0" w:space="0" w:color="auto"/>
        <w:bottom w:val="none" w:sz="0" w:space="0" w:color="auto"/>
        <w:right w:val="none" w:sz="0" w:space="0" w:color="auto"/>
      </w:divBdr>
    </w:div>
    <w:div w:id="1496646524">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58277609">
      <w:bodyDiv w:val="1"/>
      <w:marLeft w:val="0"/>
      <w:marRight w:val="0"/>
      <w:marTop w:val="0"/>
      <w:marBottom w:val="0"/>
      <w:divBdr>
        <w:top w:val="none" w:sz="0" w:space="0" w:color="auto"/>
        <w:left w:val="none" w:sz="0" w:space="0" w:color="auto"/>
        <w:bottom w:val="none" w:sz="0" w:space="0" w:color="auto"/>
        <w:right w:val="none" w:sz="0" w:space="0" w:color="auto"/>
      </w:divBdr>
    </w:div>
    <w:div w:id="157138495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7131470">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8074737">
      <w:bodyDiv w:val="1"/>
      <w:marLeft w:val="0"/>
      <w:marRight w:val="0"/>
      <w:marTop w:val="0"/>
      <w:marBottom w:val="0"/>
      <w:divBdr>
        <w:top w:val="none" w:sz="0" w:space="0" w:color="auto"/>
        <w:left w:val="none" w:sz="0" w:space="0" w:color="auto"/>
        <w:bottom w:val="none" w:sz="0" w:space="0" w:color="auto"/>
        <w:right w:val="none" w:sz="0" w:space="0" w:color="auto"/>
      </w:divBdr>
    </w:div>
    <w:div w:id="1592163040">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595940557">
      <w:bodyDiv w:val="1"/>
      <w:marLeft w:val="0"/>
      <w:marRight w:val="0"/>
      <w:marTop w:val="0"/>
      <w:marBottom w:val="0"/>
      <w:divBdr>
        <w:top w:val="none" w:sz="0" w:space="0" w:color="auto"/>
        <w:left w:val="none" w:sz="0" w:space="0" w:color="auto"/>
        <w:bottom w:val="none" w:sz="0" w:space="0" w:color="auto"/>
        <w:right w:val="none" w:sz="0" w:space="0" w:color="auto"/>
      </w:divBdr>
    </w:div>
    <w:div w:id="1598320897">
      <w:bodyDiv w:val="1"/>
      <w:marLeft w:val="0"/>
      <w:marRight w:val="0"/>
      <w:marTop w:val="0"/>
      <w:marBottom w:val="0"/>
      <w:divBdr>
        <w:top w:val="none" w:sz="0" w:space="0" w:color="auto"/>
        <w:left w:val="none" w:sz="0" w:space="0" w:color="auto"/>
        <w:bottom w:val="none" w:sz="0" w:space="0" w:color="auto"/>
        <w:right w:val="none" w:sz="0" w:space="0" w:color="auto"/>
      </w:divBdr>
    </w:div>
    <w:div w:id="1600522978">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7645218">
      <w:bodyDiv w:val="1"/>
      <w:marLeft w:val="0"/>
      <w:marRight w:val="0"/>
      <w:marTop w:val="0"/>
      <w:marBottom w:val="0"/>
      <w:divBdr>
        <w:top w:val="none" w:sz="0" w:space="0" w:color="auto"/>
        <w:left w:val="none" w:sz="0" w:space="0" w:color="auto"/>
        <w:bottom w:val="none" w:sz="0" w:space="0" w:color="auto"/>
        <w:right w:val="none" w:sz="0" w:space="0" w:color="auto"/>
      </w:divBdr>
    </w:div>
    <w:div w:id="1638028504">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43120972">
      <w:bodyDiv w:val="1"/>
      <w:marLeft w:val="0"/>
      <w:marRight w:val="0"/>
      <w:marTop w:val="0"/>
      <w:marBottom w:val="0"/>
      <w:divBdr>
        <w:top w:val="none" w:sz="0" w:space="0" w:color="auto"/>
        <w:left w:val="none" w:sz="0" w:space="0" w:color="auto"/>
        <w:bottom w:val="none" w:sz="0" w:space="0" w:color="auto"/>
        <w:right w:val="none" w:sz="0" w:space="0" w:color="auto"/>
      </w:divBdr>
    </w:div>
    <w:div w:id="165028017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60958745">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37628761">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58401726">
      <w:bodyDiv w:val="1"/>
      <w:marLeft w:val="0"/>
      <w:marRight w:val="0"/>
      <w:marTop w:val="0"/>
      <w:marBottom w:val="0"/>
      <w:divBdr>
        <w:top w:val="none" w:sz="0" w:space="0" w:color="auto"/>
        <w:left w:val="none" w:sz="0" w:space="0" w:color="auto"/>
        <w:bottom w:val="none" w:sz="0" w:space="0" w:color="auto"/>
        <w:right w:val="none" w:sz="0" w:space="0" w:color="auto"/>
      </w:divBdr>
    </w:div>
    <w:div w:id="1759713413">
      <w:bodyDiv w:val="1"/>
      <w:marLeft w:val="0"/>
      <w:marRight w:val="0"/>
      <w:marTop w:val="0"/>
      <w:marBottom w:val="0"/>
      <w:divBdr>
        <w:top w:val="none" w:sz="0" w:space="0" w:color="auto"/>
        <w:left w:val="none" w:sz="0" w:space="0" w:color="auto"/>
        <w:bottom w:val="none" w:sz="0" w:space="0" w:color="auto"/>
        <w:right w:val="none" w:sz="0" w:space="0" w:color="auto"/>
      </w:divBdr>
    </w:div>
    <w:div w:id="1762069446">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78678043">
      <w:bodyDiv w:val="1"/>
      <w:marLeft w:val="0"/>
      <w:marRight w:val="0"/>
      <w:marTop w:val="0"/>
      <w:marBottom w:val="0"/>
      <w:divBdr>
        <w:top w:val="none" w:sz="0" w:space="0" w:color="auto"/>
        <w:left w:val="none" w:sz="0" w:space="0" w:color="auto"/>
        <w:bottom w:val="none" w:sz="0" w:space="0" w:color="auto"/>
        <w:right w:val="none" w:sz="0" w:space="0" w:color="auto"/>
      </w:divBdr>
    </w:div>
    <w:div w:id="1790776886">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00028905">
      <w:bodyDiv w:val="1"/>
      <w:marLeft w:val="0"/>
      <w:marRight w:val="0"/>
      <w:marTop w:val="0"/>
      <w:marBottom w:val="0"/>
      <w:divBdr>
        <w:top w:val="none" w:sz="0" w:space="0" w:color="auto"/>
        <w:left w:val="none" w:sz="0" w:space="0" w:color="auto"/>
        <w:bottom w:val="none" w:sz="0" w:space="0" w:color="auto"/>
        <w:right w:val="none" w:sz="0" w:space="0" w:color="auto"/>
      </w:divBdr>
    </w:div>
    <w:div w:id="1807238207">
      <w:bodyDiv w:val="1"/>
      <w:marLeft w:val="0"/>
      <w:marRight w:val="0"/>
      <w:marTop w:val="0"/>
      <w:marBottom w:val="0"/>
      <w:divBdr>
        <w:top w:val="none" w:sz="0" w:space="0" w:color="auto"/>
        <w:left w:val="none" w:sz="0" w:space="0" w:color="auto"/>
        <w:bottom w:val="none" w:sz="0" w:space="0" w:color="auto"/>
        <w:right w:val="none" w:sz="0" w:space="0" w:color="auto"/>
      </w:divBdr>
    </w:div>
    <w:div w:id="1810004616">
      <w:bodyDiv w:val="1"/>
      <w:marLeft w:val="0"/>
      <w:marRight w:val="0"/>
      <w:marTop w:val="0"/>
      <w:marBottom w:val="0"/>
      <w:divBdr>
        <w:top w:val="none" w:sz="0" w:space="0" w:color="auto"/>
        <w:left w:val="none" w:sz="0" w:space="0" w:color="auto"/>
        <w:bottom w:val="none" w:sz="0" w:space="0" w:color="auto"/>
        <w:right w:val="none" w:sz="0" w:space="0" w:color="auto"/>
      </w:divBdr>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1730669">
      <w:bodyDiv w:val="1"/>
      <w:marLeft w:val="0"/>
      <w:marRight w:val="0"/>
      <w:marTop w:val="0"/>
      <w:marBottom w:val="0"/>
      <w:divBdr>
        <w:top w:val="none" w:sz="0" w:space="0" w:color="auto"/>
        <w:left w:val="none" w:sz="0" w:space="0" w:color="auto"/>
        <w:bottom w:val="none" w:sz="0" w:space="0" w:color="auto"/>
        <w:right w:val="none" w:sz="0" w:space="0" w:color="auto"/>
      </w:divBdr>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26774693">
      <w:bodyDiv w:val="1"/>
      <w:marLeft w:val="0"/>
      <w:marRight w:val="0"/>
      <w:marTop w:val="0"/>
      <w:marBottom w:val="0"/>
      <w:divBdr>
        <w:top w:val="none" w:sz="0" w:space="0" w:color="auto"/>
        <w:left w:val="none" w:sz="0" w:space="0" w:color="auto"/>
        <w:bottom w:val="none" w:sz="0" w:space="0" w:color="auto"/>
        <w:right w:val="none" w:sz="0" w:space="0" w:color="auto"/>
      </w:divBdr>
    </w:div>
    <w:div w:id="1833448539">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9856649">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8057988">
      <w:bodyDiv w:val="1"/>
      <w:marLeft w:val="0"/>
      <w:marRight w:val="0"/>
      <w:marTop w:val="0"/>
      <w:marBottom w:val="0"/>
      <w:divBdr>
        <w:top w:val="none" w:sz="0" w:space="0" w:color="auto"/>
        <w:left w:val="none" w:sz="0" w:space="0" w:color="auto"/>
        <w:bottom w:val="none" w:sz="0" w:space="0" w:color="auto"/>
        <w:right w:val="none" w:sz="0" w:space="0" w:color="auto"/>
      </w:divBdr>
    </w:div>
    <w:div w:id="1888375993">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892959193">
      <w:bodyDiv w:val="1"/>
      <w:marLeft w:val="0"/>
      <w:marRight w:val="0"/>
      <w:marTop w:val="0"/>
      <w:marBottom w:val="0"/>
      <w:divBdr>
        <w:top w:val="none" w:sz="0" w:space="0" w:color="auto"/>
        <w:left w:val="none" w:sz="0" w:space="0" w:color="auto"/>
        <w:bottom w:val="none" w:sz="0" w:space="0" w:color="auto"/>
        <w:right w:val="none" w:sz="0" w:space="0" w:color="auto"/>
      </w:divBdr>
    </w:div>
    <w:div w:id="1896575329">
      <w:bodyDiv w:val="1"/>
      <w:marLeft w:val="0"/>
      <w:marRight w:val="0"/>
      <w:marTop w:val="0"/>
      <w:marBottom w:val="0"/>
      <w:divBdr>
        <w:top w:val="none" w:sz="0" w:space="0" w:color="auto"/>
        <w:left w:val="none" w:sz="0" w:space="0" w:color="auto"/>
        <w:bottom w:val="none" w:sz="0" w:space="0" w:color="auto"/>
        <w:right w:val="none" w:sz="0" w:space="0" w:color="auto"/>
      </w:divBdr>
    </w:div>
    <w:div w:id="1899591440">
      <w:bodyDiv w:val="1"/>
      <w:marLeft w:val="0"/>
      <w:marRight w:val="0"/>
      <w:marTop w:val="0"/>
      <w:marBottom w:val="0"/>
      <w:divBdr>
        <w:top w:val="none" w:sz="0" w:space="0" w:color="auto"/>
        <w:left w:val="none" w:sz="0" w:space="0" w:color="auto"/>
        <w:bottom w:val="none" w:sz="0" w:space="0" w:color="auto"/>
        <w:right w:val="none" w:sz="0" w:space="0" w:color="auto"/>
      </w:divBdr>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14971307">
      <w:bodyDiv w:val="1"/>
      <w:marLeft w:val="0"/>
      <w:marRight w:val="0"/>
      <w:marTop w:val="0"/>
      <w:marBottom w:val="0"/>
      <w:divBdr>
        <w:top w:val="none" w:sz="0" w:space="0" w:color="auto"/>
        <w:left w:val="none" w:sz="0" w:space="0" w:color="auto"/>
        <w:bottom w:val="none" w:sz="0" w:space="0" w:color="auto"/>
        <w:right w:val="none" w:sz="0" w:space="0" w:color="auto"/>
      </w:divBdr>
    </w:div>
    <w:div w:id="1916501946">
      <w:bodyDiv w:val="1"/>
      <w:marLeft w:val="0"/>
      <w:marRight w:val="0"/>
      <w:marTop w:val="0"/>
      <w:marBottom w:val="0"/>
      <w:divBdr>
        <w:top w:val="none" w:sz="0" w:space="0" w:color="auto"/>
        <w:left w:val="none" w:sz="0" w:space="0" w:color="auto"/>
        <w:bottom w:val="none" w:sz="0" w:space="0" w:color="auto"/>
        <w:right w:val="none" w:sz="0" w:space="0" w:color="auto"/>
      </w:divBdr>
    </w:div>
    <w:div w:id="1921598584">
      <w:bodyDiv w:val="1"/>
      <w:marLeft w:val="0"/>
      <w:marRight w:val="0"/>
      <w:marTop w:val="0"/>
      <w:marBottom w:val="0"/>
      <w:divBdr>
        <w:top w:val="none" w:sz="0" w:space="0" w:color="auto"/>
        <w:left w:val="none" w:sz="0" w:space="0" w:color="auto"/>
        <w:bottom w:val="none" w:sz="0" w:space="0" w:color="auto"/>
        <w:right w:val="none" w:sz="0" w:space="0" w:color="auto"/>
      </w:divBdr>
    </w:div>
    <w:div w:id="1932350218">
      <w:bodyDiv w:val="1"/>
      <w:marLeft w:val="0"/>
      <w:marRight w:val="0"/>
      <w:marTop w:val="0"/>
      <w:marBottom w:val="0"/>
      <w:divBdr>
        <w:top w:val="none" w:sz="0" w:space="0" w:color="auto"/>
        <w:left w:val="none" w:sz="0" w:space="0" w:color="auto"/>
        <w:bottom w:val="none" w:sz="0" w:space="0" w:color="auto"/>
        <w:right w:val="none" w:sz="0" w:space="0" w:color="auto"/>
      </w:divBdr>
    </w:div>
    <w:div w:id="1936554969">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52274913">
      <w:bodyDiv w:val="1"/>
      <w:marLeft w:val="0"/>
      <w:marRight w:val="0"/>
      <w:marTop w:val="0"/>
      <w:marBottom w:val="0"/>
      <w:divBdr>
        <w:top w:val="none" w:sz="0" w:space="0" w:color="auto"/>
        <w:left w:val="none" w:sz="0" w:space="0" w:color="auto"/>
        <w:bottom w:val="none" w:sz="0" w:space="0" w:color="auto"/>
        <w:right w:val="none" w:sz="0" w:space="0" w:color="auto"/>
      </w:divBdr>
    </w:div>
    <w:div w:id="1957714685">
      <w:bodyDiv w:val="1"/>
      <w:marLeft w:val="0"/>
      <w:marRight w:val="0"/>
      <w:marTop w:val="0"/>
      <w:marBottom w:val="0"/>
      <w:divBdr>
        <w:top w:val="none" w:sz="0" w:space="0" w:color="auto"/>
        <w:left w:val="none" w:sz="0" w:space="0" w:color="auto"/>
        <w:bottom w:val="none" w:sz="0" w:space="0" w:color="auto"/>
        <w:right w:val="none" w:sz="0" w:space="0" w:color="auto"/>
      </w:divBdr>
    </w:div>
    <w:div w:id="1967739579">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5015150">
      <w:bodyDiv w:val="1"/>
      <w:marLeft w:val="0"/>
      <w:marRight w:val="0"/>
      <w:marTop w:val="0"/>
      <w:marBottom w:val="0"/>
      <w:divBdr>
        <w:top w:val="none" w:sz="0" w:space="0" w:color="auto"/>
        <w:left w:val="none" w:sz="0" w:space="0" w:color="auto"/>
        <w:bottom w:val="none" w:sz="0" w:space="0" w:color="auto"/>
        <w:right w:val="none" w:sz="0" w:space="0" w:color="auto"/>
      </w:divBdr>
    </w:div>
    <w:div w:id="1988631877">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00041085">
      <w:bodyDiv w:val="1"/>
      <w:marLeft w:val="0"/>
      <w:marRight w:val="0"/>
      <w:marTop w:val="0"/>
      <w:marBottom w:val="0"/>
      <w:divBdr>
        <w:top w:val="none" w:sz="0" w:space="0" w:color="auto"/>
        <w:left w:val="none" w:sz="0" w:space="0" w:color="auto"/>
        <w:bottom w:val="none" w:sz="0" w:space="0" w:color="auto"/>
        <w:right w:val="none" w:sz="0" w:space="0" w:color="auto"/>
      </w:divBdr>
    </w:div>
    <w:div w:id="200261310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4844522">
      <w:bodyDiv w:val="1"/>
      <w:marLeft w:val="0"/>
      <w:marRight w:val="0"/>
      <w:marTop w:val="0"/>
      <w:marBottom w:val="0"/>
      <w:divBdr>
        <w:top w:val="none" w:sz="0" w:space="0" w:color="auto"/>
        <w:left w:val="none" w:sz="0" w:space="0" w:color="auto"/>
        <w:bottom w:val="none" w:sz="0" w:space="0" w:color="auto"/>
        <w:right w:val="none" w:sz="0" w:space="0" w:color="auto"/>
      </w:divBdr>
    </w:div>
    <w:div w:id="20379206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46640010">
      <w:bodyDiv w:val="1"/>
      <w:marLeft w:val="0"/>
      <w:marRight w:val="0"/>
      <w:marTop w:val="0"/>
      <w:marBottom w:val="0"/>
      <w:divBdr>
        <w:top w:val="none" w:sz="0" w:space="0" w:color="auto"/>
        <w:left w:val="none" w:sz="0" w:space="0" w:color="auto"/>
        <w:bottom w:val="none" w:sz="0" w:space="0" w:color="auto"/>
        <w:right w:val="none" w:sz="0" w:space="0" w:color="auto"/>
      </w:divBdr>
    </w:div>
    <w:div w:id="2047944990">
      <w:bodyDiv w:val="1"/>
      <w:marLeft w:val="0"/>
      <w:marRight w:val="0"/>
      <w:marTop w:val="0"/>
      <w:marBottom w:val="0"/>
      <w:divBdr>
        <w:top w:val="none" w:sz="0" w:space="0" w:color="auto"/>
        <w:left w:val="none" w:sz="0" w:space="0" w:color="auto"/>
        <w:bottom w:val="none" w:sz="0" w:space="0" w:color="auto"/>
        <w:right w:val="none" w:sz="0" w:space="0" w:color="auto"/>
      </w:divBdr>
    </w:div>
    <w:div w:id="2051103056">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7918271">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25343996">
      <w:bodyDiv w:val="1"/>
      <w:marLeft w:val="0"/>
      <w:marRight w:val="0"/>
      <w:marTop w:val="0"/>
      <w:marBottom w:val="0"/>
      <w:divBdr>
        <w:top w:val="none" w:sz="0" w:space="0" w:color="auto"/>
        <w:left w:val="none" w:sz="0" w:space="0" w:color="auto"/>
        <w:bottom w:val="none" w:sz="0" w:space="0" w:color="auto"/>
        <w:right w:val="none" w:sz="0" w:space="0" w:color="auto"/>
      </w:divBdr>
    </w:div>
    <w:div w:id="2127389466">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5.svg"/><Relationship Id="rId21" Type="http://schemas.openxmlformats.org/officeDocument/2006/relationships/footer" Target="footer3.xml"/><Relationship Id="rId34" Type="http://schemas.openxmlformats.org/officeDocument/2006/relationships/image" Target="media/image13.svg"/><Relationship Id="rId42" Type="http://schemas.openxmlformats.org/officeDocument/2006/relationships/image" Target="media/image21.svg"/><Relationship Id="rId47" Type="http://schemas.openxmlformats.org/officeDocument/2006/relationships/image" Target="media/image26.png"/><Relationship Id="rId50" Type="http://schemas.openxmlformats.org/officeDocument/2006/relationships/image" Target="media/image29.sv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8.png"/><Relationship Id="rId11" Type="http://schemas.openxmlformats.org/officeDocument/2006/relationships/settings" Target="settings.xml"/><Relationship Id="rId24" Type="http://schemas.openxmlformats.org/officeDocument/2006/relationships/oleObject" Target="embeddings/oleObject1.bin"/><Relationship Id="rId32" Type="http://schemas.openxmlformats.org/officeDocument/2006/relationships/image" Target="media/image11.svg"/><Relationship Id="rId37" Type="http://schemas.openxmlformats.org/officeDocument/2006/relationships/image" Target="media/image16.png"/><Relationship Id="rId40" Type="http://schemas.openxmlformats.org/officeDocument/2006/relationships/image" Target="media/image19.sv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customXml" Target="../customXml/item4.xml"/><Relationship Id="rId61" Type="http://schemas.openxmlformats.org/officeDocument/2006/relationships/image" Target="media/image40.svg"/><Relationship Id="rId19" Type="http://schemas.openxmlformats.org/officeDocument/2006/relationships/footer" Target="footer2.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sv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svg"/><Relationship Id="rId56" Type="http://schemas.openxmlformats.org/officeDocument/2006/relationships/image" Target="media/image35.png"/><Relationship Id="rId64" Type="http://schemas.openxmlformats.org/officeDocument/2006/relationships/header" Target="header4.xml"/><Relationship Id="rId8" Type="http://schemas.openxmlformats.org/officeDocument/2006/relationships/customXml" Target="../customXml/item7.xml"/><Relationship Id="rId51" Type="http://schemas.openxmlformats.org/officeDocument/2006/relationships/image" Target="media/image30.png"/><Relationship Id="rId3" Type="http://schemas.openxmlformats.org/officeDocument/2006/relationships/customXml" Target="../customXml/item2.xml"/><Relationship Id="rId12" Type="http://schemas.openxmlformats.org/officeDocument/2006/relationships/webSettings" Target="webSettings.xml"/><Relationship Id="rId17"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svg"/><Relationship Id="rId46" Type="http://schemas.openxmlformats.org/officeDocument/2006/relationships/image" Target="media/image25.svg"/><Relationship Id="rId59" Type="http://schemas.openxmlformats.org/officeDocument/2006/relationships/image" Target="media/image38.svg"/><Relationship Id="rId20" Type="http://schemas.openxmlformats.org/officeDocument/2006/relationships/header" Target="header3.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3.wmf"/><Relationship Id="rId28" Type="http://schemas.openxmlformats.org/officeDocument/2006/relationships/image" Target="media/image7.svg"/><Relationship Id="rId36" Type="http://schemas.openxmlformats.org/officeDocument/2006/relationships/image" Target="media/image15.svg"/><Relationship Id="rId49" Type="http://schemas.openxmlformats.org/officeDocument/2006/relationships/image" Target="media/image28.png"/><Relationship Id="rId57" Type="http://schemas.openxmlformats.org/officeDocument/2006/relationships/image" Target="media/image36.svg"/><Relationship Id="rId10" Type="http://schemas.openxmlformats.org/officeDocument/2006/relationships/styles" Target="styles.xml"/><Relationship Id="rId31" Type="http://schemas.openxmlformats.org/officeDocument/2006/relationships/image" Target="media/image10.png"/><Relationship Id="rId44" Type="http://schemas.openxmlformats.org/officeDocument/2006/relationships/image" Target="media/image23.svg"/><Relationship Id="rId52" Type="http://schemas.openxmlformats.org/officeDocument/2006/relationships/image" Target="media/image31.sv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footer" Target="footer1.xml"/><Relationship Id="rId39" Type="http://schemas.openxmlformats.org/officeDocument/2006/relationships/image" Target="media/image18.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34c87397-5fc1-491e-85e7-d6110dbe9cbd" ContentTypeId="0x0101002A5B4D6DB07A45648F143FA753C71965" PreviousValue="false"/>
</file>

<file path=customXml/item3.xml><?xml version="1.0" encoding="utf-8"?>
<b:Sources xmlns:b="http://schemas.openxmlformats.org/officeDocument/2006/bibliography" xmlns="http://schemas.openxmlformats.org/officeDocument/2006/bibliography" SelectedStyle="\IEEE2006OfficeOnline.xsl" StyleName="IEEE" Version="2006">
  <b:Source>
    <b:Tag>1</b:Tag>
    <b:SourceType>Misc</b:SourceType>
    <b:Guid>{59B0EF33-4D4B-46BC-8BAE-80AF2906F38A}</b:Guid>
    <b:Title>3GPP TR 21.905: “Vocabulary for 3GPP Specifications”</b:Title>
    <b:Author>
      <b:Author>
        <b:Corporate>1</b:Corporate>
      </b:Author>
    </b:Author>
    <b:RefOrder>1</b:RefOrder>
  </b:Source>
</b:Sources>
</file>

<file path=customXml/item4.xml><?xml version="1.0" encoding="utf-8"?>
<ct:contentTypeSchema xmlns:ct="http://schemas.microsoft.com/office/2006/metadata/contentType" xmlns:ma="http://schemas.microsoft.com/office/2006/metadata/properties/metaAttributes" ct:_="" ma:_="" ma:contentTypeName="Nokia Presentation" ma:contentTypeID="0x0101002A5B4D6DB07A45648F143FA753C719650018A403EE441A0B468565FF01E61DDEB7" ma:contentTypeVersion="8" ma:contentTypeDescription="Create Nokia Powerpoint Document" ma:contentTypeScope="" ma:versionID="5b1e8e20bb1513673948b194b53bba37">
  <xsd:schema xmlns:xsd="http://www.w3.org/2001/XMLSchema" xmlns:xs="http://www.w3.org/2001/XMLSchema" xmlns:p="http://schemas.microsoft.com/office/2006/metadata/properties" xmlns:ns2="71c5aaf6-e6ce-465b-b873-5148d2a4c105" targetNamespace="http://schemas.microsoft.com/office/2006/metadata/properties" ma:root="true" ma:fieldsID="4e72429e8a2bad852b9ee252713ce3f4" ns2:_="">
    <xsd:import namespace="71c5aaf6-e6ce-465b-b873-5148d2a4c105"/>
    <xsd:element name="properties">
      <xsd:complexType>
        <xsd:sequence>
          <xsd:element name="documentManagement">
            <xsd:complexType>
              <xsd:all>
                <xsd:element ref="ns2:DocumentType" minOccurs="0"/>
                <xsd:element ref="ns2:NokiaConfidentiality" minOccurs="0"/>
                <xsd:element ref="ns2:Owner" minOccurs="0"/>
                <xsd:element ref="ns2:_dlc_DocId" minOccurs="0"/>
                <xsd:element ref="ns2:_dlc_DocIdUrl" minOccurs="0"/>
                <xsd:element ref="ns2:_dlc_DocIdPersistId" minOccurs="0"/>
                <xsd:element ref="ns2:HideFromDel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DocumentType" ma:index="8" nillable="true" ma:displayName="Document Type" ma:default="Description" ma:description="Document type specifies the content of the document" ma:format="Dropdown" ma:internalName="DocumentType" ma:readOnly="false">
      <xsd:simpleType>
        <xsd:restriction base="dms:Choice">
          <xsd:enumeration value="Policy"/>
          <xsd:enumeration value="Strategy"/>
          <xsd:enumeration value="Objectives / Targets"/>
          <xsd:enumeration value="Plan / Schedule"/>
          <xsd:enumeration value="Governance"/>
          <xsd:enumeration value="Organization"/>
          <xsd:enumeration value="Review Material"/>
          <xsd:enumeration value="Communication"/>
          <xsd:enumeration value="Minutes"/>
          <xsd:enumeration value="Training"/>
          <xsd:enumeration value="Standard Operating Procedure"/>
          <xsd:enumeration value="Process / Procedure / Standard"/>
          <xsd:enumeration value="Guideline / Manual / Instruction"/>
          <xsd:enumeration value="Description"/>
          <xsd:enumeration value="Form / Template"/>
          <xsd:enumeration value="Checklist"/>
          <xsd:enumeration value="Bid / Offer"/>
          <xsd:enumeration value="Contract / Order"/>
          <xsd:enumeration value="List"/>
          <xsd:enumeration value="Roadmap"/>
          <xsd:enumeration value="Requirement / Specification"/>
          <xsd:enumeration value="Design"/>
          <xsd:enumeration value="Concept / Proposal"/>
          <xsd:enumeration value="Measurement / KPI"/>
          <xsd:enumeration value="Report"/>
          <xsd:enumeration value="Best Practice / Lessons Learnt"/>
          <xsd:enumeration value="Analysis / Assessment"/>
          <xsd:enumeration value="Survey"/>
        </xsd:restriction>
      </xsd:simpleType>
    </xsd:element>
    <xsd:element name="NokiaConfidentiality" ma:index="9" nillable="true" ma:displayName="Nokia Confidentiality" ma:default="Nokia Internal Use" ma:format="Dropdown" ma:internalName="NokiaConfidentiality" ma:readOnly="false">
      <xsd:simpleType>
        <xsd:restriction base="dms:Choice">
          <xsd:enumeration value="Nokia Internal Use"/>
          <xsd:enumeration value="Confidential"/>
          <xsd:enumeration value="Secret"/>
          <xsd:enumeration value="Public"/>
        </xsd:restriction>
      </xsd:simpleType>
    </xsd:element>
    <xsd:element name="Owner" ma:index="10" nillable="true" ma:displayName="Owner" ma:description="Owner identifies the person or group who owns the document (default value is the same as the Creator of the document)" ma:format="Dropdown" ma:internalName="Owner">
      <xsd:simpleType>
        <xsd:restriction base="dms:Text">
          <xsd:maxLength value="255"/>
        </xsd:restriction>
      </xsd:simple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HideFromDelve" ma:index="14" nillable="true" ma:displayName="HideFromDelve" ma:default="0" ma:internalName="HideFromDelv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ORIMPP3IT4PM-1495029124-1644</_dlc_DocId>
    <_dlc_DocIdUrl xmlns="71c5aaf6-e6ce-465b-b873-5148d2a4c105">
      <Url>https://nokia.sharepoint.com/sites/atl/_layouts/15/DocIdRedir.aspx?ID=ORIMPP3IT4PM-1495029124-1644</Url>
      <Description>ORIMPP3IT4PM-1495029124-1644</Description>
    </_dlc_DocIdUrl>
    <Owner xmlns="71c5aaf6-e6ce-465b-b873-5148d2a4c105" xsi:nil="true"/>
    <DocumentType xmlns="71c5aaf6-e6ce-465b-b873-5148d2a4c105">Description</DocumentType>
    <NokiaConfidentiality xmlns="71c5aaf6-e6ce-465b-b873-5148d2a4c105">Nokia Internal Use</NokiaConfidentiality>
  </documentManagement>
</p:properties>
</file>

<file path=customXml/item6.xml><?xml version="1.0" encoding="utf-8"?>
<?mso-contentType ?>
<customXsn xmlns="http://schemas.microsoft.com/office/2006/metadata/customXsn">
  <xsnLocation/>
  <cached>True</cached>
  <openByDefault>True</openByDefault>
  <xsnScope/>
</customXsn>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3B611AB-5DE7-4243-A1F1-B352AB0D869C}">
  <ds:schemaRefs>
    <ds:schemaRef ds:uri="http://schemas.microsoft.com/sharepoint/v3/contenttype/forms"/>
  </ds:schemaRefs>
</ds:datastoreItem>
</file>

<file path=customXml/itemProps2.xml><?xml version="1.0" encoding="utf-8"?>
<ds:datastoreItem xmlns:ds="http://schemas.openxmlformats.org/officeDocument/2006/customXml" ds:itemID="{E252E62A-1912-4B14-928A-EA5BF507A7A4}">
  <ds:schemaRefs>
    <ds:schemaRef ds:uri="Microsoft.SharePoint.Taxonomy.ContentTypeSync"/>
  </ds:schemaRefs>
</ds:datastoreItem>
</file>

<file path=customXml/itemProps3.xml><?xml version="1.0" encoding="utf-8"?>
<ds:datastoreItem xmlns:ds="http://schemas.openxmlformats.org/officeDocument/2006/customXml" ds:itemID="{6CC16CFE-A700-4179-A796-B90DD618C689}">
  <ds:schemaRefs>
    <ds:schemaRef ds:uri="http://schemas.openxmlformats.org/officeDocument/2006/bibliography"/>
  </ds:schemaRefs>
</ds:datastoreItem>
</file>

<file path=customXml/itemProps4.xml><?xml version="1.0" encoding="utf-8"?>
<ds:datastoreItem xmlns:ds="http://schemas.openxmlformats.org/officeDocument/2006/customXml" ds:itemID="{A0A9D324-35C7-480D-BD3F-DA92F7186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BFEBBC0-76CB-4082-AF52-65FC5C6F6D2B}">
  <ds:schemaRefs>
    <ds:schemaRef ds:uri="http://schemas.microsoft.com/office/infopath/2007/PartnerControls"/>
    <ds:schemaRef ds:uri="71c5aaf6-e6ce-465b-b873-5148d2a4c105"/>
    <ds:schemaRef ds:uri="http://purl.org/dc/terms/"/>
    <ds:schemaRef ds:uri="http://schemas.openxmlformats.org/package/2006/metadata/core-properties"/>
    <ds:schemaRef ds:uri="http://schemas.microsoft.com/office/2006/documentManagement/types"/>
    <ds:schemaRef ds:uri="http://www.w3.org/XML/1998/namespace"/>
    <ds:schemaRef ds:uri="http://purl.org/dc/elements/1.1/"/>
    <ds:schemaRef ds:uri="http://purl.org/dc/dcmitype/"/>
    <ds:schemaRef ds:uri="http://schemas.microsoft.com/office/2006/metadata/properties"/>
  </ds:schemaRefs>
</ds:datastoreItem>
</file>

<file path=customXml/itemProps6.xml><?xml version="1.0" encoding="utf-8"?>
<ds:datastoreItem xmlns:ds="http://schemas.openxmlformats.org/officeDocument/2006/customXml" ds:itemID="{DCF9DCB4-505A-41ED-8886-13AA75AB1838}">
  <ds:schemaRefs>
    <ds:schemaRef ds:uri="http://schemas.microsoft.com/office/2006/metadata/customXsn"/>
  </ds:schemaRefs>
</ds:datastoreItem>
</file>

<file path=customXml/itemProps7.xml><?xml version="1.0" encoding="utf-8"?>
<ds:datastoreItem xmlns:ds="http://schemas.openxmlformats.org/officeDocument/2006/customXml" ds:itemID="{8FE39C56-4379-4B01-B0F1-98B753616553}">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10267</Words>
  <Characters>58076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2022-11-21T09:22:00Z</dcterms:created>
  <dcterms:modified xsi:type="dcterms:W3CDTF">2022-11-21T09:23:00Z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O-RAN.WG3.E2GAP-R003-v03.00</vt:lpwstr>
  </property>
  <property fmtid="{D5CDD505-2E9C-101B-9397-08002B2CF9AE}" pid="3" name="RELEASE">
    <vt:lpwstr> R003</vt:lpwstr>
  </property>
  <property fmtid="{D5CDD505-2E9C-101B-9397-08002B2CF9AE}" pid="4" name="TITLE">
    <vt:lpwstr>E2 General Aspects and Principles (E2GAP)</vt:lpwstr>
  </property>
  <property fmtid="{D5CDD505-2E9C-101B-9397-08002B2CF9AE}" pid="5" name="_NewReviewCycle">
    <vt:lpwstr/>
  </property>
  <property fmtid="{D5CDD505-2E9C-101B-9397-08002B2CF9AE}" pid="6" name="ContentTypeId">
    <vt:lpwstr>0x0101002A5B4D6DB07A45648F143FA753C719650018A403EE441A0B468565FF01E61DDEB7</vt:lpwstr>
  </property>
  <property fmtid="{D5CDD505-2E9C-101B-9397-08002B2CF9AE}" pid="7" name="_dlc_DocIdItemGuid">
    <vt:lpwstr>b6606640-9909-4c65-92fc-74df3a18bc31</vt:lpwstr>
  </property>
</Properties>
</file>