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6CD5" w14:textId="1AA57DD3" w:rsidR="00A52AF0" w:rsidRPr="00D12E4D" w:rsidRDefault="00183542" w:rsidP="00A95B80">
      <w:pPr>
        <w:pStyle w:val="ZA"/>
        <w:framePr w:wrap="notBeside"/>
        <w:tabs>
          <w:tab w:val="right" w:pos="10206"/>
        </w:tabs>
        <w:jc w:val="left"/>
        <w:rPr>
          <w:lang w:val="en-US"/>
        </w:rPr>
      </w:pPr>
      <w:bookmarkStart w:id="0" w:name="page1"/>
      <w:r w:rsidRPr="00D12E4D">
        <w:rPr>
          <w:lang w:val="en-US"/>
        </w:rPr>
        <w:drawing>
          <wp:inline distT="0" distB="0" distL="0" distR="0" wp14:anchorId="4F5E20C1" wp14:editId="691B7D7A">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D12E4D">
        <w:rPr>
          <w:lang w:val="en-US"/>
        </w:rPr>
        <w:tab/>
      </w:r>
      <w:r w:rsidR="00861B96" w:rsidRPr="003D00CF">
        <w:rPr>
          <w:lang w:val="en-US"/>
        </w:rPr>
        <w:fldChar w:fldCharType="begin"/>
      </w:r>
      <w:r w:rsidR="00861B96" w:rsidRPr="00D12E4D">
        <w:rPr>
          <w:lang w:val="en-US"/>
        </w:rPr>
        <w:instrText xml:space="preserve"> DOCPROPERTY  "Document number"  \* MERGEFORMAT </w:instrText>
      </w:r>
      <w:r w:rsidR="00861B96" w:rsidRPr="003D00CF">
        <w:rPr>
          <w:lang w:val="en-US"/>
        </w:rPr>
        <w:fldChar w:fldCharType="separate"/>
      </w:r>
      <w:r w:rsidR="00EE5EBA">
        <w:rPr>
          <w:lang w:val="en-US"/>
        </w:rPr>
        <w:t>ORAN.WG3.E2SM-CCC-R003-v01.01</w:t>
      </w:r>
      <w:r w:rsidR="00861B96" w:rsidRPr="003D00CF">
        <w:rPr>
          <w:lang w:val="en-US"/>
        </w:rPr>
        <w:fldChar w:fldCharType="end"/>
      </w:r>
    </w:p>
    <w:p w14:paraId="1A64DE27" w14:textId="77777777" w:rsidR="00A52AF0" w:rsidRPr="00D12E4D" w:rsidRDefault="00A52AF0" w:rsidP="00EF552E">
      <w:pPr>
        <w:pStyle w:val="ZA"/>
        <w:framePr w:wrap="notBeside"/>
        <w:jc w:val="both"/>
        <w:rPr>
          <w:lang w:val="en-US"/>
        </w:rPr>
      </w:pPr>
    </w:p>
    <w:p w14:paraId="2AAB4F8B" w14:textId="77777777" w:rsidR="00A52AF0" w:rsidRPr="00D12E4D" w:rsidRDefault="00A52AF0" w:rsidP="00EF552E">
      <w:pPr>
        <w:pStyle w:val="ZA"/>
        <w:framePr w:wrap="notBeside"/>
        <w:jc w:val="both"/>
        <w:rPr>
          <w:lang w:val="en-US"/>
        </w:rPr>
      </w:pPr>
    </w:p>
    <w:p w14:paraId="09174504" w14:textId="77777777" w:rsidR="008B4833" w:rsidRPr="00D12E4D" w:rsidRDefault="00A52AF0" w:rsidP="00EF552E">
      <w:pPr>
        <w:pStyle w:val="ZA"/>
        <w:framePr w:wrap="notBeside"/>
        <w:jc w:val="both"/>
        <w:rPr>
          <w:lang w:val="en-US"/>
        </w:rPr>
      </w:pPr>
      <w:r w:rsidRPr="00D12E4D">
        <w:rPr>
          <w:lang w:val="en-US"/>
        </w:rPr>
        <w:t>\\</w:t>
      </w:r>
    </w:p>
    <w:p w14:paraId="5CBF62CC" w14:textId="77777777" w:rsidR="008B4833" w:rsidRPr="00D12E4D" w:rsidRDefault="008B4833" w:rsidP="008B4833">
      <w:pPr>
        <w:pStyle w:val="ZB"/>
        <w:framePr w:wrap="notBeside"/>
        <w:rPr>
          <w:lang w:val="en-US"/>
        </w:rPr>
      </w:pPr>
      <w:r w:rsidRPr="00D12E4D">
        <w:rPr>
          <w:lang w:val="en-US"/>
        </w:rPr>
        <w:t>Technical Specification</w:t>
      </w:r>
    </w:p>
    <w:p w14:paraId="353E1CBA" w14:textId="77777777" w:rsidR="008B4833" w:rsidRPr="00D12E4D" w:rsidRDefault="008B4833" w:rsidP="008B4833">
      <w:pPr>
        <w:pStyle w:val="ZT"/>
        <w:framePr w:wrap="notBeside"/>
        <w:rPr>
          <w:lang w:val="en-US"/>
        </w:rPr>
      </w:pPr>
    </w:p>
    <w:p w14:paraId="2AE0E5A3" w14:textId="77777777" w:rsidR="00FD23DF" w:rsidRPr="00D12E4D" w:rsidRDefault="00FD23DF" w:rsidP="008B4833">
      <w:pPr>
        <w:pStyle w:val="ZT"/>
        <w:framePr w:wrap="notBeside"/>
        <w:wordWrap w:val="0"/>
        <w:rPr>
          <w:lang w:val="en-US"/>
        </w:rPr>
      </w:pPr>
    </w:p>
    <w:p w14:paraId="10D65E6E" w14:textId="0CEAC94A" w:rsidR="00254B90" w:rsidRPr="00D12E4D" w:rsidRDefault="00E04C61" w:rsidP="00254B90">
      <w:pPr>
        <w:pStyle w:val="ZT"/>
        <w:framePr w:wrap="notBeside"/>
        <w:wordWrap w:val="0"/>
        <w:rPr>
          <w:lang w:val="en-US"/>
        </w:rPr>
      </w:pPr>
      <w:r w:rsidRPr="00D12E4D">
        <w:rPr>
          <w:lang w:val="en-US"/>
        </w:rPr>
        <w:br/>
      </w:r>
      <w:r w:rsidR="00254B90" w:rsidRPr="00D12E4D">
        <w:rPr>
          <w:lang w:val="en-US"/>
        </w:rPr>
        <w:t xml:space="preserve">O-RAN Working Group 3 </w:t>
      </w:r>
    </w:p>
    <w:p w14:paraId="0AF16EFE" w14:textId="49EF8DB9" w:rsidR="008B4833" w:rsidRPr="00D12E4D" w:rsidRDefault="00254B90" w:rsidP="00254B90">
      <w:pPr>
        <w:pStyle w:val="ZT"/>
        <w:framePr w:wrap="notBeside"/>
        <w:wordWrap w:val="0"/>
        <w:rPr>
          <w:lang w:val="en-US"/>
        </w:rPr>
      </w:pPr>
      <w:r w:rsidRPr="00D12E4D">
        <w:rPr>
          <w:lang w:val="en-US"/>
        </w:rPr>
        <w:t>Near-Real-time RAN Intelligent Controller</w:t>
      </w:r>
      <w:r w:rsidRPr="00D12E4D">
        <w:rPr>
          <w:lang w:val="en-US"/>
        </w:rPr>
        <w:br/>
      </w:r>
      <w:r w:rsidR="00416A9C" w:rsidRPr="003D00CF">
        <w:rPr>
          <w:lang w:val="en-US"/>
        </w:rPr>
        <w:fldChar w:fldCharType="begin"/>
      </w:r>
      <w:r w:rsidR="00416A9C" w:rsidRPr="00D12E4D">
        <w:rPr>
          <w:lang w:val="en-US"/>
        </w:rPr>
        <w:instrText xml:space="preserve"> DOCPROPERTY  TITLE  \* MERGEFORMAT </w:instrText>
      </w:r>
      <w:r w:rsidR="00416A9C" w:rsidRPr="003D00CF">
        <w:rPr>
          <w:lang w:val="en-US"/>
        </w:rPr>
        <w:fldChar w:fldCharType="separate"/>
      </w:r>
      <w:r w:rsidR="00B30EFE">
        <w:rPr>
          <w:lang w:val="en-US"/>
        </w:rPr>
        <w:t>E2 Service Model (E2SM), Cell Configuration and Control</w:t>
      </w:r>
      <w:r w:rsidR="00416A9C" w:rsidRPr="003D00CF">
        <w:rPr>
          <w:lang w:val="en-US"/>
        </w:rPr>
        <w:fldChar w:fldCharType="end"/>
      </w:r>
    </w:p>
    <w:p w14:paraId="6B3BAF42" w14:textId="77777777" w:rsidR="008B4833" w:rsidRPr="00D12E4D" w:rsidRDefault="008B4833" w:rsidP="008B4833">
      <w:pPr>
        <w:pStyle w:val="ZT"/>
        <w:framePr w:wrap="notBeside"/>
        <w:rPr>
          <w:lang w:val="en-US"/>
        </w:rPr>
      </w:pPr>
    </w:p>
    <w:p w14:paraId="6BBF5E86" w14:textId="77777777" w:rsidR="008B4833" w:rsidRPr="00D12E4D" w:rsidRDefault="008B4833" w:rsidP="008B4833">
      <w:pPr>
        <w:pStyle w:val="ZT"/>
        <w:framePr w:wrap="notBeside"/>
        <w:rPr>
          <w:i/>
          <w:sz w:val="28"/>
          <w:lang w:val="en-US"/>
        </w:rPr>
      </w:pPr>
    </w:p>
    <w:p w14:paraId="279A3C15" w14:textId="6F757F4D" w:rsidR="008B4833" w:rsidRPr="00D12E4D" w:rsidRDefault="008B4833" w:rsidP="008B4833">
      <w:pPr>
        <w:pStyle w:val="ZU"/>
        <w:framePr w:wrap="notBeside"/>
        <w:tabs>
          <w:tab w:val="right" w:pos="10206"/>
        </w:tabs>
        <w:jc w:val="left"/>
        <w:rPr>
          <w:lang w:val="en-US"/>
        </w:rPr>
      </w:pPr>
      <w:r w:rsidRPr="00D12E4D">
        <w:rPr>
          <w:lang w:val="en-US"/>
        </w:rPr>
        <w:tab/>
      </w:r>
    </w:p>
    <w:p w14:paraId="0FCD627F" w14:textId="683B42D4" w:rsidR="00411711" w:rsidRPr="003253EE" w:rsidRDefault="00411711" w:rsidP="00772722">
      <w:pPr>
        <w:framePr w:h="2031" w:hRule="exact" w:wrap="notBeside" w:vAnchor="page" w:hAnchor="page" w:x="793" w:y="14071"/>
        <w:spacing w:after="0"/>
        <w:jc w:val="both"/>
        <w:rPr>
          <w:rFonts w:eastAsia="MS PGothic"/>
          <w:iCs/>
          <w:sz w:val="18"/>
          <w:szCs w:val="18"/>
          <w:lang w:eastAsia="ja-JP"/>
        </w:rPr>
      </w:pPr>
      <w:bookmarkStart w:id="1" w:name="_Hlk109211551"/>
      <w:bookmarkStart w:id="2" w:name="_Hlk109210177"/>
      <w:bookmarkStart w:id="3" w:name="_Hlk85733413"/>
      <w:bookmarkEnd w:id="0"/>
      <w:r w:rsidRPr="003253EE">
        <w:rPr>
          <w:rFonts w:eastAsia="MS PGothic"/>
          <w:iCs/>
          <w:sz w:val="18"/>
          <w:szCs w:val="18"/>
          <w:lang w:eastAsia="ja-JP"/>
        </w:rPr>
        <w:t>Copyright © 202</w:t>
      </w:r>
      <w:r w:rsidR="00394B4A">
        <w:rPr>
          <w:rFonts w:eastAsia="MS PGothic"/>
          <w:iCs/>
          <w:sz w:val="18"/>
          <w:szCs w:val="18"/>
          <w:lang w:eastAsia="ja-JP"/>
        </w:rPr>
        <w:t>3</w:t>
      </w:r>
      <w:r w:rsidRPr="003253EE">
        <w:rPr>
          <w:rFonts w:eastAsia="MS PGothic"/>
          <w:iCs/>
          <w:sz w:val="18"/>
          <w:szCs w:val="18"/>
          <w:lang w:eastAsia="ja-JP"/>
        </w:rPr>
        <w:t xml:space="preserve"> by the O-RAN ALLIANCE e.V.</w:t>
      </w:r>
    </w:p>
    <w:p w14:paraId="554860ED" w14:textId="77777777" w:rsidR="00411711" w:rsidRPr="003253EE" w:rsidRDefault="00411711" w:rsidP="00772722">
      <w:pPr>
        <w:framePr w:h="2031" w:hRule="exact" w:wrap="notBeside" w:vAnchor="page" w:hAnchor="page" w:x="793" w:y="14071"/>
        <w:spacing w:after="0"/>
        <w:jc w:val="both"/>
        <w:rPr>
          <w:rFonts w:eastAsia="MS PGothic"/>
          <w:iCs/>
          <w:sz w:val="18"/>
          <w:szCs w:val="18"/>
          <w:lang w:eastAsia="ja-JP"/>
        </w:rPr>
      </w:pPr>
      <w:r w:rsidRPr="003253EE">
        <w:rPr>
          <w:rFonts w:eastAsia="MS PGothic"/>
          <w:iCs/>
          <w:sz w:val="18"/>
          <w:szCs w:val="18"/>
          <w:lang w:eastAsia="ja-JP"/>
        </w:rPr>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54BB462E" w14:textId="77777777" w:rsidR="00411711" w:rsidRPr="003253EE" w:rsidRDefault="00411711" w:rsidP="00772722">
      <w:pPr>
        <w:framePr w:h="2031" w:hRule="exact" w:wrap="notBeside" w:vAnchor="page" w:hAnchor="page" w:x="793" w:y="14071"/>
        <w:spacing w:after="0"/>
        <w:jc w:val="both"/>
        <w:rPr>
          <w:rFonts w:eastAsia="MS PGothic"/>
          <w:iCs/>
          <w:sz w:val="18"/>
          <w:szCs w:val="18"/>
          <w:lang w:eastAsia="ja-JP"/>
        </w:rPr>
      </w:pPr>
    </w:p>
    <w:p w14:paraId="2F8023A3" w14:textId="77777777" w:rsidR="00411711" w:rsidRPr="003253EE" w:rsidRDefault="00411711" w:rsidP="00772722">
      <w:pPr>
        <w:framePr w:h="2031" w:hRule="exact" w:wrap="notBeside" w:vAnchor="page" w:hAnchor="page" w:x="793" w:y="14071"/>
        <w:spacing w:after="0"/>
        <w:jc w:val="both"/>
        <w:rPr>
          <w:rFonts w:eastAsia="MS PGothic"/>
          <w:iCs/>
          <w:sz w:val="18"/>
          <w:szCs w:val="18"/>
          <w:lang w:eastAsia="ja-JP"/>
        </w:rPr>
      </w:pPr>
      <w:r w:rsidRPr="003253EE">
        <w:rPr>
          <w:rFonts w:eastAsia="MS PGothic"/>
          <w:iCs/>
          <w:sz w:val="18"/>
          <w:szCs w:val="18"/>
          <w:lang w:eastAsia="ja-JP"/>
        </w:rPr>
        <w:t>O-RAN ALLIANCE e.V., Buschkauler Weg 27, 53347 Alfter, Germany</w:t>
      </w:r>
      <w:bookmarkEnd w:id="1"/>
    </w:p>
    <w:bookmarkEnd w:id="2"/>
    <w:p w14:paraId="37C8AE57" w14:textId="193F908A" w:rsidR="00DC0AF4" w:rsidRPr="00687FA8" w:rsidRDefault="00DC0AF4" w:rsidP="00772722">
      <w:pPr>
        <w:pStyle w:val="ZT"/>
        <w:framePr w:h="2031" w:hRule="exact" w:wrap="notBeside" w:vAnchor="page" w:hAnchor="page" w:x="793" w:y="14071"/>
        <w:jc w:val="left"/>
        <w:rPr>
          <w:rFonts w:ascii="Times New Roman" w:hAnsi="Times New Roman"/>
          <w:b w:val="0"/>
          <w:sz w:val="16"/>
          <w:lang w:val="en-US"/>
        </w:rPr>
      </w:pPr>
    </w:p>
    <w:bookmarkEnd w:id="3"/>
    <w:p w14:paraId="23258B3A" w14:textId="77777777" w:rsidR="008B4833" w:rsidRPr="00D12E4D" w:rsidRDefault="008B4833" w:rsidP="00D12E4D">
      <w:pPr>
        <w:sectPr w:rsidR="008B4833" w:rsidRPr="00D12E4D">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pgMar w:top="2268" w:right="851" w:bottom="10773" w:left="851" w:header="0" w:footer="0" w:gutter="0"/>
          <w:cols w:space="720"/>
        </w:sectPr>
      </w:pPr>
    </w:p>
    <w:p w14:paraId="0F057C33" w14:textId="5C80C45E" w:rsidR="00080512" w:rsidRPr="00D12E4D" w:rsidRDefault="00080512" w:rsidP="00772722">
      <w:pPr>
        <w:pStyle w:val="TT"/>
        <w:pageBreakBefore/>
        <w:ind w:left="0" w:firstLine="0"/>
      </w:pPr>
      <w:r w:rsidRPr="00D12E4D">
        <w:lastRenderedPageBreak/>
        <w:t>Contents</w:t>
      </w:r>
    </w:p>
    <w:sdt>
      <w:sdtPr>
        <w:rPr>
          <w:noProof w:val="0"/>
          <w:sz w:val="20"/>
          <w:lang w:val="en-US"/>
        </w:rPr>
        <w:id w:val="130615123"/>
        <w:docPartObj>
          <w:docPartGallery w:val="Table of Contents"/>
          <w:docPartUnique/>
        </w:docPartObj>
      </w:sdtPr>
      <w:sdtEndPr>
        <w:rPr>
          <w:b/>
          <w:bCs/>
          <w:noProof/>
        </w:rPr>
      </w:sdtEndPr>
      <w:sdtContent>
        <w:p w14:paraId="05FCFB88" w14:textId="4B3AD256" w:rsidR="00A853EB" w:rsidRDefault="0084153E">
          <w:pPr>
            <w:pStyle w:val="TOC1"/>
            <w:rPr>
              <w:rFonts w:asciiTheme="minorHAnsi" w:eastAsiaTheme="minorEastAsia" w:hAnsiTheme="minorHAnsi" w:cstheme="minorBidi"/>
              <w:sz w:val="24"/>
              <w:szCs w:val="24"/>
              <w:lang w:val="en-TR"/>
            </w:rPr>
          </w:pPr>
          <w:r w:rsidRPr="00D12E4D">
            <w:rPr>
              <w:sz w:val="20"/>
            </w:rPr>
            <w:fldChar w:fldCharType="begin"/>
          </w:r>
          <w:r w:rsidRPr="00D12E4D">
            <w:rPr>
              <w:sz w:val="20"/>
            </w:rPr>
            <w:instrText xml:space="preserve"> TOC \o "1-3" \h \z \u </w:instrText>
          </w:r>
          <w:r w:rsidRPr="00D12E4D">
            <w:rPr>
              <w:sz w:val="20"/>
            </w:rPr>
            <w:fldChar w:fldCharType="separate"/>
          </w:r>
          <w:hyperlink w:anchor="_Toc118297897" w:history="1">
            <w:r w:rsidR="00A853EB" w:rsidRPr="008138F8">
              <w:rPr>
                <w:rStyle w:val="Hyperlink"/>
              </w:rPr>
              <w:t>1</w:t>
            </w:r>
            <w:r w:rsidR="00A853EB">
              <w:rPr>
                <w:rFonts w:asciiTheme="minorHAnsi" w:eastAsiaTheme="minorEastAsia" w:hAnsiTheme="minorHAnsi" w:cstheme="minorBidi"/>
                <w:sz w:val="24"/>
                <w:szCs w:val="24"/>
                <w:lang w:val="en-TR"/>
              </w:rPr>
              <w:tab/>
            </w:r>
            <w:r w:rsidR="00A853EB" w:rsidRPr="008138F8">
              <w:rPr>
                <w:rStyle w:val="Hyperlink"/>
              </w:rPr>
              <w:t>Scope</w:t>
            </w:r>
            <w:r w:rsidR="00A853EB">
              <w:rPr>
                <w:webHidden/>
              </w:rPr>
              <w:tab/>
            </w:r>
            <w:r w:rsidR="00A853EB">
              <w:rPr>
                <w:webHidden/>
              </w:rPr>
              <w:fldChar w:fldCharType="begin"/>
            </w:r>
            <w:r w:rsidR="00A853EB">
              <w:rPr>
                <w:webHidden/>
              </w:rPr>
              <w:instrText xml:space="preserve"> PAGEREF _Toc118297897 \h </w:instrText>
            </w:r>
            <w:r w:rsidR="00A853EB">
              <w:rPr>
                <w:webHidden/>
              </w:rPr>
            </w:r>
            <w:r w:rsidR="00A853EB">
              <w:rPr>
                <w:webHidden/>
              </w:rPr>
              <w:fldChar w:fldCharType="separate"/>
            </w:r>
            <w:r w:rsidR="00A853EB">
              <w:rPr>
                <w:webHidden/>
              </w:rPr>
              <w:t>4</w:t>
            </w:r>
            <w:r w:rsidR="00A853EB">
              <w:rPr>
                <w:webHidden/>
              </w:rPr>
              <w:fldChar w:fldCharType="end"/>
            </w:r>
          </w:hyperlink>
        </w:p>
        <w:p w14:paraId="554A3D83" w14:textId="5607B48F" w:rsidR="00A853EB" w:rsidRDefault="00000000">
          <w:pPr>
            <w:pStyle w:val="TOC1"/>
            <w:rPr>
              <w:rFonts w:asciiTheme="minorHAnsi" w:eastAsiaTheme="minorEastAsia" w:hAnsiTheme="minorHAnsi" w:cstheme="minorBidi"/>
              <w:sz w:val="24"/>
              <w:szCs w:val="24"/>
              <w:lang w:val="en-TR"/>
            </w:rPr>
          </w:pPr>
          <w:hyperlink w:anchor="_Toc118297898" w:history="1">
            <w:r w:rsidR="00A853EB" w:rsidRPr="008138F8">
              <w:rPr>
                <w:rStyle w:val="Hyperlink"/>
              </w:rPr>
              <w:t>2</w:t>
            </w:r>
            <w:r w:rsidR="00A853EB">
              <w:rPr>
                <w:rFonts w:asciiTheme="minorHAnsi" w:eastAsiaTheme="minorEastAsia" w:hAnsiTheme="minorHAnsi" w:cstheme="minorBidi"/>
                <w:sz w:val="24"/>
                <w:szCs w:val="24"/>
                <w:lang w:val="en-TR"/>
              </w:rPr>
              <w:tab/>
            </w:r>
            <w:r w:rsidR="00A853EB" w:rsidRPr="008138F8">
              <w:rPr>
                <w:rStyle w:val="Hyperlink"/>
              </w:rPr>
              <w:t>References</w:t>
            </w:r>
            <w:r w:rsidR="00A853EB">
              <w:rPr>
                <w:webHidden/>
              </w:rPr>
              <w:tab/>
            </w:r>
            <w:r w:rsidR="00A853EB">
              <w:rPr>
                <w:webHidden/>
              </w:rPr>
              <w:fldChar w:fldCharType="begin"/>
            </w:r>
            <w:r w:rsidR="00A853EB">
              <w:rPr>
                <w:webHidden/>
              </w:rPr>
              <w:instrText xml:space="preserve"> PAGEREF _Toc118297898 \h </w:instrText>
            </w:r>
            <w:r w:rsidR="00A853EB">
              <w:rPr>
                <w:webHidden/>
              </w:rPr>
            </w:r>
            <w:r w:rsidR="00A853EB">
              <w:rPr>
                <w:webHidden/>
              </w:rPr>
              <w:fldChar w:fldCharType="separate"/>
            </w:r>
            <w:r w:rsidR="00A853EB">
              <w:rPr>
                <w:webHidden/>
              </w:rPr>
              <w:t>5</w:t>
            </w:r>
            <w:r w:rsidR="00A853EB">
              <w:rPr>
                <w:webHidden/>
              </w:rPr>
              <w:fldChar w:fldCharType="end"/>
            </w:r>
          </w:hyperlink>
        </w:p>
        <w:p w14:paraId="1C26B1C5" w14:textId="37CCC145" w:rsidR="00A853EB" w:rsidRDefault="00000000">
          <w:pPr>
            <w:pStyle w:val="TOC1"/>
            <w:rPr>
              <w:rFonts w:asciiTheme="minorHAnsi" w:eastAsiaTheme="minorEastAsia" w:hAnsiTheme="minorHAnsi" w:cstheme="minorBidi"/>
              <w:sz w:val="24"/>
              <w:szCs w:val="24"/>
              <w:lang w:val="en-TR"/>
            </w:rPr>
          </w:pPr>
          <w:hyperlink w:anchor="_Toc118297899" w:history="1">
            <w:r w:rsidR="00A853EB" w:rsidRPr="008138F8">
              <w:rPr>
                <w:rStyle w:val="Hyperlink"/>
              </w:rPr>
              <w:t>3</w:t>
            </w:r>
            <w:r w:rsidR="00A853EB">
              <w:rPr>
                <w:rFonts w:asciiTheme="minorHAnsi" w:eastAsiaTheme="minorEastAsia" w:hAnsiTheme="minorHAnsi" w:cstheme="minorBidi"/>
                <w:sz w:val="24"/>
                <w:szCs w:val="24"/>
                <w:lang w:val="en-TR"/>
              </w:rPr>
              <w:tab/>
            </w:r>
            <w:r w:rsidR="00A853EB" w:rsidRPr="008138F8">
              <w:rPr>
                <w:rStyle w:val="Hyperlink"/>
              </w:rPr>
              <w:t>Definitions and Abbreviations</w:t>
            </w:r>
            <w:r w:rsidR="00A853EB">
              <w:rPr>
                <w:webHidden/>
              </w:rPr>
              <w:tab/>
            </w:r>
            <w:r w:rsidR="00A853EB">
              <w:rPr>
                <w:webHidden/>
              </w:rPr>
              <w:fldChar w:fldCharType="begin"/>
            </w:r>
            <w:r w:rsidR="00A853EB">
              <w:rPr>
                <w:webHidden/>
              </w:rPr>
              <w:instrText xml:space="preserve"> PAGEREF _Toc118297899 \h </w:instrText>
            </w:r>
            <w:r w:rsidR="00A853EB">
              <w:rPr>
                <w:webHidden/>
              </w:rPr>
            </w:r>
            <w:r w:rsidR="00A853EB">
              <w:rPr>
                <w:webHidden/>
              </w:rPr>
              <w:fldChar w:fldCharType="separate"/>
            </w:r>
            <w:r w:rsidR="00A853EB">
              <w:rPr>
                <w:webHidden/>
              </w:rPr>
              <w:t>5</w:t>
            </w:r>
            <w:r w:rsidR="00A853EB">
              <w:rPr>
                <w:webHidden/>
              </w:rPr>
              <w:fldChar w:fldCharType="end"/>
            </w:r>
          </w:hyperlink>
        </w:p>
        <w:p w14:paraId="137E8A9E" w14:textId="1AF48D2C" w:rsidR="00A853EB" w:rsidRDefault="00000000">
          <w:pPr>
            <w:pStyle w:val="TOC2"/>
            <w:rPr>
              <w:rFonts w:asciiTheme="minorHAnsi" w:eastAsiaTheme="minorEastAsia" w:hAnsiTheme="minorHAnsi" w:cstheme="minorBidi"/>
              <w:sz w:val="24"/>
              <w:szCs w:val="24"/>
              <w:lang w:val="en-TR"/>
            </w:rPr>
          </w:pPr>
          <w:hyperlink w:anchor="_Toc118297900" w:history="1">
            <w:r w:rsidR="00A853EB" w:rsidRPr="008138F8">
              <w:rPr>
                <w:rStyle w:val="Hyperlink"/>
              </w:rPr>
              <w:t>3.1</w:t>
            </w:r>
            <w:r w:rsidR="00A853EB">
              <w:rPr>
                <w:rFonts w:asciiTheme="minorHAnsi" w:eastAsiaTheme="minorEastAsia" w:hAnsiTheme="minorHAnsi" w:cstheme="minorBidi"/>
                <w:sz w:val="24"/>
                <w:szCs w:val="24"/>
                <w:lang w:val="en-TR"/>
              </w:rPr>
              <w:tab/>
            </w:r>
            <w:r w:rsidR="00A853EB" w:rsidRPr="008138F8">
              <w:rPr>
                <w:rStyle w:val="Hyperlink"/>
              </w:rPr>
              <w:t>Definitions</w:t>
            </w:r>
            <w:r w:rsidR="00A853EB">
              <w:rPr>
                <w:webHidden/>
              </w:rPr>
              <w:tab/>
            </w:r>
            <w:r w:rsidR="00A853EB">
              <w:rPr>
                <w:webHidden/>
              </w:rPr>
              <w:fldChar w:fldCharType="begin"/>
            </w:r>
            <w:r w:rsidR="00A853EB">
              <w:rPr>
                <w:webHidden/>
              </w:rPr>
              <w:instrText xml:space="preserve"> PAGEREF _Toc118297900 \h </w:instrText>
            </w:r>
            <w:r w:rsidR="00A853EB">
              <w:rPr>
                <w:webHidden/>
              </w:rPr>
            </w:r>
            <w:r w:rsidR="00A853EB">
              <w:rPr>
                <w:webHidden/>
              </w:rPr>
              <w:fldChar w:fldCharType="separate"/>
            </w:r>
            <w:r w:rsidR="00A853EB">
              <w:rPr>
                <w:webHidden/>
              </w:rPr>
              <w:t>5</w:t>
            </w:r>
            <w:r w:rsidR="00A853EB">
              <w:rPr>
                <w:webHidden/>
              </w:rPr>
              <w:fldChar w:fldCharType="end"/>
            </w:r>
          </w:hyperlink>
        </w:p>
        <w:p w14:paraId="78987DC7" w14:textId="31E2FBD2" w:rsidR="00A853EB" w:rsidRDefault="00000000">
          <w:pPr>
            <w:pStyle w:val="TOC2"/>
            <w:rPr>
              <w:rFonts w:asciiTheme="minorHAnsi" w:eastAsiaTheme="minorEastAsia" w:hAnsiTheme="minorHAnsi" w:cstheme="minorBidi"/>
              <w:sz w:val="24"/>
              <w:szCs w:val="24"/>
              <w:lang w:val="en-TR"/>
            </w:rPr>
          </w:pPr>
          <w:hyperlink w:anchor="_Toc118297901" w:history="1">
            <w:r w:rsidR="00A853EB" w:rsidRPr="008138F8">
              <w:rPr>
                <w:rStyle w:val="Hyperlink"/>
              </w:rPr>
              <w:t>3.2</w:t>
            </w:r>
            <w:r w:rsidR="00A853EB">
              <w:rPr>
                <w:rFonts w:asciiTheme="minorHAnsi" w:eastAsiaTheme="minorEastAsia" w:hAnsiTheme="minorHAnsi" w:cstheme="minorBidi"/>
                <w:sz w:val="24"/>
                <w:szCs w:val="24"/>
                <w:lang w:val="en-TR"/>
              </w:rPr>
              <w:tab/>
            </w:r>
            <w:r w:rsidR="00A853EB" w:rsidRPr="008138F8">
              <w:rPr>
                <w:rStyle w:val="Hyperlink"/>
              </w:rPr>
              <w:t>Abbreviations</w:t>
            </w:r>
            <w:r w:rsidR="00A853EB">
              <w:rPr>
                <w:webHidden/>
              </w:rPr>
              <w:tab/>
            </w:r>
            <w:r w:rsidR="00A853EB">
              <w:rPr>
                <w:webHidden/>
              </w:rPr>
              <w:fldChar w:fldCharType="begin"/>
            </w:r>
            <w:r w:rsidR="00A853EB">
              <w:rPr>
                <w:webHidden/>
              </w:rPr>
              <w:instrText xml:space="preserve"> PAGEREF _Toc118297901 \h </w:instrText>
            </w:r>
            <w:r w:rsidR="00A853EB">
              <w:rPr>
                <w:webHidden/>
              </w:rPr>
            </w:r>
            <w:r w:rsidR="00A853EB">
              <w:rPr>
                <w:webHidden/>
              </w:rPr>
              <w:fldChar w:fldCharType="separate"/>
            </w:r>
            <w:r w:rsidR="00A853EB">
              <w:rPr>
                <w:webHidden/>
              </w:rPr>
              <w:t>5</w:t>
            </w:r>
            <w:r w:rsidR="00A853EB">
              <w:rPr>
                <w:webHidden/>
              </w:rPr>
              <w:fldChar w:fldCharType="end"/>
            </w:r>
          </w:hyperlink>
        </w:p>
        <w:p w14:paraId="0D1E25D8" w14:textId="7EE5C15C" w:rsidR="00A853EB" w:rsidRDefault="00000000">
          <w:pPr>
            <w:pStyle w:val="TOC1"/>
            <w:rPr>
              <w:rFonts w:asciiTheme="minorHAnsi" w:eastAsiaTheme="minorEastAsia" w:hAnsiTheme="minorHAnsi" w:cstheme="minorBidi"/>
              <w:sz w:val="24"/>
              <w:szCs w:val="24"/>
              <w:lang w:val="en-TR"/>
            </w:rPr>
          </w:pPr>
          <w:hyperlink w:anchor="_Toc118297902" w:history="1">
            <w:r w:rsidR="00A853EB" w:rsidRPr="008138F8">
              <w:rPr>
                <w:rStyle w:val="Hyperlink"/>
              </w:rPr>
              <w:t>4</w:t>
            </w:r>
            <w:r w:rsidR="00A853EB">
              <w:rPr>
                <w:rFonts w:asciiTheme="minorHAnsi" w:eastAsiaTheme="minorEastAsia" w:hAnsiTheme="minorHAnsi" w:cstheme="minorBidi"/>
                <w:sz w:val="24"/>
                <w:szCs w:val="24"/>
                <w:lang w:val="en-TR"/>
              </w:rPr>
              <w:tab/>
            </w:r>
            <w:r w:rsidR="00A853EB" w:rsidRPr="008138F8">
              <w:rPr>
                <w:rStyle w:val="Hyperlink"/>
              </w:rPr>
              <w:t>General</w:t>
            </w:r>
            <w:r w:rsidR="00A853EB">
              <w:rPr>
                <w:webHidden/>
              </w:rPr>
              <w:tab/>
            </w:r>
            <w:r w:rsidR="00A853EB">
              <w:rPr>
                <w:webHidden/>
              </w:rPr>
              <w:fldChar w:fldCharType="begin"/>
            </w:r>
            <w:r w:rsidR="00A853EB">
              <w:rPr>
                <w:webHidden/>
              </w:rPr>
              <w:instrText xml:space="preserve"> PAGEREF _Toc118297902 \h </w:instrText>
            </w:r>
            <w:r w:rsidR="00A853EB">
              <w:rPr>
                <w:webHidden/>
              </w:rPr>
            </w:r>
            <w:r w:rsidR="00A853EB">
              <w:rPr>
                <w:webHidden/>
              </w:rPr>
              <w:fldChar w:fldCharType="separate"/>
            </w:r>
            <w:r w:rsidR="00A853EB">
              <w:rPr>
                <w:webHidden/>
              </w:rPr>
              <w:t>6</w:t>
            </w:r>
            <w:r w:rsidR="00A853EB">
              <w:rPr>
                <w:webHidden/>
              </w:rPr>
              <w:fldChar w:fldCharType="end"/>
            </w:r>
          </w:hyperlink>
        </w:p>
        <w:p w14:paraId="589E8E55" w14:textId="75FF2906" w:rsidR="00A853EB" w:rsidRDefault="00000000">
          <w:pPr>
            <w:pStyle w:val="TOC2"/>
            <w:rPr>
              <w:rFonts w:asciiTheme="minorHAnsi" w:eastAsiaTheme="minorEastAsia" w:hAnsiTheme="minorHAnsi" w:cstheme="minorBidi"/>
              <w:sz w:val="24"/>
              <w:szCs w:val="24"/>
              <w:lang w:val="en-TR"/>
            </w:rPr>
          </w:pPr>
          <w:hyperlink w:anchor="_Toc118297903" w:history="1">
            <w:r w:rsidR="00A853EB" w:rsidRPr="008138F8">
              <w:rPr>
                <w:rStyle w:val="Hyperlink"/>
                <w:lang w:eastAsia="en-GB"/>
              </w:rPr>
              <w:t>4.1</w:t>
            </w:r>
            <w:r w:rsidR="00A853EB">
              <w:rPr>
                <w:rFonts w:asciiTheme="minorHAnsi" w:eastAsiaTheme="minorEastAsia" w:hAnsiTheme="minorHAnsi" w:cstheme="minorBidi"/>
                <w:sz w:val="24"/>
                <w:szCs w:val="24"/>
                <w:lang w:val="en-TR"/>
              </w:rPr>
              <w:tab/>
            </w:r>
            <w:r w:rsidR="00A853EB" w:rsidRPr="008138F8">
              <w:rPr>
                <w:rStyle w:val="Hyperlink"/>
                <w:lang w:eastAsia="en-GB"/>
              </w:rPr>
              <w:t>Procedure Specification Principles</w:t>
            </w:r>
            <w:r w:rsidR="00A853EB">
              <w:rPr>
                <w:webHidden/>
              </w:rPr>
              <w:tab/>
            </w:r>
            <w:r w:rsidR="00A853EB">
              <w:rPr>
                <w:webHidden/>
              </w:rPr>
              <w:fldChar w:fldCharType="begin"/>
            </w:r>
            <w:r w:rsidR="00A853EB">
              <w:rPr>
                <w:webHidden/>
              </w:rPr>
              <w:instrText xml:space="preserve"> PAGEREF _Toc118297903 \h </w:instrText>
            </w:r>
            <w:r w:rsidR="00A853EB">
              <w:rPr>
                <w:webHidden/>
              </w:rPr>
            </w:r>
            <w:r w:rsidR="00A853EB">
              <w:rPr>
                <w:webHidden/>
              </w:rPr>
              <w:fldChar w:fldCharType="separate"/>
            </w:r>
            <w:r w:rsidR="00A853EB">
              <w:rPr>
                <w:webHidden/>
              </w:rPr>
              <w:t>6</w:t>
            </w:r>
            <w:r w:rsidR="00A853EB">
              <w:rPr>
                <w:webHidden/>
              </w:rPr>
              <w:fldChar w:fldCharType="end"/>
            </w:r>
          </w:hyperlink>
        </w:p>
        <w:p w14:paraId="55C73BED" w14:textId="65A07DA9" w:rsidR="00A853EB" w:rsidRDefault="00000000">
          <w:pPr>
            <w:pStyle w:val="TOC2"/>
            <w:rPr>
              <w:rFonts w:asciiTheme="minorHAnsi" w:eastAsiaTheme="minorEastAsia" w:hAnsiTheme="minorHAnsi" w:cstheme="minorBidi"/>
              <w:sz w:val="24"/>
              <w:szCs w:val="24"/>
              <w:lang w:val="en-TR"/>
            </w:rPr>
          </w:pPr>
          <w:hyperlink w:anchor="_Toc118297904" w:history="1">
            <w:r w:rsidR="00A853EB" w:rsidRPr="008138F8">
              <w:rPr>
                <w:rStyle w:val="Hyperlink"/>
                <w:lang w:eastAsia="en-GB"/>
              </w:rPr>
              <w:t>4.2</w:t>
            </w:r>
            <w:r w:rsidR="00A853EB">
              <w:rPr>
                <w:rFonts w:asciiTheme="minorHAnsi" w:eastAsiaTheme="minorEastAsia" w:hAnsiTheme="minorHAnsi" w:cstheme="minorBidi"/>
                <w:sz w:val="24"/>
                <w:szCs w:val="24"/>
                <w:lang w:val="en-TR"/>
              </w:rPr>
              <w:tab/>
            </w:r>
            <w:r w:rsidR="00A853EB" w:rsidRPr="008138F8">
              <w:rPr>
                <w:rStyle w:val="Hyperlink"/>
                <w:lang w:eastAsia="en-GB"/>
              </w:rPr>
              <w:t>Forwards and Backwards Compatibility</w:t>
            </w:r>
            <w:r w:rsidR="00A853EB">
              <w:rPr>
                <w:webHidden/>
              </w:rPr>
              <w:tab/>
            </w:r>
            <w:r w:rsidR="00A853EB">
              <w:rPr>
                <w:webHidden/>
              </w:rPr>
              <w:fldChar w:fldCharType="begin"/>
            </w:r>
            <w:r w:rsidR="00A853EB">
              <w:rPr>
                <w:webHidden/>
              </w:rPr>
              <w:instrText xml:space="preserve"> PAGEREF _Toc118297904 \h </w:instrText>
            </w:r>
            <w:r w:rsidR="00A853EB">
              <w:rPr>
                <w:webHidden/>
              </w:rPr>
            </w:r>
            <w:r w:rsidR="00A853EB">
              <w:rPr>
                <w:webHidden/>
              </w:rPr>
              <w:fldChar w:fldCharType="separate"/>
            </w:r>
            <w:r w:rsidR="00A853EB">
              <w:rPr>
                <w:webHidden/>
              </w:rPr>
              <w:t>6</w:t>
            </w:r>
            <w:r w:rsidR="00A853EB">
              <w:rPr>
                <w:webHidden/>
              </w:rPr>
              <w:fldChar w:fldCharType="end"/>
            </w:r>
          </w:hyperlink>
        </w:p>
        <w:p w14:paraId="5752E643" w14:textId="444213CC" w:rsidR="00A853EB" w:rsidRDefault="00000000">
          <w:pPr>
            <w:pStyle w:val="TOC2"/>
            <w:rPr>
              <w:rFonts w:asciiTheme="minorHAnsi" w:eastAsiaTheme="minorEastAsia" w:hAnsiTheme="minorHAnsi" w:cstheme="minorBidi"/>
              <w:sz w:val="24"/>
              <w:szCs w:val="24"/>
              <w:lang w:val="en-TR"/>
            </w:rPr>
          </w:pPr>
          <w:hyperlink w:anchor="_Toc118297905" w:history="1">
            <w:r w:rsidR="00A853EB" w:rsidRPr="008138F8">
              <w:rPr>
                <w:rStyle w:val="Hyperlink"/>
                <w:lang w:eastAsia="en-GB"/>
              </w:rPr>
              <w:t>4.3</w:t>
            </w:r>
            <w:r w:rsidR="00A853EB">
              <w:rPr>
                <w:rFonts w:asciiTheme="minorHAnsi" w:eastAsiaTheme="minorEastAsia" w:hAnsiTheme="minorHAnsi" w:cstheme="minorBidi"/>
                <w:sz w:val="24"/>
                <w:szCs w:val="24"/>
                <w:lang w:val="en-TR"/>
              </w:rPr>
              <w:tab/>
            </w:r>
            <w:r w:rsidR="00A853EB" w:rsidRPr="008138F8">
              <w:rPr>
                <w:rStyle w:val="Hyperlink"/>
                <w:lang w:eastAsia="en-GB"/>
              </w:rPr>
              <w:t>Specification Notations</w:t>
            </w:r>
            <w:r w:rsidR="00A853EB">
              <w:rPr>
                <w:webHidden/>
              </w:rPr>
              <w:tab/>
            </w:r>
            <w:r w:rsidR="00A853EB">
              <w:rPr>
                <w:webHidden/>
              </w:rPr>
              <w:fldChar w:fldCharType="begin"/>
            </w:r>
            <w:r w:rsidR="00A853EB">
              <w:rPr>
                <w:webHidden/>
              </w:rPr>
              <w:instrText xml:space="preserve"> PAGEREF _Toc118297905 \h </w:instrText>
            </w:r>
            <w:r w:rsidR="00A853EB">
              <w:rPr>
                <w:webHidden/>
              </w:rPr>
            </w:r>
            <w:r w:rsidR="00A853EB">
              <w:rPr>
                <w:webHidden/>
              </w:rPr>
              <w:fldChar w:fldCharType="separate"/>
            </w:r>
            <w:r w:rsidR="00A853EB">
              <w:rPr>
                <w:webHidden/>
              </w:rPr>
              <w:t>6</w:t>
            </w:r>
            <w:r w:rsidR="00A853EB">
              <w:rPr>
                <w:webHidden/>
              </w:rPr>
              <w:fldChar w:fldCharType="end"/>
            </w:r>
          </w:hyperlink>
        </w:p>
        <w:p w14:paraId="22587926" w14:textId="6EED54AE" w:rsidR="00A853EB" w:rsidRDefault="00000000">
          <w:pPr>
            <w:pStyle w:val="TOC2"/>
            <w:rPr>
              <w:rFonts w:asciiTheme="minorHAnsi" w:eastAsiaTheme="minorEastAsia" w:hAnsiTheme="minorHAnsi" w:cstheme="minorBidi"/>
              <w:sz w:val="24"/>
              <w:szCs w:val="24"/>
              <w:lang w:val="en-TR"/>
            </w:rPr>
          </w:pPr>
          <w:hyperlink w:anchor="_Toc118297906" w:history="1">
            <w:r w:rsidR="00A853EB" w:rsidRPr="008138F8">
              <w:rPr>
                <w:rStyle w:val="Hyperlink"/>
                <w:lang w:eastAsia="en-GB"/>
              </w:rPr>
              <w:t>4.4</w:t>
            </w:r>
            <w:r w:rsidR="00A853EB">
              <w:rPr>
                <w:rFonts w:asciiTheme="minorHAnsi" w:eastAsiaTheme="minorEastAsia" w:hAnsiTheme="minorHAnsi" w:cstheme="minorBidi"/>
                <w:sz w:val="24"/>
                <w:szCs w:val="24"/>
                <w:lang w:val="en-TR"/>
              </w:rPr>
              <w:tab/>
            </w:r>
            <w:r w:rsidR="00A853EB" w:rsidRPr="008138F8">
              <w:rPr>
                <w:rStyle w:val="Hyperlink"/>
                <w:lang w:eastAsia="en-GB"/>
              </w:rPr>
              <w:t>Identifiers</w:t>
            </w:r>
            <w:r w:rsidR="00A853EB">
              <w:rPr>
                <w:webHidden/>
              </w:rPr>
              <w:tab/>
            </w:r>
            <w:r w:rsidR="00A853EB">
              <w:rPr>
                <w:webHidden/>
              </w:rPr>
              <w:fldChar w:fldCharType="begin"/>
            </w:r>
            <w:r w:rsidR="00A853EB">
              <w:rPr>
                <w:webHidden/>
              </w:rPr>
              <w:instrText xml:space="preserve"> PAGEREF _Toc118297906 \h </w:instrText>
            </w:r>
            <w:r w:rsidR="00A853EB">
              <w:rPr>
                <w:webHidden/>
              </w:rPr>
            </w:r>
            <w:r w:rsidR="00A853EB">
              <w:rPr>
                <w:webHidden/>
              </w:rPr>
              <w:fldChar w:fldCharType="separate"/>
            </w:r>
            <w:r w:rsidR="00A853EB">
              <w:rPr>
                <w:webHidden/>
              </w:rPr>
              <w:t>7</w:t>
            </w:r>
            <w:r w:rsidR="00A853EB">
              <w:rPr>
                <w:webHidden/>
              </w:rPr>
              <w:fldChar w:fldCharType="end"/>
            </w:r>
          </w:hyperlink>
        </w:p>
        <w:p w14:paraId="372C745B" w14:textId="017A87C5" w:rsidR="00A853EB" w:rsidRDefault="00000000">
          <w:pPr>
            <w:pStyle w:val="TOC1"/>
            <w:rPr>
              <w:rFonts w:asciiTheme="minorHAnsi" w:eastAsiaTheme="minorEastAsia" w:hAnsiTheme="minorHAnsi" w:cstheme="minorBidi"/>
              <w:sz w:val="24"/>
              <w:szCs w:val="24"/>
              <w:lang w:val="en-TR"/>
            </w:rPr>
          </w:pPr>
          <w:hyperlink w:anchor="_Toc118297907" w:history="1">
            <w:r w:rsidR="00A853EB" w:rsidRPr="008138F8">
              <w:rPr>
                <w:rStyle w:val="Hyperlink"/>
              </w:rPr>
              <w:t>5</w:t>
            </w:r>
            <w:r w:rsidR="00A853EB">
              <w:rPr>
                <w:rFonts w:asciiTheme="minorHAnsi" w:eastAsiaTheme="minorEastAsia" w:hAnsiTheme="minorHAnsi" w:cstheme="minorBidi"/>
                <w:sz w:val="24"/>
                <w:szCs w:val="24"/>
                <w:lang w:val="en-TR"/>
              </w:rPr>
              <w:tab/>
            </w:r>
            <w:r w:rsidR="00A853EB" w:rsidRPr="008138F8">
              <w:rPr>
                <w:rStyle w:val="Hyperlink"/>
              </w:rPr>
              <w:t>E2SM Services</w:t>
            </w:r>
            <w:r w:rsidR="00A853EB">
              <w:rPr>
                <w:webHidden/>
              </w:rPr>
              <w:tab/>
            </w:r>
            <w:r w:rsidR="00A853EB">
              <w:rPr>
                <w:webHidden/>
              </w:rPr>
              <w:fldChar w:fldCharType="begin"/>
            </w:r>
            <w:r w:rsidR="00A853EB">
              <w:rPr>
                <w:webHidden/>
              </w:rPr>
              <w:instrText xml:space="preserve"> PAGEREF _Toc118297907 \h </w:instrText>
            </w:r>
            <w:r w:rsidR="00A853EB">
              <w:rPr>
                <w:webHidden/>
              </w:rPr>
            </w:r>
            <w:r w:rsidR="00A853EB">
              <w:rPr>
                <w:webHidden/>
              </w:rPr>
              <w:fldChar w:fldCharType="separate"/>
            </w:r>
            <w:r w:rsidR="00A853EB">
              <w:rPr>
                <w:webHidden/>
              </w:rPr>
              <w:t>8</w:t>
            </w:r>
            <w:r w:rsidR="00A853EB">
              <w:rPr>
                <w:webHidden/>
              </w:rPr>
              <w:fldChar w:fldCharType="end"/>
            </w:r>
          </w:hyperlink>
        </w:p>
        <w:p w14:paraId="3F78A0D3" w14:textId="17ED0104" w:rsidR="00A853EB" w:rsidRDefault="00000000">
          <w:pPr>
            <w:pStyle w:val="TOC1"/>
            <w:rPr>
              <w:rFonts w:asciiTheme="minorHAnsi" w:eastAsiaTheme="minorEastAsia" w:hAnsiTheme="minorHAnsi" w:cstheme="minorBidi"/>
              <w:sz w:val="24"/>
              <w:szCs w:val="24"/>
              <w:lang w:val="en-TR"/>
            </w:rPr>
          </w:pPr>
          <w:hyperlink w:anchor="_Toc118297908" w:history="1">
            <w:r w:rsidR="00A853EB" w:rsidRPr="008138F8">
              <w:rPr>
                <w:rStyle w:val="Hyperlink"/>
              </w:rPr>
              <w:t>6</w:t>
            </w:r>
            <w:r w:rsidR="00A853EB">
              <w:rPr>
                <w:rFonts w:asciiTheme="minorHAnsi" w:eastAsiaTheme="minorEastAsia" w:hAnsiTheme="minorHAnsi" w:cstheme="minorBidi"/>
                <w:sz w:val="24"/>
                <w:szCs w:val="24"/>
                <w:lang w:val="en-TR"/>
              </w:rPr>
              <w:tab/>
            </w:r>
            <w:r w:rsidR="00A853EB" w:rsidRPr="008138F8">
              <w:rPr>
                <w:rStyle w:val="Hyperlink"/>
              </w:rPr>
              <w:t>RAN Function Service Model Description</w:t>
            </w:r>
            <w:r w:rsidR="00A853EB">
              <w:rPr>
                <w:webHidden/>
              </w:rPr>
              <w:tab/>
            </w:r>
            <w:r w:rsidR="00A853EB">
              <w:rPr>
                <w:webHidden/>
              </w:rPr>
              <w:fldChar w:fldCharType="begin"/>
            </w:r>
            <w:r w:rsidR="00A853EB">
              <w:rPr>
                <w:webHidden/>
              </w:rPr>
              <w:instrText xml:space="preserve"> PAGEREF _Toc118297908 \h </w:instrText>
            </w:r>
            <w:r w:rsidR="00A853EB">
              <w:rPr>
                <w:webHidden/>
              </w:rPr>
            </w:r>
            <w:r w:rsidR="00A853EB">
              <w:rPr>
                <w:webHidden/>
              </w:rPr>
              <w:fldChar w:fldCharType="separate"/>
            </w:r>
            <w:r w:rsidR="00A853EB">
              <w:rPr>
                <w:webHidden/>
              </w:rPr>
              <w:t>9</w:t>
            </w:r>
            <w:r w:rsidR="00A853EB">
              <w:rPr>
                <w:webHidden/>
              </w:rPr>
              <w:fldChar w:fldCharType="end"/>
            </w:r>
          </w:hyperlink>
        </w:p>
        <w:p w14:paraId="11BE895C" w14:textId="47F6D8B7" w:rsidR="00A853EB" w:rsidRDefault="00000000">
          <w:pPr>
            <w:pStyle w:val="TOC2"/>
            <w:rPr>
              <w:rFonts w:asciiTheme="minorHAnsi" w:eastAsiaTheme="minorEastAsia" w:hAnsiTheme="minorHAnsi" w:cstheme="minorBidi"/>
              <w:sz w:val="24"/>
              <w:szCs w:val="24"/>
              <w:lang w:val="en-TR"/>
            </w:rPr>
          </w:pPr>
          <w:hyperlink w:anchor="_Toc118297909" w:history="1">
            <w:r w:rsidR="00A853EB" w:rsidRPr="008138F8">
              <w:rPr>
                <w:rStyle w:val="Hyperlink"/>
              </w:rPr>
              <w:t>6.1</w:t>
            </w:r>
            <w:r w:rsidR="00A853EB">
              <w:rPr>
                <w:rFonts w:asciiTheme="minorHAnsi" w:eastAsiaTheme="minorEastAsia" w:hAnsiTheme="minorHAnsi" w:cstheme="minorBidi"/>
                <w:sz w:val="24"/>
                <w:szCs w:val="24"/>
                <w:lang w:val="en-TR"/>
              </w:rPr>
              <w:tab/>
            </w:r>
            <w:r w:rsidR="00A853EB" w:rsidRPr="008138F8">
              <w:rPr>
                <w:rStyle w:val="Hyperlink"/>
              </w:rPr>
              <w:t>RAN Function Overview</w:t>
            </w:r>
            <w:r w:rsidR="00A853EB">
              <w:rPr>
                <w:webHidden/>
              </w:rPr>
              <w:tab/>
            </w:r>
            <w:r w:rsidR="00A853EB">
              <w:rPr>
                <w:webHidden/>
              </w:rPr>
              <w:fldChar w:fldCharType="begin"/>
            </w:r>
            <w:r w:rsidR="00A853EB">
              <w:rPr>
                <w:webHidden/>
              </w:rPr>
              <w:instrText xml:space="preserve"> PAGEREF _Toc118297909 \h </w:instrText>
            </w:r>
            <w:r w:rsidR="00A853EB">
              <w:rPr>
                <w:webHidden/>
              </w:rPr>
            </w:r>
            <w:r w:rsidR="00A853EB">
              <w:rPr>
                <w:webHidden/>
              </w:rPr>
              <w:fldChar w:fldCharType="separate"/>
            </w:r>
            <w:r w:rsidR="00A853EB">
              <w:rPr>
                <w:webHidden/>
              </w:rPr>
              <w:t>9</w:t>
            </w:r>
            <w:r w:rsidR="00A853EB">
              <w:rPr>
                <w:webHidden/>
              </w:rPr>
              <w:fldChar w:fldCharType="end"/>
            </w:r>
          </w:hyperlink>
        </w:p>
        <w:p w14:paraId="55A84591" w14:textId="54033AD0" w:rsidR="00A853EB" w:rsidRDefault="00000000">
          <w:pPr>
            <w:pStyle w:val="TOC2"/>
            <w:rPr>
              <w:rFonts w:asciiTheme="minorHAnsi" w:eastAsiaTheme="minorEastAsia" w:hAnsiTheme="minorHAnsi" w:cstheme="minorBidi"/>
              <w:sz w:val="24"/>
              <w:szCs w:val="24"/>
              <w:lang w:val="en-TR"/>
            </w:rPr>
          </w:pPr>
          <w:hyperlink w:anchor="_Toc118297910" w:history="1">
            <w:r w:rsidR="00A853EB" w:rsidRPr="008138F8">
              <w:rPr>
                <w:rStyle w:val="Hyperlink"/>
              </w:rPr>
              <w:t>6.2</w:t>
            </w:r>
            <w:r w:rsidR="00A853EB">
              <w:rPr>
                <w:rFonts w:asciiTheme="minorHAnsi" w:eastAsiaTheme="minorEastAsia" w:hAnsiTheme="minorHAnsi" w:cstheme="minorBidi"/>
                <w:sz w:val="24"/>
                <w:szCs w:val="24"/>
                <w:lang w:val="en-TR"/>
              </w:rPr>
              <w:tab/>
            </w:r>
            <w:r w:rsidR="00A853EB" w:rsidRPr="008138F8">
              <w:rPr>
                <w:rStyle w:val="Hyperlink"/>
              </w:rPr>
              <w:t>RAN Function exposure services</w:t>
            </w:r>
            <w:r w:rsidR="00A853EB">
              <w:rPr>
                <w:webHidden/>
              </w:rPr>
              <w:tab/>
            </w:r>
            <w:r w:rsidR="00A853EB">
              <w:rPr>
                <w:webHidden/>
              </w:rPr>
              <w:fldChar w:fldCharType="begin"/>
            </w:r>
            <w:r w:rsidR="00A853EB">
              <w:rPr>
                <w:webHidden/>
              </w:rPr>
              <w:instrText xml:space="preserve"> PAGEREF _Toc118297910 \h </w:instrText>
            </w:r>
            <w:r w:rsidR="00A853EB">
              <w:rPr>
                <w:webHidden/>
              </w:rPr>
            </w:r>
            <w:r w:rsidR="00A853EB">
              <w:rPr>
                <w:webHidden/>
              </w:rPr>
              <w:fldChar w:fldCharType="separate"/>
            </w:r>
            <w:r w:rsidR="00A853EB">
              <w:rPr>
                <w:webHidden/>
              </w:rPr>
              <w:t>9</w:t>
            </w:r>
            <w:r w:rsidR="00A853EB">
              <w:rPr>
                <w:webHidden/>
              </w:rPr>
              <w:fldChar w:fldCharType="end"/>
            </w:r>
          </w:hyperlink>
        </w:p>
        <w:p w14:paraId="3381BFE4" w14:textId="7017F684" w:rsidR="00A853EB" w:rsidRDefault="00000000">
          <w:pPr>
            <w:pStyle w:val="TOC3"/>
            <w:rPr>
              <w:rFonts w:asciiTheme="minorHAnsi" w:eastAsiaTheme="minorEastAsia" w:hAnsiTheme="minorHAnsi" w:cstheme="minorBidi"/>
              <w:sz w:val="24"/>
              <w:szCs w:val="24"/>
              <w:lang w:val="en-TR"/>
            </w:rPr>
          </w:pPr>
          <w:hyperlink w:anchor="_Toc118297911" w:history="1">
            <w:r w:rsidR="00A853EB" w:rsidRPr="008138F8">
              <w:rPr>
                <w:rStyle w:val="Hyperlink"/>
              </w:rPr>
              <w:t>6.2.1</w:t>
            </w:r>
            <w:r w:rsidR="00A853EB">
              <w:rPr>
                <w:rFonts w:asciiTheme="minorHAnsi" w:eastAsiaTheme="minorEastAsia" w:hAnsiTheme="minorHAnsi" w:cstheme="minorBidi"/>
                <w:sz w:val="24"/>
                <w:szCs w:val="24"/>
                <w:lang w:val="en-TR"/>
              </w:rPr>
              <w:tab/>
            </w:r>
            <w:r w:rsidR="00A853EB" w:rsidRPr="008138F8">
              <w:rPr>
                <w:rStyle w:val="Hyperlink"/>
                <w:bCs/>
              </w:rPr>
              <w:t>REPORT</w:t>
            </w:r>
            <w:r w:rsidR="00A853EB" w:rsidRPr="008138F8">
              <w:rPr>
                <w:rStyle w:val="Hyperlink"/>
              </w:rPr>
              <w:t xml:space="preserve"> service</w:t>
            </w:r>
            <w:r w:rsidR="00A853EB">
              <w:rPr>
                <w:webHidden/>
              </w:rPr>
              <w:tab/>
            </w:r>
            <w:r w:rsidR="00A853EB">
              <w:rPr>
                <w:webHidden/>
              </w:rPr>
              <w:fldChar w:fldCharType="begin"/>
            </w:r>
            <w:r w:rsidR="00A853EB">
              <w:rPr>
                <w:webHidden/>
              </w:rPr>
              <w:instrText xml:space="preserve"> PAGEREF _Toc118297911 \h </w:instrText>
            </w:r>
            <w:r w:rsidR="00A853EB">
              <w:rPr>
                <w:webHidden/>
              </w:rPr>
            </w:r>
            <w:r w:rsidR="00A853EB">
              <w:rPr>
                <w:webHidden/>
              </w:rPr>
              <w:fldChar w:fldCharType="separate"/>
            </w:r>
            <w:r w:rsidR="00A853EB">
              <w:rPr>
                <w:webHidden/>
              </w:rPr>
              <w:t>9</w:t>
            </w:r>
            <w:r w:rsidR="00A853EB">
              <w:rPr>
                <w:webHidden/>
              </w:rPr>
              <w:fldChar w:fldCharType="end"/>
            </w:r>
          </w:hyperlink>
        </w:p>
        <w:p w14:paraId="13AB5D1B" w14:textId="0D0136F0" w:rsidR="00A853EB" w:rsidRDefault="00000000">
          <w:pPr>
            <w:pStyle w:val="TOC3"/>
            <w:rPr>
              <w:rFonts w:asciiTheme="minorHAnsi" w:eastAsiaTheme="minorEastAsia" w:hAnsiTheme="minorHAnsi" w:cstheme="minorBidi"/>
              <w:sz w:val="24"/>
              <w:szCs w:val="24"/>
              <w:lang w:val="en-TR"/>
            </w:rPr>
          </w:pPr>
          <w:hyperlink w:anchor="_Toc118297912" w:history="1">
            <w:r w:rsidR="00A853EB" w:rsidRPr="008138F8">
              <w:rPr>
                <w:rStyle w:val="Hyperlink"/>
              </w:rPr>
              <w:t>6.2.2</w:t>
            </w:r>
            <w:r w:rsidR="00A853EB">
              <w:rPr>
                <w:rFonts w:asciiTheme="minorHAnsi" w:eastAsiaTheme="minorEastAsia" w:hAnsiTheme="minorHAnsi" w:cstheme="minorBidi"/>
                <w:sz w:val="24"/>
                <w:szCs w:val="24"/>
                <w:lang w:val="en-TR"/>
              </w:rPr>
              <w:tab/>
            </w:r>
            <w:r w:rsidR="00A853EB" w:rsidRPr="008138F8">
              <w:rPr>
                <w:rStyle w:val="Hyperlink"/>
              </w:rPr>
              <w:t>INSERT service</w:t>
            </w:r>
            <w:r w:rsidR="00A853EB">
              <w:rPr>
                <w:webHidden/>
              </w:rPr>
              <w:tab/>
            </w:r>
            <w:r w:rsidR="00A853EB">
              <w:rPr>
                <w:webHidden/>
              </w:rPr>
              <w:fldChar w:fldCharType="begin"/>
            </w:r>
            <w:r w:rsidR="00A853EB">
              <w:rPr>
                <w:webHidden/>
              </w:rPr>
              <w:instrText xml:space="preserve"> PAGEREF _Toc118297912 \h </w:instrText>
            </w:r>
            <w:r w:rsidR="00A853EB">
              <w:rPr>
                <w:webHidden/>
              </w:rPr>
            </w:r>
            <w:r w:rsidR="00A853EB">
              <w:rPr>
                <w:webHidden/>
              </w:rPr>
              <w:fldChar w:fldCharType="separate"/>
            </w:r>
            <w:r w:rsidR="00A853EB">
              <w:rPr>
                <w:webHidden/>
              </w:rPr>
              <w:t>9</w:t>
            </w:r>
            <w:r w:rsidR="00A853EB">
              <w:rPr>
                <w:webHidden/>
              </w:rPr>
              <w:fldChar w:fldCharType="end"/>
            </w:r>
          </w:hyperlink>
        </w:p>
        <w:p w14:paraId="301F8F07" w14:textId="2A17BF3C" w:rsidR="00A853EB" w:rsidRDefault="00000000">
          <w:pPr>
            <w:pStyle w:val="TOC3"/>
            <w:rPr>
              <w:rFonts w:asciiTheme="minorHAnsi" w:eastAsiaTheme="minorEastAsia" w:hAnsiTheme="minorHAnsi" w:cstheme="minorBidi"/>
              <w:sz w:val="24"/>
              <w:szCs w:val="24"/>
              <w:lang w:val="en-TR"/>
            </w:rPr>
          </w:pPr>
          <w:hyperlink w:anchor="_Toc118297913" w:history="1">
            <w:r w:rsidR="00A853EB" w:rsidRPr="008138F8">
              <w:rPr>
                <w:rStyle w:val="Hyperlink"/>
              </w:rPr>
              <w:t>6.2.3</w:t>
            </w:r>
            <w:r w:rsidR="00A853EB">
              <w:rPr>
                <w:rFonts w:asciiTheme="minorHAnsi" w:eastAsiaTheme="minorEastAsia" w:hAnsiTheme="minorHAnsi" w:cstheme="minorBidi"/>
                <w:sz w:val="24"/>
                <w:szCs w:val="24"/>
                <w:lang w:val="en-TR"/>
              </w:rPr>
              <w:tab/>
            </w:r>
            <w:r w:rsidR="00A853EB" w:rsidRPr="008138F8">
              <w:rPr>
                <w:rStyle w:val="Hyperlink"/>
                <w:bCs/>
              </w:rPr>
              <w:t>CONTROL</w:t>
            </w:r>
            <w:r w:rsidR="00A853EB" w:rsidRPr="008138F8">
              <w:rPr>
                <w:rStyle w:val="Hyperlink"/>
              </w:rPr>
              <w:t xml:space="preserve"> service</w:t>
            </w:r>
            <w:r w:rsidR="00A853EB">
              <w:rPr>
                <w:webHidden/>
              </w:rPr>
              <w:tab/>
            </w:r>
            <w:r w:rsidR="00A853EB">
              <w:rPr>
                <w:webHidden/>
              </w:rPr>
              <w:fldChar w:fldCharType="begin"/>
            </w:r>
            <w:r w:rsidR="00A853EB">
              <w:rPr>
                <w:webHidden/>
              </w:rPr>
              <w:instrText xml:space="preserve"> PAGEREF _Toc118297913 \h </w:instrText>
            </w:r>
            <w:r w:rsidR="00A853EB">
              <w:rPr>
                <w:webHidden/>
              </w:rPr>
            </w:r>
            <w:r w:rsidR="00A853EB">
              <w:rPr>
                <w:webHidden/>
              </w:rPr>
              <w:fldChar w:fldCharType="separate"/>
            </w:r>
            <w:r w:rsidR="00A853EB">
              <w:rPr>
                <w:webHidden/>
              </w:rPr>
              <w:t>9</w:t>
            </w:r>
            <w:r w:rsidR="00A853EB">
              <w:rPr>
                <w:webHidden/>
              </w:rPr>
              <w:fldChar w:fldCharType="end"/>
            </w:r>
          </w:hyperlink>
        </w:p>
        <w:p w14:paraId="45BEDE8D" w14:textId="6DA96BBE" w:rsidR="00A853EB" w:rsidRDefault="00000000">
          <w:pPr>
            <w:pStyle w:val="TOC3"/>
            <w:rPr>
              <w:rFonts w:asciiTheme="minorHAnsi" w:eastAsiaTheme="minorEastAsia" w:hAnsiTheme="minorHAnsi" w:cstheme="minorBidi"/>
              <w:sz w:val="24"/>
              <w:szCs w:val="24"/>
              <w:lang w:val="en-TR"/>
            </w:rPr>
          </w:pPr>
          <w:hyperlink w:anchor="_Toc118297914" w:history="1">
            <w:r w:rsidR="00A853EB" w:rsidRPr="008138F8">
              <w:rPr>
                <w:rStyle w:val="Hyperlink"/>
              </w:rPr>
              <w:t>6.2.4</w:t>
            </w:r>
            <w:r w:rsidR="00A853EB">
              <w:rPr>
                <w:rFonts w:asciiTheme="minorHAnsi" w:eastAsiaTheme="minorEastAsia" w:hAnsiTheme="minorHAnsi" w:cstheme="minorBidi"/>
                <w:sz w:val="24"/>
                <w:szCs w:val="24"/>
                <w:lang w:val="en-TR"/>
              </w:rPr>
              <w:tab/>
            </w:r>
            <w:r w:rsidR="00A853EB" w:rsidRPr="008138F8">
              <w:rPr>
                <w:rStyle w:val="Hyperlink"/>
                <w:bCs/>
              </w:rPr>
              <w:t>POLICY</w:t>
            </w:r>
            <w:r w:rsidR="00A853EB" w:rsidRPr="008138F8">
              <w:rPr>
                <w:rStyle w:val="Hyperlink"/>
              </w:rPr>
              <w:t xml:space="preserve"> service</w:t>
            </w:r>
            <w:r w:rsidR="00A853EB">
              <w:rPr>
                <w:webHidden/>
              </w:rPr>
              <w:tab/>
            </w:r>
            <w:r w:rsidR="00A853EB">
              <w:rPr>
                <w:webHidden/>
              </w:rPr>
              <w:fldChar w:fldCharType="begin"/>
            </w:r>
            <w:r w:rsidR="00A853EB">
              <w:rPr>
                <w:webHidden/>
              </w:rPr>
              <w:instrText xml:space="preserve"> PAGEREF _Toc118297914 \h </w:instrText>
            </w:r>
            <w:r w:rsidR="00A853EB">
              <w:rPr>
                <w:webHidden/>
              </w:rPr>
            </w:r>
            <w:r w:rsidR="00A853EB">
              <w:rPr>
                <w:webHidden/>
              </w:rPr>
              <w:fldChar w:fldCharType="separate"/>
            </w:r>
            <w:r w:rsidR="00A853EB">
              <w:rPr>
                <w:webHidden/>
              </w:rPr>
              <w:t>9</w:t>
            </w:r>
            <w:r w:rsidR="00A853EB">
              <w:rPr>
                <w:webHidden/>
              </w:rPr>
              <w:fldChar w:fldCharType="end"/>
            </w:r>
          </w:hyperlink>
        </w:p>
        <w:p w14:paraId="466CAD5A" w14:textId="2B333B81" w:rsidR="00A853EB" w:rsidRDefault="00000000">
          <w:pPr>
            <w:pStyle w:val="TOC2"/>
            <w:rPr>
              <w:rFonts w:asciiTheme="minorHAnsi" w:eastAsiaTheme="minorEastAsia" w:hAnsiTheme="minorHAnsi" w:cstheme="minorBidi"/>
              <w:sz w:val="24"/>
              <w:szCs w:val="24"/>
              <w:lang w:val="en-TR"/>
            </w:rPr>
          </w:pPr>
          <w:hyperlink w:anchor="_Toc118297915" w:history="1">
            <w:r w:rsidR="00A853EB" w:rsidRPr="008138F8">
              <w:rPr>
                <w:rStyle w:val="Hyperlink"/>
              </w:rPr>
              <w:t>6.3</w:t>
            </w:r>
            <w:r w:rsidR="00A853EB">
              <w:rPr>
                <w:rFonts w:asciiTheme="minorHAnsi" w:eastAsiaTheme="minorEastAsia" w:hAnsiTheme="minorHAnsi" w:cstheme="minorBidi"/>
                <w:sz w:val="24"/>
                <w:szCs w:val="24"/>
                <w:lang w:val="en-TR"/>
              </w:rPr>
              <w:tab/>
            </w:r>
            <w:r w:rsidR="00A853EB" w:rsidRPr="008138F8">
              <w:rPr>
                <w:rStyle w:val="Hyperlink"/>
              </w:rPr>
              <w:t>REPORT service description</w:t>
            </w:r>
            <w:r w:rsidR="00A853EB">
              <w:rPr>
                <w:webHidden/>
              </w:rPr>
              <w:tab/>
            </w:r>
            <w:r w:rsidR="00A853EB">
              <w:rPr>
                <w:webHidden/>
              </w:rPr>
              <w:fldChar w:fldCharType="begin"/>
            </w:r>
            <w:r w:rsidR="00A853EB">
              <w:rPr>
                <w:webHidden/>
              </w:rPr>
              <w:instrText xml:space="preserve"> PAGEREF _Toc118297915 \h </w:instrText>
            </w:r>
            <w:r w:rsidR="00A853EB">
              <w:rPr>
                <w:webHidden/>
              </w:rPr>
            </w:r>
            <w:r w:rsidR="00A853EB">
              <w:rPr>
                <w:webHidden/>
              </w:rPr>
              <w:fldChar w:fldCharType="separate"/>
            </w:r>
            <w:r w:rsidR="00A853EB">
              <w:rPr>
                <w:webHidden/>
              </w:rPr>
              <w:t>9</w:t>
            </w:r>
            <w:r w:rsidR="00A853EB">
              <w:rPr>
                <w:webHidden/>
              </w:rPr>
              <w:fldChar w:fldCharType="end"/>
            </w:r>
          </w:hyperlink>
        </w:p>
        <w:p w14:paraId="52431F46" w14:textId="561B32F9" w:rsidR="00A853EB" w:rsidRDefault="00000000">
          <w:pPr>
            <w:pStyle w:val="TOC2"/>
            <w:rPr>
              <w:rFonts w:asciiTheme="minorHAnsi" w:eastAsiaTheme="minorEastAsia" w:hAnsiTheme="minorHAnsi" w:cstheme="minorBidi"/>
              <w:sz w:val="24"/>
              <w:szCs w:val="24"/>
              <w:lang w:val="en-TR"/>
            </w:rPr>
          </w:pPr>
          <w:hyperlink w:anchor="_Toc118297916" w:history="1">
            <w:r w:rsidR="00A853EB" w:rsidRPr="008138F8">
              <w:rPr>
                <w:rStyle w:val="Hyperlink"/>
              </w:rPr>
              <w:t>6.4</w:t>
            </w:r>
            <w:r w:rsidR="00A853EB">
              <w:rPr>
                <w:rFonts w:asciiTheme="minorHAnsi" w:eastAsiaTheme="minorEastAsia" w:hAnsiTheme="minorHAnsi" w:cstheme="minorBidi"/>
                <w:sz w:val="24"/>
                <w:szCs w:val="24"/>
                <w:lang w:val="en-TR"/>
              </w:rPr>
              <w:tab/>
            </w:r>
            <w:r w:rsidR="00A853EB" w:rsidRPr="008138F8">
              <w:rPr>
                <w:rStyle w:val="Hyperlink"/>
              </w:rPr>
              <w:t>INSERT service description</w:t>
            </w:r>
            <w:r w:rsidR="00A853EB">
              <w:rPr>
                <w:webHidden/>
              </w:rPr>
              <w:tab/>
            </w:r>
            <w:r w:rsidR="00A853EB">
              <w:rPr>
                <w:webHidden/>
              </w:rPr>
              <w:fldChar w:fldCharType="begin"/>
            </w:r>
            <w:r w:rsidR="00A853EB">
              <w:rPr>
                <w:webHidden/>
              </w:rPr>
              <w:instrText xml:space="preserve"> PAGEREF _Toc118297916 \h </w:instrText>
            </w:r>
            <w:r w:rsidR="00A853EB">
              <w:rPr>
                <w:webHidden/>
              </w:rPr>
            </w:r>
            <w:r w:rsidR="00A853EB">
              <w:rPr>
                <w:webHidden/>
              </w:rPr>
              <w:fldChar w:fldCharType="separate"/>
            </w:r>
            <w:r w:rsidR="00A853EB">
              <w:rPr>
                <w:webHidden/>
              </w:rPr>
              <w:t>10</w:t>
            </w:r>
            <w:r w:rsidR="00A853EB">
              <w:rPr>
                <w:webHidden/>
              </w:rPr>
              <w:fldChar w:fldCharType="end"/>
            </w:r>
          </w:hyperlink>
        </w:p>
        <w:p w14:paraId="7413A881" w14:textId="268C2C74" w:rsidR="00A853EB" w:rsidRDefault="00000000">
          <w:pPr>
            <w:pStyle w:val="TOC2"/>
            <w:rPr>
              <w:rFonts w:asciiTheme="minorHAnsi" w:eastAsiaTheme="minorEastAsia" w:hAnsiTheme="minorHAnsi" w:cstheme="minorBidi"/>
              <w:sz w:val="24"/>
              <w:szCs w:val="24"/>
              <w:lang w:val="en-TR"/>
            </w:rPr>
          </w:pPr>
          <w:hyperlink w:anchor="_Toc118297917" w:history="1">
            <w:r w:rsidR="00A853EB" w:rsidRPr="008138F8">
              <w:rPr>
                <w:rStyle w:val="Hyperlink"/>
              </w:rPr>
              <w:t>6.5</w:t>
            </w:r>
            <w:r w:rsidR="00A853EB">
              <w:rPr>
                <w:rFonts w:asciiTheme="minorHAnsi" w:eastAsiaTheme="minorEastAsia" w:hAnsiTheme="minorHAnsi" w:cstheme="minorBidi"/>
                <w:sz w:val="24"/>
                <w:szCs w:val="24"/>
                <w:lang w:val="en-TR"/>
              </w:rPr>
              <w:tab/>
            </w:r>
            <w:r w:rsidR="00A853EB" w:rsidRPr="008138F8">
              <w:rPr>
                <w:rStyle w:val="Hyperlink"/>
              </w:rPr>
              <w:t>CONTROL service description</w:t>
            </w:r>
            <w:r w:rsidR="00A853EB">
              <w:rPr>
                <w:webHidden/>
              </w:rPr>
              <w:tab/>
            </w:r>
            <w:r w:rsidR="00A853EB">
              <w:rPr>
                <w:webHidden/>
              </w:rPr>
              <w:fldChar w:fldCharType="begin"/>
            </w:r>
            <w:r w:rsidR="00A853EB">
              <w:rPr>
                <w:webHidden/>
              </w:rPr>
              <w:instrText xml:space="preserve"> PAGEREF _Toc118297917 \h </w:instrText>
            </w:r>
            <w:r w:rsidR="00A853EB">
              <w:rPr>
                <w:webHidden/>
              </w:rPr>
            </w:r>
            <w:r w:rsidR="00A853EB">
              <w:rPr>
                <w:webHidden/>
              </w:rPr>
              <w:fldChar w:fldCharType="separate"/>
            </w:r>
            <w:r w:rsidR="00A853EB">
              <w:rPr>
                <w:webHidden/>
              </w:rPr>
              <w:t>10</w:t>
            </w:r>
            <w:r w:rsidR="00A853EB">
              <w:rPr>
                <w:webHidden/>
              </w:rPr>
              <w:fldChar w:fldCharType="end"/>
            </w:r>
          </w:hyperlink>
        </w:p>
        <w:p w14:paraId="3134422B" w14:textId="0A691F2F" w:rsidR="00A853EB" w:rsidRDefault="00000000">
          <w:pPr>
            <w:pStyle w:val="TOC2"/>
            <w:rPr>
              <w:rFonts w:asciiTheme="minorHAnsi" w:eastAsiaTheme="minorEastAsia" w:hAnsiTheme="minorHAnsi" w:cstheme="minorBidi"/>
              <w:sz w:val="24"/>
              <w:szCs w:val="24"/>
              <w:lang w:val="en-TR"/>
            </w:rPr>
          </w:pPr>
          <w:hyperlink w:anchor="_Toc118297918" w:history="1">
            <w:r w:rsidR="00A853EB" w:rsidRPr="008138F8">
              <w:rPr>
                <w:rStyle w:val="Hyperlink"/>
              </w:rPr>
              <w:t>6.6</w:t>
            </w:r>
            <w:r w:rsidR="00A853EB">
              <w:rPr>
                <w:rFonts w:asciiTheme="minorHAnsi" w:eastAsiaTheme="minorEastAsia" w:hAnsiTheme="minorHAnsi" w:cstheme="minorBidi"/>
                <w:sz w:val="24"/>
                <w:szCs w:val="24"/>
                <w:lang w:val="en-TR"/>
              </w:rPr>
              <w:tab/>
            </w:r>
            <w:r w:rsidR="00A853EB" w:rsidRPr="008138F8">
              <w:rPr>
                <w:rStyle w:val="Hyperlink"/>
              </w:rPr>
              <w:t>POLICY service description</w:t>
            </w:r>
            <w:r w:rsidR="00A853EB">
              <w:rPr>
                <w:webHidden/>
              </w:rPr>
              <w:tab/>
            </w:r>
            <w:r w:rsidR="00A853EB">
              <w:rPr>
                <w:webHidden/>
              </w:rPr>
              <w:fldChar w:fldCharType="begin"/>
            </w:r>
            <w:r w:rsidR="00A853EB">
              <w:rPr>
                <w:webHidden/>
              </w:rPr>
              <w:instrText xml:space="preserve"> PAGEREF _Toc118297918 \h </w:instrText>
            </w:r>
            <w:r w:rsidR="00A853EB">
              <w:rPr>
                <w:webHidden/>
              </w:rPr>
            </w:r>
            <w:r w:rsidR="00A853EB">
              <w:rPr>
                <w:webHidden/>
              </w:rPr>
              <w:fldChar w:fldCharType="separate"/>
            </w:r>
            <w:r w:rsidR="00A853EB">
              <w:rPr>
                <w:webHidden/>
              </w:rPr>
              <w:t>10</w:t>
            </w:r>
            <w:r w:rsidR="00A853EB">
              <w:rPr>
                <w:webHidden/>
              </w:rPr>
              <w:fldChar w:fldCharType="end"/>
            </w:r>
          </w:hyperlink>
        </w:p>
        <w:p w14:paraId="3CDB3547" w14:textId="0498710F" w:rsidR="00A853EB" w:rsidRDefault="00000000">
          <w:pPr>
            <w:pStyle w:val="TOC1"/>
            <w:rPr>
              <w:rFonts w:asciiTheme="minorHAnsi" w:eastAsiaTheme="minorEastAsia" w:hAnsiTheme="minorHAnsi" w:cstheme="minorBidi"/>
              <w:sz w:val="24"/>
              <w:szCs w:val="24"/>
              <w:lang w:val="en-TR"/>
            </w:rPr>
          </w:pPr>
          <w:hyperlink w:anchor="_Toc118297919" w:history="1">
            <w:r w:rsidR="00A853EB" w:rsidRPr="008138F8">
              <w:rPr>
                <w:rStyle w:val="Hyperlink"/>
              </w:rPr>
              <w:t>7</w:t>
            </w:r>
            <w:r w:rsidR="00A853EB">
              <w:rPr>
                <w:rFonts w:asciiTheme="minorHAnsi" w:eastAsiaTheme="minorEastAsia" w:hAnsiTheme="minorHAnsi" w:cstheme="minorBidi"/>
                <w:sz w:val="24"/>
                <w:szCs w:val="24"/>
                <w:lang w:val="en-TR"/>
              </w:rPr>
              <w:tab/>
            </w:r>
            <w:r w:rsidR="00A853EB" w:rsidRPr="008138F8">
              <w:rPr>
                <w:rStyle w:val="Hyperlink"/>
              </w:rPr>
              <w:t>RAN Function Description</w:t>
            </w:r>
            <w:r w:rsidR="00A853EB">
              <w:rPr>
                <w:webHidden/>
              </w:rPr>
              <w:tab/>
            </w:r>
            <w:r w:rsidR="00A853EB">
              <w:rPr>
                <w:webHidden/>
              </w:rPr>
              <w:fldChar w:fldCharType="begin"/>
            </w:r>
            <w:r w:rsidR="00A853EB">
              <w:rPr>
                <w:webHidden/>
              </w:rPr>
              <w:instrText xml:space="preserve"> PAGEREF _Toc118297919 \h </w:instrText>
            </w:r>
            <w:r w:rsidR="00A853EB">
              <w:rPr>
                <w:webHidden/>
              </w:rPr>
            </w:r>
            <w:r w:rsidR="00A853EB">
              <w:rPr>
                <w:webHidden/>
              </w:rPr>
              <w:fldChar w:fldCharType="separate"/>
            </w:r>
            <w:r w:rsidR="00A853EB">
              <w:rPr>
                <w:webHidden/>
              </w:rPr>
              <w:t>10</w:t>
            </w:r>
            <w:r w:rsidR="00A853EB">
              <w:rPr>
                <w:webHidden/>
              </w:rPr>
              <w:fldChar w:fldCharType="end"/>
            </w:r>
          </w:hyperlink>
        </w:p>
        <w:p w14:paraId="4097AD79" w14:textId="501E9410" w:rsidR="00A853EB" w:rsidRDefault="00000000">
          <w:pPr>
            <w:pStyle w:val="TOC2"/>
            <w:rPr>
              <w:rFonts w:asciiTheme="minorHAnsi" w:eastAsiaTheme="minorEastAsia" w:hAnsiTheme="minorHAnsi" w:cstheme="minorBidi"/>
              <w:sz w:val="24"/>
              <w:szCs w:val="24"/>
              <w:lang w:val="en-TR"/>
            </w:rPr>
          </w:pPr>
          <w:hyperlink w:anchor="_Toc118297920" w:history="1">
            <w:r w:rsidR="00A853EB" w:rsidRPr="008138F8">
              <w:rPr>
                <w:rStyle w:val="Hyperlink"/>
              </w:rPr>
              <w:t>7.1</w:t>
            </w:r>
            <w:r w:rsidR="00A853EB">
              <w:rPr>
                <w:rFonts w:asciiTheme="minorHAnsi" w:eastAsiaTheme="minorEastAsia" w:hAnsiTheme="minorHAnsi" w:cstheme="minorBidi"/>
                <w:sz w:val="24"/>
                <w:szCs w:val="24"/>
                <w:lang w:val="en-TR"/>
              </w:rPr>
              <w:tab/>
            </w:r>
            <w:r w:rsidR="00A853EB" w:rsidRPr="008138F8">
              <w:rPr>
                <w:rStyle w:val="Hyperlink"/>
              </w:rPr>
              <w:t>Description</w:t>
            </w:r>
            <w:r w:rsidR="00A853EB">
              <w:rPr>
                <w:webHidden/>
              </w:rPr>
              <w:tab/>
            </w:r>
            <w:r w:rsidR="00A853EB">
              <w:rPr>
                <w:webHidden/>
              </w:rPr>
              <w:fldChar w:fldCharType="begin"/>
            </w:r>
            <w:r w:rsidR="00A853EB">
              <w:rPr>
                <w:webHidden/>
              </w:rPr>
              <w:instrText xml:space="preserve"> PAGEREF _Toc118297920 \h </w:instrText>
            </w:r>
            <w:r w:rsidR="00A853EB">
              <w:rPr>
                <w:webHidden/>
              </w:rPr>
            </w:r>
            <w:r w:rsidR="00A853EB">
              <w:rPr>
                <w:webHidden/>
              </w:rPr>
              <w:fldChar w:fldCharType="separate"/>
            </w:r>
            <w:r w:rsidR="00A853EB">
              <w:rPr>
                <w:webHidden/>
              </w:rPr>
              <w:t>10</w:t>
            </w:r>
            <w:r w:rsidR="00A853EB">
              <w:rPr>
                <w:webHidden/>
              </w:rPr>
              <w:fldChar w:fldCharType="end"/>
            </w:r>
          </w:hyperlink>
        </w:p>
        <w:p w14:paraId="15E6DC24" w14:textId="506AF27F" w:rsidR="00A853EB" w:rsidRDefault="00000000">
          <w:pPr>
            <w:pStyle w:val="TOC2"/>
            <w:rPr>
              <w:rFonts w:asciiTheme="minorHAnsi" w:eastAsiaTheme="minorEastAsia" w:hAnsiTheme="minorHAnsi" w:cstheme="minorBidi"/>
              <w:sz w:val="24"/>
              <w:szCs w:val="24"/>
              <w:lang w:val="en-TR"/>
            </w:rPr>
          </w:pPr>
          <w:hyperlink w:anchor="_Toc118297921" w:history="1">
            <w:r w:rsidR="00A853EB" w:rsidRPr="008138F8">
              <w:rPr>
                <w:rStyle w:val="Hyperlink"/>
              </w:rPr>
              <w:t>7.2</w:t>
            </w:r>
            <w:r w:rsidR="00A853EB">
              <w:rPr>
                <w:rFonts w:asciiTheme="minorHAnsi" w:eastAsiaTheme="minorEastAsia" w:hAnsiTheme="minorHAnsi" w:cstheme="minorBidi"/>
                <w:sz w:val="24"/>
                <w:szCs w:val="24"/>
                <w:lang w:val="en-TR"/>
              </w:rPr>
              <w:tab/>
            </w:r>
            <w:r w:rsidR="00A853EB" w:rsidRPr="008138F8">
              <w:rPr>
                <w:rStyle w:val="Hyperlink"/>
              </w:rPr>
              <w:t>RAN Function name</w:t>
            </w:r>
            <w:r w:rsidR="00A853EB">
              <w:rPr>
                <w:webHidden/>
              </w:rPr>
              <w:tab/>
            </w:r>
            <w:r w:rsidR="00A853EB">
              <w:rPr>
                <w:webHidden/>
              </w:rPr>
              <w:fldChar w:fldCharType="begin"/>
            </w:r>
            <w:r w:rsidR="00A853EB">
              <w:rPr>
                <w:webHidden/>
              </w:rPr>
              <w:instrText xml:space="preserve"> PAGEREF _Toc118297921 \h </w:instrText>
            </w:r>
            <w:r w:rsidR="00A853EB">
              <w:rPr>
                <w:webHidden/>
              </w:rPr>
            </w:r>
            <w:r w:rsidR="00A853EB">
              <w:rPr>
                <w:webHidden/>
              </w:rPr>
              <w:fldChar w:fldCharType="separate"/>
            </w:r>
            <w:r w:rsidR="00A853EB">
              <w:rPr>
                <w:webHidden/>
              </w:rPr>
              <w:t>10</w:t>
            </w:r>
            <w:r w:rsidR="00A853EB">
              <w:rPr>
                <w:webHidden/>
              </w:rPr>
              <w:fldChar w:fldCharType="end"/>
            </w:r>
          </w:hyperlink>
        </w:p>
        <w:p w14:paraId="54981B1B" w14:textId="63BF579D" w:rsidR="00A853EB" w:rsidRDefault="00000000">
          <w:pPr>
            <w:pStyle w:val="TOC2"/>
            <w:rPr>
              <w:rFonts w:asciiTheme="minorHAnsi" w:eastAsiaTheme="minorEastAsia" w:hAnsiTheme="minorHAnsi" w:cstheme="minorBidi"/>
              <w:sz w:val="24"/>
              <w:szCs w:val="24"/>
              <w:lang w:val="en-TR"/>
            </w:rPr>
          </w:pPr>
          <w:hyperlink w:anchor="_Toc118297922" w:history="1">
            <w:r w:rsidR="00A853EB" w:rsidRPr="008138F8">
              <w:rPr>
                <w:rStyle w:val="Hyperlink"/>
              </w:rPr>
              <w:t>7.3</w:t>
            </w:r>
            <w:r w:rsidR="00A853EB">
              <w:rPr>
                <w:rFonts w:asciiTheme="minorHAnsi" w:eastAsiaTheme="minorEastAsia" w:hAnsiTheme="minorHAnsi" w:cstheme="minorBidi"/>
                <w:sz w:val="24"/>
                <w:szCs w:val="24"/>
                <w:lang w:val="en-TR"/>
              </w:rPr>
              <w:tab/>
            </w:r>
            <w:r w:rsidR="00A853EB" w:rsidRPr="008138F8">
              <w:rPr>
                <w:rStyle w:val="Hyperlink"/>
              </w:rPr>
              <w:t>Event trigger styles</w:t>
            </w:r>
            <w:r w:rsidR="00A853EB">
              <w:rPr>
                <w:webHidden/>
              </w:rPr>
              <w:tab/>
            </w:r>
            <w:r w:rsidR="00A853EB">
              <w:rPr>
                <w:webHidden/>
              </w:rPr>
              <w:fldChar w:fldCharType="begin"/>
            </w:r>
            <w:r w:rsidR="00A853EB">
              <w:rPr>
                <w:webHidden/>
              </w:rPr>
              <w:instrText xml:space="preserve"> PAGEREF _Toc118297922 \h </w:instrText>
            </w:r>
            <w:r w:rsidR="00A853EB">
              <w:rPr>
                <w:webHidden/>
              </w:rPr>
            </w:r>
            <w:r w:rsidR="00A853EB">
              <w:rPr>
                <w:webHidden/>
              </w:rPr>
              <w:fldChar w:fldCharType="separate"/>
            </w:r>
            <w:r w:rsidR="00A853EB">
              <w:rPr>
                <w:webHidden/>
              </w:rPr>
              <w:t>11</w:t>
            </w:r>
            <w:r w:rsidR="00A853EB">
              <w:rPr>
                <w:webHidden/>
              </w:rPr>
              <w:fldChar w:fldCharType="end"/>
            </w:r>
          </w:hyperlink>
        </w:p>
        <w:p w14:paraId="6A54C654" w14:textId="58D0B1FB" w:rsidR="00A853EB" w:rsidRDefault="00000000">
          <w:pPr>
            <w:pStyle w:val="TOC3"/>
            <w:rPr>
              <w:rFonts w:asciiTheme="minorHAnsi" w:eastAsiaTheme="minorEastAsia" w:hAnsiTheme="minorHAnsi" w:cstheme="minorBidi"/>
              <w:sz w:val="24"/>
              <w:szCs w:val="24"/>
              <w:lang w:val="en-TR"/>
            </w:rPr>
          </w:pPr>
          <w:hyperlink w:anchor="_Toc118297923" w:history="1">
            <w:r w:rsidR="00A853EB" w:rsidRPr="008138F8">
              <w:rPr>
                <w:rStyle w:val="Hyperlink"/>
              </w:rPr>
              <w:t>7.3.1</w:t>
            </w:r>
            <w:r w:rsidR="00A853EB">
              <w:rPr>
                <w:rFonts w:asciiTheme="minorHAnsi" w:eastAsiaTheme="minorEastAsia" w:hAnsiTheme="minorHAnsi" w:cstheme="minorBidi"/>
                <w:sz w:val="24"/>
                <w:szCs w:val="24"/>
                <w:lang w:val="en-TR"/>
              </w:rPr>
              <w:tab/>
            </w:r>
            <w:r w:rsidR="00A853EB" w:rsidRPr="008138F8">
              <w:rPr>
                <w:rStyle w:val="Hyperlink"/>
              </w:rPr>
              <w:t>Event trigger style list</w:t>
            </w:r>
            <w:r w:rsidR="00A853EB">
              <w:rPr>
                <w:webHidden/>
              </w:rPr>
              <w:tab/>
            </w:r>
            <w:r w:rsidR="00A853EB">
              <w:rPr>
                <w:webHidden/>
              </w:rPr>
              <w:fldChar w:fldCharType="begin"/>
            </w:r>
            <w:r w:rsidR="00A853EB">
              <w:rPr>
                <w:webHidden/>
              </w:rPr>
              <w:instrText xml:space="preserve"> PAGEREF _Toc118297923 \h </w:instrText>
            </w:r>
            <w:r w:rsidR="00A853EB">
              <w:rPr>
                <w:webHidden/>
              </w:rPr>
            </w:r>
            <w:r w:rsidR="00A853EB">
              <w:rPr>
                <w:webHidden/>
              </w:rPr>
              <w:fldChar w:fldCharType="separate"/>
            </w:r>
            <w:r w:rsidR="00A853EB">
              <w:rPr>
                <w:webHidden/>
              </w:rPr>
              <w:t>11</w:t>
            </w:r>
            <w:r w:rsidR="00A853EB">
              <w:rPr>
                <w:webHidden/>
              </w:rPr>
              <w:fldChar w:fldCharType="end"/>
            </w:r>
          </w:hyperlink>
        </w:p>
        <w:p w14:paraId="51497774" w14:textId="5D6579A3" w:rsidR="00A853EB" w:rsidRDefault="00000000">
          <w:pPr>
            <w:pStyle w:val="TOC3"/>
            <w:rPr>
              <w:rFonts w:asciiTheme="minorHAnsi" w:eastAsiaTheme="minorEastAsia" w:hAnsiTheme="minorHAnsi" w:cstheme="minorBidi"/>
              <w:sz w:val="24"/>
              <w:szCs w:val="24"/>
              <w:lang w:val="en-TR"/>
            </w:rPr>
          </w:pPr>
          <w:hyperlink w:anchor="_Toc118297924" w:history="1">
            <w:r w:rsidR="00A853EB" w:rsidRPr="008138F8">
              <w:rPr>
                <w:rStyle w:val="Hyperlink"/>
              </w:rPr>
              <w:t>7.3.2</w:t>
            </w:r>
            <w:r w:rsidR="00A853EB">
              <w:rPr>
                <w:rFonts w:asciiTheme="minorHAnsi" w:eastAsiaTheme="minorEastAsia" w:hAnsiTheme="minorHAnsi" w:cstheme="minorBidi"/>
                <w:sz w:val="24"/>
                <w:szCs w:val="24"/>
                <w:lang w:val="en-TR"/>
              </w:rPr>
              <w:tab/>
            </w:r>
            <w:r w:rsidR="00A853EB" w:rsidRPr="008138F8">
              <w:rPr>
                <w:rStyle w:val="Hyperlink"/>
                <w:iCs/>
              </w:rPr>
              <w:t xml:space="preserve">Event trigger </w:t>
            </w:r>
            <w:r w:rsidR="00A853EB" w:rsidRPr="008138F8">
              <w:rPr>
                <w:rStyle w:val="Hyperlink"/>
              </w:rPr>
              <w:t>style 1: E2 Node Configuration Change</w:t>
            </w:r>
            <w:r w:rsidR="00A853EB">
              <w:rPr>
                <w:webHidden/>
              </w:rPr>
              <w:tab/>
            </w:r>
            <w:r w:rsidR="00A853EB">
              <w:rPr>
                <w:webHidden/>
              </w:rPr>
              <w:fldChar w:fldCharType="begin"/>
            </w:r>
            <w:r w:rsidR="00A853EB">
              <w:rPr>
                <w:webHidden/>
              </w:rPr>
              <w:instrText xml:space="preserve"> PAGEREF _Toc118297924 \h </w:instrText>
            </w:r>
            <w:r w:rsidR="00A853EB">
              <w:rPr>
                <w:webHidden/>
              </w:rPr>
            </w:r>
            <w:r w:rsidR="00A853EB">
              <w:rPr>
                <w:webHidden/>
              </w:rPr>
              <w:fldChar w:fldCharType="separate"/>
            </w:r>
            <w:r w:rsidR="00A853EB">
              <w:rPr>
                <w:webHidden/>
              </w:rPr>
              <w:t>11</w:t>
            </w:r>
            <w:r w:rsidR="00A853EB">
              <w:rPr>
                <w:webHidden/>
              </w:rPr>
              <w:fldChar w:fldCharType="end"/>
            </w:r>
          </w:hyperlink>
        </w:p>
        <w:p w14:paraId="0A788F69" w14:textId="273D1312" w:rsidR="00A853EB" w:rsidRDefault="00000000">
          <w:pPr>
            <w:pStyle w:val="TOC2"/>
            <w:rPr>
              <w:rFonts w:asciiTheme="minorHAnsi" w:eastAsiaTheme="minorEastAsia" w:hAnsiTheme="minorHAnsi" w:cstheme="minorBidi"/>
              <w:sz w:val="24"/>
              <w:szCs w:val="24"/>
              <w:lang w:val="en-TR"/>
            </w:rPr>
          </w:pPr>
          <w:hyperlink w:anchor="_Toc118297925" w:history="1">
            <w:r w:rsidR="00A853EB" w:rsidRPr="008138F8">
              <w:rPr>
                <w:rStyle w:val="Hyperlink"/>
              </w:rPr>
              <w:t>7.4</w:t>
            </w:r>
            <w:r w:rsidR="00A853EB">
              <w:rPr>
                <w:rFonts w:asciiTheme="minorHAnsi" w:eastAsiaTheme="minorEastAsia" w:hAnsiTheme="minorHAnsi" w:cstheme="minorBidi"/>
                <w:sz w:val="24"/>
                <w:szCs w:val="24"/>
                <w:lang w:val="en-TR"/>
              </w:rPr>
              <w:tab/>
            </w:r>
            <w:r w:rsidR="00A853EB" w:rsidRPr="008138F8">
              <w:rPr>
                <w:rStyle w:val="Hyperlink"/>
              </w:rPr>
              <w:t xml:space="preserve">Supported RIC </w:t>
            </w:r>
            <w:r w:rsidR="00A853EB" w:rsidRPr="008138F8">
              <w:rPr>
                <w:rStyle w:val="Hyperlink"/>
                <w:bCs/>
              </w:rPr>
              <w:t>REPORT</w:t>
            </w:r>
            <w:r w:rsidR="00A853EB" w:rsidRPr="008138F8">
              <w:rPr>
                <w:rStyle w:val="Hyperlink"/>
              </w:rPr>
              <w:t xml:space="preserve"> Services</w:t>
            </w:r>
            <w:r w:rsidR="00A853EB">
              <w:rPr>
                <w:webHidden/>
              </w:rPr>
              <w:tab/>
            </w:r>
            <w:r w:rsidR="00A853EB">
              <w:rPr>
                <w:webHidden/>
              </w:rPr>
              <w:fldChar w:fldCharType="begin"/>
            </w:r>
            <w:r w:rsidR="00A853EB">
              <w:rPr>
                <w:webHidden/>
              </w:rPr>
              <w:instrText xml:space="preserve"> PAGEREF _Toc118297925 \h </w:instrText>
            </w:r>
            <w:r w:rsidR="00A853EB">
              <w:rPr>
                <w:webHidden/>
              </w:rPr>
            </w:r>
            <w:r w:rsidR="00A853EB">
              <w:rPr>
                <w:webHidden/>
              </w:rPr>
              <w:fldChar w:fldCharType="separate"/>
            </w:r>
            <w:r w:rsidR="00A853EB">
              <w:rPr>
                <w:webHidden/>
              </w:rPr>
              <w:t>12</w:t>
            </w:r>
            <w:r w:rsidR="00A853EB">
              <w:rPr>
                <w:webHidden/>
              </w:rPr>
              <w:fldChar w:fldCharType="end"/>
            </w:r>
          </w:hyperlink>
        </w:p>
        <w:p w14:paraId="4E2262B2" w14:textId="31C1B200" w:rsidR="00A853EB" w:rsidRDefault="00000000">
          <w:pPr>
            <w:pStyle w:val="TOC3"/>
            <w:rPr>
              <w:rFonts w:asciiTheme="minorHAnsi" w:eastAsiaTheme="minorEastAsia" w:hAnsiTheme="minorHAnsi" w:cstheme="minorBidi"/>
              <w:sz w:val="24"/>
              <w:szCs w:val="24"/>
              <w:lang w:val="en-TR"/>
            </w:rPr>
          </w:pPr>
          <w:hyperlink w:anchor="_Toc118297926" w:history="1">
            <w:r w:rsidR="00A853EB" w:rsidRPr="008138F8">
              <w:rPr>
                <w:rStyle w:val="Hyperlink"/>
              </w:rPr>
              <w:t>7.4.1</w:t>
            </w:r>
            <w:r w:rsidR="00A853EB">
              <w:rPr>
                <w:rFonts w:asciiTheme="minorHAnsi" w:eastAsiaTheme="minorEastAsia" w:hAnsiTheme="minorHAnsi" w:cstheme="minorBidi"/>
                <w:sz w:val="24"/>
                <w:szCs w:val="24"/>
                <w:lang w:val="en-TR"/>
              </w:rPr>
              <w:tab/>
            </w:r>
            <w:r w:rsidR="00A853EB" w:rsidRPr="008138F8">
              <w:rPr>
                <w:rStyle w:val="Hyperlink"/>
                <w:bCs/>
              </w:rPr>
              <w:t xml:space="preserve">REPORT </w:t>
            </w:r>
            <w:r w:rsidR="00A853EB" w:rsidRPr="008138F8">
              <w:rPr>
                <w:rStyle w:val="Hyperlink"/>
              </w:rPr>
              <w:t>Service style list</w:t>
            </w:r>
            <w:r w:rsidR="00A853EB">
              <w:rPr>
                <w:webHidden/>
              </w:rPr>
              <w:tab/>
            </w:r>
            <w:r w:rsidR="00A853EB">
              <w:rPr>
                <w:webHidden/>
              </w:rPr>
              <w:fldChar w:fldCharType="begin"/>
            </w:r>
            <w:r w:rsidR="00A853EB">
              <w:rPr>
                <w:webHidden/>
              </w:rPr>
              <w:instrText xml:space="preserve"> PAGEREF _Toc118297926 \h </w:instrText>
            </w:r>
            <w:r w:rsidR="00A853EB">
              <w:rPr>
                <w:webHidden/>
              </w:rPr>
            </w:r>
            <w:r w:rsidR="00A853EB">
              <w:rPr>
                <w:webHidden/>
              </w:rPr>
              <w:fldChar w:fldCharType="separate"/>
            </w:r>
            <w:r w:rsidR="00A853EB">
              <w:rPr>
                <w:webHidden/>
              </w:rPr>
              <w:t>12</w:t>
            </w:r>
            <w:r w:rsidR="00A853EB">
              <w:rPr>
                <w:webHidden/>
              </w:rPr>
              <w:fldChar w:fldCharType="end"/>
            </w:r>
          </w:hyperlink>
        </w:p>
        <w:p w14:paraId="18311F4F" w14:textId="664EDAFA" w:rsidR="00A853EB" w:rsidRDefault="00000000">
          <w:pPr>
            <w:pStyle w:val="TOC3"/>
            <w:rPr>
              <w:rFonts w:asciiTheme="minorHAnsi" w:eastAsiaTheme="minorEastAsia" w:hAnsiTheme="minorHAnsi" w:cstheme="minorBidi"/>
              <w:sz w:val="24"/>
              <w:szCs w:val="24"/>
              <w:lang w:val="en-TR"/>
            </w:rPr>
          </w:pPr>
          <w:hyperlink w:anchor="_Toc118297927" w:history="1">
            <w:r w:rsidR="00A853EB" w:rsidRPr="008138F8">
              <w:rPr>
                <w:rStyle w:val="Hyperlink"/>
              </w:rPr>
              <w:t>7.4.2</w:t>
            </w:r>
            <w:r w:rsidR="00A853EB">
              <w:rPr>
                <w:rFonts w:asciiTheme="minorHAnsi" w:eastAsiaTheme="minorEastAsia" w:hAnsiTheme="minorHAnsi" w:cstheme="minorBidi"/>
                <w:sz w:val="24"/>
                <w:szCs w:val="24"/>
                <w:lang w:val="en-TR"/>
              </w:rPr>
              <w:tab/>
            </w:r>
            <w:r w:rsidR="00A853EB" w:rsidRPr="008138F8">
              <w:rPr>
                <w:rStyle w:val="Hyperlink"/>
                <w:bCs/>
              </w:rPr>
              <w:t xml:space="preserve">REPORT </w:t>
            </w:r>
            <w:r w:rsidR="00A853EB" w:rsidRPr="008138F8">
              <w:rPr>
                <w:rStyle w:val="Hyperlink"/>
              </w:rPr>
              <w:t>Service Style 1: Node-Level Configuration</w:t>
            </w:r>
            <w:r w:rsidR="00A853EB">
              <w:rPr>
                <w:webHidden/>
              </w:rPr>
              <w:tab/>
            </w:r>
            <w:r w:rsidR="00A853EB">
              <w:rPr>
                <w:webHidden/>
              </w:rPr>
              <w:fldChar w:fldCharType="begin"/>
            </w:r>
            <w:r w:rsidR="00A853EB">
              <w:rPr>
                <w:webHidden/>
              </w:rPr>
              <w:instrText xml:space="preserve"> PAGEREF _Toc118297927 \h </w:instrText>
            </w:r>
            <w:r w:rsidR="00A853EB">
              <w:rPr>
                <w:webHidden/>
              </w:rPr>
            </w:r>
            <w:r w:rsidR="00A853EB">
              <w:rPr>
                <w:webHidden/>
              </w:rPr>
              <w:fldChar w:fldCharType="separate"/>
            </w:r>
            <w:r w:rsidR="00A853EB">
              <w:rPr>
                <w:webHidden/>
              </w:rPr>
              <w:t>12</w:t>
            </w:r>
            <w:r w:rsidR="00A853EB">
              <w:rPr>
                <w:webHidden/>
              </w:rPr>
              <w:fldChar w:fldCharType="end"/>
            </w:r>
          </w:hyperlink>
        </w:p>
        <w:p w14:paraId="2F8AC89B" w14:textId="1A9BAF9A" w:rsidR="00A853EB" w:rsidRDefault="00000000">
          <w:pPr>
            <w:pStyle w:val="TOC3"/>
            <w:rPr>
              <w:rFonts w:asciiTheme="minorHAnsi" w:eastAsiaTheme="minorEastAsia" w:hAnsiTheme="minorHAnsi" w:cstheme="minorBidi"/>
              <w:sz w:val="24"/>
              <w:szCs w:val="24"/>
              <w:lang w:val="en-TR"/>
            </w:rPr>
          </w:pPr>
          <w:hyperlink w:anchor="_Toc118297928" w:history="1">
            <w:r w:rsidR="00A853EB" w:rsidRPr="008138F8">
              <w:rPr>
                <w:rStyle w:val="Hyperlink"/>
              </w:rPr>
              <w:t>7.4.3</w:t>
            </w:r>
            <w:r w:rsidR="00A853EB">
              <w:rPr>
                <w:rFonts w:asciiTheme="minorHAnsi" w:eastAsiaTheme="minorEastAsia" w:hAnsiTheme="minorHAnsi" w:cstheme="minorBidi"/>
                <w:sz w:val="24"/>
                <w:szCs w:val="24"/>
                <w:lang w:val="en-TR"/>
              </w:rPr>
              <w:tab/>
            </w:r>
            <w:r w:rsidR="00A853EB" w:rsidRPr="008138F8">
              <w:rPr>
                <w:rStyle w:val="Hyperlink"/>
                <w:bCs/>
              </w:rPr>
              <w:t xml:space="preserve">REPORT </w:t>
            </w:r>
            <w:r w:rsidR="00A853EB" w:rsidRPr="008138F8">
              <w:rPr>
                <w:rStyle w:val="Hyperlink"/>
              </w:rPr>
              <w:t>Service Style 2: Cell-Level Configuration</w:t>
            </w:r>
            <w:r w:rsidR="00A853EB">
              <w:rPr>
                <w:webHidden/>
              </w:rPr>
              <w:tab/>
            </w:r>
            <w:r w:rsidR="00A853EB">
              <w:rPr>
                <w:webHidden/>
              </w:rPr>
              <w:fldChar w:fldCharType="begin"/>
            </w:r>
            <w:r w:rsidR="00A853EB">
              <w:rPr>
                <w:webHidden/>
              </w:rPr>
              <w:instrText xml:space="preserve"> PAGEREF _Toc118297928 \h </w:instrText>
            </w:r>
            <w:r w:rsidR="00A853EB">
              <w:rPr>
                <w:webHidden/>
              </w:rPr>
            </w:r>
            <w:r w:rsidR="00A853EB">
              <w:rPr>
                <w:webHidden/>
              </w:rPr>
              <w:fldChar w:fldCharType="separate"/>
            </w:r>
            <w:r w:rsidR="00A853EB">
              <w:rPr>
                <w:webHidden/>
              </w:rPr>
              <w:t>13</w:t>
            </w:r>
            <w:r w:rsidR="00A853EB">
              <w:rPr>
                <w:webHidden/>
              </w:rPr>
              <w:fldChar w:fldCharType="end"/>
            </w:r>
          </w:hyperlink>
        </w:p>
        <w:p w14:paraId="7A3EB0E8" w14:textId="1E82BD38" w:rsidR="00A853EB" w:rsidRDefault="00000000">
          <w:pPr>
            <w:pStyle w:val="TOC2"/>
            <w:rPr>
              <w:rFonts w:asciiTheme="minorHAnsi" w:eastAsiaTheme="minorEastAsia" w:hAnsiTheme="minorHAnsi" w:cstheme="minorBidi"/>
              <w:sz w:val="24"/>
              <w:szCs w:val="24"/>
              <w:lang w:val="en-TR"/>
            </w:rPr>
          </w:pPr>
          <w:hyperlink w:anchor="_Toc118297929" w:history="1">
            <w:r w:rsidR="00A853EB" w:rsidRPr="008138F8">
              <w:rPr>
                <w:rStyle w:val="Hyperlink"/>
              </w:rPr>
              <w:t>7.5</w:t>
            </w:r>
            <w:r w:rsidR="00A853EB">
              <w:rPr>
                <w:rFonts w:asciiTheme="minorHAnsi" w:eastAsiaTheme="minorEastAsia" w:hAnsiTheme="minorHAnsi" w:cstheme="minorBidi"/>
                <w:sz w:val="24"/>
                <w:szCs w:val="24"/>
                <w:lang w:val="en-TR"/>
              </w:rPr>
              <w:tab/>
            </w:r>
            <w:r w:rsidR="00A853EB" w:rsidRPr="008138F8">
              <w:rPr>
                <w:rStyle w:val="Hyperlink"/>
              </w:rPr>
              <w:t xml:space="preserve">Supported RIC </w:t>
            </w:r>
            <w:r w:rsidR="00A853EB" w:rsidRPr="008138F8">
              <w:rPr>
                <w:rStyle w:val="Hyperlink"/>
                <w:bCs/>
              </w:rPr>
              <w:t>INSERT</w:t>
            </w:r>
            <w:r w:rsidR="00A853EB" w:rsidRPr="008138F8">
              <w:rPr>
                <w:rStyle w:val="Hyperlink"/>
              </w:rPr>
              <w:t xml:space="preserve"> Services</w:t>
            </w:r>
            <w:r w:rsidR="00A853EB">
              <w:rPr>
                <w:webHidden/>
              </w:rPr>
              <w:tab/>
            </w:r>
            <w:r w:rsidR="00A853EB">
              <w:rPr>
                <w:webHidden/>
              </w:rPr>
              <w:fldChar w:fldCharType="begin"/>
            </w:r>
            <w:r w:rsidR="00A853EB">
              <w:rPr>
                <w:webHidden/>
              </w:rPr>
              <w:instrText xml:space="preserve"> PAGEREF _Toc118297929 \h </w:instrText>
            </w:r>
            <w:r w:rsidR="00A853EB">
              <w:rPr>
                <w:webHidden/>
              </w:rPr>
            </w:r>
            <w:r w:rsidR="00A853EB">
              <w:rPr>
                <w:webHidden/>
              </w:rPr>
              <w:fldChar w:fldCharType="separate"/>
            </w:r>
            <w:r w:rsidR="00A853EB">
              <w:rPr>
                <w:webHidden/>
              </w:rPr>
              <w:t>13</w:t>
            </w:r>
            <w:r w:rsidR="00A853EB">
              <w:rPr>
                <w:webHidden/>
              </w:rPr>
              <w:fldChar w:fldCharType="end"/>
            </w:r>
          </w:hyperlink>
        </w:p>
        <w:p w14:paraId="5215A2E0" w14:textId="3A2AF272" w:rsidR="00A853EB" w:rsidRDefault="00000000">
          <w:pPr>
            <w:pStyle w:val="TOC2"/>
            <w:rPr>
              <w:rFonts w:asciiTheme="minorHAnsi" w:eastAsiaTheme="minorEastAsia" w:hAnsiTheme="minorHAnsi" w:cstheme="minorBidi"/>
              <w:sz w:val="24"/>
              <w:szCs w:val="24"/>
              <w:lang w:val="en-TR"/>
            </w:rPr>
          </w:pPr>
          <w:hyperlink w:anchor="_Toc118297930" w:history="1">
            <w:r w:rsidR="00A853EB" w:rsidRPr="008138F8">
              <w:rPr>
                <w:rStyle w:val="Hyperlink"/>
              </w:rPr>
              <w:t>7.6</w:t>
            </w:r>
            <w:r w:rsidR="00A853EB">
              <w:rPr>
                <w:rFonts w:asciiTheme="minorHAnsi" w:eastAsiaTheme="minorEastAsia" w:hAnsiTheme="minorHAnsi" w:cstheme="minorBidi"/>
                <w:sz w:val="24"/>
                <w:szCs w:val="24"/>
                <w:lang w:val="en-TR"/>
              </w:rPr>
              <w:tab/>
            </w:r>
            <w:r w:rsidR="00A853EB" w:rsidRPr="008138F8">
              <w:rPr>
                <w:rStyle w:val="Hyperlink"/>
              </w:rPr>
              <w:t xml:space="preserve">Supported RIC </w:t>
            </w:r>
            <w:r w:rsidR="00A853EB" w:rsidRPr="008138F8">
              <w:rPr>
                <w:rStyle w:val="Hyperlink"/>
                <w:bCs/>
              </w:rPr>
              <w:t>CONTROL</w:t>
            </w:r>
            <w:r w:rsidR="00A853EB" w:rsidRPr="008138F8">
              <w:rPr>
                <w:rStyle w:val="Hyperlink"/>
              </w:rPr>
              <w:t xml:space="preserve"> Services</w:t>
            </w:r>
            <w:r w:rsidR="00A853EB">
              <w:rPr>
                <w:webHidden/>
              </w:rPr>
              <w:tab/>
            </w:r>
            <w:r w:rsidR="00A853EB">
              <w:rPr>
                <w:webHidden/>
              </w:rPr>
              <w:fldChar w:fldCharType="begin"/>
            </w:r>
            <w:r w:rsidR="00A853EB">
              <w:rPr>
                <w:webHidden/>
              </w:rPr>
              <w:instrText xml:space="preserve"> PAGEREF _Toc118297930 \h </w:instrText>
            </w:r>
            <w:r w:rsidR="00A853EB">
              <w:rPr>
                <w:webHidden/>
              </w:rPr>
            </w:r>
            <w:r w:rsidR="00A853EB">
              <w:rPr>
                <w:webHidden/>
              </w:rPr>
              <w:fldChar w:fldCharType="separate"/>
            </w:r>
            <w:r w:rsidR="00A853EB">
              <w:rPr>
                <w:webHidden/>
              </w:rPr>
              <w:t>13</w:t>
            </w:r>
            <w:r w:rsidR="00A853EB">
              <w:rPr>
                <w:webHidden/>
              </w:rPr>
              <w:fldChar w:fldCharType="end"/>
            </w:r>
          </w:hyperlink>
        </w:p>
        <w:p w14:paraId="2316491D" w14:textId="3A3CD24C" w:rsidR="00A853EB" w:rsidRDefault="00000000">
          <w:pPr>
            <w:pStyle w:val="TOC3"/>
            <w:rPr>
              <w:rFonts w:asciiTheme="minorHAnsi" w:eastAsiaTheme="minorEastAsia" w:hAnsiTheme="minorHAnsi" w:cstheme="minorBidi"/>
              <w:sz w:val="24"/>
              <w:szCs w:val="24"/>
              <w:lang w:val="en-TR"/>
            </w:rPr>
          </w:pPr>
          <w:hyperlink w:anchor="_Toc118297931" w:history="1">
            <w:r w:rsidR="00A853EB" w:rsidRPr="008138F8">
              <w:rPr>
                <w:rStyle w:val="Hyperlink"/>
              </w:rPr>
              <w:t>7.6.1</w:t>
            </w:r>
            <w:r w:rsidR="00A853EB">
              <w:rPr>
                <w:rFonts w:asciiTheme="minorHAnsi" w:eastAsiaTheme="minorEastAsia" w:hAnsiTheme="minorHAnsi" w:cstheme="minorBidi"/>
                <w:sz w:val="24"/>
                <w:szCs w:val="24"/>
                <w:lang w:val="en-TR"/>
              </w:rPr>
              <w:tab/>
            </w:r>
            <w:r w:rsidR="00A853EB" w:rsidRPr="008138F8">
              <w:rPr>
                <w:rStyle w:val="Hyperlink"/>
              </w:rPr>
              <w:t>CONTROL Service Style Types</w:t>
            </w:r>
            <w:r w:rsidR="00A853EB">
              <w:rPr>
                <w:webHidden/>
              </w:rPr>
              <w:tab/>
            </w:r>
            <w:r w:rsidR="00A853EB">
              <w:rPr>
                <w:webHidden/>
              </w:rPr>
              <w:fldChar w:fldCharType="begin"/>
            </w:r>
            <w:r w:rsidR="00A853EB">
              <w:rPr>
                <w:webHidden/>
              </w:rPr>
              <w:instrText xml:space="preserve"> PAGEREF _Toc118297931 \h </w:instrText>
            </w:r>
            <w:r w:rsidR="00A853EB">
              <w:rPr>
                <w:webHidden/>
              </w:rPr>
            </w:r>
            <w:r w:rsidR="00A853EB">
              <w:rPr>
                <w:webHidden/>
              </w:rPr>
              <w:fldChar w:fldCharType="separate"/>
            </w:r>
            <w:r w:rsidR="00A853EB">
              <w:rPr>
                <w:webHidden/>
              </w:rPr>
              <w:t>13</w:t>
            </w:r>
            <w:r w:rsidR="00A853EB">
              <w:rPr>
                <w:webHidden/>
              </w:rPr>
              <w:fldChar w:fldCharType="end"/>
            </w:r>
          </w:hyperlink>
        </w:p>
        <w:p w14:paraId="28FF99EE" w14:textId="01D2FE13" w:rsidR="00A853EB" w:rsidRDefault="00000000">
          <w:pPr>
            <w:pStyle w:val="TOC3"/>
            <w:rPr>
              <w:rFonts w:asciiTheme="minorHAnsi" w:eastAsiaTheme="minorEastAsia" w:hAnsiTheme="minorHAnsi" w:cstheme="minorBidi"/>
              <w:sz w:val="24"/>
              <w:szCs w:val="24"/>
              <w:lang w:val="en-TR"/>
            </w:rPr>
          </w:pPr>
          <w:hyperlink w:anchor="_Toc118297932" w:history="1">
            <w:r w:rsidR="00A853EB" w:rsidRPr="008138F8">
              <w:rPr>
                <w:rStyle w:val="Hyperlink"/>
              </w:rPr>
              <w:t>7.6.2</w:t>
            </w:r>
            <w:r w:rsidR="00A853EB">
              <w:rPr>
                <w:rFonts w:asciiTheme="minorHAnsi" w:eastAsiaTheme="minorEastAsia" w:hAnsiTheme="minorHAnsi" w:cstheme="minorBidi"/>
                <w:sz w:val="24"/>
                <w:szCs w:val="24"/>
                <w:lang w:val="en-TR"/>
              </w:rPr>
              <w:tab/>
            </w:r>
            <w:r w:rsidR="00A853EB" w:rsidRPr="008138F8">
              <w:rPr>
                <w:rStyle w:val="Hyperlink"/>
              </w:rPr>
              <w:t>CONTROL Service Style 1: Node Configuration and Control</w:t>
            </w:r>
            <w:r w:rsidR="00A853EB">
              <w:rPr>
                <w:webHidden/>
              </w:rPr>
              <w:tab/>
            </w:r>
            <w:r w:rsidR="00A853EB">
              <w:rPr>
                <w:webHidden/>
              </w:rPr>
              <w:fldChar w:fldCharType="begin"/>
            </w:r>
            <w:r w:rsidR="00A853EB">
              <w:rPr>
                <w:webHidden/>
              </w:rPr>
              <w:instrText xml:space="preserve"> PAGEREF _Toc118297932 \h </w:instrText>
            </w:r>
            <w:r w:rsidR="00A853EB">
              <w:rPr>
                <w:webHidden/>
              </w:rPr>
            </w:r>
            <w:r w:rsidR="00A853EB">
              <w:rPr>
                <w:webHidden/>
              </w:rPr>
              <w:fldChar w:fldCharType="separate"/>
            </w:r>
            <w:r w:rsidR="00A853EB">
              <w:rPr>
                <w:webHidden/>
              </w:rPr>
              <w:t>13</w:t>
            </w:r>
            <w:r w:rsidR="00A853EB">
              <w:rPr>
                <w:webHidden/>
              </w:rPr>
              <w:fldChar w:fldCharType="end"/>
            </w:r>
          </w:hyperlink>
        </w:p>
        <w:p w14:paraId="70C1025F" w14:textId="0C850E84" w:rsidR="00A853EB" w:rsidRDefault="00000000">
          <w:pPr>
            <w:pStyle w:val="TOC3"/>
            <w:rPr>
              <w:rFonts w:asciiTheme="minorHAnsi" w:eastAsiaTheme="minorEastAsia" w:hAnsiTheme="minorHAnsi" w:cstheme="minorBidi"/>
              <w:sz w:val="24"/>
              <w:szCs w:val="24"/>
              <w:lang w:val="en-TR"/>
            </w:rPr>
          </w:pPr>
          <w:hyperlink w:anchor="_Toc118297933" w:history="1">
            <w:r w:rsidR="00A853EB" w:rsidRPr="008138F8">
              <w:rPr>
                <w:rStyle w:val="Hyperlink"/>
              </w:rPr>
              <w:t>7.6.3</w:t>
            </w:r>
            <w:r w:rsidR="00A853EB">
              <w:rPr>
                <w:rFonts w:asciiTheme="minorHAnsi" w:eastAsiaTheme="minorEastAsia" w:hAnsiTheme="minorHAnsi" w:cstheme="minorBidi"/>
                <w:sz w:val="24"/>
                <w:szCs w:val="24"/>
                <w:lang w:val="en-TR"/>
              </w:rPr>
              <w:tab/>
            </w:r>
            <w:r w:rsidR="00A853EB" w:rsidRPr="008138F8">
              <w:rPr>
                <w:rStyle w:val="Hyperlink"/>
              </w:rPr>
              <w:t>CONTROL Service Style 2: Cell Configuration and Control</w:t>
            </w:r>
            <w:r w:rsidR="00A853EB">
              <w:rPr>
                <w:webHidden/>
              </w:rPr>
              <w:tab/>
            </w:r>
            <w:r w:rsidR="00A853EB">
              <w:rPr>
                <w:webHidden/>
              </w:rPr>
              <w:fldChar w:fldCharType="begin"/>
            </w:r>
            <w:r w:rsidR="00A853EB">
              <w:rPr>
                <w:webHidden/>
              </w:rPr>
              <w:instrText xml:space="preserve"> PAGEREF _Toc118297933 \h </w:instrText>
            </w:r>
            <w:r w:rsidR="00A853EB">
              <w:rPr>
                <w:webHidden/>
              </w:rPr>
            </w:r>
            <w:r w:rsidR="00A853EB">
              <w:rPr>
                <w:webHidden/>
              </w:rPr>
              <w:fldChar w:fldCharType="separate"/>
            </w:r>
            <w:r w:rsidR="00A853EB">
              <w:rPr>
                <w:webHidden/>
              </w:rPr>
              <w:t>14</w:t>
            </w:r>
            <w:r w:rsidR="00A853EB">
              <w:rPr>
                <w:webHidden/>
              </w:rPr>
              <w:fldChar w:fldCharType="end"/>
            </w:r>
          </w:hyperlink>
        </w:p>
        <w:p w14:paraId="3784D838" w14:textId="7078A7BE" w:rsidR="00A853EB" w:rsidRDefault="00000000">
          <w:pPr>
            <w:pStyle w:val="TOC2"/>
            <w:rPr>
              <w:rFonts w:asciiTheme="minorHAnsi" w:eastAsiaTheme="minorEastAsia" w:hAnsiTheme="minorHAnsi" w:cstheme="minorBidi"/>
              <w:sz w:val="24"/>
              <w:szCs w:val="24"/>
              <w:lang w:val="en-TR"/>
            </w:rPr>
          </w:pPr>
          <w:hyperlink w:anchor="_Toc118297934" w:history="1">
            <w:r w:rsidR="00A853EB" w:rsidRPr="008138F8">
              <w:rPr>
                <w:rStyle w:val="Hyperlink"/>
              </w:rPr>
              <w:t>7.7</w:t>
            </w:r>
            <w:r w:rsidR="00A853EB">
              <w:rPr>
                <w:rFonts w:asciiTheme="minorHAnsi" w:eastAsiaTheme="minorEastAsia" w:hAnsiTheme="minorHAnsi" w:cstheme="minorBidi"/>
                <w:sz w:val="24"/>
                <w:szCs w:val="24"/>
                <w:lang w:val="en-TR"/>
              </w:rPr>
              <w:tab/>
            </w:r>
            <w:r w:rsidR="00A853EB" w:rsidRPr="008138F8">
              <w:rPr>
                <w:rStyle w:val="Hyperlink"/>
              </w:rPr>
              <w:t xml:space="preserve">Supported RIC </w:t>
            </w:r>
            <w:r w:rsidR="00A853EB" w:rsidRPr="008138F8">
              <w:rPr>
                <w:rStyle w:val="Hyperlink"/>
                <w:bCs/>
              </w:rPr>
              <w:t>POLICY</w:t>
            </w:r>
            <w:r w:rsidR="00A853EB" w:rsidRPr="008138F8">
              <w:rPr>
                <w:rStyle w:val="Hyperlink"/>
              </w:rPr>
              <w:t xml:space="preserve"> Services</w:t>
            </w:r>
            <w:r w:rsidR="00A853EB">
              <w:rPr>
                <w:webHidden/>
              </w:rPr>
              <w:tab/>
            </w:r>
            <w:r w:rsidR="00A853EB">
              <w:rPr>
                <w:webHidden/>
              </w:rPr>
              <w:fldChar w:fldCharType="begin"/>
            </w:r>
            <w:r w:rsidR="00A853EB">
              <w:rPr>
                <w:webHidden/>
              </w:rPr>
              <w:instrText xml:space="preserve"> PAGEREF _Toc118297934 \h </w:instrText>
            </w:r>
            <w:r w:rsidR="00A853EB">
              <w:rPr>
                <w:webHidden/>
              </w:rPr>
            </w:r>
            <w:r w:rsidR="00A853EB">
              <w:rPr>
                <w:webHidden/>
              </w:rPr>
              <w:fldChar w:fldCharType="separate"/>
            </w:r>
            <w:r w:rsidR="00A853EB">
              <w:rPr>
                <w:webHidden/>
              </w:rPr>
              <w:t>14</w:t>
            </w:r>
            <w:r w:rsidR="00A853EB">
              <w:rPr>
                <w:webHidden/>
              </w:rPr>
              <w:fldChar w:fldCharType="end"/>
            </w:r>
          </w:hyperlink>
        </w:p>
        <w:p w14:paraId="7E67B0C9" w14:textId="688E76DB" w:rsidR="00A853EB" w:rsidRDefault="00000000">
          <w:pPr>
            <w:pStyle w:val="TOC2"/>
            <w:rPr>
              <w:rFonts w:asciiTheme="minorHAnsi" w:eastAsiaTheme="minorEastAsia" w:hAnsiTheme="minorHAnsi" w:cstheme="minorBidi"/>
              <w:sz w:val="24"/>
              <w:szCs w:val="24"/>
              <w:lang w:val="en-TR"/>
            </w:rPr>
          </w:pPr>
          <w:hyperlink w:anchor="_Toc118297935" w:history="1">
            <w:r w:rsidR="00A853EB" w:rsidRPr="008138F8">
              <w:rPr>
                <w:rStyle w:val="Hyperlink"/>
              </w:rPr>
              <w:t>7.8</w:t>
            </w:r>
            <w:r w:rsidR="00A853EB">
              <w:rPr>
                <w:rFonts w:asciiTheme="minorHAnsi" w:eastAsiaTheme="minorEastAsia" w:hAnsiTheme="minorHAnsi" w:cstheme="minorBidi"/>
                <w:sz w:val="24"/>
                <w:szCs w:val="24"/>
                <w:lang w:val="en-TR"/>
              </w:rPr>
              <w:tab/>
            </w:r>
            <w:r w:rsidR="00A853EB" w:rsidRPr="008138F8">
              <w:rPr>
                <w:rStyle w:val="Hyperlink"/>
              </w:rPr>
              <w:t>Supported RIC Service Styles and E2SM IE Formats</w:t>
            </w:r>
            <w:r w:rsidR="00A853EB">
              <w:rPr>
                <w:webHidden/>
              </w:rPr>
              <w:tab/>
            </w:r>
            <w:r w:rsidR="00A853EB">
              <w:rPr>
                <w:webHidden/>
              </w:rPr>
              <w:fldChar w:fldCharType="begin"/>
            </w:r>
            <w:r w:rsidR="00A853EB">
              <w:rPr>
                <w:webHidden/>
              </w:rPr>
              <w:instrText xml:space="preserve"> PAGEREF _Toc118297935 \h </w:instrText>
            </w:r>
            <w:r w:rsidR="00A853EB">
              <w:rPr>
                <w:webHidden/>
              </w:rPr>
            </w:r>
            <w:r w:rsidR="00A853EB">
              <w:rPr>
                <w:webHidden/>
              </w:rPr>
              <w:fldChar w:fldCharType="separate"/>
            </w:r>
            <w:r w:rsidR="00A853EB">
              <w:rPr>
                <w:webHidden/>
              </w:rPr>
              <w:t>14</w:t>
            </w:r>
            <w:r w:rsidR="00A853EB">
              <w:rPr>
                <w:webHidden/>
              </w:rPr>
              <w:fldChar w:fldCharType="end"/>
            </w:r>
          </w:hyperlink>
        </w:p>
        <w:p w14:paraId="6AF6040E" w14:textId="7AF93731" w:rsidR="00A853EB" w:rsidRDefault="00000000">
          <w:pPr>
            <w:pStyle w:val="TOC1"/>
            <w:rPr>
              <w:rFonts w:asciiTheme="minorHAnsi" w:eastAsiaTheme="minorEastAsia" w:hAnsiTheme="minorHAnsi" w:cstheme="minorBidi"/>
              <w:sz w:val="24"/>
              <w:szCs w:val="24"/>
              <w:lang w:val="en-TR"/>
            </w:rPr>
          </w:pPr>
          <w:hyperlink w:anchor="_Toc118297936" w:history="1">
            <w:r w:rsidR="00A853EB" w:rsidRPr="008138F8">
              <w:rPr>
                <w:rStyle w:val="Hyperlink"/>
              </w:rPr>
              <w:t>8</w:t>
            </w:r>
            <w:r w:rsidR="00A853EB">
              <w:rPr>
                <w:rFonts w:asciiTheme="minorHAnsi" w:eastAsiaTheme="minorEastAsia" w:hAnsiTheme="minorHAnsi" w:cstheme="minorBidi"/>
                <w:sz w:val="24"/>
                <w:szCs w:val="24"/>
                <w:lang w:val="en-TR"/>
              </w:rPr>
              <w:tab/>
            </w:r>
            <w:r w:rsidR="00A853EB" w:rsidRPr="008138F8">
              <w:rPr>
                <w:rStyle w:val="Hyperlink"/>
              </w:rPr>
              <w:t>RAN Configuration Structures</w:t>
            </w:r>
            <w:r w:rsidR="00A853EB">
              <w:rPr>
                <w:webHidden/>
              </w:rPr>
              <w:tab/>
            </w:r>
            <w:r w:rsidR="00A853EB">
              <w:rPr>
                <w:webHidden/>
              </w:rPr>
              <w:fldChar w:fldCharType="begin"/>
            </w:r>
            <w:r w:rsidR="00A853EB">
              <w:rPr>
                <w:webHidden/>
              </w:rPr>
              <w:instrText xml:space="preserve"> PAGEREF _Toc118297936 \h </w:instrText>
            </w:r>
            <w:r w:rsidR="00A853EB">
              <w:rPr>
                <w:webHidden/>
              </w:rPr>
            </w:r>
            <w:r w:rsidR="00A853EB">
              <w:rPr>
                <w:webHidden/>
              </w:rPr>
              <w:fldChar w:fldCharType="separate"/>
            </w:r>
            <w:r w:rsidR="00A853EB">
              <w:rPr>
                <w:webHidden/>
              </w:rPr>
              <w:t>16</w:t>
            </w:r>
            <w:r w:rsidR="00A853EB">
              <w:rPr>
                <w:webHidden/>
              </w:rPr>
              <w:fldChar w:fldCharType="end"/>
            </w:r>
          </w:hyperlink>
        </w:p>
        <w:p w14:paraId="7B0682CC" w14:textId="5BCE6072" w:rsidR="00A853EB" w:rsidRDefault="00000000">
          <w:pPr>
            <w:pStyle w:val="TOC2"/>
            <w:rPr>
              <w:rFonts w:asciiTheme="minorHAnsi" w:eastAsiaTheme="minorEastAsia" w:hAnsiTheme="minorHAnsi" w:cstheme="minorBidi"/>
              <w:sz w:val="24"/>
              <w:szCs w:val="24"/>
              <w:lang w:val="en-TR"/>
            </w:rPr>
          </w:pPr>
          <w:hyperlink w:anchor="_Toc118297937" w:history="1">
            <w:r w:rsidR="00A853EB" w:rsidRPr="008138F8">
              <w:rPr>
                <w:rStyle w:val="Hyperlink"/>
              </w:rPr>
              <w:t>8.1</w:t>
            </w:r>
            <w:r w:rsidR="00A853EB">
              <w:rPr>
                <w:rFonts w:asciiTheme="minorHAnsi" w:eastAsiaTheme="minorEastAsia" w:hAnsiTheme="minorHAnsi" w:cstheme="minorBidi"/>
                <w:sz w:val="24"/>
                <w:szCs w:val="24"/>
                <w:lang w:val="en-TR"/>
              </w:rPr>
              <w:tab/>
            </w:r>
            <w:r w:rsidR="00A853EB" w:rsidRPr="008138F8">
              <w:rPr>
                <w:rStyle w:val="Hyperlink"/>
              </w:rPr>
              <w:t>Approach</w:t>
            </w:r>
            <w:r w:rsidR="00A853EB">
              <w:rPr>
                <w:webHidden/>
              </w:rPr>
              <w:tab/>
            </w:r>
            <w:r w:rsidR="00A853EB">
              <w:rPr>
                <w:webHidden/>
              </w:rPr>
              <w:fldChar w:fldCharType="begin"/>
            </w:r>
            <w:r w:rsidR="00A853EB">
              <w:rPr>
                <w:webHidden/>
              </w:rPr>
              <w:instrText xml:space="preserve"> PAGEREF _Toc118297937 \h </w:instrText>
            </w:r>
            <w:r w:rsidR="00A853EB">
              <w:rPr>
                <w:webHidden/>
              </w:rPr>
            </w:r>
            <w:r w:rsidR="00A853EB">
              <w:rPr>
                <w:webHidden/>
              </w:rPr>
              <w:fldChar w:fldCharType="separate"/>
            </w:r>
            <w:r w:rsidR="00A853EB">
              <w:rPr>
                <w:webHidden/>
              </w:rPr>
              <w:t>16</w:t>
            </w:r>
            <w:r w:rsidR="00A853EB">
              <w:rPr>
                <w:webHidden/>
              </w:rPr>
              <w:fldChar w:fldCharType="end"/>
            </w:r>
          </w:hyperlink>
        </w:p>
        <w:p w14:paraId="43D4B3BC" w14:textId="33914625" w:rsidR="00A853EB" w:rsidRDefault="00000000">
          <w:pPr>
            <w:pStyle w:val="TOC3"/>
            <w:rPr>
              <w:rFonts w:asciiTheme="minorHAnsi" w:eastAsiaTheme="minorEastAsia" w:hAnsiTheme="minorHAnsi" w:cstheme="minorBidi"/>
              <w:sz w:val="24"/>
              <w:szCs w:val="24"/>
              <w:lang w:val="en-TR"/>
            </w:rPr>
          </w:pPr>
          <w:hyperlink w:anchor="_Toc118297938" w:history="1">
            <w:r w:rsidR="00A853EB" w:rsidRPr="008138F8">
              <w:rPr>
                <w:rStyle w:val="Hyperlink"/>
              </w:rPr>
              <w:t>8.1.1</w:t>
            </w:r>
            <w:r w:rsidR="00A853EB">
              <w:rPr>
                <w:rFonts w:asciiTheme="minorHAnsi" w:eastAsiaTheme="minorEastAsia" w:hAnsiTheme="minorHAnsi" w:cstheme="minorBidi"/>
                <w:sz w:val="24"/>
                <w:szCs w:val="24"/>
                <w:lang w:val="en-TR"/>
              </w:rPr>
              <w:tab/>
            </w:r>
            <w:r w:rsidR="00A853EB" w:rsidRPr="008138F8">
              <w:rPr>
                <w:rStyle w:val="Hyperlink"/>
              </w:rPr>
              <w:t>RIC Event Trigger Definition</w:t>
            </w:r>
            <w:r w:rsidR="00A853EB">
              <w:rPr>
                <w:webHidden/>
              </w:rPr>
              <w:tab/>
            </w:r>
            <w:r w:rsidR="00A853EB">
              <w:rPr>
                <w:webHidden/>
              </w:rPr>
              <w:fldChar w:fldCharType="begin"/>
            </w:r>
            <w:r w:rsidR="00A853EB">
              <w:rPr>
                <w:webHidden/>
              </w:rPr>
              <w:instrText xml:space="preserve"> PAGEREF _Toc118297938 \h </w:instrText>
            </w:r>
            <w:r w:rsidR="00A853EB">
              <w:rPr>
                <w:webHidden/>
              </w:rPr>
            </w:r>
            <w:r w:rsidR="00A853EB">
              <w:rPr>
                <w:webHidden/>
              </w:rPr>
              <w:fldChar w:fldCharType="separate"/>
            </w:r>
            <w:r w:rsidR="00A853EB">
              <w:rPr>
                <w:webHidden/>
              </w:rPr>
              <w:t>16</w:t>
            </w:r>
            <w:r w:rsidR="00A853EB">
              <w:rPr>
                <w:webHidden/>
              </w:rPr>
              <w:fldChar w:fldCharType="end"/>
            </w:r>
          </w:hyperlink>
        </w:p>
        <w:p w14:paraId="5200153A" w14:textId="0EF9D056" w:rsidR="00A853EB" w:rsidRDefault="00000000">
          <w:pPr>
            <w:pStyle w:val="TOC3"/>
            <w:rPr>
              <w:rFonts w:asciiTheme="minorHAnsi" w:eastAsiaTheme="minorEastAsia" w:hAnsiTheme="minorHAnsi" w:cstheme="minorBidi"/>
              <w:sz w:val="24"/>
              <w:szCs w:val="24"/>
              <w:lang w:val="en-TR"/>
            </w:rPr>
          </w:pPr>
          <w:hyperlink w:anchor="_Toc118297939" w:history="1">
            <w:r w:rsidR="00A853EB" w:rsidRPr="008138F8">
              <w:rPr>
                <w:rStyle w:val="Hyperlink"/>
              </w:rPr>
              <w:t>8.1.2</w:t>
            </w:r>
            <w:r w:rsidR="00A853EB">
              <w:rPr>
                <w:rFonts w:asciiTheme="minorHAnsi" w:eastAsiaTheme="minorEastAsia" w:hAnsiTheme="minorHAnsi" w:cstheme="minorBidi"/>
                <w:sz w:val="24"/>
                <w:szCs w:val="24"/>
                <w:lang w:val="en-TR"/>
              </w:rPr>
              <w:tab/>
            </w:r>
            <w:r w:rsidR="00A853EB" w:rsidRPr="008138F8">
              <w:rPr>
                <w:rStyle w:val="Hyperlink"/>
              </w:rPr>
              <w:t>RIC Action Definition</w:t>
            </w:r>
            <w:r w:rsidR="00A853EB">
              <w:rPr>
                <w:webHidden/>
              </w:rPr>
              <w:tab/>
            </w:r>
            <w:r w:rsidR="00A853EB">
              <w:rPr>
                <w:webHidden/>
              </w:rPr>
              <w:fldChar w:fldCharType="begin"/>
            </w:r>
            <w:r w:rsidR="00A853EB">
              <w:rPr>
                <w:webHidden/>
              </w:rPr>
              <w:instrText xml:space="preserve"> PAGEREF _Toc118297939 \h </w:instrText>
            </w:r>
            <w:r w:rsidR="00A853EB">
              <w:rPr>
                <w:webHidden/>
              </w:rPr>
            </w:r>
            <w:r w:rsidR="00A853EB">
              <w:rPr>
                <w:webHidden/>
              </w:rPr>
              <w:fldChar w:fldCharType="separate"/>
            </w:r>
            <w:r w:rsidR="00A853EB">
              <w:rPr>
                <w:webHidden/>
              </w:rPr>
              <w:t>17</w:t>
            </w:r>
            <w:r w:rsidR="00A853EB">
              <w:rPr>
                <w:webHidden/>
              </w:rPr>
              <w:fldChar w:fldCharType="end"/>
            </w:r>
          </w:hyperlink>
        </w:p>
        <w:p w14:paraId="683B3B6B" w14:textId="6A201DFA" w:rsidR="00A853EB" w:rsidRDefault="00000000">
          <w:pPr>
            <w:pStyle w:val="TOC3"/>
            <w:rPr>
              <w:rFonts w:asciiTheme="minorHAnsi" w:eastAsiaTheme="minorEastAsia" w:hAnsiTheme="minorHAnsi" w:cstheme="minorBidi"/>
              <w:sz w:val="24"/>
              <w:szCs w:val="24"/>
              <w:lang w:val="en-TR"/>
            </w:rPr>
          </w:pPr>
          <w:hyperlink w:anchor="_Toc118297940" w:history="1">
            <w:r w:rsidR="00A853EB" w:rsidRPr="008138F8">
              <w:rPr>
                <w:rStyle w:val="Hyperlink"/>
              </w:rPr>
              <w:t>8.1.3</w:t>
            </w:r>
            <w:r w:rsidR="00A853EB">
              <w:rPr>
                <w:rFonts w:asciiTheme="minorHAnsi" w:eastAsiaTheme="minorEastAsia" w:hAnsiTheme="minorHAnsi" w:cstheme="minorBidi"/>
                <w:sz w:val="24"/>
                <w:szCs w:val="24"/>
                <w:lang w:val="en-TR"/>
              </w:rPr>
              <w:tab/>
            </w:r>
            <w:r w:rsidR="00A853EB" w:rsidRPr="008138F8">
              <w:rPr>
                <w:rStyle w:val="Hyperlink"/>
              </w:rPr>
              <w:t>Report Indication</w:t>
            </w:r>
            <w:r w:rsidR="00A853EB">
              <w:rPr>
                <w:webHidden/>
              </w:rPr>
              <w:tab/>
            </w:r>
            <w:r w:rsidR="00A853EB">
              <w:rPr>
                <w:webHidden/>
              </w:rPr>
              <w:fldChar w:fldCharType="begin"/>
            </w:r>
            <w:r w:rsidR="00A853EB">
              <w:rPr>
                <w:webHidden/>
              </w:rPr>
              <w:instrText xml:space="preserve"> PAGEREF _Toc118297940 \h </w:instrText>
            </w:r>
            <w:r w:rsidR="00A853EB">
              <w:rPr>
                <w:webHidden/>
              </w:rPr>
            </w:r>
            <w:r w:rsidR="00A853EB">
              <w:rPr>
                <w:webHidden/>
              </w:rPr>
              <w:fldChar w:fldCharType="separate"/>
            </w:r>
            <w:r w:rsidR="00A853EB">
              <w:rPr>
                <w:webHidden/>
              </w:rPr>
              <w:t>18</w:t>
            </w:r>
            <w:r w:rsidR="00A853EB">
              <w:rPr>
                <w:webHidden/>
              </w:rPr>
              <w:fldChar w:fldCharType="end"/>
            </w:r>
          </w:hyperlink>
        </w:p>
        <w:p w14:paraId="4363608C" w14:textId="0FA247BE" w:rsidR="00A853EB" w:rsidRDefault="00000000">
          <w:pPr>
            <w:pStyle w:val="TOC3"/>
            <w:rPr>
              <w:rFonts w:asciiTheme="minorHAnsi" w:eastAsiaTheme="minorEastAsia" w:hAnsiTheme="minorHAnsi" w:cstheme="minorBidi"/>
              <w:sz w:val="24"/>
              <w:szCs w:val="24"/>
              <w:lang w:val="en-TR"/>
            </w:rPr>
          </w:pPr>
          <w:hyperlink w:anchor="_Toc118297941" w:history="1">
            <w:r w:rsidR="00A853EB" w:rsidRPr="008138F8">
              <w:rPr>
                <w:rStyle w:val="Hyperlink"/>
              </w:rPr>
              <w:t>8.1.4</w:t>
            </w:r>
            <w:r w:rsidR="00A853EB">
              <w:rPr>
                <w:rFonts w:asciiTheme="minorHAnsi" w:eastAsiaTheme="minorEastAsia" w:hAnsiTheme="minorHAnsi" w:cstheme="minorBidi"/>
                <w:sz w:val="24"/>
                <w:szCs w:val="24"/>
                <w:lang w:val="en-TR"/>
              </w:rPr>
              <w:tab/>
            </w:r>
            <w:r w:rsidR="00A853EB" w:rsidRPr="008138F8">
              <w:rPr>
                <w:rStyle w:val="Hyperlink"/>
              </w:rPr>
              <w:t>Insert Indication</w:t>
            </w:r>
            <w:r w:rsidR="00A853EB">
              <w:rPr>
                <w:webHidden/>
              </w:rPr>
              <w:tab/>
            </w:r>
            <w:r w:rsidR="00A853EB">
              <w:rPr>
                <w:webHidden/>
              </w:rPr>
              <w:fldChar w:fldCharType="begin"/>
            </w:r>
            <w:r w:rsidR="00A853EB">
              <w:rPr>
                <w:webHidden/>
              </w:rPr>
              <w:instrText xml:space="preserve"> PAGEREF _Toc118297941 \h </w:instrText>
            </w:r>
            <w:r w:rsidR="00A853EB">
              <w:rPr>
                <w:webHidden/>
              </w:rPr>
            </w:r>
            <w:r w:rsidR="00A853EB">
              <w:rPr>
                <w:webHidden/>
              </w:rPr>
              <w:fldChar w:fldCharType="separate"/>
            </w:r>
            <w:r w:rsidR="00A853EB">
              <w:rPr>
                <w:webHidden/>
              </w:rPr>
              <w:t>19</w:t>
            </w:r>
            <w:r w:rsidR="00A853EB">
              <w:rPr>
                <w:webHidden/>
              </w:rPr>
              <w:fldChar w:fldCharType="end"/>
            </w:r>
          </w:hyperlink>
        </w:p>
        <w:p w14:paraId="567BAB2E" w14:textId="4D15741D" w:rsidR="00A853EB" w:rsidRDefault="00000000">
          <w:pPr>
            <w:pStyle w:val="TOC3"/>
            <w:rPr>
              <w:rFonts w:asciiTheme="minorHAnsi" w:eastAsiaTheme="minorEastAsia" w:hAnsiTheme="minorHAnsi" w:cstheme="minorBidi"/>
              <w:sz w:val="24"/>
              <w:szCs w:val="24"/>
              <w:lang w:val="en-TR"/>
            </w:rPr>
          </w:pPr>
          <w:hyperlink w:anchor="_Toc118297942" w:history="1">
            <w:r w:rsidR="00A853EB" w:rsidRPr="008138F8">
              <w:rPr>
                <w:rStyle w:val="Hyperlink"/>
              </w:rPr>
              <w:t>8.1.5</w:t>
            </w:r>
            <w:r w:rsidR="00A853EB">
              <w:rPr>
                <w:rFonts w:asciiTheme="minorHAnsi" w:eastAsiaTheme="minorEastAsia" w:hAnsiTheme="minorHAnsi" w:cstheme="minorBidi"/>
                <w:sz w:val="24"/>
                <w:szCs w:val="24"/>
                <w:lang w:val="en-TR"/>
              </w:rPr>
              <w:tab/>
            </w:r>
            <w:r w:rsidR="00A853EB" w:rsidRPr="008138F8">
              <w:rPr>
                <w:rStyle w:val="Hyperlink"/>
              </w:rPr>
              <w:t>Control Action</w:t>
            </w:r>
            <w:r w:rsidR="00A853EB">
              <w:rPr>
                <w:webHidden/>
              </w:rPr>
              <w:tab/>
            </w:r>
            <w:r w:rsidR="00A853EB">
              <w:rPr>
                <w:webHidden/>
              </w:rPr>
              <w:fldChar w:fldCharType="begin"/>
            </w:r>
            <w:r w:rsidR="00A853EB">
              <w:rPr>
                <w:webHidden/>
              </w:rPr>
              <w:instrText xml:space="preserve"> PAGEREF _Toc118297942 \h </w:instrText>
            </w:r>
            <w:r w:rsidR="00A853EB">
              <w:rPr>
                <w:webHidden/>
              </w:rPr>
            </w:r>
            <w:r w:rsidR="00A853EB">
              <w:rPr>
                <w:webHidden/>
              </w:rPr>
              <w:fldChar w:fldCharType="separate"/>
            </w:r>
            <w:r w:rsidR="00A853EB">
              <w:rPr>
                <w:webHidden/>
              </w:rPr>
              <w:t>19</w:t>
            </w:r>
            <w:r w:rsidR="00A853EB">
              <w:rPr>
                <w:webHidden/>
              </w:rPr>
              <w:fldChar w:fldCharType="end"/>
            </w:r>
          </w:hyperlink>
        </w:p>
        <w:p w14:paraId="6162F91F" w14:textId="7C66BBE0" w:rsidR="00A853EB" w:rsidRDefault="00000000">
          <w:pPr>
            <w:pStyle w:val="TOC3"/>
            <w:rPr>
              <w:rFonts w:asciiTheme="minorHAnsi" w:eastAsiaTheme="minorEastAsia" w:hAnsiTheme="minorHAnsi" w:cstheme="minorBidi"/>
              <w:sz w:val="24"/>
              <w:szCs w:val="24"/>
              <w:lang w:val="en-TR"/>
            </w:rPr>
          </w:pPr>
          <w:hyperlink w:anchor="_Toc118297943" w:history="1">
            <w:r w:rsidR="00A853EB" w:rsidRPr="008138F8">
              <w:rPr>
                <w:rStyle w:val="Hyperlink"/>
              </w:rPr>
              <w:t>8.1.6</w:t>
            </w:r>
            <w:r w:rsidR="00A853EB">
              <w:rPr>
                <w:rFonts w:asciiTheme="minorHAnsi" w:eastAsiaTheme="minorEastAsia" w:hAnsiTheme="minorHAnsi" w:cstheme="minorBidi"/>
                <w:sz w:val="24"/>
                <w:szCs w:val="24"/>
                <w:lang w:val="en-TR"/>
              </w:rPr>
              <w:tab/>
            </w:r>
            <w:r w:rsidR="00A853EB" w:rsidRPr="008138F8">
              <w:rPr>
                <w:rStyle w:val="Hyperlink"/>
              </w:rPr>
              <w:t>Policy Action</w:t>
            </w:r>
            <w:r w:rsidR="00A853EB">
              <w:rPr>
                <w:webHidden/>
              </w:rPr>
              <w:tab/>
            </w:r>
            <w:r w:rsidR="00A853EB">
              <w:rPr>
                <w:webHidden/>
              </w:rPr>
              <w:fldChar w:fldCharType="begin"/>
            </w:r>
            <w:r w:rsidR="00A853EB">
              <w:rPr>
                <w:webHidden/>
              </w:rPr>
              <w:instrText xml:space="preserve"> PAGEREF _Toc118297943 \h </w:instrText>
            </w:r>
            <w:r w:rsidR="00A853EB">
              <w:rPr>
                <w:webHidden/>
              </w:rPr>
            </w:r>
            <w:r w:rsidR="00A853EB">
              <w:rPr>
                <w:webHidden/>
              </w:rPr>
              <w:fldChar w:fldCharType="separate"/>
            </w:r>
            <w:r w:rsidR="00A853EB">
              <w:rPr>
                <w:webHidden/>
              </w:rPr>
              <w:t>20</w:t>
            </w:r>
            <w:r w:rsidR="00A853EB">
              <w:rPr>
                <w:webHidden/>
              </w:rPr>
              <w:fldChar w:fldCharType="end"/>
            </w:r>
          </w:hyperlink>
        </w:p>
        <w:p w14:paraId="2CFC0C4E" w14:textId="66FA5429" w:rsidR="00A853EB" w:rsidRDefault="00000000">
          <w:pPr>
            <w:pStyle w:val="TOC2"/>
            <w:rPr>
              <w:rFonts w:asciiTheme="minorHAnsi" w:eastAsiaTheme="minorEastAsia" w:hAnsiTheme="minorHAnsi" w:cstheme="minorBidi"/>
              <w:sz w:val="24"/>
              <w:szCs w:val="24"/>
              <w:lang w:val="en-TR"/>
            </w:rPr>
          </w:pPr>
          <w:hyperlink w:anchor="_Toc118297944" w:history="1">
            <w:r w:rsidR="00A853EB" w:rsidRPr="008138F8">
              <w:rPr>
                <w:rStyle w:val="Hyperlink"/>
              </w:rPr>
              <w:t>8.2</w:t>
            </w:r>
            <w:r w:rsidR="00A853EB">
              <w:rPr>
                <w:rFonts w:asciiTheme="minorHAnsi" w:eastAsiaTheme="minorEastAsia" w:hAnsiTheme="minorHAnsi" w:cstheme="minorBidi"/>
                <w:sz w:val="24"/>
                <w:szCs w:val="24"/>
                <w:lang w:val="en-TR"/>
              </w:rPr>
              <w:tab/>
            </w:r>
            <w:r w:rsidR="00A853EB" w:rsidRPr="008138F8">
              <w:rPr>
                <w:rStyle w:val="Hyperlink"/>
              </w:rPr>
              <w:t>Common RAN Configuration Structures</w:t>
            </w:r>
            <w:r w:rsidR="00A853EB">
              <w:rPr>
                <w:webHidden/>
              </w:rPr>
              <w:tab/>
            </w:r>
            <w:r w:rsidR="00A853EB">
              <w:rPr>
                <w:webHidden/>
              </w:rPr>
              <w:fldChar w:fldCharType="begin"/>
            </w:r>
            <w:r w:rsidR="00A853EB">
              <w:rPr>
                <w:webHidden/>
              </w:rPr>
              <w:instrText xml:space="preserve"> PAGEREF _Toc118297944 \h </w:instrText>
            </w:r>
            <w:r w:rsidR="00A853EB">
              <w:rPr>
                <w:webHidden/>
              </w:rPr>
            </w:r>
            <w:r w:rsidR="00A853EB">
              <w:rPr>
                <w:webHidden/>
              </w:rPr>
              <w:fldChar w:fldCharType="separate"/>
            </w:r>
            <w:r w:rsidR="00A853EB">
              <w:rPr>
                <w:webHidden/>
              </w:rPr>
              <w:t>20</w:t>
            </w:r>
            <w:r w:rsidR="00A853EB">
              <w:rPr>
                <w:webHidden/>
              </w:rPr>
              <w:fldChar w:fldCharType="end"/>
            </w:r>
          </w:hyperlink>
        </w:p>
        <w:p w14:paraId="5C70D158" w14:textId="4F99B89D" w:rsidR="00A853EB" w:rsidRDefault="00000000">
          <w:pPr>
            <w:pStyle w:val="TOC3"/>
            <w:rPr>
              <w:rFonts w:asciiTheme="minorHAnsi" w:eastAsiaTheme="minorEastAsia" w:hAnsiTheme="minorHAnsi" w:cstheme="minorBidi"/>
              <w:sz w:val="24"/>
              <w:szCs w:val="24"/>
              <w:lang w:val="en-TR"/>
            </w:rPr>
          </w:pPr>
          <w:hyperlink w:anchor="_Toc118297945" w:history="1">
            <w:r w:rsidR="00A853EB" w:rsidRPr="008138F8">
              <w:rPr>
                <w:rStyle w:val="Hyperlink"/>
              </w:rPr>
              <w:t>8.2.1</w:t>
            </w:r>
            <w:r w:rsidR="00A853EB">
              <w:rPr>
                <w:rFonts w:asciiTheme="minorHAnsi" w:eastAsiaTheme="minorEastAsia" w:hAnsiTheme="minorHAnsi" w:cstheme="minorBidi"/>
                <w:sz w:val="24"/>
                <w:szCs w:val="24"/>
                <w:lang w:val="en-TR"/>
              </w:rPr>
              <w:tab/>
            </w:r>
            <w:r w:rsidR="00A853EB" w:rsidRPr="008138F8">
              <w:rPr>
                <w:rStyle w:val="Hyperlink"/>
              </w:rPr>
              <w:t>Node-Level RAN Configuration Structures</w:t>
            </w:r>
            <w:r w:rsidR="00A853EB">
              <w:rPr>
                <w:webHidden/>
              </w:rPr>
              <w:tab/>
            </w:r>
            <w:r w:rsidR="00A853EB">
              <w:rPr>
                <w:webHidden/>
              </w:rPr>
              <w:fldChar w:fldCharType="begin"/>
            </w:r>
            <w:r w:rsidR="00A853EB">
              <w:rPr>
                <w:webHidden/>
              </w:rPr>
              <w:instrText xml:space="preserve"> PAGEREF _Toc118297945 \h </w:instrText>
            </w:r>
            <w:r w:rsidR="00A853EB">
              <w:rPr>
                <w:webHidden/>
              </w:rPr>
            </w:r>
            <w:r w:rsidR="00A853EB">
              <w:rPr>
                <w:webHidden/>
              </w:rPr>
              <w:fldChar w:fldCharType="separate"/>
            </w:r>
            <w:r w:rsidR="00A853EB">
              <w:rPr>
                <w:webHidden/>
              </w:rPr>
              <w:t>20</w:t>
            </w:r>
            <w:r w:rsidR="00A853EB">
              <w:rPr>
                <w:webHidden/>
              </w:rPr>
              <w:fldChar w:fldCharType="end"/>
            </w:r>
          </w:hyperlink>
        </w:p>
        <w:p w14:paraId="6F1C01F8" w14:textId="67625256" w:rsidR="00A853EB" w:rsidRDefault="00000000">
          <w:pPr>
            <w:pStyle w:val="TOC3"/>
            <w:rPr>
              <w:rFonts w:asciiTheme="minorHAnsi" w:eastAsiaTheme="minorEastAsia" w:hAnsiTheme="minorHAnsi" w:cstheme="minorBidi"/>
              <w:sz w:val="24"/>
              <w:szCs w:val="24"/>
              <w:lang w:val="en-TR"/>
            </w:rPr>
          </w:pPr>
          <w:hyperlink w:anchor="_Toc118297946" w:history="1">
            <w:r w:rsidR="00A853EB" w:rsidRPr="008138F8">
              <w:rPr>
                <w:rStyle w:val="Hyperlink"/>
              </w:rPr>
              <w:t>8.2.2</w:t>
            </w:r>
            <w:r w:rsidR="00A853EB">
              <w:rPr>
                <w:rFonts w:asciiTheme="minorHAnsi" w:eastAsiaTheme="minorEastAsia" w:hAnsiTheme="minorHAnsi" w:cstheme="minorBidi"/>
                <w:sz w:val="24"/>
                <w:szCs w:val="24"/>
                <w:lang w:val="en-TR"/>
              </w:rPr>
              <w:tab/>
            </w:r>
            <w:r w:rsidR="00A853EB" w:rsidRPr="008138F8">
              <w:rPr>
                <w:rStyle w:val="Hyperlink"/>
              </w:rPr>
              <w:t>Cell-Level RAN Configuration Structures</w:t>
            </w:r>
            <w:r w:rsidR="00A853EB">
              <w:rPr>
                <w:webHidden/>
              </w:rPr>
              <w:tab/>
            </w:r>
            <w:r w:rsidR="00A853EB">
              <w:rPr>
                <w:webHidden/>
              </w:rPr>
              <w:fldChar w:fldCharType="begin"/>
            </w:r>
            <w:r w:rsidR="00A853EB">
              <w:rPr>
                <w:webHidden/>
              </w:rPr>
              <w:instrText xml:space="preserve"> PAGEREF _Toc118297946 \h </w:instrText>
            </w:r>
            <w:r w:rsidR="00A853EB">
              <w:rPr>
                <w:webHidden/>
              </w:rPr>
            </w:r>
            <w:r w:rsidR="00A853EB">
              <w:rPr>
                <w:webHidden/>
              </w:rPr>
              <w:fldChar w:fldCharType="separate"/>
            </w:r>
            <w:r w:rsidR="00A853EB">
              <w:rPr>
                <w:webHidden/>
              </w:rPr>
              <w:t>20</w:t>
            </w:r>
            <w:r w:rsidR="00A853EB">
              <w:rPr>
                <w:webHidden/>
              </w:rPr>
              <w:fldChar w:fldCharType="end"/>
            </w:r>
          </w:hyperlink>
        </w:p>
        <w:p w14:paraId="2084819B" w14:textId="5DF62439" w:rsidR="00A853EB" w:rsidRDefault="00000000">
          <w:pPr>
            <w:pStyle w:val="TOC2"/>
            <w:rPr>
              <w:rFonts w:asciiTheme="minorHAnsi" w:eastAsiaTheme="minorEastAsia" w:hAnsiTheme="minorHAnsi" w:cstheme="minorBidi"/>
              <w:sz w:val="24"/>
              <w:szCs w:val="24"/>
              <w:lang w:val="en-TR"/>
            </w:rPr>
          </w:pPr>
          <w:hyperlink w:anchor="_Toc118297947" w:history="1">
            <w:r w:rsidR="00A853EB" w:rsidRPr="008138F8">
              <w:rPr>
                <w:rStyle w:val="Hyperlink"/>
              </w:rPr>
              <w:t>8.3</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Event Trigger</w:t>
            </w:r>
            <w:r w:rsidR="00A853EB">
              <w:rPr>
                <w:webHidden/>
              </w:rPr>
              <w:tab/>
            </w:r>
            <w:r w:rsidR="00A853EB">
              <w:rPr>
                <w:webHidden/>
              </w:rPr>
              <w:fldChar w:fldCharType="begin"/>
            </w:r>
            <w:r w:rsidR="00A853EB">
              <w:rPr>
                <w:webHidden/>
              </w:rPr>
              <w:instrText xml:space="preserve"> PAGEREF _Toc118297947 \h </w:instrText>
            </w:r>
            <w:r w:rsidR="00A853EB">
              <w:rPr>
                <w:webHidden/>
              </w:rPr>
            </w:r>
            <w:r w:rsidR="00A853EB">
              <w:rPr>
                <w:webHidden/>
              </w:rPr>
              <w:fldChar w:fldCharType="separate"/>
            </w:r>
            <w:r w:rsidR="00A853EB">
              <w:rPr>
                <w:webHidden/>
              </w:rPr>
              <w:t>20</w:t>
            </w:r>
            <w:r w:rsidR="00A853EB">
              <w:rPr>
                <w:webHidden/>
              </w:rPr>
              <w:fldChar w:fldCharType="end"/>
            </w:r>
          </w:hyperlink>
        </w:p>
        <w:p w14:paraId="166CCA30" w14:textId="3BAE73FA" w:rsidR="00A853EB" w:rsidRDefault="00000000">
          <w:pPr>
            <w:pStyle w:val="TOC3"/>
            <w:rPr>
              <w:rFonts w:asciiTheme="minorHAnsi" w:eastAsiaTheme="minorEastAsia" w:hAnsiTheme="minorHAnsi" w:cstheme="minorBidi"/>
              <w:sz w:val="24"/>
              <w:szCs w:val="24"/>
              <w:lang w:val="en-TR"/>
            </w:rPr>
          </w:pPr>
          <w:hyperlink w:anchor="_Toc118297948" w:history="1">
            <w:r w:rsidR="00A853EB" w:rsidRPr="008138F8">
              <w:rPr>
                <w:rStyle w:val="Hyperlink"/>
              </w:rPr>
              <w:t>8.3.1</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Event Trigger Style 1</w:t>
            </w:r>
            <w:r w:rsidR="00A853EB">
              <w:rPr>
                <w:webHidden/>
              </w:rPr>
              <w:tab/>
            </w:r>
            <w:r w:rsidR="00A853EB">
              <w:rPr>
                <w:webHidden/>
              </w:rPr>
              <w:fldChar w:fldCharType="begin"/>
            </w:r>
            <w:r w:rsidR="00A853EB">
              <w:rPr>
                <w:webHidden/>
              </w:rPr>
              <w:instrText xml:space="preserve"> PAGEREF _Toc118297948 \h </w:instrText>
            </w:r>
            <w:r w:rsidR="00A853EB">
              <w:rPr>
                <w:webHidden/>
              </w:rPr>
            </w:r>
            <w:r w:rsidR="00A853EB">
              <w:rPr>
                <w:webHidden/>
              </w:rPr>
              <w:fldChar w:fldCharType="separate"/>
            </w:r>
            <w:r w:rsidR="00A853EB">
              <w:rPr>
                <w:webHidden/>
              </w:rPr>
              <w:t>20</w:t>
            </w:r>
            <w:r w:rsidR="00A853EB">
              <w:rPr>
                <w:webHidden/>
              </w:rPr>
              <w:fldChar w:fldCharType="end"/>
            </w:r>
          </w:hyperlink>
        </w:p>
        <w:p w14:paraId="669553B9" w14:textId="1A1FB261" w:rsidR="00A853EB" w:rsidRDefault="00000000">
          <w:pPr>
            <w:pStyle w:val="TOC3"/>
            <w:rPr>
              <w:rFonts w:asciiTheme="minorHAnsi" w:eastAsiaTheme="minorEastAsia" w:hAnsiTheme="minorHAnsi" w:cstheme="minorBidi"/>
              <w:sz w:val="24"/>
              <w:szCs w:val="24"/>
              <w:lang w:val="en-TR"/>
            </w:rPr>
          </w:pPr>
          <w:hyperlink w:anchor="_Toc118297949" w:history="1">
            <w:r w:rsidR="00A853EB" w:rsidRPr="008138F8">
              <w:rPr>
                <w:rStyle w:val="Hyperlink"/>
              </w:rPr>
              <w:t>8.3.2</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Event Trigger Style 2</w:t>
            </w:r>
            <w:r w:rsidR="00A853EB">
              <w:rPr>
                <w:webHidden/>
              </w:rPr>
              <w:tab/>
            </w:r>
            <w:r w:rsidR="00A853EB">
              <w:rPr>
                <w:webHidden/>
              </w:rPr>
              <w:fldChar w:fldCharType="begin"/>
            </w:r>
            <w:r w:rsidR="00A853EB">
              <w:rPr>
                <w:webHidden/>
              </w:rPr>
              <w:instrText xml:space="preserve"> PAGEREF _Toc118297949 \h </w:instrText>
            </w:r>
            <w:r w:rsidR="00A853EB">
              <w:rPr>
                <w:webHidden/>
              </w:rPr>
            </w:r>
            <w:r w:rsidR="00A853EB">
              <w:rPr>
                <w:webHidden/>
              </w:rPr>
              <w:fldChar w:fldCharType="separate"/>
            </w:r>
            <w:r w:rsidR="00A853EB">
              <w:rPr>
                <w:webHidden/>
              </w:rPr>
              <w:t>21</w:t>
            </w:r>
            <w:r w:rsidR="00A853EB">
              <w:rPr>
                <w:webHidden/>
              </w:rPr>
              <w:fldChar w:fldCharType="end"/>
            </w:r>
          </w:hyperlink>
        </w:p>
        <w:p w14:paraId="09B9DA92" w14:textId="18F07895" w:rsidR="00A853EB" w:rsidRDefault="00000000">
          <w:pPr>
            <w:pStyle w:val="TOC2"/>
            <w:rPr>
              <w:rFonts w:asciiTheme="minorHAnsi" w:eastAsiaTheme="minorEastAsia" w:hAnsiTheme="minorHAnsi" w:cstheme="minorBidi"/>
              <w:sz w:val="24"/>
              <w:szCs w:val="24"/>
              <w:lang w:val="en-TR"/>
            </w:rPr>
          </w:pPr>
          <w:hyperlink w:anchor="_Toc118297950" w:history="1">
            <w:r w:rsidR="00A853EB" w:rsidRPr="008138F8">
              <w:rPr>
                <w:rStyle w:val="Hyperlink"/>
              </w:rPr>
              <w:t>8.4</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Report services</w:t>
            </w:r>
            <w:r w:rsidR="00A853EB">
              <w:rPr>
                <w:webHidden/>
              </w:rPr>
              <w:tab/>
            </w:r>
            <w:r w:rsidR="00A853EB">
              <w:rPr>
                <w:webHidden/>
              </w:rPr>
              <w:fldChar w:fldCharType="begin"/>
            </w:r>
            <w:r w:rsidR="00A853EB">
              <w:rPr>
                <w:webHidden/>
              </w:rPr>
              <w:instrText xml:space="preserve"> PAGEREF _Toc118297950 \h </w:instrText>
            </w:r>
            <w:r w:rsidR="00A853EB">
              <w:rPr>
                <w:webHidden/>
              </w:rPr>
            </w:r>
            <w:r w:rsidR="00A853EB">
              <w:rPr>
                <w:webHidden/>
              </w:rPr>
              <w:fldChar w:fldCharType="separate"/>
            </w:r>
            <w:r w:rsidR="00A853EB">
              <w:rPr>
                <w:webHidden/>
              </w:rPr>
              <w:t>21</w:t>
            </w:r>
            <w:r w:rsidR="00A853EB">
              <w:rPr>
                <w:webHidden/>
              </w:rPr>
              <w:fldChar w:fldCharType="end"/>
            </w:r>
          </w:hyperlink>
        </w:p>
        <w:p w14:paraId="3A02B7E8" w14:textId="37FDBE9B" w:rsidR="00A853EB" w:rsidRDefault="00000000">
          <w:pPr>
            <w:pStyle w:val="TOC3"/>
            <w:rPr>
              <w:rFonts w:asciiTheme="minorHAnsi" w:eastAsiaTheme="minorEastAsia" w:hAnsiTheme="minorHAnsi" w:cstheme="minorBidi"/>
              <w:sz w:val="24"/>
              <w:szCs w:val="24"/>
              <w:lang w:val="en-TR"/>
            </w:rPr>
          </w:pPr>
          <w:hyperlink w:anchor="_Toc118297951" w:history="1">
            <w:r w:rsidR="00A853EB" w:rsidRPr="008138F8">
              <w:rPr>
                <w:rStyle w:val="Hyperlink"/>
              </w:rPr>
              <w:t>8.4.1</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Report Service Style 1</w:t>
            </w:r>
            <w:r w:rsidR="00A853EB">
              <w:rPr>
                <w:webHidden/>
              </w:rPr>
              <w:tab/>
            </w:r>
            <w:r w:rsidR="00A853EB">
              <w:rPr>
                <w:webHidden/>
              </w:rPr>
              <w:fldChar w:fldCharType="begin"/>
            </w:r>
            <w:r w:rsidR="00A853EB">
              <w:rPr>
                <w:webHidden/>
              </w:rPr>
              <w:instrText xml:space="preserve"> PAGEREF _Toc118297951 \h </w:instrText>
            </w:r>
            <w:r w:rsidR="00A853EB">
              <w:rPr>
                <w:webHidden/>
              </w:rPr>
            </w:r>
            <w:r w:rsidR="00A853EB">
              <w:rPr>
                <w:webHidden/>
              </w:rPr>
              <w:fldChar w:fldCharType="separate"/>
            </w:r>
            <w:r w:rsidR="00A853EB">
              <w:rPr>
                <w:webHidden/>
              </w:rPr>
              <w:t>21</w:t>
            </w:r>
            <w:r w:rsidR="00A853EB">
              <w:rPr>
                <w:webHidden/>
              </w:rPr>
              <w:fldChar w:fldCharType="end"/>
            </w:r>
          </w:hyperlink>
        </w:p>
        <w:p w14:paraId="155600D9" w14:textId="7CE63FD0" w:rsidR="00A853EB" w:rsidRDefault="00000000">
          <w:pPr>
            <w:pStyle w:val="TOC3"/>
            <w:rPr>
              <w:rFonts w:asciiTheme="minorHAnsi" w:eastAsiaTheme="minorEastAsia" w:hAnsiTheme="minorHAnsi" w:cstheme="minorBidi"/>
              <w:sz w:val="24"/>
              <w:szCs w:val="24"/>
              <w:lang w:val="en-TR"/>
            </w:rPr>
          </w:pPr>
          <w:hyperlink w:anchor="_Toc118297952" w:history="1">
            <w:r w:rsidR="00A853EB" w:rsidRPr="008138F8">
              <w:rPr>
                <w:rStyle w:val="Hyperlink"/>
              </w:rPr>
              <w:t>8.4.2</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Report Service Style 2</w:t>
            </w:r>
            <w:r w:rsidR="00A853EB">
              <w:rPr>
                <w:webHidden/>
              </w:rPr>
              <w:tab/>
            </w:r>
            <w:r w:rsidR="00A853EB">
              <w:rPr>
                <w:webHidden/>
              </w:rPr>
              <w:fldChar w:fldCharType="begin"/>
            </w:r>
            <w:r w:rsidR="00A853EB">
              <w:rPr>
                <w:webHidden/>
              </w:rPr>
              <w:instrText xml:space="preserve"> PAGEREF _Toc118297952 \h </w:instrText>
            </w:r>
            <w:r w:rsidR="00A853EB">
              <w:rPr>
                <w:webHidden/>
              </w:rPr>
            </w:r>
            <w:r w:rsidR="00A853EB">
              <w:rPr>
                <w:webHidden/>
              </w:rPr>
              <w:fldChar w:fldCharType="separate"/>
            </w:r>
            <w:r w:rsidR="00A853EB">
              <w:rPr>
                <w:webHidden/>
              </w:rPr>
              <w:t>21</w:t>
            </w:r>
            <w:r w:rsidR="00A853EB">
              <w:rPr>
                <w:webHidden/>
              </w:rPr>
              <w:fldChar w:fldCharType="end"/>
            </w:r>
          </w:hyperlink>
        </w:p>
        <w:p w14:paraId="1F6B35D6" w14:textId="4A95F523" w:rsidR="00A853EB" w:rsidRDefault="00000000">
          <w:pPr>
            <w:pStyle w:val="TOC2"/>
            <w:rPr>
              <w:rFonts w:asciiTheme="minorHAnsi" w:eastAsiaTheme="minorEastAsia" w:hAnsiTheme="minorHAnsi" w:cstheme="minorBidi"/>
              <w:sz w:val="24"/>
              <w:szCs w:val="24"/>
              <w:lang w:val="en-TR"/>
            </w:rPr>
          </w:pPr>
          <w:hyperlink w:anchor="_Toc118297953" w:history="1">
            <w:r w:rsidR="00A853EB" w:rsidRPr="008138F8">
              <w:rPr>
                <w:rStyle w:val="Hyperlink"/>
              </w:rPr>
              <w:t>8.5</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Insert services</w:t>
            </w:r>
            <w:r w:rsidR="00A853EB">
              <w:rPr>
                <w:webHidden/>
              </w:rPr>
              <w:tab/>
            </w:r>
            <w:r w:rsidR="00A853EB">
              <w:rPr>
                <w:webHidden/>
              </w:rPr>
              <w:fldChar w:fldCharType="begin"/>
            </w:r>
            <w:r w:rsidR="00A853EB">
              <w:rPr>
                <w:webHidden/>
              </w:rPr>
              <w:instrText xml:space="preserve"> PAGEREF _Toc118297953 \h </w:instrText>
            </w:r>
            <w:r w:rsidR="00A853EB">
              <w:rPr>
                <w:webHidden/>
              </w:rPr>
            </w:r>
            <w:r w:rsidR="00A853EB">
              <w:rPr>
                <w:webHidden/>
              </w:rPr>
              <w:fldChar w:fldCharType="separate"/>
            </w:r>
            <w:r w:rsidR="00A853EB">
              <w:rPr>
                <w:webHidden/>
              </w:rPr>
              <w:t>21</w:t>
            </w:r>
            <w:r w:rsidR="00A853EB">
              <w:rPr>
                <w:webHidden/>
              </w:rPr>
              <w:fldChar w:fldCharType="end"/>
            </w:r>
          </w:hyperlink>
        </w:p>
        <w:p w14:paraId="6EFD24A3" w14:textId="0CB1C4D6" w:rsidR="00A853EB" w:rsidRDefault="00000000">
          <w:pPr>
            <w:pStyle w:val="TOC2"/>
            <w:rPr>
              <w:rFonts w:asciiTheme="minorHAnsi" w:eastAsiaTheme="minorEastAsia" w:hAnsiTheme="minorHAnsi" w:cstheme="minorBidi"/>
              <w:sz w:val="24"/>
              <w:szCs w:val="24"/>
              <w:lang w:val="en-TR"/>
            </w:rPr>
          </w:pPr>
          <w:hyperlink w:anchor="_Toc118297954" w:history="1">
            <w:r w:rsidR="00A853EB" w:rsidRPr="008138F8">
              <w:rPr>
                <w:rStyle w:val="Hyperlink"/>
              </w:rPr>
              <w:t>8.6</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Control services</w:t>
            </w:r>
            <w:r w:rsidR="00A853EB">
              <w:rPr>
                <w:webHidden/>
              </w:rPr>
              <w:tab/>
            </w:r>
            <w:r w:rsidR="00A853EB">
              <w:rPr>
                <w:webHidden/>
              </w:rPr>
              <w:fldChar w:fldCharType="begin"/>
            </w:r>
            <w:r w:rsidR="00A853EB">
              <w:rPr>
                <w:webHidden/>
              </w:rPr>
              <w:instrText xml:space="preserve"> PAGEREF _Toc118297954 \h </w:instrText>
            </w:r>
            <w:r w:rsidR="00A853EB">
              <w:rPr>
                <w:webHidden/>
              </w:rPr>
            </w:r>
            <w:r w:rsidR="00A853EB">
              <w:rPr>
                <w:webHidden/>
              </w:rPr>
              <w:fldChar w:fldCharType="separate"/>
            </w:r>
            <w:r w:rsidR="00A853EB">
              <w:rPr>
                <w:webHidden/>
              </w:rPr>
              <w:t>21</w:t>
            </w:r>
            <w:r w:rsidR="00A853EB">
              <w:rPr>
                <w:webHidden/>
              </w:rPr>
              <w:fldChar w:fldCharType="end"/>
            </w:r>
          </w:hyperlink>
        </w:p>
        <w:p w14:paraId="00736F83" w14:textId="3A64D425" w:rsidR="00A853EB" w:rsidRDefault="00000000">
          <w:pPr>
            <w:pStyle w:val="TOC3"/>
            <w:rPr>
              <w:rFonts w:asciiTheme="minorHAnsi" w:eastAsiaTheme="minorEastAsia" w:hAnsiTheme="minorHAnsi" w:cstheme="minorBidi"/>
              <w:sz w:val="24"/>
              <w:szCs w:val="24"/>
              <w:lang w:val="en-TR"/>
            </w:rPr>
          </w:pPr>
          <w:hyperlink w:anchor="_Toc118297955" w:history="1">
            <w:r w:rsidR="00A853EB" w:rsidRPr="008138F8">
              <w:rPr>
                <w:rStyle w:val="Hyperlink"/>
              </w:rPr>
              <w:t>8.6.1</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Control Service Style 1</w:t>
            </w:r>
            <w:r w:rsidR="00A853EB">
              <w:rPr>
                <w:webHidden/>
              </w:rPr>
              <w:tab/>
            </w:r>
            <w:r w:rsidR="00A853EB">
              <w:rPr>
                <w:webHidden/>
              </w:rPr>
              <w:fldChar w:fldCharType="begin"/>
            </w:r>
            <w:r w:rsidR="00A853EB">
              <w:rPr>
                <w:webHidden/>
              </w:rPr>
              <w:instrText xml:space="preserve"> PAGEREF _Toc118297955 \h </w:instrText>
            </w:r>
            <w:r w:rsidR="00A853EB">
              <w:rPr>
                <w:webHidden/>
              </w:rPr>
            </w:r>
            <w:r w:rsidR="00A853EB">
              <w:rPr>
                <w:webHidden/>
              </w:rPr>
              <w:fldChar w:fldCharType="separate"/>
            </w:r>
            <w:r w:rsidR="00A853EB">
              <w:rPr>
                <w:webHidden/>
              </w:rPr>
              <w:t>21</w:t>
            </w:r>
            <w:r w:rsidR="00A853EB">
              <w:rPr>
                <w:webHidden/>
              </w:rPr>
              <w:fldChar w:fldCharType="end"/>
            </w:r>
          </w:hyperlink>
        </w:p>
        <w:p w14:paraId="6789B673" w14:textId="6E0DC4D6" w:rsidR="00A853EB" w:rsidRDefault="00000000">
          <w:pPr>
            <w:pStyle w:val="TOC3"/>
            <w:rPr>
              <w:rFonts w:asciiTheme="minorHAnsi" w:eastAsiaTheme="minorEastAsia" w:hAnsiTheme="minorHAnsi" w:cstheme="minorBidi"/>
              <w:sz w:val="24"/>
              <w:szCs w:val="24"/>
              <w:lang w:val="en-TR"/>
            </w:rPr>
          </w:pPr>
          <w:hyperlink w:anchor="_Toc118297956" w:history="1">
            <w:r w:rsidR="00A853EB" w:rsidRPr="008138F8">
              <w:rPr>
                <w:rStyle w:val="Hyperlink"/>
              </w:rPr>
              <w:t>8.6.2</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Control Service Style 2</w:t>
            </w:r>
            <w:r w:rsidR="00A853EB">
              <w:rPr>
                <w:webHidden/>
              </w:rPr>
              <w:tab/>
            </w:r>
            <w:r w:rsidR="00A853EB">
              <w:rPr>
                <w:webHidden/>
              </w:rPr>
              <w:fldChar w:fldCharType="begin"/>
            </w:r>
            <w:r w:rsidR="00A853EB">
              <w:rPr>
                <w:webHidden/>
              </w:rPr>
              <w:instrText xml:space="preserve"> PAGEREF _Toc118297956 \h </w:instrText>
            </w:r>
            <w:r w:rsidR="00A853EB">
              <w:rPr>
                <w:webHidden/>
              </w:rPr>
            </w:r>
            <w:r w:rsidR="00A853EB">
              <w:rPr>
                <w:webHidden/>
              </w:rPr>
              <w:fldChar w:fldCharType="separate"/>
            </w:r>
            <w:r w:rsidR="00A853EB">
              <w:rPr>
                <w:webHidden/>
              </w:rPr>
              <w:t>21</w:t>
            </w:r>
            <w:r w:rsidR="00A853EB">
              <w:rPr>
                <w:webHidden/>
              </w:rPr>
              <w:fldChar w:fldCharType="end"/>
            </w:r>
          </w:hyperlink>
        </w:p>
        <w:p w14:paraId="29294D05" w14:textId="7E12CD02" w:rsidR="00A853EB" w:rsidRDefault="00000000">
          <w:pPr>
            <w:pStyle w:val="TOC2"/>
            <w:rPr>
              <w:rFonts w:asciiTheme="minorHAnsi" w:eastAsiaTheme="minorEastAsia" w:hAnsiTheme="minorHAnsi" w:cstheme="minorBidi"/>
              <w:sz w:val="24"/>
              <w:szCs w:val="24"/>
              <w:lang w:val="en-TR"/>
            </w:rPr>
          </w:pPr>
          <w:hyperlink w:anchor="_Toc118297957" w:history="1">
            <w:r w:rsidR="00A853EB" w:rsidRPr="008138F8">
              <w:rPr>
                <w:rStyle w:val="Hyperlink"/>
              </w:rPr>
              <w:t>8.7</w:t>
            </w:r>
            <w:r w:rsidR="00A853EB">
              <w:rPr>
                <w:rFonts w:asciiTheme="minorHAnsi" w:eastAsiaTheme="minorEastAsia" w:hAnsiTheme="minorHAnsi" w:cstheme="minorBidi"/>
                <w:sz w:val="24"/>
                <w:szCs w:val="24"/>
                <w:lang w:val="en-TR"/>
              </w:rPr>
              <w:tab/>
            </w:r>
            <w:r w:rsidR="00A853EB" w:rsidRPr="008138F8">
              <w:rPr>
                <w:rStyle w:val="Hyperlink"/>
              </w:rPr>
              <w:t>RAN Configuration Structures for Policy services</w:t>
            </w:r>
            <w:r w:rsidR="00A853EB">
              <w:rPr>
                <w:webHidden/>
              </w:rPr>
              <w:tab/>
            </w:r>
            <w:r w:rsidR="00A853EB">
              <w:rPr>
                <w:webHidden/>
              </w:rPr>
              <w:fldChar w:fldCharType="begin"/>
            </w:r>
            <w:r w:rsidR="00A853EB">
              <w:rPr>
                <w:webHidden/>
              </w:rPr>
              <w:instrText xml:space="preserve"> PAGEREF _Toc118297957 \h </w:instrText>
            </w:r>
            <w:r w:rsidR="00A853EB">
              <w:rPr>
                <w:webHidden/>
              </w:rPr>
            </w:r>
            <w:r w:rsidR="00A853EB">
              <w:rPr>
                <w:webHidden/>
              </w:rPr>
              <w:fldChar w:fldCharType="separate"/>
            </w:r>
            <w:r w:rsidR="00A853EB">
              <w:rPr>
                <w:webHidden/>
              </w:rPr>
              <w:t>21</w:t>
            </w:r>
            <w:r w:rsidR="00A853EB">
              <w:rPr>
                <w:webHidden/>
              </w:rPr>
              <w:fldChar w:fldCharType="end"/>
            </w:r>
          </w:hyperlink>
        </w:p>
        <w:p w14:paraId="307C85B2" w14:textId="31DDF10C" w:rsidR="00A853EB" w:rsidRDefault="00000000">
          <w:pPr>
            <w:pStyle w:val="TOC2"/>
            <w:rPr>
              <w:rFonts w:asciiTheme="minorHAnsi" w:eastAsiaTheme="minorEastAsia" w:hAnsiTheme="minorHAnsi" w:cstheme="minorBidi"/>
              <w:sz w:val="24"/>
              <w:szCs w:val="24"/>
              <w:lang w:val="en-TR"/>
            </w:rPr>
          </w:pPr>
          <w:hyperlink w:anchor="_Toc118297958" w:history="1">
            <w:r w:rsidR="00A853EB" w:rsidRPr="008138F8">
              <w:rPr>
                <w:rStyle w:val="Hyperlink"/>
              </w:rPr>
              <w:t>8.8</w:t>
            </w:r>
            <w:r w:rsidR="00A853EB">
              <w:rPr>
                <w:rFonts w:asciiTheme="minorHAnsi" w:eastAsiaTheme="minorEastAsia" w:hAnsiTheme="minorHAnsi" w:cstheme="minorBidi"/>
                <w:sz w:val="24"/>
                <w:szCs w:val="24"/>
                <w:lang w:val="en-TR"/>
              </w:rPr>
              <w:tab/>
            </w:r>
            <w:r w:rsidR="00A853EB" w:rsidRPr="008138F8">
              <w:rPr>
                <w:rStyle w:val="Hyperlink"/>
              </w:rPr>
              <w:t>Attribute Definitions</w:t>
            </w:r>
            <w:r w:rsidR="00A853EB">
              <w:rPr>
                <w:webHidden/>
              </w:rPr>
              <w:tab/>
            </w:r>
            <w:r w:rsidR="00A853EB">
              <w:rPr>
                <w:webHidden/>
              </w:rPr>
              <w:fldChar w:fldCharType="begin"/>
            </w:r>
            <w:r w:rsidR="00A853EB">
              <w:rPr>
                <w:webHidden/>
              </w:rPr>
              <w:instrText xml:space="preserve"> PAGEREF _Toc118297958 \h </w:instrText>
            </w:r>
            <w:r w:rsidR="00A853EB">
              <w:rPr>
                <w:webHidden/>
              </w:rPr>
            </w:r>
            <w:r w:rsidR="00A853EB">
              <w:rPr>
                <w:webHidden/>
              </w:rPr>
              <w:fldChar w:fldCharType="separate"/>
            </w:r>
            <w:r w:rsidR="00A853EB">
              <w:rPr>
                <w:webHidden/>
              </w:rPr>
              <w:t>21</w:t>
            </w:r>
            <w:r w:rsidR="00A853EB">
              <w:rPr>
                <w:webHidden/>
              </w:rPr>
              <w:fldChar w:fldCharType="end"/>
            </w:r>
          </w:hyperlink>
        </w:p>
        <w:p w14:paraId="3421BF14" w14:textId="2E3B5210" w:rsidR="00A853EB" w:rsidRDefault="00000000">
          <w:pPr>
            <w:pStyle w:val="TOC3"/>
            <w:rPr>
              <w:rFonts w:asciiTheme="minorHAnsi" w:eastAsiaTheme="minorEastAsia" w:hAnsiTheme="minorHAnsi" w:cstheme="minorBidi"/>
              <w:sz w:val="24"/>
              <w:szCs w:val="24"/>
              <w:lang w:val="en-TR"/>
            </w:rPr>
          </w:pPr>
          <w:hyperlink w:anchor="_Toc118297959" w:history="1">
            <w:r w:rsidR="00A853EB" w:rsidRPr="008138F8">
              <w:rPr>
                <w:rStyle w:val="Hyperlink"/>
              </w:rPr>
              <w:t>8.8.1</w:t>
            </w:r>
            <w:r w:rsidR="00A853EB">
              <w:rPr>
                <w:rFonts w:asciiTheme="minorHAnsi" w:eastAsiaTheme="minorEastAsia" w:hAnsiTheme="minorHAnsi" w:cstheme="minorBidi"/>
                <w:sz w:val="24"/>
                <w:szCs w:val="24"/>
                <w:lang w:val="en-TR"/>
              </w:rPr>
              <w:tab/>
            </w:r>
            <w:r w:rsidR="00A853EB" w:rsidRPr="008138F8">
              <w:rPr>
                <w:rStyle w:val="Hyperlink"/>
              </w:rPr>
              <w:t>Attribute Definitions for Node-Level RAN Configuration Structures</w:t>
            </w:r>
            <w:r w:rsidR="00A853EB">
              <w:rPr>
                <w:webHidden/>
              </w:rPr>
              <w:tab/>
            </w:r>
            <w:r w:rsidR="00A853EB">
              <w:rPr>
                <w:webHidden/>
              </w:rPr>
              <w:fldChar w:fldCharType="begin"/>
            </w:r>
            <w:r w:rsidR="00A853EB">
              <w:rPr>
                <w:webHidden/>
              </w:rPr>
              <w:instrText xml:space="preserve"> PAGEREF _Toc118297959 \h </w:instrText>
            </w:r>
            <w:r w:rsidR="00A853EB">
              <w:rPr>
                <w:webHidden/>
              </w:rPr>
            </w:r>
            <w:r w:rsidR="00A853EB">
              <w:rPr>
                <w:webHidden/>
              </w:rPr>
              <w:fldChar w:fldCharType="separate"/>
            </w:r>
            <w:r w:rsidR="00A853EB">
              <w:rPr>
                <w:webHidden/>
              </w:rPr>
              <w:t>21</w:t>
            </w:r>
            <w:r w:rsidR="00A853EB">
              <w:rPr>
                <w:webHidden/>
              </w:rPr>
              <w:fldChar w:fldCharType="end"/>
            </w:r>
          </w:hyperlink>
        </w:p>
        <w:p w14:paraId="0DAC2BB3" w14:textId="3E1E3EB7" w:rsidR="00A853EB" w:rsidRDefault="00000000">
          <w:pPr>
            <w:pStyle w:val="TOC1"/>
            <w:rPr>
              <w:rFonts w:asciiTheme="minorHAnsi" w:eastAsiaTheme="minorEastAsia" w:hAnsiTheme="minorHAnsi" w:cstheme="minorBidi"/>
              <w:sz w:val="24"/>
              <w:szCs w:val="24"/>
              <w:lang w:val="en-TR"/>
            </w:rPr>
          </w:pPr>
          <w:hyperlink w:anchor="_Toc118297960" w:history="1">
            <w:r w:rsidR="00A853EB" w:rsidRPr="008138F8">
              <w:rPr>
                <w:rStyle w:val="Hyperlink"/>
              </w:rPr>
              <w:t>9</w:t>
            </w:r>
            <w:r w:rsidR="00A853EB">
              <w:rPr>
                <w:rFonts w:asciiTheme="minorHAnsi" w:eastAsiaTheme="minorEastAsia" w:hAnsiTheme="minorHAnsi" w:cstheme="minorBidi"/>
                <w:sz w:val="24"/>
                <w:szCs w:val="24"/>
                <w:lang w:val="en-TR"/>
              </w:rPr>
              <w:tab/>
            </w:r>
            <w:r w:rsidR="00A853EB" w:rsidRPr="008138F8">
              <w:rPr>
                <w:rStyle w:val="Hyperlink"/>
              </w:rPr>
              <w:t>Elements for E2SM Service Model</w:t>
            </w:r>
            <w:r w:rsidR="00A853EB">
              <w:rPr>
                <w:webHidden/>
              </w:rPr>
              <w:tab/>
            </w:r>
            <w:r w:rsidR="00A853EB">
              <w:rPr>
                <w:webHidden/>
              </w:rPr>
              <w:fldChar w:fldCharType="begin"/>
            </w:r>
            <w:r w:rsidR="00A853EB">
              <w:rPr>
                <w:webHidden/>
              </w:rPr>
              <w:instrText xml:space="preserve"> PAGEREF _Toc118297960 \h </w:instrText>
            </w:r>
            <w:r w:rsidR="00A853EB">
              <w:rPr>
                <w:webHidden/>
              </w:rPr>
            </w:r>
            <w:r w:rsidR="00A853EB">
              <w:rPr>
                <w:webHidden/>
              </w:rPr>
              <w:fldChar w:fldCharType="separate"/>
            </w:r>
            <w:r w:rsidR="00A853EB">
              <w:rPr>
                <w:webHidden/>
              </w:rPr>
              <w:t>25</w:t>
            </w:r>
            <w:r w:rsidR="00A853EB">
              <w:rPr>
                <w:webHidden/>
              </w:rPr>
              <w:fldChar w:fldCharType="end"/>
            </w:r>
          </w:hyperlink>
        </w:p>
        <w:p w14:paraId="211525CE" w14:textId="6CC4A3E0" w:rsidR="00A853EB" w:rsidRDefault="00000000">
          <w:pPr>
            <w:pStyle w:val="TOC2"/>
            <w:rPr>
              <w:rFonts w:asciiTheme="minorHAnsi" w:eastAsiaTheme="minorEastAsia" w:hAnsiTheme="minorHAnsi" w:cstheme="minorBidi"/>
              <w:sz w:val="24"/>
              <w:szCs w:val="24"/>
              <w:lang w:val="en-TR"/>
            </w:rPr>
          </w:pPr>
          <w:hyperlink w:anchor="_Toc118297961" w:history="1">
            <w:r w:rsidR="00A853EB" w:rsidRPr="008138F8">
              <w:rPr>
                <w:rStyle w:val="Hyperlink"/>
              </w:rPr>
              <w:t>9.1</w:t>
            </w:r>
            <w:r w:rsidR="00A853EB">
              <w:rPr>
                <w:rFonts w:asciiTheme="minorHAnsi" w:eastAsiaTheme="minorEastAsia" w:hAnsiTheme="minorHAnsi" w:cstheme="minorBidi"/>
                <w:sz w:val="24"/>
                <w:szCs w:val="24"/>
                <w:lang w:val="en-TR"/>
              </w:rPr>
              <w:tab/>
            </w:r>
            <w:r w:rsidR="00A853EB" w:rsidRPr="008138F8">
              <w:rPr>
                <w:rStyle w:val="Hyperlink"/>
              </w:rPr>
              <w:t>General</w:t>
            </w:r>
            <w:r w:rsidR="00A853EB">
              <w:rPr>
                <w:webHidden/>
              </w:rPr>
              <w:tab/>
            </w:r>
            <w:r w:rsidR="00A853EB">
              <w:rPr>
                <w:webHidden/>
              </w:rPr>
              <w:fldChar w:fldCharType="begin"/>
            </w:r>
            <w:r w:rsidR="00A853EB">
              <w:rPr>
                <w:webHidden/>
              </w:rPr>
              <w:instrText xml:space="preserve"> PAGEREF _Toc118297961 \h </w:instrText>
            </w:r>
            <w:r w:rsidR="00A853EB">
              <w:rPr>
                <w:webHidden/>
              </w:rPr>
            </w:r>
            <w:r w:rsidR="00A853EB">
              <w:rPr>
                <w:webHidden/>
              </w:rPr>
              <w:fldChar w:fldCharType="separate"/>
            </w:r>
            <w:r w:rsidR="00A853EB">
              <w:rPr>
                <w:webHidden/>
              </w:rPr>
              <w:t>25</w:t>
            </w:r>
            <w:r w:rsidR="00A853EB">
              <w:rPr>
                <w:webHidden/>
              </w:rPr>
              <w:fldChar w:fldCharType="end"/>
            </w:r>
          </w:hyperlink>
        </w:p>
        <w:p w14:paraId="43581705" w14:textId="0FA19B25" w:rsidR="00A853EB" w:rsidRDefault="00000000">
          <w:pPr>
            <w:pStyle w:val="TOC2"/>
            <w:rPr>
              <w:rFonts w:asciiTheme="minorHAnsi" w:eastAsiaTheme="minorEastAsia" w:hAnsiTheme="minorHAnsi" w:cstheme="minorBidi"/>
              <w:sz w:val="24"/>
              <w:szCs w:val="24"/>
              <w:lang w:val="en-TR"/>
            </w:rPr>
          </w:pPr>
          <w:hyperlink w:anchor="_Toc118297962" w:history="1">
            <w:r w:rsidR="00A853EB" w:rsidRPr="008138F8">
              <w:rPr>
                <w:rStyle w:val="Hyperlink"/>
              </w:rPr>
              <w:t>9.2</w:t>
            </w:r>
            <w:r w:rsidR="00A853EB">
              <w:rPr>
                <w:rFonts w:asciiTheme="minorHAnsi" w:eastAsiaTheme="minorEastAsia" w:hAnsiTheme="minorHAnsi" w:cstheme="minorBidi"/>
                <w:sz w:val="24"/>
                <w:szCs w:val="24"/>
                <w:lang w:val="en-TR"/>
              </w:rPr>
              <w:tab/>
            </w:r>
            <w:r w:rsidR="00A853EB" w:rsidRPr="008138F8">
              <w:rPr>
                <w:rStyle w:val="Hyperlink"/>
              </w:rPr>
              <w:t>Message Functional Definition and Content</w:t>
            </w:r>
            <w:r w:rsidR="00A853EB">
              <w:rPr>
                <w:webHidden/>
              </w:rPr>
              <w:tab/>
            </w:r>
            <w:r w:rsidR="00A853EB">
              <w:rPr>
                <w:webHidden/>
              </w:rPr>
              <w:fldChar w:fldCharType="begin"/>
            </w:r>
            <w:r w:rsidR="00A853EB">
              <w:rPr>
                <w:webHidden/>
              </w:rPr>
              <w:instrText xml:space="preserve"> PAGEREF _Toc118297962 \h </w:instrText>
            </w:r>
            <w:r w:rsidR="00A853EB">
              <w:rPr>
                <w:webHidden/>
              </w:rPr>
            </w:r>
            <w:r w:rsidR="00A853EB">
              <w:rPr>
                <w:webHidden/>
              </w:rPr>
              <w:fldChar w:fldCharType="separate"/>
            </w:r>
            <w:r w:rsidR="00A853EB">
              <w:rPr>
                <w:webHidden/>
              </w:rPr>
              <w:t>25</w:t>
            </w:r>
            <w:r w:rsidR="00A853EB">
              <w:rPr>
                <w:webHidden/>
              </w:rPr>
              <w:fldChar w:fldCharType="end"/>
            </w:r>
          </w:hyperlink>
        </w:p>
        <w:p w14:paraId="2577E3B9" w14:textId="5AA202B9" w:rsidR="00A853EB" w:rsidRDefault="00000000">
          <w:pPr>
            <w:pStyle w:val="TOC3"/>
            <w:rPr>
              <w:rFonts w:asciiTheme="minorHAnsi" w:eastAsiaTheme="minorEastAsia" w:hAnsiTheme="minorHAnsi" w:cstheme="minorBidi"/>
              <w:sz w:val="24"/>
              <w:szCs w:val="24"/>
              <w:lang w:val="en-TR"/>
            </w:rPr>
          </w:pPr>
          <w:hyperlink w:anchor="_Toc118297963" w:history="1">
            <w:r w:rsidR="00A853EB" w:rsidRPr="008138F8">
              <w:rPr>
                <w:rStyle w:val="Hyperlink"/>
              </w:rPr>
              <w:t>9.2.1</w:t>
            </w:r>
            <w:r w:rsidR="00A853EB">
              <w:rPr>
                <w:rFonts w:asciiTheme="minorHAnsi" w:eastAsiaTheme="minorEastAsia" w:hAnsiTheme="minorHAnsi" w:cstheme="minorBidi"/>
                <w:sz w:val="24"/>
                <w:szCs w:val="24"/>
                <w:lang w:val="en-TR"/>
              </w:rPr>
              <w:tab/>
            </w:r>
            <w:r w:rsidR="00A853EB" w:rsidRPr="008138F8">
              <w:rPr>
                <w:rStyle w:val="Hyperlink"/>
              </w:rPr>
              <w:t>Messages for RIC Functional procedures</w:t>
            </w:r>
            <w:r w:rsidR="00A853EB">
              <w:rPr>
                <w:webHidden/>
              </w:rPr>
              <w:tab/>
            </w:r>
            <w:r w:rsidR="00A853EB">
              <w:rPr>
                <w:webHidden/>
              </w:rPr>
              <w:fldChar w:fldCharType="begin"/>
            </w:r>
            <w:r w:rsidR="00A853EB">
              <w:rPr>
                <w:webHidden/>
              </w:rPr>
              <w:instrText xml:space="preserve"> PAGEREF _Toc118297963 \h </w:instrText>
            </w:r>
            <w:r w:rsidR="00A853EB">
              <w:rPr>
                <w:webHidden/>
              </w:rPr>
            </w:r>
            <w:r w:rsidR="00A853EB">
              <w:rPr>
                <w:webHidden/>
              </w:rPr>
              <w:fldChar w:fldCharType="separate"/>
            </w:r>
            <w:r w:rsidR="00A853EB">
              <w:rPr>
                <w:webHidden/>
              </w:rPr>
              <w:t>25</w:t>
            </w:r>
            <w:r w:rsidR="00A853EB">
              <w:rPr>
                <w:webHidden/>
              </w:rPr>
              <w:fldChar w:fldCharType="end"/>
            </w:r>
          </w:hyperlink>
        </w:p>
        <w:p w14:paraId="0367FFEF" w14:textId="1D2B08FB" w:rsidR="00A853EB" w:rsidRDefault="00000000">
          <w:pPr>
            <w:pStyle w:val="TOC3"/>
            <w:rPr>
              <w:rFonts w:asciiTheme="minorHAnsi" w:eastAsiaTheme="minorEastAsia" w:hAnsiTheme="minorHAnsi" w:cstheme="minorBidi"/>
              <w:sz w:val="24"/>
              <w:szCs w:val="24"/>
              <w:lang w:val="en-TR"/>
            </w:rPr>
          </w:pPr>
          <w:hyperlink w:anchor="_Toc118297964" w:history="1">
            <w:r w:rsidR="00A853EB" w:rsidRPr="008138F8">
              <w:rPr>
                <w:rStyle w:val="Hyperlink"/>
              </w:rPr>
              <w:t>9.2.2</w:t>
            </w:r>
            <w:r w:rsidR="00A853EB">
              <w:rPr>
                <w:rFonts w:asciiTheme="minorHAnsi" w:eastAsiaTheme="minorEastAsia" w:hAnsiTheme="minorHAnsi" w:cstheme="minorBidi"/>
                <w:sz w:val="24"/>
                <w:szCs w:val="24"/>
                <w:lang w:val="en-TR"/>
              </w:rPr>
              <w:tab/>
            </w:r>
            <w:r w:rsidR="00A853EB" w:rsidRPr="008138F8">
              <w:rPr>
                <w:rStyle w:val="Hyperlink"/>
              </w:rPr>
              <w:t>Messages for RIC Global Procedures</w:t>
            </w:r>
            <w:r w:rsidR="00A853EB">
              <w:rPr>
                <w:webHidden/>
              </w:rPr>
              <w:tab/>
            </w:r>
            <w:r w:rsidR="00A853EB">
              <w:rPr>
                <w:webHidden/>
              </w:rPr>
              <w:fldChar w:fldCharType="begin"/>
            </w:r>
            <w:r w:rsidR="00A853EB">
              <w:rPr>
                <w:webHidden/>
              </w:rPr>
              <w:instrText xml:space="preserve"> PAGEREF _Toc118297964 \h </w:instrText>
            </w:r>
            <w:r w:rsidR="00A853EB">
              <w:rPr>
                <w:webHidden/>
              </w:rPr>
            </w:r>
            <w:r w:rsidR="00A853EB">
              <w:rPr>
                <w:webHidden/>
              </w:rPr>
              <w:fldChar w:fldCharType="separate"/>
            </w:r>
            <w:r w:rsidR="00A853EB">
              <w:rPr>
                <w:webHidden/>
              </w:rPr>
              <w:t>38</w:t>
            </w:r>
            <w:r w:rsidR="00A853EB">
              <w:rPr>
                <w:webHidden/>
              </w:rPr>
              <w:fldChar w:fldCharType="end"/>
            </w:r>
          </w:hyperlink>
        </w:p>
        <w:p w14:paraId="47D2317D" w14:textId="10F8C9E3" w:rsidR="00A853EB" w:rsidRDefault="00000000">
          <w:pPr>
            <w:pStyle w:val="TOC2"/>
            <w:rPr>
              <w:rFonts w:asciiTheme="minorHAnsi" w:eastAsiaTheme="minorEastAsia" w:hAnsiTheme="minorHAnsi" w:cstheme="minorBidi"/>
              <w:sz w:val="24"/>
              <w:szCs w:val="24"/>
              <w:lang w:val="en-TR"/>
            </w:rPr>
          </w:pPr>
          <w:hyperlink w:anchor="_Toc118297965" w:history="1">
            <w:r w:rsidR="00A853EB" w:rsidRPr="008138F8">
              <w:rPr>
                <w:rStyle w:val="Hyperlink"/>
              </w:rPr>
              <w:t>9.3</w:t>
            </w:r>
            <w:r w:rsidR="00A853EB">
              <w:rPr>
                <w:rFonts w:asciiTheme="minorHAnsi" w:eastAsiaTheme="minorEastAsia" w:hAnsiTheme="minorHAnsi" w:cstheme="minorBidi"/>
                <w:sz w:val="24"/>
                <w:szCs w:val="24"/>
                <w:lang w:val="en-TR"/>
              </w:rPr>
              <w:tab/>
            </w:r>
            <w:r w:rsidR="00A853EB" w:rsidRPr="008138F8">
              <w:rPr>
                <w:rStyle w:val="Hyperlink"/>
              </w:rPr>
              <w:t>Information Element definitions</w:t>
            </w:r>
            <w:r w:rsidR="00A853EB">
              <w:rPr>
                <w:webHidden/>
              </w:rPr>
              <w:tab/>
            </w:r>
            <w:r w:rsidR="00A853EB">
              <w:rPr>
                <w:webHidden/>
              </w:rPr>
              <w:fldChar w:fldCharType="begin"/>
            </w:r>
            <w:r w:rsidR="00A853EB">
              <w:rPr>
                <w:webHidden/>
              </w:rPr>
              <w:instrText xml:space="preserve"> PAGEREF _Toc118297965 \h </w:instrText>
            </w:r>
            <w:r w:rsidR="00A853EB">
              <w:rPr>
                <w:webHidden/>
              </w:rPr>
            </w:r>
            <w:r w:rsidR="00A853EB">
              <w:rPr>
                <w:webHidden/>
              </w:rPr>
              <w:fldChar w:fldCharType="separate"/>
            </w:r>
            <w:r w:rsidR="00A853EB">
              <w:rPr>
                <w:webHidden/>
              </w:rPr>
              <w:t>41</w:t>
            </w:r>
            <w:r w:rsidR="00A853EB">
              <w:rPr>
                <w:webHidden/>
              </w:rPr>
              <w:fldChar w:fldCharType="end"/>
            </w:r>
          </w:hyperlink>
        </w:p>
        <w:p w14:paraId="65C1750E" w14:textId="0014D69D" w:rsidR="00A853EB" w:rsidRDefault="00000000">
          <w:pPr>
            <w:pStyle w:val="TOC3"/>
            <w:rPr>
              <w:rFonts w:asciiTheme="minorHAnsi" w:eastAsiaTheme="minorEastAsia" w:hAnsiTheme="minorHAnsi" w:cstheme="minorBidi"/>
              <w:sz w:val="24"/>
              <w:szCs w:val="24"/>
              <w:lang w:val="en-TR"/>
            </w:rPr>
          </w:pPr>
          <w:hyperlink w:anchor="_Toc118297966" w:history="1">
            <w:r w:rsidR="00A853EB" w:rsidRPr="008138F8">
              <w:rPr>
                <w:rStyle w:val="Hyperlink"/>
              </w:rPr>
              <w:t>9.3.1</w:t>
            </w:r>
            <w:r w:rsidR="00A853EB">
              <w:rPr>
                <w:rFonts w:asciiTheme="minorHAnsi" w:eastAsiaTheme="minorEastAsia" w:hAnsiTheme="minorHAnsi" w:cstheme="minorBidi"/>
                <w:sz w:val="24"/>
                <w:szCs w:val="24"/>
                <w:lang w:val="en-TR"/>
              </w:rPr>
              <w:tab/>
            </w:r>
            <w:r w:rsidR="00A853EB" w:rsidRPr="008138F8">
              <w:rPr>
                <w:rStyle w:val="Hyperlink"/>
              </w:rPr>
              <w:t>General</w:t>
            </w:r>
            <w:r w:rsidR="00A853EB">
              <w:rPr>
                <w:webHidden/>
              </w:rPr>
              <w:tab/>
            </w:r>
            <w:r w:rsidR="00A853EB">
              <w:rPr>
                <w:webHidden/>
              </w:rPr>
              <w:fldChar w:fldCharType="begin"/>
            </w:r>
            <w:r w:rsidR="00A853EB">
              <w:rPr>
                <w:webHidden/>
              </w:rPr>
              <w:instrText xml:space="preserve"> PAGEREF _Toc118297966 \h </w:instrText>
            </w:r>
            <w:r w:rsidR="00A853EB">
              <w:rPr>
                <w:webHidden/>
              </w:rPr>
            </w:r>
            <w:r w:rsidR="00A853EB">
              <w:rPr>
                <w:webHidden/>
              </w:rPr>
              <w:fldChar w:fldCharType="separate"/>
            </w:r>
            <w:r w:rsidR="00A853EB">
              <w:rPr>
                <w:webHidden/>
              </w:rPr>
              <w:t>41</w:t>
            </w:r>
            <w:r w:rsidR="00A853EB">
              <w:rPr>
                <w:webHidden/>
              </w:rPr>
              <w:fldChar w:fldCharType="end"/>
            </w:r>
          </w:hyperlink>
        </w:p>
        <w:p w14:paraId="49B48276" w14:textId="2B5A2CE5" w:rsidR="00A853EB" w:rsidRDefault="00000000">
          <w:pPr>
            <w:pStyle w:val="TOC3"/>
            <w:rPr>
              <w:rFonts w:asciiTheme="minorHAnsi" w:eastAsiaTheme="minorEastAsia" w:hAnsiTheme="minorHAnsi" w:cstheme="minorBidi"/>
              <w:sz w:val="24"/>
              <w:szCs w:val="24"/>
              <w:lang w:val="en-TR"/>
            </w:rPr>
          </w:pPr>
          <w:hyperlink w:anchor="_Toc118297967" w:history="1">
            <w:r w:rsidR="00A853EB" w:rsidRPr="008138F8">
              <w:rPr>
                <w:rStyle w:val="Hyperlink"/>
              </w:rPr>
              <w:t>9.3.2</w:t>
            </w:r>
            <w:r w:rsidR="00A853EB">
              <w:rPr>
                <w:rFonts w:asciiTheme="minorHAnsi" w:eastAsiaTheme="minorEastAsia" w:hAnsiTheme="minorHAnsi" w:cstheme="minorBidi"/>
                <w:sz w:val="24"/>
                <w:szCs w:val="24"/>
                <w:lang w:val="en-TR"/>
              </w:rPr>
              <w:tab/>
            </w:r>
            <w:r w:rsidR="00A853EB" w:rsidRPr="008138F8">
              <w:rPr>
                <w:rStyle w:val="Hyperlink"/>
              </w:rPr>
              <w:t>RAN Function Name</w:t>
            </w:r>
            <w:r w:rsidR="00A853EB">
              <w:rPr>
                <w:webHidden/>
              </w:rPr>
              <w:tab/>
            </w:r>
            <w:r w:rsidR="00A853EB">
              <w:rPr>
                <w:webHidden/>
              </w:rPr>
              <w:fldChar w:fldCharType="begin"/>
            </w:r>
            <w:r w:rsidR="00A853EB">
              <w:rPr>
                <w:webHidden/>
              </w:rPr>
              <w:instrText xml:space="preserve"> PAGEREF _Toc118297967 \h </w:instrText>
            </w:r>
            <w:r w:rsidR="00A853EB">
              <w:rPr>
                <w:webHidden/>
              </w:rPr>
            </w:r>
            <w:r w:rsidR="00A853EB">
              <w:rPr>
                <w:webHidden/>
              </w:rPr>
              <w:fldChar w:fldCharType="separate"/>
            </w:r>
            <w:r w:rsidR="00A853EB">
              <w:rPr>
                <w:webHidden/>
              </w:rPr>
              <w:t>41</w:t>
            </w:r>
            <w:r w:rsidR="00A853EB">
              <w:rPr>
                <w:webHidden/>
              </w:rPr>
              <w:fldChar w:fldCharType="end"/>
            </w:r>
          </w:hyperlink>
        </w:p>
        <w:p w14:paraId="2CFDC3AF" w14:textId="7630465F" w:rsidR="00A853EB" w:rsidRDefault="00000000">
          <w:pPr>
            <w:pStyle w:val="TOC3"/>
            <w:rPr>
              <w:rFonts w:asciiTheme="minorHAnsi" w:eastAsiaTheme="minorEastAsia" w:hAnsiTheme="minorHAnsi" w:cstheme="minorBidi"/>
              <w:sz w:val="24"/>
              <w:szCs w:val="24"/>
              <w:lang w:val="en-TR"/>
            </w:rPr>
          </w:pPr>
          <w:hyperlink w:anchor="_Toc118297968" w:history="1">
            <w:r w:rsidR="00A853EB" w:rsidRPr="008138F8">
              <w:rPr>
                <w:rStyle w:val="Hyperlink"/>
              </w:rPr>
              <w:t>9.3.3</w:t>
            </w:r>
            <w:r w:rsidR="00A853EB">
              <w:rPr>
                <w:rFonts w:asciiTheme="minorHAnsi" w:eastAsiaTheme="minorEastAsia" w:hAnsiTheme="minorHAnsi" w:cstheme="minorBidi"/>
                <w:sz w:val="24"/>
                <w:szCs w:val="24"/>
                <w:lang w:val="en-TR"/>
              </w:rPr>
              <w:tab/>
            </w:r>
            <w:r w:rsidR="00A853EB" w:rsidRPr="008138F8">
              <w:rPr>
                <w:rStyle w:val="Hyperlink"/>
              </w:rPr>
              <w:t>RIC Style Type</w:t>
            </w:r>
            <w:r w:rsidR="00A853EB">
              <w:rPr>
                <w:webHidden/>
              </w:rPr>
              <w:tab/>
            </w:r>
            <w:r w:rsidR="00A853EB">
              <w:rPr>
                <w:webHidden/>
              </w:rPr>
              <w:fldChar w:fldCharType="begin"/>
            </w:r>
            <w:r w:rsidR="00A853EB">
              <w:rPr>
                <w:webHidden/>
              </w:rPr>
              <w:instrText xml:space="preserve"> PAGEREF _Toc118297968 \h </w:instrText>
            </w:r>
            <w:r w:rsidR="00A853EB">
              <w:rPr>
                <w:webHidden/>
              </w:rPr>
            </w:r>
            <w:r w:rsidR="00A853EB">
              <w:rPr>
                <w:webHidden/>
              </w:rPr>
              <w:fldChar w:fldCharType="separate"/>
            </w:r>
            <w:r w:rsidR="00A853EB">
              <w:rPr>
                <w:webHidden/>
              </w:rPr>
              <w:t>41</w:t>
            </w:r>
            <w:r w:rsidR="00A853EB">
              <w:rPr>
                <w:webHidden/>
              </w:rPr>
              <w:fldChar w:fldCharType="end"/>
            </w:r>
          </w:hyperlink>
        </w:p>
        <w:p w14:paraId="1E48C9BF" w14:textId="2C1BBB5C" w:rsidR="00A853EB" w:rsidRDefault="00000000">
          <w:pPr>
            <w:pStyle w:val="TOC3"/>
            <w:rPr>
              <w:rFonts w:asciiTheme="minorHAnsi" w:eastAsiaTheme="minorEastAsia" w:hAnsiTheme="minorHAnsi" w:cstheme="minorBidi"/>
              <w:sz w:val="24"/>
              <w:szCs w:val="24"/>
              <w:lang w:val="en-TR"/>
            </w:rPr>
          </w:pPr>
          <w:hyperlink w:anchor="_Toc118297969" w:history="1">
            <w:r w:rsidR="00A853EB" w:rsidRPr="008138F8">
              <w:rPr>
                <w:rStyle w:val="Hyperlink"/>
              </w:rPr>
              <w:t>9.3.4</w:t>
            </w:r>
            <w:r w:rsidR="00A853EB">
              <w:rPr>
                <w:rFonts w:asciiTheme="minorHAnsi" w:eastAsiaTheme="minorEastAsia" w:hAnsiTheme="minorHAnsi" w:cstheme="minorBidi"/>
                <w:sz w:val="24"/>
                <w:szCs w:val="24"/>
                <w:lang w:val="en-TR"/>
              </w:rPr>
              <w:tab/>
            </w:r>
            <w:r w:rsidR="00A853EB" w:rsidRPr="008138F8">
              <w:rPr>
                <w:rStyle w:val="Hyperlink"/>
              </w:rPr>
              <w:t>RIC Style Name</w:t>
            </w:r>
            <w:r w:rsidR="00A853EB">
              <w:rPr>
                <w:webHidden/>
              </w:rPr>
              <w:tab/>
            </w:r>
            <w:r w:rsidR="00A853EB">
              <w:rPr>
                <w:webHidden/>
              </w:rPr>
              <w:fldChar w:fldCharType="begin"/>
            </w:r>
            <w:r w:rsidR="00A853EB">
              <w:rPr>
                <w:webHidden/>
              </w:rPr>
              <w:instrText xml:space="preserve"> PAGEREF _Toc118297969 \h </w:instrText>
            </w:r>
            <w:r w:rsidR="00A853EB">
              <w:rPr>
                <w:webHidden/>
              </w:rPr>
            </w:r>
            <w:r w:rsidR="00A853EB">
              <w:rPr>
                <w:webHidden/>
              </w:rPr>
              <w:fldChar w:fldCharType="separate"/>
            </w:r>
            <w:r w:rsidR="00A853EB">
              <w:rPr>
                <w:webHidden/>
              </w:rPr>
              <w:t>41</w:t>
            </w:r>
            <w:r w:rsidR="00A853EB">
              <w:rPr>
                <w:webHidden/>
              </w:rPr>
              <w:fldChar w:fldCharType="end"/>
            </w:r>
          </w:hyperlink>
        </w:p>
        <w:p w14:paraId="69706E90" w14:textId="78405F22" w:rsidR="00A853EB" w:rsidRDefault="00000000">
          <w:pPr>
            <w:pStyle w:val="TOC3"/>
            <w:rPr>
              <w:rFonts w:asciiTheme="minorHAnsi" w:eastAsiaTheme="minorEastAsia" w:hAnsiTheme="minorHAnsi" w:cstheme="minorBidi"/>
              <w:sz w:val="24"/>
              <w:szCs w:val="24"/>
              <w:lang w:val="en-TR"/>
            </w:rPr>
          </w:pPr>
          <w:hyperlink w:anchor="_Toc118297970" w:history="1">
            <w:r w:rsidR="00A853EB" w:rsidRPr="008138F8">
              <w:rPr>
                <w:rStyle w:val="Hyperlink"/>
              </w:rPr>
              <w:t>9.3.5</w:t>
            </w:r>
            <w:r w:rsidR="00A853EB">
              <w:rPr>
                <w:rFonts w:asciiTheme="minorHAnsi" w:eastAsiaTheme="minorEastAsia" w:hAnsiTheme="minorHAnsi" w:cstheme="minorBidi"/>
                <w:sz w:val="24"/>
                <w:szCs w:val="24"/>
                <w:lang w:val="en-TR"/>
              </w:rPr>
              <w:tab/>
            </w:r>
            <w:r w:rsidR="00A853EB" w:rsidRPr="008138F8">
              <w:rPr>
                <w:rStyle w:val="Hyperlink"/>
              </w:rPr>
              <w:t>RIC Format Type</w:t>
            </w:r>
            <w:r w:rsidR="00A853EB">
              <w:rPr>
                <w:webHidden/>
              </w:rPr>
              <w:tab/>
            </w:r>
            <w:r w:rsidR="00A853EB">
              <w:rPr>
                <w:webHidden/>
              </w:rPr>
              <w:fldChar w:fldCharType="begin"/>
            </w:r>
            <w:r w:rsidR="00A853EB">
              <w:rPr>
                <w:webHidden/>
              </w:rPr>
              <w:instrText xml:space="preserve"> PAGEREF _Toc118297970 \h </w:instrText>
            </w:r>
            <w:r w:rsidR="00A853EB">
              <w:rPr>
                <w:webHidden/>
              </w:rPr>
            </w:r>
            <w:r w:rsidR="00A853EB">
              <w:rPr>
                <w:webHidden/>
              </w:rPr>
              <w:fldChar w:fldCharType="separate"/>
            </w:r>
            <w:r w:rsidR="00A853EB">
              <w:rPr>
                <w:webHidden/>
              </w:rPr>
              <w:t>41</w:t>
            </w:r>
            <w:r w:rsidR="00A853EB">
              <w:rPr>
                <w:webHidden/>
              </w:rPr>
              <w:fldChar w:fldCharType="end"/>
            </w:r>
          </w:hyperlink>
        </w:p>
        <w:p w14:paraId="194E83C6" w14:textId="4AB9BF56" w:rsidR="00A853EB" w:rsidRDefault="00000000">
          <w:pPr>
            <w:pStyle w:val="TOC3"/>
            <w:rPr>
              <w:rFonts w:asciiTheme="minorHAnsi" w:eastAsiaTheme="minorEastAsia" w:hAnsiTheme="minorHAnsi" w:cstheme="minorBidi"/>
              <w:sz w:val="24"/>
              <w:szCs w:val="24"/>
              <w:lang w:val="en-TR"/>
            </w:rPr>
          </w:pPr>
          <w:hyperlink w:anchor="_Toc118297971" w:history="1">
            <w:r w:rsidR="00A853EB" w:rsidRPr="008138F8">
              <w:rPr>
                <w:rStyle w:val="Hyperlink"/>
              </w:rPr>
              <w:t>9.3.6</w:t>
            </w:r>
            <w:r w:rsidR="00A853EB">
              <w:rPr>
                <w:rFonts w:asciiTheme="minorHAnsi" w:eastAsiaTheme="minorEastAsia" w:hAnsiTheme="minorHAnsi" w:cstheme="minorBidi"/>
                <w:sz w:val="24"/>
                <w:szCs w:val="24"/>
                <w:lang w:val="en-TR"/>
              </w:rPr>
              <w:tab/>
            </w:r>
            <w:r w:rsidR="00A853EB" w:rsidRPr="008138F8">
              <w:rPr>
                <w:rStyle w:val="Hyperlink"/>
              </w:rPr>
              <w:t>Cell Global ID</w:t>
            </w:r>
            <w:r w:rsidR="00A853EB">
              <w:rPr>
                <w:webHidden/>
              </w:rPr>
              <w:tab/>
            </w:r>
            <w:r w:rsidR="00A853EB">
              <w:rPr>
                <w:webHidden/>
              </w:rPr>
              <w:fldChar w:fldCharType="begin"/>
            </w:r>
            <w:r w:rsidR="00A853EB">
              <w:rPr>
                <w:webHidden/>
              </w:rPr>
              <w:instrText xml:space="preserve"> PAGEREF _Toc118297971 \h </w:instrText>
            </w:r>
            <w:r w:rsidR="00A853EB">
              <w:rPr>
                <w:webHidden/>
              </w:rPr>
            </w:r>
            <w:r w:rsidR="00A853EB">
              <w:rPr>
                <w:webHidden/>
              </w:rPr>
              <w:fldChar w:fldCharType="separate"/>
            </w:r>
            <w:r w:rsidR="00A853EB">
              <w:rPr>
                <w:webHidden/>
              </w:rPr>
              <w:t>41</w:t>
            </w:r>
            <w:r w:rsidR="00A853EB">
              <w:rPr>
                <w:webHidden/>
              </w:rPr>
              <w:fldChar w:fldCharType="end"/>
            </w:r>
          </w:hyperlink>
        </w:p>
        <w:p w14:paraId="74220743" w14:textId="740A684A" w:rsidR="00A853EB" w:rsidRDefault="00000000">
          <w:pPr>
            <w:pStyle w:val="TOC3"/>
            <w:rPr>
              <w:rFonts w:asciiTheme="minorHAnsi" w:eastAsiaTheme="minorEastAsia" w:hAnsiTheme="minorHAnsi" w:cstheme="minorBidi"/>
              <w:sz w:val="24"/>
              <w:szCs w:val="24"/>
              <w:lang w:val="en-TR"/>
            </w:rPr>
          </w:pPr>
          <w:hyperlink w:anchor="_Toc118297972" w:history="1">
            <w:r w:rsidR="00A853EB" w:rsidRPr="008138F8">
              <w:rPr>
                <w:rStyle w:val="Hyperlink"/>
              </w:rPr>
              <w:t>9.3.7</w:t>
            </w:r>
            <w:r w:rsidR="00A853EB">
              <w:rPr>
                <w:rFonts w:asciiTheme="minorHAnsi" w:eastAsiaTheme="minorEastAsia" w:hAnsiTheme="minorHAnsi" w:cstheme="minorBidi"/>
                <w:sz w:val="24"/>
                <w:szCs w:val="24"/>
                <w:lang w:val="en-TR"/>
              </w:rPr>
              <w:tab/>
            </w:r>
            <w:r w:rsidR="00A853EB" w:rsidRPr="008138F8">
              <w:rPr>
                <w:rStyle w:val="Hyperlink"/>
              </w:rPr>
              <w:t>RAN Configuration Structure Name</w:t>
            </w:r>
            <w:r w:rsidR="00A853EB">
              <w:rPr>
                <w:webHidden/>
              </w:rPr>
              <w:tab/>
            </w:r>
            <w:r w:rsidR="00A853EB">
              <w:rPr>
                <w:webHidden/>
              </w:rPr>
              <w:fldChar w:fldCharType="begin"/>
            </w:r>
            <w:r w:rsidR="00A853EB">
              <w:rPr>
                <w:webHidden/>
              </w:rPr>
              <w:instrText xml:space="preserve"> PAGEREF _Toc118297972 \h </w:instrText>
            </w:r>
            <w:r w:rsidR="00A853EB">
              <w:rPr>
                <w:webHidden/>
              </w:rPr>
            </w:r>
            <w:r w:rsidR="00A853EB">
              <w:rPr>
                <w:webHidden/>
              </w:rPr>
              <w:fldChar w:fldCharType="separate"/>
            </w:r>
            <w:r w:rsidR="00A853EB">
              <w:rPr>
                <w:webHidden/>
              </w:rPr>
              <w:t>42</w:t>
            </w:r>
            <w:r w:rsidR="00A853EB">
              <w:rPr>
                <w:webHidden/>
              </w:rPr>
              <w:fldChar w:fldCharType="end"/>
            </w:r>
          </w:hyperlink>
        </w:p>
        <w:p w14:paraId="587D885B" w14:textId="452237CA" w:rsidR="00A853EB" w:rsidRDefault="00000000">
          <w:pPr>
            <w:pStyle w:val="TOC3"/>
            <w:rPr>
              <w:rFonts w:asciiTheme="minorHAnsi" w:eastAsiaTheme="minorEastAsia" w:hAnsiTheme="minorHAnsi" w:cstheme="minorBidi"/>
              <w:sz w:val="24"/>
              <w:szCs w:val="24"/>
              <w:lang w:val="en-TR"/>
            </w:rPr>
          </w:pPr>
          <w:hyperlink w:anchor="_Toc118297973" w:history="1">
            <w:r w:rsidR="00A853EB" w:rsidRPr="008138F8">
              <w:rPr>
                <w:rStyle w:val="Hyperlink"/>
              </w:rPr>
              <w:t>9.3.8</w:t>
            </w:r>
            <w:r w:rsidR="00A853EB">
              <w:rPr>
                <w:rFonts w:asciiTheme="minorHAnsi" w:eastAsiaTheme="minorEastAsia" w:hAnsiTheme="minorHAnsi" w:cstheme="minorBidi"/>
                <w:sz w:val="24"/>
                <w:szCs w:val="24"/>
                <w:lang w:val="en-TR"/>
              </w:rPr>
              <w:tab/>
            </w:r>
            <w:r w:rsidR="00A853EB" w:rsidRPr="008138F8">
              <w:rPr>
                <w:rStyle w:val="Hyperlink"/>
              </w:rPr>
              <w:t>Attribute Name</w:t>
            </w:r>
            <w:r w:rsidR="00A853EB">
              <w:rPr>
                <w:webHidden/>
              </w:rPr>
              <w:tab/>
            </w:r>
            <w:r w:rsidR="00A853EB">
              <w:rPr>
                <w:webHidden/>
              </w:rPr>
              <w:fldChar w:fldCharType="begin"/>
            </w:r>
            <w:r w:rsidR="00A853EB">
              <w:rPr>
                <w:webHidden/>
              </w:rPr>
              <w:instrText xml:space="preserve"> PAGEREF _Toc118297973 \h </w:instrText>
            </w:r>
            <w:r w:rsidR="00A853EB">
              <w:rPr>
                <w:webHidden/>
              </w:rPr>
            </w:r>
            <w:r w:rsidR="00A853EB">
              <w:rPr>
                <w:webHidden/>
              </w:rPr>
              <w:fldChar w:fldCharType="separate"/>
            </w:r>
            <w:r w:rsidR="00A853EB">
              <w:rPr>
                <w:webHidden/>
              </w:rPr>
              <w:t>42</w:t>
            </w:r>
            <w:r w:rsidR="00A853EB">
              <w:rPr>
                <w:webHidden/>
              </w:rPr>
              <w:fldChar w:fldCharType="end"/>
            </w:r>
          </w:hyperlink>
        </w:p>
        <w:p w14:paraId="62E4DE01" w14:textId="17A872CA" w:rsidR="00A853EB" w:rsidRDefault="00000000">
          <w:pPr>
            <w:pStyle w:val="TOC3"/>
            <w:rPr>
              <w:rFonts w:asciiTheme="minorHAnsi" w:eastAsiaTheme="minorEastAsia" w:hAnsiTheme="minorHAnsi" w:cstheme="minorBidi"/>
              <w:sz w:val="24"/>
              <w:szCs w:val="24"/>
              <w:lang w:val="en-TR"/>
            </w:rPr>
          </w:pPr>
          <w:hyperlink w:anchor="_Toc118297974" w:history="1">
            <w:r w:rsidR="00A853EB" w:rsidRPr="008138F8">
              <w:rPr>
                <w:rStyle w:val="Hyperlink"/>
              </w:rPr>
              <w:t>9.3.9</w:t>
            </w:r>
            <w:r w:rsidR="00A853EB">
              <w:rPr>
                <w:rFonts w:asciiTheme="minorHAnsi" w:eastAsiaTheme="minorEastAsia" w:hAnsiTheme="minorHAnsi" w:cstheme="minorBidi"/>
                <w:sz w:val="24"/>
                <w:szCs w:val="24"/>
                <w:lang w:val="en-TR"/>
              </w:rPr>
              <w:tab/>
            </w:r>
            <w:r w:rsidR="00A853EB" w:rsidRPr="008138F8">
              <w:rPr>
                <w:rStyle w:val="Hyperlink"/>
              </w:rPr>
              <w:t>Report Type</w:t>
            </w:r>
            <w:r w:rsidR="00A853EB">
              <w:rPr>
                <w:webHidden/>
              </w:rPr>
              <w:tab/>
            </w:r>
            <w:r w:rsidR="00A853EB">
              <w:rPr>
                <w:webHidden/>
              </w:rPr>
              <w:fldChar w:fldCharType="begin"/>
            </w:r>
            <w:r w:rsidR="00A853EB">
              <w:rPr>
                <w:webHidden/>
              </w:rPr>
              <w:instrText xml:space="preserve"> PAGEREF _Toc118297974 \h </w:instrText>
            </w:r>
            <w:r w:rsidR="00A853EB">
              <w:rPr>
                <w:webHidden/>
              </w:rPr>
            </w:r>
            <w:r w:rsidR="00A853EB">
              <w:rPr>
                <w:webHidden/>
              </w:rPr>
              <w:fldChar w:fldCharType="separate"/>
            </w:r>
            <w:r w:rsidR="00A853EB">
              <w:rPr>
                <w:webHidden/>
              </w:rPr>
              <w:t>42</w:t>
            </w:r>
            <w:r w:rsidR="00A853EB">
              <w:rPr>
                <w:webHidden/>
              </w:rPr>
              <w:fldChar w:fldCharType="end"/>
            </w:r>
          </w:hyperlink>
        </w:p>
        <w:p w14:paraId="0125A921" w14:textId="6335073E" w:rsidR="00A853EB" w:rsidRDefault="00000000">
          <w:pPr>
            <w:pStyle w:val="TOC3"/>
            <w:rPr>
              <w:rFonts w:asciiTheme="minorHAnsi" w:eastAsiaTheme="minorEastAsia" w:hAnsiTheme="minorHAnsi" w:cstheme="minorBidi"/>
              <w:sz w:val="24"/>
              <w:szCs w:val="24"/>
              <w:lang w:val="en-TR"/>
            </w:rPr>
          </w:pPr>
          <w:hyperlink w:anchor="_Toc118297975" w:history="1">
            <w:r w:rsidR="00A853EB" w:rsidRPr="008138F8">
              <w:rPr>
                <w:rStyle w:val="Hyperlink"/>
              </w:rPr>
              <w:t>9.3.10</w:t>
            </w:r>
            <w:r w:rsidR="00A853EB">
              <w:rPr>
                <w:rFonts w:asciiTheme="minorHAnsi" w:eastAsiaTheme="minorEastAsia" w:hAnsiTheme="minorHAnsi" w:cstheme="minorBidi"/>
                <w:sz w:val="24"/>
                <w:szCs w:val="24"/>
                <w:lang w:val="en-TR"/>
              </w:rPr>
              <w:tab/>
            </w:r>
            <w:r w:rsidR="00A853EB" w:rsidRPr="008138F8">
              <w:rPr>
                <w:rStyle w:val="Hyperlink"/>
              </w:rPr>
              <w:t>Event Time</w:t>
            </w:r>
            <w:r w:rsidR="00A853EB">
              <w:rPr>
                <w:webHidden/>
              </w:rPr>
              <w:tab/>
            </w:r>
            <w:r w:rsidR="00A853EB">
              <w:rPr>
                <w:webHidden/>
              </w:rPr>
              <w:fldChar w:fldCharType="begin"/>
            </w:r>
            <w:r w:rsidR="00A853EB">
              <w:rPr>
                <w:webHidden/>
              </w:rPr>
              <w:instrText xml:space="preserve"> PAGEREF _Toc118297975 \h </w:instrText>
            </w:r>
            <w:r w:rsidR="00A853EB">
              <w:rPr>
                <w:webHidden/>
              </w:rPr>
            </w:r>
            <w:r w:rsidR="00A853EB">
              <w:rPr>
                <w:webHidden/>
              </w:rPr>
              <w:fldChar w:fldCharType="separate"/>
            </w:r>
            <w:r w:rsidR="00A853EB">
              <w:rPr>
                <w:webHidden/>
              </w:rPr>
              <w:t>42</w:t>
            </w:r>
            <w:r w:rsidR="00A853EB">
              <w:rPr>
                <w:webHidden/>
              </w:rPr>
              <w:fldChar w:fldCharType="end"/>
            </w:r>
          </w:hyperlink>
        </w:p>
        <w:p w14:paraId="1CD60585" w14:textId="30BE66FC" w:rsidR="00A853EB" w:rsidRDefault="00000000">
          <w:pPr>
            <w:pStyle w:val="TOC3"/>
            <w:rPr>
              <w:rFonts w:asciiTheme="minorHAnsi" w:eastAsiaTheme="minorEastAsia" w:hAnsiTheme="minorHAnsi" w:cstheme="minorBidi"/>
              <w:sz w:val="24"/>
              <w:szCs w:val="24"/>
              <w:lang w:val="en-TR"/>
            </w:rPr>
          </w:pPr>
          <w:hyperlink w:anchor="_Toc118297976" w:history="1">
            <w:r w:rsidR="00A853EB" w:rsidRPr="008138F8">
              <w:rPr>
                <w:rStyle w:val="Hyperlink"/>
              </w:rPr>
              <w:t>9.3.11</w:t>
            </w:r>
            <w:r w:rsidR="00A853EB">
              <w:rPr>
                <w:rFonts w:asciiTheme="minorHAnsi" w:eastAsiaTheme="minorEastAsia" w:hAnsiTheme="minorHAnsi" w:cstheme="minorBidi"/>
                <w:sz w:val="24"/>
                <w:szCs w:val="24"/>
                <w:lang w:val="en-TR"/>
              </w:rPr>
              <w:tab/>
            </w:r>
            <w:r w:rsidR="00A853EB" w:rsidRPr="008138F8">
              <w:rPr>
                <w:rStyle w:val="Hyperlink"/>
              </w:rPr>
              <w:t>Cause</w:t>
            </w:r>
            <w:r w:rsidR="00A853EB">
              <w:rPr>
                <w:webHidden/>
              </w:rPr>
              <w:tab/>
            </w:r>
            <w:r w:rsidR="00A853EB">
              <w:rPr>
                <w:webHidden/>
              </w:rPr>
              <w:fldChar w:fldCharType="begin"/>
            </w:r>
            <w:r w:rsidR="00A853EB">
              <w:rPr>
                <w:webHidden/>
              </w:rPr>
              <w:instrText xml:space="preserve"> PAGEREF _Toc118297976 \h </w:instrText>
            </w:r>
            <w:r w:rsidR="00A853EB">
              <w:rPr>
                <w:webHidden/>
              </w:rPr>
            </w:r>
            <w:r w:rsidR="00A853EB">
              <w:rPr>
                <w:webHidden/>
              </w:rPr>
              <w:fldChar w:fldCharType="separate"/>
            </w:r>
            <w:r w:rsidR="00A853EB">
              <w:rPr>
                <w:webHidden/>
              </w:rPr>
              <w:t>42</w:t>
            </w:r>
            <w:r w:rsidR="00A853EB">
              <w:rPr>
                <w:webHidden/>
              </w:rPr>
              <w:fldChar w:fldCharType="end"/>
            </w:r>
          </w:hyperlink>
        </w:p>
        <w:p w14:paraId="599E9170" w14:textId="1452BD3E" w:rsidR="00A853EB" w:rsidRDefault="00000000">
          <w:pPr>
            <w:pStyle w:val="TOC3"/>
            <w:rPr>
              <w:rFonts w:asciiTheme="minorHAnsi" w:eastAsiaTheme="minorEastAsia" w:hAnsiTheme="minorHAnsi" w:cstheme="minorBidi"/>
              <w:sz w:val="24"/>
              <w:szCs w:val="24"/>
              <w:lang w:val="en-TR"/>
            </w:rPr>
          </w:pPr>
          <w:hyperlink w:anchor="_Toc118297977" w:history="1">
            <w:r w:rsidR="00A853EB" w:rsidRPr="008138F8">
              <w:rPr>
                <w:rStyle w:val="Hyperlink"/>
              </w:rPr>
              <w:t>9.3.12</w:t>
            </w:r>
            <w:r w:rsidR="00A853EB">
              <w:rPr>
                <w:rFonts w:asciiTheme="minorHAnsi" w:eastAsiaTheme="minorEastAsia" w:hAnsiTheme="minorHAnsi" w:cstheme="minorBidi"/>
                <w:sz w:val="24"/>
                <w:szCs w:val="24"/>
                <w:lang w:val="en-TR"/>
              </w:rPr>
              <w:tab/>
            </w:r>
            <w:r w:rsidR="00A853EB" w:rsidRPr="008138F8">
              <w:rPr>
                <w:rStyle w:val="Hyperlink"/>
              </w:rPr>
              <w:t>pLMNId</w:t>
            </w:r>
            <w:r w:rsidR="00A853EB">
              <w:rPr>
                <w:webHidden/>
              </w:rPr>
              <w:tab/>
            </w:r>
            <w:r w:rsidR="00A853EB">
              <w:rPr>
                <w:webHidden/>
              </w:rPr>
              <w:fldChar w:fldCharType="begin"/>
            </w:r>
            <w:r w:rsidR="00A853EB">
              <w:rPr>
                <w:webHidden/>
              </w:rPr>
              <w:instrText xml:space="preserve"> PAGEREF _Toc118297977 \h </w:instrText>
            </w:r>
            <w:r w:rsidR="00A853EB">
              <w:rPr>
                <w:webHidden/>
              </w:rPr>
            </w:r>
            <w:r w:rsidR="00A853EB">
              <w:rPr>
                <w:webHidden/>
              </w:rPr>
              <w:fldChar w:fldCharType="separate"/>
            </w:r>
            <w:r w:rsidR="00A853EB">
              <w:rPr>
                <w:webHidden/>
              </w:rPr>
              <w:t>43</w:t>
            </w:r>
            <w:r w:rsidR="00A853EB">
              <w:rPr>
                <w:webHidden/>
              </w:rPr>
              <w:fldChar w:fldCharType="end"/>
            </w:r>
          </w:hyperlink>
        </w:p>
        <w:p w14:paraId="333E5E07" w14:textId="7BB0D11E" w:rsidR="00A853EB" w:rsidRDefault="00000000">
          <w:pPr>
            <w:pStyle w:val="TOC3"/>
            <w:rPr>
              <w:rFonts w:asciiTheme="minorHAnsi" w:eastAsiaTheme="minorEastAsia" w:hAnsiTheme="minorHAnsi" w:cstheme="minorBidi"/>
              <w:sz w:val="24"/>
              <w:szCs w:val="24"/>
              <w:lang w:val="en-TR"/>
            </w:rPr>
          </w:pPr>
          <w:hyperlink w:anchor="_Toc118297978" w:history="1">
            <w:r w:rsidR="00A853EB" w:rsidRPr="008138F8">
              <w:rPr>
                <w:rStyle w:val="Hyperlink"/>
              </w:rPr>
              <w:t>9.3.13</w:t>
            </w:r>
            <w:r w:rsidR="00A853EB">
              <w:rPr>
                <w:rFonts w:asciiTheme="minorHAnsi" w:eastAsiaTheme="minorEastAsia" w:hAnsiTheme="minorHAnsi" w:cstheme="minorBidi"/>
                <w:sz w:val="24"/>
                <w:szCs w:val="24"/>
                <w:lang w:val="en-TR"/>
              </w:rPr>
              <w:tab/>
            </w:r>
            <w:r w:rsidR="00A853EB" w:rsidRPr="008138F8">
              <w:rPr>
                <w:rStyle w:val="Hyperlink"/>
              </w:rPr>
              <w:t>sNSSAI</w:t>
            </w:r>
            <w:r w:rsidR="00A853EB">
              <w:rPr>
                <w:webHidden/>
              </w:rPr>
              <w:tab/>
            </w:r>
            <w:r w:rsidR="00A853EB">
              <w:rPr>
                <w:webHidden/>
              </w:rPr>
              <w:fldChar w:fldCharType="begin"/>
            </w:r>
            <w:r w:rsidR="00A853EB">
              <w:rPr>
                <w:webHidden/>
              </w:rPr>
              <w:instrText xml:space="preserve"> PAGEREF _Toc118297978 \h </w:instrText>
            </w:r>
            <w:r w:rsidR="00A853EB">
              <w:rPr>
                <w:webHidden/>
              </w:rPr>
            </w:r>
            <w:r w:rsidR="00A853EB">
              <w:rPr>
                <w:webHidden/>
              </w:rPr>
              <w:fldChar w:fldCharType="separate"/>
            </w:r>
            <w:r w:rsidR="00A853EB">
              <w:rPr>
                <w:webHidden/>
              </w:rPr>
              <w:t>43</w:t>
            </w:r>
            <w:r w:rsidR="00A853EB">
              <w:rPr>
                <w:webHidden/>
              </w:rPr>
              <w:fldChar w:fldCharType="end"/>
            </w:r>
          </w:hyperlink>
        </w:p>
        <w:p w14:paraId="7AA9F6B9" w14:textId="0EB80480" w:rsidR="00A853EB" w:rsidRDefault="00000000">
          <w:pPr>
            <w:pStyle w:val="TOC3"/>
            <w:rPr>
              <w:rFonts w:asciiTheme="minorHAnsi" w:eastAsiaTheme="minorEastAsia" w:hAnsiTheme="minorHAnsi" w:cstheme="minorBidi"/>
              <w:sz w:val="24"/>
              <w:szCs w:val="24"/>
              <w:lang w:val="en-TR"/>
            </w:rPr>
          </w:pPr>
          <w:hyperlink w:anchor="_Toc118297979" w:history="1">
            <w:r w:rsidR="00A853EB" w:rsidRPr="008138F8">
              <w:rPr>
                <w:rStyle w:val="Hyperlink"/>
              </w:rPr>
              <w:t>9.3.14</w:t>
            </w:r>
            <w:r w:rsidR="00A853EB">
              <w:rPr>
                <w:rFonts w:asciiTheme="minorHAnsi" w:eastAsiaTheme="minorEastAsia" w:hAnsiTheme="minorHAnsi" w:cstheme="minorBidi"/>
                <w:sz w:val="24"/>
                <w:szCs w:val="24"/>
                <w:lang w:val="en-TR"/>
              </w:rPr>
              <w:tab/>
            </w:r>
            <w:r w:rsidR="00A853EB" w:rsidRPr="008138F8">
              <w:rPr>
                <w:rStyle w:val="Hyperlink"/>
              </w:rPr>
              <w:t>pLMNInfo</w:t>
            </w:r>
            <w:r w:rsidR="00A853EB">
              <w:rPr>
                <w:webHidden/>
              </w:rPr>
              <w:tab/>
            </w:r>
            <w:r w:rsidR="00A853EB">
              <w:rPr>
                <w:webHidden/>
              </w:rPr>
              <w:fldChar w:fldCharType="begin"/>
            </w:r>
            <w:r w:rsidR="00A853EB">
              <w:rPr>
                <w:webHidden/>
              </w:rPr>
              <w:instrText xml:space="preserve"> PAGEREF _Toc118297979 \h </w:instrText>
            </w:r>
            <w:r w:rsidR="00A853EB">
              <w:rPr>
                <w:webHidden/>
              </w:rPr>
            </w:r>
            <w:r w:rsidR="00A853EB">
              <w:rPr>
                <w:webHidden/>
              </w:rPr>
              <w:fldChar w:fldCharType="separate"/>
            </w:r>
            <w:r w:rsidR="00A853EB">
              <w:rPr>
                <w:webHidden/>
              </w:rPr>
              <w:t>43</w:t>
            </w:r>
            <w:r w:rsidR="00A853EB">
              <w:rPr>
                <w:webHidden/>
              </w:rPr>
              <w:fldChar w:fldCharType="end"/>
            </w:r>
          </w:hyperlink>
        </w:p>
        <w:p w14:paraId="656B22A6" w14:textId="2D62B521" w:rsidR="00A853EB" w:rsidRDefault="00000000">
          <w:pPr>
            <w:pStyle w:val="TOC3"/>
            <w:rPr>
              <w:rFonts w:asciiTheme="minorHAnsi" w:eastAsiaTheme="minorEastAsia" w:hAnsiTheme="minorHAnsi" w:cstheme="minorBidi"/>
              <w:sz w:val="24"/>
              <w:szCs w:val="24"/>
              <w:lang w:val="en-TR"/>
            </w:rPr>
          </w:pPr>
          <w:hyperlink w:anchor="_Toc118297980" w:history="1">
            <w:r w:rsidR="00A853EB" w:rsidRPr="008138F8">
              <w:rPr>
                <w:rStyle w:val="Hyperlink"/>
              </w:rPr>
              <w:t>9.3.15</w:t>
            </w:r>
            <w:r w:rsidR="00A853EB">
              <w:rPr>
                <w:rFonts w:asciiTheme="minorHAnsi" w:eastAsiaTheme="minorEastAsia" w:hAnsiTheme="minorHAnsi" w:cstheme="minorBidi"/>
                <w:sz w:val="24"/>
                <w:szCs w:val="24"/>
                <w:lang w:val="en-TR"/>
              </w:rPr>
              <w:tab/>
            </w:r>
            <w:r w:rsidR="00A853EB" w:rsidRPr="008138F8">
              <w:rPr>
                <w:rStyle w:val="Hyperlink"/>
              </w:rPr>
              <w:t>pLMNInfoList</w:t>
            </w:r>
            <w:r w:rsidR="00A853EB">
              <w:rPr>
                <w:webHidden/>
              </w:rPr>
              <w:tab/>
            </w:r>
            <w:r w:rsidR="00A853EB">
              <w:rPr>
                <w:webHidden/>
              </w:rPr>
              <w:fldChar w:fldCharType="begin"/>
            </w:r>
            <w:r w:rsidR="00A853EB">
              <w:rPr>
                <w:webHidden/>
              </w:rPr>
              <w:instrText xml:space="preserve"> PAGEREF _Toc118297980 \h </w:instrText>
            </w:r>
            <w:r w:rsidR="00A853EB">
              <w:rPr>
                <w:webHidden/>
              </w:rPr>
            </w:r>
            <w:r w:rsidR="00A853EB">
              <w:rPr>
                <w:webHidden/>
              </w:rPr>
              <w:fldChar w:fldCharType="separate"/>
            </w:r>
            <w:r w:rsidR="00A853EB">
              <w:rPr>
                <w:webHidden/>
              </w:rPr>
              <w:t>43</w:t>
            </w:r>
            <w:r w:rsidR="00A853EB">
              <w:rPr>
                <w:webHidden/>
              </w:rPr>
              <w:fldChar w:fldCharType="end"/>
            </w:r>
          </w:hyperlink>
        </w:p>
        <w:p w14:paraId="5A1D157E" w14:textId="4C36B71F" w:rsidR="00A853EB" w:rsidRDefault="00000000">
          <w:pPr>
            <w:pStyle w:val="TOC3"/>
            <w:rPr>
              <w:rFonts w:asciiTheme="minorHAnsi" w:eastAsiaTheme="minorEastAsia" w:hAnsiTheme="minorHAnsi" w:cstheme="minorBidi"/>
              <w:sz w:val="24"/>
              <w:szCs w:val="24"/>
              <w:lang w:val="en-TR"/>
            </w:rPr>
          </w:pPr>
          <w:hyperlink w:anchor="_Toc118297981" w:history="1">
            <w:r w:rsidR="00A853EB" w:rsidRPr="008138F8">
              <w:rPr>
                <w:rStyle w:val="Hyperlink"/>
              </w:rPr>
              <w:t>9.3.16</w:t>
            </w:r>
            <w:r w:rsidR="00A853EB">
              <w:rPr>
                <w:rFonts w:asciiTheme="minorHAnsi" w:eastAsiaTheme="minorEastAsia" w:hAnsiTheme="minorHAnsi" w:cstheme="minorBidi"/>
                <w:sz w:val="24"/>
                <w:szCs w:val="24"/>
                <w:lang w:val="en-TR"/>
              </w:rPr>
              <w:tab/>
            </w:r>
            <w:r w:rsidR="00A853EB" w:rsidRPr="008138F8">
              <w:rPr>
                <w:rStyle w:val="Hyperlink"/>
              </w:rPr>
              <w:t>rRMPolicyMember</w:t>
            </w:r>
            <w:r w:rsidR="00A853EB">
              <w:rPr>
                <w:webHidden/>
              </w:rPr>
              <w:tab/>
            </w:r>
            <w:r w:rsidR="00A853EB">
              <w:rPr>
                <w:webHidden/>
              </w:rPr>
              <w:fldChar w:fldCharType="begin"/>
            </w:r>
            <w:r w:rsidR="00A853EB">
              <w:rPr>
                <w:webHidden/>
              </w:rPr>
              <w:instrText xml:space="preserve"> PAGEREF _Toc118297981 \h </w:instrText>
            </w:r>
            <w:r w:rsidR="00A853EB">
              <w:rPr>
                <w:webHidden/>
              </w:rPr>
            </w:r>
            <w:r w:rsidR="00A853EB">
              <w:rPr>
                <w:webHidden/>
              </w:rPr>
              <w:fldChar w:fldCharType="separate"/>
            </w:r>
            <w:r w:rsidR="00A853EB">
              <w:rPr>
                <w:webHidden/>
              </w:rPr>
              <w:t>44</w:t>
            </w:r>
            <w:r w:rsidR="00A853EB">
              <w:rPr>
                <w:webHidden/>
              </w:rPr>
              <w:fldChar w:fldCharType="end"/>
            </w:r>
          </w:hyperlink>
        </w:p>
        <w:p w14:paraId="28CE5ECA" w14:textId="0A252B3C" w:rsidR="00A853EB" w:rsidRDefault="00000000">
          <w:pPr>
            <w:pStyle w:val="TOC3"/>
            <w:rPr>
              <w:rFonts w:asciiTheme="minorHAnsi" w:eastAsiaTheme="minorEastAsia" w:hAnsiTheme="minorHAnsi" w:cstheme="minorBidi"/>
              <w:sz w:val="24"/>
              <w:szCs w:val="24"/>
              <w:lang w:val="en-TR"/>
            </w:rPr>
          </w:pPr>
          <w:hyperlink w:anchor="_Toc118297982" w:history="1">
            <w:r w:rsidR="00A853EB" w:rsidRPr="008138F8">
              <w:rPr>
                <w:rStyle w:val="Hyperlink"/>
              </w:rPr>
              <w:t>9.3.17</w:t>
            </w:r>
            <w:r w:rsidR="00A853EB">
              <w:rPr>
                <w:rFonts w:asciiTheme="minorHAnsi" w:eastAsiaTheme="minorEastAsia" w:hAnsiTheme="minorHAnsi" w:cstheme="minorBidi"/>
                <w:sz w:val="24"/>
                <w:szCs w:val="24"/>
                <w:lang w:val="en-TR"/>
              </w:rPr>
              <w:tab/>
            </w:r>
            <w:r w:rsidR="00A853EB" w:rsidRPr="008138F8">
              <w:rPr>
                <w:rStyle w:val="Hyperlink"/>
              </w:rPr>
              <w:t>rRMPolicyMemberList</w:t>
            </w:r>
            <w:r w:rsidR="00A853EB">
              <w:rPr>
                <w:webHidden/>
              </w:rPr>
              <w:tab/>
            </w:r>
            <w:r w:rsidR="00A853EB">
              <w:rPr>
                <w:webHidden/>
              </w:rPr>
              <w:fldChar w:fldCharType="begin"/>
            </w:r>
            <w:r w:rsidR="00A853EB">
              <w:rPr>
                <w:webHidden/>
              </w:rPr>
              <w:instrText xml:space="preserve"> PAGEREF _Toc118297982 \h </w:instrText>
            </w:r>
            <w:r w:rsidR="00A853EB">
              <w:rPr>
                <w:webHidden/>
              </w:rPr>
            </w:r>
            <w:r w:rsidR="00A853EB">
              <w:rPr>
                <w:webHidden/>
              </w:rPr>
              <w:fldChar w:fldCharType="separate"/>
            </w:r>
            <w:r w:rsidR="00A853EB">
              <w:rPr>
                <w:webHidden/>
              </w:rPr>
              <w:t>44</w:t>
            </w:r>
            <w:r w:rsidR="00A853EB">
              <w:rPr>
                <w:webHidden/>
              </w:rPr>
              <w:fldChar w:fldCharType="end"/>
            </w:r>
          </w:hyperlink>
        </w:p>
        <w:p w14:paraId="101720F6" w14:textId="4159A278" w:rsidR="00A853EB" w:rsidRDefault="00000000">
          <w:pPr>
            <w:pStyle w:val="TOC3"/>
            <w:rPr>
              <w:rFonts w:asciiTheme="minorHAnsi" w:eastAsiaTheme="minorEastAsia" w:hAnsiTheme="minorHAnsi" w:cstheme="minorBidi"/>
              <w:sz w:val="24"/>
              <w:szCs w:val="24"/>
              <w:lang w:val="en-TR"/>
            </w:rPr>
          </w:pPr>
          <w:hyperlink w:anchor="_Toc118297983" w:history="1">
            <w:r w:rsidR="00A853EB" w:rsidRPr="008138F8">
              <w:rPr>
                <w:rStyle w:val="Hyperlink"/>
              </w:rPr>
              <w:t>9.3.18</w:t>
            </w:r>
            <w:r w:rsidR="00A853EB">
              <w:rPr>
                <w:rFonts w:asciiTheme="minorHAnsi" w:eastAsiaTheme="minorEastAsia" w:hAnsiTheme="minorHAnsi" w:cstheme="minorBidi"/>
                <w:sz w:val="24"/>
                <w:szCs w:val="24"/>
                <w:lang w:val="en-TR"/>
              </w:rPr>
              <w:tab/>
            </w:r>
            <w:r w:rsidR="00A853EB" w:rsidRPr="008138F8">
              <w:rPr>
                <w:rStyle w:val="Hyperlink"/>
              </w:rPr>
              <w:t>bWPList</w:t>
            </w:r>
            <w:r w:rsidR="00A853EB">
              <w:rPr>
                <w:webHidden/>
              </w:rPr>
              <w:tab/>
            </w:r>
            <w:r w:rsidR="00A853EB">
              <w:rPr>
                <w:webHidden/>
              </w:rPr>
              <w:fldChar w:fldCharType="begin"/>
            </w:r>
            <w:r w:rsidR="00A853EB">
              <w:rPr>
                <w:webHidden/>
              </w:rPr>
              <w:instrText xml:space="preserve"> PAGEREF _Toc118297983 \h </w:instrText>
            </w:r>
            <w:r w:rsidR="00A853EB">
              <w:rPr>
                <w:webHidden/>
              </w:rPr>
            </w:r>
            <w:r w:rsidR="00A853EB">
              <w:rPr>
                <w:webHidden/>
              </w:rPr>
              <w:fldChar w:fldCharType="separate"/>
            </w:r>
            <w:r w:rsidR="00A853EB">
              <w:rPr>
                <w:webHidden/>
              </w:rPr>
              <w:t>44</w:t>
            </w:r>
            <w:r w:rsidR="00A853EB">
              <w:rPr>
                <w:webHidden/>
              </w:rPr>
              <w:fldChar w:fldCharType="end"/>
            </w:r>
          </w:hyperlink>
        </w:p>
        <w:p w14:paraId="62582BF9" w14:textId="1F15942E" w:rsidR="00A853EB" w:rsidRDefault="00000000">
          <w:pPr>
            <w:pStyle w:val="TOC2"/>
            <w:rPr>
              <w:rFonts w:asciiTheme="minorHAnsi" w:eastAsiaTheme="minorEastAsia" w:hAnsiTheme="minorHAnsi" w:cstheme="minorBidi"/>
              <w:sz w:val="24"/>
              <w:szCs w:val="24"/>
              <w:lang w:val="en-TR"/>
            </w:rPr>
          </w:pPr>
          <w:hyperlink w:anchor="_Toc118297984" w:history="1">
            <w:r w:rsidR="00A853EB" w:rsidRPr="008138F8">
              <w:rPr>
                <w:rStyle w:val="Hyperlink"/>
              </w:rPr>
              <w:t>9.4</w:t>
            </w:r>
            <w:r w:rsidR="00A853EB">
              <w:rPr>
                <w:rFonts w:asciiTheme="minorHAnsi" w:eastAsiaTheme="minorEastAsia" w:hAnsiTheme="minorHAnsi" w:cstheme="minorBidi"/>
                <w:sz w:val="24"/>
                <w:szCs w:val="24"/>
                <w:lang w:val="en-TR"/>
              </w:rPr>
              <w:tab/>
            </w:r>
            <w:r w:rsidR="00A853EB" w:rsidRPr="008138F8">
              <w:rPr>
                <w:rStyle w:val="Hyperlink"/>
              </w:rPr>
              <w:t>JSON Schema</w:t>
            </w:r>
            <w:r w:rsidR="00A853EB">
              <w:rPr>
                <w:webHidden/>
              </w:rPr>
              <w:tab/>
            </w:r>
            <w:r w:rsidR="00A853EB">
              <w:rPr>
                <w:webHidden/>
              </w:rPr>
              <w:fldChar w:fldCharType="begin"/>
            </w:r>
            <w:r w:rsidR="00A853EB">
              <w:rPr>
                <w:webHidden/>
              </w:rPr>
              <w:instrText xml:space="preserve"> PAGEREF _Toc118297984 \h </w:instrText>
            </w:r>
            <w:r w:rsidR="00A853EB">
              <w:rPr>
                <w:webHidden/>
              </w:rPr>
            </w:r>
            <w:r w:rsidR="00A853EB">
              <w:rPr>
                <w:webHidden/>
              </w:rPr>
              <w:fldChar w:fldCharType="separate"/>
            </w:r>
            <w:r w:rsidR="00A853EB">
              <w:rPr>
                <w:webHidden/>
              </w:rPr>
              <w:t>44</w:t>
            </w:r>
            <w:r w:rsidR="00A853EB">
              <w:rPr>
                <w:webHidden/>
              </w:rPr>
              <w:fldChar w:fldCharType="end"/>
            </w:r>
          </w:hyperlink>
        </w:p>
        <w:p w14:paraId="6B9BC88B" w14:textId="4B28804C" w:rsidR="00A853EB" w:rsidRDefault="00000000">
          <w:pPr>
            <w:pStyle w:val="TOC3"/>
            <w:rPr>
              <w:rFonts w:asciiTheme="minorHAnsi" w:eastAsiaTheme="minorEastAsia" w:hAnsiTheme="minorHAnsi" w:cstheme="minorBidi"/>
              <w:sz w:val="24"/>
              <w:szCs w:val="24"/>
              <w:lang w:val="en-TR"/>
            </w:rPr>
          </w:pPr>
          <w:hyperlink w:anchor="_Toc118297985" w:history="1">
            <w:r w:rsidR="00A853EB" w:rsidRPr="008138F8">
              <w:rPr>
                <w:rStyle w:val="Hyperlink"/>
              </w:rPr>
              <w:t>9.4.1</w:t>
            </w:r>
            <w:r w:rsidR="00A853EB">
              <w:rPr>
                <w:rFonts w:asciiTheme="minorHAnsi" w:eastAsiaTheme="minorEastAsia" w:hAnsiTheme="minorHAnsi" w:cstheme="minorBidi"/>
                <w:sz w:val="24"/>
                <w:szCs w:val="24"/>
                <w:lang w:val="en-TR"/>
              </w:rPr>
              <w:tab/>
            </w:r>
            <w:r w:rsidR="00A853EB" w:rsidRPr="008138F8">
              <w:rPr>
                <w:rStyle w:val="Hyperlink"/>
              </w:rPr>
              <w:t>General</w:t>
            </w:r>
            <w:r w:rsidR="00A853EB">
              <w:rPr>
                <w:webHidden/>
              </w:rPr>
              <w:tab/>
            </w:r>
            <w:r w:rsidR="00A853EB">
              <w:rPr>
                <w:webHidden/>
              </w:rPr>
              <w:fldChar w:fldCharType="begin"/>
            </w:r>
            <w:r w:rsidR="00A853EB">
              <w:rPr>
                <w:webHidden/>
              </w:rPr>
              <w:instrText xml:space="preserve"> PAGEREF _Toc118297985 \h </w:instrText>
            </w:r>
            <w:r w:rsidR="00A853EB">
              <w:rPr>
                <w:webHidden/>
              </w:rPr>
            </w:r>
            <w:r w:rsidR="00A853EB">
              <w:rPr>
                <w:webHidden/>
              </w:rPr>
              <w:fldChar w:fldCharType="separate"/>
            </w:r>
            <w:r w:rsidR="00A853EB">
              <w:rPr>
                <w:webHidden/>
              </w:rPr>
              <w:t>44</w:t>
            </w:r>
            <w:r w:rsidR="00A853EB">
              <w:rPr>
                <w:webHidden/>
              </w:rPr>
              <w:fldChar w:fldCharType="end"/>
            </w:r>
          </w:hyperlink>
        </w:p>
        <w:p w14:paraId="52697B93" w14:textId="6FD2BEF1" w:rsidR="00A853EB" w:rsidRDefault="00000000">
          <w:pPr>
            <w:pStyle w:val="TOC3"/>
            <w:rPr>
              <w:rFonts w:asciiTheme="minorHAnsi" w:eastAsiaTheme="minorEastAsia" w:hAnsiTheme="minorHAnsi" w:cstheme="minorBidi"/>
              <w:sz w:val="24"/>
              <w:szCs w:val="24"/>
              <w:lang w:val="en-TR"/>
            </w:rPr>
          </w:pPr>
          <w:hyperlink w:anchor="_Toc118297986" w:history="1">
            <w:r w:rsidR="00A853EB" w:rsidRPr="008138F8">
              <w:rPr>
                <w:rStyle w:val="Hyperlink"/>
              </w:rPr>
              <w:t>9.4.2</w:t>
            </w:r>
            <w:r w:rsidR="00A853EB">
              <w:rPr>
                <w:rFonts w:asciiTheme="minorHAnsi" w:eastAsiaTheme="minorEastAsia" w:hAnsiTheme="minorHAnsi" w:cstheme="minorBidi"/>
                <w:sz w:val="24"/>
                <w:szCs w:val="24"/>
                <w:lang w:val="en-TR"/>
              </w:rPr>
              <w:tab/>
            </w:r>
            <w:r w:rsidR="00A853EB" w:rsidRPr="008138F8">
              <w:rPr>
                <w:rStyle w:val="Hyperlink"/>
              </w:rPr>
              <w:t>JSON Schema Definitions</w:t>
            </w:r>
            <w:r w:rsidR="00A853EB">
              <w:rPr>
                <w:webHidden/>
              </w:rPr>
              <w:tab/>
            </w:r>
            <w:r w:rsidR="00A853EB">
              <w:rPr>
                <w:webHidden/>
              </w:rPr>
              <w:fldChar w:fldCharType="begin"/>
            </w:r>
            <w:r w:rsidR="00A853EB">
              <w:rPr>
                <w:webHidden/>
              </w:rPr>
              <w:instrText xml:space="preserve"> PAGEREF _Toc118297986 \h </w:instrText>
            </w:r>
            <w:r w:rsidR="00A853EB">
              <w:rPr>
                <w:webHidden/>
              </w:rPr>
            </w:r>
            <w:r w:rsidR="00A853EB">
              <w:rPr>
                <w:webHidden/>
              </w:rPr>
              <w:fldChar w:fldCharType="separate"/>
            </w:r>
            <w:r w:rsidR="00A853EB">
              <w:rPr>
                <w:webHidden/>
              </w:rPr>
              <w:t>45</w:t>
            </w:r>
            <w:r w:rsidR="00A853EB">
              <w:rPr>
                <w:webHidden/>
              </w:rPr>
              <w:fldChar w:fldCharType="end"/>
            </w:r>
          </w:hyperlink>
        </w:p>
        <w:p w14:paraId="33B692A4" w14:textId="3AE82AE6" w:rsidR="00A853EB" w:rsidRDefault="00000000">
          <w:pPr>
            <w:pStyle w:val="TOC2"/>
            <w:rPr>
              <w:rFonts w:asciiTheme="minorHAnsi" w:eastAsiaTheme="minorEastAsia" w:hAnsiTheme="minorHAnsi" w:cstheme="minorBidi"/>
              <w:sz w:val="24"/>
              <w:szCs w:val="24"/>
              <w:lang w:val="en-TR"/>
            </w:rPr>
          </w:pPr>
          <w:hyperlink w:anchor="_Toc118297987" w:history="1">
            <w:r w:rsidR="00A853EB" w:rsidRPr="008138F8">
              <w:rPr>
                <w:rStyle w:val="Hyperlink"/>
              </w:rPr>
              <w:t>9.5</w:t>
            </w:r>
            <w:r w:rsidR="00A853EB">
              <w:rPr>
                <w:rFonts w:asciiTheme="minorHAnsi" w:eastAsiaTheme="minorEastAsia" w:hAnsiTheme="minorHAnsi" w:cstheme="minorBidi"/>
                <w:sz w:val="24"/>
                <w:szCs w:val="24"/>
                <w:lang w:val="en-TR"/>
              </w:rPr>
              <w:tab/>
            </w:r>
            <w:r w:rsidR="00A853EB" w:rsidRPr="008138F8">
              <w:rPr>
                <w:rStyle w:val="Hyperlink"/>
              </w:rPr>
              <w:t>Message transfer syntax</w:t>
            </w:r>
            <w:r w:rsidR="00A853EB">
              <w:rPr>
                <w:webHidden/>
              </w:rPr>
              <w:tab/>
            </w:r>
            <w:r w:rsidR="00A853EB">
              <w:rPr>
                <w:webHidden/>
              </w:rPr>
              <w:fldChar w:fldCharType="begin"/>
            </w:r>
            <w:r w:rsidR="00A853EB">
              <w:rPr>
                <w:webHidden/>
              </w:rPr>
              <w:instrText xml:space="preserve"> PAGEREF _Toc118297987 \h </w:instrText>
            </w:r>
            <w:r w:rsidR="00A853EB">
              <w:rPr>
                <w:webHidden/>
              </w:rPr>
            </w:r>
            <w:r w:rsidR="00A853EB">
              <w:rPr>
                <w:webHidden/>
              </w:rPr>
              <w:fldChar w:fldCharType="separate"/>
            </w:r>
            <w:r w:rsidR="00A853EB">
              <w:rPr>
                <w:webHidden/>
              </w:rPr>
              <w:t>58</w:t>
            </w:r>
            <w:r w:rsidR="00A853EB">
              <w:rPr>
                <w:webHidden/>
              </w:rPr>
              <w:fldChar w:fldCharType="end"/>
            </w:r>
          </w:hyperlink>
        </w:p>
        <w:p w14:paraId="7E24680E" w14:textId="470970C1" w:rsidR="00A853EB" w:rsidRDefault="00000000">
          <w:pPr>
            <w:pStyle w:val="TOC1"/>
            <w:rPr>
              <w:rFonts w:asciiTheme="minorHAnsi" w:eastAsiaTheme="minorEastAsia" w:hAnsiTheme="minorHAnsi" w:cstheme="minorBidi"/>
              <w:sz w:val="24"/>
              <w:szCs w:val="24"/>
              <w:lang w:val="en-TR"/>
            </w:rPr>
          </w:pPr>
          <w:hyperlink w:anchor="_Toc118297988" w:history="1">
            <w:r w:rsidR="00A853EB" w:rsidRPr="008138F8">
              <w:rPr>
                <w:rStyle w:val="Hyperlink"/>
              </w:rPr>
              <w:t>10</w:t>
            </w:r>
            <w:r w:rsidR="00A853EB">
              <w:rPr>
                <w:rFonts w:asciiTheme="minorHAnsi" w:eastAsiaTheme="minorEastAsia" w:hAnsiTheme="minorHAnsi" w:cstheme="minorBidi"/>
                <w:sz w:val="24"/>
                <w:szCs w:val="24"/>
                <w:lang w:val="en-TR"/>
              </w:rPr>
              <w:tab/>
            </w:r>
            <w:r w:rsidR="00A853EB" w:rsidRPr="008138F8">
              <w:rPr>
                <w:rStyle w:val="Hyperlink"/>
              </w:rPr>
              <w:t xml:space="preserve"> Handling of Unknown, Unforeseen and Erroneous Protocol Data</w:t>
            </w:r>
            <w:r w:rsidR="00A853EB">
              <w:rPr>
                <w:webHidden/>
              </w:rPr>
              <w:tab/>
            </w:r>
            <w:r w:rsidR="00A853EB">
              <w:rPr>
                <w:webHidden/>
              </w:rPr>
              <w:fldChar w:fldCharType="begin"/>
            </w:r>
            <w:r w:rsidR="00A853EB">
              <w:rPr>
                <w:webHidden/>
              </w:rPr>
              <w:instrText xml:space="preserve"> PAGEREF _Toc118297988 \h </w:instrText>
            </w:r>
            <w:r w:rsidR="00A853EB">
              <w:rPr>
                <w:webHidden/>
              </w:rPr>
            </w:r>
            <w:r w:rsidR="00A853EB">
              <w:rPr>
                <w:webHidden/>
              </w:rPr>
              <w:fldChar w:fldCharType="separate"/>
            </w:r>
            <w:r w:rsidR="00A853EB">
              <w:rPr>
                <w:webHidden/>
              </w:rPr>
              <w:t>58</w:t>
            </w:r>
            <w:r w:rsidR="00A853EB">
              <w:rPr>
                <w:webHidden/>
              </w:rPr>
              <w:fldChar w:fldCharType="end"/>
            </w:r>
          </w:hyperlink>
        </w:p>
        <w:p w14:paraId="55B8D00E" w14:textId="7E8264B4" w:rsidR="00A853EB" w:rsidRDefault="00000000">
          <w:pPr>
            <w:pStyle w:val="TOC1"/>
            <w:tabs>
              <w:tab w:val="left" w:pos="1134"/>
            </w:tabs>
            <w:rPr>
              <w:rFonts w:asciiTheme="minorHAnsi" w:eastAsiaTheme="minorEastAsia" w:hAnsiTheme="minorHAnsi" w:cstheme="minorBidi"/>
              <w:sz w:val="24"/>
              <w:szCs w:val="24"/>
              <w:lang w:val="en-TR"/>
            </w:rPr>
          </w:pPr>
          <w:hyperlink w:anchor="_Toc118297989" w:history="1">
            <w:r w:rsidR="00A853EB" w:rsidRPr="008138F8">
              <w:rPr>
                <w:rStyle w:val="Hyperlink"/>
                <w:lang w:eastAsia="zh-CN"/>
              </w:rPr>
              <w:t>Annex A:</w:t>
            </w:r>
            <w:r w:rsidR="00A853EB">
              <w:rPr>
                <w:rFonts w:asciiTheme="minorHAnsi" w:eastAsiaTheme="minorEastAsia" w:hAnsiTheme="minorHAnsi" w:cstheme="minorBidi"/>
                <w:sz w:val="24"/>
                <w:szCs w:val="24"/>
                <w:lang w:val="en-TR"/>
              </w:rPr>
              <w:tab/>
            </w:r>
            <w:r w:rsidR="00A853EB" w:rsidRPr="008138F8">
              <w:rPr>
                <w:rStyle w:val="Hyperlink"/>
                <w:lang w:eastAsia="zh-CN"/>
              </w:rPr>
              <w:t>Examples on IE Contents</w:t>
            </w:r>
            <w:r w:rsidR="00A853EB">
              <w:rPr>
                <w:webHidden/>
              </w:rPr>
              <w:tab/>
            </w:r>
            <w:r w:rsidR="00A853EB">
              <w:rPr>
                <w:webHidden/>
              </w:rPr>
              <w:fldChar w:fldCharType="begin"/>
            </w:r>
            <w:r w:rsidR="00A853EB">
              <w:rPr>
                <w:webHidden/>
              </w:rPr>
              <w:instrText xml:space="preserve"> PAGEREF _Toc118297989 \h </w:instrText>
            </w:r>
            <w:r w:rsidR="00A853EB">
              <w:rPr>
                <w:webHidden/>
              </w:rPr>
            </w:r>
            <w:r w:rsidR="00A853EB">
              <w:rPr>
                <w:webHidden/>
              </w:rPr>
              <w:fldChar w:fldCharType="separate"/>
            </w:r>
            <w:r w:rsidR="00A853EB">
              <w:rPr>
                <w:webHidden/>
              </w:rPr>
              <w:t>59</w:t>
            </w:r>
            <w:r w:rsidR="00A853EB">
              <w:rPr>
                <w:webHidden/>
              </w:rPr>
              <w:fldChar w:fldCharType="end"/>
            </w:r>
          </w:hyperlink>
        </w:p>
        <w:p w14:paraId="2E128360" w14:textId="09698A40" w:rsidR="00A853EB" w:rsidRDefault="00000000">
          <w:pPr>
            <w:pStyle w:val="TOC1"/>
            <w:rPr>
              <w:rFonts w:asciiTheme="minorHAnsi" w:eastAsiaTheme="minorEastAsia" w:hAnsiTheme="minorHAnsi" w:cstheme="minorBidi"/>
              <w:sz w:val="24"/>
              <w:szCs w:val="24"/>
              <w:lang w:val="en-TR"/>
            </w:rPr>
          </w:pPr>
          <w:hyperlink w:anchor="_Toc118297990" w:history="1">
            <w:r w:rsidR="00A853EB" w:rsidRPr="008138F8">
              <w:rPr>
                <w:rStyle w:val="Hyperlink"/>
              </w:rPr>
              <w:t>Revision History</w:t>
            </w:r>
            <w:r w:rsidR="00A853EB">
              <w:rPr>
                <w:webHidden/>
              </w:rPr>
              <w:tab/>
            </w:r>
            <w:r w:rsidR="00A853EB">
              <w:rPr>
                <w:webHidden/>
              </w:rPr>
              <w:fldChar w:fldCharType="begin"/>
            </w:r>
            <w:r w:rsidR="00A853EB">
              <w:rPr>
                <w:webHidden/>
              </w:rPr>
              <w:instrText xml:space="preserve"> PAGEREF _Toc118297990 \h </w:instrText>
            </w:r>
            <w:r w:rsidR="00A853EB">
              <w:rPr>
                <w:webHidden/>
              </w:rPr>
            </w:r>
            <w:r w:rsidR="00A853EB">
              <w:rPr>
                <w:webHidden/>
              </w:rPr>
              <w:fldChar w:fldCharType="separate"/>
            </w:r>
            <w:r w:rsidR="00A853EB">
              <w:rPr>
                <w:webHidden/>
              </w:rPr>
              <w:t>60</w:t>
            </w:r>
            <w:r w:rsidR="00A853EB">
              <w:rPr>
                <w:webHidden/>
              </w:rPr>
              <w:fldChar w:fldCharType="end"/>
            </w:r>
          </w:hyperlink>
        </w:p>
        <w:p w14:paraId="1746CEFF" w14:textId="29A10D2F" w:rsidR="00A853EB" w:rsidRDefault="00000000">
          <w:pPr>
            <w:pStyle w:val="TOC1"/>
            <w:rPr>
              <w:rFonts w:asciiTheme="minorHAnsi" w:eastAsiaTheme="minorEastAsia" w:hAnsiTheme="minorHAnsi" w:cstheme="minorBidi"/>
              <w:sz w:val="24"/>
              <w:szCs w:val="24"/>
              <w:lang w:val="en-TR"/>
            </w:rPr>
          </w:pPr>
          <w:hyperlink w:anchor="_Toc118297991" w:history="1">
            <w:r w:rsidR="00A853EB" w:rsidRPr="008138F8">
              <w:rPr>
                <w:rStyle w:val="Hyperlink"/>
                <w:rFonts w:eastAsia="Batang"/>
              </w:rPr>
              <w:t>History</w:t>
            </w:r>
            <w:r w:rsidR="00A853EB">
              <w:rPr>
                <w:webHidden/>
              </w:rPr>
              <w:tab/>
            </w:r>
            <w:r w:rsidR="00A853EB">
              <w:rPr>
                <w:webHidden/>
              </w:rPr>
              <w:fldChar w:fldCharType="begin"/>
            </w:r>
            <w:r w:rsidR="00A853EB">
              <w:rPr>
                <w:webHidden/>
              </w:rPr>
              <w:instrText xml:space="preserve"> PAGEREF _Toc118297991 \h </w:instrText>
            </w:r>
            <w:r w:rsidR="00A853EB">
              <w:rPr>
                <w:webHidden/>
              </w:rPr>
            </w:r>
            <w:r w:rsidR="00A853EB">
              <w:rPr>
                <w:webHidden/>
              </w:rPr>
              <w:fldChar w:fldCharType="separate"/>
            </w:r>
            <w:r w:rsidR="00A853EB">
              <w:rPr>
                <w:webHidden/>
              </w:rPr>
              <w:t>60</w:t>
            </w:r>
            <w:r w:rsidR="00A853EB">
              <w:rPr>
                <w:webHidden/>
              </w:rPr>
              <w:fldChar w:fldCharType="end"/>
            </w:r>
          </w:hyperlink>
        </w:p>
        <w:p w14:paraId="73EA1002" w14:textId="6942066D" w:rsidR="0084153E" w:rsidRPr="00D12E4D" w:rsidRDefault="0084153E">
          <w:r w:rsidRPr="00D12E4D">
            <w:rPr>
              <w:b/>
              <w:bCs/>
              <w:noProof/>
            </w:rPr>
            <w:fldChar w:fldCharType="end"/>
          </w:r>
        </w:p>
      </w:sdtContent>
    </w:sdt>
    <w:p w14:paraId="65E5FB39" w14:textId="0D0D51D0" w:rsidR="003A3534" w:rsidRPr="00D12E4D" w:rsidRDefault="003A3534" w:rsidP="0069746E"/>
    <w:p w14:paraId="42E3B14B" w14:textId="071512A4" w:rsidR="008B1DD4" w:rsidRPr="00D12E4D" w:rsidRDefault="008B1DD4">
      <w:pPr>
        <w:spacing w:after="0"/>
      </w:pPr>
      <w:r w:rsidRPr="00D12E4D">
        <w:br w:type="page"/>
      </w:r>
    </w:p>
    <w:p w14:paraId="39A0DDD5" w14:textId="77777777" w:rsidR="00BE5B33" w:rsidRPr="00D12E4D" w:rsidRDefault="00BE5B33">
      <w:pPr>
        <w:pStyle w:val="Heading1"/>
      </w:pPr>
      <w:bookmarkStart w:id="4" w:name="_Toc10204656"/>
      <w:bookmarkStart w:id="5" w:name="_Toc10211347"/>
      <w:bookmarkStart w:id="6" w:name="_Toc10477011"/>
      <w:bookmarkStart w:id="7" w:name="_Toc10563815"/>
      <w:bookmarkStart w:id="8" w:name="_Toc77320894"/>
      <w:bookmarkStart w:id="9" w:name="_Toc79485089"/>
      <w:bookmarkStart w:id="10" w:name="_Toc118297897"/>
      <w:bookmarkStart w:id="11" w:name="_Toc11310593"/>
      <w:bookmarkStart w:id="12" w:name="_Toc535853691"/>
      <w:bookmarkStart w:id="13" w:name="_Hlk7192135"/>
      <w:bookmarkStart w:id="14" w:name="_Hlk516846039"/>
      <w:bookmarkEnd w:id="4"/>
      <w:bookmarkEnd w:id="5"/>
      <w:bookmarkEnd w:id="6"/>
      <w:bookmarkEnd w:id="7"/>
      <w:r w:rsidRPr="00D12E4D">
        <w:lastRenderedPageBreak/>
        <w:t>1</w:t>
      </w:r>
      <w:r w:rsidRPr="00D12E4D">
        <w:tab/>
        <w:t>Scope</w:t>
      </w:r>
      <w:bookmarkEnd w:id="8"/>
      <w:bookmarkEnd w:id="9"/>
      <w:bookmarkEnd w:id="10"/>
    </w:p>
    <w:p w14:paraId="4B8A53BB" w14:textId="77777777" w:rsidR="008B1DD4" w:rsidRPr="00D12E4D" w:rsidRDefault="008B1DD4" w:rsidP="0073470A">
      <w:r w:rsidRPr="00D12E4D">
        <w:t>This Technical Specification has been produced by the O-RAN Alliance.</w:t>
      </w:r>
    </w:p>
    <w:p w14:paraId="14BAFD8F" w14:textId="77777777" w:rsidR="008B1DD4" w:rsidRPr="00D12E4D" w:rsidRDefault="008B1DD4" w:rsidP="0073470A">
      <w:r w:rsidRPr="00D12E4D">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649E1B82" w14:textId="77777777" w:rsidR="008B1DD4" w:rsidRPr="00D12E4D" w:rsidRDefault="008B1DD4" w:rsidP="008B1DD4">
      <w:pPr>
        <w:pStyle w:val="B1"/>
      </w:pPr>
      <w:r w:rsidRPr="00D12E4D">
        <w:t>Release x.y.z</w:t>
      </w:r>
    </w:p>
    <w:p w14:paraId="20922BC9" w14:textId="77777777" w:rsidR="008B1DD4" w:rsidRPr="00D12E4D" w:rsidRDefault="008B1DD4" w:rsidP="008B1DD4">
      <w:pPr>
        <w:pStyle w:val="B1"/>
      </w:pPr>
      <w:r w:rsidRPr="00D12E4D">
        <w:t>where:</w:t>
      </w:r>
    </w:p>
    <w:p w14:paraId="22A68487" w14:textId="77777777" w:rsidR="008B1DD4" w:rsidRPr="00D12E4D" w:rsidRDefault="008B1DD4" w:rsidP="008B1DD4">
      <w:pPr>
        <w:pStyle w:val="B2"/>
      </w:pPr>
      <w:r w:rsidRPr="00D12E4D">
        <w:t>x</w:t>
      </w:r>
      <w:r w:rsidRPr="00D12E4D">
        <w:tab/>
        <w:t>the first digit is incremented for all changes of substance, i.e. technical enhancements, corrections, updates, etc. (the initial approved document will have x=01).</w:t>
      </w:r>
    </w:p>
    <w:p w14:paraId="693705F5" w14:textId="77777777" w:rsidR="008B1DD4" w:rsidRPr="00D12E4D" w:rsidRDefault="008B1DD4" w:rsidP="008B1DD4">
      <w:pPr>
        <w:pStyle w:val="B2"/>
      </w:pPr>
      <w:r w:rsidRPr="00D12E4D">
        <w:t>y</w:t>
      </w:r>
      <w:r w:rsidRPr="00D12E4D">
        <w:tab/>
        <w:t>the second digit is incremented when editorial only changes have been incorporated in the document.</w:t>
      </w:r>
    </w:p>
    <w:p w14:paraId="7EEC7CD0" w14:textId="77777777" w:rsidR="008B1DD4" w:rsidRPr="00D12E4D" w:rsidRDefault="008B1DD4" w:rsidP="008B1DD4">
      <w:pPr>
        <w:pStyle w:val="B2"/>
      </w:pPr>
      <w:r w:rsidRPr="00D12E4D">
        <w:t>z</w:t>
      </w:r>
      <w:r w:rsidRPr="00D12E4D">
        <w:tab/>
        <w:t>the third digit included only in working versions of the document indicating incremental changes during the editing process.</w:t>
      </w:r>
    </w:p>
    <w:p w14:paraId="517D3E95" w14:textId="37BB7466" w:rsidR="008B1DD4" w:rsidRPr="00D12E4D" w:rsidRDefault="008B1DD4" w:rsidP="0073470A">
      <w:r w:rsidRPr="00D12E4D">
        <w:t xml:space="preserve">The present document specifies the E2 Service Model (E2SM) for the Near RT RIC </w:t>
      </w:r>
      <w:r w:rsidR="002C0F68">
        <w:t xml:space="preserve">Cell </w:t>
      </w:r>
      <w:r w:rsidR="0085631F">
        <w:t xml:space="preserve">Configuration and </w:t>
      </w:r>
      <w:r w:rsidR="002C0F68">
        <w:t>Control</w:t>
      </w:r>
      <w:r w:rsidRPr="00D12E4D">
        <w:t>.</w:t>
      </w:r>
    </w:p>
    <w:p w14:paraId="401DC830" w14:textId="77777777" w:rsidR="001C150F" w:rsidRPr="00D12E4D" w:rsidRDefault="001C150F"/>
    <w:p w14:paraId="2226279C" w14:textId="77777777" w:rsidR="007678CC" w:rsidRPr="00D12E4D" w:rsidRDefault="007678CC">
      <w:pPr>
        <w:spacing w:after="0"/>
        <w:rPr>
          <w:rFonts w:ascii="Arial" w:hAnsi="Arial"/>
          <w:sz w:val="36"/>
        </w:rPr>
      </w:pPr>
      <w:r w:rsidRPr="00D12E4D">
        <w:br w:type="page"/>
      </w:r>
    </w:p>
    <w:p w14:paraId="5195AD0F" w14:textId="6248E92C" w:rsidR="00BE5B33" w:rsidRPr="00D12E4D" w:rsidRDefault="00BE5B33">
      <w:pPr>
        <w:pStyle w:val="Heading1"/>
      </w:pPr>
      <w:bookmarkStart w:id="15" w:name="_Toc77320895"/>
      <w:bookmarkStart w:id="16" w:name="_Toc79485090"/>
      <w:bookmarkStart w:id="17" w:name="_Toc118297898"/>
      <w:bookmarkStart w:id="18" w:name="_Hlk96711425"/>
      <w:r w:rsidRPr="00D12E4D">
        <w:lastRenderedPageBreak/>
        <w:t>2</w:t>
      </w:r>
      <w:r w:rsidRPr="00D12E4D">
        <w:tab/>
        <w:t>References</w:t>
      </w:r>
      <w:bookmarkEnd w:id="15"/>
      <w:bookmarkEnd w:id="16"/>
      <w:bookmarkEnd w:id="17"/>
    </w:p>
    <w:p w14:paraId="00AC0259" w14:textId="2E7B8FDD" w:rsidR="00A43CA7" w:rsidRDefault="008C5E78" w:rsidP="008C5E78">
      <w:pPr>
        <w:pStyle w:val="ListParagraph"/>
        <w:numPr>
          <w:ilvl w:val="0"/>
          <w:numId w:val="6"/>
        </w:numPr>
        <w:spacing w:after="120"/>
        <w:contextualSpacing w:val="0"/>
      </w:pPr>
      <w:bookmarkStart w:id="19" w:name="_Ref96688970"/>
      <w:r w:rsidRPr="00D12E4D">
        <w:t>3GPP TR 21.905: “Vocabulary for 3GPP Specifications”</w:t>
      </w:r>
      <w:bookmarkEnd w:id="18"/>
      <w:r>
        <w:t>.</w:t>
      </w:r>
      <w:bookmarkEnd w:id="19"/>
    </w:p>
    <w:p w14:paraId="4D52EAA1" w14:textId="01CD7632" w:rsidR="008C5E78" w:rsidRDefault="008C5E78" w:rsidP="008C5E78">
      <w:pPr>
        <w:pStyle w:val="ListParagraph"/>
        <w:numPr>
          <w:ilvl w:val="0"/>
          <w:numId w:val="6"/>
        </w:numPr>
        <w:spacing w:after="120"/>
        <w:contextualSpacing w:val="0"/>
      </w:pPr>
      <w:bookmarkStart w:id="20" w:name="_Ref96689001"/>
      <w:r w:rsidRPr="00D12E4D">
        <w:t>O-RAN Working Group 3, Near-Real-time RAN Intelligent Controller, Architecture &amp; E2 General Aspects and Principles (E2GAP)</w:t>
      </w:r>
      <w:r>
        <w:t>.</w:t>
      </w:r>
      <w:bookmarkEnd w:id="20"/>
    </w:p>
    <w:p w14:paraId="423C0CA5" w14:textId="01DF0101" w:rsidR="008C5E78" w:rsidRDefault="008C5E78" w:rsidP="008C5E78">
      <w:pPr>
        <w:pStyle w:val="ListParagraph"/>
        <w:numPr>
          <w:ilvl w:val="0"/>
          <w:numId w:val="6"/>
        </w:numPr>
        <w:spacing w:after="120"/>
        <w:contextualSpacing w:val="0"/>
      </w:pPr>
      <w:bookmarkStart w:id="21" w:name="_Ref96689035"/>
      <w:r w:rsidRPr="00D12E4D">
        <w:t>ORAN Working Group 3, Near-Real-time RAN Intelligent Controller, E2 Application Protocol (E2AP).</w:t>
      </w:r>
      <w:bookmarkEnd w:id="21"/>
    </w:p>
    <w:p w14:paraId="63364526" w14:textId="5E7F2428" w:rsidR="008C5E78" w:rsidRDefault="008C5E78" w:rsidP="008C5E78">
      <w:pPr>
        <w:pStyle w:val="ListParagraph"/>
        <w:numPr>
          <w:ilvl w:val="0"/>
          <w:numId w:val="6"/>
        </w:numPr>
        <w:spacing w:after="120"/>
        <w:contextualSpacing w:val="0"/>
      </w:pPr>
      <w:bookmarkStart w:id="22" w:name="_Ref96689082"/>
      <w:r w:rsidRPr="00D12E4D">
        <w:t>O-RAN Working Group 3, Near-Real-time RAN Intelligent Controller, E2 Service Model (E2SM)</w:t>
      </w:r>
      <w:r>
        <w:t>.</w:t>
      </w:r>
      <w:bookmarkEnd w:id="22"/>
    </w:p>
    <w:p w14:paraId="50349D7D" w14:textId="77777777" w:rsidR="00177171" w:rsidRDefault="00177171" w:rsidP="00177171">
      <w:pPr>
        <w:pStyle w:val="ListParagraph"/>
        <w:numPr>
          <w:ilvl w:val="0"/>
          <w:numId w:val="6"/>
        </w:numPr>
        <w:spacing w:after="120"/>
        <w:contextualSpacing w:val="0"/>
      </w:pPr>
      <w:bookmarkStart w:id="23" w:name="_Ref107929263"/>
      <w:r>
        <w:t>IETF RFC 5905 (2010-06): “Network Time Protocol Version 4: Protocol and Algorithms Specification”.</w:t>
      </w:r>
      <w:bookmarkEnd w:id="23"/>
    </w:p>
    <w:p w14:paraId="4E9AFD9A" w14:textId="10CD22F0" w:rsidR="00177171" w:rsidRPr="00D12E4D" w:rsidRDefault="00177171" w:rsidP="00177171">
      <w:pPr>
        <w:pStyle w:val="ListParagraph"/>
        <w:numPr>
          <w:ilvl w:val="0"/>
          <w:numId w:val="6"/>
        </w:numPr>
        <w:spacing w:after="120"/>
        <w:contextualSpacing w:val="0"/>
      </w:pPr>
      <w:bookmarkStart w:id="24" w:name="_Ref109057797"/>
      <w:r>
        <w:t>3GPP TS 28.541: “Management and orchestration; 5G Network Resource Model (NRM); Stage 2 and stage 3”</w:t>
      </w:r>
      <w:bookmarkEnd w:id="24"/>
      <w:r w:rsidR="000570C2">
        <w:t>.</w:t>
      </w:r>
    </w:p>
    <w:p w14:paraId="3B6D3F4F" w14:textId="262EE679" w:rsidR="00A43CA7" w:rsidRPr="00D12E4D" w:rsidRDefault="00A43CA7" w:rsidP="002B0C7A"/>
    <w:p w14:paraId="7AD60F21" w14:textId="488DA634" w:rsidR="00BE5B33" w:rsidRPr="00D12E4D" w:rsidRDefault="00BE5B33">
      <w:pPr>
        <w:pStyle w:val="Heading1"/>
      </w:pPr>
      <w:bookmarkStart w:id="25" w:name="_Toc77320896"/>
      <w:bookmarkStart w:id="26" w:name="_Toc79485091"/>
      <w:bookmarkStart w:id="27" w:name="_Toc118297899"/>
      <w:r w:rsidRPr="00D12E4D">
        <w:t>3</w:t>
      </w:r>
      <w:r w:rsidRPr="00D12E4D">
        <w:tab/>
        <w:t>Definitions and Abbreviations</w:t>
      </w:r>
      <w:bookmarkEnd w:id="25"/>
      <w:bookmarkEnd w:id="26"/>
      <w:bookmarkEnd w:id="27"/>
    </w:p>
    <w:p w14:paraId="0287A211" w14:textId="77777777" w:rsidR="008B1DD4" w:rsidRPr="00D12E4D" w:rsidRDefault="008B1DD4" w:rsidP="002B0C7A">
      <w:pPr>
        <w:pStyle w:val="Heading2"/>
      </w:pPr>
      <w:bookmarkStart w:id="28" w:name="_Toc31210221"/>
      <w:bookmarkStart w:id="29" w:name="_Toc54777467"/>
      <w:bookmarkStart w:id="30" w:name="_Toc77320897"/>
      <w:bookmarkStart w:id="31" w:name="_Toc79485092"/>
      <w:bookmarkStart w:id="32" w:name="_Toc118297900"/>
      <w:r w:rsidRPr="00D12E4D">
        <w:t>3.1</w:t>
      </w:r>
      <w:r w:rsidRPr="00D12E4D">
        <w:tab/>
        <w:t>Definitions</w:t>
      </w:r>
      <w:bookmarkEnd w:id="28"/>
      <w:bookmarkEnd w:id="29"/>
      <w:bookmarkEnd w:id="30"/>
      <w:bookmarkEnd w:id="31"/>
      <w:bookmarkEnd w:id="32"/>
    </w:p>
    <w:p w14:paraId="28610C64" w14:textId="431AF892" w:rsidR="008B1DD4" w:rsidRPr="00D12E4D" w:rsidRDefault="008B1DD4" w:rsidP="008B1DD4">
      <w:pPr>
        <w:tabs>
          <w:tab w:val="left" w:pos="9510"/>
        </w:tabs>
        <w:rPr>
          <w:lang w:eastAsia="ja-JP"/>
        </w:rPr>
      </w:pPr>
      <w:r w:rsidRPr="00D12E4D">
        <w:rPr>
          <w:b/>
          <w:lang w:eastAsia="ja-JP"/>
        </w:rPr>
        <w:t>E2 Node</w:t>
      </w:r>
      <w:r w:rsidRPr="00D12E4D">
        <w:rPr>
          <w:lang w:eastAsia="ja-JP"/>
        </w:rPr>
        <w:t xml:space="preserve">: as defined in E2GAP </w:t>
      </w:r>
      <w:r w:rsidR="0072691A">
        <w:rPr>
          <w:lang w:eastAsia="ja-JP"/>
        </w:rPr>
        <w:fldChar w:fldCharType="begin"/>
      </w:r>
      <w:r w:rsidR="0072691A">
        <w:rPr>
          <w:lang w:eastAsia="ja-JP"/>
        </w:rPr>
        <w:instrText xml:space="preserve"> REF _Ref96689001 \r \h </w:instrText>
      </w:r>
      <w:r w:rsidR="0072691A">
        <w:rPr>
          <w:lang w:eastAsia="ja-JP"/>
        </w:rPr>
      </w:r>
      <w:r w:rsidR="0072691A">
        <w:rPr>
          <w:lang w:eastAsia="ja-JP"/>
        </w:rPr>
        <w:fldChar w:fldCharType="separate"/>
      </w:r>
      <w:r w:rsidR="00B30EFE">
        <w:rPr>
          <w:lang w:eastAsia="ja-JP"/>
        </w:rPr>
        <w:t>[2]</w:t>
      </w:r>
      <w:r w:rsidR="0072691A">
        <w:rPr>
          <w:lang w:eastAsia="ja-JP"/>
        </w:rPr>
        <w:fldChar w:fldCharType="end"/>
      </w:r>
      <w:r w:rsidRPr="00D12E4D">
        <w:rPr>
          <w:lang w:eastAsia="ja-JP"/>
        </w:rPr>
        <w:t xml:space="preserve">. </w:t>
      </w:r>
    </w:p>
    <w:p w14:paraId="2E25243C" w14:textId="3D318FFE" w:rsidR="008B1DD4" w:rsidRPr="00D12E4D" w:rsidRDefault="008B1DD4" w:rsidP="008B1DD4">
      <w:pPr>
        <w:tabs>
          <w:tab w:val="left" w:pos="9510"/>
        </w:tabs>
        <w:rPr>
          <w:lang w:eastAsia="ja-JP"/>
        </w:rPr>
      </w:pPr>
      <w:r w:rsidRPr="00D12E4D">
        <w:rPr>
          <w:b/>
          <w:lang w:eastAsia="ja-JP"/>
        </w:rPr>
        <w:t>RAN Function</w:t>
      </w:r>
      <w:r w:rsidRPr="00D12E4D">
        <w:rPr>
          <w:lang w:eastAsia="ja-JP"/>
        </w:rPr>
        <w:t xml:space="preserve">: as defined in E2GAP </w:t>
      </w:r>
      <w:r w:rsidR="0072691A">
        <w:rPr>
          <w:lang w:eastAsia="ja-JP"/>
        </w:rPr>
        <w:fldChar w:fldCharType="begin"/>
      </w:r>
      <w:r w:rsidR="0072691A">
        <w:rPr>
          <w:lang w:eastAsia="ja-JP"/>
        </w:rPr>
        <w:instrText xml:space="preserve"> REF _Ref96689001 \r \h </w:instrText>
      </w:r>
      <w:r w:rsidR="0072691A">
        <w:rPr>
          <w:lang w:eastAsia="ja-JP"/>
        </w:rPr>
      </w:r>
      <w:r w:rsidR="0072691A">
        <w:rPr>
          <w:lang w:eastAsia="ja-JP"/>
        </w:rPr>
        <w:fldChar w:fldCharType="separate"/>
      </w:r>
      <w:r w:rsidR="00B30EFE">
        <w:rPr>
          <w:lang w:eastAsia="ja-JP"/>
        </w:rPr>
        <w:t>[2]</w:t>
      </w:r>
      <w:r w:rsidR="0072691A">
        <w:rPr>
          <w:lang w:eastAsia="ja-JP"/>
        </w:rPr>
        <w:fldChar w:fldCharType="end"/>
      </w:r>
      <w:r w:rsidR="0072691A">
        <w:rPr>
          <w:lang w:eastAsia="ja-JP"/>
        </w:rPr>
        <w:t>.</w:t>
      </w:r>
    </w:p>
    <w:p w14:paraId="61EBDC59" w14:textId="55F33196" w:rsidR="008B1DD4" w:rsidRDefault="008B1DD4" w:rsidP="008B1DD4">
      <w:pPr>
        <w:tabs>
          <w:tab w:val="left" w:pos="9510"/>
        </w:tabs>
        <w:rPr>
          <w:lang w:eastAsia="ja-JP"/>
        </w:rPr>
      </w:pPr>
      <w:r w:rsidRPr="00D12E4D">
        <w:rPr>
          <w:b/>
          <w:lang w:eastAsia="ja-JP"/>
        </w:rPr>
        <w:t>E2 Service Model</w:t>
      </w:r>
      <w:r w:rsidRPr="00D12E4D">
        <w:rPr>
          <w:lang w:eastAsia="ja-JP"/>
        </w:rPr>
        <w:t>: The description of the Services exposed by a specific RAN function within an E2 node over the E2 interface towards the Near-RT RIC.</w:t>
      </w:r>
    </w:p>
    <w:p w14:paraId="6DC223BA" w14:textId="77777777" w:rsidR="00416A78" w:rsidRDefault="00416A78" w:rsidP="008B1DD4">
      <w:pPr>
        <w:tabs>
          <w:tab w:val="left" w:pos="9510"/>
        </w:tabs>
        <w:rPr>
          <w:lang w:eastAsia="ja-JP"/>
        </w:rPr>
      </w:pPr>
    </w:p>
    <w:p w14:paraId="10A1B2D6" w14:textId="77777777" w:rsidR="00C71948" w:rsidRPr="00D12E4D" w:rsidRDefault="00C71948">
      <w:pPr>
        <w:pStyle w:val="Heading2"/>
      </w:pPr>
      <w:bookmarkStart w:id="33" w:name="_Toc31210222"/>
      <w:bookmarkStart w:id="34" w:name="_Toc54777468"/>
      <w:bookmarkStart w:id="35" w:name="_Toc77320898"/>
      <w:bookmarkStart w:id="36" w:name="_Toc79485093"/>
      <w:bookmarkStart w:id="37" w:name="_Toc118297901"/>
      <w:r w:rsidRPr="00D12E4D">
        <w:t>3.2</w:t>
      </w:r>
      <w:r w:rsidRPr="00D12E4D">
        <w:tab/>
        <w:t>Abbreviations</w:t>
      </w:r>
      <w:bookmarkEnd w:id="33"/>
      <w:bookmarkEnd w:id="34"/>
      <w:bookmarkEnd w:id="35"/>
      <w:bookmarkEnd w:id="36"/>
      <w:bookmarkEnd w:id="37"/>
    </w:p>
    <w:p w14:paraId="265671B1" w14:textId="77777777" w:rsidR="00C71948" w:rsidRPr="00D12E4D" w:rsidRDefault="00C71948" w:rsidP="0073470A">
      <w:r w:rsidRPr="00D12E4D">
        <w:t xml:space="preserve">For the purposes of the present document, the following abbreviations apply. </w:t>
      </w:r>
    </w:p>
    <w:p w14:paraId="5D5464BF" w14:textId="77777777" w:rsidR="00C71948" w:rsidRPr="00D12E4D" w:rsidRDefault="00C71948" w:rsidP="00C71948">
      <w:pPr>
        <w:pStyle w:val="EX"/>
      </w:pPr>
      <w:r w:rsidRPr="00D12E4D">
        <w:t xml:space="preserve">O-CU </w:t>
      </w:r>
      <w:r w:rsidRPr="00D12E4D">
        <w:tab/>
        <w:t>O-RAN Central Unit</w:t>
      </w:r>
    </w:p>
    <w:p w14:paraId="09A9DE3D" w14:textId="77777777" w:rsidR="00C71948" w:rsidRPr="00D12E4D" w:rsidRDefault="00C71948" w:rsidP="00C71948">
      <w:pPr>
        <w:pStyle w:val="EX"/>
        <w:rPr>
          <w:lang w:eastAsia="ja-JP"/>
        </w:rPr>
      </w:pPr>
      <w:r w:rsidRPr="00D12E4D">
        <w:t>O-CU-CP</w:t>
      </w:r>
      <w:r w:rsidRPr="00D12E4D">
        <w:tab/>
      </w:r>
      <w:r w:rsidRPr="00D12E4D">
        <w:rPr>
          <w:lang w:eastAsia="ja-JP"/>
        </w:rPr>
        <w:t>O-RAN Central Unit – Control Plane</w:t>
      </w:r>
    </w:p>
    <w:p w14:paraId="54BF7E62" w14:textId="77777777" w:rsidR="00C71948" w:rsidRPr="00D12E4D" w:rsidRDefault="00C71948" w:rsidP="00C71948">
      <w:pPr>
        <w:pStyle w:val="EX"/>
        <w:rPr>
          <w:lang w:eastAsia="ja-JP"/>
        </w:rPr>
      </w:pPr>
      <w:r w:rsidRPr="00D12E4D">
        <w:t>O-CU-UP</w:t>
      </w:r>
      <w:r w:rsidRPr="00D12E4D">
        <w:tab/>
        <w:t>O-RAN Central Unit – User Plane</w:t>
      </w:r>
    </w:p>
    <w:p w14:paraId="51606698" w14:textId="77777777" w:rsidR="00C71948" w:rsidRPr="00D12E4D" w:rsidRDefault="00C71948" w:rsidP="00C71948">
      <w:pPr>
        <w:pStyle w:val="EX"/>
        <w:rPr>
          <w:lang w:eastAsia="ja-JP"/>
        </w:rPr>
      </w:pPr>
      <w:r w:rsidRPr="00D12E4D">
        <w:rPr>
          <w:lang w:eastAsia="ja-JP"/>
        </w:rPr>
        <w:t>O-DU</w:t>
      </w:r>
      <w:r w:rsidRPr="00D12E4D">
        <w:rPr>
          <w:lang w:eastAsia="ja-JP"/>
        </w:rPr>
        <w:tab/>
        <w:t xml:space="preserve">O-RAN Distributed Unit  </w:t>
      </w:r>
    </w:p>
    <w:p w14:paraId="7A4CABC2" w14:textId="77777777" w:rsidR="00C71948" w:rsidRPr="00D12E4D" w:rsidRDefault="00C71948" w:rsidP="00C71948">
      <w:pPr>
        <w:pStyle w:val="EX"/>
        <w:rPr>
          <w:lang w:eastAsia="ja-JP"/>
        </w:rPr>
      </w:pPr>
      <w:r w:rsidRPr="00D12E4D">
        <w:rPr>
          <w:lang w:eastAsia="ja-JP"/>
        </w:rPr>
        <w:t>Near-RT RIC</w:t>
      </w:r>
      <w:r w:rsidRPr="00D12E4D">
        <w:rPr>
          <w:b/>
          <w:lang w:eastAsia="ja-JP"/>
        </w:rPr>
        <w:tab/>
      </w:r>
      <w:r w:rsidRPr="00D12E4D">
        <w:rPr>
          <w:lang w:eastAsia="ja-JP"/>
        </w:rPr>
        <w:t>Near-real-time RAN Intelligent Controller</w:t>
      </w:r>
    </w:p>
    <w:p w14:paraId="025FBDF2" w14:textId="56F2D507" w:rsidR="008A6F33" w:rsidRPr="00D12E4D" w:rsidRDefault="008A6F33">
      <w:pPr>
        <w:spacing w:after="0"/>
      </w:pPr>
      <w:r w:rsidRPr="00D12E4D">
        <w:br w:type="page"/>
      </w:r>
    </w:p>
    <w:p w14:paraId="2E068D6F" w14:textId="77777777" w:rsidR="00BE5B33" w:rsidRPr="00D12E4D" w:rsidRDefault="00BE5B33">
      <w:pPr>
        <w:pStyle w:val="Heading1"/>
      </w:pPr>
      <w:bookmarkStart w:id="38" w:name="_Toc77320899"/>
      <w:bookmarkStart w:id="39" w:name="_Toc79485094"/>
      <w:bookmarkStart w:id="40" w:name="_Toc118297902"/>
      <w:r w:rsidRPr="00D12E4D">
        <w:lastRenderedPageBreak/>
        <w:t>4</w:t>
      </w:r>
      <w:r w:rsidRPr="00D12E4D">
        <w:tab/>
        <w:t>General</w:t>
      </w:r>
      <w:bookmarkEnd w:id="38"/>
      <w:bookmarkEnd w:id="39"/>
      <w:bookmarkEnd w:id="40"/>
    </w:p>
    <w:p w14:paraId="60E9EBC5" w14:textId="77777777" w:rsidR="00C71948" w:rsidRPr="00D12E4D" w:rsidRDefault="00C71948">
      <w:pPr>
        <w:pStyle w:val="Heading2"/>
        <w:rPr>
          <w:lang w:eastAsia="en-GB"/>
        </w:rPr>
      </w:pPr>
      <w:bookmarkStart w:id="41" w:name="_Toc31210224"/>
      <w:bookmarkStart w:id="42" w:name="_Toc11310589"/>
      <w:bookmarkStart w:id="43" w:name="_Toc7180435"/>
      <w:bookmarkStart w:id="44" w:name="_Toc5694046"/>
      <w:bookmarkStart w:id="45" w:name="_Toc54777470"/>
      <w:bookmarkStart w:id="46" w:name="_Toc77320900"/>
      <w:bookmarkStart w:id="47" w:name="_Toc79485095"/>
      <w:bookmarkStart w:id="48" w:name="_Toc118297903"/>
      <w:r w:rsidRPr="00D12E4D">
        <w:rPr>
          <w:lang w:eastAsia="en-GB"/>
        </w:rPr>
        <w:t>4.1</w:t>
      </w:r>
      <w:r w:rsidRPr="00D12E4D">
        <w:rPr>
          <w:lang w:eastAsia="en-GB"/>
        </w:rPr>
        <w:tab/>
        <w:t>Procedure Specification Principles</w:t>
      </w:r>
      <w:bookmarkEnd w:id="41"/>
      <w:bookmarkEnd w:id="42"/>
      <w:bookmarkEnd w:id="43"/>
      <w:bookmarkEnd w:id="44"/>
      <w:bookmarkEnd w:id="45"/>
      <w:bookmarkEnd w:id="46"/>
      <w:bookmarkEnd w:id="47"/>
      <w:bookmarkEnd w:id="48"/>
    </w:p>
    <w:p w14:paraId="0906DABB" w14:textId="77777777" w:rsidR="00C71948" w:rsidRPr="00D12E4D" w:rsidRDefault="00C71948" w:rsidP="00C71948">
      <w:r w:rsidRPr="00D12E4D">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14:paraId="6701FC91" w14:textId="77777777" w:rsidR="00C71948" w:rsidRPr="00D12E4D" w:rsidRDefault="00C71948" w:rsidP="00C71948">
      <w:pPr>
        <w:rPr>
          <w:snapToGrid w:val="0"/>
        </w:rPr>
      </w:pPr>
      <w:r w:rsidRPr="00D12E4D">
        <w:rPr>
          <w:snapToGrid w:val="0"/>
        </w:rPr>
        <w:t>The following specification principles have been applied for the procedure text in clause 8:</w:t>
      </w:r>
    </w:p>
    <w:p w14:paraId="52432F33" w14:textId="77777777" w:rsidR="00C71948" w:rsidRPr="00D12E4D" w:rsidRDefault="00C71948" w:rsidP="00C71948">
      <w:pPr>
        <w:ind w:left="568" w:hanging="284"/>
        <w:rPr>
          <w:snapToGrid w:val="0"/>
          <w:lang w:eastAsia="x-none"/>
        </w:rPr>
      </w:pPr>
      <w:r w:rsidRPr="00D12E4D">
        <w:rPr>
          <w:snapToGrid w:val="0"/>
          <w:lang w:eastAsia="x-none"/>
        </w:rPr>
        <w:t>-</w:t>
      </w:r>
      <w:r w:rsidRPr="00D12E4D">
        <w:rPr>
          <w:snapToGrid w:val="0"/>
          <w:lang w:eastAsia="x-none"/>
        </w:rPr>
        <w:tab/>
        <w:t>The procedure text discriminates between:</w:t>
      </w:r>
    </w:p>
    <w:p w14:paraId="7676A046" w14:textId="77777777" w:rsidR="00C71948" w:rsidRPr="00D12E4D" w:rsidRDefault="00C71948" w:rsidP="00C71948">
      <w:pPr>
        <w:ind w:left="851" w:hanging="284"/>
        <w:rPr>
          <w:snapToGrid w:val="0"/>
        </w:rPr>
      </w:pPr>
      <w:r w:rsidRPr="00D12E4D">
        <w:rPr>
          <w:snapToGrid w:val="0"/>
        </w:rPr>
        <w:t>1)</w:t>
      </w:r>
      <w:r w:rsidRPr="00D12E4D">
        <w:rPr>
          <w:snapToGrid w:val="0"/>
        </w:rPr>
        <w:tab/>
        <w:t>Functionality which "shall" be executed.</w:t>
      </w:r>
    </w:p>
    <w:p w14:paraId="3FEF9B16" w14:textId="77777777" w:rsidR="00C71948" w:rsidRPr="00D12E4D" w:rsidRDefault="00C71948" w:rsidP="00C71948">
      <w:pPr>
        <w:ind w:left="851" w:hanging="284"/>
        <w:rPr>
          <w:snapToGrid w:val="0"/>
        </w:rPr>
      </w:pPr>
      <w:r w:rsidRPr="00D12E4D">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661D65FE" w14:textId="77777777" w:rsidR="00C71948" w:rsidRPr="00D12E4D" w:rsidRDefault="00C71948" w:rsidP="00C71948">
      <w:pPr>
        <w:ind w:left="851" w:hanging="284"/>
        <w:rPr>
          <w:snapToGrid w:val="0"/>
        </w:rPr>
      </w:pPr>
      <w:r w:rsidRPr="00D12E4D">
        <w:rPr>
          <w:snapToGrid w:val="0"/>
        </w:rPr>
        <w:t>2)</w:t>
      </w:r>
      <w:r w:rsidRPr="00D12E4D">
        <w:rPr>
          <w:snapToGrid w:val="0"/>
        </w:rPr>
        <w:tab/>
        <w:t>Functionality which "shall, if supported" be executed.</w:t>
      </w:r>
    </w:p>
    <w:p w14:paraId="10DEBAA9" w14:textId="77777777" w:rsidR="00C71948" w:rsidRPr="00D12E4D" w:rsidRDefault="00C71948" w:rsidP="00C71948">
      <w:pPr>
        <w:ind w:left="851" w:hanging="284"/>
        <w:rPr>
          <w:snapToGrid w:val="0"/>
        </w:rPr>
      </w:pPr>
      <w:r w:rsidRPr="00D12E4D">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4BABA2C3" w14:textId="77777777" w:rsidR="00C71948" w:rsidRPr="00D12E4D" w:rsidRDefault="00C71948" w:rsidP="00C71948">
      <w:pPr>
        <w:ind w:left="568" w:hanging="284"/>
        <w:rPr>
          <w:snapToGrid w:val="0"/>
          <w:lang w:eastAsia="x-none"/>
        </w:rPr>
      </w:pPr>
      <w:r w:rsidRPr="00D12E4D">
        <w:rPr>
          <w:snapToGrid w:val="0"/>
          <w:lang w:eastAsia="x-none"/>
        </w:rPr>
        <w:t>-</w:t>
      </w:r>
      <w:r w:rsidRPr="00D12E4D">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D12E4D">
        <w:rPr>
          <w:i/>
          <w:iCs/>
          <w:snapToGrid w:val="0"/>
          <w:lang w:eastAsia="x-none"/>
        </w:rPr>
        <w:t>Criticality Diagnostics</w:t>
      </w:r>
      <w:r w:rsidRPr="00D12E4D">
        <w:rPr>
          <w:snapToGrid w:val="0"/>
          <w:lang w:eastAsia="x-none"/>
        </w:rPr>
        <w:t xml:space="preserve"> IE, see clause 10.</w:t>
      </w:r>
    </w:p>
    <w:p w14:paraId="128FE39E" w14:textId="77777777" w:rsidR="00C71948" w:rsidRPr="00D12E4D" w:rsidRDefault="00C71948">
      <w:pPr>
        <w:pStyle w:val="Heading2"/>
        <w:rPr>
          <w:lang w:eastAsia="en-GB"/>
        </w:rPr>
      </w:pPr>
      <w:bookmarkStart w:id="49" w:name="_Toc31210225"/>
      <w:bookmarkStart w:id="50" w:name="_Toc11310590"/>
      <w:bookmarkStart w:id="51" w:name="_Toc7180436"/>
      <w:bookmarkStart w:id="52" w:name="_Toc5694047"/>
      <w:bookmarkStart w:id="53" w:name="_Toc54777471"/>
      <w:bookmarkStart w:id="54" w:name="_Toc77320901"/>
      <w:bookmarkStart w:id="55" w:name="_Toc79485096"/>
      <w:bookmarkStart w:id="56" w:name="_Toc118297904"/>
      <w:r w:rsidRPr="00D12E4D">
        <w:rPr>
          <w:lang w:eastAsia="en-GB"/>
        </w:rPr>
        <w:t>4.2</w:t>
      </w:r>
      <w:r w:rsidRPr="00D12E4D">
        <w:rPr>
          <w:lang w:eastAsia="en-GB"/>
        </w:rPr>
        <w:tab/>
        <w:t>Forwards and Backwards Compatibility</w:t>
      </w:r>
      <w:bookmarkEnd w:id="49"/>
      <w:bookmarkEnd w:id="50"/>
      <w:bookmarkEnd w:id="51"/>
      <w:bookmarkEnd w:id="52"/>
      <w:bookmarkEnd w:id="53"/>
      <w:bookmarkEnd w:id="54"/>
      <w:bookmarkEnd w:id="55"/>
      <w:bookmarkEnd w:id="56"/>
    </w:p>
    <w:p w14:paraId="351BD088" w14:textId="77777777" w:rsidR="00C71948" w:rsidRPr="00D12E4D" w:rsidRDefault="00C71948" w:rsidP="00C71948">
      <w:r w:rsidRPr="00D12E4D">
        <w:t>The forwards and backwards compatibility of the protocol is assured by a mechanism where all current and future messages, and IEs or groups of related IEs, include I</w:t>
      </w:r>
      <w:r w:rsidRPr="00D12E4D">
        <w:rPr>
          <w:rFonts w:eastAsia="MS Mincho"/>
        </w:rPr>
        <w:t>D</w:t>
      </w:r>
      <w:r w:rsidRPr="00D12E4D">
        <w:t xml:space="preserve"> and criticality fields that are coded in a standard format that will not be changed in the future. These parts can always be decoded regardless of the standard version.</w:t>
      </w:r>
    </w:p>
    <w:p w14:paraId="071BCAB9" w14:textId="77777777" w:rsidR="00C71948" w:rsidRPr="00D12E4D" w:rsidRDefault="00C71948">
      <w:pPr>
        <w:pStyle w:val="Heading2"/>
        <w:rPr>
          <w:lang w:eastAsia="en-GB"/>
        </w:rPr>
      </w:pPr>
      <w:bookmarkStart w:id="57" w:name="_Toc31210226"/>
      <w:bookmarkStart w:id="58" w:name="_Toc11310591"/>
      <w:bookmarkStart w:id="59" w:name="_Toc7180437"/>
      <w:bookmarkStart w:id="60" w:name="_Toc5694048"/>
      <w:bookmarkStart w:id="61" w:name="_Toc54777472"/>
      <w:bookmarkStart w:id="62" w:name="_Toc77320902"/>
      <w:bookmarkStart w:id="63" w:name="_Toc79485097"/>
      <w:bookmarkStart w:id="64" w:name="_Toc118297905"/>
      <w:r w:rsidRPr="00D12E4D">
        <w:rPr>
          <w:lang w:eastAsia="en-GB"/>
        </w:rPr>
        <w:t>4.3</w:t>
      </w:r>
      <w:r w:rsidRPr="00D12E4D">
        <w:rPr>
          <w:lang w:eastAsia="en-GB"/>
        </w:rPr>
        <w:tab/>
        <w:t>Specification Notations</w:t>
      </w:r>
      <w:bookmarkEnd w:id="57"/>
      <w:bookmarkEnd w:id="58"/>
      <w:bookmarkEnd w:id="59"/>
      <w:bookmarkEnd w:id="60"/>
      <w:bookmarkEnd w:id="61"/>
      <w:bookmarkEnd w:id="62"/>
      <w:bookmarkEnd w:id="63"/>
      <w:bookmarkEnd w:id="64"/>
    </w:p>
    <w:p w14:paraId="503CE277" w14:textId="77777777" w:rsidR="00C71948" w:rsidRPr="00D12E4D" w:rsidRDefault="00C71948" w:rsidP="00C71948">
      <w:pPr>
        <w:keepNext/>
      </w:pPr>
      <w:r w:rsidRPr="00D12E4D">
        <w:t>For the purposes of the present document, the following notations apply:</w:t>
      </w:r>
    </w:p>
    <w:p w14:paraId="4AC8BF1B" w14:textId="0C72DF51" w:rsidR="00C71948" w:rsidRPr="00D12E4D" w:rsidRDefault="00C71948" w:rsidP="00C71948">
      <w:pPr>
        <w:pStyle w:val="EX"/>
      </w:pPr>
      <w:r w:rsidRPr="00D12E4D">
        <w:t>Service</w:t>
      </w:r>
      <w:r w:rsidRPr="00D12E4D">
        <w:tab/>
        <w:t xml:space="preserve">when referring to a Service in the specification the </w:t>
      </w:r>
      <w:r w:rsidRPr="00D12E4D">
        <w:rPr>
          <w:b/>
        </w:rPr>
        <w:t>SERVICE NAME</w:t>
      </w:r>
      <w:r w:rsidRPr="00D12E4D">
        <w:t xml:space="preserve"> is written with upper case characters and in bold followed by the word "service", </w:t>
      </w:r>
      <w:r w:rsidR="00416A78" w:rsidRPr="00D12E4D">
        <w:t>e.g.,</w:t>
      </w:r>
      <w:r w:rsidRPr="00D12E4D">
        <w:t xml:space="preserve"> </w:t>
      </w:r>
      <w:r w:rsidRPr="00D12E4D">
        <w:rPr>
          <w:b/>
        </w:rPr>
        <w:t>REPORT</w:t>
      </w:r>
      <w:r w:rsidRPr="00D12E4D">
        <w:t xml:space="preserve"> service.</w:t>
      </w:r>
    </w:p>
    <w:p w14:paraId="12583A6A" w14:textId="655F93AB" w:rsidR="00C71948" w:rsidRPr="00D12E4D" w:rsidRDefault="00C71948" w:rsidP="00C71948">
      <w:pPr>
        <w:pStyle w:val="EX"/>
      </w:pPr>
      <w:r w:rsidRPr="00D12E4D">
        <w:t>Procedure</w:t>
      </w:r>
      <w:r w:rsidRPr="00D12E4D">
        <w:tab/>
        <w:t xml:space="preserve">When referring to an elementary procedure in the specification the Procedure Name is written with the first letters in each word in upper case characters followed by the word "procedure", </w:t>
      </w:r>
      <w:r w:rsidR="00416A78" w:rsidRPr="00D12E4D">
        <w:t>e.g.,</w:t>
      </w:r>
      <w:r w:rsidRPr="00D12E4D">
        <w:t xml:space="preserve"> Handover Preparation procedure.</w:t>
      </w:r>
    </w:p>
    <w:p w14:paraId="5DC5B28C" w14:textId="38CA11D5" w:rsidR="00C71948" w:rsidRPr="00D12E4D" w:rsidRDefault="00C71948" w:rsidP="00C71948">
      <w:pPr>
        <w:pStyle w:val="EX"/>
      </w:pPr>
      <w:r w:rsidRPr="00D12E4D">
        <w:t>Message</w:t>
      </w:r>
      <w:r w:rsidRPr="00D12E4D">
        <w:tab/>
        <w:t xml:space="preserve">When referring to a message in the specification the MESSAGE NAME is written with all letters in upper case characters followed by the word "message", </w:t>
      </w:r>
      <w:r w:rsidR="00416A78" w:rsidRPr="00D12E4D">
        <w:t>e.g.,</w:t>
      </w:r>
      <w:r w:rsidRPr="00D12E4D">
        <w:t xml:space="preserve"> HANDOVER REQUEST message.</w:t>
      </w:r>
    </w:p>
    <w:p w14:paraId="045F8DFD" w14:textId="3008C11B" w:rsidR="00C71948" w:rsidRPr="00D12E4D" w:rsidRDefault="00C71948" w:rsidP="00C71948">
      <w:pPr>
        <w:pStyle w:val="EX"/>
      </w:pPr>
      <w:r w:rsidRPr="00D12E4D">
        <w:t>IE</w:t>
      </w:r>
      <w:r w:rsidRPr="00D12E4D">
        <w:tab/>
        <w:t xml:space="preserve">When referring to an information element (IE) in the specification the </w:t>
      </w:r>
      <w:r w:rsidRPr="00D12E4D">
        <w:rPr>
          <w:i/>
        </w:rPr>
        <w:t>Information Element Name</w:t>
      </w:r>
      <w:r w:rsidRPr="00D12E4D">
        <w:t xml:space="preserve"> is written with the first letters in each word in upper case characters and all letters in Italic font followed by the abbreviation "IE", </w:t>
      </w:r>
      <w:r w:rsidR="00416A78" w:rsidRPr="00D12E4D">
        <w:t>e.g.,</w:t>
      </w:r>
      <w:r w:rsidRPr="00D12E4D">
        <w:t xml:space="preserve"> </w:t>
      </w:r>
      <w:r w:rsidRPr="00D12E4D">
        <w:rPr>
          <w:i/>
        </w:rPr>
        <w:t xml:space="preserve">E-RAB ID </w:t>
      </w:r>
      <w:r w:rsidRPr="00D12E4D">
        <w:t>IE.</w:t>
      </w:r>
    </w:p>
    <w:p w14:paraId="60D6D051" w14:textId="491DF82F" w:rsidR="00C71948" w:rsidRPr="00D12E4D" w:rsidRDefault="00C71948" w:rsidP="00C71948">
      <w:pPr>
        <w:pStyle w:val="EX"/>
      </w:pPr>
      <w:r w:rsidRPr="00D12E4D">
        <w:t>Value of an IE</w:t>
      </w:r>
      <w:r w:rsidRPr="00D12E4D">
        <w:tab/>
        <w:t xml:space="preserve">When referring to the value of an information element (IE) in the specification the "Value" is written as it is specified in the specification enclosed by quotation marks, </w:t>
      </w:r>
      <w:r w:rsidR="00416A78" w:rsidRPr="00D12E4D">
        <w:t>e.g.,</w:t>
      </w:r>
      <w:r w:rsidRPr="00D12E4D">
        <w:t xml:space="preserve"> "Value".</w:t>
      </w:r>
    </w:p>
    <w:p w14:paraId="2C02901D" w14:textId="77777777" w:rsidR="00C71948" w:rsidRPr="00D12E4D" w:rsidRDefault="00C71948">
      <w:pPr>
        <w:pStyle w:val="Heading2"/>
        <w:rPr>
          <w:lang w:eastAsia="en-GB"/>
        </w:rPr>
      </w:pPr>
      <w:bookmarkStart w:id="65" w:name="_Toc31210227"/>
      <w:bookmarkStart w:id="66" w:name="_Toc54777473"/>
      <w:bookmarkStart w:id="67" w:name="_Toc77320903"/>
      <w:bookmarkStart w:id="68" w:name="_Toc79485098"/>
      <w:bookmarkStart w:id="69" w:name="_Toc118297906"/>
      <w:r w:rsidRPr="00D12E4D">
        <w:rPr>
          <w:lang w:eastAsia="en-GB"/>
        </w:rPr>
        <w:lastRenderedPageBreak/>
        <w:t>4.4</w:t>
      </w:r>
      <w:r w:rsidRPr="00D12E4D">
        <w:rPr>
          <w:lang w:eastAsia="en-GB"/>
        </w:rPr>
        <w:tab/>
        <w:t>Identifiers</w:t>
      </w:r>
      <w:bookmarkEnd w:id="65"/>
      <w:bookmarkEnd w:id="66"/>
      <w:bookmarkEnd w:id="67"/>
      <w:bookmarkEnd w:id="68"/>
      <w:bookmarkEnd w:id="69"/>
    </w:p>
    <w:p w14:paraId="795F7675" w14:textId="77777777" w:rsidR="00C71948" w:rsidRPr="00D12E4D" w:rsidRDefault="00C71948" w:rsidP="00C71948">
      <w:pPr>
        <w:keepNext/>
      </w:pPr>
      <w:r w:rsidRPr="00D12E4D">
        <w:t>For the purposes of the present document, the following identifiers are defined:</w:t>
      </w:r>
    </w:p>
    <w:p w14:paraId="5E50631C" w14:textId="77777777" w:rsidR="00C71948" w:rsidRPr="00D12E4D" w:rsidRDefault="00C71948" w:rsidP="00C71948">
      <w:pPr>
        <w:pStyle w:val="EX"/>
      </w:pPr>
      <w:r w:rsidRPr="00D12E4D">
        <w:t>Style Type</w:t>
      </w:r>
      <w:r w:rsidRPr="00D12E4D">
        <w:tab/>
        <w:t>The identifier used to nominate a specific approach or Style used to exposing a given RIC Service (REPORT, INSERT, CONTROL and POLICY).  The same E2SM may support more than one Style for each RIC Service.</w:t>
      </w:r>
    </w:p>
    <w:p w14:paraId="4CF705B5" w14:textId="77777777" w:rsidR="00C71948" w:rsidRPr="00D12E4D" w:rsidRDefault="00C71948" w:rsidP="00C71948">
      <w:pPr>
        <w:pStyle w:val="EX"/>
      </w:pPr>
      <w:r w:rsidRPr="00D12E4D">
        <w:t>Format Type</w:t>
      </w:r>
      <w:r w:rsidRPr="00D12E4D">
        <w:tab/>
        <w:t>The identifier used to nominate a specific formatting approach used to encode one of the E2AP IEs defined in this E2SM.  The same E2SM may support more than one encoding Formats for each E2AP IE and each E2AP IE message encoding Format may be used by one or more RIC Service Styles.</w:t>
      </w:r>
    </w:p>
    <w:p w14:paraId="6D249915" w14:textId="04BBEDEF" w:rsidR="008A6F33" w:rsidRPr="00D12E4D" w:rsidRDefault="008A6F33">
      <w:pPr>
        <w:spacing w:after="0"/>
      </w:pPr>
      <w:r w:rsidRPr="00D12E4D">
        <w:br w:type="page"/>
      </w:r>
    </w:p>
    <w:p w14:paraId="30119ECF" w14:textId="77777777" w:rsidR="00BE5B33" w:rsidRPr="00D12E4D" w:rsidRDefault="00BE5B33">
      <w:pPr>
        <w:pStyle w:val="Heading1"/>
      </w:pPr>
      <w:bookmarkStart w:id="70" w:name="_Toc77320904"/>
      <w:bookmarkStart w:id="71" w:name="_Toc79485099"/>
      <w:bookmarkStart w:id="72" w:name="_Toc118297907"/>
      <w:r w:rsidRPr="00D12E4D">
        <w:lastRenderedPageBreak/>
        <w:t>5</w:t>
      </w:r>
      <w:r w:rsidRPr="00D12E4D">
        <w:tab/>
        <w:t>E2SM Services</w:t>
      </w:r>
      <w:bookmarkEnd w:id="70"/>
      <w:bookmarkEnd w:id="71"/>
      <w:bookmarkEnd w:id="72"/>
    </w:p>
    <w:p w14:paraId="75790C0B" w14:textId="75D4F92F" w:rsidR="00C71948" w:rsidRPr="00D12E4D" w:rsidRDefault="00C71948" w:rsidP="00C71948">
      <w:r w:rsidRPr="00D12E4D">
        <w:t xml:space="preserve">As defined in E2 General Aspects and Principles </w:t>
      </w:r>
      <w:r w:rsidR="0072691A">
        <w:fldChar w:fldCharType="begin"/>
      </w:r>
      <w:r w:rsidR="0072691A">
        <w:instrText xml:space="preserve"> REF _Ref96688970 \r \h </w:instrText>
      </w:r>
      <w:r w:rsidR="0072691A">
        <w:fldChar w:fldCharType="separate"/>
      </w:r>
      <w:r w:rsidR="00B30EFE">
        <w:t>[1]</w:t>
      </w:r>
      <w:r w:rsidR="0072691A">
        <w:fldChar w:fldCharType="end"/>
      </w:r>
      <w:r w:rsidRPr="00D12E4D">
        <w:t>, a given RAN Function offers a set of services to be exposed over the E2 (</w:t>
      </w:r>
      <w:r w:rsidRPr="00D12E4D">
        <w:rPr>
          <w:b/>
        </w:rPr>
        <w:t>REPORT</w:t>
      </w:r>
      <w:r w:rsidRPr="00D12E4D">
        <w:t xml:space="preserve">, </w:t>
      </w:r>
      <w:r w:rsidRPr="00D12E4D">
        <w:rPr>
          <w:b/>
        </w:rPr>
        <w:t>INSERT</w:t>
      </w:r>
      <w:r w:rsidRPr="00D12E4D">
        <w:t xml:space="preserve">, </w:t>
      </w:r>
      <w:r w:rsidRPr="00D12E4D">
        <w:rPr>
          <w:b/>
        </w:rPr>
        <w:t>CONTROL</w:t>
      </w:r>
      <w:r w:rsidRPr="00D12E4D">
        <w:t xml:space="preserve"> and/or </w:t>
      </w:r>
      <w:r w:rsidRPr="00D12E4D">
        <w:rPr>
          <w:b/>
        </w:rPr>
        <w:t>POLICY</w:t>
      </w:r>
      <w:r w:rsidRPr="00D12E4D">
        <w:t xml:space="preserve">) using E2AP </w:t>
      </w:r>
      <w:r w:rsidR="0072691A">
        <w:fldChar w:fldCharType="begin"/>
      </w:r>
      <w:r w:rsidR="0072691A">
        <w:instrText xml:space="preserve"> REF _Ref96689035 \r \h </w:instrText>
      </w:r>
      <w:r w:rsidR="0072691A">
        <w:fldChar w:fldCharType="separate"/>
      </w:r>
      <w:r w:rsidR="00B30EFE">
        <w:t>[3]</w:t>
      </w:r>
      <w:r w:rsidR="0072691A">
        <w:fldChar w:fldCharType="end"/>
      </w:r>
      <w:r w:rsidRPr="00D12E4D">
        <w:t xml:space="preserve"> defined procedures. Each of the E2AP Procedures listed in table 5-1 contains specific E2 Node RAN Function dependent Information Elements (IEs).</w:t>
      </w:r>
    </w:p>
    <w:p w14:paraId="3FCFFE9A" w14:textId="77777777" w:rsidR="00C71948" w:rsidRPr="00D12E4D" w:rsidRDefault="00C71948" w:rsidP="0073470A">
      <w:pPr>
        <w:pStyle w:val="TH"/>
      </w:pPr>
      <w:r w:rsidRPr="00D12E4D">
        <w:t>Table 5-1: Relationship RAN Function specific E2AP Information elements and E2AP Procedures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451"/>
        <w:gridCol w:w="3066"/>
      </w:tblGrid>
      <w:tr w:rsidR="00C71948" w:rsidRPr="00D12E4D" w14:paraId="570C8DE6" w14:textId="77777777" w:rsidTr="002B0C7A">
        <w:trPr>
          <w:jc w:val="center"/>
        </w:trPr>
        <w:tc>
          <w:tcPr>
            <w:tcW w:w="3114" w:type="dxa"/>
          </w:tcPr>
          <w:p w14:paraId="2967367C" w14:textId="77777777" w:rsidR="00C71948" w:rsidRPr="00D12E4D" w:rsidRDefault="00C71948" w:rsidP="00AA6C4E">
            <w:pPr>
              <w:pStyle w:val="TH"/>
              <w:rPr>
                <w:kern w:val="2"/>
                <w:sz w:val="21"/>
                <w:szCs w:val="22"/>
              </w:rPr>
            </w:pPr>
            <w:r w:rsidRPr="00D12E4D">
              <w:rPr>
                <w:kern w:val="2"/>
                <w:sz w:val="21"/>
                <w:szCs w:val="22"/>
              </w:rPr>
              <w:t>RAN Function specific E2AP Information Elements</w:t>
            </w:r>
          </w:p>
        </w:tc>
        <w:tc>
          <w:tcPr>
            <w:tcW w:w="3451" w:type="dxa"/>
          </w:tcPr>
          <w:p w14:paraId="77A1F308" w14:textId="77777777" w:rsidR="00C71948" w:rsidRPr="00D12E4D" w:rsidRDefault="00C71948" w:rsidP="00AA6C4E">
            <w:pPr>
              <w:pStyle w:val="TH"/>
              <w:rPr>
                <w:kern w:val="2"/>
                <w:sz w:val="21"/>
                <w:szCs w:val="22"/>
              </w:rPr>
            </w:pPr>
            <w:r w:rsidRPr="00D12E4D">
              <w:rPr>
                <w:kern w:val="2"/>
                <w:sz w:val="21"/>
                <w:szCs w:val="22"/>
              </w:rPr>
              <w:t>E2AP Information Element reference</w:t>
            </w:r>
          </w:p>
        </w:tc>
        <w:tc>
          <w:tcPr>
            <w:tcW w:w="3066" w:type="dxa"/>
          </w:tcPr>
          <w:p w14:paraId="1AF57EC2" w14:textId="77777777" w:rsidR="00C71948" w:rsidRPr="00D12E4D" w:rsidRDefault="00C71948" w:rsidP="00AA6C4E">
            <w:pPr>
              <w:pStyle w:val="TH"/>
              <w:rPr>
                <w:kern w:val="2"/>
                <w:sz w:val="21"/>
                <w:szCs w:val="22"/>
              </w:rPr>
            </w:pPr>
            <w:r w:rsidRPr="00D12E4D">
              <w:rPr>
                <w:kern w:val="2"/>
                <w:sz w:val="21"/>
                <w:szCs w:val="22"/>
              </w:rPr>
              <w:t>Related E2AP Procedures</w:t>
            </w:r>
          </w:p>
        </w:tc>
      </w:tr>
      <w:tr w:rsidR="009E4F22" w:rsidRPr="00D12E4D" w14:paraId="42B79C7F" w14:textId="77777777" w:rsidTr="002B0C7A">
        <w:trPr>
          <w:jc w:val="center"/>
        </w:trPr>
        <w:tc>
          <w:tcPr>
            <w:tcW w:w="3114" w:type="dxa"/>
          </w:tcPr>
          <w:p w14:paraId="17AC9DF4" w14:textId="244F926E" w:rsidR="009E4F22" w:rsidRPr="009E4F22" w:rsidRDefault="009E4F22" w:rsidP="009E4F22">
            <w:pPr>
              <w:pStyle w:val="TAL"/>
              <w:rPr>
                <w:i/>
                <w:kern w:val="2"/>
                <w:szCs w:val="18"/>
              </w:rPr>
            </w:pPr>
            <w:r w:rsidRPr="009E4F22">
              <w:rPr>
                <w:i/>
                <w:kern w:val="2"/>
                <w:szCs w:val="18"/>
              </w:rPr>
              <w:t>RIC Event Trigger Definition</w:t>
            </w:r>
            <w:r w:rsidRPr="009E4F22">
              <w:rPr>
                <w:kern w:val="2"/>
                <w:szCs w:val="18"/>
              </w:rPr>
              <w:t xml:space="preserve"> IE</w:t>
            </w:r>
          </w:p>
        </w:tc>
        <w:tc>
          <w:tcPr>
            <w:tcW w:w="3451" w:type="dxa"/>
          </w:tcPr>
          <w:p w14:paraId="5434549C" w14:textId="5859E19A"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Pr="009E4F22">
              <w:rPr>
                <w:szCs w:val="18"/>
              </w:rPr>
              <w:t>[3]</w:t>
            </w:r>
            <w:r w:rsidRPr="009E4F22">
              <w:rPr>
                <w:szCs w:val="18"/>
              </w:rPr>
              <w:fldChar w:fldCharType="end"/>
            </w:r>
            <w:r w:rsidRPr="009E4F22">
              <w:rPr>
                <w:kern w:val="2"/>
                <w:szCs w:val="18"/>
              </w:rPr>
              <w:t xml:space="preserve"> Section 9.2.9</w:t>
            </w:r>
          </w:p>
        </w:tc>
        <w:tc>
          <w:tcPr>
            <w:tcW w:w="3066" w:type="dxa"/>
          </w:tcPr>
          <w:p w14:paraId="769EBCA2" w14:textId="7D1CDF81" w:rsidR="009E4F22" w:rsidRPr="009E4F22" w:rsidRDefault="009E4F22" w:rsidP="009E4F22">
            <w:pPr>
              <w:pStyle w:val="TAL"/>
              <w:rPr>
                <w:rFonts w:cs="Arial"/>
                <w:kern w:val="2"/>
                <w:szCs w:val="18"/>
              </w:rPr>
            </w:pPr>
            <w:r w:rsidRPr="009E4F22">
              <w:rPr>
                <w:rFonts w:cs="Arial"/>
                <w:kern w:val="2"/>
                <w:szCs w:val="18"/>
              </w:rPr>
              <w:t>RIC Subscription</w:t>
            </w:r>
          </w:p>
        </w:tc>
      </w:tr>
      <w:tr w:rsidR="009E4F22" w:rsidRPr="00D12E4D" w14:paraId="6790C7F6" w14:textId="77777777" w:rsidTr="002B0C7A">
        <w:trPr>
          <w:jc w:val="center"/>
        </w:trPr>
        <w:tc>
          <w:tcPr>
            <w:tcW w:w="3114" w:type="dxa"/>
          </w:tcPr>
          <w:p w14:paraId="32CF7EF8" w14:textId="38542892" w:rsidR="009E4F22" w:rsidRPr="009E4F22" w:rsidRDefault="009E4F22" w:rsidP="009E4F22">
            <w:pPr>
              <w:pStyle w:val="TAL"/>
              <w:rPr>
                <w:i/>
                <w:kern w:val="2"/>
                <w:szCs w:val="18"/>
              </w:rPr>
            </w:pPr>
            <w:r w:rsidRPr="009E4F22">
              <w:rPr>
                <w:i/>
                <w:kern w:val="2"/>
                <w:szCs w:val="18"/>
              </w:rPr>
              <w:t>RIC Action Definition</w:t>
            </w:r>
            <w:r w:rsidRPr="009E4F22">
              <w:rPr>
                <w:kern w:val="2"/>
                <w:szCs w:val="18"/>
              </w:rPr>
              <w:t xml:space="preserve"> IE</w:t>
            </w:r>
          </w:p>
        </w:tc>
        <w:tc>
          <w:tcPr>
            <w:tcW w:w="3451" w:type="dxa"/>
          </w:tcPr>
          <w:p w14:paraId="5D46AD89" w14:textId="0B30A551"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Pr="009E4F22">
              <w:rPr>
                <w:szCs w:val="18"/>
              </w:rPr>
              <w:t>[3]</w:t>
            </w:r>
            <w:r w:rsidRPr="009E4F22">
              <w:rPr>
                <w:szCs w:val="18"/>
              </w:rPr>
              <w:fldChar w:fldCharType="end"/>
            </w:r>
            <w:r w:rsidRPr="009E4F22">
              <w:rPr>
                <w:kern w:val="2"/>
                <w:szCs w:val="18"/>
              </w:rPr>
              <w:t xml:space="preserve"> Section 9.2.12</w:t>
            </w:r>
          </w:p>
        </w:tc>
        <w:tc>
          <w:tcPr>
            <w:tcW w:w="3066" w:type="dxa"/>
          </w:tcPr>
          <w:p w14:paraId="7B7C3882" w14:textId="50CA3182" w:rsidR="009E4F22" w:rsidRPr="009E4F22" w:rsidRDefault="009E4F22" w:rsidP="009E4F22">
            <w:pPr>
              <w:pStyle w:val="TAL"/>
              <w:rPr>
                <w:rFonts w:cs="Arial"/>
                <w:kern w:val="2"/>
                <w:szCs w:val="18"/>
              </w:rPr>
            </w:pPr>
            <w:r w:rsidRPr="009E4F22">
              <w:rPr>
                <w:rFonts w:cs="Arial"/>
                <w:kern w:val="2"/>
                <w:szCs w:val="18"/>
              </w:rPr>
              <w:t>RIC Subscription</w:t>
            </w:r>
          </w:p>
        </w:tc>
      </w:tr>
      <w:tr w:rsidR="009E4F22" w:rsidRPr="00D12E4D" w14:paraId="38435EFD" w14:textId="77777777" w:rsidTr="002B0C7A">
        <w:trPr>
          <w:jc w:val="center"/>
        </w:trPr>
        <w:tc>
          <w:tcPr>
            <w:tcW w:w="3114" w:type="dxa"/>
          </w:tcPr>
          <w:p w14:paraId="78DE7E5F" w14:textId="0B9FD1ED" w:rsidR="009E4F22" w:rsidRPr="009E4F22" w:rsidRDefault="009E4F22" w:rsidP="009E4F22">
            <w:pPr>
              <w:pStyle w:val="TAL"/>
              <w:rPr>
                <w:i/>
                <w:kern w:val="2"/>
                <w:szCs w:val="18"/>
              </w:rPr>
            </w:pPr>
            <w:r w:rsidRPr="009E4F22">
              <w:rPr>
                <w:i/>
                <w:kern w:val="2"/>
                <w:szCs w:val="18"/>
              </w:rPr>
              <w:t>RIC Indication Header</w:t>
            </w:r>
            <w:r w:rsidRPr="009E4F22">
              <w:rPr>
                <w:kern w:val="2"/>
                <w:szCs w:val="18"/>
              </w:rPr>
              <w:t xml:space="preserve"> IE</w:t>
            </w:r>
          </w:p>
        </w:tc>
        <w:tc>
          <w:tcPr>
            <w:tcW w:w="3451" w:type="dxa"/>
          </w:tcPr>
          <w:p w14:paraId="0AA2F96D" w14:textId="6442DC21"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Pr="009E4F22">
              <w:rPr>
                <w:szCs w:val="18"/>
              </w:rPr>
              <w:t>[3]</w:t>
            </w:r>
            <w:r w:rsidRPr="009E4F22">
              <w:rPr>
                <w:szCs w:val="18"/>
              </w:rPr>
              <w:fldChar w:fldCharType="end"/>
            </w:r>
            <w:r w:rsidRPr="009E4F22">
              <w:rPr>
                <w:kern w:val="2"/>
                <w:szCs w:val="18"/>
              </w:rPr>
              <w:t xml:space="preserve"> Section 9.2.17</w:t>
            </w:r>
          </w:p>
        </w:tc>
        <w:tc>
          <w:tcPr>
            <w:tcW w:w="3066" w:type="dxa"/>
          </w:tcPr>
          <w:p w14:paraId="29478844" w14:textId="30BE4B65" w:rsidR="009E4F22" w:rsidRPr="009E4F22" w:rsidRDefault="009E4F22" w:rsidP="009E4F22">
            <w:pPr>
              <w:pStyle w:val="TAL"/>
              <w:rPr>
                <w:rFonts w:cs="Arial"/>
                <w:kern w:val="2"/>
                <w:szCs w:val="18"/>
              </w:rPr>
            </w:pPr>
            <w:r w:rsidRPr="009E4F22">
              <w:rPr>
                <w:rFonts w:cs="Arial"/>
                <w:kern w:val="2"/>
                <w:szCs w:val="18"/>
              </w:rPr>
              <w:t>RIC Indication</w:t>
            </w:r>
          </w:p>
        </w:tc>
      </w:tr>
      <w:tr w:rsidR="009E4F22" w:rsidRPr="00D12E4D" w14:paraId="5E35783E" w14:textId="77777777" w:rsidTr="002B0C7A">
        <w:trPr>
          <w:jc w:val="center"/>
        </w:trPr>
        <w:tc>
          <w:tcPr>
            <w:tcW w:w="3114" w:type="dxa"/>
          </w:tcPr>
          <w:p w14:paraId="49562AE1" w14:textId="4452DAA2" w:rsidR="009E4F22" w:rsidRPr="009E4F22" w:rsidRDefault="009E4F22" w:rsidP="009E4F22">
            <w:pPr>
              <w:pStyle w:val="TAL"/>
              <w:rPr>
                <w:i/>
                <w:kern w:val="2"/>
                <w:szCs w:val="18"/>
              </w:rPr>
            </w:pPr>
            <w:r w:rsidRPr="009E4F22">
              <w:rPr>
                <w:i/>
                <w:kern w:val="2"/>
                <w:szCs w:val="18"/>
              </w:rPr>
              <w:t>RIC Indication Message</w:t>
            </w:r>
            <w:r w:rsidRPr="009E4F22">
              <w:rPr>
                <w:kern w:val="2"/>
                <w:szCs w:val="18"/>
              </w:rPr>
              <w:t xml:space="preserve"> IE</w:t>
            </w:r>
          </w:p>
        </w:tc>
        <w:tc>
          <w:tcPr>
            <w:tcW w:w="3451" w:type="dxa"/>
          </w:tcPr>
          <w:p w14:paraId="09B7CC9D" w14:textId="7403D7AB"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Pr="009E4F22">
              <w:rPr>
                <w:szCs w:val="18"/>
              </w:rPr>
              <w:t>[3]</w:t>
            </w:r>
            <w:r w:rsidRPr="009E4F22">
              <w:rPr>
                <w:szCs w:val="18"/>
              </w:rPr>
              <w:fldChar w:fldCharType="end"/>
            </w:r>
            <w:r w:rsidRPr="009E4F22">
              <w:rPr>
                <w:kern w:val="2"/>
                <w:szCs w:val="18"/>
              </w:rPr>
              <w:t xml:space="preserve"> Section 9.2.16</w:t>
            </w:r>
          </w:p>
        </w:tc>
        <w:tc>
          <w:tcPr>
            <w:tcW w:w="3066" w:type="dxa"/>
          </w:tcPr>
          <w:p w14:paraId="6B315276" w14:textId="715D36B8" w:rsidR="009E4F22" w:rsidRPr="009E4F22" w:rsidRDefault="009E4F22" w:rsidP="009E4F22">
            <w:pPr>
              <w:pStyle w:val="TAL"/>
              <w:rPr>
                <w:rFonts w:cs="Arial"/>
                <w:kern w:val="2"/>
                <w:szCs w:val="18"/>
              </w:rPr>
            </w:pPr>
            <w:r w:rsidRPr="009E4F22">
              <w:rPr>
                <w:rFonts w:cs="Arial"/>
                <w:kern w:val="2"/>
                <w:szCs w:val="18"/>
              </w:rPr>
              <w:t>RIC Indication</w:t>
            </w:r>
          </w:p>
        </w:tc>
      </w:tr>
      <w:tr w:rsidR="009E4F22" w:rsidRPr="00D12E4D" w14:paraId="53F93627" w14:textId="77777777" w:rsidTr="002B0C7A">
        <w:trPr>
          <w:jc w:val="center"/>
        </w:trPr>
        <w:tc>
          <w:tcPr>
            <w:tcW w:w="3114" w:type="dxa"/>
          </w:tcPr>
          <w:p w14:paraId="46033BBA" w14:textId="1A9F4A77" w:rsidR="009E4F22" w:rsidRPr="009E4F22" w:rsidRDefault="009E4F22" w:rsidP="009E4F22">
            <w:pPr>
              <w:pStyle w:val="TAL"/>
              <w:rPr>
                <w:i/>
                <w:kern w:val="2"/>
                <w:szCs w:val="18"/>
              </w:rPr>
            </w:pPr>
            <w:r w:rsidRPr="009E4F22">
              <w:rPr>
                <w:i/>
                <w:kern w:val="2"/>
                <w:szCs w:val="18"/>
              </w:rPr>
              <w:t>RIC Call Process ID</w:t>
            </w:r>
            <w:r w:rsidRPr="009E4F22">
              <w:rPr>
                <w:kern w:val="2"/>
                <w:szCs w:val="18"/>
              </w:rPr>
              <w:t xml:space="preserve"> IE</w:t>
            </w:r>
          </w:p>
        </w:tc>
        <w:tc>
          <w:tcPr>
            <w:tcW w:w="3451" w:type="dxa"/>
          </w:tcPr>
          <w:p w14:paraId="051738F9" w14:textId="5275BAB9"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Pr="009E4F22">
              <w:rPr>
                <w:szCs w:val="18"/>
              </w:rPr>
              <w:t>[3]</w:t>
            </w:r>
            <w:r w:rsidRPr="009E4F22">
              <w:rPr>
                <w:szCs w:val="18"/>
              </w:rPr>
              <w:fldChar w:fldCharType="end"/>
            </w:r>
            <w:r w:rsidRPr="009E4F22">
              <w:rPr>
                <w:kern w:val="2"/>
                <w:szCs w:val="18"/>
              </w:rPr>
              <w:t xml:space="preserve"> Section 9.2.18</w:t>
            </w:r>
          </w:p>
        </w:tc>
        <w:tc>
          <w:tcPr>
            <w:tcW w:w="3066" w:type="dxa"/>
          </w:tcPr>
          <w:p w14:paraId="361F3C89" w14:textId="77777777" w:rsidR="009E4F22" w:rsidRPr="009E4F22" w:rsidRDefault="009E4F22" w:rsidP="009E4F22">
            <w:pPr>
              <w:pStyle w:val="TAL"/>
              <w:rPr>
                <w:rFonts w:cs="Arial"/>
                <w:kern w:val="2"/>
                <w:szCs w:val="18"/>
              </w:rPr>
            </w:pPr>
            <w:r w:rsidRPr="009E4F22">
              <w:rPr>
                <w:rFonts w:cs="Arial"/>
                <w:kern w:val="2"/>
                <w:szCs w:val="18"/>
              </w:rPr>
              <w:t>RIC Indication</w:t>
            </w:r>
          </w:p>
          <w:p w14:paraId="66F1593C" w14:textId="67622CB5" w:rsidR="009E4F22" w:rsidRPr="009E4F22" w:rsidRDefault="009E4F22" w:rsidP="009E4F22">
            <w:pPr>
              <w:pStyle w:val="TAL"/>
              <w:rPr>
                <w:rFonts w:cs="Arial"/>
                <w:kern w:val="2"/>
                <w:szCs w:val="18"/>
              </w:rPr>
            </w:pPr>
            <w:r w:rsidRPr="009E4F22">
              <w:rPr>
                <w:rFonts w:cs="Arial"/>
                <w:kern w:val="2"/>
                <w:szCs w:val="18"/>
              </w:rPr>
              <w:t>RIC Control</w:t>
            </w:r>
          </w:p>
        </w:tc>
      </w:tr>
      <w:tr w:rsidR="009E4F22" w:rsidRPr="00D12E4D" w14:paraId="6654F420" w14:textId="77777777" w:rsidTr="002B0C7A">
        <w:trPr>
          <w:jc w:val="center"/>
        </w:trPr>
        <w:tc>
          <w:tcPr>
            <w:tcW w:w="3114" w:type="dxa"/>
          </w:tcPr>
          <w:p w14:paraId="59CB36A1" w14:textId="64264DF5" w:rsidR="009E4F22" w:rsidRPr="009E4F22" w:rsidRDefault="009E4F22" w:rsidP="009E4F22">
            <w:pPr>
              <w:pStyle w:val="TAL"/>
              <w:rPr>
                <w:i/>
                <w:kern w:val="2"/>
                <w:szCs w:val="18"/>
              </w:rPr>
            </w:pPr>
            <w:r w:rsidRPr="009E4F22">
              <w:rPr>
                <w:i/>
                <w:kern w:val="2"/>
                <w:szCs w:val="18"/>
              </w:rPr>
              <w:t>RIC Control Header</w:t>
            </w:r>
            <w:r w:rsidRPr="009E4F22">
              <w:rPr>
                <w:kern w:val="2"/>
                <w:szCs w:val="18"/>
              </w:rPr>
              <w:t xml:space="preserve"> IE</w:t>
            </w:r>
          </w:p>
        </w:tc>
        <w:tc>
          <w:tcPr>
            <w:tcW w:w="3451" w:type="dxa"/>
          </w:tcPr>
          <w:p w14:paraId="63FB9B8C" w14:textId="098931F0"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Pr="009E4F22">
              <w:rPr>
                <w:szCs w:val="18"/>
              </w:rPr>
              <w:t>[3]</w:t>
            </w:r>
            <w:r w:rsidRPr="009E4F22">
              <w:rPr>
                <w:szCs w:val="18"/>
              </w:rPr>
              <w:fldChar w:fldCharType="end"/>
            </w:r>
            <w:r w:rsidRPr="009E4F22">
              <w:rPr>
                <w:kern w:val="2"/>
                <w:szCs w:val="18"/>
              </w:rPr>
              <w:t xml:space="preserve"> Section 9.2.20</w:t>
            </w:r>
          </w:p>
        </w:tc>
        <w:tc>
          <w:tcPr>
            <w:tcW w:w="3066" w:type="dxa"/>
          </w:tcPr>
          <w:p w14:paraId="468B3AA0" w14:textId="376AE7C0" w:rsidR="009E4F22" w:rsidRPr="00BA3C03" w:rsidRDefault="009E4F22" w:rsidP="009E4F22">
            <w:pPr>
              <w:pStyle w:val="TOC4"/>
              <w:rPr>
                <w:rFonts w:ascii="Arial" w:hAnsi="Arial" w:cs="Arial"/>
                <w:kern w:val="2"/>
                <w:sz w:val="18"/>
                <w:szCs w:val="18"/>
              </w:rPr>
            </w:pPr>
            <w:r w:rsidRPr="00BA3C03">
              <w:rPr>
                <w:rFonts w:ascii="Arial" w:hAnsi="Arial" w:cs="Arial"/>
                <w:kern w:val="2"/>
                <w:sz w:val="18"/>
                <w:szCs w:val="18"/>
              </w:rPr>
              <w:t>RIC Control</w:t>
            </w:r>
          </w:p>
        </w:tc>
      </w:tr>
      <w:tr w:rsidR="009E4F22" w:rsidRPr="00D12E4D" w14:paraId="7EE868B5" w14:textId="77777777" w:rsidTr="002B0C7A">
        <w:trPr>
          <w:jc w:val="center"/>
        </w:trPr>
        <w:tc>
          <w:tcPr>
            <w:tcW w:w="3114" w:type="dxa"/>
          </w:tcPr>
          <w:p w14:paraId="66F0EE48" w14:textId="3505ECC1" w:rsidR="009E4F22" w:rsidRPr="009E4F22" w:rsidRDefault="009E4F22" w:rsidP="009E4F22">
            <w:pPr>
              <w:pStyle w:val="TAL"/>
              <w:rPr>
                <w:i/>
                <w:kern w:val="2"/>
                <w:szCs w:val="18"/>
              </w:rPr>
            </w:pPr>
            <w:r w:rsidRPr="009E4F22">
              <w:rPr>
                <w:i/>
                <w:kern w:val="2"/>
                <w:szCs w:val="18"/>
              </w:rPr>
              <w:t>RIC Control Message</w:t>
            </w:r>
            <w:r w:rsidRPr="009E4F22">
              <w:rPr>
                <w:kern w:val="2"/>
                <w:szCs w:val="18"/>
              </w:rPr>
              <w:t xml:space="preserve"> IE</w:t>
            </w:r>
          </w:p>
        </w:tc>
        <w:tc>
          <w:tcPr>
            <w:tcW w:w="3451" w:type="dxa"/>
          </w:tcPr>
          <w:p w14:paraId="43F2344C" w14:textId="6F4D78C9"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Pr="009E4F22">
              <w:rPr>
                <w:szCs w:val="18"/>
              </w:rPr>
              <w:t>[3]</w:t>
            </w:r>
            <w:r w:rsidRPr="009E4F22">
              <w:rPr>
                <w:szCs w:val="18"/>
              </w:rPr>
              <w:fldChar w:fldCharType="end"/>
            </w:r>
            <w:r w:rsidRPr="009E4F22">
              <w:rPr>
                <w:kern w:val="2"/>
                <w:szCs w:val="18"/>
              </w:rPr>
              <w:t xml:space="preserve"> Section 9.2.19</w:t>
            </w:r>
          </w:p>
        </w:tc>
        <w:tc>
          <w:tcPr>
            <w:tcW w:w="3066" w:type="dxa"/>
          </w:tcPr>
          <w:p w14:paraId="3DCD0FEA" w14:textId="3E1FE61C" w:rsidR="009E4F22" w:rsidRPr="00BA3C03" w:rsidRDefault="009E4F22" w:rsidP="009E4F22">
            <w:pPr>
              <w:pStyle w:val="TOC4"/>
              <w:rPr>
                <w:rFonts w:ascii="Arial" w:hAnsi="Arial" w:cs="Arial"/>
                <w:kern w:val="2"/>
                <w:sz w:val="18"/>
                <w:szCs w:val="18"/>
              </w:rPr>
            </w:pPr>
            <w:r w:rsidRPr="00BA3C03">
              <w:rPr>
                <w:rFonts w:ascii="Arial" w:hAnsi="Arial" w:cs="Arial"/>
                <w:kern w:val="2"/>
                <w:sz w:val="18"/>
                <w:szCs w:val="18"/>
              </w:rPr>
              <w:t>RIC Control</w:t>
            </w:r>
          </w:p>
        </w:tc>
      </w:tr>
      <w:tr w:rsidR="009E4F22" w:rsidRPr="00D12E4D" w14:paraId="1F53F37A" w14:textId="77777777" w:rsidTr="002B0C7A">
        <w:trPr>
          <w:jc w:val="center"/>
        </w:trPr>
        <w:tc>
          <w:tcPr>
            <w:tcW w:w="3114" w:type="dxa"/>
          </w:tcPr>
          <w:p w14:paraId="71BD0BF6" w14:textId="72B05407" w:rsidR="009E4F22" w:rsidRPr="009E4F22" w:rsidRDefault="009E4F22" w:rsidP="009E4F22">
            <w:pPr>
              <w:pStyle w:val="TAL"/>
              <w:rPr>
                <w:i/>
                <w:kern w:val="2"/>
                <w:szCs w:val="18"/>
              </w:rPr>
            </w:pPr>
            <w:r w:rsidRPr="009E4F22">
              <w:rPr>
                <w:i/>
                <w:kern w:val="2"/>
                <w:szCs w:val="18"/>
              </w:rPr>
              <w:t>RIC Control Outcome IE</w:t>
            </w:r>
          </w:p>
        </w:tc>
        <w:tc>
          <w:tcPr>
            <w:tcW w:w="3451" w:type="dxa"/>
          </w:tcPr>
          <w:p w14:paraId="7C80CABC" w14:textId="0A1FA47E"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Pr="009E4F22">
              <w:rPr>
                <w:szCs w:val="18"/>
              </w:rPr>
              <w:t>[3]</w:t>
            </w:r>
            <w:r w:rsidRPr="009E4F22">
              <w:rPr>
                <w:szCs w:val="18"/>
              </w:rPr>
              <w:fldChar w:fldCharType="end"/>
            </w:r>
            <w:r w:rsidRPr="009E4F22">
              <w:rPr>
                <w:kern w:val="2"/>
                <w:szCs w:val="18"/>
              </w:rPr>
              <w:t xml:space="preserve"> Section 9.2.25</w:t>
            </w:r>
          </w:p>
        </w:tc>
        <w:tc>
          <w:tcPr>
            <w:tcW w:w="3066" w:type="dxa"/>
          </w:tcPr>
          <w:p w14:paraId="73EE7D90" w14:textId="6900BDE5" w:rsidR="009E4F22" w:rsidRPr="00BA3C03" w:rsidRDefault="009E4F22" w:rsidP="009E4F22">
            <w:pPr>
              <w:pStyle w:val="TOC4"/>
              <w:rPr>
                <w:rFonts w:ascii="Arial" w:hAnsi="Arial" w:cs="Arial"/>
                <w:kern w:val="2"/>
                <w:sz w:val="18"/>
                <w:szCs w:val="18"/>
              </w:rPr>
            </w:pPr>
            <w:r w:rsidRPr="00BA3C03">
              <w:rPr>
                <w:rFonts w:ascii="Arial" w:hAnsi="Arial" w:cs="Arial"/>
                <w:kern w:val="2"/>
                <w:sz w:val="18"/>
                <w:szCs w:val="18"/>
              </w:rPr>
              <w:t>RIC Control</w:t>
            </w:r>
          </w:p>
        </w:tc>
      </w:tr>
      <w:tr w:rsidR="009E4F22" w:rsidRPr="00D12E4D" w14:paraId="0B6755CF" w14:textId="77777777" w:rsidTr="002B0C7A">
        <w:trPr>
          <w:jc w:val="center"/>
        </w:trPr>
        <w:tc>
          <w:tcPr>
            <w:tcW w:w="3114" w:type="dxa"/>
          </w:tcPr>
          <w:p w14:paraId="713C41E5" w14:textId="1653AECF" w:rsidR="009E4F22" w:rsidRPr="009E4F22" w:rsidRDefault="009E4F22" w:rsidP="009E4F22">
            <w:pPr>
              <w:pStyle w:val="TAL"/>
              <w:rPr>
                <w:i/>
                <w:kern w:val="2"/>
                <w:szCs w:val="18"/>
              </w:rPr>
            </w:pPr>
            <w:r w:rsidRPr="009E4F22">
              <w:rPr>
                <w:i/>
                <w:kern w:val="2"/>
                <w:szCs w:val="18"/>
              </w:rPr>
              <w:t>RAN Function Definition</w:t>
            </w:r>
            <w:r w:rsidRPr="009E4F22">
              <w:rPr>
                <w:kern w:val="2"/>
                <w:szCs w:val="18"/>
              </w:rPr>
              <w:t xml:space="preserve"> IE</w:t>
            </w:r>
          </w:p>
        </w:tc>
        <w:tc>
          <w:tcPr>
            <w:tcW w:w="3451" w:type="dxa"/>
          </w:tcPr>
          <w:p w14:paraId="2FB8DB53" w14:textId="7AF637C8" w:rsidR="009E4F22" w:rsidRPr="009E4F22" w:rsidRDefault="009E4F22" w:rsidP="009E4F22">
            <w:pPr>
              <w:pStyle w:val="TAL"/>
              <w:rPr>
                <w:kern w:val="2"/>
                <w:szCs w:val="18"/>
              </w:rPr>
            </w:pPr>
            <w:r w:rsidRPr="009E4F22">
              <w:rPr>
                <w:kern w:val="2"/>
                <w:szCs w:val="18"/>
              </w:rPr>
              <w:t xml:space="preserve">E2AP </w:t>
            </w:r>
            <w:r w:rsidRPr="009E4F22">
              <w:rPr>
                <w:szCs w:val="18"/>
              </w:rPr>
              <w:fldChar w:fldCharType="begin"/>
            </w:r>
            <w:r w:rsidRPr="009E4F22">
              <w:rPr>
                <w:szCs w:val="18"/>
              </w:rPr>
              <w:instrText xml:space="preserve"> REF _Ref96689035 \r \h  \* MERGEFORMAT </w:instrText>
            </w:r>
            <w:r w:rsidRPr="009E4F22">
              <w:rPr>
                <w:szCs w:val="18"/>
              </w:rPr>
            </w:r>
            <w:r w:rsidRPr="009E4F22">
              <w:rPr>
                <w:szCs w:val="18"/>
              </w:rPr>
              <w:fldChar w:fldCharType="separate"/>
            </w:r>
            <w:r w:rsidRPr="009E4F22">
              <w:rPr>
                <w:szCs w:val="18"/>
              </w:rPr>
              <w:t>[3]</w:t>
            </w:r>
            <w:r w:rsidRPr="009E4F22">
              <w:rPr>
                <w:szCs w:val="18"/>
              </w:rPr>
              <w:fldChar w:fldCharType="end"/>
            </w:r>
            <w:r w:rsidRPr="009E4F22">
              <w:rPr>
                <w:kern w:val="2"/>
                <w:szCs w:val="18"/>
              </w:rPr>
              <w:t xml:space="preserve"> Section 9.2.23</w:t>
            </w:r>
          </w:p>
        </w:tc>
        <w:tc>
          <w:tcPr>
            <w:tcW w:w="3066" w:type="dxa"/>
          </w:tcPr>
          <w:p w14:paraId="189093E0" w14:textId="77777777" w:rsidR="009E4F22" w:rsidRPr="009E4F22" w:rsidRDefault="009E4F22" w:rsidP="009E4F22">
            <w:pPr>
              <w:pStyle w:val="TAL"/>
              <w:rPr>
                <w:rFonts w:cs="Arial"/>
                <w:kern w:val="2"/>
                <w:szCs w:val="18"/>
              </w:rPr>
            </w:pPr>
            <w:r w:rsidRPr="009E4F22">
              <w:rPr>
                <w:rFonts w:cs="Arial"/>
                <w:kern w:val="2"/>
                <w:szCs w:val="18"/>
              </w:rPr>
              <w:t>E2 Setup</w:t>
            </w:r>
          </w:p>
          <w:p w14:paraId="61C2DB63" w14:textId="7D85BD28" w:rsidR="009E4F22" w:rsidRPr="00BA3C03" w:rsidRDefault="009E4F22" w:rsidP="009E4F22">
            <w:pPr>
              <w:pStyle w:val="TOC4"/>
              <w:rPr>
                <w:rFonts w:ascii="Arial" w:hAnsi="Arial" w:cs="Arial"/>
                <w:kern w:val="2"/>
                <w:sz w:val="18"/>
                <w:szCs w:val="18"/>
              </w:rPr>
            </w:pPr>
            <w:r w:rsidRPr="00BA3C03">
              <w:rPr>
                <w:rFonts w:ascii="Arial" w:hAnsi="Arial" w:cs="Arial"/>
                <w:kern w:val="2"/>
                <w:sz w:val="18"/>
                <w:szCs w:val="18"/>
              </w:rPr>
              <w:t>RIC Service Update</w:t>
            </w:r>
          </w:p>
        </w:tc>
      </w:tr>
    </w:tbl>
    <w:p w14:paraId="0500B8F9" w14:textId="77777777" w:rsidR="00C71948" w:rsidRPr="00D12E4D" w:rsidRDefault="00C71948" w:rsidP="00C71948"/>
    <w:p w14:paraId="07C4E4B4" w14:textId="6E08E3D6" w:rsidR="00C71948" w:rsidRPr="00D12E4D" w:rsidRDefault="00C71948" w:rsidP="00C71948">
      <w:r w:rsidRPr="00D12E4D">
        <w:t xml:space="preserve">All of these RAN Function specific E2AP IEs are defined in E2AP </w:t>
      </w:r>
      <w:r w:rsidR="0072691A">
        <w:fldChar w:fldCharType="begin"/>
      </w:r>
      <w:r w:rsidR="0072691A">
        <w:instrText xml:space="preserve"> REF _Ref96689035 \r \h </w:instrText>
      </w:r>
      <w:r w:rsidR="0072691A">
        <w:fldChar w:fldCharType="separate"/>
      </w:r>
      <w:r w:rsidR="00B30EFE">
        <w:t>[3]</w:t>
      </w:r>
      <w:r w:rsidR="0072691A">
        <w:fldChar w:fldCharType="end"/>
      </w:r>
      <w:r w:rsidRPr="00D12E4D">
        <w:t xml:space="preserve"> as “OCTET STRING”.</w:t>
      </w:r>
    </w:p>
    <w:p w14:paraId="2786825E" w14:textId="24622FC4" w:rsidR="00C71948" w:rsidRPr="00D12E4D" w:rsidRDefault="00C71948" w:rsidP="00C71948">
      <w:pPr>
        <w:rPr>
          <w:rFonts w:eastAsia="SimSun"/>
          <w:lang w:eastAsia="zh-CN"/>
        </w:rPr>
      </w:pPr>
      <w:r w:rsidRPr="00D12E4D">
        <w:t>The purpose of this specification is to define the contents of these fields for the specific RAN function “</w:t>
      </w:r>
      <w:r w:rsidR="002E5251">
        <w:rPr>
          <w:rFonts w:eastAsia="SimSun"/>
          <w:lang w:eastAsia="zh-CN"/>
        </w:rPr>
        <w:t xml:space="preserve">Cell </w:t>
      </w:r>
      <w:r w:rsidR="0085631F">
        <w:rPr>
          <w:rFonts w:eastAsia="SimSun"/>
          <w:lang w:eastAsia="zh-CN"/>
        </w:rPr>
        <w:t xml:space="preserve">Configuration and </w:t>
      </w:r>
      <w:r w:rsidR="002E5251">
        <w:rPr>
          <w:rFonts w:eastAsia="SimSun"/>
          <w:lang w:eastAsia="zh-CN"/>
        </w:rPr>
        <w:t>Control</w:t>
      </w:r>
      <w:r w:rsidRPr="00D12E4D">
        <w:t>”</w:t>
      </w:r>
      <w:r w:rsidRPr="00D12E4D">
        <w:rPr>
          <w:rFonts w:eastAsia="SimSun"/>
          <w:lang w:eastAsia="zh-CN"/>
        </w:rPr>
        <w:t>.</w:t>
      </w:r>
    </w:p>
    <w:p w14:paraId="367ED150" w14:textId="77777777" w:rsidR="00263B3D" w:rsidRPr="00D12E4D" w:rsidRDefault="00263B3D" w:rsidP="00263B3D"/>
    <w:p w14:paraId="5C695682" w14:textId="77777777" w:rsidR="008A6F33" w:rsidRPr="00D12E4D" w:rsidRDefault="008A6F33">
      <w:pPr>
        <w:spacing w:after="0"/>
        <w:rPr>
          <w:rFonts w:ascii="Arial" w:hAnsi="Arial"/>
          <w:sz w:val="36"/>
        </w:rPr>
      </w:pPr>
      <w:r w:rsidRPr="00D12E4D">
        <w:br w:type="page"/>
      </w:r>
    </w:p>
    <w:p w14:paraId="3A30C8FF" w14:textId="70789141" w:rsidR="00C813DC" w:rsidRPr="00D12E4D" w:rsidRDefault="004C7B1F">
      <w:pPr>
        <w:pStyle w:val="Heading1"/>
      </w:pPr>
      <w:bookmarkStart w:id="73" w:name="_Toc77320905"/>
      <w:bookmarkStart w:id="74" w:name="_Toc79485100"/>
      <w:bookmarkStart w:id="75" w:name="_Toc118297908"/>
      <w:r w:rsidRPr="00D12E4D">
        <w:lastRenderedPageBreak/>
        <w:t>6</w:t>
      </w:r>
      <w:r w:rsidR="00C813DC" w:rsidRPr="00D12E4D">
        <w:tab/>
        <w:t>RAN Function Service Model Description</w:t>
      </w:r>
      <w:bookmarkEnd w:id="11"/>
      <w:bookmarkEnd w:id="73"/>
      <w:bookmarkEnd w:id="74"/>
      <w:bookmarkEnd w:id="75"/>
    </w:p>
    <w:p w14:paraId="7DCD08CE" w14:textId="77777777" w:rsidR="00C813DC" w:rsidRPr="00D12E4D" w:rsidRDefault="00C813DC" w:rsidP="002B0C7A">
      <w:pPr>
        <w:pStyle w:val="Heading2"/>
      </w:pPr>
      <w:bookmarkStart w:id="76" w:name="_Toc11310594"/>
      <w:bookmarkStart w:id="77" w:name="_Toc77320906"/>
      <w:bookmarkStart w:id="78" w:name="_Toc79485101"/>
      <w:bookmarkStart w:id="79" w:name="_Toc118297909"/>
      <w:r w:rsidRPr="00D12E4D">
        <w:t>6.1</w:t>
      </w:r>
      <w:r w:rsidRPr="00D12E4D">
        <w:tab/>
        <w:t>RAN Function Overview</w:t>
      </w:r>
      <w:bookmarkEnd w:id="76"/>
      <w:bookmarkEnd w:id="77"/>
      <w:bookmarkEnd w:id="78"/>
      <w:bookmarkEnd w:id="79"/>
    </w:p>
    <w:p w14:paraId="0AE5406D" w14:textId="64DCE8FD" w:rsidR="00CF4A4C" w:rsidRDefault="00CF4A4C" w:rsidP="00CF4A4C">
      <w:pPr>
        <w:rPr>
          <w:lang w:val="en-GB"/>
        </w:rPr>
      </w:pPr>
      <w:bookmarkStart w:id="80" w:name="_Toc11310595"/>
      <w:r>
        <w:rPr>
          <w:lang w:val="en-GB"/>
        </w:rPr>
        <w:t xml:space="preserve">For the purposes of this E2 Service Model, E2SM-CCC, the E2 Node terminating the E2 Interface is assumed to host one or more instances of the RAN Function “Cell </w:t>
      </w:r>
      <w:r w:rsidR="0085631F">
        <w:rPr>
          <w:lang w:val="en-GB"/>
        </w:rPr>
        <w:t xml:space="preserve">Configuration and </w:t>
      </w:r>
      <w:r>
        <w:rPr>
          <w:lang w:val="en-GB"/>
        </w:rPr>
        <w:t>Control” which performs the following functionalities:</w:t>
      </w:r>
    </w:p>
    <w:p w14:paraId="17E54F85" w14:textId="11A83176" w:rsidR="00CF4A4C" w:rsidRDefault="00CF4A4C" w:rsidP="00CF4A4C">
      <w:pPr>
        <w:pStyle w:val="B1"/>
        <w:rPr>
          <w:lang w:val="en-GB"/>
        </w:rPr>
      </w:pPr>
      <w:r>
        <w:rPr>
          <w:lang w:val="en-GB"/>
        </w:rPr>
        <w:t>-</w:t>
      </w:r>
      <w:r>
        <w:rPr>
          <w:lang w:val="en-GB"/>
        </w:rPr>
        <w:tab/>
        <w:t xml:space="preserve">E2 REPORT services used to expose </w:t>
      </w:r>
      <w:r w:rsidR="00824F13">
        <w:rPr>
          <w:lang w:val="en-GB"/>
        </w:rPr>
        <w:t xml:space="preserve">node level and </w:t>
      </w:r>
      <w:r>
        <w:rPr>
          <w:lang w:val="en-GB"/>
        </w:rPr>
        <w:t>cell level configuration information</w:t>
      </w:r>
    </w:p>
    <w:p w14:paraId="53286474" w14:textId="7C7E357C" w:rsidR="00CF4A4C" w:rsidRDefault="00CF4A4C" w:rsidP="00CF4A4C">
      <w:pPr>
        <w:pStyle w:val="B1"/>
        <w:rPr>
          <w:lang w:val="en-GB"/>
        </w:rPr>
      </w:pPr>
      <w:r>
        <w:rPr>
          <w:lang w:val="en-GB"/>
        </w:rPr>
        <w:t>-</w:t>
      </w:r>
      <w:r>
        <w:rPr>
          <w:lang w:val="en-GB"/>
        </w:rPr>
        <w:tab/>
        <w:t xml:space="preserve">E2 CONTROL services used to </w:t>
      </w:r>
      <w:bookmarkStart w:id="81" w:name="_Hlk67904655"/>
      <w:r>
        <w:rPr>
          <w:lang w:val="en-GB"/>
        </w:rPr>
        <w:t xml:space="preserve">initiate </w:t>
      </w:r>
      <w:bookmarkStart w:id="82" w:name="_Hlk67904756"/>
      <w:r>
        <w:rPr>
          <w:lang w:val="en-GB"/>
        </w:rPr>
        <w:t xml:space="preserve">control and/or configuration of </w:t>
      </w:r>
      <w:r w:rsidR="00824F13">
        <w:rPr>
          <w:lang w:val="en-GB"/>
        </w:rPr>
        <w:t xml:space="preserve">node level and </w:t>
      </w:r>
      <w:r>
        <w:rPr>
          <w:lang w:val="en-GB"/>
        </w:rPr>
        <w:t xml:space="preserve">cell level </w:t>
      </w:r>
      <w:bookmarkEnd w:id="82"/>
      <w:r>
        <w:rPr>
          <w:lang w:val="en-GB"/>
        </w:rPr>
        <w:t xml:space="preserve">parameters </w:t>
      </w:r>
    </w:p>
    <w:bookmarkEnd w:id="81"/>
    <w:p w14:paraId="4FA28663" w14:textId="5FE35BD7" w:rsidR="00CF4A4C" w:rsidRDefault="00CF4A4C" w:rsidP="00CF4A4C">
      <w:r>
        <w:rPr>
          <w:lang w:val="en-GB"/>
        </w:rPr>
        <w:t xml:space="preserve">This E2SM specification provides a set of RAN Function exposure services described in clause 6.2 and has been prepared with the assumption that the same E2SM may be used to describe either a single RAN Function in the E2 Node handling all RAN cell </w:t>
      </w:r>
      <w:r w:rsidR="0085631F">
        <w:rPr>
          <w:lang w:val="en-GB"/>
        </w:rPr>
        <w:t xml:space="preserve">configuration and </w:t>
      </w:r>
      <w:r>
        <w:rPr>
          <w:lang w:val="en-GB"/>
        </w:rPr>
        <w:t xml:space="preserve">control related processes or more than one RAN Function in the E2 Node with each instance handling a subset of the cell </w:t>
      </w:r>
      <w:r w:rsidR="0085631F">
        <w:rPr>
          <w:lang w:val="en-GB"/>
        </w:rPr>
        <w:t xml:space="preserve">configuration and </w:t>
      </w:r>
      <w:r>
        <w:rPr>
          <w:lang w:val="en-GB"/>
        </w:rPr>
        <w:t>control related processes on the E2 Node.</w:t>
      </w:r>
    </w:p>
    <w:p w14:paraId="2C5FEA2F" w14:textId="0FC203AA" w:rsidR="00AA6C4E" w:rsidRPr="00D12E4D" w:rsidRDefault="00AA6C4E" w:rsidP="00AA6C4E">
      <w:pPr>
        <w:rPr>
          <w:lang w:val="en-GB"/>
        </w:rPr>
      </w:pPr>
    </w:p>
    <w:p w14:paraId="1C124454" w14:textId="77777777" w:rsidR="00C813DC" w:rsidRPr="00D12E4D" w:rsidRDefault="00C813DC">
      <w:pPr>
        <w:pStyle w:val="Heading2"/>
      </w:pPr>
      <w:bookmarkStart w:id="83" w:name="_Toc77320907"/>
      <w:bookmarkStart w:id="84" w:name="_Toc79485102"/>
      <w:bookmarkStart w:id="85" w:name="_Toc118297910"/>
      <w:r w:rsidRPr="00D12E4D">
        <w:t>6.2</w:t>
      </w:r>
      <w:r w:rsidRPr="00D12E4D">
        <w:tab/>
        <w:t>RAN Function exposure services</w:t>
      </w:r>
      <w:bookmarkEnd w:id="80"/>
      <w:bookmarkEnd w:id="83"/>
      <w:bookmarkEnd w:id="84"/>
      <w:bookmarkEnd w:id="85"/>
    </w:p>
    <w:p w14:paraId="3124FEEE" w14:textId="77777777" w:rsidR="00AA6C4E" w:rsidRPr="00D12E4D" w:rsidRDefault="00AA6C4E" w:rsidP="006A5203">
      <w:pPr>
        <w:pStyle w:val="Heading3"/>
      </w:pPr>
      <w:bookmarkStart w:id="86" w:name="_Toc11310596"/>
      <w:bookmarkStart w:id="87" w:name="_Toc31210232"/>
      <w:bookmarkStart w:id="88" w:name="_Toc77320908"/>
      <w:bookmarkStart w:id="89" w:name="_Toc79485103"/>
      <w:bookmarkStart w:id="90" w:name="_Toc118297911"/>
      <w:bookmarkStart w:id="91" w:name="_Toc9960567"/>
      <w:bookmarkStart w:id="92" w:name="_Toc11310600"/>
      <w:r w:rsidRPr="00D12E4D">
        <w:t>6.2.1</w:t>
      </w:r>
      <w:r w:rsidRPr="00D12E4D">
        <w:tab/>
      </w:r>
      <w:r w:rsidRPr="00D12E4D">
        <w:rPr>
          <w:bCs/>
        </w:rPr>
        <w:t>REPORT</w:t>
      </w:r>
      <w:bookmarkEnd w:id="86"/>
      <w:r w:rsidRPr="00D12E4D">
        <w:t xml:space="preserve"> service</w:t>
      </w:r>
      <w:bookmarkEnd w:id="87"/>
      <w:bookmarkEnd w:id="88"/>
      <w:bookmarkEnd w:id="89"/>
      <w:bookmarkEnd w:id="90"/>
    </w:p>
    <w:p w14:paraId="0D446EDB" w14:textId="00218413" w:rsidR="00CF4A4C" w:rsidRDefault="00CF4A4C" w:rsidP="00CF4A4C">
      <w:pPr>
        <w:keepNext/>
        <w:rPr>
          <w:lang w:val="en-GB"/>
        </w:rPr>
      </w:pPr>
      <w:r>
        <w:rPr>
          <w:lang w:val="en-GB"/>
        </w:rPr>
        <w:t xml:space="preserve">The “Cell </w:t>
      </w:r>
      <w:r w:rsidR="0085631F">
        <w:rPr>
          <w:lang w:val="en-GB"/>
        </w:rPr>
        <w:t xml:space="preserve">Configuration and </w:t>
      </w:r>
      <w:r>
        <w:rPr>
          <w:lang w:val="en-GB"/>
        </w:rPr>
        <w:t xml:space="preserve">Control” RAN Function provides selective support of the following </w:t>
      </w:r>
      <w:r>
        <w:rPr>
          <w:b/>
          <w:lang w:val="en-GB"/>
        </w:rPr>
        <w:t>REPORT</w:t>
      </w:r>
      <w:r>
        <w:rPr>
          <w:lang w:val="en-GB"/>
        </w:rPr>
        <w:t xml:space="preserve"> services:</w:t>
      </w:r>
    </w:p>
    <w:p w14:paraId="552AC8BF" w14:textId="38F3BD5F" w:rsidR="002B6051" w:rsidRDefault="00CF4A4C" w:rsidP="002B6051">
      <w:pPr>
        <w:pStyle w:val="B1"/>
        <w:rPr>
          <w:lang w:val="en-GB"/>
        </w:rPr>
      </w:pPr>
      <w:r>
        <w:rPr>
          <w:lang w:val="en-GB"/>
        </w:rPr>
        <w:t>-</w:t>
      </w:r>
      <w:r>
        <w:rPr>
          <w:lang w:val="en-GB"/>
        </w:rPr>
        <w:tab/>
      </w:r>
      <w:r w:rsidR="00824F13">
        <w:rPr>
          <w:lang w:val="en-GB"/>
        </w:rPr>
        <w:t xml:space="preserve">Node level </w:t>
      </w:r>
      <w:r w:rsidR="002B6051">
        <w:rPr>
          <w:lang w:val="en-GB"/>
        </w:rPr>
        <w:t>configuration information in E2 Nodes</w:t>
      </w:r>
    </w:p>
    <w:p w14:paraId="155D78A4" w14:textId="1B119C01" w:rsidR="00CF4A4C" w:rsidRDefault="002B6051" w:rsidP="002B6051">
      <w:pPr>
        <w:pStyle w:val="B1"/>
        <w:rPr>
          <w:lang w:val="en-GB"/>
        </w:rPr>
      </w:pPr>
      <w:r>
        <w:rPr>
          <w:lang w:val="en-GB"/>
        </w:rPr>
        <w:t>-</w:t>
      </w:r>
      <w:r>
        <w:rPr>
          <w:lang w:val="en-GB"/>
        </w:rPr>
        <w:tab/>
        <w:t>C</w:t>
      </w:r>
      <w:r w:rsidR="00CF4A4C">
        <w:rPr>
          <w:lang w:val="en-GB"/>
        </w:rPr>
        <w:t>ell level configuration information in E2 Nodes</w:t>
      </w:r>
    </w:p>
    <w:p w14:paraId="027D64E7" w14:textId="77777777" w:rsidR="00D843A6" w:rsidRPr="00D12E4D" w:rsidRDefault="00D843A6" w:rsidP="006A5203">
      <w:pPr>
        <w:pStyle w:val="Heading3"/>
        <w:rPr>
          <w:lang w:val="en-GB"/>
        </w:rPr>
      </w:pPr>
      <w:bookmarkStart w:id="93" w:name="_Toc74750188"/>
      <w:bookmarkStart w:id="94" w:name="_Toc77320909"/>
      <w:bookmarkStart w:id="95" w:name="_Toc79485104"/>
      <w:bookmarkStart w:id="96" w:name="_Toc118297912"/>
      <w:bookmarkStart w:id="97" w:name="_Hlk68683292"/>
      <w:bookmarkStart w:id="98" w:name="_Toc31209308"/>
      <w:r w:rsidRPr="00D12E4D">
        <w:t>6.2.2</w:t>
      </w:r>
      <w:r w:rsidRPr="00D12E4D">
        <w:tab/>
        <w:t>INSERT service</w:t>
      </w:r>
      <w:bookmarkEnd w:id="93"/>
      <w:bookmarkEnd w:id="94"/>
      <w:bookmarkEnd w:id="95"/>
      <w:bookmarkEnd w:id="96"/>
    </w:p>
    <w:p w14:paraId="16149650" w14:textId="77777777" w:rsidR="00CF4A4C" w:rsidRDefault="00CF4A4C" w:rsidP="00CF4A4C">
      <w:pPr>
        <w:keepNext/>
        <w:rPr>
          <w:lang w:val="en-GB"/>
        </w:rPr>
      </w:pPr>
      <w:r>
        <w:rPr>
          <w:lang w:val="en-GB"/>
        </w:rPr>
        <w:t>FFS</w:t>
      </w:r>
    </w:p>
    <w:p w14:paraId="22B0E98B" w14:textId="77777777" w:rsidR="00D843A6" w:rsidRPr="00D12E4D" w:rsidRDefault="00D843A6" w:rsidP="006A5203">
      <w:pPr>
        <w:pStyle w:val="Heading3"/>
        <w:rPr>
          <w:lang w:val="en-GB"/>
        </w:rPr>
      </w:pPr>
      <w:bookmarkStart w:id="99" w:name="_Toc74750189"/>
      <w:bookmarkStart w:id="100" w:name="_Toc77320910"/>
      <w:bookmarkStart w:id="101" w:name="_Toc79485105"/>
      <w:bookmarkStart w:id="102" w:name="_Toc118297913"/>
      <w:bookmarkEnd w:id="97"/>
      <w:r w:rsidRPr="00D12E4D">
        <w:t>6.2.3</w:t>
      </w:r>
      <w:r w:rsidRPr="00D12E4D">
        <w:tab/>
      </w:r>
      <w:r w:rsidRPr="00D12E4D">
        <w:rPr>
          <w:bCs/>
        </w:rPr>
        <w:t>CONTROL</w:t>
      </w:r>
      <w:r w:rsidRPr="00D12E4D">
        <w:t xml:space="preserve"> service</w:t>
      </w:r>
      <w:bookmarkEnd w:id="98"/>
      <w:bookmarkEnd w:id="99"/>
      <w:bookmarkEnd w:id="100"/>
      <w:bookmarkEnd w:id="101"/>
      <w:bookmarkEnd w:id="102"/>
    </w:p>
    <w:p w14:paraId="4AB14237" w14:textId="7F83D7CC" w:rsidR="00CF4A4C" w:rsidRDefault="00CF4A4C" w:rsidP="00BA3C03">
      <w:pPr>
        <w:keepNext/>
      </w:pPr>
      <w:r>
        <w:rPr>
          <w:lang w:val="en-GB"/>
        </w:rPr>
        <w:t xml:space="preserve">The “Cell </w:t>
      </w:r>
      <w:r w:rsidR="0085631F">
        <w:rPr>
          <w:lang w:val="en-GB"/>
        </w:rPr>
        <w:t xml:space="preserve">Configuration and </w:t>
      </w:r>
      <w:r>
        <w:rPr>
          <w:lang w:val="en-GB"/>
        </w:rPr>
        <w:t xml:space="preserve">Control” RAN Function provides selective support of the following </w:t>
      </w:r>
      <w:r>
        <w:rPr>
          <w:b/>
          <w:lang w:val="en-GB"/>
        </w:rPr>
        <w:t>CONTROL</w:t>
      </w:r>
      <w:r>
        <w:rPr>
          <w:lang w:val="en-GB"/>
        </w:rPr>
        <w:t xml:space="preserve"> services:</w:t>
      </w:r>
    </w:p>
    <w:p w14:paraId="68CD4D6F" w14:textId="1AFE6804" w:rsidR="002B6051" w:rsidRDefault="002B6051" w:rsidP="002B6051">
      <w:pPr>
        <w:pStyle w:val="B1"/>
        <w:rPr>
          <w:lang w:val="en-GB"/>
        </w:rPr>
      </w:pPr>
      <w:r>
        <w:rPr>
          <w:lang w:val="en-GB"/>
        </w:rPr>
        <w:t>-</w:t>
      </w:r>
      <w:r>
        <w:rPr>
          <w:lang w:val="en-GB"/>
        </w:rPr>
        <w:tab/>
        <w:t>Node level configuration and control in E2 Nodes</w:t>
      </w:r>
    </w:p>
    <w:p w14:paraId="4F259CEA" w14:textId="239583E3" w:rsidR="002B6051" w:rsidRPr="00BA3C03" w:rsidRDefault="002B6051" w:rsidP="002B6051">
      <w:pPr>
        <w:pStyle w:val="B1"/>
        <w:rPr>
          <w:lang w:val="en-GB"/>
        </w:rPr>
      </w:pPr>
      <w:r>
        <w:rPr>
          <w:lang w:val="en-GB"/>
        </w:rPr>
        <w:t>-</w:t>
      </w:r>
      <w:r>
        <w:rPr>
          <w:lang w:val="en-GB"/>
        </w:rPr>
        <w:tab/>
        <w:t>Cell level configuration and control in E2 Nodes</w:t>
      </w:r>
    </w:p>
    <w:p w14:paraId="1A551208" w14:textId="77777777" w:rsidR="00D843A6" w:rsidRPr="00D12E4D" w:rsidRDefault="00D843A6" w:rsidP="006A5203">
      <w:pPr>
        <w:pStyle w:val="Heading3"/>
      </w:pPr>
      <w:bookmarkStart w:id="103" w:name="_Toc77320911"/>
      <w:bookmarkStart w:id="104" w:name="_Toc79485106"/>
      <w:bookmarkStart w:id="105" w:name="_Toc118297914"/>
      <w:r w:rsidRPr="00D12E4D">
        <w:t>6.2.4</w:t>
      </w:r>
      <w:r w:rsidRPr="00D12E4D">
        <w:tab/>
      </w:r>
      <w:r w:rsidRPr="00D12E4D">
        <w:rPr>
          <w:bCs/>
        </w:rPr>
        <w:t>POLICY</w:t>
      </w:r>
      <w:r w:rsidRPr="00D12E4D">
        <w:t xml:space="preserve"> service</w:t>
      </w:r>
      <w:bookmarkEnd w:id="103"/>
      <w:bookmarkEnd w:id="104"/>
      <w:bookmarkEnd w:id="105"/>
    </w:p>
    <w:p w14:paraId="58D77C7B" w14:textId="77777777" w:rsidR="00CF4A4C" w:rsidRDefault="00CF4A4C" w:rsidP="00CF4A4C">
      <w:pPr>
        <w:keepNext/>
        <w:rPr>
          <w:lang w:val="en-GB"/>
        </w:rPr>
      </w:pPr>
      <w:r>
        <w:rPr>
          <w:lang w:val="en-GB"/>
        </w:rPr>
        <w:t>FFS</w:t>
      </w:r>
    </w:p>
    <w:p w14:paraId="519944C1" w14:textId="66058F89" w:rsidR="00C83E20" w:rsidRDefault="00C83E20" w:rsidP="00C83E20">
      <w:pPr>
        <w:pStyle w:val="B1"/>
        <w:rPr>
          <w:lang w:val="en-GB"/>
        </w:rPr>
      </w:pPr>
    </w:p>
    <w:p w14:paraId="4FA96C7F" w14:textId="0F7F478F" w:rsidR="00D20530" w:rsidRPr="00D12E4D" w:rsidRDefault="00D20530" w:rsidP="002B0C7A">
      <w:pPr>
        <w:pStyle w:val="Heading2"/>
      </w:pPr>
      <w:bookmarkStart w:id="106" w:name="_Toc77320912"/>
      <w:bookmarkStart w:id="107" w:name="_Toc79485107"/>
      <w:bookmarkStart w:id="108" w:name="_Toc118297915"/>
      <w:r w:rsidRPr="00D12E4D">
        <w:t>6.3</w:t>
      </w:r>
      <w:r w:rsidRPr="00D12E4D">
        <w:tab/>
        <w:t>REPORT service description</w:t>
      </w:r>
      <w:bookmarkEnd w:id="106"/>
      <w:bookmarkEnd w:id="107"/>
      <w:bookmarkEnd w:id="108"/>
    </w:p>
    <w:p w14:paraId="0E11C87B" w14:textId="753821A0" w:rsidR="00CF4A4C" w:rsidRDefault="00CF4A4C" w:rsidP="00CF4A4C">
      <w:r>
        <w:rPr>
          <w:lang w:val="en-GB"/>
        </w:rPr>
        <w:t>The E2SM-CCC REPORT service requirements defined in Section 6.2.1 are offered using a set of REPORT Styles.  All REPORT styles are implemented using a set of I</w:t>
      </w:r>
      <w:r w:rsidR="0085631F">
        <w:rPr>
          <w:lang w:val="en-GB"/>
        </w:rPr>
        <w:t>e</w:t>
      </w:r>
      <w:r>
        <w:rPr>
          <w:lang w:val="en-GB"/>
        </w:rPr>
        <w:t xml:space="preserve">s that constitute “Action Definition”, “RIC Indication Header” and “RIC Indication Message” to deliver “Cell </w:t>
      </w:r>
      <w:r w:rsidR="0085631F">
        <w:rPr>
          <w:lang w:val="en-GB"/>
        </w:rPr>
        <w:t xml:space="preserve">Configuration and </w:t>
      </w:r>
      <w:r>
        <w:rPr>
          <w:lang w:val="en-GB"/>
        </w:rPr>
        <w:t xml:space="preserve">Control” related REPORT services. Each REPORT service style is associated with a specific “Event Trigger” approach. </w:t>
      </w:r>
      <w:r>
        <w:t>For each Report style, a single RAN Parameter table is used to specify the required information to be reported.</w:t>
      </w:r>
    </w:p>
    <w:p w14:paraId="5B44C716" w14:textId="77777777" w:rsidR="00CF4A4C" w:rsidRDefault="00CF4A4C" w:rsidP="00CF4A4C">
      <w:pPr>
        <w:keepNext/>
        <w:rPr>
          <w:lang w:val="en-GB"/>
        </w:rPr>
      </w:pPr>
      <w:r>
        <w:t xml:space="preserve">The following REPORT styles are supported: </w:t>
      </w:r>
    </w:p>
    <w:p w14:paraId="227D3FC0" w14:textId="1642CA2E" w:rsidR="002B6051" w:rsidRDefault="00CF4A4C" w:rsidP="00840C66">
      <w:pPr>
        <w:pStyle w:val="B1"/>
      </w:pPr>
      <w:r>
        <w:t>-</w:t>
      </w:r>
      <w:r>
        <w:tab/>
      </w:r>
      <w:r w:rsidR="00824F13">
        <w:t xml:space="preserve">Node level </w:t>
      </w:r>
      <w:r w:rsidR="002B6051">
        <w:t>configuration information</w:t>
      </w:r>
      <w:r w:rsidR="00DB70E6">
        <w:t xml:space="preserve"> in E2 Nodes</w:t>
      </w:r>
    </w:p>
    <w:p w14:paraId="516C95B5" w14:textId="4FEB9B65" w:rsidR="00D42B19" w:rsidRDefault="002B6051" w:rsidP="00840C66">
      <w:pPr>
        <w:pStyle w:val="B1"/>
      </w:pPr>
      <w:r>
        <w:lastRenderedPageBreak/>
        <w:t>-</w:t>
      </w:r>
      <w:r>
        <w:tab/>
        <w:t>C</w:t>
      </w:r>
      <w:r w:rsidR="00CF4A4C">
        <w:t>ell level configuration information</w:t>
      </w:r>
      <w:r w:rsidR="00DB70E6">
        <w:t xml:space="preserve"> in E2 Nodes</w:t>
      </w:r>
    </w:p>
    <w:p w14:paraId="340BEEF7" w14:textId="77777777" w:rsidR="00D843A6" w:rsidRPr="00D12E4D" w:rsidRDefault="00D843A6">
      <w:pPr>
        <w:pStyle w:val="Heading2"/>
      </w:pPr>
      <w:bookmarkStart w:id="109" w:name="_Toc77320913"/>
      <w:bookmarkStart w:id="110" w:name="_Toc79485108"/>
      <w:bookmarkStart w:id="111" w:name="_Toc118297916"/>
      <w:r w:rsidRPr="00D12E4D">
        <w:t>6.4</w:t>
      </w:r>
      <w:r w:rsidRPr="00D12E4D">
        <w:tab/>
        <w:t>INSERT service description</w:t>
      </w:r>
      <w:bookmarkEnd w:id="109"/>
      <w:bookmarkEnd w:id="110"/>
      <w:bookmarkEnd w:id="111"/>
    </w:p>
    <w:p w14:paraId="175EE70A" w14:textId="21469509" w:rsidR="00D42B19" w:rsidRDefault="00D42B19" w:rsidP="00D42B19">
      <w:pPr>
        <w:pStyle w:val="B1"/>
      </w:pPr>
      <w:bookmarkStart w:id="112" w:name="_Toc77320914"/>
      <w:bookmarkStart w:id="113" w:name="_Toc79485109"/>
    </w:p>
    <w:p w14:paraId="4D970912" w14:textId="77777777" w:rsidR="00D843A6" w:rsidRPr="00D12E4D" w:rsidRDefault="00D843A6">
      <w:pPr>
        <w:pStyle w:val="Heading2"/>
      </w:pPr>
      <w:bookmarkStart w:id="114" w:name="_Toc118297917"/>
      <w:r w:rsidRPr="00D12E4D">
        <w:t>6.5</w:t>
      </w:r>
      <w:r w:rsidRPr="00D12E4D">
        <w:tab/>
        <w:t>CONTROL service description</w:t>
      </w:r>
      <w:bookmarkEnd w:id="112"/>
      <w:bookmarkEnd w:id="113"/>
      <w:bookmarkEnd w:id="114"/>
    </w:p>
    <w:p w14:paraId="6D7EFB20" w14:textId="53E58415" w:rsidR="00CF4A4C" w:rsidRDefault="00CF4A4C" w:rsidP="00CF4A4C">
      <w:pPr>
        <w:rPr>
          <w:lang w:val="en-GB"/>
        </w:rPr>
      </w:pPr>
      <w:bookmarkStart w:id="115" w:name="_Toc74213086"/>
      <w:bookmarkStart w:id="116" w:name="_Toc77320915"/>
      <w:bookmarkStart w:id="117" w:name="_Toc79485110"/>
      <w:r>
        <w:t>The E2SM-CCC CONTROL service requirements defined in Section 6.2.3 are offered using a set of CONTROL Styles. Each style corresponds to a set of “CONTROL Action”, where each “CONTROL Action” deals with a specific functionality</w:t>
      </w:r>
      <w:r>
        <w:rPr>
          <w:lang w:val="en-GB"/>
        </w:rPr>
        <w:t xml:space="preserve"> and has a set of associated RAN parameters, provided in a mapping table. All CONTROL Service styles are implemented using a set of I</w:t>
      </w:r>
      <w:r w:rsidR="0085631F">
        <w:rPr>
          <w:lang w:val="en-GB"/>
        </w:rPr>
        <w:t>e</w:t>
      </w:r>
      <w:r>
        <w:rPr>
          <w:lang w:val="en-GB"/>
        </w:rPr>
        <w:t xml:space="preserve">s constituting a “RIC Control Request Header” and a “RIC Control Request Message” to deliver “Cell </w:t>
      </w:r>
      <w:r w:rsidR="0085631F">
        <w:rPr>
          <w:lang w:val="en-GB"/>
        </w:rPr>
        <w:t xml:space="preserve">Configuration and </w:t>
      </w:r>
      <w:r>
        <w:rPr>
          <w:lang w:val="en-GB"/>
        </w:rPr>
        <w:t xml:space="preserve">Control” related CONTROL services. A “CONTROL Action” containing one or more RAN parameters and their associated values can either be sent from the RIC, either asynchronously to the E2 node or as a response to a previous “INSERT Indication” from the E2 node. </w:t>
      </w:r>
    </w:p>
    <w:p w14:paraId="3B74FE59" w14:textId="77777777" w:rsidR="00CF4A4C" w:rsidRDefault="00CF4A4C" w:rsidP="00CF4A4C">
      <w:pPr>
        <w:keepNext/>
        <w:rPr>
          <w:lang w:val="en-GB"/>
        </w:rPr>
      </w:pPr>
      <w:r>
        <w:t xml:space="preserve">The following CONTROL styles are supported: </w:t>
      </w:r>
    </w:p>
    <w:p w14:paraId="22648E67" w14:textId="59606B0A" w:rsidR="00DB70E6" w:rsidRDefault="00CF4A4C" w:rsidP="00DB70E6">
      <w:pPr>
        <w:pStyle w:val="B1"/>
        <w:rPr>
          <w:lang w:val="en-GB"/>
        </w:rPr>
      </w:pPr>
      <w:r>
        <w:t>-</w:t>
      </w:r>
      <w:r>
        <w:tab/>
      </w:r>
      <w:r w:rsidR="00DB70E6">
        <w:rPr>
          <w:lang w:val="en-GB"/>
        </w:rPr>
        <w:t>Node level configuration and control in E2 Nodes</w:t>
      </w:r>
    </w:p>
    <w:p w14:paraId="06B7D2BF" w14:textId="77777777" w:rsidR="00DB70E6" w:rsidRPr="00743B35" w:rsidRDefault="00DB70E6" w:rsidP="00DB70E6">
      <w:pPr>
        <w:pStyle w:val="B1"/>
        <w:rPr>
          <w:lang w:val="en-GB"/>
        </w:rPr>
      </w:pPr>
      <w:r>
        <w:rPr>
          <w:lang w:val="en-GB"/>
        </w:rPr>
        <w:t>-</w:t>
      </w:r>
      <w:r>
        <w:rPr>
          <w:lang w:val="en-GB"/>
        </w:rPr>
        <w:tab/>
        <w:t>Cell level configuration and control in E2 Nodes</w:t>
      </w:r>
    </w:p>
    <w:p w14:paraId="0E3CBF6A" w14:textId="1CB54623" w:rsidR="00532F82" w:rsidRDefault="00532F82" w:rsidP="00D42B19">
      <w:pPr>
        <w:pStyle w:val="B1"/>
      </w:pPr>
    </w:p>
    <w:p w14:paraId="2A69DD80" w14:textId="77777777" w:rsidR="00D843A6" w:rsidRPr="00D12E4D" w:rsidRDefault="00D843A6">
      <w:pPr>
        <w:pStyle w:val="Heading2"/>
      </w:pPr>
      <w:bookmarkStart w:id="118" w:name="_Toc118297918"/>
      <w:r w:rsidRPr="00D12E4D">
        <w:t>6.6</w:t>
      </w:r>
      <w:r w:rsidRPr="00D12E4D">
        <w:tab/>
        <w:t>POLICY service description</w:t>
      </w:r>
      <w:bookmarkEnd w:id="115"/>
      <w:bookmarkEnd w:id="116"/>
      <w:bookmarkEnd w:id="117"/>
      <w:bookmarkEnd w:id="118"/>
    </w:p>
    <w:p w14:paraId="241EBC54" w14:textId="054AB680" w:rsidR="00440BB8" w:rsidRDefault="00440BB8" w:rsidP="00440BB8">
      <w:pPr>
        <w:pStyle w:val="B1"/>
      </w:pPr>
      <w:bookmarkStart w:id="119" w:name="_Hlk75340708"/>
    </w:p>
    <w:p w14:paraId="23B2BBA8" w14:textId="757A15D1" w:rsidR="00C813DC" w:rsidRPr="00D12E4D" w:rsidRDefault="004C7B1F">
      <w:pPr>
        <w:pStyle w:val="Heading1"/>
      </w:pPr>
      <w:bookmarkStart w:id="120" w:name="_Toc77320919"/>
      <w:bookmarkStart w:id="121" w:name="_Toc79485114"/>
      <w:bookmarkStart w:id="122" w:name="_Toc118297919"/>
      <w:bookmarkEnd w:id="119"/>
      <w:r w:rsidRPr="00D12E4D">
        <w:t>7</w:t>
      </w:r>
      <w:r w:rsidR="00C813DC" w:rsidRPr="00D12E4D">
        <w:tab/>
        <w:t>RAN Function Description</w:t>
      </w:r>
      <w:bookmarkEnd w:id="91"/>
      <w:bookmarkEnd w:id="92"/>
      <w:bookmarkEnd w:id="120"/>
      <w:bookmarkEnd w:id="121"/>
      <w:bookmarkEnd w:id="122"/>
    </w:p>
    <w:p w14:paraId="180AB9F4" w14:textId="77777777" w:rsidR="00C813DC" w:rsidRPr="00D12E4D" w:rsidRDefault="00C813DC" w:rsidP="002B0C7A">
      <w:pPr>
        <w:pStyle w:val="Heading2"/>
      </w:pPr>
      <w:bookmarkStart w:id="123" w:name="_Toc9960568"/>
      <w:bookmarkStart w:id="124" w:name="_Toc11310601"/>
      <w:bookmarkStart w:id="125" w:name="_Toc77320920"/>
      <w:bookmarkStart w:id="126" w:name="_Toc79485115"/>
      <w:bookmarkStart w:id="127" w:name="_Toc118297920"/>
      <w:r w:rsidRPr="00D12E4D">
        <w:t>7.1</w:t>
      </w:r>
      <w:r w:rsidRPr="00D12E4D">
        <w:tab/>
        <w:t>Description</w:t>
      </w:r>
      <w:bookmarkEnd w:id="123"/>
      <w:bookmarkEnd w:id="124"/>
      <w:bookmarkEnd w:id="125"/>
      <w:bookmarkEnd w:id="126"/>
      <w:bookmarkEnd w:id="127"/>
    </w:p>
    <w:p w14:paraId="00B995CB" w14:textId="7A827649" w:rsidR="00AA6C4E" w:rsidRPr="00D12E4D" w:rsidRDefault="00AA6C4E" w:rsidP="00AA6C4E">
      <w:bookmarkStart w:id="128" w:name="_Toc9960569"/>
      <w:bookmarkStart w:id="129" w:name="_Toc11310602"/>
      <w:r w:rsidRPr="00D12E4D">
        <w:t xml:space="preserve">The E2AP </w:t>
      </w:r>
      <w:r w:rsidR="0072691A">
        <w:fldChar w:fldCharType="begin"/>
      </w:r>
      <w:r w:rsidR="0072691A">
        <w:instrText xml:space="preserve"> REF _Ref96689035 \r \h </w:instrText>
      </w:r>
      <w:r w:rsidR="0072691A">
        <w:fldChar w:fldCharType="separate"/>
      </w:r>
      <w:r w:rsidR="00B30EFE">
        <w:t>[3]</w:t>
      </w:r>
      <w:r w:rsidR="0072691A">
        <w:fldChar w:fldCharType="end"/>
      </w:r>
      <w:r w:rsidRPr="00D12E4D">
        <w:t xml:space="preserve"> procedures E2 Setup and RIC Service Update are used to transport the RAN Function Description.  </w:t>
      </w:r>
    </w:p>
    <w:p w14:paraId="6AB44E3B" w14:textId="18A83461" w:rsidR="00AA6C4E" w:rsidRPr="00D12E4D" w:rsidRDefault="00AA6C4E" w:rsidP="00AA6C4E">
      <w:r w:rsidRPr="00D12E4D">
        <w:t xml:space="preserve">For the specific RAN Function, the </w:t>
      </w:r>
      <w:r w:rsidRPr="00D12E4D">
        <w:rPr>
          <w:i/>
          <w:u w:val="single"/>
        </w:rPr>
        <w:t>RAN Function De</w:t>
      </w:r>
      <w:r w:rsidR="007407B4">
        <w:rPr>
          <w:i/>
          <w:u w:val="single"/>
        </w:rPr>
        <w:t>fini</w:t>
      </w:r>
      <w:r w:rsidRPr="00D12E4D">
        <w:rPr>
          <w:i/>
          <w:u w:val="single"/>
        </w:rPr>
        <w:t>tion</w:t>
      </w:r>
      <w:r w:rsidRPr="00D12E4D">
        <w:t xml:space="preserve"> IE shall report the following information:</w:t>
      </w:r>
    </w:p>
    <w:p w14:paraId="222A2433" w14:textId="77777777" w:rsidR="00AA6C4E" w:rsidRPr="00D12E4D" w:rsidRDefault="00AA6C4E" w:rsidP="00AA6C4E">
      <w:pPr>
        <w:pStyle w:val="B1"/>
      </w:pPr>
      <w:r w:rsidRPr="00D12E4D">
        <w:t>-</w:t>
      </w:r>
      <w:r w:rsidRPr="00D12E4D">
        <w:tab/>
        <w:t>RAN Function name along with associated information on E2SM definition</w:t>
      </w:r>
    </w:p>
    <w:p w14:paraId="45BB73A5" w14:textId="77777777" w:rsidR="00AA6C4E" w:rsidRPr="00D12E4D" w:rsidRDefault="00AA6C4E" w:rsidP="00AA6C4E">
      <w:pPr>
        <w:pStyle w:val="B1"/>
      </w:pPr>
      <w:r w:rsidRPr="00D12E4D">
        <w:t>-</w:t>
      </w:r>
      <w:r w:rsidRPr="00D12E4D">
        <w:tab/>
        <w:t>Event trigger styles list along with the corresponding encoding type for each associated E2AP IE.</w:t>
      </w:r>
    </w:p>
    <w:p w14:paraId="435066D8" w14:textId="77777777" w:rsidR="00AA6C4E" w:rsidRPr="00D12E4D" w:rsidRDefault="00AA6C4E" w:rsidP="00AA6C4E">
      <w:pPr>
        <w:pStyle w:val="B1"/>
      </w:pPr>
      <w:r w:rsidRPr="00D12E4D">
        <w:t>-</w:t>
      </w:r>
      <w:r w:rsidRPr="00D12E4D">
        <w:tab/>
        <w:t xml:space="preserve">RIC </w:t>
      </w:r>
      <w:r w:rsidRPr="00D12E4D">
        <w:rPr>
          <w:b/>
        </w:rPr>
        <w:t>REPORT</w:t>
      </w:r>
      <w:r w:rsidRPr="00D12E4D">
        <w:t xml:space="preserve"> Service styles list along with the corresponding encoding type for each associated E2AP IE.</w:t>
      </w:r>
    </w:p>
    <w:p w14:paraId="7E864781" w14:textId="77777777" w:rsidR="00AA6C4E" w:rsidRPr="00D12E4D" w:rsidRDefault="00AA6C4E" w:rsidP="00AA6C4E">
      <w:pPr>
        <w:pStyle w:val="B1"/>
      </w:pPr>
      <w:r w:rsidRPr="00D12E4D">
        <w:t>-</w:t>
      </w:r>
      <w:r w:rsidRPr="00D12E4D">
        <w:tab/>
        <w:t xml:space="preserve">RIC </w:t>
      </w:r>
      <w:r w:rsidRPr="00D12E4D">
        <w:rPr>
          <w:b/>
        </w:rPr>
        <w:t>INSERT</w:t>
      </w:r>
      <w:r w:rsidRPr="00D12E4D">
        <w:t xml:space="preserve"> Service styles list along with the corresponding encoding type for each associated E2AP IE.</w:t>
      </w:r>
    </w:p>
    <w:p w14:paraId="0072144E" w14:textId="77777777" w:rsidR="00AA6C4E" w:rsidRPr="00D12E4D" w:rsidRDefault="00AA6C4E" w:rsidP="00AA6C4E">
      <w:pPr>
        <w:pStyle w:val="B1"/>
      </w:pPr>
      <w:r w:rsidRPr="00D12E4D">
        <w:t>-</w:t>
      </w:r>
      <w:r w:rsidRPr="00D12E4D">
        <w:tab/>
        <w:t xml:space="preserve">RIC </w:t>
      </w:r>
      <w:r w:rsidRPr="00D12E4D">
        <w:rPr>
          <w:b/>
        </w:rPr>
        <w:t>CONTROL</w:t>
      </w:r>
      <w:r w:rsidRPr="00D12E4D">
        <w:t xml:space="preserve"> Service styles list along with the corresponding encoding type for each associated E2AP IE.</w:t>
      </w:r>
    </w:p>
    <w:p w14:paraId="3381B24D" w14:textId="4D0CF3D5" w:rsidR="00AA6C4E" w:rsidRDefault="00AA6C4E" w:rsidP="00AA6C4E">
      <w:pPr>
        <w:pStyle w:val="B1"/>
      </w:pPr>
      <w:r w:rsidRPr="00D12E4D">
        <w:t>-</w:t>
      </w:r>
      <w:r w:rsidRPr="00D12E4D">
        <w:tab/>
        <w:t xml:space="preserve">RIC </w:t>
      </w:r>
      <w:r w:rsidRPr="00D12E4D">
        <w:rPr>
          <w:b/>
        </w:rPr>
        <w:t>POLICY</w:t>
      </w:r>
      <w:r w:rsidRPr="00D12E4D">
        <w:t xml:space="preserve"> Service styles list along with the corresponding encoding type for each associated E2AP IE.</w:t>
      </w:r>
    </w:p>
    <w:p w14:paraId="04F305B4" w14:textId="77777777" w:rsidR="00532F82" w:rsidRPr="00D12E4D" w:rsidRDefault="00532F82" w:rsidP="00AA6C4E">
      <w:pPr>
        <w:pStyle w:val="B1"/>
      </w:pPr>
    </w:p>
    <w:p w14:paraId="76E14BBF" w14:textId="77777777" w:rsidR="00C813DC" w:rsidRPr="00D12E4D" w:rsidRDefault="00C813DC">
      <w:pPr>
        <w:pStyle w:val="Heading2"/>
      </w:pPr>
      <w:bookmarkStart w:id="130" w:name="_Toc77320921"/>
      <w:bookmarkStart w:id="131" w:name="_Toc79485116"/>
      <w:bookmarkStart w:id="132" w:name="_Toc118297921"/>
      <w:r w:rsidRPr="00D12E4D">
        <w:t>7.2</w:t>
      </w:r>
      <w:r w:rsidRPr="00D12E4D">
        <w:tab/>
        <w:t>RAN Function name</w:t>
      </w:r>
      <w:bookmarkEnd w:id="128"/>
      <w:bookmarkEnd w:id="129"/>
      <w:bookmarkEnd w:id="130"/>
      <w:bookmarkEnd w:id="131"/>
      <w:bookmarkEnd w:id="132"/>
    </w:p>
    <w:p w14:paraId="02F5B1F8" w14:textId="77777777" w:rsidR="00DD608D" w:rsidRDefault="00DD608D" w:rsidP="00DD608D">
      <w:bookmarkStart w:id="133" w:name="_Toc9960570"/>
      <w:bookmarkStart w:id="134" w:name="_Toc11310603"/>
      <w:r>
        <w:t>RAN Function Short Name “ORAN-E2SM-CCC”</w:t>
      </w:r>
    </w:p>
    <w:p w14:paraId="26B93B0E" w14:textId="77777777" w:rsidR="00DD608D" w:rsidRDefault="00DD608D" w:rsidP="00DD608D">
      <w:r>
        <w:t>RAN Function name description “Cell Configuration and Control”</w:t>
      </w:r>
    </w:p>
    <w:p w14:paraId="2B1B5843" w14:textId="77777777" w:rsidR="00DD608D" w:rsidRDefault="00DD608D" w:rsidP="00DD608D">
      <w:r>
        <w:t>RAN Function Instance, required when and if E2 Node exposes more than one instance of a RAN Function based on this E2SM.</w:t>
      </w:r>
    </w:p>
    <w:p w14:paraId="51B1BFB8" w14:textId="0DE3FEB4" w:rsidR="00AA6C4E" w:rsidRPr="00D12E4D" w:rsidRDefault="00AA6C4E" w:rsidP="00AA6C4E"/>
    <w:p w14:paraId="40502DC5" w14:textId="3F8349A2" w:rsidR="00FD18C8" w:rsidRPr="00D12E4D" w:rsidRDefault="00FD18C8" w:rsidP="002B0C7A">
      <w:pPr>
        <w:pStyle w:val="Heading2"/>
      </w:pPr>
      <w:bookmarkStart w:id="135" w:name="_Toc74750198"/>
      <w:bookmarkStart w:id="136" w:name="_Toc77320922"/>
      <w:bookmarkStart w:id="137" w:name="_Toc79485117"/>
      <w:bookmarkStart w:id="138" w:name="_Toc118297922"/>
      <w:bookmarkStart w:id="139" w:name="_Toc9960573"/>
      <w:bookmarkStart w:id="140" w:name="_Toc11310605"/>
      <w:bookmarkEnd w:id="133"/>
      <w:bookmarkEnd w:id="134"/>
      <w:r w:rsidRPr="00D12E4D">
        <w:lastRenderedPageBreak/>
        <w:t>7.3</w:t>
      </w:r>
      <w:r w:rsidRPr="00D12E4D">
        <w:tab/>
        <w:t>Event trigger styles</w:t>
      </w:r>
      <w:bookmarkEnd w:id="135"/>
      <w:bookmarkEnd w:id="136"/>
      <w:bookmarkEnd w:id="137"/>
      <w:bookmarkEnd w:id="138"/>
    </w:p>
    <w:p w14:paraId="662C46AC" w14:textId="77777777" w:rsidR="004C1FB0" w:rsidRDefault="004240B3" w:rsidP="001604D9">
      <w:pPr>
        <w:pStyle w:val="Heading3"/>
      </w:pPr>
      <w:r w:rsidRPr="004240B3">
        <w:t xml:space="preserve"> </w:t>
      </w:r>
      <w:bookmarkStart w:id="141" w:name="_Toc74750199"/>
      <w:bookmarkStart w:id="142" w:name="_Toc118297923"/>
      <w:r w:rsidR="004C1FB0">
        <w:t>7.3.1</w:t>
      </w:r>
      <w:r w:rsidR="004C1FB0">
        <w:tab/>
        <w:t>Event trigger style list</w:t>
      </w:r>
      <w:bookmarkEnd w:id="141"/>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1548"/>
        <w:gridCol w:w="1047"/>
        <w:gridCol w:w="1023"/>
        <w:gridCol w:w="1810"/>
        <w:gridCol w:w="3332"/>
      </w:tblGrid>
      <w:tr w:rsidR="008C70D9" w14:paraId="130FB777" w14:textId="77777777" w:rsidTr="004C1FB0">
        <w:tc>
          <w:tcPr>
            <w:tcW w:w="871" w:type="dxa"/>
            <w:vMerge w:val="restart"/>
            <w:tcBorders>
              <w:top w:val="single" w:sz="4" w:space="0" w:color="auto"/>
              <w:left w:val="single" w:sz="4" w:space="0" w:color="auto"/>
              <w:bottom w:val="single" w:sz="4" w:space="0" w:color="auto"/>
              <w:right w:val="single" w:sz="4" w:space="0" w:color="auto"/>
            </w:tcBorders>
            <w:hideMark/>
          </w:tcPr>
          <w:p w14:paraId="4BA01451" w14:textId="77777777" w:rsidR="004C1FB0" w:rsidRDefault="004C1FB0">
            <w:pPr>
              <w:keepNext/>
              <w:keepLines/>
              <w:spacing w:after="0"/>
              <w:jc w:val="center"/>
              <w:rPr>
                <w:rFonts w:ascii="Arial" w:hAnsi="Arial"/>
                <w:b/>
                <w:sz w:val="18"/>
              </w:rPr>
            </w:pPr>
            <w:r>
              <w:rPr>
                <w:rFonts w:ascii="Arial" w:hAnsi="Arial"/>
                <w:b/>
                <w:sz w:val="18"/>
              </w:rPr>
              <w:t>RIC Style Type</w:t>
            </w:r>
          </w:p>
        </w:tc>
        <w:tc>
          <w:tcPr>
            <w:tcW w:w="1548" w:type="dxa"/>
            <w:vMerge w:val="restart"/>
            <w:tcBorders>
              <w:top w:val="single" w:sz="4" w:space="0" w:color="auto"/>
              <w:left w:val="single" w:sz="4" w:space="0" w:color="auto"/>
              <w:bottom w:val="single" w:sz="4" w:space="0" w:color="auto"/>
              <w:right w:val="single" w:sz="4" w:space="0" w:color="auto"/>
            </w:tcBorders>
            <w:hideMark/>
          </w:tcPr>
          <w:p w14:paraId="57384D7A" w14:textId="77777777" w:rsidR="004C1FB0" w:rsidRDefault="004C1FB0">
            <w:pPr>
              <w:keepNext/>
              <w:keepLines/>
              <w:spacing w:after="0"/>
              <w:jc w:val="center"/>
              <w:rPr>
                <w:rFonts w:ascii="Arial" w:hAnsi="Arial"/>
                <w:b/>
                <w:sz w:val="18"/>
              </w:rPr>
            </w:pPr>
            <w:r>
              <w:rPr>
                <w:rFonts w:ascii="Arial" w:hAnsi="Arial"/>
                <w:b/>
                <w:sz w:val="18"/>
              </w:rPr>
              <w:t>Style Name</w:t>
            </w:r>
          </w:p>
        </w:tc>
        <w:tc>
          <w:tcPr>
            <w:tcW w:w="3880" w:type="dxa"/>
            <w:gridSpan w:val="3"/>
            <w:tcBorders>
              <w:top w:val="single" w:sz="4" w:space="0" w:color="auto"/>
              <w:left w:val="single" w:sz="4" w:space="0" w:color="auto"/>
              <w:bottom w:val="single" w:sz="4" w:space="0" w:color="auto"/>
              <w:right w:val="single" w:sz="4" w:space="0" w:color="auto"/>
            </w:tcBorders>
            <w:hideMark/>
          </w:tcPr>
          <w:p w14:paraId="26012A4C" w14:textId="77777777" w:rsidR="004C1FB0" w:rsidRDefault="004C1FB0">
            <w:pPr>
              <w:keepNext/>
              <w:keepLines/>
              <w:spacing w:after="0"/>
              <w:jc w:val="center"/>
              <w:rPr>
                <w:rFonts w:ascii="Arial" w:hAnsi="Arial"/>
                <w:b/>
                <w:sz w:val="18"/>
              </w:rPr>
            </w:pPr>
            <w:r>
              <w:rPr>
                <w:rFonts w:ascii="Arial" w:hAnsi="Arial"/>
                <w:b/>
                <w:sz w:val="18"/>
              </w:rPr>
              <w:t>Supported RIC Service Style</w:t>
            </w:r>
          </w:p>
        </w:tc>
        <w:tc>
          <w:tcPr>
            <w:tcW w:w="3332" w:type="dxa"/>
            <w:vMerge w:val="restart"/>
            <w:tcBorders>
              <w:top w:val="single" w:sz="4" w:space="0" w:color="auto"/>
              <w:left w:val="single" w:sz="4" w:space="0" w:color="auto"/>
              <w:bottom w:val="single" w:sz="4" w:space="0" w:color="auto"/>
              <w:right w:val="single" w:sz="4" w:space="0" w:color="auto"/>
            </w:tcBorders>
            <w:hideMark/>
          </w:tcPr>
          <w:p w14:paraId="15C06B72" w14:textId="77777777" w:rsidR="004C1FB0" w:rsidRDefault="004C1FB0">
            <w:pPr>
              <w:keepNext/>
              <w:keepLines/>
              <w:spacing w:after="0"/>
              <w:jc w:val="center"/>
              <w:rPr>
                <w:rFonts w:ascii="Arial" w:hAnsi="Arial"/>
                <w:b/>
                <w:sz w:val="18"/>
              </w:rPr>
            </w:pPr>
            <w:r>
              <w:rPr>
                <w:rFonts w:ascii="Arial" w:hAnsi="Arial"/>
                <w:b/>
                <w:sz w:val="18"/>
              </w:rPr>
              <w:t>Style Description</w:t>
            </w:r>
          </w:p>
        </w:tc>
      </w:tr>
      <w:tr w:rsidR="008C70D9" w14:paraId="6C9EEF36" w14:textId="77777777" w:rsidTr="004C1FB0">
        <w:tc>
          <w:tcPr>
            <w:tcW w:w="0" w:type="auto"/>
            <w:vMerge/>
            <w:tcBorders>
              <w:top w:val="single" w:sz="4" w:space="0" w:color="auto"/>
              <w:left w:val="single" w:sz="4" w:space="0" w:color="auto"/>
              <w:bottom w:val="single" w:sz="4" w:space="0" w:color="auto"/>
              <w:right w:val="single" w:sz="4" w:space="0" w:color="auto"/>
            </w:tcBorders>
            <w:vAlign w:val="center"/>
            <w:hideMark/>
          </w:tcPr>
          <w:p w14:paraId="5A6D145C" w14:textId="77777777" w:rsidR="004C1FB0" w:rsidRDefault="004C1FB0">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2EAB6" w14:textId="77777777" w:rsidR="004C1FB0" w:rsidRDefault="004C1FB0">
            <w:pPr>
              <w:spacing w:after="0"/>
              <w:rPr>
                <w:rFonts w:ascii="Arial" w:hAnsi="Arial"/>
                <w:b/>
                <w:sz w:val="18"/>
              </w:rPr>
            </w:pPr>
          </w:p>
        </w:tc>
        <w:tc>
          <w:tcPr>
            <w:tcW w:w="1047" w:type="dxa"/>
            <w:tcBorders>
              <w:top w:val="single" w:sz="4" w:space="0" w:color="auto"/>
              <w:left w:val="single" w:sz="4" w:space="0" w:color="auto"/>
              <w:bottom w:val="single" w:sz="4" w:space="0" w:color="auto"/>
              <w:right w:val="single" w:sz="4" w:space="0" w:color="auto"/>
            </w:tcBorders>
            <w:hideMark/>
          </w:tcPr>
          <w:p w14:paraId="5BE30110" w14:textId="77777777" w:rsidR="004C1FB0" w:rsidRDefault="004C1FB0">
            <w:pPr>
              <w:keepNext/>
              <w:keepLines/>
              <w:spacing w:after="0"/>
              <w:jc w:val="center"/>
              <w:rPr>
                <w:rFonts w:ascii="Arial" w:eastAsia="Calibri Light" w:hAnsi="Arial" w:cs="Arial"/>
                <w:b/>
                <w:sz w:val="18"/>
                <w:lang w:eastAsia="ja-JP"/>
              </w:rPr>
            </w:pPr>
            <w:r>
              <w:rPr>
                <w:rFonts w:ascii="Arial" w:eastAsia="Calibri Light" w:hAnsi="Arial" w:cs="Arial"/>
                <w:b/>
                <w:sz w:val="18"/>
                <w:lang w:eastAsia="ja-JP"/>
              </w:rPr>
              <w:t>Report</w:t>
            </w:r>
          </w:p>
        </w:tc>
        <w:tc>
          <w:tcPr>
            <w:tcW w:w="1023" w:type="dxa"/>
            <w:tcBorders>
              <w:top w:val="single" w:sz="4" w:space="0" w:color="auto"/>
              <w:left w:val="single" w:sz="4" w:space="0" w:color="auto"/>
              <w:bottom w:val="single" w:sz="4" w:space="0" w:color="auto"/>
              <w:right w:val="single" w:sz="4" w:space="0" w:color="auto"/>
            </w:tcBorders>
            <w:hideMark/>
          </w:tcPr>
          <w:p w14:paraId="2EAC9E74" w14:textId="77777777" w:rsidR="004C1FB0" w:rsidRDefault="004C1FB0">
            <w:pPr>
              <w:keepNext/>
              <w:keepLines/>
              <w:spacing w:after="0"/>
              <w:jc w:val="center"/>
              <w:rPr>
                <w:rFonts w:ascii="Arial" w:eastAsia="Calibri Light" w:hAnsi="Arial" w:cs="Arial"/>
                <w:b/>
                <w:sz w:val="18"/>
                <w:lang w:eastAsia="ja-JP"/>
              </w:rPr>
            </w:pPr>
            <w:r>
              <w:rPr>
                <w:rFonts w:ascii="Arial" w:eastAsia="Calibri Light" w:hAnsi="Arial" w:cs="Arial"/>
                <w:b/>
                <w:sz w:val="18"/>
                <w:lang w:eastAsia="ja-JP"/>
              </w:rPr>
              <w:t>Insert</w:t>
            </w:r>
          </w:p>
        </w:tc>
        <w:tc>
          <w:tcPr>
            <w:tcW w:w="1810" w:type="dxa"/>
            <w:tcBorders>
              <w:top w:val="single" w:sz="4" w:space="0" w:color="auto"/>
              <w:left w:val="single" w:sz="4" w:space="0" w:color="auto"/>
              <w:bottom w:val="single" w:sz="4" w:space="0" w:color="auto"/>
              <w:right w:val="single" w:sz="4" w:space="0" w:color="auto"/>
            </w:tcBorders>
            <w:hideMark/>
          </w:tcPr>
          <w:p w14:paraId="2F47813D" w14:textId="77777777" w:rsidR="004C1FB0" w:rsidRDefault="004C1FB0">
            <w:pPr>
              <w:keepNext/>
              <w:keepLines/>
              <w:spacing w:after="0"/>
              <w:jc w:val="center"/>
              <w:rPr>
                <w:rFonts w:ascii="Arial" w:eastAsia="Calibri Light" w:hAnsi="Arial" w:cs="Arial"/>
                <w:b/>
                <w:sz w:val="18"/>
                <w:lang w:eastAsia="ja-JP"/>
              </w:rPr>
            </w:pPr>
            <w:r>
              <w:rPr>
                <w:rFonts w:ascii="Arial" w:eastAsia="Calibri Light" w:hAnsi="Arial" w:cs="Arial"/>
                <w:b/>
                <w:sz w:val="18"/>
                <w:lang w:eastAsia="ja-JP"/>
              </w:rPr>
              <w:t>Policy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35C45E" w14:textId="77777777" w:rsidR="004C1FB0" w:rsidRDefault="004C1FB0">
            <w:pPr>
              <w:spacing w:after="0"/>
              <w:rPr>
                <w:rFonts w:ascii="Arial" w:hAnsi="Arial"/>
                <w:b/>
                <w:sz w:val="18"/>
              </w:rPr>
            </w:pPr>
          </w:p>
        </w:tc>
      </w:tr>
      <w:tr w:rsidR="008C70D9" w14:paraId="4FA383CB" w14:textId="77777777" w:rsidTr="004C1FB0">
        <w:tc>
          <w:tcPr>
            <w:tcW w:w="871" w:type="dxa"/>
            <w:tcBorders>
              <w:top w:val="single" w:sz="4" w:space="0" w:color="auto"/>
              <w:left w:val="single" w:sz="4" w:space="0" w:color="auto"/>
              <w:bottom w:val="single" w:sz="4" w:space="0" w:color="auto"/>
              <w:right w:val="single" w:sz="4" w:space="0" w:color="auto"/>
            </w:tcBorders>
            <w:hideMark/>
          </w:tcPr>
          <w:p w14:paraId="5DBB94E4" w14:textId="77777777" w:rsidR="004C1FB0" w:rsidRDefault="004C1FB0">
            <w:pPr>
              <w:keepNext/>
              <w:keepLines/>
              <w:spacing w:after="0"/>
              <w:jc w:val="center"/>
              <w:rPr>
                <w:rFonts w:ascii="Arial" w:hAnsi="Arial"/>
                <w:sz w:val="18"/>
                <w:lang w:eastAsia="ja-JP"/>
              </w:rPr>
            </w:pPr>
            <w:r>
              <w:rPr>
                <w:rFonts w:ascii="Arial" w:hAnsi="Arial"/>
                <w:sz w:val="18"/>
                <w:lang w:eastAsia="ja-JP"/>
              </w:rPr>
              <w:t>1</w:t>
            </w:r>
          </w:p>
        </w:tc>
        <w:tc>
          <w:tcPr>
            <w:tcW w:w="1548" w:type="dxa"/>
            <w:tcBorders>
              <w:top w:val="single" w:sz="4" w:space="0" w:color="auto"/>
              <w:left w:val="single" w:sz="4" w:space="0" w:color="auto"/>
              <w:bottom w:val="single" w:sz="4" w:space="0" w:color="auto"/>
              <w:right w:val="single" w:sz="4" w:space="0" w:color="auto"/>
            </w:tcBorders>
            <w:hideMark/>
          </w:tcPr>
          <w:p w14:paraId="004BE55E" w14:textId="77777777" w:rsidR="004C1FB0" w:rsidRDefault="004C1FB0">
            <w:pPr>
              <w:keepNext/>
              <w:keepLines/>
              <w:spacing w:after="0"/>
              <w:rPr>
                <w:rFonts w:ascii="Arial" w:hAnsi="Arial"/>
                <w:sz w:val="18"/>
                <w:lang w:eastAsia="ja-JP"/>
              </w:rPr>
            </w:pPr>
            <w:r>
              <w:rPr>
                <w:rFonts w:ascii="Arial" w:eastAsia="Calibri Light" w:hAnsi="Arial" w:cs="Arial"/>
                <w:sz w:val="18"/>
              </w:rPr>
              <w:t>E2 Node Configuration Change</w:t>
            </w:r>
          </w:p>
        </w:tc>
        <w:tc>
          <w:tcPr>
            <w:tcW w:w="1047" w:type="dxa"/>
            <w:tcBorders>
              <w:top w:val="single" w:sz="4" w:space="0" w:color="auto"/>
              <w:left w:val="single" w:sz="4" w:space="0" w:color="auto"/>
              <w:bottom w:val="single" w:sz="4" w:space="0" w:color="auto"/>
              <w:right w:val="single" w:sz="4" w:space="0" w:color="auto"/>
            </w:tcBorders>
            <w:hideMark/>
          </w:tcPr>
          <w:p w14:paraId="7AAB0842" w14:textId="77777777" w:rsidR="004C1FB0" w:rsidRDefault="004C1FB0">
            <w:pPr>
              <w:keepNext/>
              <w:keepLines/>
              <w:spacing w:after="0"/>
              <w:jc w:val="center"/>
              <w:rPr>
                <w:rFonts w:ascii="Arial" w:hAnsi="Arial"/>
                <w:sz w:val="18"/>
              </w:rPr>
            </w:pPr>
            <w:r>
              <w:rPr>
                <w:rFonts w:ascii="Arial" w:hAnsi="Arial"/>
                <w:sz w:val="18"/>
              </w:rPr>
              <w:t>1,2</w:t>
            </w:r>
          </w:p>
        </w:tc>
        <w:tc>
          <w:tcPr>
            <w:tcW w:w="1023" w:type="dxa"/>
            <w:tcBorders>
              <w:top w:val="single" w:sz="4" w:space="0" w:color="auto"/>
              <w:left w:val="single" w:sz="4" w:space="0" w:color="auto"/>
              <w:bottom w:val="single" w:sz="4" w:space="0" w:color="auto"/>
              <w:right w:val="single" w:sz="4" w:space="0" w:color="auto"/>
            </w:tcBorders>
            <w:hideMark/>
          </w:tcPr>
          <w:p w14:paraId="0E68C644" w14:textId="77777777" w:rsidR="004C1FB0" w:rsidRDefault="004C1FB0">
            <w:pPr>
              <w:keepNext/>
              <w:keepLines/>
              <w:spacing w:after="0"/>
              <w:jc w:val="center"/>
              <w:rPr>
                <w:rFonts w:ascii="Arial" w:hAnsi="Arial"/>
                <w:sz w:val="18"/>
              </w:rPr>
            </w:pPr>
            <w:r>
              <w:rPr>
                <w:rFonts w:ascii="Arial" w:hAnsi="Arial"/>
                <w:sz w:val="18"/>
              </w:rPr>
              <w:t>-</w:t>
            </w:r>
          </w:p>
        </w:tc>
        <w:tc>
          <w:tcPr>
            <w:tcW w:w="1810" w:type="dxa"/>
            <w:tcBorders>
              <w:top w:val="single" w:sz="4" w:space="0" w:color="auto"/>
              <w:left w:val="single" w:sz="4" w:space="0" w:color="auto"/>
              <w:bottom w:val="single" w:sz="4" w:space="0" w:color="auto"/>
              <w:right w:val="single" w:sz="4" w:space="0" w:color="auto"/>
            </w:tcBorders>
            <w:hideMark/>
          </w:tcPr>
          <w:p w14:paraId="648ACAFC" w14:textId="77777777" w:rsidR="004C1FB0" w:rsidRDefault="004C1FB0">
            <w:pPr>
              <w:keepNext/>
              <w:keepLines/>
              <w:spacing w:after="0"/>
              <w:jc w:val="center"/>
              <w:rPr>
                <w:rFonts w:ascii="Arial" w:hAnsi="Arial"/>
                <w:sz w:val="18"/>
              </w:rPr>
            </w:pPr>
            <w:r>
              <w:rPr>
                <w:rFonts w:ascii="Arial" w:hAnsi="Arial"/>
                <w:sz w:val="18"/>
              </w:rPr>
              <w:t>-</w:t>
            </w:r>
          </w:p>
        </w:tc>
        <w:tc>
          <w:tcPr>
            <w:tcW w:w="3332" w:type="dxa"/>
            <w:tcBorders>
              <w:top w:val="single" w:sz="4" w:space="0" w:color="auto"/>
              <w:left w:val="single" w:sz="4" w:space="0" w:color="auto"/>
              <w:bottom w:val="single" w:sz="4" w:space="0" w:color="auto"/>
              <w:right w:val="single" w:sz="4" w:space="0" w:color="auto"/>
            </w:tcBorders>
            <w:hideMark/>
          </w:tcPr>
          <w:p w14:paraId="3B9A0CCC" w14:textId="77777777" w:rsidR="004C1FB0" w:rsidRDefault="004C1FB0">
            <w:pPr>
              <w:keepNext/>
              <w:keepLines/>
              <w:spacing w:after="0"/>
              <w:rPr>
                <w:rFonts w:ascii="Arial" w:eastAsia="Calibri Light" w:hAnsi="Arial" w:cs="Arial"/>
                <w:sz w:val="18"/>
              </w:rPr>
            </w:pPr>
            <w:r>
              <w:rPr>
                <w:rFonts w:ascii="Arial" w:hAnsi="Arial"/>
                <w:sz w:val="18"/>
                <w:lang w:eastAsia="ja-JP"/>
              </w:rPr>
              <w:t xml:space="preserve">Triggered upon subscription and when a configuration change within the E2 Node occurs. </w:t>
            </w:r>
          </w:p>
        </w:tc>
      </w:tr>
      <w:tr w:rsidR="008C70D9" w14:paraId="081A0527" w14:textId="77777777" w:rsidTr="00AF6464">
        <w:trPr>
          <w:trHeight w:val="221"/>
        </w:trPr>
        <w:tc>
          <w:tcPr>
            <w:tcW w:w="871" w:type="dxa"/>
            <w:tcBorders>
              <w:top w:val="single" w:sz="4" w:space="0" w:color="auto"/>
              <w:left w:val="single" w:sz="4" w:space="0" w:color="auto"/>
              <w:bottom w:val="single" w:sz="4" w:space="0" w:color="auto"/>
              <w:right w:val="single" w:sz="4" w:space="0" w:color="auto"/>
            </w:tcBorders>
            <w:hideMark/>
          </w:tcPr>
          <w:p w14:paraId="68633308" w14:textId="77777777" w:rsidR="004C1FB0" w:rsidRDefault="004C1FB0">
            <w:pPr>
              <w:keepNext/>
              <w:keepLines/>
              <w:spacing w:after="0"/>
              <w:jc w:val="center"/>
              <w:rPr>
                <w:rFonts w:ascii="Arial" w:hAnsi="Arial"/>
                <w:sz w:val="18"/>
                <w:lang w:eastAsia="ja-JP"/>
              </w:rPr>
            </w:pPr>
            <w:r>
              <w:rPr>
                <w:rFonts w:ascii="Arial" w:hAnsi="Arial"/>
                <w:sz w:val="18"/>
                <w:lang w:eastAsia="ja-JP"/>
              </w:rPr>
              <w:t>2</w:t>
            </w:r>
          </w:p>
        </w:tc>
        <w:tc>
          <w:tcPr>
            <w:tcW w:w="1548" w:type="dxa"/>
            <w:tcBorders>
              <w:top w:val="single" w:sz="4" w:space="0" w:color="auto"/>
              <w:left w:val="single" w:sz="4" w:space="0" w:color="auto"/>
              <w:bottom w:val="single" w:sz="4" w:space="0" w:color="auto"/>
              <w:right w:val="single" w:sz="4" w:space="0" w:color="auto"/>
            </w:tcBorders>
            <w:hideMark/>
          </w:tcPr>
          <w:p w14:paraId="40A9A4D4" w14:textId="77777777" w:rsidR="004C1FB0" w:rsidRDefault="004C1FB0">
            <w:pPr>
              <w:keepNext/>
              <w:keepLines/>
              <w:spacing w:after="0"/>
              <w:rPr>
                <w:rFonts w:ascii="Arial" w:eastAsia="Calibri Light" w:hAnsi="Arial" w:cs="Arial"/>
                <w:sz w:val="18"/>
              </w:rPr>
            </w:pPr>
            <w:r>
              <w:rPr>
                <w:rFonts w:ascii="Arial" w:eastAsia="Calibri Light" w:hAnsi="Arial" w:cs="Arial"/>
                <w:sz w:val="18"/>
              </w:rPr>
              <w:t>Periodic</w:t>
            </w:r>
          </w:p>
        </w:tc>
        <w:tc>
          <w:tcPr>
            <w:tcW w:w="1047" w:type="dxa"/>
            <w:tcBorders>
              <w:top w:val="single" w:sz="4" w:space="0" w:color="auto"/>
              <w:left w:val="single" w:sz="4" w:space="0" w:color="auto"/>
              <w:bottom w:val="single" w:sz="4" w:space="0" w:color="auto"/>
              <w:right w:val="single" w:sz="4" w:space="0" w:color="auto"/>
            </w:tcBorders>
            <w:hideMark/>
          </w:tcPr>
          <w:p w14:paraId="47253A92" w14:textId="77777777" w:rsidR="004C1FB0" w:rsidRDefault="004C1FB0">
            <w:pPr>
              <w:keepNext/>
              <w:keepLines/>
              <w:spacing w:after="0"/>
              <w:jc w:val="center"/>
              <w:rPr>
                <w:rFonts w:ascii="Arial" w:hAnsi="Arial"/>
                <w:sz w:val="18"/>
              </w:rPr>
            </w:pPr>
            <w:r>
              <w:rPr>
                <w:rFonts w:ascii="Arial" w:hAnsi="Arial"/>
                <w:sz w:val="18"/>
              </w:rPr>
              <w:t>1,2</w:t>
            </w:r>
          </w:p>
        </w:tc>
        <w:tc>
          <w:tcPr>
            <w:tcW w:w="1023" w:type="dxa"/>
            <w:tcBorders>
              <w:top w:val="single" w:sz="4" w:space="0" w:color="auto"/>
              <w:left w:val="single" w:sz="4" w:space="0" w:color="auto"/>
              <w:bottom w:val="single" w:sz="4" w:space="0" w:color="auto"/>
              <w:right w:val="single" w:sz="4" w:space="0" w:color="auto"/>
            </w:tcBorders>
            <w:hideMark/>
          </w:tcPr>
          <w:p w14:paraId="7A44DFE8" w14:textId="77777777" w:rsidR="004C1FB0" w:rsidRDefault="004C1FB0">
            <w:pPr>
              <w:keepNext/>
              <w:keepLines/>
              <w:spacing w:after="0"/>
              <w:jc w:val="center"/>
              <w:rPr>
                <w:rFonts w:ascii="Arial" w:hAnsi="Arial"/>
                <w:sz w:val="18"/>
              </w:rPr>
            </w:pPr>
            <w:r>
              <w:rPr>
                <w:rFonts w:ascii="Arial" w:hAnsi="Arial"/>
                <w:sz w:val="18"/>
              </w:rPr>
              <w:t>-</w:t>
            </w:r>
          </w:p>
        </w:tc>
        <w:tc>
          <w:tcPr>
            <w:tcW w:w="1810" w:type="dxa"/>
            <w:tcBorders>
              <w:top w:val="single" w:sz="4" w:space="0" w:color="auto"/>
              <w:left w:val="single" w:sz="4" w:space="0" w:color="auto"/>
              <w:bottom w:val="single" w:sz="4" w:space="0" w:color="auto"/>
              <w:right w:val="single" w:sz="4" w:space="0" w:color="auto"/>
            </w:tcBorders>
            <w:hideMark/>
          </w:tcPr>
          <w:p w14:paraId="3F4EC490" w14:textId="77777777" w:rsidR="004C1FB0" w:rsidRDefault="004C1FB0">
            <w:pPr>
              <w:keepNext/>
              <w:keepLines/>
              <w:spacing w:after="0"/>
              <w:jc w:val="center"/>
              <w:rPr>
                <w:rFonts w:ascii="Arial" w:hAnsi="Arial"/>
                <w:sz w:val="18"/>
              </w:rPr>
            </w:pPr>
            <w:r>
              <w:rPr>
                <w:rFonts w:ascii="Arial" w:hAnsi="Arial"/>
                <w:sz w:val="18"/>
              </w:rPr>
              <w:t>-</w:t>
            </w:r>
          </w:p>
        </w:tc>
        <w:tc>
          <w:tcPr>
            <w:tcW w:w="3332" w:type="dxa"/>
            <w:tcBorders>
              <w:top w:val="single" w:sz="4" w:space="0" w:color="auto"/>
              <w:left w:val="single" w:sz="4" w:space="0" w:color="auto"/>
              <w:bottom w:val="single" w:sz="4" w:space="0" w:color="auto"/>
              <w:right w:val="single" w:sz="4" w:space="0" w:color="auto"/>
            </w:tcBorders>
            <w:hideMark/>
          </w:tcPr>
          <w:p w14:paraId="4BD796C3" w14:textId="77777777" w:rsidR="004C1FB0" w:rsidRDefault="004C1FB0">
            <w:pPr>
              <w:keepNext/>
              <w:keepLines/>
              <w:spacing w:after="0"/>
              <w:rPr>
                <w:rFonts w:ascii="Arial" w:eastAsia="Calibri Light" w:hAnsi="Arial" w:cs="Arial"/>
                <w:iCs/>
                <w:sz w:val="18"/>
              </w:rPr>
            </w:pPr>
            <w:r>
              <w:rPr>
                <w:rFonts w:ascii="Arial" w:eastAsia="Calibri Light" w:hAnsi="Arial" w:cs="Arial"/>
                <w:iCs/>
                <w:sz w:val="18"/>
              </w:rPr>
              <w:t>Triggered in a specified period of time.</w:t>
            </w:r>
          </w:p>
        </w:tc>
      </w:tr>
    </w:tbl>
    <w:p w14:paraId="5923C91D" w14:textId="77777777" w:rsidR="004C1FB0" w:rsidRDefault="004C1FB0" w:rsidP="004C1FB0"/>
    <w:p w14:paraId="4CE73F8A" w14:textId="397B205A" w:rsidR="004C1FB0" w:rsidRDefault="004C1FB0" w:rsidP="004C1FB0">
      <w:pPr>
        <w:rPr>
          <w:rFonts w:eastAsia="Times New Roman"/>
          <w:noProof/>
        </w:rPr>
      </w:pPr>
      <w:r>
        <w:rPr>
          <w:rFonts w:eastAsia="Times New Roman"/>
          <w:noProof/>
        </w:rPr>
        <w:t>The details of the individual Event trigger Styles are provided in subsequent sections.</w:t>
      </w:r>
    </w:p>
    <w:p w14:paraId="292C05FA" w14:textId="77777777" w:rsidR="004C1FB0" w:rsidRDefault="004C1FB0" w:rsidP="001604D9">
      <w:pPr>
        <w:pStyle w:val="Heading3"/>
      </w:pPr>
      <w:bookmarkStart w:id="143" w:name="_Toc118297924"/>
      <w:r>
        <w:t>7.3.2</w:t>
      </w:r>
      <w:r>
        <w:tab/>
      </w:r>
      <w:r>
        <w:rPr>
          <w:iCs/>
        </w:rPr>
        <w:t xml:space="preserve">Event trigger </w:t>
      </w:r>
      <w:r>
        <w:t>style 1: E2 Node Configuration Change</w:t>
      </w:r>
      <w:bookmarkEnd w:id="143"/>
    </w:p>
    <w:p w14:paraId="18EE1347" w14:textId="77777777" w:rsidR="004C1FB0" w:rsidRDefault="004C1FB0" w:rsidP="004C1FB0">
      <w:pPr>
        <w:jc w:val="both"/>
        <w:rPr>
          <w:lang w:val="en-GB"/>
        </w:rPr>
      </w:pPr>
      <w:r>
        <w:rPr>
          <w:lang w:val="en-GB"/>
        </w:rPr>
        <w:t xml:space="preserve">This </w:t>
      </w:r>
      <w:r>
        <w:rPr>
          <w:iCs/>
        </w:rPr>
        <w:t xml:space="preserve">Event trigger </w:t>
      </w:r>
      <w:r>
        <w:rPr>
          <w:lang w:val="en-GB"/>
        </w:rPr>
        <w:t>style is used to detect configuration changes on the subscribed E2 Node. The configuration changes can occur at node-level and/or cell-level. A node-level configuration change event occurs when addition, modification or deletion related to at least one attribute within the RAN Configuration Structures defined in Section 8.3.1 associated with the node occurs. Similarly, a cell-level configuration change event occurs when addition, modification or deletion related to at least one attribute within the RAN Configuration Structures defined in Section 8.3.2 occurs on cells within the E2 Node. The E2 Node can also be configured to detect cell-level configuration changes at a certain cell.</w:t>
      </w:r>
    </w:p>
    <w:p w14:paraId="00663AE7" w14:textId="77777777" w:rsidR="004C1FB0" w:rsidRDefault="004C1FB0" w:rsidP="004C1FB0">
      <w:pPr>
        <w:jc w:val="both"/>
        <w:rPr>
          <w:lang w:val="en-GB"/>
        </w:rPr>
      </w:pPr>
      <w:r>
        <w:rPr>
          <w:lang w:val="en-GB"/>
        </w:rPr>
        <w:t xml:space="preserve">The E2 Node can be configured to detect node-level or cell-level changes. The following table provides the configuration changes that are supported for event triggering along with associated RAN Configuration Structures and respective </w:t>
      </w:r>
      <w:r>
        <w:rPr>
          <w:i/>
          <w:iCs/>
          <w:lang w:val="en-GB"/>
        </w:rPr>
        <w:t xml:space="preserve">RIC Event Trigger Definition </w:t>
      </w:r>
      <w:r>
        <w:rPr>
          <w:lang w:val="en-GB"/>
        </w:rPr>
        <w:t>IE Formats.</w:t>
      </w:r>
    </w:p>
    <w:tbl>
      <w:tblPr>
        <w:tblW w:w="8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1466"/>
        <w:gridCol w:w="1226"/>
        <w:gridCol w:w="1274"/>
        <w:gridCol w:w="2267"/>
      </w:tblGrid>
      <w:tr w:rsidR="004C1FB0" w:rsidRPr="008C70D9" w14:paraId="74D68CF6" w14:textId="77777777" w:rsidTr="004C1FB0">
        <w:trPr>
          <w:trHeight w:val="835"/>
          <w:jc w:val="center"/>
        </w:trPr>
        <w:tc>
          <w:tcPr>
            <w:tcW w:w="2078" w:type="dxa"/>
            <w:tcBorders>
              <w:top w:val="single" w:sz="4" w:space="0" w:color="auto"/>
              <w:left w:val="single" w:sz="4" w:space="0" w:color="auto"/>
              <w:bottom w:val="single" w:sz="4" w:space="0" w:color="auto"/>
              <w:right w:val="single" w:sz="4" w:space="0" w:color="auto"/>
            </w:tcBorders>
            <w:hideMark/>
          </w:tcPr>
          <w:p w14:paraId="6CEE548E"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E2 Node Configuration Change Type</w:t>
            </w:r>
          </w:p>
        </w:tc>
        <w:tc>
          <w:tcPr>
            <w:tcW w:w="1467" w:type="dxa"/>
            <w:tcBorders>
              <w:top w:val="single" w:sz="4" w:space="0" w:color="auto"/>
              <w:left w:val="single" w:sz="4" w:space="0" w:color="auto"/>
              <w:bottom w:val="single" w:sz="4" w:space="0" w:color="auto"/>
              <w:right w:val="single" w:sz="4" w:space="0" w:color="auto"/>
            </w:tcBorders>
            <w:hideMark/>
          </w:tcPr>
          <w:p w14:paraId="0E2EC4F9"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Associated RAN Configuration Structures</w:t>
            </w:r>
          </w:p>
        </w:tc>
        <w:tc>
          <w:tcPr>
            <w:tcW w:w="1227" w:type="dxa"/>
            <w:tcBorders>
              <w:top w:val="single" w:sz="4" w:space="0" w:color="auto"/>
              <w:left w:val="single" w:sz="4" w:space="0" w:color="auto"/>
              <w:bottom w:val="single" w:sz="4" w:space="0" w:color="auto"/>
              <w:right w:val="single" w:sz="4" w:space="0" w:color="auto"/>
            </w:tcBorders>
            <w:hideMark/>
          </w:tcPr>
          <w:p w14:paraId="33475036" w14:textId="77777777" w:rsidR="004C1FB0" w:rsidRPr="008C70D9" w:rsidRDefault="004C1FB0">
            <w:pPr>
              <w:keepNext/>
              <w:keepLines/>
              <w:spacing w:after="0"/>
              <w:jc w:val="center"/>
              <w:rPr>
                <w:rFonts w:ascii="Arial" w:hAnsi="Arial" w:cs="Arial"/>
                <w:b/>
                <w:i/>
                <w:iCs/>
                <w:sz w:val="18"/>
                <w:lang w:eastAsia="ja-JP"/>
              </w:rPr>
            </w:pPr>
            <w:r w:rsidRPr="008C70D9">
              <w:rPr>
                <w:rFonts w:ascii="Arial" w:hAnsi="Arial" w:cs="Arial"/>
                <w:b/>
                <w:sz w:val="18"/>
              </w:rPr>
              <w:t>Supported RIC REPORT Service Style</w:t>
            </w:r>
          </w:p>
        </w:tc>
        <w:tc>
          <w:tcPr>
            <w:tcW w:w="1275" w:type="dxa"/>
            <w:tcBorders>
              <w:top w:val="single" w:sz="4" w:space="0" w:color="auto"/>
              <w:left w:val="single" w:sz="4" w:space="0" w:color="auto"/>
              <w:bottom w:val="single" w:sz="4" w:space="0" w:color="auto"/>
              <w:right w:val="single" w:sz="4" w:space="0" w:color="auto"/>
            </w:tcBorders>
            <w:hideMark/>
          </w:tcPr>
          <w:p w14:paraId="51DCF398"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i/>
                <w:iCs/>
                <w:sz w:val="18"/>
                <w:lang w:eastAsia="ja-JP"/>
              </w:rPr>
              <w:t>RIC Event Trigger Definition</w:t>
            </w:r>
            <w:r w:rsidRPr="008C70D9">
              <w:rPr>
                <w:rFonts w:ascii="Arial" w:hAnsi="Arial" w:cs="Arial"/>
                <w:b/>
                <w:sz w:val="18"/>
                <w:lang w:eastAsia="ja-JP"/>
              </w:rPr>
              <w:t xml:space="preserve"> IE Format</w:t>
            </w:r>
          </w:p>
        </w:tc>
        <w:tc>
          <w:tcPr>
            <w:tcW w:w="2268" w:type="dxa"/>
            <w:tcBorders>
              <w:top w:val="single" w:sz="4" w:space="0" w:color="auto"/>
              <w:left w:val="single" w:sz="4" w:space="0" w:color="auto"/>
              <w:bottom w:val="single" w:sz="4" w:space="0" w:color="auto"/>
              <w:right w:val="single" w:sz="4" w:space="0" w:color="auto"/>
            </w:tcBorders>
            <w:hideMark/>
          </w:tcPr>
          <w:p w14:paraId="2479EF1A"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Description</w:t>
            </w:r>
          </w:p>
        </w:tc>
      </w:tr>
      <w:tr w:rsidR="004C1FB0" w:rsidRPr="008C70D9" w14:paraId="57FC018F" w14:textId="77777777" w:rsidTr="004C1FB0">
        <w:trPr>
          <w:trHeight w:val="1153"/>
          <w:jc w:val="center"/>
        </w:trPr>
        <w:tc>
          <w:tcPr>
            <w:tcW w:w="2078" w:type="dxa"/>
            <w:tcBorders>
              <w:top w:val="single" w:sz="4" w:space="0" w:color="auto"/>
              <w:left w:val="single" w:sz="4" w:space="0" w:color="auto"/>
              <w:bottom w:val="single" w:sz="4" w:space="0" w:color="auto"/>
              <w:right w:val="single" w:sz="4" w:space="0" w:color="auto"/>
            </w:tcBorders>
            <w:hideMark/>
          </w:tcPr>
          <w:p w14:paraId="65EAB55F"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Node-level Configuration Change</w:t>
            </w:r>
          </w:p>
        </w:tc>
        <w:tc>
          <w:tcPr>
            <w:tcW w:w="1467" w:type="dxa"/>
            <w:tcBorders>
              <w:top w:val="single" w:sz="4" w:space="0" w:color="auto"/>
              <w:left w:val="single" w:sz="4" w:space="0" w:color="auto"/>
              <w:bottom w:val="single" w:sz="4" w:space="0" w:color="auto"/>
              <w:right w:val="single" w:sz="4" w:space="0" w:color="auto"/>
            </w:tcBorders>
            <w:hideMark/>
          </w:tcPr>
          <w:p w14:paraId="783CEF06"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8.3.1.1</w:t>
            </w:r>
          </w:p>
        </w:tc>
        <w:tc>
          <w:tcPr>
            <w:tcW w:w="1227" w:type="dxa"/>
            <w:tcBorders>
              <w:top w:val="single" w:sz="4" w:space="0" w:color="auto"/>
              <w:left w:val="single" w:sz="4" w:space="0" w:color="auto"/>
              <w:bottom w:val="single" w:sz="4" w:space="0" w:color="auto"/>
              <w:right w:val="single" w:sz="4" w:space="0" w:color="auto"/>
            </w:tcBorders>
            <w:hideMark/>
          </w:tcPr>
          <w:p w14:paraId="54AAC080" w14:textId="77777777" w:rsidR="004C1FB0" w:rsidRPr="001604D9" w:rsidRDefault="004C1FB0">
            <w:pPr>
              <w:keepNext/>
              <w:keepLines/>
              <w:spacing w:after="0"/>
              <w:jc w:val="center"/>
              <w:rPr>
                <w:rFonts w:ascii="Arial" w:hAnsi="Arial" w:cs="Arial"/>
                <w:iCs/>
                <w:sz w:val="18"/>
                <w:szCs w:val="18"/>
              </w:rPr>
            </w:pPr>
            <w:r w:rsidRPr="001604D9">
              <w:rPr>
                <w:rFonts w:ascii="Arial" w:hAnsi="Arial" w:cs="Arial"/>
                <w:iCs/>
                <w:sz w:val="18"/>
                <w:szCs w:val="18"/>
              </w:rPr>
              <w:t>1</w:t>
            </w:r>
          </w:p>
        </w:tc>
        <w:tc>
          <w:tcPr>
            <w:tcW w:w="1275" w:type="dxa"/>
            <w:tcBorders>
              <w:top w:val="single" w:sz="4" w:space="0" w:color="auto"/>
              <w:left w:val="single" w:sz="4" w:space="0" w:color="auto"/>
              <w:bottom w:val="single" w:sz="4" w:space="0" w:color="auto"/>
              <w:right w:val="single" w:sz="4" w:space="0" w:color="auto"/>
            </w:tcBorders>
            <w:hideMark/>
          </w:tcPr>
          <w:p w14:paraId="35A7CA23" w14:textId="77777777" w:rsidR="004C1FB0" w:rsidRPr="008C70D9" w:rsidRDefault="004C1FB0">
            <w:pPr>
              <w:keepNext/>
              <w:keepLines/>
              <w:spacing w:after="0"/>
              <w:rPr>
                <w:rFonts w:ascii="Arial" w:hAnsi="Arial" w:cs="Arial"/>
                <w:sz w:val="18"/>
                <w:szCs w:val="18"/>
                <w:lang w:eastAsia="ja-JP"/>
              </w:rPr>
            </w:pPr>
            <w:r w:rsidRPr="001604D9">
              <w:rPr>
                <w:rFonts w:ascii="Arial" w:hAnsi="Arial" w:cs="Arial"/>
                <w:i/>
                <w:sz w:val="18"/>
                <w:szCs w:val="18"/>
              </w:rPr>
              <w:t>RIC Event Trigger Definition</w:t>
            </w:r>
            <w:r w:rsidRPr="001604D9">
              <w:rPr>
                <w:rFonts w:ascii="Arial" w:hAnsi="Arial" w:cs="Arial"/>
                <w:sz w:val="18"/>
                <w:szCs w:val="18"/>
              </w:rPr>
              <w:t xml:space="preserve"> IE Format 1 (9.2.1.1.1)</w:t>
            </w:r>
          </w:p>
        </w:tc>
        <w:tc>
          <w:tcPr>
            <w:tcW w:w="2268" w:type="dxa"/>
            <w:tcBorders>
              <w:top w:val="single" w:sz="4" w:space="0" w:color="auto"/>
              <w:left w:val="single" w:sz="4" w:space="0" w:color="auto"/>
              <w:bottom w:val="single" w:sz="4" w:space="0" w:color="auto"/>
              <w:right w:val="single" w:sz="4" w:space="0" w:color="auto"/>
            </w:tcBorders>
            <w:hideMark/>
          </w:tcPr>
          <w:p w14:paraId="0102802D"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 xml:space="preserve">Triggered upon subscription and when a node-level configuration change occurs. </w:t>
            </w:r>
          </w:p>
        </w:tc>
      </w:tr>
      <w:tr w:rsidR="004C1FB0" w:rsidRPr="008C70D9" w14:paraId="19F4D7A3" w14:textId="77777777" w:rsidTr="004C1FB0">
        <w:trPr>
          <w:trHeight w:val="1153"/>
          <w:jc w:val="center"/>
        </w:trPr>
        <w:tc>
          <w:tcPr>
            <w:tcW w:w="2078" w:type="dxa"/>
            <w:tcBorders>
              <w:top w:val="single" w:sz="4" w:space="0" w:color="auto"/>
              <w:left w:val="single" w:sz="4" w:space="0" w:color="auto"/>
              <w:bottom w:val="single" w:sz="4" w:space="0" w:color="auto"/>
              <w:right w:val="single" w:sz="4" w:space="0" w:color="auto"/>
            </w:tcBorders>
            <w:hideMark/>
          </w:tcPr>
          <w:p w14:paraId="79D4A22A"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Cell-level Configuration Change</w:t>
            </w:r>
          </w:p>
        </w:tc>
        <w:tc>
          <w:tcPr>
            <w:tcW w:w="1467" w:type="dxa"/>
            <w:tcBorders>
              <w:top w:val="single" w:sz="4" w:space="0" w:color="auto"/>
              <w:left w:val="single" w:sz="4" w:space="0" w:color="auto"/>
              <w:bottom w:val="single" w:sz="4" w:space="0" w:color="auto"/>
              <w:right w:val="single" w:sz="4" w:space="0" w:color="auto"/>
            </w:tcBorders>
            <w:hideMark/>
          </w:tcPr>
          <w:p w14:paraId="6D5E1B0B"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8.3.1.2</w:t>
            </w:r>
          </w:p>
        </w:tc>
        <w:tc>
          <w:tcPr>
            <w:tcW w:w="1227" w:type="dxa"/>
            <w:tcBorders>
              <w:top w:val="single" w:sz="4" w:space="0" w:color="auto"/>
              <w:left w:val="single" w:sz="4" w:space="0" w:color="auto"/>
              <w:bottom w:val="single" w:sz="4" w:space="0" w:color="auto"/>
              <w:right w:val="single" w:sz="4" w:space="0" w:color="auto"/>
            </w:tcBorders>
            <w:hideMark/>
          </w:tcPr>
          <w:p w14:paraId="4E406384" w14:textId="77777777" w:rsidR="004C1FB0" w:rsidRPr="001604D9" w:rsidRDefault="004C1FB0">
            <w:pPr>
              <w:keepNext/>
              <w:keepLines/>
              <w:spacing w:after="0"/>
              <w:jc w:val="center"/>
              <w:rPr>
                <w:rFonts w:ascii="Arial" w:hAnsi="Arial" w:cs="Arial"/>
                <w:iCs/>
                <w:sz w:val="18"/>
                <w:szCs w:val="18"/>
              </w:rPr>
            </w:pPr>
            <w:r w:rsidRPr="001604D9">
              <w:rPr>
                <w:rFonts w:ascii="Arial" w:hAnsi="Arial" w:cs="Arial"/>
                <w:iCs/>
                <w:sz w:val="18"/>
                <w:szCs w:val="18"/>
              </w:rPr>
              <w:t>2</w:t>
            </w:r>
          </w:p>
        </w:tc>
        <w:tc>
          <w:tcPr>
            <w:tcW w:w="1275" w:type="dxa"/>
            <w:tcBorders>
              <w:top w:val="single" w:sz="4" w:space="0" w:color="auto"/>
              <w:left w:val="single" w:sz="4" w:space="0" w:color="auto"/>
              <w:bottom w:val="single" w:sz="4" w:space="0" w:color="auto"/>
              <w:right w:val="single" w:sz="4" w:space="0" w:color="auto"/>
            </w:tcBorders>
            <w:hideMark/>
          </w:tcPr>
          <w:p w14:paraId="173695CC" w14:textId="77777777" w:rsidR="004C1FB0" w:rsidRPr="008C70D9" w:rsidRDefault="004C1FB0">
            <w:pPr>
              <w:keepNext/>
              <w:keepLines/>
              <w:spacing w:after="0"/>
              <w:rPr>
                <w:rFonts w:ascii="Arial" w:hAnsi="Arial" w:cs="Arial"/>
                <w:sz w:val="18"/>
                <w:szCs w:val="18"/>
                <w:lang w:eastAsia="ja-JP"/>
              </w:rPr>
            </w:pPr>
            <w:r w:rsidRPr="001604D9">
              <w:rPr>
                <w:rFonts w:ascii="Arial" w:hAnsi="Arial" w:cs="Arial"/>
                <w:i/>
                <w:sz w:val="18"/>
                <w:szCs w:val="18"/>
              </w:rPr>
              <w:t>RIC Event Trigger Definition</w:t>
            </w:r>
            <w:r w:rsidRPr="001604D9">
              <w:rPr>
                <w:rFonts w:ascii="Arial" w:hAnsi="Arial" w:cs="Arial"/>
                <w:sz w:val="18"/>
                <w:szCs w:val="18"/>
              </w:rPr>
              <w:t xml:space="preserve"> IE Format 2 (9.2.1.1.2)</w:t>
            </w:r>
          </w:p>
        </w:tc>
        <w:tc>
          <w:tcPr>
            <w:tcW w:w="2268" w:type="dxa"/>
            <w:tcBorders>
              <w:top w:val="single" w:sz="4" w:space="0" w:color="auto"/>
              <w:left w:val="single" w:sz="4" w:space="0" w:color="auto"/>
              <w:bottom w:val="single" w:sz="4" w:space="0" w:color="auto"/>
              <w:right w:val="single" w:sz="4" w:space="0" w:color="auto"/>
            </w:tcBorders>
            <w:hideMark/>
          </w:tcPr>
          <w:p w14:paraId="241D7A98"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Triggered upon subscription and when a cell-level configuration change occurs.</w:t>
            </w:r>
          </w:p>
        </w:tc>
      </w:tr>
    </w:tbl>
    <w:p w14:paraId="61014774" w14:textId="77777777" w:rsidR="004C1FB0" w:rsidRDefault="004C1FB0" w:rsidP="004C1FB0">
      <w:pPr>
        <w:spacing w:before="240"/>
        <w:jc w:val="center"/>
        <w:rPr>
          <w:lang w:val="en-GB"/>
        </w:rPr>
      </w:pPr>
      <w:r>
        <w:t xml:space="preserve">Table 7.3.2-1: Event Trigger Definition Style 1 – E2 Node configuration change types, the associated RAN </w:t>
      </w:r>
      <w:r>
        <w:rPr>
          <w:lang w:val="en-GB"/>
        </w:rPr>
        <w:t xml:space="preserve">Configuration Structures </w:t>
      </w:r>
      <w:r>
        <w:t xml:space="preserve">for event triggering and respective </w:t>
      </w:r>
      <w:r>
        <w:rPr>
          <w:i/>
          <w:iCs/>
        </w:rPr>
        <w:t>RIC Event Trigger Definition</w:t>
      </w:r>
      <w:r>
        <w:t xml:space="preserve"> IE Formats</w:t>
      </w:r>
    </w:p>
    <w:p w14:paraId="500BF1E6" w14:textId="77777777" w:rsidR="004C1FB0" w:rsidRDefault="004C1FB0" w:rsidP="004C1FB0">
      <w:pPr>
        <w:rPr>
          <w:rFonts w:ascii="Arial" w:hAnsi="Arial"/>
          <w:sz w:val="28"/>
        </w:rPr>
      </w:pPr>
      <w:r>
        <w:rPr>
          <w:rFonts w:ascii="Arial" w:hAnsi="Arial"/>
          <w:sz w:val="28"/>
        </w:rPr>
        <w:t>7.3.3</w:t>
      </w:r>
      <w:r>
        <w:rPr>
          <w:rFonts w:ascii="Arial" w:hAnsi="Arial"/>
          <w:sz w:val="28"/>
        </w:rPr>
        <w:tab/>
      </w:r>
      <w:r>
        <w:rPr>
          <w:rFonts w:ascii="Arial" w:hAnsi="Arial"/>
          <w:iCs/>
          <w:sz w:val="28"/>
        </w:rPr>
        <w:t xml:space="preserve">Event trigger </w:t>
      </w:r>
      <w:r>
        <w:rPr>
          <w:rFonts w:ascii="Arial" w:hAnsi="Arial"/>
          <w:sz w:val="28"/>
        </w:rPr>
        <w:t>style 2: Periodic</w:t>
      </w:r>
    </w:p>
    <w:p w14:paraId="754BF4DF" w14:textId="77777777" w:rsidR="004C1FB0" w:rsidRDefault="004C1FB0" w:rsidP="004C1FB0">
      <w:pPr>
        <w:jc w:val="both"/>
        <w:rPr>
          <w:lang w:val="en-GB"/>
        </w:rPr>
      </w:pPr>
      <w:r>
        <w:rPr>
          <w:lang w:val="en-GB"/>
        </w:rPr>
        <w:t xml:space="preserve">This </w:t>
      </w:r>
      <w:r>
        <w:rPr>
          <w:iCs/>
        </w:rPr>
        <w:t xml:space="preserve">Event trigger </w:t>
      </w:r>
      <w:r>
        <w:rPr>
          <w:lang w:val="en-GB"/>
        </w:rPr>
        <w:t xml:space="preserve">style is used to trigger events within the E2 Node in a certain period of time. The following table provides the associated RAN Configuration Structures and respective </w:t>
      </w:r>
      <w:r>
        <w:rPr>
          <w:i/>
          <w:iCs/>
          <w:lang w:val="en-GB"/>
        </w:rPr>
        <w:t xml:space="preserve">RIC Event Trigger Definition </w:t>
      </w:r>
      <w:r>
        <w:rPr>
          <w:lang w:val="en-GB"/>
        </w:rPr>
        <w:t>IE Format.</w:t>
      </w:r>
    </w:p>
    <w:p w14:paraId="7DFDF390" w14:textId="77777777" w:rsidR="004C1FB0" w:rsidRDefault="004C1FB0" w:rsidP="004C1FB0">
      <w:pPr>
        <w:rPr>
          <w:lang w:val="en-GB"/>
        </w:rPr>
      </w:pPr>
    </w:p>
    <w:p w14:paraId="1275D287" w14:textId="77777777" w:rsidR="004C1FB0" w:rsidRDefault="004C1FB0" w:rsidP="004C1FB0">
      <w:pPr>
        <w:rPr>
          <w:lang w:val="en-GB"/>
        </w:rPr>
      </w:pP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1419"/>
        <w:gridCol w:w="1276"/>
        <w:gridCol w:w="3404"/>
      </w:tblGrid>
      <w:tr w:rsidR="004C1FB0" w:rsidRPr="008C70D9" w14:paraId="5016AFCE" w14:textId="77777777" w:rsidTr="004C1FB0">
        <w:trPr>
          <w:jc w:val="center"/>
        </w:trPr>
        <w:tc>
          <w:tcPr>
            <w:tcW w:w="2194" w:type="dxa"/>
            <w:tcBorders>
              <w:top w:val="single" w:sz="4" w:space="0" w:color="auto"/>
              <w:left w:val="single" w:sz="4" w:space="0" w:color="auto"/>
              <w:bottom w:val="single" w:sz="4" w:space="0" w:color="auto"/>
              <w:right w:val="single" w:sz="4" w:space="0" w:color="auto"/>
            </w:tcBorders>
            <w:hideMark/>
          </w:tcPr>
          <w:p w14:paraId="4D1A3838"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lastRenderedPageBreak/>
              <w:t>Periodic Type</w:t>
            </w:r>
          </w:p>
        </w:tc>
        <w:tc>
          <w:tcPr>
            <w:tcW w:w="1418" w:type="dxa"/>
            <w:tcBorders>
              <w:top w:val="single" w:sz="4" w:space="0" w:color="auto"/>
              <w:left w:val="single" w:sz="4" w:space="0" w:color="auto"/>
              <w:bottom w:val="single" w:sz="4" w:space="0" w:color="auto"/>
              <w:right w:val="single" w:sz="4" w:space="0" w:color="auto"/>
            </w:tcBorders>
            <w:hideMark/>
          </w:tcPr>
          <w:p w14:paraId="01EB9882"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Associated RAN Configuration Structures</w:t>
            </w:r>
          </w:p>
        </w:tc>
        <w:tc>
          <w:tcPr>
            <w:tcW w:w="1275" w:type="dxa"/>
            <w:tcBorders>
              <w:top w:val="single" w:sz="4" w:space="0" w:color="auto"/>
              <w:left w:val="single" w:sz="4" w:space="0" w:color="auto"/>
              <w:bottom w:val="single" w:sz="4" w:space="0" w:color="auto"/>
              <w:right w:val="single" w:sz="4" w:space="0" w:color="auto"/>
            </w:tcBorders>
            <w:hideMark/>
          </w:tcPr>
          <w:p w14:paraId="464676BD"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i/>
                <w:iCs/>
                <w:sz w:val="18"/>
                <w:lang w:eastAsia="ja-JP"/>
              </w:rPr>
              <w:t>RIC Event Trigger Definition</w:t>
            </w:r>
            <w:r w:rsidRPr="008C70D9">
              <w:rPr>
                <w:rFonts w:ascii="Arial" w:hAnsi="Arial" w:cs="Arial"/>
                <w:b/>
                <w:sz w:val="18"/>
                <w:lang w:eastAsia="ja-JP"/>
              </w:rPr>
              <w:t xml:space="preserve"> IE Format</w:t>
            </w:r>
          </w:p>
        </w:tc>
        <w:tc>
          <w:tcPr>
            <w:tcW w:w="3402" w:type="dxa"/>
            <w:tcBorders>
              <w:top w:val="single" w:sz="4" w:space="0" w:color="auto"/>
              <w:left w:val="single" w:sz="4" w:space="0" w:color="auto"/>
              <w:bottom w:val="single" w:sz="4" w:space="0" w:color="auto"/>
              <w:right w:val="single" w:sz="4" w:space="0" w:color="auto"/>
            </w:tcBorders>
            <w:hideMark/>
          </w:tcPr>
          <w:p w14:paraId="1845FD64" w14:textId="77777777" w:rsidR="004C1FB0" w:rsidRPr="008C70D9" w:rsidRDefault="004C1FB0">
            <w:pPr>
              <w:keepNext/>
              <w:keepLines/>
              <w:spacing w:after="0"/>
              <w:jc w:val="center"/>
              <w:rPr>
                <w:rFonts w:ascii="Arial" w:hAnsi="Arial" w:cs="Arial"/>
                <w:b/>
                <w:sz w:val="18"/>
                <w:lang w:eastAsia="ja-JP"/>
              </w:rPr>
            </w:pPr>
            <w:r w:rsidRPr="008C70D9">
              <w:rPr>
                <w:rFonts w:ascii="Arial" w:hAnsi="Arial" w:cs="Arial"/>
                <w:b/>
                <w:sz w:val="18"/>
                <w:lang w:eastAsia="ja-JP"/>
              </w:rPr>
              <w:t>Description</w:t>
            </w:r>
          </w:p>
        </w:tc>
      </w:tr>
      <w:tr w:rsidR="004C1FB0" w:rsidRPr="008C70D9" w14:paraId="1724EFFF" w14:textId="77777777" w:rsidTr="004C1FB0">
        <w:trPr>
          <w:jc w:val="center"/>
        </w:trPr>
        <w:tc>
          <w:tcPr>
            <w:tcW w:w="2194" w:type="dxa"/>
            <w:tcBorders>
              <w:top w:val="single" w:sz="4" w:space="0" w:color="auto"/>
              <w:left w:val="single" w:sz="4" w:space="0" w:color="auto"/>
              <w:bottom w:val="single" w:sz="4" w:space="0" w:color="auto"/>
              <w:right w:val="single" w:sz="4" w:space="0" w:color="auto"/>
            </w:tcBorders>
            <w:hideMark/>
          </w:tcPr>
          <w:p w14:paraId="116360CF"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Periodic</w:t>
            </w:r>
          </w:p>
        </w:tc>
        <w:tc>
          <w:tcPr>
            <w:tcW w:w="1418" w:type="dxa"/>
            <w:tcBorders>
              <w:top w:val="single" w:sz="4" w:space="0" w:color="auto"/>
              <w:left w:val="single" w:sz="4" w:space="0" w:color="auto"/>
              <w:bottom w:val="single" w:sz="4" w:space="0" w:color="auto"/>
              <w:right w:val="single" w:sz="4" w:space="0" w:color="auto"/>
            </w:tcBorders>
            <w:hideMark/>
          </w:tcPr>
          <w:p w14:paraId="2C85990D"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8.3.2</w:t>
            </w:r>
          </w:p>
        </w:tc>
        <w:tc>
          <w:tcPr>
            <w:tcW w:w="1275" w:type="dxa"/>
            <w:tcBorders>
              <w:top w:val="single" w:sz="4" w:space="0" w:color="auto"/>
              <w:left w:val="single" w:sz="4" w:space="0" w:color="auto"/>
              <w:bottom w:val="single" w:sz="4" w:space="0" w:color="auto"/>
              <w:right w:val="single" w:sz="4" w:space="0" w:color="auto"/>
            </w:tcBorders>
            <w:hideMark/>
          </w:tcPr>
          <w:p w14:paraId="1C4D55E0" w14:textId="77777777" w:rsidR="004C1FB0" w:rsidRPr="008C70D9" w:rsidRDefault="004C1FB0">
            <w:pPr>
              <w:keepNext/>
              <w:keepLines/>
              <w:spacing w:after="0"/>
              <w:rPr>
                <w:rFonts w:ascii="Arial" w:hAnsi="Arial" w:cs="Arial"/>
                <w:sz w:val="18"/>
                <w:szCs w:val="18"/>
                <w:lang w:eastAsia="ja-JP"/>
              </w:rPr>
            </w:pPr>
            <w:r w:rsidRPr="001604D9">
              <w:rPr>
                <w:rFonts w:ascii="Arial" w:hAnsi="Arial" w:cs="Arial"/>
                <w:i/>
                <w:sz w:val="18"/>
                <w:szCs w:val="18"/>
              </w:rPr>
              <w:t>RIC Event Trigger Definition</w:t>
            </w:r>
            <w:r w:rsidRPr="001604D9">
              <w:rPr>
                <w:rFonts w:ascii="Arial" w:hAnsi="Arial" w:cs="Arial"/>
                <w:sz w:val="18"/>
                <w:szCs w:val="18"/>
              </w:rPr>
              <w:t xml:space="preserve"> IE Format 3 (9.2.1.1.3)</w:t>
            </w:r>
          </w:p>
        </w:tc>
        <w:tc>
          <w:tcPr>
            <w:tcW w:w="3402" w:type="dxa"/>
            <w:tcBorders>
              <w:top w:val="single" w:sz="4" w:space="0" w:color="auto"/>
              <w:left w:val="single" w:sz="4" w:space="0" w:color="auto"/>
              <w:bottom w:val="single" w:sz="4" w:space="0" w:color="auto"/>
              <w:right w:val="single" w:sz="4" w:space="0" w:color="auto"/>
            </w:tcBorders>
            <w:hideMark/>
          </w:tcPr>
          <w:p w14:paraId="5DE43728" w14:textId="77777777" w:rsidR="004C1FB0" w:rsidRPr="008C70D9" w:rsidRDefault="004C1FB0">
            <w:pPr>
              <w:keepNext/>
              <w:keepLines/>
              <w:spacing w:after="0"/>
              <w:rPr>
                <w:rFonts w:ascii="Arial" w:hAnsi="Arial" w:cs="Arial"/>
                <w:sz w:val="18"/>
                <w:szCs w:val="18"/>
                <w:lang w:eastAsia="ja-JP"/>
              </w:rPr>
            </w:pPr>
            <w:r w:rsidRPr="008C70D9">
              <w:rPr>
                <w:rFonts w:ascii="Arial" w:hAnsi="Arial" w:cs="Arial"/>
                <w:sz w:val="18"/>
                <w:szCs w:val="18"/>
                <w:lang w:eastAsia="ja-JP"/>
              </w:rPr>
              <w:t xml:space="preserve">Triggered periodically in a certain period of time. </w:t>
            </w:r>
          </w:p>
        </w:tc>
      </w:tr>
    </w:tbl>
    <w:p w14:paraId="7F17C3C7" w14:textId="77777777" w:rsidR="004C1FB0" w:rsidRDefault="004C1FB0" w:rsidP="004C1FB0">
      <w:pPr>
        <w:spacing w:before="240"/>
        <w:jc w:val="center"/>
        <w:rPr>
          <w:lang w:val="en-GB"/>
        </w:rPr>
      </w:pPr>
      <w:r>
        <w:t xml:space="preserve">Table 7.3.3-1: Event Trigger Definition Style 2 – Periodic type, the associated RAN </w:t>
      </w:r>
      <w:r>
        <w:rPr>
          <w:lang w:val="en-GB"/>
        </w:rPr>
        <w:t xml:space="preserve">Configuration Structures </w:t>
      </w:r>
      <w:r>
        <w:t xml:space="preserve">for event triggering and respective </w:t>
      </w:r>
      <w:r>
        <w:rPr>
          <w:i/>
          <w:iCs/>
        </w:rPr>
        <w:t>RIC Event Trigger Definition</w:t>
      </w:r>
      <w:r>
        <w:t xml:space="preserve"> IE Format</w:t>
      </w:r>
    </w:p>
    <w:p w14:paraId="2CA25C7D" w14:textId="77777777" w:rsidR="00C813DC" w:rsidRPr="00D12E4D" w:rsidRDefault="00C813DC" w:rsidP="002B0C7A">
      <w:pPr>
        <w:pStyle w:val="Heading2"/>
      </w:pPr>
      <w:bookmarkStart w:id="144" w:name="_Toc77320929"/>
      <w:bookmarkStart w:id="145" w:name="_Toc79485124"/>
      <w:bookmarkStart w:id="146" w:name="_Toc118297925"/>
      <w:r w:rsidRPr="00D12E4D">
        <w:t>7.4</w:t>
      </w:r>
      <w:r w:rsidRPr="00D12E4D">
        <w:tab/>
        <w:t xml:space="preserve">Supported RIC </w:t>
      </w:r>
      <w:r w:rsidRPr="00D12E4D">
        <w:rPr>
          <w:bCs/>
        </w:rPr>
        <w:t>REPORT</w:t>
      </w:r>
      <w:r w:rsidRPr="00D12E4D">
        <w:t xml:space="preserve"> Service</w:t>
      </w:r>
      <w:bookmarkEnd w:id="139"/>
      <w:bookmarkEnd w:id="140"/>
      <w:r w:rsidR="00B67749" w:rsidRPr="00D12E4D">
        <w:t>s</w:t>
      </w:r>
      <w:bookmarkEnd w:id="144"/>
      <w:bookmarkEnd w:id="145"/>
      <w:bookmarkEnd w:id="146"/>
    </w:p>
    <w:p w14:paraId="74CA958A" w14:textId="77777777" w:rsidR="006D0981" w:rsidRPr="00D12E4D" w:rsidRDefault="004240B3" w:rsidP="006D0981">
      <w:pPr>
        <w:pStyle w:val="Heading3"/>
      </w:pPr>
      <w:bookmarkStart w:id="147" w:name="_Toc9960574"/>
      <w:bookmarkStart w:id="148" w:name="_Toc11310608"/>
      <w:r>
        <w:t xml:space="preserve"> </w:t>
      </w:r>
      <w:bookmarkStart w:id="149" w:name="_Toc31210243"/>
      <w:bookmarkStart w:id="150" w:name="_Toc77320930"/>
      <w:bookmarkStart w:id="151" w:name="_Toc79485125"/>
      <w:bookmarkStart w:id="152" w:name="_Toc96616383"/>
      <w:bookmarkStart w:id="153" w:name="_Toc118297926"/>
      <w:r w:rsidR="006D0981" w:rsidRPr="00D12E4D">
        <w:t>7.4.1</w:t>
      </w:r>
      <w:r w:rsidR="006D0981" w:rsidRPr="00D12E4D">
        <w:tab/>
      </w:r>
      <w:r w:rsidR="006D0981" w:rsidRPr="00D12E4D">
        <w:rPr>
          <w:bCs/>
        </w:rPr>
        <w:t xml:space="preserve">REPORT </w:t>
      </w:r>
      <w:r w:rsidR="006D0981" w:rsidRPr="00D12E4D">
        <w:t>Service style list</w:t>
      </w:r>
      <w:bookmarkEnd w:id="149"/>
      <w:bookmarkEnd w:id="150"/>
      <w:bookmarkEnd w:id="151"/>
      <w:bookmarkEnd w:id="152"/>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448"/>
        <w:gridCol w:w="5676"/>
      </w:tblGrid>
      <w:tr w:rsidR="006D0981" w:rsidRPr="00D12E4D" w14:paraId="2CE51292" w14:textId="77777777" w:rsidTr="008724CA">
        <w:tc>
          <w:tcPr>
            <w:tcW w:w="1507" w:type="dxa"/>
            <w:tcBorders>
              <w:top w:val="single" w:sz="4" w:space="0" w:color="auto"/>
              <w:left w:val="single" w:sz="4" w:space="0" w:color="auto"/>
              <w:bottom w:val="single" w:sz="4" w:space="0" w:color="auto"/>
              <w:right w:val="single" w:sz="4" w:space="0" w:color="auto"/>
            </w:tcBorders>
            <w:hideMark/>
          </w:tcPr>
          <w:p w14:paraId="1AD7D7A8" w14:textId="77777777" w:rsidR="006D0981" w:rsidRPr="00D12E4D" w:rsidRDefault="006D0981" w:rsidP="008724CA">
            <w:pPr>
              <w:pStyle w:val="TAH"/>
              <w:rPr>
                <w:lang w:eastAsia="ja-JP"/>
              </w:rPr>
            </w:pPr>
            <w:r w:rsidRPr="00D12E4D">
              <w:rPr>
                <w:lang w:eastAsia="ja-JP"/>
              </w:rPr>
              <w:t>RIC Style Type</w:t>
            </w:r>
          </w:p>
        </w:tc>
        <w:tc>
          <w:tcPr>
            <w:tcW w:w="2448" w:type="dxa"/>
            <w:tcBorders>
              <w:top w:val="single" w:sz="4" w:space="0" w:color="auto"/>
              <w:left w:val="single" w:sz="4" w:space="0" w:color="auto"/>
              <w:bottom w:val="single" w:sz="4" w:space="0" w:color="auto"/>
              <w:right w:val="single" w:sz="4" w:space="0" w:color="auto"/>
            </w:tcBorders>
            <w:hideMark/>
          </w:tcPr>
          <w:p w14:paraId="6578F9B5" w14:textId="77777777" w:rsidR="006D0981" w:rsidRPr="00D12E4D" w:rsidRDefault="006D0981" w:rsidP="008724CA">
            <w:pPr>
              <w:pStyle w:val="TAH"/>
              <w:rPr>
                <w:lang w:eastAsia="ja-JP"/>
              </w:rPr>
            </w:pPr>
            <w:r w:rsidRPr="00D12E4D">
              <w:rPr>
                <w:lang w:eastAsia="ja-JP"/>
              </w:rPr>
              <w:t>Style Name</w:t>
            </w:r>
          </w:p>
        </w:tc>
        <w:tc>
          <w:tcPr>
            <w:tcW w:w="5676" w:type="dxa"/>
            <w:tcBorders>
              <w:top w:val="single" w:sz="4" w:space="0" w:color="auto"/>
              <w:left w:val="single" w:sz="4" w:space="0" w:color="auto"/>
              <w:bottom w:val="single" w:sz="4" w:space="0" w:color="auto"/>
              <w:right w:val="single" w:sz="4" w:space="0" w:color="auto"/>
            </w:tcBorders>
            <w:hideMark/>
          </w:tcPr>
          <w:p w14:paraId="6D107F00" w14:textId="77777777" w:rsidR="006D0981" w:rsidRPr="00D12E4D" w:rsidRDefault="006D0981" w:rsidP="008724CA">
            <w:pPr>
              <w:pStyle w:val="TAH"/>
              <w:rPr>
                <w:rFonts w:eastAsia="Calibri Light" w:cs="Arial"/>
                <w:lang w:eastAsia="ja-JP"/>
              </w:rPr>
            </w:pPr>
            <w:r w:rsidRPr="00D12E4D">
              <w:rPr>
                <w:rFonts w:eastAsia="Calibri Light" w:cs="Arial"/>
                <w:lang w:eastAsia="ja-JP"/>
              </w:rPr>
              <w:t>Style Description</w:t>
            </w:r>
          </w:p>
        </w:tc>
      </w:tr>
      <w:tr w:rsidR="006D0981" w:rsidRPr="00D12E4D" w14:paraId="1CE18470" w14:textId="77777777" w:rsidTr="008724CA">
        <w:tc>
          <w:tcPr>
            <w:tcW w:w="1507" w:type="dxa"/>
            <w:tcBorders>
              <w:top w:val="single" w:sz="4" w:space="0" w:color="auto"/>
              <w:left w:val="single" w:sz="4" w:space="0" w:color="auto"/>
              <w:bottom w:val="single" w:sz="4" w:space="0" w:color="auto"/>
              <w:right w:val="single" w:sz="4" w:space="0" w:color="auto"/>
            </w:tcBorders>
            <w:hideMark/>
          </w:tcPr>
          <w:p w14:paraId="6B063058" w14:textId="77777777" w:rsidR="006D0981" w:rsidRPr="00D12E4D" w:rsidRDefault="006D0981" w:rsidP="008724CA">
            <w:pPr>
              <w:pStyle w:val="TAC"/>
              <w:rPr>
                <w:lang w:eastAsia="ja-JP"/>
              </w:rPr>
            </w:pPr>
            <w:r>
              <w:rPr>
                <w:lang w:eastAsia="ja-JP"/>
              </w:rPr>
              <w:t>1</w:t>
            </w:r>
          </w:p>
        </w:tc>
        <w:tc>
          <w:tcPr>
            <w:tcW w:w="2448" w:type="dxa"/>
            <w:tcBorders>
              <w:top w:val="single" w:sz="4" w:space="0" w:color="auto"/>
              <w:left w:val="single" w:sz="4" w:space="0" w:color="auto"/>
              <w:bottom w:val="single" w:sz="4" w:space="0" w:color="auto"/>
              <w:right w:val="single" w:sz="4" w:space="0" w:color="auto"/>
            </w:tcBorders>
            <w:hideMark/>
          </w:tcPr>
          <w:p w14:paraId="6779A0D8" w14:textId="77777777" w:rsidR="006D0981" w:rsidRPr="00D12E4D" w:rsidRDefault="006D0981" w:rsidP="008724CA">
            <w:pPr>
              <w:pStyle w:val="TAL"/>
              <w:rPr>
                <w:lang w:eastAsia="ja-JP"/>
              </w:rPr>
            </w:pPr>
            <w:r>
              <w:rPr>
                <w:lang w:eastAsia="ja-JP"/>
              </w:rPr>
              <w:t xml:space="preserve">Node-Level Configuration </w:t>
            </w:r>
          </w:p>
        </w:tc>
        <w:tc>
          <w:tcPr>
            <w:tcW w:w="5676" w:type="dxa"/>
            <w:tcBorders>
              <w:top w:val="single" w:sz="4" w:space="0" w:color="auto"/>
              <w:left w:val="single" w:sz="4" w:space="0" w:color="auto"/>
              <w:bottom w:val="single" w:sz="4" w:space="0" w:color="auto"/>
              <w:right w:val="single" w:sz="4" w:space="0" w:color="auto"/>
            </w:tcBorders>
            <w:hideMark/>
          </w:tcPr>
          <w:p w14:paraId="401C687E" w14:textId="77777777" w:rsidR="006D0981" w:rsidRPr="00D12E4D" w:rsidRDefault="006D0981" w:rsidP="008724CA">
            <w:pPr>
              <w:pStyle w:val="TAL"/>
              <w:rPr>
                <w:rFonts w:eastAsia="Calibri Light" w:cs="Arial"/>
              </w:rPr>
            </w:pPr>
            <w:r>
              <w:rPr>
                <w:rFonts w:eastAsia="Calibri Light" w:cs="Arial"/>
              </w:rPr>
              <w:t>This style is used to report node-level E2 Node configuration information</w:t>
            </w:r>
          </w:p>
        </w:tc>
      </w:tr>
      <w:tr w:rsidR="006D0981" w:rsidRPr="00D12E4D" w14:paraId="336E2DEF" w14:textId="77777777" w:rsidTr="008724CA">
        <w:tc>
          <w:tcPr>
            <w:tcW w:w="1507" w:type="dxa"/>
            <w:tcBorders>
              <w:top w:val="single" w:sz="4" w:space="0" w:color="auto"/>
              <w:left w:val="single" w:sz="4" w:space="0" w:color="auto"/>
              <w:bottom w:val="single" w:sz="4" w:space="0" w:color="auto"/>
              <w:right w:val="single" w:sz="4" w:space="0" w:color="auto"/>
            </w:tcBorders>
          </w:tcPr>
          <w:p w14:paraId="12A28E4A" w14:textId="77777777" w:rsidR="006D0981" w:rsidRDefault="006D0981" w:rsidP="008724CA">
            <w:pPr>
              <w:pStyle w:val="TAC"/>
              <w:rPr>
                <w:lang w:eastAsia="ja-JP"/>
              </w:rPr>
            </w:pPr>
            <w:r>
              <w:rPr>
                <w:lang w:eastAsia="ja-JP"/>
              </w:rPr>
              <w:t>2</w:t>
            </w:r>
          </w:p>
        </w:tc>
        <w:tc>
          <w:tcPr>
            <w:tcW w:w="2448" w:type="dxa"/>
            <w:tcBorders>
              <w:top w:val="single" w:sz="4" w:space="0" w:color="auto"/>
              <w:left w:val="single" w:sz="4" w:space="0" w:color="auto"/>
              <w:bottom w:val="single" w:sz="4" w:space="0" w:color="auto"/>
              <w:right w:val="single" w:sz="4" w:space="0" w:color="auto"/>
            </w:tcBorders>
          </w:tcPr>
          <w:p w14:paraId="013958F2" w14:textId="77777777" w:rsidR="006D0981" w:rsidDel="00DE5F80" w:rsidRDefault="006D0981" w:rsidP="008724CA">
            <w:pPr>
              <w:pStyle w:val="TAL"/>
              <w:rPr>
                <w:lang w:eastAsia="ja-JP"/>
              </w:rPr>
            </w:pPr>
            <w:r>
              <w:rPr>
                <w:lang w:eastAsia="ja-JP"/>
              </w:rPr>
              <w:t xml:space="preserve">Cell-Level Configuration </w:t>
            </w:r>
          </w:p>
        </w:tc>
        <w:tc>
          <w:tcPr>
            <w:tcW w:w="5676" w:type="dxa"/>
            <w:tcBorders>
              <w:top w:val="single" w:sz="4" w:space="0" w:color="auto"/>
              <w:left w:val="single" w:sz="4" w:space="0" w:color="auto"/>
              <w:bottom w:val="single" w:sz="4" w:space="0" w:color="auto"/>
              <w:right w:val="single" w:sz="4" w:space="0" w:color="auto"/>
            </w:tcBorders>
          </w:tcPr>
          <w:p w14:paraId="1015E7E6" w14:textId="77777777" w:rsidR="006D0981" w:rsidRDefault="006D0981" w:rsidP="008724CA">
            <w:pPr>
              <w:pStyle w:val="TAL"/>
              <w:rPr>
                <w:rFonts w:eastAsia="Calibri Light" w:cs="Arial"/>
              </w:rPr>
            </w:pPr>
            <w:r>
              <w:rPr>
                <w:rFonts w:eastAsia="Calibri Light" w:cs="Arial"/>
              </w:rPr>
              <w:t>This style is used to report cell-level E2 Node configuration information</w:t>
            </w:r>
          </w:p>
        </w:tc>
      </w:tr>
    </w:tbl>
    <w:p w14:paraId="24E504D4" w14:textId="77777777" w:rsidR="006D0981" w:rsidRDefault="006D0981" w:rsidP="006D0981"/>
    <w:p w14:paraId="00F6F06E" w14:textId="28011F7E" w:rsidR="006D0981" w:rsidRDefault="006D0981" w:rsidP="006D0981">
      <w:pPr>
        <w:rPr>
          <w:rFonts w:eastAsia="Times New Roman"/>
          <w:noProof/>
        </w:rPr>
      </w:pPr>
      <w:r w:rsidRPr="00D12E4D">
        <w:rPr>
          <w:rFonts w:eastAsia="Times New Roman"/>
          <w:noProof/>
        </w:rPr>
        <w:t xml:space="preserve">The details of the individual </w:t>
      </w:r>
      <w:r>
        <w:rPr>
          <w:rFonts w:eastAsia="Times New Roman"/>
          <w:noProof/>
        </w:rPr>
        <w:t>REPORT</w:t>
      </w:r>
      <w:r w:rsidRPr="00D12E4D">
        <w:rPr>
          <w:rFonts w:eastAsia="Times New Roman"/>
          <w:noProof/>
        </w:rPr>
        <w:t xml:space="preserve"> Service Styles are provided in subsequent sections.</w:t>
      </w:r>
    </w:p>
    <w:p w14:paraId="1C7258A8" w14:textId="77777777" w:rsidR="006D0981" w:rsidRPr="00D12E4D" w:rsidRDefault="006D0981" w:rsidP="006D0981">
      <w:pPr>
        <w:pStyle w:val="Heading3"/>
      </w:pPr>
      <w:bookmarkStart w:id="154" w:name="_Toc11310606"/>
      <w:bookmarkStart w:id="155" w:name="_Toc31210244"/>
      <w:bookmarkStart w:id="156" w:name="_Toc77320931"/>
      <w:bookmarkStart w:id="157" w:name="_Toc79485126"/>
      <w:bookmarkStart w:id="158" w:name="_Toc96616384"/>
      <w:bookmarkStart w:id="159" w:name="_Toc118297927"/>
      <w:r w:rsidRPr="00D12E4D">
        <w:t>7.4.</w:t>
      </w:r>
      <w:r>
        <w:t>2</w:t>
      </w:r>
      <w:r w:rsidRPr="00D12E4D">
        <w:tab/>
      </w:r>
      <w:r w:rsidRPr="00D12E4D">
        <w:rPr>
          <w:bCs/>
        </w:rPr>
        <w:t xml:space="preserve">REPORT </w:t>
      </w:r>
      <w:r w:rsidRPr="00D12E4D">
        <w:t xml:space="preserve">Service Style </w:t>
      </w:r>
      <w:bookmarkEnd w:id="154"/>
      <w:r>
        <w:t>1</w:t>
      </w:r>
      <w:r w:rsidRPr="00D12E4D">
        <w:t xml:space="preserve">: </w:t>
      </w:r>
      <w:bookmarkEnd w:id="155"/>
      <w:bookmarkEnd w:id="156"/>
      <w:bookmarkEnd w:id="157"/>
      <w:bookmarkEnd w:id="158"/>
      <w:r>
        <w:t>Node-Level Configuration</w:t>
      </w:r>
      <w:bookmarkEnd w:id="159"/>
    </w:p>
    <w:p w14:paraId="69BFF910" w14:textId="77777777" w:rsidR="006D0981" w:rsidRPr="00D12E4D" w:rsidRDefault="006D0981" w:rsidP="006D0981">
      <w:pPr>
        <w:pStyle w:val="Heading4"/>
      </w:pPr>
      <w:r w:rsidRPr="00D12E4D">
        <w:t>7.4.</w:t>
      </w:r>
      <w:r>
        <w:t>2</w:t>
      </w:r>
      <w:r w:rsidRPr="00D12E4D">
        <w:t>.1</w:t>
      </w:r>
      <w:r w:rsidRPr="00D12E4D">
        <w:tab/>
      </w:r>
      <w:r w:rsidRPr="00D12E4D">
        <w:rPr>
          <w:bCs/>
        </w:rPr>
        <w:t xml:space="preserve">REPORT </w:t>
      </w:r>
      <w:r w:rsidRPr="00D12E4D">
        <w:t>Service Style description</w:t>
      </w:r>
    </w:p>
    <w:p w14:paraId="04C2C836" w14:textId="77777777" w:rsidR="006D0981" w:rsidRPr="00D12E4D" w:rsidRDefault="006D0981" w:rsidP="006D0981">
      <w:pPr>
        <w:jc w:val="both"/>
        <w:rPr>
          <w:lang w:val="en-GB"/>
        </w:rPr>
      </w:pPr>
      <w:r w:rsidRPr="00D12E4D">
        <w:t xml:space="preserve">This </w:t>
      </w:r>
      <w:r>
        <w:rPr>
          <w:b/>
        </w:rPr>
        <w:t>REPORT</w:t>
      </w:r>
      <w:r w:rsidRPr="00D12E4D">
        <w:t xml:space="preserve"> Service style provides</w:t>
      </w:r>
      <w:r>
        <w:t xml:space="preserve"> node-level E2 Node related configuration information. E2 Node configuration information is sent to Near-RT RIC as a RIC INDICATION message</w:t>
      </w:r>
      <w:r w:rsidRPr="00D12E4D">
        <w:t xml:space="preserve"> </w:t>
      </w:r>
      <w:r>
        <w:t xml:space="preserve">which includes </w:t>
      </w:r>
      <w:r w:rsidRPr="00D12E4D">
        <w:t>the</w:t>
      </w:r>
      <w:r>
        <w:t xml:space="preserve"> information within</w:t>
      </w:r>
      <w:r w:rsidRPr="00D12E4D">
        <w:t xml:space="preserve"> </w:t>
      </w:r>
      <w:r w:rsidRPr="00D12E4D">
        <w:rPr>
          <w:i/>
        </w:rPr>
        <w:t>RIC Indication Message</w:t>
      </w:r>
      <w:r w:rsidRPr="00D12E4D">
        <w:t xml:space="preserve"> IE</w:t>
      </w:r>
      <w:r>
        <w:t xml:space="preserve"> along with an associated </w:t>
      </w:r>
      <w:r w:rsidRPr="00D12E4D">
        <w:rPr>
          <w:i/>
        </w:rPr>
        <w:t xml:space="preserve">RIC Indication Header </w:t>
      </w:r>
      <w:r w:rsidRPr="00D12E4D">
        <w:t xml:space="preserve">IE. </w:t>
      </w:r>
      <w:r>
        <w:t xml:space="preserve">Node-level configuration information includes the RAN Configuration Structures </w:t>
      </w:r>
      <w:r w:rsidRPr="00371C5A">
        <w:t xml:space="preserve">defined in </w:t>
      </w:r>
      <w:r>
        <w:t xml:space="preserve">Section </w:t>
      </w:r>
      <w:r w:rsidRPr="00371C5A">
        <w:t>8.4.1</w:t>
      </w:r>
      <w:r>
        <w:t xml:space="preserve"> and their attributes provided in Section 8.8.1</w:t>
      </w:r>
      <w:r w:rsidRPr="00371C5A">
        <w:t>.</w:t>
      </w:r>
      <w:r>
        <w:t xml:space="preserve"> </w:t>
      </w:r>
    </w:p>
    <w:p w14:paraId="3F877A96" w14:textId="7755049F" w:rsidR="006D0981" w:rsidRDefault="006D0981" w:rsidP="006D0981">
      <w:pPr>
        <w:jc w:val="both"/>
      </w:pPr>
      <w:r w:rsidRPr="00D12E4D">
        <w:t xml:space="preserve">This </w:t>
      </w:r>
      <w:r w:rsidRPr="00D12E4D">
        <w:rPr>
          <w:b/>
          <w:bCs/>
        </w:rPr>
        <w:t>REPORT</w:t>
      </w:r>
      <w:r w:rsidRPr="00D12E4D">
        <w:t xml:space="preserve"> Service style is initiated by </w:t>
      </w:r>
      <w:r w:rsidRPr="004D5562">
        <w:t xml:space="preserve">Event Trigger style </w:t>
      </w:r>
      <w:r>
        <w:t>1</w:t>
      </w:r>
      <w:r w:rsidRPr="004D5562">
        <w:t xml:space="preserve">: </w:t>
      </w:r>
      <w:r>
        <w:t>E2 Node Configuration Change</w:t>
      </w:r>
      <w:r w:rsidRPr="004D5562">
        <w:t xml:space="preserve"> </w:t>
      </w:r>
      <w:r>
        <w:t xml:space="preserve">or by </w:t>
      </w:r>
      <w:r w:rsidRPr="004D5562">
        <w:t xml:space="preserve">Event Trigger style </w:t>
      </w:r>
      <w:r>
        <w:t xml:space="preserve">2: Periodic </w:t>
      </w:r>
      <w:r w:rsidRPr="004D5562">
        <w:t xml:space="preserve">and configured </w:t>
      </w:r>
      <w:r>
        <w:t xml:space="preserve">using </w:t>
      </w:r>
      <w:r w:rsidRPr="00D12E4D">
        <w:rPr>
          <w:i/>
        </w:rPr>
        <w:t>RIC Action Definition</w:t>
      </w:r>
      <w:r w:rsidRPr="00D12E4D">
        <w:t xml:space="preserve"> IE</w:t>
      </w:r>
      <w:r w:rsidRPr="004D5562">
        <w:t>.</w:t>
      </w:r>
    </w:p>
    <w:p w14:paraId="4B76A475" w14:textId="77777777" w:rsidR="006D0981" w:rsidRPr="00D12E4D" w:rsidRDefault="006D0981" w:rsidP="006D0981">
      <w:pPr>
        <w:pStyle w:val="Heading4"/>
      </w:pPr>
      <w:r w:rsidRPr="00D12E4D">
        <w:t>7.4.</w:t>
      </w:r>
      <w:r>
        <w:t>2.</w:t>
      </w:r>
      <w:r w:rsidRPr="00D12E4D">
        <w:t>2</w:t>
      </w:r>
      <w:r w:rsidRPr="00D12E4D">
        <w:tab/>
      </w:r>
      <w:r w:rsidRPr="00D12E4D">
        <w:rPr>
          <w:bCs/>
        </w:rPr>
        <w:t xml:space="preserve">REPORT </w:t>
      </w:r>
      <w:r w:rsidRPr="00D12E4D">
        <w:t xml:space="preserve">Service </w:t>
      </w:r>
      <w:r w:rsidRPr="00D12E4D">
        <w:rPr>
          <w:i/>
        </w:rPr>
        <w:t>RIC Action Definition</w:t>
      </w:r>
      <w:r w:rsidRPr="00D12E4D">
        <w:t xml:space="preserve"> IE contents</w:t>
      </w:r>
    </w:p>
    <w:p w14:paraId="218FFFC9" w14:textId="77777777" w:rsidR="006D0981" w:rsidRDefault="006D0981" w:rsidP="006D0981">
      <w:pPr>
        <w:rPr>
          <w:lang w:val="en-GB"/>
        </w:rPr>
      </w:pPr>
      <w:r w:rsidRPr="00D12E4D">
        <w:rPr>
          <w:lang w:val="en-GB"/>
        </w:rPr>
        <w:t xml:space="preserve">This </w:t>
      </w:r>
      <w:r w:rsidRPr="00D12E4D">
        <w:rPr>
          <w:b/>
          <w:bCs/>
          <w:lang w:val="en-GB"/>
        </w:rPr>
        <w:t>REPORT</w:t>
      </w:r>
      <w:r w:rsidRPr="00D12E4D">
        <w:rPr>
          <w:lang w:val="en-GB"/>
        </w:rPr>
        <w:t xml:space="preserve"> Service style uses </w:t>
      </w:r>
      <w:r w:rsidRPr="00D12E4D">
        <w:t xml:space="preserve">the </w:t>
      </w:r>
      <w:r w:rsidRPr="00D12E4D">
        <w:rPr>
          <w:i/>
          <w:iCs/>
        </w:rPr>
        <w:t xml:space="preserve">RIC Action Definition </w:t>
      </w:r>
      <w:r w:rsidRPr="00D12E4D">
        <w:t xml:space="preserve">IE Format </w:t>
      </w:r>
      <w:r>
        <w:t>1</w:t>
      </w:r>
      <w:r w:rsidRPr="00D12E4D">
        <w:t xml:space="preserve"> (9.2.1.2.</w:t>
      </w:r>
      <w:r>
        <w:t>1</w:t>
      </w:r>
      <w:r w:rsidRPr="00D12E4D">
        <w:t>)</w:t>
      </w:r>
      <w:r>
        <w:rPr>
          <w:lang w:val="en-GB"/>
        </w:rPr>
        <w:t xml:space="preserve">. </w:t>
      </w:r>
    </w:p>
    <w:p w14:paraId="2C548F59" w14:textId="77777777" w:rsidR="006D0981" w:rsidRPr="00D12E4D" w:rsidRDefault="006D0981" w:rsidP="006D0981">
      <w:pPr>
        <w:rPr>
          <w:i/>
          <w:iCs/>
        </w:rPr>
      </w:pPr>
      <w:r w:rsidRPr="00D12E4D">
        <w:t xml:space="preserve">The supported </w:t>
      </w:r>
      <w:r>
        <w:t>RAN Configuration Structure</w:t>
      </w:r>
      <w:r w:rsidRPr="00D12E4D">
        <w:t xml:space="preserve">s for this </w:t>
      </w:r>
      <w:r>
        <w:t>style</w:t>
      </w:r>
      <w:r w:rsidRPr="00D12E4D">
        <w:t xml:space="preserve"> are provided in</w:t>
      </w:r>
      <w:r w:rsidRPr="00D12E4D">
        <w:rPr>
          <w:i/>
          <w:iCs/>
        </w:rPr>
        <w:t xml:space="preserve"> </w:t>
      </w:r>
      <w:r w:rsidRPr="00D12E4D">
        <w:t>Section 8.</w:t>
      </w:r>
      <w:r>
        <w:t>4</w:t>
      </w:r>
      <w:r w:rsidRPr="00D12E4D">
        <w:t>.</w:t>
      </w:r>
      <w:r>
        <w:t>1 and respective attributes are provided in Section 8.8.1</w:t>
      </w:r>
      <w:r w:rsidRPr="00D12E4D">
        <w:rPr>
          <w:i/>
          <w:iCs/>
        </w:rPr>
        <w:t>.</w:t>
      </w:r>
    </w:p>
    <w:p w14:paraId="430C0E31" w14:textId="77777777" w:rsidR="006D0981" w:rsidRPr="00D12E4D" w:rsidRDefault="006D0981" w:rsidP="006D0981">
      <w:pPr>
        <w:pStyle w:val="Heading4"/>
      </w:pPr>
      <w:r w:rsidRPr="00D12E4D">
        <w:t>7.4.</w:t>
      </w:r>
      <w:r>
        <w:t>2</w:t>
      </w:r>
      <w:r w:rsidRPr="00D12E4D">
        <w:t>.3</w:t>
      </w:r>
      <w:r w:rsidRPr="00D12E4D">
        <w:tab/>
      </w:r>
      <w:r w:rsidRPr="00D12E4D">
        <w:rPr>
          <w:bCs/>
        </w:rPr>
        <w:t xml:space="preserve">REPORT </w:t>
      </w:r>
      <w:r w:rsidRPr="00D12E4D">
        <w:t xml:space="preserve">Service </w:t>
      </w:r>
      <w:r w:rsidRPr="00D12E4D">
        <w:rPr>
          <w:i/>
        </w:rPr>
        <w:t>RIC Indication Header</w:t>
      </w:r>
      <w:r w:rsidRPr="00D12E4D">
        <w:t xml:space="preserve"> IE contents</w:t>
      </w:r>
    </w:p>
    <w:p w14:paraId="408944DE" w14:textId="77777777" w:rsidR="006D0981" w:rsidRPr="00D12E4D" w:rsidRDefault="006D0981" w:rsidP="006D0981">
      <w:pPr>
        <w:rPr>
          <w:lang w:val="en-GB"/>
        </w:rPr>
      </w:pPr>
      <w:r w:rsidRPr="00D12E4D">
        <w:rPr>
          <w:lang w:val="en-GB"/>
        </w:rPr>
        <w:t xml:space="preserve">This </w:t>
      </w:r>
      <w:r w:rsidRPr="00D12E4D">
        <w:rPr>
          <w:b/>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Header</w:t>
      </w:r>
      <w:r w:rsidRPr="00D12E4D">
        <w:rPr>
          <w:lang w:val="en-GB"/>
        </w:rPr>
        <w:t xml:space="preserve"> IE Format </w:t>
      </w:r>
      <w:r>
        <w:rPr>
          <w:lang w:val="en-GB"/>
        </w:rPr>
        <w:t>1</w:t>
      </w:r>
      <w:r w:rsidRPr="00D12E4D">
        <w:rPr>
          <w:lang w:val="en-GB"/>
        </w:rPr>
        <w:t xml:space="preserve"> (9.2.</w:t>
      </w:r>
      <w:r>
        <w:rPr>
          <w:lang w:val="en-GB"/>
        </w:rPr>
        <w:t>1</w:t>
      </w:r>
      <w:r w:rsidRPr="00D12E4D">
        <w:rPr>
          <w:lang w:val="en-GB"/>
        </w:rPr>
        <w:t>.3.</w:t>
      </w:r>
      <w:r>
        <w:rPr>
          <w:lang w:val="en-GB"/>
        </w:rPr>
        <w:t>1</w:t>
      </w:r>
      <w:r w:rsidRPr="00D12E4D">
        <w:rPr>
          <w:lang w:val="en-GB"/>
        </w:rPr>
        <w:t>)</w:t>
      </w:r>
      <w:r>
        <w:t>.</w:t>
      </w:r>
    </w:p>
    <w:p w14:paraId="6D23D508" w14:textId="77777777" w:rsidR="006D0981" w:rsidRPr="00D12E4D" w:rsidRDefault="006D0981" w:rsidP="006D0981">
      <w:pPr>
        <w:pStyle w:val="Heading4"/>
      </w:pPr>
      <w:r w:rsidRPr="00D12E4D">
        <w:t>7.4.</w:t>
      </w:r>
      <w:r>
        <w:t>2</w:t>
      </w:r>
      <w:r w:rsidRPr="00D12E4D">
        <w:t>.4</w:t>
      </w:r>
      <w:r w:rsidRPr="00D12E4D">
        <w:tab/>
      </w:r>
      <w:r w:rsidRPr="00D12E4D">
        <w:rPr>
          <w:bCs/>
        </w:rPr>
        <w:t xml:space="preserve">REPORT </w:t>
      </w:r>
      <w:r w:rsidRPr="00D12E4D">
        <w:t xml:space="preserve">Service </w:t>
      </w:r>
      <w:r w:rsidRPr="00D12E4D">
        <w:rPr>
          <w:i/>
        </w:rPr>
        <w:t>RIC Indication Message</w:t>
      </w:r>
      <w:r w:rsidRPr="00D12E4D">
        <w:t xml:space="preserve"> IE contents</w:t>
      </w:r>
    </w:p>
    <w:p w14:paraId="12B092B0" w14:textId="77777777" w:rsidR="006D0981" w:rsidRDefault="006D0981" w:rsidP="006D0981">
      <w:r w:rsidRPr="00D12E4D">
        <w:rPr>
          <w:lang w:val="en-GB"/>
        </w:rPr>
        <w:t xml:space="preserve">The </w:t>
      </w:r>
      <w:r w:rsidRPr="00D12E4D">
        <w:rPr>
          <w:b/>
          <w:bCs/>
          <w:lang w:val="en-GB"/>
        </w:rPr>
        <w:t xml:space="preserve">REPORT </w:t>
      </w:r>
      <w:r w:rsidRPr="00D12E4D">
        <w:rPr>
          <w:lang w:val="en-GB"/>
        </w:rPr>
        <w:t>Service</w:t>
      </w:r>
      <w:r>
        <w:rPr>
          <w:lang w:val="en-GB"/>
        </w:rPr>
        <w:t xml:space="preserve"> style</w:t>
      </w:r>
      <w:r w:rsidRPr="00CB55A1">
        <w:rPr>
          <w:lang w:val="en-GB"/>
        </w:rPr>
        <w:t xml:space="preserve"> </w:t>
      </w:r>
      <w:r w:rsidRPr="00D12E4D">
        <w:rPr>
          <w:lang w:val="en-GB"/>
        </w:rPr>
        <w:t xml:space="preserve">uses the </w:t>
      </w:r>
      <w:r w:rsidRPr="00D12E4D">
        <w:rPr>
          <w:i/>
          <w:lang w:val="en-GB"/>
        </w:rPr>
        <w:t>RIC Indication Message</w:t>
      </w:r>
      <w:r w:rsidRPr="00D12E4D">
        <w:rPr>
          <w:lang w:val="en-GB"/>
        </w:rPr>
        <w:t xml:space="preserve"> IE Format </w:t>
      </w:r>
      <w:r>
        <w:rPr>
          <w:lang w:val="en-GB"/>
        </w:rPr>
        <w:t>1</w:t>
      </w:r>
      <w:r w:rsidRPr="00D12E4D">
        <w:rPr>
          <w:lang w:val="en-GB"/>
        </w:rPr>
        <w:t xml:space="preserve"> (9.2.1.4.</w:t>
      </w:r>
      <w:r>
        <w:rPr>
          <w:lang w:val="en-GB"/>
        </w:rPr>
        <w:t>1</w:t>
      </w:r>
      <w:r w:rsidRPr="00D12E4D">
        <w:rPr>
          <w:lang w:val="en-GB"/>
        </w:rPr>
        <w:t>)</w:t>
      </w:r>
      <w:r>
        <w:t>.</w:t>
      </w:r>
    </w:p>
    <w:p w14:paraId="1AF82A4E" w14:textId="77777777" w:rsidR="006D0981" w:rsidRPr="00D12E4D" w:rsidRDefault="006D0981" w:rsidP="006D0981">
      <w:pPr>
        <w:rPr>
          <w:i/>
          <w:iCs/>
        </w:rPr>
      </w:pPr>
      <w:r w:rsidRPr="00D12E4D">
        <w:t xml:space="preserve">The supported </w:t>
      </w:r>
      <w:r>
        <w:t>RAN Configuration Structure</w:t>
      </w:r>
      <w:r w:rsidRPr="00D12E4D">
        <w:t xml:space="preserve">s for this </w:t>
      </w:r>
      <w:r>
        <w:t>style</w:t>
      </w:r>
      <w:r w:rsidRPr="00D12E4D">
        <w:t xml:space="preserve"> are provided in</w:t>
      </w:r>
      <w:r w:rsidRPr="00D12E4D">
        <w:rPr>
          <w:i/>
          <w:iCs/>
        </w:rPr>
        <w:t xml:space="preserve"> </w:t>
      </w:r>
      <w:r w:rsidRPr="00D12E4D">
        <w:t>Section 8.</w:t>
      </w:r>
      <w:r>
        <w:t>4</w:t>
      </w:r>
      <w:r w:rsidRPr="00D12E4D">
        <w:t>.</w:t>
      </w:r>
      <w:r>
        <w:t>1 and respective attributes are provided in Section 8.8.1</w:t>
      </w:r>
      <w:r w:rsidRPr="00D12E4D">
        <w:rPr>
          <w:i/>
          <w:iCs/>
        </w:rPr>
        <w:t>.</w:t>
      </w:r>
    </w:p>
    <w:p w14:paraId="3D7BA6F0" w14:textId="77777777" w:rsidR="006D0981" w:rsidRPr="00371C5A" w:rsidRDefault="006D0981" w:rsidP="006D0981"/>
    <w:p w14:paraId="4BC00C4B" w14:textId="77777777" w:rsidR="006D0981" w:rsidRPr="00D12E4D" w:rsidRDefault="006D0981" w:rsidP="006D0981">
      <w:pPr>
        <w:pStyle w:val="Heading3"/>
      </w:pPr>
      <w:bookmarkStart w:id="160" w:name="_Toc118297928"/>
      <w:r w:rsidRPr="00D12E4D">
        <w:lastRenderedPageBreak/>
        <w:t>7.4.</w:t>
      </w:r>
      <w:r>
        <w:t>3</w:t>
      </w:r>
      <w:r w:rsidRPr="00D12E4D">
        <w:tab/>
      </w:r>
      <w:r w:rsidRPr="00D12E4D">
        <w:rPr>
          <w:bCs/>
        </w:rPr>
        <w:t xml:space="preserve">REPORT </w:t>
      </w:r>
      <w:r w:rsidRPr="00D12E4D">
        <w:t xml:space="preserve">Service Style </w:t>
      </w:r>
      <w:r>
        <w:t>2</w:t>
      </w:r>
      <w:r w:rsidRPr="00D12E4D">
        <w:t xml:space="preserve">: </w:t>
      </w:r>
      <w:r>
        <w:t>Cell-Level Configuration</w:t>
      </w:r>
      <w:bookmarkEnd w:id="160"/>
    </w:p>
    <w:p w14:paraId="21A4818C" w14:textId="77777777" w:rsidR="006D0981" w:rsidRPr="00D12E4D" w:rsidRDefault="006D0981" w:rsidP="006D0981">
      <w:pPr>
        <w:pStyle w:val="Heading4"/>
      </w:pPr>
      <w:r w:rsidRPr="00D12E4D">
        <w:t>7.4.</w:t>
      </w:r>
      <w:r>
        <w:t>3</w:t>
      </w:r>
      <w:r w:rsidRPr="00D12E4D">
        <w:t>.1</w:t>
      </w:r>
      <w:r w:rsidRPr="00D12E4D">
        <w:tab/>
      </w:r>
      <w:r w:rsidRPr="00D12E4D">
        <w:rPr>
          <w:bCs/>
        </w:rPr>
        <w:t xml:space="preserve">REPORT </w:t>
      </w:r>
      <w:r w:rsidRPr="00D12E4D">
        <w:t>Service Style description</w:t>
      </w:r>
    </w:p>
    <w:p w14:paraId="3F0AABB4" w14:textId="77777777" w:rsidR="006D0981" w:rsidRPr="00D12E4D" w:rsidRDefault="006D0981" w:rsidP="006D0981">
      <w:pPr>
        <w:jc w:val="both"/>
        <w:rPr>
          <w:lang w:val="en-GB"/>
        </w:rPr>
      </w:pPr>
      <w:r w:rsidRPr="00D12E4D">
        <w:t xml:space="preserve">This </w:t>
      </w:r>
      <w:r>
        <w:rPr>
          <w:b/>
        </w:rPr>
        <w:t>REPORT</w:t>
      </w:r>
      <w:r w:rsidRPr="00D12E4D">
        <w:t xml:space="preserve"> Service style provides</w:t>
      </w:r>
      <w:r>
        <w:t xml:space="preserve"> cell related configuration information. Cell configuration information is sent to Near-RT RIC as a RIC INDICATION message</w:t>
      </w:r>
      <w:r w:rsidRPr="00D12E4D">
        <w:t xml:space="preserve"> </w:t>
      </w:r>
      <w:r>
        <w:t xml:space="preserve">which includes </w:t>
      </w:r>
      <w:r w:rsidRPr="00D12E4D">
        <w:t>the</w:t>
      </w:r>
      <w:r>
        <w:t xml:space="preserve"> information within</w:t>
      </w:r>
      <w:r w:rsidRPr="00D12E4D">
        <w:t xml:space="preserve"> </w:t>
      </w:r>
      <w:r w:rsidRPr="00D12E4D">
        <w:rPr>
          <w:i/>
        </w:rPr>
        <w:t>RIC Indication Message</w:t>
      </w:r>
      <w:r w:rsidRPr="00D12E4D">
        <w:t xml:space="preserve"> IE</w:t>
      </w:r>
      <w:r>
        <w:t xml:space="preserve"> along with an associated </w:t>
      </w:r>
      <w:r w:rsidRPr="00D12E4D">
        <w:rPr>
          <w:i/>
        </w:rPr>
        <w:t xml:space="preserve">RIC Indication Header </w:t>
      </w:r>
      <w:r w:rsidRPr="00D12E4D">
        <w:t xml:space="preserve">IE. </w:t>
      </w:r>
      <w:r>
        <w:t xml:space="preserve">Cell configuration information includes the RAN Configuration Structures </w:t>
      </w:r>
      <w:r w:rsidRPr="00371C5A">
        <w:t xml:space="preserve">defined in </w:t>
      </w:r>
      <w:r>
        <w:t xml:space="preserve">Section </w:t>
      </w:r>
      <w:r w:rsidRPr="00371C5A">
        <w:t>8.4.</w:t>
      </w:r>
      <w:r>
        <w:t>2 and their attributes provided in Section 8.8.2</w:t>
      </w:r>
      <w:r w:rsidRPr="00371C5A">
        <w:t>.</w:t>
      </w:r>
      <w:r>
        <w:t xml:space="preserve"> </w:t>
      </w:r>
    </w:p>
    <w:p w14:paraId="1769FC0C" w14:textId="77777777" w:rsidR="006D0981" w:rsidRPr="00D12E4D" w:rsidRDefault="006D0981" w:rsidP="006D0981">
      <w:pPr>
        <w:jc w:val="both"/>
      </w:pPr>
      <w:r w:rsidRPr="00D12E4D">
        <w:t xml:space="preserve">This </w:t>
      </w:r>
      <w:r w:rsidRPr="00D12E4D">
        <w:rPr>
          <w:b/>
          <w:bCs/>
        </w:rPr>
        <w:t>REPORT</w:t>
      </w:r>
      <w:r w:rsidRPr="00D12E4D">
        <w:t xml:space="preserve"> Service style is initiated by </w:t>
      </w:r>
      <w:r w:rsidRPr="004D5562">
        <w:t xml:space="preserve">Event Trigger style </w:t>
      </w:r>
      <w:r>
        <w:t>1</w:t>
      </w:r>
      <w:r w:rsidRPr="004D5562">
        <w:t xml:space="preserve">: </w:t>
      </w:r>
      <w:r>
        <w:t>E2 Node Configuration Change</w:t>
      </w:r>
      <w:r w:rsidRPr="004D5562">
        <w:t xml:space="preserve"> </w:t>
      </w:r>
      <w:r>
        <w:t xml:space="preserve">or by </w:t>
      </w:r>
      <w:r w:rsidRPr="004D5562">
        <w:t xml:space="preserve">Event Trigger style </w:t>
      </w:r>
      <w:r>
        <w:t xml:space="preserve">2: Periodic </w:t>
      </w:r>
      <w:r w:rsidRPr="004D5562">
        <w:t xml:space="preserve">and configured </w:t>
      </w:r>
      <w:r>
        <w:t xml:space="preserve">using </w:t>
      </w:r>
      <w:r w:rsidRPr="00D12E4D">
        <w:rPr>
          <w:i/>
        </w:rPr>
        <w:t>RIC Action Definition</w:t>
      </w:r>
      <w:r w:rsidRPr="00D12E4D">
        <w:t xml:space="preserve"> IE</w:t>
      </w:r>
      <w:r w:rsidRPr="004D5562">
        <w:t>.</w:t>
      </w:r>
    </w:p>
    <w:p w14:paraId="57F7222A" w14:textId="77777777" w:rsidR="006D0981" w:rsidRPr="00D12E4D" w:rsidRDefault="006D0981" w:rsidP="006D0981">
      <w:pPr>
        <w:pStyle w:val="Heading4"/>
      </w:pPr>
      <w:r w:rsidRPr="00D12E4D">
        <w:t>7.4.</w:t>
      </w:r>
      <w:r>
        <w:t>2.</w:t>
      </w:r>
      <w:r w:rsidRPr="00D12E4D">
        <w:t>2</w:t>
      </w:r>
      <w:r w:rsidRPr="00D12E4D">
        <w:tab/>
      </w:r>
      <w:r w:rsidRPr="00D12E4D">
        <w:rPr>
          <w:bCs/>
        </w:rPr>
        <w:t xml:space="preserve">REPORT </w:t>
      </w:r>
      <w:r w:rsidRPr="00D12E4D">
        <w:t xml:space="preserve">Service </w:t>
      </w:r>
      <w:r w:rsidRPr="00D12E4D">
        <w:rPr>
          <w:i/>
        </w:rPr>
        <w:t>RIC Action Definition</w:t>
      </w:r>
      <w:r w:rsidRPr="00D12E4D">
        <w:t xml:space="preserve"> IE contents</w:t>
      </w:r>
    </w:p>
    <w:p w14:paraId="3EE67BE0" w14:textId="77777777" w:rsidR="006D0981" w:rsidRDefault="006D0981" w:rsidP="006D0981">
      <w:pPr>
        <w:jc w:val="both"/>
        <w:rPr>
          <w:lang w:val="en-GB"/>
        </w:rPr>
      </w:pPr>
      <w:r w:rsidRPr="00D12E4D">
        <w:rPr>
          <w:lang w:val="en-GB"/>
        </w:rPr>
        <w:t xml:space="preserve">This </w:t>
      </w:r>
      <w:r w:rsidRPr="00D12E4D">
        <w:rPr>
          <w:b/>
          <w:bCs/>
          <w:lang w:val="en-GB"/>
        </w:rPr>
        <w:t>REPORT</w:t>
      </w:r>
      <w:r w:rsidRPr="00D12E4D">
        <w:rPr>
          <w:lang w:val="en-GB"/>
        </w:rPr>
        <w:t xml:space="preserve"> Service style uses </w:t>
      </w:r>
      <w:r w:rsidRPr="00D12E4D">
        <w:t xml:space="preserve">the </w:t>
      </w:r>
      <w:r w:rsidRPr="00D12E4D">
        <w:rPr>
          <w:i/>
          <w:iCs/>
        </w:rPr>
        <w:t xml:space="preserve">RIC Action Definition </w:t>
      </w:r>
      <w:r w:rsidRPr="00D12E4D">
        <w:t xml:space="preserve">IE Format </w:t>
      </w:r>
      <w:r>
        <w:t>2</w:t>
      </w:r>
      <w:r w:rsidRPr="00D12E4D">
        <w:t xml:space="preserve"> (9.2.1.2.</w:t>
      </w:r>
      <w:r>
        <w:t>2</w:t>
      </w:r>
      <w:r w:rsidRPr="00D12E4D">
        <w:t>)</w:t>
      </w:r>
      <w:r>
        <w:rPr>
          <w:lang w:val="en-GB"/>
        </w:rPr>
        <w:t xml:space="preserve">. </w:t>
      </w:r>
    </w:p>
    <w:p w14:paraId="2B2B1951" w14:textId="77777777" w:rsidR="006D0981" w:rsidRPr="00D12E4D" w:rsidRDefault="006D0981" w:rsidP="006D0981">
      <w:pPr>
        <w:jc w:val="both"/>
        <w:rPr>
          <w:i/>
          <w:iCs/>
        </w:rPr>
      </w:pPr>
      <w:r w:rsidRPr="00D12E4D">
        <w:t xml:space="preserve">The supported </w:t>
      </w:r>
      <w:r>
        <w:t>RAN Configuration Structure</w:t>
      </w:r>
      <w:r w:rsidRPr="00D12E4D">
        <w:t xml:space="preserve">s for this </w:t>
      </w:r>
      <w:r>
        <w:t>style</w:t>
      </w:r>
      <w:r w:rsidRPr="00D12E4D">
        <w:t xml:space="preserve"> are provided in</w:t>
      </w:r>
      <w:r w:rsidRPr="00D12E4D">
        <w:rPr>
          <w:i/>
          <w:iCs/>
        </w:rPr>
        <w:t xml:space="preserve"> </w:t>
      </w:r>
      <w:r w:rsidRPr="00D12E4D">
        <w:t>Section 8.</w:t>
      </w:r>
      <w:r>
        <w:t>4</w:t>
      </w:r>
      <w:r w:rsidRPr="00D12E4D">
        <w:t>.</w:t>
      </w:r>
      <w:r>
        <w:t>2 and respective attributes are provided in Section 8.8.2</w:t>
      </w:r>
      <w:r w:rsidRPr="00D12E4D">
        <w:rPr>
          <w:i/>
          <w:iCs/>
        </w:rPr>
        <w:t>.</w:t>
      </w:r>
    </w:p>
    <w:p w14:paraId="2F770335" w14:textId="77777777" w:rsidR="006D0981" w:rsidRPr="00D12E4D" w:rsidRDefault="006D0981" w:rsidP="006D0981">
      <w:pPr>
        <w:pStyle w:val="Heading4"/>
        <w:jc w:val="both"/>
      </w:pPr>
      <w:r w:rsidRPr="00D12E4D">
        <w:t>7.4.</w:t>
      </w:r>
      <w:r>
        <w:t>2</w:t>
      </w:r>
      <w:r w:rsidRPr="00D12E4D">
        <w:t>.3</w:t>
      </w:r>
      <w:r w:rsidRPr="00D12E4D">
        <w:tab/>
      </w:r>
      <w:r w:rsidRPr="00D12E4D">
        <w:rPr>
          <w:bCs/>
        </w:rPr>
        <w:t xml:space="preserve">REPORT </w:t>
      </w:r>
      <w:r w:rsidRPr="00D12E4D">
        <w:t xml:space="preserve">Service </w:t>
      </w:r>
      <w:r w:rsidRPr="00D12E4D">
        <w:rPr>
          <w:i/>
        </w:rPr>
        <w:t>RIC Indication Header</w:t>
      </w:r>
      <w:r w:rsidRPr="00D12E4D">
        <w:t xml:space="preserve"> IE contents</w:t>
      </w:r>
    </w:p>
    <w:p w14:paraId="03C2C660" w14:textId="77777777" w:rsidR="006D0981" w:rsidRPr="00D12E4D" w:rsidRDefault="006D0981" w:rsidP="006D0981">
      <w:pPr>
        <w:jc w:val="both"/>
        <w:rPr>
          <w:lang w:val="en-GB"/>
        </w:rPr>
      </w:pPr>
      <w:r w:rsidRPr="00D12E4D">
        <w:rPr>
          <w:lang w:val="en-GB"/>
        </w:rPr>
        <w:t xml:space="preserve">This </w:t>
      </w:r>
      <w:r w:rsidRPr="00D12E4D">
        <w:rPr>
          <w:b/>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Header</w:t>
      </w:r>
      <w:r w:rsidRPr="00D12E4D">
        <w:rPr>
          <w:lang w:val="en-GB"/>
        </w:rPr>
        <w:t xml:space="preserve"> IE Format </w:t>
      </w:r>
      <w:r>
        <w:rPr>
          <w:lang w:val="en-GB"/>
        </w:rPr>
        <w:t>1</w:t>
      </w:r>
      <w:r w:rsidRPr="00D12E4D">
        <w:rPr>
          <w:lang w:val="en-GB"/>
        </w:rPr>
        <w:t xml:space="preserve"> (9.2.</w:t>
      </w:r>
      <w:r>
        <w:rPr>
          <w:lang w:val="en-GB"/>
        </w:rPr>
        <w:t>1</w:t>
      </w:r>
      <w:r w:rsidRPr="00D12E4D">
        <w:rPr>
          <w:lang w:val="en-GB"/>
        </w:rPr>
        <w:t>.3.</w:t>
      </w:r>
      <w:r>
        <w:rPr>
          <w:lang w:val="en-GB"/>
        </w:rPr>
        <w:t>1</w:t>
      </w:r>
      <w:r w:rsidRPr="00D12E4D">
        <w:rPr>
          <w:lang w:val="en-GB"/>
        </w:rPr>
        <w:t>)</w:t>
      </w:r>
      <w:r>
        <w:t>.</w:t>
      </w:r>
    </w:p>
    <w:p w14:paraId="6240F43D" w14:textId="77777777" w:rsidR="006D0981" w:rsidRPr="00D12E4D" w:rsidRDefault="006D0981" w:rsidP="006D0981">
      <w:pPr>
        <w:pStyle w:val="Heading4"/>
        <w:jc w:val="both"/>
      </w:pPr>
      <w:r w:rsidRPr="00D12E4D">
        <w:t>7.4.</w:t>
      </w:r>
      <w:r>
        <w:t>2</w:t>
      </w:r>
      <w:r w:rsidRPr="00D12E4D">
        <w:t>.4</w:t>
      </w:r>
      <w:r w:rsidRPr="00D12E4D">
        <w:tab/>
      </w:r>
      <w:r w:rsidRPr="00D12E4D">
        <w:rPr>
          <w:bCs/>
        </w:rPr>
        <w:t xml:space="preserve">REPORT </w:t>
      </w:r>
      <w:r w:rsidRPr="00D12E4D">
        <w:t xml:space="preserve">Service </w:t>
      </w:r>
      <w:r w:rsidRPr="00D12E4D">
        <w:rPr>
          <w:i/>
        </w:rPr>
        <w:t>RIC Indication Message</w:t>
      </w:r>
      <w:r w:rsidRPr="00D12E4D">
        <w:t xml:space="preserve"> IE contents</w:t>
      </w:r>
    </w:p>
    <w:p w14:paraId="70E6BE2B" w14:textId="77777777" w:rsidR="006D0981" w:rsidRDefault="006D0981" w:rsidP="006D0981">
      <w:pPr>
        <w:jc w:val="both"/>
      </w:pPr>
      <w:r w:rsidRPr="00D12E4D">
        <w:rPr>
          <w:lang w:val="en-GB"/>
        </w:rPr>
        <w:t xml:space="preserve">The </w:t>
      </w:r>
      <w:r w:rsidRPr="00D12E4D">
        <w:rPr>
          <w:b/>
          <w:bCs/>
          <w:lang w:val="en-GB"/>
        </w:rPr>
        <w:t xml:space="preserve">REPORT </w:t>
      </w:r>
      <w:r w:rsidRPr="00D12E4D">
        <w:rPr>
          <w:lang w:val="en-GB"/>
        </w:rPr>
        <w:t>Service</w:t>
      </w:r>
      <w:r>
        <w:rPr>
          <w:lang w:val="en-GB"/>
        </w:rPr>
        <w:t xml:space="preserve"> style</w:t>
      </w:r>
      <w:r w:rsidRPr="00CB55A1">
        <w:rPr>
          <w:lang w:val="en-GB"/>
        </w:rPr>
        <w:t xml:space="preserve"> </w:t>
      </w:r>
      <w:r w:rsidRPr="00D12E4D">
        <w:rPr>
          <w:lang w:val="en-GB"/>
        </w:rPr>
        <w:t xml:space="preserve">uses the </w:t>
      </w:r>
      <w:r w:rsidRPr="00D12E4D">
        <w:rPr>
          <w:i/>
          <w:lang w:val="en-GB"/>
        </w:rPr>
        <w:t>RIC Indication Message</w:t>
      </w:r>
      <w:r w:rsidRPr="00D12E4D">
        <w:rPr>
          <w:lang w:val="en-GB"/>
        </w:rPr>
        <w:t xml:space="preserve"> IE Format </w:t>
      </w:r>
      <w:r>
        <w:rPr>
          <w:lang w:val="en-GB"/>
        </w:rPr>
        <w:t>2</w:t>
      </w:r>
      <w:r w:rsidRPr="00D12E4D">
        <w:rPr>
          <w:lang w:val="en-GB"/>
        </w:rPr>
        <w:t xml:space="preserve"> (9.2.1.4.</w:t>
      </w:r>
      <w:r>
        <w:rPr>
          <w:lang w:val="en-GB"/>
        </w:rPr>
        <w:t>2</w:t>
      </w:r>
      <w:r w:rsidRPr="00D12E4D">
        <w:rPr>
          <w:lang w:val="en-GB"/>
        </w:rPr>
        <w:t>)</w:t>
      </w:r>
      <w:r>
        <w:t>.</w:t>
      </w:r>
    </w:p>
    <w:p w14:paraId="5F1A7B0B" w14:textId="77777777" w:rsidR="006D0981" w:rsidRPr="00D12E4D" w:rsidRDefault="006D0981" w:rsidP="006D0981">
      <w:pPr>
        <w:jc w:val="both"/>
        <w:rPr>
          <w:i/>
          <w:iCs/>
        </w:rPr>
      </w:pPr>
      <w:r w:rsidRPr="00D12E4D">
        <w:t xml:space="preserve">The supported </w:t>
      </w:r>
      <w:r>
        <w:t>RAN Configuration Structure</w:t>
      </w:r>
      <w:r w:rsidRPr="00D12E4D">
        <w:t xml:space="preserve">s for this </w:t>
      </w:r>
      <w:r>
        <w:t>style</w:t>
      </w:r>
      <w:r w:rsidRPr="00D12E4D">
        <w:t xml:space="preserve"> are provided in</w:t>
      </w:r>
      <w:r w:rsidRPr="00D12E4D">
        <w:rPr>
          <w:i/>
          <w:iCs/>
        </w:rPr>
        <w:t xml:space="preserve"> </w:t>
      </w:r>
      <w:r w:rsidRPr="00D12E4D">
        <w:t>Section 8.</w:t>
      </w:r>
      <w:r>
        <w:t>4</w:t>
      </w:r>
      <w:r w:rsidRPr="00D12E4D">
        <w:t>.</w:t>
      </w:r>
      <w:r>
        <w:t>2 and respective attributes are provided in Section 8.8.2</w:t>
      </w:r>
      <w:r w:rsidRPr="00D12E4D">
        <w:rPr>
          <w:i/>
          <w:iCs/>
        </w:rPr>
        <w:t>.</w:t>
      </w:r>
    </w:p>
    <w:p w14:paraId="2652F060" w14:textId="15EF45EA" w:rsidR="00840C66" w:rsidRPr="00DE04ED" w:rsidRDefault="00840C66" w:rsidP="00840C66"/>
    <w:p w14:paraId="609EE4DF" w14:textId="20E4C72A" w:rsidR="00C813DC" w:rsidRPr="00D12E4D" w:rsidRDefault="00C813DC" w:rsidP="002B0C7A">
      <w:pPr>
        <w:pStyle w:val="Heading2"/>
      </w:pPr>
      <w:bookmarkStart w:id="161" w:name="_Toc77320936"/>
      <w:bookmarkStart w:id="162" w:name="_Toc79485131"/>
      <w:bookmarkStart w:id="163" w:name="_Toc118297929"/>
      <w:r w:rsidRPr="00D12E4D">
        <w:t>7.5</w:t>
      </w:r>
      <w:r w:rsidRPr="00D12E4D">
        <w:tab/>
        <w:t xml:space="preserve">Supported RIC </w:t>
      </w:r>
      <w:r w:rsidRPr="00D12E4D">
        <w:rPr>
          <w:bCs/>
        </w:rPr>
        <w:t>INSERT</w:t>
      </w:r>
      <w:r w:rsidRPr="00D12E4D">
        <w:t xml:space="preserve"> Services</w:t>
      </w:r>
      <w:bookmarkEnd w:id="147"/>
      <w:bookmarkEnd w:id="148"/>
      <w:bookmarkEnd w:id="161"/>
      <w:bookmarkEnd w:id="162"/>
      <w:bookmarkEnd w:id="163"/>
    </w:p>
    <w:p w14:paraId="497D495A" w14:textId="34C5E53E" w:rsidR="009A2D93" w:rsidRPr="009A2D93" w:rsidRDefault="004240B3" w:rsidP="00D843A6">
      <w:pPr>
        <w:rPr>
          <w:lang w:val="en-GB"/>
        </w:rPr>
      </w:pPr>
      <w:r>
        <w:t xml:space="preserve"> </w:t>
      </w:r>
    </w:p>
    <w:p w14:paraId="1C08AF89" w14:textId="77777777" w:rsidR="00D843A6" w:rsidRPr="00D12E4D" w:rsidRDefault="00D843A6" w:rsidP="002B0C7A">
      <w:pPr>
        <w:pStyle w:val="Heading2"/>
      </w:pPr>
      <w:bookmarkStart w:id="164" w:name="_Toc9960575"/>
      <w:bookmarkStart w:id="165" w:name="_Toc11310610"/>
      <w:bookmarkStart w:id="166" w:name="_Toc55388909"/>
      <w:bookmarkStart w:id="167" w:name="_Toc77320945"/>
      <w:bookmarkStart w:id="168" w:name="_Toc79485140"/>
      <w:bookmarkStart w:id="169" w:name="_Toc118297930"/>
      <w:r w:rsidRPr="00D12E4D">
        <w:t>7.6</w:t>
      </w:r>
      <w:r w:rsidRPr="00D12E4D">
        <w:tab/>
        <w:t xml:space="preserve">Supported RIC </w:t>
      </w:r>
      <w:r w:rsidRPr="00D12E4D">
        <w:rPr>
          <w:bCs/>
        </w:rPr>
        <w:t>CONTROL</w:t>
      </w:r>
      <w:r w:rsidRPr="00D12E4D">
        <w:t xml:space="preserve"> Service</w:t>
      </w:r>
      <w:bookmarkEnd w:id="164"/>
      <w:bookmarkEnd w:id="165"/>
      <w:r w:rsidRPr="00D12E4D">
        <w:t>s</w:t>
      </w:r>
      <w:bookmarkEnd w:id="166"/>
      <w:bookmarkEnd w:id="167"/>
      <w:bookmarkEnd w:id="168"/>
      <w:bookmarkEnd w:id="169"/>
    </w:p>
    <w:p w14:paraId="407309E0" w14:textId="77777777" w:rsidR="00BB093B" w:rsidRDefault="00BB093B" w:rsidP="00BB093B">
      <w:pPr>
        <w:pStyle w:val="Heading3"/>
        <w:rPr>
          <w:noProof/>
        </w:rPr>
      </w:pPr>
      <w:bookmarkStart w:id="170" w:name="_Toc57642339"/>
      <w:bookmarkStart w:id="171" w:name="_Toc77320946"/>
      <w:bookmarkStart w:id="172" w:name="_Toc79485141"/>
      <w:bookmarkStart w:id="173" w:name="_Toc94632034"/>
      <w:bookmarkStart w:id="174" w:name="_Toc118297931"/>
      <w:bookmarkStart w:id="175" w:name="_Toc74213118"/>
      <w:bookmarkStart w:id="176" w:name="_Toc77320955"/>
      <w:bookmarkStart w:id="177" w:name="_Toc79485150"/>
      <w:r>
        <w:t>7.6.1</w:t>
      </w:r>
      <w:r>
        <w:tab/>
      </w:r>
      <w:r>
        <w:rPr>
          <w:noProof/>
        </w:rPr>
        <w:t>CONTROL Service Style Types</w:t>
      </w:r>
      <w:bookmarkEnd w:id="170"/>
      <w:bookmarkEnd w:id="171"/>
      <w:bookmarkEnd w:id="172"/>
      <w:bookmarkEnd w:id="173"/>
      <w:bookmarkEnd w:id="1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599"/>
        <w:gridCol w:w="5525"/>
      </w:tblGrid>
      <w:tr w:rsidR="00BB093B" w14:paraId="2BFFA643" w14:textId="77777777" w:rsidTr="00BB093B">
        <w:tc>
          <w:tcPr>
            <w:tcW w:w="1507" w:type="dxa"/>
            <w:tcBorders>
              <w:top w:val="single" w:sz="4" w:space="0" w:color="auto"/>
              <w:left w:val="single" w:sz="4" w:space="0" w:color="auto"/>
              <w:bottom w:val="single" w:sz="4" w:space="0" w:color="auto"/>
              <w:right w:val="single" w:sz="4" w:space="0" w:color="auto"/>
            </w:tcBorders>
            <w:hideMark/>
          </w:tcPr>
          <w:p w14:paraId="184EA4FA" w14:textId="77777777" w:rsidR="00BB093B" w:rsidRDefault="00BB093B">
            <w:pPr>
              <w:keepNext/>
              <w:keepLines/>
              <w:spacing w:after="0"/>
              <w:jc w:val="center"/>
              <w:rPr>
                <w:rFonts w:ascii="Arial" w:hAnsi="Arial"/>
                <w:b/>
                <w:sz w:val="18"/>
                <w:lang w:eastAsia="ja-JP"/>
              </w:rPr>
            </w:pPr>
            <w:r>
              <w:rPr>
                <w:rFonts w:ascii="Arial" w:hAnsi="Arial"/>
                <w:b/>
                <w:sz w:val="18"/>
                <w:lang w:eastAsia="ja-JP"/>
              </w:rPr>
              <w:t>RIC Style Type</w:t>
            </w:r>
          </w:p>
        </w:tc>
        <w:tc>
          <w:tcPr>
            <w:tcW w:w="2599" w:type="dxa"/>
            <w:tcBorders>
              <w:top w:val="single" w:sz="4" w:space="0" w:color="auto"/>
              <w:left w:val="single" w:sz="4" w:space="0" w:color="auto"/>
              <w:bottom w:val="single" w:sz="4" w:space="0" w:color="auto"/>
              <w:right w:val="single" w:sz="4" w:space="0" w:color="auto"/>
            </w:tcBorders>
            <w:hideMark/>
          </w:tcPr>
          <w:p w14:paraId="1C1BD30E" w14:textId="77777777" w:rsidR="00BB093B" w:rsidRDefault="00BB093B">
            <w:pPr>
              <w:keepNext/>
              <w:keepLines/>
              <w:spacing w:after="0"/>
              <w:jc w:val="center"/>
              <w:rPr>
                <w:rFonts w:ascii="Arial" w:hAnsi="Arial"/>
                <w:b/>
                <w:sz w:val="18"/>
                <w:lang w:eastAsia="ja-JP"/>
              </w:rPr>
            </w:pPr>
            <w:r>
              <w:rPr>
                <w:rFonts w:ascii="Arial" w:hAnsi="Arial"/>
                <w:b/>
                <w:sz w:val="18"/>
                <w:lang w:eastAsia="ja-JP"/>
              </w:rPr>
              <w:t>Style Name</w:t>
            </w:r>
          </w:p>
        </w:tc>
        <w:tc>
          <w:tcPr>
            <w:tcW w:w="5525" w:type="dxa"/>
            <w:tcBorders>
              <w:top w:val="single" w:sz="4" w:space="0" w:color="auto"/>
              <w:left w:val="single" w:sz="4" w:space="0" w:color="auto"/>
              <w:bottom w:val="single" w:sz="4" w:space="0" w:color="auto"/>
              <w:right w:val="single" w:sz="4" w:space="0" w:color="auto"/>
            </w:tcBorders>
            <w:hideMark/>
          </w:tcPr>
          <w:p w14:paraId="727C7775" w14:textId="77777777" w:rsidR="00BB093B" w:rsidRDefault="00BB093B">
            <w:pPr>
              <w:keepNext/>
              <w:keepLines/>
              <w:spacing w:after="0"/>
              <w:jc w:val="center"/>
              <w:rPr>
                <w:rFonts w:ascii="Arial" w:eastAsia="Calibri Light" w:hAnsi="Arial" w:cs="Arial"/>
                <w:b/>
                <w:sz w:val="18"/>
                <w:lang w:eastAsia="ja-JP"/>
              </w:rPr>
            </w:pPr>
            <w:r>
              <w:rPr>
                <w:rFonts w:ascii="Arial" w:eastAsia="Calibri Light" w:hAnsi="Arial" w:cs="Arial"/>
                <w:b/>
                <w:sz w:val="18"/>
                <w:lang w:eastAsia="ja-JP"/>
              </w:rPr>
              <w:t>Style Description</w:t>
            </w:r>
          </w:p>
        </w:tc>
      </w:tr>
      <w:tr w:rsidR="00BB093B" w14:paraId="16AEE8EF" w14:textId="77777777" w:rsidTr="00BB093B">
        <w:tc>
          <w:tcPr>
            <w:tcW w:w="1507" w:type="dxa"/>
            <w:tcBorders>
              <w:top w:val="single" w:sz="4" w:space="0" w:color="auto"/>
              <w:left w:val="single" w:sz="4" w:space="0" w:color="auto"/>
              <w:bottom w:val="single" w:sz="4" w:space="0" w:color="auto"/>
              <w:right w:val="single" w:sz="4" w:space="0" w:color="auto"/>
            </w:tcBorders>
            <w:hideMark/>
          </w:tcPr>
          <w:p w14:paraId="099A1B68" w14:textId="77777777" w:rsidR="00BB093B" w:rsidRDefault="00BB093B">
            <w:pPr>
              <w:keepNext/>
              <w:keepLines/>
              <w:spacing w:after="0"/>
              <w:jc w:val="center"/>
              <w:rPr>
                <w:rFonts w:ascii="Arial" w:hAnsi="Arial"/>
                <w:sz w:val="18"/>
                <w:lang w:eastAsia="ja-JP"/>
              </w:rPr>
            </w:pPr>
            <w:r>
              <w:rPr>
                <w:rFonts w:ascii="Arial" w:hAnsi="Arial"/>
                <w:sz w:val="18"/>
                <w:lang w:eastAsia="ja-JP"/>
              </w:rPr>
              <w:t>1</w:t>
            </w:r>
          </w:p>
        </w:tc>
        <w:tc>
          <w:tcPr>
            <w:tcW w:w="2599" w:type="dxa"/>
            <w:tcBorders>
              <w:top w:val="single" w:sz="4" w:space="0" w:color="auto"/>
              <w:left w:val="single" w:sz="4" w:space="0" w:color="auto"/>
              <w:bottom w:val="single" w:sz="4" w:space="0" w:color="auto"/>
              <w:right w:val="single" w:sz="4" w:space="0" w:color="auto"/>
            </w:tcBorders>
            <w:hideMark/>
          </w:tcPr>
          <w:p w14:paraId="781A07B2" w14:textId="77777777" w:rsidR="00BB093B" w:rsidRDefault="00BB093B">
            <w:pPr>
              <w:keepNext/>
              <w:keepLines/>
              <w:spacing w:after="0"/>
              <w:rPr>
                <w:rFonts w:ascii="Arial" w:hAnsi="Arial"/>
                <w:sz w:val="18"/>
                <w:lang w:eastAsia="ja-JP"/>
              </w:rPr>
            </w:pPr>
            <w:r>
              <w:rPr>
                <w:rFonts w:ascii="Arial" w:hAnsi="Arial"/>
                <w:sz w:val="18"/>
                <w:lang w:val="en-GB"/>
              </w:rPr>
              <w:t>Node Configuration and Control</w:t>
            </w:r>
          </w:p>
        </w:tc>
        <w:tc>
          <w:tcPr>
            <w:tcW w:w="5525" w:type="dxa"/>
            <w:tcBorders>
              <w:top w:val="single" w:sz="4" w:space="0" w:color="auto"/>
              <w:left w:val="single" w:sz="4" w:space="0" w:color="auto"/>
              <w:bottom w:val="single" w:sz="4" w:space="0" w:color="auto"/>
              <w:right w:val="single" w:sz="4" w:space="0" w:color="auto"/>
            </w:tcBorders>
            <w:hideMark/>
          </w:tcPr>
          <w:p w14:paraId="19A62A3B" w14:textId="4D8DFC53" w:rsidR="00BB093B" w:rsidRDefault="00BB093B">
            <w:pPr>
              <w:keepNext/>
              <w:keepLines/>
              <w:spacing w:after="0"/>
              <w:rPr>
                <w:rFonts w:ascii="Arial" w:eastAsia="Calibri Light" w:hAnsi="Arial" w:cs="Arial"/>
                <w:sz w:val="18"/>
              </w:rPr>
            </w:pPr>
            <w:r>
              <w:rPr>
                <w:rFonts w:ascii="Arial" w:hAnsi="Arial"/>
                <w:sz w:val="18"/>
                <w:lang w:val="en-GB"/>
              </w:rPr>
              <w:t xml:space="preserve">Used to perform </w:t>
            </w:r>
            <w:r w:rsidR="00DB70E6">
              <w:rPr>
                <w:rFonts w:ascii="Arial" w:hAnsi="Arial"/>
                <w:sz w:val="18"/>
                <w:lang w:val="en-GB"/>
              </w:rPr>
              <w:t xml:space="preserve">node-level </w:t>
            </w:r>
            <w:r>
              <w:rPr>
                <w:rFonts w:ascii="Arial" w:hAnsi="Arial"/>
                <w:sz w:val="18"/>
                <w:lang w:val="en-GB"/>
              </w:rPr>
              <w:t>configuration and control at the E2 Node</w:t>
            </w:r>
          </w:p>
        </w:tc>
      </w:tr>
      <w:tr w:rsidR="00BB093B" w14:paraId="1215FBEE" w14:textId="77777777" w:rsidTr="00BB093B">
        <w:tc>
          <w:tcPr>
            <w:tcW w:w="1507" w:type="dxa"/>
            <w:tcBorders>
              <w:top w:val="single" w:sz="4" w:space="0" w:color="auto"/>
              <w:left w:val="single" w:sz="4" w:space="0" w:color="auto"/>
              <w:bottom w:val="single" w:sz="4" w:space="0" w:color="auto"/>
              <w:right w:val="single" w:sz="4" w:space="0" w:color="auto"/>
            </w:tcBorders>
            <w:hideMark/>
          </w:tcPr>
          <w:p w14:paraId="4F2AE7F3" w14:textId="77777777" w:rsidR="00BB093B" w:rsidRDefault="00BB093B">
            <w:pPr>
              <w:keepNext/>
              <w:keepLines/>
              <w:spacing w:after="0"/>
              <w:jc w:val="center"/>
              <w:rPr>
                <w:rFonts w:ascii="Arial" w:hAnsi="Arial"/>
                <w:sz w:val="18"/>
                <w:lang w:eastAsia="ja-JP"/>
              </w:rPr>
            </w:pPr>
            <w:r>
              <w:rPr>
                <w:rFonts w:ascii="Arial" w:hAnsi="Arial"/>
                <w:sz w:val="18"/>
                <w:lang w:eastAsia="ja-JP"/>
              </w:rPr>
              <w:t>2</w:t>
            </w:r>
          </w:p>
        </w:tc>
        <w:tc>
          <w:tcPr>
            <w:tcW w:w="2599" w:type="dxa"/>
            <w:tcBorders>
              <w:top w:val="single" w:sz="4" w:space="0" w:color="auto"/>
              <w:left w:val="single" w:sz="4" w:space="0" w:color="auto"/>
              <w:bottom w:val="single" w:sz="4" w:space="0" w:color="auto"/>
              <w:right w:val="single" w:sz="4" w:space="0" w:color="auto"/>
            </w:tcBorders>
            <w:hideMark/>
          </w:tcPr>
          <w:p w14:paraId="3C1127EC" w14:textId="77777777" w:rsidR="00BB093B" w:rsidRDefault="00BB093B">
            <w:pPr>
              <w:keepNext/>
              <w:keepLines/>
              <w:spacing w:after="0"/>
              <w:rPr>
                <w:rFonts w:ascii="Arial" w:hAnsi="Arial"/>
                <w:sz w:val="18"/>
                <w:lang w:val="en-GB"/>
              </w:rPr>
            </w:pPr>
            <w:r>
              <w:rPr>
                <w:rFonts w:ascii="Arial" w:hAnsi="Arial"/>
                <w:sz w:val="18"/>
                <w:lang w:val="en-GB"/>
              </w:rPr>
              <w:t>Cell Configuration and Control</w:t>
            </w:r>
          </w:p>
        </w:tc>
        <w:tc>
          <w:tcPr>
            <w:tcW w:w="5525" w:type="dxa"/>
            <w:tcBorders>
              <w:top w:val="single" w:sz="4" w:space="0" w:color="auto"/>
              <w:left w:val="single" w:sz="4" w:space="0" w:color="auto"/>
              <w:bottom w:val="single" w:sz="4" w:space="0" w:color="auto"/>
              <w:right w:val="single" w:sz="4" w:space="0" w:color="auto"/>
            </w:tcBorders>
            <w:hideMark/>
          </w:tcPr>
          <w:p w14:paraId="79356FFB" w14:textId="77777777" w:rsidR="00BB093B" w:rsidRDefault="00BB093B">
            <w:pPr>
              <w:keepNext/>
              <w:keepLines/>
              <w:spacing w:after="0"/>
              <w:rPr>
                <w:rFonts w:ascii="Arial" w:hAnsi="Arial"/>
                <w:sz w:val="18"/>
                <w:lang w:val="en-GB"/>
              </w:rPr>
            </w:pPr>
            <w:r>
              <w:rPr>
                <w:rFonts w:ascii="Arial" w:hAnsi="Arial" w:cs="Arial"/>
                <w:color w:val="000000"/>
                <w:sz w:val="18"/>
                <w:szCs w:val="18"/>
                <w:lang w:val="en-GB"/>
              </w:rPr>
              <w:t>Used to perform cell-level configuration and control at the E2 Node</w:t>
            </w:r>
          </w:p>
        </w:tc>
      </w:tr>
    </w:tbl>
    <w:p w14:paraId="706E83CB" w14:textId="77777777" w:rsidR="00BB093B" w:rsidRDefault="00BB093B" w:rsidP="00BB093B">
      <w:pPr>
        <w:rPr>
          <w:rFonts w:eastAsia="Times New Roman"/>
          <w:noProof/>
        </w:rPr>
      </w:pPr>
    </w:p>
    <w:p w14:paraId="5AC2F4A3" w14:textId="77777777" w:rsidR="00BB093B" w:rsidRDefault="00BB093B" w:rsidP="00BB093B">
      <w:pPr>
        <w:rPr>
          <w:rFonts w:eastAsia="Times New Roman"/>
          <w:noProof/>
        </w:rPr>
      </w:pPr>
      <w:r>
        <w:rPr>
          <w:rFonts w:eastAsia="Times New Roman"/>
          <w:noProof/>
        </w:rPr>
        <w:t>The details of the individual Control Service Styles are provided in subsequent sections</w:t>
      </w:r>
    </w:p>
    <w:p w14:paraId="042FEEA8" w14:textId="77777777" w:rsidR="00BB093B" w:rsidRDefault="00BB093B" w:rsidP="00BB093B">
      <w:pPr>
        <w:pStyle w:val="Heading3"/>
      </w:pPr>
      <w:bookmarkStart w:id="178" w:name="_Toc57642340"/>
      <w:bookmarkStart w:id="179" w:name="_Toc94632035"/>
      <w:bookmarkStart w:id="180" w:name="_Toc118297932"/>
      <w:bookmarkStart w:id="181" w:name="_Toc77320947"/>
      <w:bookmarkStart w:id="182" w:name="_Toc79485142"/>
      <w:r>
        <w:t>7.6.2</w:t>
      </w:r>
      <w:r>
        <w:tab/>
        <w:t xml:space="preserve">CONTROL Service Style 1: </w:t>
      </w:r>
      <w:bookmarkEnd w:id="178"/>
      <w:r>
        <w:t>Node Configuration and Control</w:t>
      </w:r>
      <w:bookmarkEnd w:id="179"/>
      <w:bookmarkEnd w:id="180"/>
      <w:r>
        <w:t xml:space="preserve"> </w:t>
      </w:r>
      <w:bookmarkEnd w:id="181"/>
      <w:bookmarkEnd w:id="182"/>
    </w:p>
    <w:p w14:paraId="3DE3438D" w14:textId="77777777" w:rsidR="00BB093B" w:rsidRDefault="00BB093B" w:rsidP="00BB093B">
      <w:pPr>
        <w:pStyle w:val="Heading4"/>
      </w:pPr>
      <w:r>
        <w:t>7.6.2.1</w:t>
      </w:r>
      <w:r>
        <w:tab/>
      </w:r>
      <w:r>
        <w:rPr>
          <w:bCs/>
        </w:rPr>
        <w:t>CONTROL</w:t>
      </w:r>
      <w:r>
        <w:t xml:space="preserve"> Service Style description</w:t>
      </w:r>
    </w:p>
    <w:p w14:paraId="52A34B9E" w14:textId="77777777" w:rsidR="00BB093B" w:rsidRDefault="00BB093B" w:rsidP="00BB093B">
      <w:pPr>
        <w:jc w:val="both"/>
        <w:rPr>
          <w:lang w:val="en-GB"/>
        </w:rPr>
      </w:pPr>
      <w:r>
        <w:t xml:space="preserve">This </w:t>
      </w:r>
      <w:r>
        <w:rPr>
          <w:b/>
        </w:rPr>
        <w:t>CONTROL</w:t>
      </w:r>
      <w:r>
        <w:t xml:space="preserve"> Service style provides a mechanism </w:t>
      </w:r>
      <w:r>
        <w:rPr>
          <w:lang w:val="en-GB"/>
        </w:rPr>
        <w:t xml:space="preserve">to modify RAN configuration (based on various triggers, such as the receipt of an A1 policy enforcement or detection of slice SLA violation conditions) at the E2 Node </w:t>
      </w:r>
      <w:r>
        <w:t xml:space="preserve">using the </w:t>
      </w:r>
      <w:r>
        <w:rPr>
          <w:i/>
        </w:rPr>
        <w:t>RIC Control Header</w:t>
      </w:r>
      <w:r>
        <w:t xml:space="preserve"> IE and </w:t>
      </w:r>
      <w:r>
        <w:rPr>
          <w:i/>
        </w:rPr>
        <w:t>RIC Control Message</w:t>
      </w:r>
      <w:r>
        <w:t xml:space="preserve"> IE.</w:t>
      </w:r>
      <w:r>
        <w:rPr>
          <w:i/>
        </w:rPr>
        <w:t xml:space="preserve"> </w:t>
      </w:r>
    </w:p>
    <w:p w14:paraId="5D98CC9B" w14:textId="77777777" w:rsidR="00BB093B" w:rsidRDefault="00BB093B" w:rsidP="00BB093B">
      <w:pPr>
        <w:pStyle w:val="Heading4"/>
        <w:rPr>
          <w:lang w:val="en-GB"/>
        </w:rPr>
      </w:pPr>
      <w:r>
        <w:lastRenderedPageBreak/>
        <w:t>7.6.2.2</w:t>
      </w:r>
      <w:r>
        <w:tab/>
        <w:t xml:space="preserve">CONTROL Service </w:t>
      </w:r>
      <w:r>
        <w:rPr>
          <w:i/>
        </w:rPr>
        <w:t>RIC Control Header</w:t>
      </w:r>
      <w:r>
        <w:t xml:space="preserve"> IE contents</w:t>
      </w:r>
    </w:p>
    <w:p w14:paraId="49EE38D7" w14:textId="77777777" w:rsidR="00BB093B" w:rsidRDefault="00BB093B" w:rsidP="00BB093B">
      <w:pPr>
        <w:spacing w:after="120"/>
        <w:jc w:val="both"/>
        <w:rPr>
          <w:i/>
          <w:iCs/>
          <w:lang w:val="en-GB" w:eastAsia="x-none"/>
        </w:rPr>
      </w:pPr>
      <w:r>
        <w:rPr>
          <w:lang w:val="en-GB"/>
        </w:rPr>
        <w:t xml:space="preserve">This </w:t>
      </w:r>
      <w:r>
        <w:rPr>
          <w:b/>
          <w:lang w:val="en-GB"/>
        </w:rPr>
        <w:t>CONTROL</w:t>
      </w:r>
      <w:r>
        <w:rPr>
          <w:lang w:val="en-GB"/>
        </w:rPr>
        <w:t xml:space="preserve"> style uses </w:t>
      </w:r>
      <w:r>
        <w:rPr>
          <w:i/>
          <w:lang w:val="en-GB"/>
        </w:rPr>
        <w:t>RIC</w:t>
      </w:r>
      <w:r>
        <w:rPr>
          <w:lang w:val="en-GB"/>
        </w:rPr>
        <w:t xml:space="preserve"> </w:t>
      </w:r>
      <w:r>
        <w:rPr>
          <w:i/>
          <w:lang w:val="en-GB"/>
        </w:rPr>
        <w:t>Control Header</w:t>
      </w:r>
      <w:r>
        <w:rPr>
          <w:lang w:val="en-GB"/>
        </w:rPr>
        <w:t xml:space="preserve"> IE Format 1 (9.2.1.6.1).</w:t>
      </w:r>
    </w:p>
    <w:p w14:paraId="53076479" w14:textId="77777777" w:rsidR="00BB093B" w:rsidRDefault="00BB093B" w:rsidP="00BB093B">
      <w:pPr>
        <w:pStyle w:val="Heading4"/>
        <w:rPr>
          <w:lang w:val="en-GB"/>
        </w:rPr>
      </w:pPr>
      <w:r>
        <w:t>7.6.2.3</w:t>
      </w:r>
      <w:r>
        <w:tab/>
        <w:t xml:space="preserve">CONTROL Service </w:t>
      </w:r>
      <w:r>
        <w:rPr>
          <w:i/>
        </w:rPr>
        <w:t>RIC Control Message</w:t>
      </w:r>
      <w:r>
        <w:t xml:space="preserve"> IE contents</w:t>
      </w:r>
    </w:p>
    <w:p w14:paraId="5DA66406" w14:textId="77777777" w:rsidR="00BB093B" w:rsidRDefault="00BB093B" w:rsidP="00BB093B">
      <w:pPr>
        <w:rPr>
          <w:lang w:val="en-GB"/>
        </w:rPr>
      </w:pPr>
      <w:r>
        <w:rPr>
          <w:bCs/>
        </w:rPr>
        <w:t xml:space="preserve">This </w:t>
      </w:r>
      <w:r>
        <w:rPr>
          <w:b/>
        </w:rPr>
        <w:t>CONTROL</w:t>
      </w:r>
      <w:r>
        <w:t xml:space="preserve"> style uses </w:t>
      </w:r>
      <w:r>
        <w:rPr>
          <w:i/>
          <w:lang w:val="en-GB"/>
        </w:rPr>
        <w:t>RIC</w:t>
      </w:r>
      <w:r>
        <w:rPr>
          <w:lang w:val="en-GB"/>
        </w:rPr>
        <w:t xml:space="preserve"> </w:t>
      </w:r>
      <w:r>
        <w:rPr>
          <w:i/>
          <w:lang w:val="en-GB"/>
        </w:rPr>
        <w:t>Control Message</w:t>
      </w:r>
      <w:r>
        <w:rPr>
          <w:lang w:val="en-GB"/>
        </w:rPr>
        <w:t xml:space="preserve"> IE Format 1 (9.2.1.7.1).</w:t>
      </w:r>
    </w:p>
    <w:p w14:paraId="535833DD" w14:textId="77777777" w:rsidR="00BB093B" w:rsidRDefault="00BB093B" w:rsidP="00BB093B">
      <w:pPr>
        <w:pStyle w:val="Heading4"/>
        <w:rPr>
          <w:lang w:val="en-GB"/>
        </w:rPr>
      </w:pPr>
      <w:r>
        <w:t>7.6.2.4</w:t>
      </w:r>
      <w:r>
        <w:tab/>
        <w:t xml:space="preserve">CONTROL Service </w:t>
      </w:r>
      <w:r>
        <w:rPr>
          <w:i/>
        </w:rPr>
        <w:t xml:space="preserve">RIC Call Process ID </w:t>
      </w:r>
      <w:r>
        <w:t>IE contents</w:t>
      </w:r>
    </w:p>
    <w:p w14:paraId="79CA7E86" w14:textId="77777777" w:rsidR="00BB093B" w:rsidRDefault="00BB093B" w:rsidP="00BB093B"/>
    <w:p w14:paraId="6864C154" w14:textId="77777777" w:rsidR="00BB093B" w:rsidRDefault="00BB093B" w:rsidP="00BB093B">
      <w:pPr>
        <w:pStyle w:val="Heading4"/>
      </w:pPr>
      <w:r>
        <w:t>7.6.2.5</w:t>
      </w:r>
      <w:r>
        <w:tab/>
        <w:t xml:space="preserve">CONTROL Service </w:t>
      </w:r>
      <w:r>
        <w:rPr>
          <w:i/>
        </w:rPr>
        <w:t xml:space="preserve">RIC Control Outcome </w:t>
      </w:r>
      <w:r>
        <w:t>IE contents</w:t>
      </w:r>
    </w:p>
    <w:p w14:paraId="7C59AE05" w14:textId="77777777" w:rsidR="00BB093B" w:rsidRDefault="00BB093B" w:rsidP="00BB093B">
      <w:pPr>
        <w:rPr>
          <w:lang w:val="en-GB"/>
        </w:rPr>
      </w:pPr>
      <w:r>
        <w:rPr>
          <w:bCs/>
        </w:rPr>
        <w:t xml:space="preserve">This </w:t>
      </w:r>
      <w:r>
        <w:rPr>
          <w:b/>
        </w:rPr>
        <w:t>CONTROL</w:t>
      </w:r>
      <w:r>
        <w:t xml:space="preserve"> Service </w:t>
      </w:r>
      <w:r>
        <w:rPr>
          <w:i/>
          <w:lang w:val="en-GB"/>
        </w:rPr>
        <w:t>RIC Control Outcome</w:t>
      </w:r>
      <w:r>
        <w:rPr>
          <w:lang w:val="en-GB"/>
        </w:rPr>
        <w:t xml:space="preserve"> IE contains a transparent container that is used to carry the outcome of processing the incoming </w:t>
      </w:r>
      <w:r>
        <w:rPr>
          <w:i/>
          <w:iCs/>
          <w:lang w:val="en-GB"/>
        </w:rPr>
        <w:t>RIC Control Request</w:t>
      </w:r>
      <w:r>
        <w:rPr>
          <w:lang w:val="en-GB"/>
        </w:rPr>
        <w:t xml:space="preserve"> message.</w:t>
      </w:r>
    </w:p>
    <w:p w14:paraId="1775F559" w14:textId="77777777" w:rsidR="00BB093B" w:rsidRDefault="00BB093B" w:rsidP="00BB093B">
      <w:pPr>
        <w:rPr>
          <w:lang w:val="en-GB"/>
        </w:rPr>
      </w:pPr>
      <w:r>
        <w:rPr>
          <w:lang w:val="en-GB"/>
        </w:rPr>
        <w:t xml:space="preserve">This </w:t>
      </w:r>
      <w:r>
        <w:rPr>
          <w:b/>
          <w:lang w:val="en-GB"/>
        </w:rPr>
        <w:t>CONTROL</w:t>
      </w:r>
      <w:r>
        <w:rPr>
          <w:lang w:val="en-GB"/>
        </w:rPr>
        <w:t xml:space="preserve"> style uses </w:t>
      </w:r>
      <w:r>
        <w:rPr>
          <w:i/>
          <w:lang w:val="en-GB"/>
        </w:rPr>
        <w:t>RIC Control Outcome</w:t>
      </w:r>
      <w:r>
        <w:rPr>
          <w:lang w:val="en-GB"/>
        </w:rPr>
        <w:t xml:space="preserve"> IE Format 1 (9.2.1.8.1).</w:t>
      </w:r>
    </w:p>
    <w:p w14:paraId="1E5B6E87" w14:textId="77777777" w:rsidR="00BB093B" w:rsidRDefault="00BB093B" w:rsidP="00BB093B">
      <w:pPr>
        <w:pStyle w:val="Heading3"/>
      </w:pPr>
      <w:bookmarkStart w:id="183" w:name="_Toc118297933"/>
      <w:r>
        <w:t>7.6.3</w:t>
      </w:r>
      <w:r>
        <w:tab/>
        <w:t>CONTROL Service Style 2: Cell Configuration and Control</w:t>
      </w:r>
      <w:bookmarkEnd w:id="183"/>
      <w:r>
        <w:t xml:space="preserve"> </w:t>
      </w:r>
    </w:p>
    <w:p w14:paraId="34ABF3A8" w14:textId="77777777" w:rsidR="00BB093B" w:rsidRDefault="00BB093B" w:rsidP="00BB093B">
      <w:pPr>
        <w:pStyle w:val="Heading4"/>
      </w:pPr>
      <w:r>
        <w:t>7.6.3.1</w:t>
      </w:r>
      <w:r>
        <w:tab/>
      </w:r>
      <w:r>
        <w:rPr>
          <w:bCs/>
        </w:rPr>
        <w:t>CONTROL</w:t>
      </w:r>
      <w:r>
        <w:t xml:space="preserve"> Service Style description</w:t>
      </w:r>
    </w:p>
    <w:p w14:paraId="43AF39DD" w14:textId="77777777" w:rsidR="00BB093B" w:rsidRDefault="00BB093B" w:rsidP="00BB093B">
      <w:pPr>
        <w:jc w:val="both"/>
        <w:rPr>
          <w:lang w:val="en-GB"/>
        </w:rPr>
      </w:pPr>
      <w:r>
        <w:t xml:space="preserve">This </w:t>
      </w:r>
      <w:r>
        <w:rPr>
          <w:b/>
        </w:rPr>
        <w:t>CONTROL</w:t>
      </w:r>
      <w:r>
        <w:t xml:space="preserve"> Service style provides a mechanism </w:t>
      </w:r>
      <w:r>
        <w:rPr>
          <w:lang w:val="en-GB"/>
        </w:rPr>
        <w:t xml:space="preserve">to modify RAN configuration (based on various triggers, such as the receipt of an A1 policy enforcement or detection of slice SLA violation conditions) at the cells of the E2 Node </w:t>
      </w:r>
      <w:r>
        <w:t xml:space="preserve">using the </w:t>
      </w:r>
      <w:r>
        <w:rPr>
          <w:i/>
        </w:rPr>
        <w:t>RIC Control Header</w:t>
      </w:r>
      <w:r>
        <w:t xml:space="preserve"> IE and </w:t>
      </w:r>
      <w:r>
        <w:rPr>
          <w:i/>
        </w:rPr>
        <w:t>RIC Control Message</w:t>
      </w:r>
      <w:r>
        <w:t xml:space="preserve"> IE.</w:t>
      </w:r>
      <w:r>
        <w:rPr>
          <w:i/>
        </w:rPr>
        <w:t xml:space="preserve"> </w:t>
      </w:r>
    </w:p>
    <w:p w14:paraId="344BB837" w14:textId="77777777" w:rsidR="00BB093B" w:rsidRDefault="00BB093B" w:rsidP="00BB093B">
      <w:pPr>
        <w:pStyle w:val="Heading4"/>
        <w:rPr>
          <w:lang w:val="en-GB"/>
        </w:rPr>
      </w:pPr>
      <w:r>
        <w:t>7.6.3.2</w:t>
      </w:r>
      <w:r>
        <w:tab/>
        <w:t xml:space="preserve">CONTROL Service </w:t>
      </w:r>
      <w:r>
        <w:rPr>
          <w:i/>
        </w:rPr>
        <w:t>RIC Control Header</w:t>
      </w:r>
      <w:r>
        <w:t xml:space="preserve"> IE contents</w:t>
      </w:r>
    </w:p>
    <w:p w14:paraId="57E6E328" w14:textId="77777777" w:rsidR="00BB093B" w:rsidRDefault="00BB093B" w:rsidP="00BB093B">
      <w:pPr>
        <w:spacing w:after="120"/>
        <w:jc w:val="both"/>
        <w:rPr>
          <w:i/>
          <w:iCs/>
          <w:lang w:val="en-GB" w:eastAsia="x-none"/>
        </w:rPr>
      </w:pPr>
      <w:r>
        <w:rPr>
          <w:lang w:val="en-GB"/>
        </w:rPr>
        <w:t xml:space="preserve">This </w:t>
      </w:r>
      <w:r>
        <w:rPr>
          <w:b/>
          <w:lang w:val="en-GB"/>
        </w:rPr>
        <w:t>CONTROL</w:t>
      </w:r>
      <w:r>
        <w:rPr>
          <w:lang w:val="en-GB"/>
        </w:rPr>
        <w:t xml:space="preserve"> style uses </w:t>
      </w:r>
      <w:r>
        <w:rPr>
          <w:i/>
          <w:lang w:val="en-GB"/>
        </w:rPr>
        <w:t>RIC</w:t>
      </w:r>
      <w:r>
        <w:rPr>
          <w:lang w:val="en-GB"/>
        </w:rPr>
        <w:t xml:space="preserve"> </w:t>
      </w:r>
      <w:r>
        <w:rPr>
          <w:i/>
          <w:lang w:val="en-GB"/>
        </w:rPr>
        <w:t>Control Header</w:t>
      </w:r>
      <w:r>
        <w:rPr>
          <w:lang w:val="en-GB"/>
        </w:rPr>
        <w:t xml:space="preserve"> IE Format 1 (9.2.1.6.1).</w:t>
      </w:r>
    </w:p>
    <w:p w14:paraId="4FA552D1" w14:textId="77777777" w:rsidR="00BB093B" w:rsidRDefault="00BB093B" w:rsidP="00BB093B">
      <w:pPr>
        <w:pStyle w:val="Heading4"/>
        <w:rPr>
          <w:lang w:val="en-GB"/>
        </w:rPr>
      </w:pPr>
      <w:r>
        <w:t>7.6.3.3</w:t>
      </w:r>
      <w:r>
        <w:tab/>
        <w:t xml:space="preserve">CONTROL Service </w:t>
      </w:r>
      <w:r>
        <w:rPr>
          <w:i/>
        </w:rPr>
        <w:t>RIC Control Message</w:t>
      </w:r>
      <w:r>
        <w:t xml:space="preserve"> IE contents</w:t>
      </w:r>
    </w:p>
    <w:p w14:paraId="1466FB3D" w14:textId="77777777" w:rsidR="00BB093B" w:rsidRDefault="00BB093B" w:rsidP="00BB093B">
      <w:pPr>
        <w:rPr>
          <w:lang w:val="en-GB"/>
        </w:rPr>
      </w:pPr>
      <w:r>
        <w:rPr>
          <w:bCs/>
        </w:rPr>
        <w:t xml:space="preserve">This </w:t>
      </w:r>
      <w:r>
        <w:rPr>
          <w:b/>
        </w:rPr>
        <w:t>CONTROL</w:t>
      </w:r>
      <w:r>
        <w:t xml:space="preserve"> style uses </w:t>
      </w:r>
      <w:r>
        <w:rPr>
          <w:i/>
          <w:lang w:val="en-GB"/>
        </w:rPr>
        <w:t>RIC</w:t>
      </w:r>
      <w:r>
        <w:rPr>
          <w:lang w:val="en-GB"/>
        </w:rPr>
        <w:t xml:space="preserve"> </w:t>
      </w:r>
      <w:r>
        <w:rPr>
          <w:i/>
          <w:lang w:val="en-GB"/>
        </w:rPr>
        <w:t>Control Message</w:t>
      </w:r>
      <w:r>
        <w:rPr>
          <w:lang w:val="en-GB"/>
        </w:rPr>
        <w:t xml:space="preserve"> IE Format 2 (9.2.1.7.2).</w:t>
      </w:r>
    </w:p>
    <w:p w14:paraId="4DC1086F" w14:textId="77777777" w:rsidR="00BB093B" w:rsidRDefault="00BB093B" w:rsidP="00BB093B">
      <w:pPr>
        <w:pStyle w:val="Heading4"/>
        <w:rPr>
          <w:lang w:val="en-GB"/>
        </w:rPr>
      </w:pPr>
      <w:r>
        <w:t>7.6.3.4</w:t>
      </w:r>
      <w:r>
        <w:tab/>
        <w:t xml:space="preserve">CONTROL Service </w:t>
      </w:r>
      <w:r>
        <w:rPr>
          <w:i/>
        </w:rPr>
        <w:t xml:space="preserve">RIC Call Process ID </w:t>
      </w:r>
      <w:r>
        <w:t>IE contents</w:t>
      </w:r>
    </w:p>
    <w:p w14:paraId="016D69C9" w14:textId="77777777" w:rsidR="00BB093B" w:rsidRDefault="00BB093B" w:rsidP="00BB093B"/>
    <w:p w14:paraId="5D80073B" w14:textId="77777777" w:rsidR="00BB093B" w:rsidRDefault="00BB093B" w:rsidP="00BB093B">
      <w:pPr>
        <w:pStyle w:val="Heading4"/>
      </w:pPr>
      <w:r>
        <w:t>7.6.3.5</w:t>
      </w:r>
      <w:r>
        <w:tab/>
        <w:t xml:space="preserve">CONTROL Service </w:t>
      </w:r>
      <w:r>
        <w:rPr>
          <w:i/>
        </w:rPr>
        <w:t xml:space="preserve">RIC Control Outcome </w:t>
      </w:r>
      <w:r>
        <w:t>IE contents</w:t>
      </w:r>
    </w:p>
    <w:p w14:paraId="13A239A8" w14:textId="77777777" w:rsidR="00BB093B" w:rsidRDefault="00BB093B" w:rsidP="00BB093B">
      <w:pPr>
        <w:rPr>
          <w:lang w:val="en-GB"/>
        </w:rPr>
      </w:pPr>
      <w:r>
        <w:rPr>
          <w:bCs/>
        </w:rPr>
        <w:t xml:space="preserve">This </w:t>
      </w:r>
      <w:r>
        <w:rPr>
          <w:b/>
        </w:rPr>
        <w:t>CONTROL</w:t>
      </w:r>
      <w:r>
        <w:t xml:space="preserve"> Service </w:t>
      </w:r>
      <w:r>
        <w:rPr>
          <w:i/>
          <w:lang w:val="en-GB"/>
        </w:rPr>
        <w:t>RIC Control Outcome</w:t>
      </w:r>
      <w:r>
        <w:rPr>
          <w:lang w:val="en-GB"/>
        </w:rPr>
        <w:t xml:space="preserve"> IE contains a transparent container that is used to carry the outcome of processing the incoming </w:t>
      </w:r>
      <w:r>
        <w:rPr>
          <w:i/>
          <w:iCs/>
          <w:lang w:val="en-GB"/>
        </w:rPr>
        <w:t>RIC Control Request</w:t>
      </w:r>
      <w:r>
        <w:rPr>
          <w:lang w:val="en-GB"/>
        </w:rPr>
        <w:t xml:space="preserve"> message.</w:t>
      </w:r>
    </w:p>
    <w:p w14:paraId="0B56E407" w14:textId="2684A9E7" w:rsidR="009A2D93" w:rsidRDefault="00BB093B" w:rsidP="00BB093B">
      <w:r>
        <w:rPr>
          <w:lang w:val="en-GB"/>
        </w:rPr>
        <w:t xml:space="preserve">This </w:t>
      </w:r>
      <w:r>
        <w:rPr>
          <w:b/>
          <w:lang w:val="en-GB"/>
        </w:rPr>
        <w:t>CONTROL</w:t>
      </w:r>
      <w:r>
        <w:rPr>
          <w:lang w:val="en-GB"/>
        </w:rPr>
        <w:t xml:space="preserve"> style uses </w:t>
      </w:r>
      <w:r>
        <w:rPr>
          <w:i/>
          <w:lang w:val="en-GB"/>
        </w:rPr>
        <w:t>RIC Control Outcome</w:t>
      </w:r>
      <w:r>
        <w:rPr>
          <w:lang w:val="en-GB"/>
        </w:rPr>
        <w:t xml:space="preserve"> IE Format 2 (9.2.1.8.2).</w:t>
      </w:r>
      <w:r w:rsidR="004240B3">
        <w:t xml:space="preserve"> </w:t>
      </w:r>
    </w:p>
    <w:p w14:paraId="4A76BF29" w14:textId="77777777" w:rsidR="00532F82" w:rsidRPr="009A2D93" w:rsidRDefault="00532F82" w:rsidP="00BB093B">
      <w:pPr>
        <w:rPr>
          <w:lang w:val="en-GB"/>
        </w:rPr>
      </w:pPr>
    </w:p>
    <w:p w14:paraId="5186CA09" w14:textId="77777777" w:rsidR="00D843A6" w:rsidRPr="00D12E4D" w:rsidRDefault="00D843A6" w:rsidP="002B0C7A">
      <w:pPr>
        <w:pStyle w:val="Heading2"/>
      </w:pPr>
      <w:bookmarkStart w:id="184" w:name="_Toc118297934"/>
      <w:r w:rsidRPr="00D12E4D">
        <w:t>7.7</w:t>
      </w:r>
      <w:r w:rsidRPr="00D12E4D">
        <w:tab/>
        <w:t xml:space="preserve">Supported RIC </w:t>
      </w:r>
      <w:r w:rsidRPr="00D12E4D">
        <w:rPr>
          <w:bCs/>
        </w:rPr>
        <w:t>POLICY</w:t>
      </w:r>
      <w:r w:rsidRPr="00D12E4D">
        <w:t xml:space="preserve"> Services</w:t>
      </w:r>
      <w:bookmarkEnd w:id="175"/>
      <w:bookmarkEnd w:id="176"/>
      <w:bookmarkEnd w:id="177"/>
      <w:bookmarkEnd w:id="184"/>
    </w:p>
    <w:p w14:paraId="7B061DE3" w14:textId="458D0A7C" w:rsidR="00D843A6" w:rsidRPr="00D12E4D" w:rsidRDefault="004240B3" w:rsidP="00D843A6">
      <w:r>
        <w:t xml:space="preserve"> </w:t>
      </w:r>
    </w:p>
    <w:p w14:paraId="6CC11DBF" w14:textId="77777777" w:rsidR="0068014A" w:rsidRPr="00D12E4D" w:rsidRDefault="0068014A" w:rsidP="002B0C7A">
      <w:pPr>
        <w:pStyle w:val="Heading2"/>
      </w:pPr>
      <w:bookmarkStart w:id="185" w:name="_Toc77320964"/>
      <w:bookmarkStart w:id="186" w:name="_Toc79485159"/>
      <w:bookmarkStart w:id="187" w:name="_Toc118297935"/>
      <w:bookmarkStart w:id="188" w:name="_Hlk22743885"/>
      <w:bookmarkStart w:id="189" w:name="_Hlk76976929"/>
      <w:r w:rsidRPr="00D12E4D">
        <w:t>7.</w:t>
      </w:r>
      <w:r w:rsidR="00863971" w:rsidRPr="00D12E4D">
        <w:t>8</w:t>
      </w:r>
      <w:r w:rsidRPr="00D12E4D">
        <w:tab/>
        <w:t>Supported RIC Service</w:t>
      </w:r>
      <w:r w:rsidR="00CE7C3D" w:rsidRPr="00D12E4D">
        <w:t xml:space="preserve"> Style</w:t>
      </w:r>
      <w:r w:rsidRPr="00D12E4D">
        <w:t>s</w:t>
      </w:r>
      <w:r w:rsidR="00CE7C3D" w:rsidRPr="00D12E4D">
        <w:t xml:space="preserve"> and </w:t>
      </w:r>
      <w:r w:rsidR="00920556" w:rsidRPr="00D12E4D">
        <w:t xml:space="preserve">E2SM IE </w:t>
      </w:r>
      <w:r w:rsidR="006B32E3" w:rsidRPr="00D12E4D">
        <w:t>Formats</w:t>
      </w:r>
      <w:bookmarkEnd w:id="185"/>
      <w:bookmarkEnd w:id="186"/>
      <w:bookmarkEnd w:id="187"/>
    </w:p>
    <w:p w14:paraId="56BBC49C" w14:textId="77777777" w:rsidR="009E4F22" w:rsidRPr="00D12E4D" w:rsidRDefault="004240B3" w:rsidP="009E4F22">
      <w:bookmarkStart w:id="190" w:name="_Toc11310614"/>
      <w:bookmarkStart w:id="191" w:name="_Toc944430"/>
      <w:bookmarkEnd w:id="12"/>
      <w:bookmarkEnd w:id="13"/>
      <w:bookmarkEnd w:id="188"/>
      <w:r>
        <w:rPr>
          <w:rFonts w:eastAsia="Times New Roman"/>
          <w:noProof/>
        </w:rPr>
        <w:t xml:space="preserve"> </w:t>
      </w:r>
      <w:r w:rsidR="009E4F22" w:rsidRPr="00D12E4D">
        <w:t>Table 7.8-1 and 7.8-2 provide a summary of the E2SM IE Formats defined to support this E2SM specification.</w:t>
      </w:r>
    </w:p>
    <w:p w14:paraId="7C726B5C" w14:textId="77777777" w:rsidR="009E4F22" w:rsidRPr="00D12E4D" w:rsidRDefault="009E4F22" w:rsidP="009E4F22">
      <w:pPr>
        <w:pStyle w:val="TH"/>
      </w:pPr>
      <w:r w:rsidRPr="00D12E4D">
        <w:lastRenderedPageBreak/>
        <w:t>Table 7.8-1: Summary of the E2SM IE Formats defined to support RIC Event Trigger Styles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761"/>
      </w:tblGrid>
      <w:tr w:rsidR="009E4F22" w:rsidRPr="00D12E4D" w14:paraId="5A3393A4" w14:textId="77777777" w:rsidTr="00743B35">
        <w:trPr>
          <w:jc w:val="center"/>
        </w:trPr>
        <w:tc>
          <w:tcPr>
            <w:tcW w:w="1636" w:type="dxa"/>
            <w:hideMark/>
          </w:tcPr>
          <w:p w14:paraId="4C8DAEB1" w14:textId="77777777" w:rsidR="009E4F22" w:rsidRPr="00D12E4D" w:rsidRDefault="009E4F22" w:rsidP="00743B35">
            <w:pPr>
              <w:pStyle w:val="TAH"/>
            </w:pPr>
            <w:r w:rsidRPr="00D12E4D">
              <w:t xml:space="preserve">RIC </w:t>
            </w:r>
            <w:r>
              <w:t xml:space="preserve">Event Trigger </w:t>
            </w:r>
            <w:r w:rsidRPr="00D12E4D">
              <w:t>Style</w:t>
            </w:r>
          </w:p>
        </w:tc>
        <w:tc>
          <w:tcPr>
            <w:tcW w:w="1761" w:type="dxa"/>
            <w:hideMark/>
          </w:tcPr>
          <w:p w14:paraId="7273A952" w14:textId="77777777" w:rsidR="009E4F22" w:rsidRPr="00D12E4D" w:rsidRDefault="009E4F22" w:rsidP="00743B35">
            <w:pPr>
              <w:pStyle w:val="TAH"/>
            </w:pPr>
            <w:r>
              <w:t xml:space="preserve">Event Trigger </w:t>
            </w:r>
            <w:r w:rsidRPr="00D12E4D">
              <w:t>Definition Format</w:t>
            </w:r>
          </w:p>
        </w:tc>
      </w:tr>
      <w:tr w:rsidR="009E4F22" w:rsidRPr="00D12E4D" w14:paraId="45FE9055" w14:textId="77777777" w:rsidTr="00743B35">
        <w:trPr>
          <w:jc w:val="center"/>
        </w:trPr>
        <w:tc>
          <w:tcPr>
            <w:tcW w:w="1636" w:type="dxa"/>
            <w:hideMark/>
          </w:tcPr>
          <w:p w14:paraId="07B3E74E" w14:textId="77777777" w:rsidR="009E4F22" w:rsidRPr="00D12E4D" w:rsidRDefault="009E4F22" w:rsidP="00743B35">
            <w:pPr>
              <w:pStyle w:val="TAL"/>
            </w:pPr>
            <w:r w:rsidRPr="00D12E4D">
              <w:t xml:space="preserve">Style </w:t>
            </w:r>
            <w:r>
              <w:t>1</w:t>
            </w:r>
          </w:p>
        </w:tc>
        <w:tc>
          <w:tcPr>
            <w:tcW w:w="1761" w:type="dxa"/>
            <w:hideMark/>
          </w:tcPr>
          <w:p w14:paraId="1BBD3DF5" w14:textId="77777777" w:rsidR="009E4F22" w:rsidRPr="00D12E4D" w:rsidRDefault="009E4F22" w:rsidP="00743B35">
            <w:pPr>
              <w:pStyle w:val="TAC"/>
            </w:pPr>
            <w:r>
              <w:t>1, 2</w:t>
            </w:r>
          </w:p>
        </w:tc>
      </w:tr>
      <w:tr w:rsidR="009E4F22" w:rsidRPr="00D12E4D" w14:paraId="5F3A0C7C" w14:textId="77777777" w:rsidTr="00743B35">
        <w:trPr>
          <w:jc w:val="center"/>
        </w:trPr>
        <w:tc>
          <w:tcPr>
            <w:tcW w:w="1636" w:type="dxa"/>
          </w:tcPr>
          <w:p w14:paraId="51F3ECC9" w14:textId="77777777" w:rsidR="009E4F22" w:rsidRPr="00D12E4D" w:rsidRDefault="009E4F22" w:rsidP="00743B35">
            <w:pPr>
              <w:pStyle w:val="TAL"/>
            </w:pPr>
            <w:r>
              <w:t>Style 2</w:t>
            </w:r>
          </w:p>
        </w:tc>
        <w:tc>
          <w:tcPr>
            <w:tcW w:w="1761" w:type="dxa"/>
          </w:tcPr>
          <w:p w14:paraId="15CFC80B" w14:textId="77777777" w:rsidR="009E4F22" w:rsidRDefault="009E4F22" w:rsidP="00743B35">
            <w:pPr>
              <w:pStyle w:val="TAC"/>
            </w:pPr>
            <w:r>
              <w:t>3</w:t>
            </w:r>
          </w:p>
        </w:tc>
      </w:tr>
    </w:tbl>
    <w:p w14:paraId="50FDDD9E" w14:textId="77777777" w:rsidR="009E4F22" w:rsidRPr="00D12E4D" w:rsidRDefault="009E4F22" w:rsidP="009E4F22">
      <w:pPr>
        <w:rPr>
          <w:rFonts w:eastAsia="Times New Roman"/>
          <w:noProof/>
        </w:rPr>
      </w:pPr>
    </w:p>
    <w:p w14:paraId="362BD7CE" w14:textId="77777777" w:rsidR="009E4F22" w:rsidRPr="00D12E4D" w:rsidRDefault="009E4F22" w:rsidP="009E4F22">
      <w:pPr>
        <w:pStyle w:val="TH"/>
      </w:pPr>
      <w:r w:rsidRPr="00D12E4D">
        <w:t>Table 7.8-1: Summary of the E2SM IE Formats defined to support RIC Service Styles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1204"/>
        <w:gridCol w:w="1204"/>
        <w:gridCol w:w="1204"/>
        <w:gridCol w:w="1204"/>
        <w:gridCol w:w="1203"/>
        <w:gridCol w:w="1204"/>
        <w:gridCol w:w="1203"/>
      </w:tblGrid>
      <w:tr w:rsidR="009E4F22" w:rsidRPr="00D12E4D" w14:paraId="038A36AF" w14:textId="77777777" w:rsidTr="00743B35">
        <w:tc>
          <w:tcPr>
            <w:tcW w:w="1205" w:type="dxa"/>
            <w:hideMark/>
          </w:tcPr>
          <w:p w14:paraId="4B02D8C5" w14:textId="77777777" w:rsidR="009E4F22" w:rsidRPr="00D12E4D" w:rsidRDefault="009E4F22" w:rsidP="00743B35">
            <w:pPr>
              <w:pStyle w:val="TAH"/>
            </w:pPr>
            <w:r w:rsidRPr="00D12E4D">
              <w:t>RIC Service Style</w:t>
            </w:r>
          </w:p>
        </w:tc>
        <w:tc>
          <w:tcPr>
            <w:tcW w:w="1204" w:type="dxa"/>
            <w:hideMark/>
          </w:tcPr>
          <w:p w14:paraId="4742DCBA" w14:textId="77777777" w:rsidR="009E4F22" w:rsidRPr="00D12E4D" w:rsidRDefault="009E4F22" w:rsidP="00743B35">
            <w:pPr>
              <w:pStyle w:val="TAH"/>
            </w:pPr>
            <w:r w:rsidRPr="00D12E4D">
              <w:t>Action Definition Format</w:t>
            </w:r>
          </w:p>
        </w:tc>
        <w:tc>
          <w:tcPr>
            <w:tcW w:w="1204" w:type="dxa"/>
            <w:hideMark/>
          </w:tcPr>
          <w:p w14:paraId="6B1A9945" w14:textId="77777777" w:rsidR="009E4F22" w:rsidRPr="00D12E4D" w:rsidRDefault="009E4F22" w:rsidP="00743B35">
            <w:pPr>
              <w:pStyle w:val="TAH"/>
            </w:pPr>
            <w:r w:rsidRPr="00D12E4D">
              <w:t>Indication Header Format</w:t>
            </w:r>
          </w:p>
        </w:tc>
        <w:tc>
          <w:tcPr>
            <w:tcW w:w="1204" w:type="dxa"/>
            <w:hideMark/>
          </w:tcPr>
          <w:p w14:paraId="7676D3C4" w14:textId="77777777" w:rsidR="009E4F22" w:rsidRPr="00D12E4D" w:rsidRDefault="009E4F22" w:rsidP="00743B35">
            <w:pPr>
              <w:pStyle w:val="TAH"/>
            </w:pPr>
            <w:r w:rsidRPr="00D12E4D">
              <w:t>Indication Message Format</w:t>
            </w:r>
          </w:p>
        </w:tc>
        <w:tc>
          <w:tcPr>
            <w:tcW w:w="1204" w:type="dxa"/>
            <w:hideMark/>
          </w:tcPr>
          <w:p w14:paraId="47A6EF07" w14:textId="77777777" w:rsidR="009E4F22" w:rsidRPr="00D12E4D" w:rsidRDefault="009E4F22" w:rsidP="00743B35">
            <w:pPr>
              <w:pStyle w:val="TAH"/>
            </w:pPr>
            <w:r w:rsidRPr="00D12E4D">
              <w:t>Call Process ID Format</w:t>
            </w:r>
          </w:p>
        </w:tc>
        <w:tc>
          <w:tcPr>
            <w:tcW w:w="1203" w:type="dxa"/>
            <w:hideMark/>
          </w:tcPr>
          <w:p w14:paraId="6A2CBDE0" w14:textId="77777777" w:rsidR="009E4F22" w:rsidRPr="00D12E4D" w:rsidRDefault="009E4F22" w:rsidP="00743B35">
            <w:pPr>
              <w:pStyle w:val="TAH"/>
            </w:pPr>
            <w:r w:rsidRPr="00D12E4D">
              <w:t>Control Header Format</w:t>
            </w:r>
          </w:p>
        </w:tc>
        <w:tc>
          <w:tcPr>
            <w:tcW w:w="1204" w:type="dxa"/>
            <w:hideMark/>
          </w:tcPr>
          <w:p w14:paraId="517D2E83" w14:textId="77777777" w:rsidR="009E4F22" w:rsidRPr="00D12E4D" w:rsidRDefault="009E4F22" w:rsidP="00743B35">
            <w:pPr>
              <w:pStyle w:val="TAH"/>
            </w:pPr>
            <w:r w:rsidRPr="00D12E4D">
              <w:t>Control Message Format</w:t>
            </w:r>
          </w:p>
        </w:tc>
        <w:tc>
          <w:tcPr>
            <w:tcW w:w="1203" w:type="dxa"/>
            <w:hideMark/>
          </w:tcPr>
          <w:p w14:paraId="4A6E4642" w14:textId="77777777" w:rsidR="009E4F22" w:rsidRPr="00D12E4D" w:rsidRDefault="009E4F22" w:rsidP="00743B35">
            <w:pPr>
              <w:pStyle w:val="TAH"/>
            </w:pPr>
            <w:r w:rsidRPr="00D12E4D">
              <w:t>Control Outcome Format</w:t>
            </w:r>
          </w:p>
        </w:tc>
      </w:tr>
      <w:tr w:rsidR="009E4F22" w:rsidRPr="00D12E4D" w14:paraId="2197CC16" w14:textId="77777777" w:rsidTr="00743B35">
        <w:tc>
          <w:tcPr>
            <w:tcW w:w="8428" w:type="dxa"/>
            <w:gridSpan w:val="7"/>
            <w:hideMark/>
          </w:tcPr>
          <w:p w14:paraId="68608FD8" w14:textId="77777777" w:rsidR="009E4F22" w:rsidRPr="006A5203" w:rsidRDefault="009E4F22" w:rsidP="00743B35">
            <w:pPr>
              <w:pStyle w:val="TAL"/>
              <w:rPr>
                <w:b/>
                <w:bCs/>
              </w:rPr>
            </w:pPr>
            <w:r w:rsidRPr="006A5203">
              <w:rPr>
                <w:b/>
                <w:bCs/>
              </w:rPr>
              <w:t>REPORT</w:t>
            </w:r>
          </w:p>
        </w:tc>
        <w:tc>
          <w:tcPr>
            <w:tcW w:w="1203" w:type="dxa"/>
          </w:tcPr>
          <w:p w14:paraId="5B7B3B1E" w14:textId="77777777" w:rsidR="009E4F22" w:rsidRPr="00D12E4D" w:rsidRDefault="009E4F22" w:rsidP="00743B35">
            <w:pPr>
              <w:pStyle w:val="TAH"/>
              <w:jc w:val="left"/>
            </w:pPr>
          </w:p>
        </w:tc>
      </w:tr>
      <w:tr w:rsidR="009E4F22" w:rsidRPr="00D12E4D" w14:paraId="5C4AED59" w14:textId="77777777" w:rsidTr="00743B35">
        <w:tc>
          <w:tcPr>
            <w:tcW w:w="1205" w:type="dxa"/>
            <w:hideMark/>
          </w:tcPr>
          <w:p w14:paraId="577D27D4" w14:textId="77777777" w:rsidR="009E4F22" w:rsidRPr="00D12E4D" w:rsidRDefault="009E4F22" w:rsidP="00743B35">
            <w:pPr>
              <w:pStyle w:val="TAL"/>
            </w:pPr>
            <w:r w:rsidRPr="00D12E4D">
              <w:t xml:space="preserve">Style </w:t>
            </w:r>
            <w:r>
              <w:t>1</w:t>
            </w:r>
          </w:p>
        </w:tc>
        <w:tc>
          <w:tcPr>
            <w:tcW w:w="1204" w:type="dxa"/>
            <w:hideMark/>
          </w:tcPr>
          <w:p w14:paraId="776DE6EC" w14:textId="77777777" w:rsidR="009E4F22" w:rsidRPr="00D12E4D" w:rsidRDefault="009E4F22" w:rsidP="00743B35">
            <w:pPr>
              <w:pStyle w:val="TAC"/>
            </w:pPr>
            <w:r>
              <w:t>1</w:t>
            </w:r>
          </w:p>
        </w:tc>
        <w:tc>
          <w:tcPr>
            <w:tcW w:w="1204" w:type="dxa"/>
            <w:hideMark/>
          </w:tcPr>
          <w:p w14:paraId="4E40F60D" w14:textId="77777777" w:rsidR="009E4F22" w:rsidRPr="00D12E4D" w:rsidRDefault="009E4F22" w:rsidP="00743B35">
            <w:pPr>
              <w:pStyle w:val="TAC"/>
            </w:pPr>
            <w:r>
              <w:t>1</w:t>
            </w:r>
          </w:p>
        </w:tc>
        <w:tc>
          <w:tcPr>
            <w:tcW w:w="1204" w:type="dxa"/>
            <w:hideMark/>
          </w:tcPr>
          <w:p w14:paraId="2D2C368D" w14:textId="77777777" w:rsidR="009E4F22" w:rsidRPr="00D12E4D" w:rsidRDefault="009E4F22" w:rsidP="00743B35">
            <w:pPr>
              <w:pStyle w:val="TAC"/>
            </w:pPr>
            <w:r>
              <w:t>1</w:t>
            </w:r>
          </w:p>
        </w:tc>
        <w:tc>
          <w:tcPr>
            <w:tcW w:w="1204" w:type="dxa"/>
          </w:tcPr>
          <w:p w14:paraId="1435934C" w14:textId="77777777" w:rsidR="009E4F22" w:rsidRPr="00D12E4D" w:rsidRDefault="009E4F22" w:rsidP="00743B35">
            <w:pPr>
              <w:pStyle w:val="TAC"/>
            </w:pPr>
          </w:p>
        </w:tc>
        <w:tc>
          <w:tcPr>
            <w:tcW w:w="1203" w:type="dxa"/>
          </w:tcPr>
          <w:p w14:paraId="66607671" w14:textId="77777777" w:rsidR="009E4F22" w:rsidRPr="00D12E4D" w:rsidRDefault="009E4F22" w:rsidP="00743B35">
            <w:pPr>
              <w:pStyle w:val="TAC"/>
            </w:pPr>
          </w:p>
        </w:tc>
        <w:tc>
          <w:tcPr>
            <w:tcW w:w="1204" w:type="dxa"/>
          </w:tcPr>
          <w:p w14:paraId="1DACB0DC" w14:textId="77777777" w:rsidR="009E4F22" w:rsidRPr="00D12E4D" w:rsidRDefault="009E4F22" w:rsidP="00743B35">
            <w:pPr>
              <w:pStyle w:val="TAC"/>
            </w:pPr>
          </w:p>
        </w:tc>
        <w:tc>
          <w:tcPr>
            <w:tcW w:w="1203" w:type="dxa"/>
          </w:tcPr>
          <w:p w14:paraId="0509994E" w14:textId="77777777" w:rsidR="009E4F22" w:rsidRPr="00D12E4D" w:rsidRDefault="009E4F22" w:rsidP="00743B35">
            <w:pPr>
              <w:pStyle w:val="TAC"/>
            </w:pPr>
          </w:p>
        </w:tc>
      </w:tr>
      <w:tr w:rsidR="009E4F22" w:rsidRPr="00D12E4D" w14:paraId="396E607C" w14:textId="77777777" w:rsidTr="00743B35">
        <w:tc>
          <w:tcPr>
            <w:tcW w:w="1205" w:type="dxa"/>
          </w:tcPr>
          <w:p w14:paraId="41804905" w14:textId="77777777" w:rsidR="009E4F22" w:rsidRPr="00D12E4D" w:rsidRDefault="009E4F22" w:rsidP="00743B35">
            <w:pPr>
              <w:pStyle w:val="TAL"/>
            </w:pPr>
            <w:r>
              <w:t>Style 2</w:t>
            </w:r>
          </w:p>
        </w:tc>
        <w:tc>
          <w:tcPr>
            <w:tcW w:w="1204" w:type="dxa"/>
          </w:tcPr>
          <w:p w14:paraId="717E2EEA" w14:textId="77777777" w:rsidR="009E4F22" w:rsidRDefault="009E4F22" w:rsidP="00743B35">
            <w:pPr>
              <w:pStyle w:val="TAC"/>
            </w:pPr>
            <w:r>
              <w:t>2</w:t>
            </w:r>
          </w:p>
        </w:tc>
        <w:tc>
          <w:tcPr>
            <w:tcW w:w="1204" w:type="dxa"/>
          </w:tcPr>
          <w:p w14:paraId="10DAA8A5" w14:textId="77777777" w:rsidR="009E4F22" w:rsidRDefault="009E4F22" w:rsidP="00743B35">
            <w:pPr>
              <w:pStyle w:val="TAC"/>
            </w:pPr>
            <w:r>
              <w:t>1</w:t>
            </w:r>
          </w:p>
        </w:tc>
        <w:tc>
          <w:tcPr>
            <w:tcW w:w="1204" w:type="dxa"/>
          </w:tcPr>
          <w:p w14:paraId="2F846921" w14:textId="77777777" w:rsidR="009E4F22" w:rsidRDefault="009E4F22" w:rsidP="00743B35">
            <w:pPr>
              <w:pStyle w:val="TAC"/>
            </w:pPr>
            <w:r>
              <w:t>2</w:t>
            </w:r>
          </w:p>
        </w:tc>
        <w:tc>
          <w:tcPr>
            <w:tcW w:w="1204" w:type="dxa"/>
          </w:tcPr>
          <w:p w14:paraId="05C1F0C2" w14:textId="77777777" w:rsidR="009E4F22" w:rsidRPr="00D12E4D" w:rsidRDefault="009E4F22" w:rsidP="00743B35">
            <w:pPr>
              <w:pStyle w:val="TAC"/>
            </w:pPr>
          </w:p>
        </w:tc>
        <w:tc>
          <w:tcPr>
            <w:tcW w:w="1203" w:type="dxa"/>
          </w:tcPr>
          <w:p w14:paraId="7C3DE6D0" w14:textId="77777777" w:rsidR="009E4F22" w:rsidRPr="00D12E4D" w:rsidRDefault="009E4F22" w:rsidP="00743B35">
            <w:pPr>
              <w:pStyle w:val="TAC"/>
            </w:pPr>
          </w:p>
        </w:tc>
        <w:tc>
          <w:tcPr>
            <w:tcW w:w="1204" w:type="dxa"/>
          </w:tcPr>
          <w:p w14:paraId="6DCCBD6F" w14:textId="77777777" w:rsidR="009E4F22" w:rsidRPr="00D12E4D" w:rsidRDefault="009E4F22" w:rsidP="00743B35">
            <w:pPr>
              <w:pStyle w:val="TAC"/>
            </w:pPr>
          </w:p>
        </w:tc>
        <w:tc>
          <w:tcPr>
            <w:tcW w:w="1203" w:type="dxa"/>
          </w:tcPr>
          <w:p w14:paraId="628C3F89" w14:textId="77777777" w:rsidR="009E4F22" w:rsidRPr="00D12E4D" w:rsidRDefault="009E4F22" w:rsidP="00743B35">
            <w:pPr>
              <w:pStyle w:val="TAC"/>
            </w:pPr>
          </w:p>
        </w:tc>
      </w:tr>
      <w:tr w:rsidR="009E4F22" w:rsidRPr="00D12E4D" w14:paraId="5F11FF97" w14:textId="77777777" w:rsidTr="00743B35">
        <w:tc>
          <w:tcPr>
            <w:tcW w:w="1205" w:type="dxa"/>
          </w:tcPr>
          <w:p w14:paraId="5A78363C" w14:textId="77777777" w:rsidR="009E4F22" w:rsidRPr="00D12E4D" w:rsidRDefault="009E4F22" w:rsidP="00743B35">
            <w:pPr>
              <w:pStyle w:val="TAL"/>
            </w:pPr>
          </w:p>
        </w:tc>
        <w:tc>
          <w:tcPr>
            <w:tcW w:w="1204" w:type="dxa"/>
          </w:tcPr>
          <w:p w14:paraId="50C576AF" w14:textId="77777777" w:rsidR="009E4F22" w:rsidRPr="00D12E4D" w:rsidRDefault="009E4F22" w:rsidP="00743B35">
            <w:pPr>
              <w:pStyle w:val="TAC"/>
            </w:pPr>
          </w:p>
        </w:tc>
        <w:tc>
          <w:tcPr>
            <w:tcW w:w="1204" w:type="dxa"/>
          </w:tcPr>
          <w:p w14:paraId="4266FE14" w14:textId="77777777" w:rsidR="009E4F22" w:rsidRPr="00D12E4D" w:rsidRDefault="009E4F22" w:rsidP="00743B35">
            <w:pPr>
              <w:pStyle w:val="TAC"/>
            </w:pPr>
          </w:p>
        </w:tc>
        <w:tc>
          <w:tcPr>
            <w:tcW w:w="1204" w:type="dxa"/>
          </w:tcPr>
          <w:p w14:paraId="042E0B54" w14:textId="77777777" w:rsidR="009E4F22" w:rsidRPr="00D12E4D" w:rsidRDefault="009E4F22" w:rsidP="00743B35">
            <w:pPr>
              <w:pStyle w:val="TAC"/>
            </w:pPr>
          </w:p>
        </w:tc>
        <w:tc>
          <w:tcPr>
            <w:tcW w:w="1204" w:type="dxa"/>
          </w:tcPr>
          <w:p w14:paraId="7575429F" w14:textId="77777777" w:rsidR="009E4F22" w:rsidRPr="00D12E4D" w:rsidRDefault="009E4F22" w:rsidP="00743B35">
            <w:pPr>
              <w:pStyle w:val="TAC"/>
            </w:pPr>
          </w:p>
        </w:tc>
        <w:tc>
          <w:tcPr>
            <w:tcW w:w="1203" w:type="dxa"/>
          </w:tcPr>
          <w:p w14:paraId="2E89B4F0" w14:textId="77777777" w:rsidR="009E4F22" w:rsidRPr="00D12E4D" w:rsidRDefault="009E4F22" w:rsidP="00743B35">
            <w:pPr>
              <w:pStyle w:val="TAC"/>
            </w:pPr>
          </w:p>
        </w:tc>
        <w:tc>
          <w:tcPr>
            <w:tcW w:w="1204" w:type="dxa"/>
          </w:tcPr>
          <w:p w14:paraId="73EF39AB" w14:textId="77777777" w:rsidR="009E4F22" w:rsidRPr="00D12E4D" w:rsidRDefault="009E4F22" w:rsidP="00743B35">
            <w:pPr>
              <w:pStyle w:val="TAC"/>
            </w:pPr>
          </w:p>
        </w:tc>
        <w:tc>
          <w:tcPr>
            <w:tcW w:w="1203" w:type="dxa"/>
          </w:tcPr>
          <w:p w14:paraId="3B845732" w14:textId="77777777" w:rsidR="009E4F22" w:rsidRPr="00D12E4D" w:rsidRDefault="009E4F22" w:rsidP="00743B35">
            <w:pPr>
              <w:pStyle w:val="TAC"/>
            </w:pPr>
          </w:p>
        </w:tc>
      </w:tr>
      <w:tr w:rsidR="009E4F22" w:rsidRPr="00D12E4D" w14:paraId="374764AF" w14:textId="77777777" w:rsidTr="00743B35">
        <w:tc>
          <w:tcPr>
            <w:tcW w:w="8428" w:type="dxa"/>
            <w:gridSpan w:val="7"/>
            <w:hideMark/>
          </w:tcPr>
          <w:p w14:paraId="5087294F" w14:textId="77777777" w:rsidR="009E4F22" w:rsidRPr="006A5203" w:rsidRDefault="009E4F22" w:rsidP="00743B35">
            <w:pPr>
              <w:pStyle w:val="TAL"/>
              <w:rPr>
                <w:b/>
                <w:bCs/>
              </w:rPr>
            </w:pPr>
            <w:r w:rsidRPr="006A5203">
              <w:rPr>
                <w:b/>
                <w:bCs/>
              </w:rPr>
              <w:t>INSERT</w:t>
            </w:r>
          </w:p>
        </w:tc>
        <w:tc>
          <w:tcPr>
            <w:tcW w:w="1203" w:type="dxa"/>
          </w:tcPr>
          <w:p w14:paraId="6C48934A" w14:textId="77777777" w:rsidR="009E4F22" w:rsidRPr="00D12E4D" w:rsidRDefault="009E4F22" w:rsidP="00743B35">
            <w:pPr>
              <w:pStyle w:val="TAH"/>
              <w:jc w:val="left"/>
              <w:rPr>
                <w:bCs/>
              </w:rPr>
            </w:pPr>
          </w:p>
        </w:tc>
      </w:tr>
      <w:tr w:rsidR="009E4F22" w:rsidRPr="00D12E4D" w14:paraId="3AF2DD0D" w14:textId="77777777" w:rsidTr="00743B35">
        <w:tc>
          <w:tcPr>
            <w:tcW w:w="1205" w:type="dxa"/>
          </w:tcPr>
          <w:p w14:paraId="48EE6F81" w14:textId="77777777" w:rsidR="009E4F22" w:rsidRPr="00D12E4D" w:rsidRDefault="009E4F22" w:rsidP="00743B35">
            <w:pPr>
              <w:pStyle w:val="TAL"/>
            </w:pPr>
          </w:p>
        </w:tc>
        <w:tc>
          <w:tcPr>
            <w:tcW w:w="1204" w:type="dxa"/>
          </w:tcPr>
          <w:p w14:paraId="7E389136" w14:textId="77777777" w:rsidR="009E4F22" w:rsidRPr="00D12E4D" w:rsidRDefault="009E4F22" w:rsidP="00743B35">
            <w:pPr>
              <w:pStyle w:val="TAC"/>
            </w:pPr>
          </w:p>
        </w:tc>
        <w:tc>
          <w:tcPr>
            <w:tcW w:w="1204" w:type="dxa"/>
          </w:tcPr>
          <w:p w14:paraId="5B27AD4A" w14:textId="77777777" w:rsidR="009E4F22" w:rsidRPr="00D12E4D" w:rsidRDefault="009E4F22" w:rsidP="00743B35">
            <w:pPr>
              <w:pStyle w:val="TAC"/>
            </w:pPr>
          </w:p>
        </w:tc>
        <w:tc>
          <w:tcPr>
            <w:tcW w:w="1204" w:type="dxa"/>
          </w:tcPr>
          <w:p w14:paraId="1C2FE6A6" w14:textId="77777777" w:rsidR="009E4F22" w:rsidRPr="00D12E4D" w:rsidRDefault="009E4F22" w:rsidP="00743B35">
            <w:pPr>
              <w:pStyle w:val="TAC"/>
            </w:pPr>
          </w:p>
        </w:tc>
        <w:tc>
          <w:tcPr>
            <w:tcW w:w="1204" w:type="dxa"/>
          </w:tcPr>
          <w:p w14:paraId="74B01DF5" w14:textId="77777777" w:rsidR="009E4F22" w:rsidRPr="00D12E4D" w:rsidRDefault="009E4F22" w:rsidP="00743B35">
            <w:pPr>
              <w:pStyle w:val="TAC"/>
            </w:pPr>
          </w:p>
        </w:tc>
        <w:tc>
          <w:tcPr>
            <w:tcW w:w="1203" w:type="dxa"/>
          </w:tcPr>
          <w:p w14:paraId="237A2DED" w14:textId="77777777" w:rsidR="009E4F22" w:rsidRPr="00D12E4D" w:rsidRDefault="009E4F22" w:rsidP="00743B35">
            <w:pPr>
              <w:pStyle w:val="TAC"/>
            </w:pPr>
          </w:p>
        </w:tc>
        <w:tc>
          <w:tcPr>
            <w:tcW w:w="1204" w:type="dxa"/>
          </w:tcPr>
          <w:p w14:paraId="2140A28F" w14:textId="77777777" w:rsidR="009E4F22" w:rsidRPr="00D12E4D" w:rsidRDefault="009E4F22" w:rsidP="00743B35">
            <w:pPr>
              <w:pStyle w:val="TAC"/>
            </w:pPr>
          </w:p>
        </w:tc>
        <w:tc>
          <w:tcPr>
            <w:tcW w:w="1203" w:type="dxa"/>
          </w:tcPr>
          <w:p w14:paraId="47A90A09" w14:textId="77777777" w:rsidR="009E4F22" w:rsidRPr="00D12E4D" w:rsidRDefault="009E4F22" w:rsidP="00743B35">
            <w:pPr>
              <w:pStyle w:val="TAC"/>
            </w:pPr>
          </w:p>
        </w:tc>
      </w:tr>
      <w:tr w:rsidR="009E4F22" w:rsidRPr="00D12E4D" w14:paraId="07167AA5" w14:textId="77777777" w:rsidTr="00743B35">
        <w:tc>
          <w:tcPr>
            <w:tcW w:w="8428" w:type="dxa"/>
            <w:gridSpan w:val="7"/>
            <w:hideMark/>
          </w:tcPr>
          <w:p w14:paraId="12171723" w14:textId="77777777" w:rsidR="009E4F22" w:rsidRPr="006A5203" w:rsidRDefault="009E4F22" w:rsidP="00743B35">
            <w:pPr>
              <w:pStyle w:val="TAL"/>
              <w:rPr>
                <w:b/>
                <w:bCs/>
              </w:rPr>
            </w:pPr>
            <w:r w:rsidRPr="006A5203">
              <w:rPr>
                <w:b/>
                <w:bCs/>
              </w:rPr>
              <w:t>CONTROL</w:t>
            </w:r>
          </w:p>
        </w:tc>
        <w:tc>
          <w:tcPr>
            <w:tcW w:w="1203" w:type="dxa"/>
          </w:tcPr>
          <w:p w14:paraId="1ADF6445" w14:textId="77777777" w:rsidR="009E4F22" w:rsidRPr="00D12E4D" w:rsidRDefault="009E4F22" w:rsidP="00743B35">
            <w:pPr>
              <w:pStyle w:val="TAH"/>
              <w:jc w:val="left"/>
              <w:rPr>
                <w:bCs/>
              </w:rPr>
            </w:pPr>
          </w:p>
        </w:tc>
      </w:tr>
      <w:tr w:rsidR="009E4F22" w:rsidRPr="00D12E4D" w14:paraId="5E5E8CD3" w14:textId="77777777" w:rsidTr="00743B35">
        <w:tc>
          <w:tcPr>
            <w:tcW w:w="1205" w:type="dxa"/>
          </w:tcPr>
          <w:p w14:paraId="046BBBAD" w14:textId="77777777" w:rsidR="009E4F22" w:rsidRPr="00D12E4D" w:rsidRDefault="009E4F22" w:rsidP="00743B35">
            <w:pPr>
              <w:pStyle w:val="TAL"/>
            </w:pPr>
            <w:r w:rsidRPr="00D12E4D">
              <w:t xml:space="preserve">Style </w:t>
            </w:r>
            <w:r>
              <w:t>1</w:t>
            </w:r>
          </w:p>
        </w:tc>
        <w:tc>
          <w:tcPr>
            <w:tcW w:w="1204" w:type="dxa"/>
          </w:tcPr>
          <w:p w14:paraId="340B8403" w14:textId="77777777" w:rsidR="009E4F22" w:rsidRPr="00D12E4D" w:rsidRDefault="009E4F22" w:rsidP="00743B35">
            <w:pPr>
              <w:pStyle w:val="TAC"/>
            </w:pPr>
          </w:p>
        </w:tc>
        <w:tc>
          <w:tcPr>
            <w:tcW w:w="1204" w:type="dxa"/>
          </w:tcPr>
          <w:p w14:paraId="38D4285A" w14:textId="77777777" w:rsidR="009E4F22" w:rsidRPr="00D12E4D" w:rsidRDefault="009E4F22" w:rsidP="00743B35">
            <w:pPr>
              <w:pStyle w:val="TAC"/>
            </w:pPr>
          </w:p>
        </w:tc>
        <w:tc>
          <w:tcPr>
            <w:tcW w:w="1204" w:type="dxa"/>
          </w:tcPr>
          <w:p w14:paraId="3E1CE68D" w14:textId="77777777" w:rsidR="009E4F22" w:rsidRPr="00D12E4D" w:rsidRDefault="009E4F22" w:rsidP="00743B35">
            <w:pPr>
              <w:pStyle w:val="TAC"/>
            </w:pPr>
          </w:p>
        </w:tc>
        <w:tc>
          <w:tcPr>
            <w:tcW w:w="1204" w:type="dxa"/>
          </w:tcPr>
          <w:p w14:paraId="75C5919A" w14:textId="77777777" w:rsidR="009E4F22" w:rsidRPr="00D12E4D" w:rsidRDefault="009E4F22" w:rsidP="00743B35">
            <w:pPr>
              <w:pStyle w:val="TAC"/>
            </w:pPr>
          </w:p>
        </w:tc>
        <w:tc>
          <w:tcPr>
            <w:tcW w:w="1203" w:type="dxa"/>
          </w:tcPr>
          <w:p w14:paraId="376FADBE" w14:textId="77777777" w:rsidR="009E4F22" w:rsidRPr="00D12E4D" w:rsidRDefault="009E4F22" w:rsidP="00743B35">
            <w:pPr>
              <w:pStyle w:val="TAC"/>
            </w:pPr>
            <w:r>
              <w:t>1</w:t>
            </w:r>
          </w:p>
        </w:tc>
        <w:tc>
          <w:tcPr>
            <w:tcW w:w="1204" w:type="dxa"/>
          </w:tcPr>
          <w:p w14:paraId="526921F9" w14:textId="77777777" w:rsidR="009E4F22" w:rsidRPr="00D12E4D" w:rsidRDefault="009E4F22" w:rsidP="00743B35">
            <w:pPr>
              <w:pStyle w:val="TAC"/>
            </w:pPr>
            <w:r>
              <w:t>1</w:t>
            </w:r>
          </w:p>
        </w:tc>
        <w:tc>
          <w:tcPr>
            <w:tcW w:w="1203" w:type="dxa"/>
          </w:tcPr>
          <w:p w14:paraId="26492008" w14:textId="77777777" w:rsidR="009E4F22" w:rsidRPr="00D12E4D" w:rsidRDefault="009E4F22" w:rsidP="00743B35">
            <w:pPr>
              <w:pStyle w:val="TAC"/>
            </w:pPr>
            <w:r>
              <w:t>1</w:t>
            </w:r>
          </w:p>
        </w:tc>
      </w:tr>
      <w:tr w:rsidR="009E4F22" w:rsidRPr="00D12E4D" w14:paraId="19B8ADD8" w14:textId="77777777" w:rsidTr="00743B35">
        <w:tc>
          <w:tcPr>
            <w:tcW w:w="1205" w:type="dxa"/>
          </w:tcPr>
          <w:p w14:paraId="6C4D6426" w14:textId="77777777" w:rsidR="009E4F22" w:rsidRPr="00D12E4D" w:rsidRDefault="009E4F22" w:rsidP="00743B35">
            <w:pPr>
              <w:pStyle w:val="TAL"/>
            </w:pPr>
            <w:r>
              <w:t>Style 2</w:t>
            </w:r>
          </w:p>
        </w:tc>
        <w:tc>
          <w:tcPr>
            <w:tcW w:w="1204" w:type="dxa"/>
          </w:tcPr>
          <w:p w14:paraId="7007FC6A" w14:textId="77777777" w:rsidR="009E4F22" w:rsidRPr="00D12E4D" w:rsidRDefault="009E4F22" w:rsidP="00743B35">
            <w:pPr>
              <w:pStyle w:val="TAC"/>
            </w:pPr>
          </w:p>
        </w:tc>
        <w:tc>
          <w:tcPr>
            <w:tcW w:w="1204" w:type="dxa"/>
          </w:tcPr>
          <w:p w14:paraId="7D6B5D06" w14:textId="77777777" w:rsidR="009E4F22" w:rsidRPr="00D12E4D" w:rsidRDefault="009E4F22" w:rsidP="00743B35">
            <w:pPr>
              <w:pStyle w:val="TAC"/>
            </w:pPr>
          </w:p>
        </w:tc>
        <w:tc>
          <w:tcPr>
            <w:tcW w:w="1204" w:type="dxa"/>
          </w:tcPr>
          <w:p w14:paraId="1ADCAC63" w14:textId="77777777" w:rsidR="009E4F22" w:rsidRPr="00D12E4D" w:rsidRDefault="009E4F22" w:rsidP="00743B35">
            <w:pPr>
              <w:pStyle w:val="TAC"/>
            </w:pPr>
          </w:p>
        </w:tc>
        <w:tc>
          <w:tcPr>
            <w:tcW w:w="1204" w:type="dxa"/>
          </w:tcPr>
          <w:p w14:paraId="1ECE1986" w14:textId="77777777" w:rsidR="009E4F22" w:rsidRPr="00D12E4D" w:rsidRDefault="009E4F22" w:rsidP="00743B35">
            <w:pPr>
              <w:pStyle w:val="TAC"/>
            </w:pPr>
          </w:p>
        </w:tc>
        <w:tc>
          <w:tcPr>
            <w:tcW w:w="1203" w:type="dxa"/>
          </w:tcPr>
          <w:p w14:paraId="63B5EF10" w14:textId="77777777" w:rsidR="009E4F22" w:rsidRPr="00D12E4D" w:rsidRDefault="009E4F22" w:rsidP="00743B35">
            <w:pPr>
              <w:pStyle w:val="TAC"/>
            </w:pPr>
            <w:r>
              <w:t>1</w:t>
            </w:r>
          </w:p>
        </w:tc>
        <w:tc>
          <w:tcPr>
            <w:tcW w:w="1204" w:type="dxa"/>
          </w:tcPr>
          <w:p w14:paraId="55A11A4B" w14:textId="77777777" w:rsidR="009E4F22" w:rsidRPr="00D12E4D" w:rsidRDefault="009E4F22" w:rsidP="00743B35">
            <w:pPr>
              <w:pStyle w:val="TAC"/>
            </w:pPr>
            <w:r>
              <w:t>2</w:t>
            </w:r>
          </w:p>
        </w:tc>
        <w:tc>
          <w:tcPr>
            <w:tcW w:w="1203" w:type="dxa"/>
          </w:tcPr>
          <w:p w14:paraId="207A9527" w14:textId="77777777" w:rsidR="009E4F22" w:rsidRPr="00D12E4D" w:rsidRDefault="009E4F22" w:rsidP="00743B35">
            <w:pPr>
              <w:pStyle w:val="TAC"/>
            </w:pPr>
            <w:r>
              <w:t>2</w:t>
            </w:r>
          </w:p>
        </w:tc>
      </w:tr>
      <w:tr w:rsidR="009E4F22" w:rsidRPr="00D12E4D" w14:paraId="456060D9" w14:textId="77777777" w:rsidTr="00743B35">
        <w:tc>
          <w:tcPr>
            <w:tcW w:w="1205" w:type="dxa"/>
          </w:tcPr>
          <w:p w14:paraId="5CF2058B" w14:textId="77777777" w:rsidR="009E4F22" w:rsidRPr="00D12E4D" w:rsidRDefault="009E4F22" w:rsidP="00743B35">
            <w:pPr>
              <w:pStyle w:val="TAL"/>
            </w:pPr>
          </w:p>
        </w:tc>
        <w:tc>
          <w:tcPr>
            <w:tcW w:w="1204" w:type="dxa"/>
          </w:tcPr>
          <w:p w14:paraId="4BCB89AD" w14:textId="77777777" w:rsidR="009E4F22" w:rsidRPr="00D12E4D" w:rsidRDefault="009E4F22" w:rsidP="00743B35">
            <w:pPr>
              <w:pStyle w:val="TAC"/>
            </w:pPr>
          </w:p>
        </w:tc>
        <w:tc>
          <w:tcPr>
            <w:tcW w:w="1204" w:type="dxa"/>
          </w:tcPr>
          <w:p w14:paraId="5A6D8611" w14:textId="77777777" w:rsidR="009E4F22" w:rsidRPr="00D12E4D" w:rsidRDefault="009E4F22" w:rsidP="00743B35">
            <w:pPr>
              <w:pStyle w:val="TAC"/>
            </w:pPr>
          </w:p>
        </w:tc>
        <w:tc>
          <w:tcPr>
            <w:tcW w:w="1204" w:type="dxa"/>
          </w:tcPr>
          <w:p w14:paraId="36BD1A4F" w14:textId="77777777" w:rsidR="009E4F22" w:rsidRPr="00D12E4D" w:rsidRDefault="009E4F22" w:rsidP="00743B35">
            <w:pPr>
              <w:pStyle w:val="TAC"/>
            </w:pPr>
          </w:p>
        </w:tc>
        <w:tc>
          <w:tcPr>
            <w:tcW w:w="1204" w:type="dxa"/>
          </w:tcPr>
          <w:p w14:paraId="0FA72444" w14:textId="77777777" w:rsidR="009E4F22" w:rsidRPr="00D12E4D" w:rsidRDefault="009E4F22" w:rsidP="00743B35">
            <w:pPr>
              <w:pStyle w:val="TAC"/>
            </w:pPr>
          </w:p>
        </w:tc>
        <w:tc>
          <w:tcPr>
            <w:tcW w:w="1203" w:type="dxa"/>
          </w:tcPr>
          <w:p w14:paraId="1A26F6D5" w14:textId="77777777" w:rsidR="009E4F22" w:rsidRPr="00D12E4D" w:rsidRDefault="009E4F22" w:rsidP="00743B35">
            <w:pPr>
              <w:pStyle w:val="TAC"/>
            </w:pPr>
          </w:p>
        </w:tc>
        <w:tc>
          <w:tcPr>
            <w:tcW w:w="1204" w:type="dxa"/>
          </w:tcPr>
          <w:p w14:paraId="63D810B5" w14:textId="77777777" w:rsidR="009E4F22" w:rsidRPr="00D12E4D" w:rsidRDefault="009E4F22" w:rsidP="00743B35">
            <w:pPr>
              <w:pStyle w:val="TAC"/>
            </w:pPr>
          </w:p>
        </w:tc>
        <w:tc>
          <w:tcPr>
            <w:tcW w:w="1203" w:type="dxa"/>
          </w:tcPr>
          <w:p w14:paraId="7305ECF5" w14:textId="77777777" w:rsidR="009E4F22" w:rsidRPr="00D12E4D" w:rsidRDefault="009E4F22" w:rsidP="00743B35">
            <w:pPr>
              <w:pStyle w:val="TAC"/>
            </w:pPr>
          </w:p>
        </w:tc>
      </w:tr>
      <w:tr w:rsidR="009E4F22" w:rsidRPr="00D12E4D" w14:paraId="3043F5BD" w14:textId="77777777" w:rsidTr="00743B35">
        <w:tc>
          <w:tcPr>
            <w:tcW w:w="8428" w:type="dxa"/>
            <w:gridSpan w:val="7"/>
            <w:hideMark/>
          </w:tcPr>
          <w:p w14:paraId="1D7049C3" w14:textId="77777777" w:rsidR="009E4F22" w:rsidRPr="006A5203" w:rsidRDefault="009E4F22" w:rsidP="00743B35">
            <w:pPr>
              <w:pStyle w:val="TAL"/>
              <w:rPr>
                <w:b/>
                <w:bCs/>
              </w:rPr>
            </w:pPr>
            <w:r w:rsidRPr="006A5203">
              <w:rPr>
                <w:b/>
                <w:bCs/>
              </w:rPr>
              <w:t>POLICY</w:t>
            </w:r>
          </w:p>
        </w:tc>
        <w:tc>
          <w:tcPr>
            <w:tcW w:w="1203" w:type="dxa"/>
          </w:tcPr>
          <w:p w14:paraId="77CA8B03" w14:textId="77777777" w:rsidR="009E4F22" w:rsidRPr="00D12E4D" w:rsidRDefault="009E4F22" w:rsidP="00743B35">
            <w:pPr>
              <w:pStyle w:val="TAH"/>
              <w:jc w:val="left"/>
              <w:rPr>
                <w:bCs/>
              </w:rPr>
            </w:pPr>
          </w:p>
        </w:tc>
      </w:tr>
      <w:tr w:rsidR="009E4F22" w:rsidRPr="00D12E4D" w14:paraId="3DE311F2" w14:textId="77777777" w:rsidTr="00743B35">
        <w:tc>
          <w:tcPr>
            <w:tcW w:w="1205" w:type="dxa"/>
          </w:tcPr>
          <w:p w14:paraId="3A37330B" w14:textId="77777777" w:rsidR="009E4F22" w:rsidRPr="00D12E4D" w:rsidRDefault="009E4F22" w:rsidP="00743B35">
            <w:pPr>
              <w:pStyle w:val="TAH"/>
            </w:pPr>
          </w:p>
        </w:tc>
        <w:tc>
          <w:tcPr>
            <w:tcW w:w="1204" w:type="dxa"/>
          </w:tcPr>
          <w:p w14:paraId="72AE0F99" w14:textId="77777777" w:rsidR="009E4F22" w:rsidRPr="00D12E4D" w:rsidRDefault="009E4F22" w:rsidP="00743B35">
            <w:pPr>
              <w:pStyle w:val="TAC"/>
            </w:pPr>
          </w:p>
        </w:tc>
        <w:tc>
          <w:tcPr>
            <w:tcW w:w="1204" w:type="dxa"/>
          </w:tcPr>
          <w:p w14:paraId="1A996249" w14:textId="77777777" w:rsidR="009E4F22" w:rsidRPr="00D12E4D" w:rsidRDefault="009E4F22" w:rsidP="00743B35">
            <w:pPr>
              <w:pStyle w:val="TAC"/>
            </w:pPr>
          </w:p>
        </w:tc>
        <w:tc>
          <w:tcPr>
            <w:tcW w:w="1204" w:type="dxa"/>
          </w:tcPr>
          <w:p w14:paraId="095C4E2F" w14:textId="77777777" w:rsidR="009E4F22" w:rsidRPr="00D12E4D" w:rsidRDefault="009E4F22" w:rsidP="00743B35">
            <w:pPr>
              <w:pStyle w:val="TAC"/>
            </w:pPr>
          </w:p>
        </w:tc>
        <w:tc>
          <w:tcPr>
            <w:tcW w:w="1204" w:type="dxa"/>
          </w:tcPr>
          <w:p w14:paraId="35301560" w14:textId="77777777" w:rsidR="009E4F22" w:rsidRPr="00D12E4D" w:rsidRDefault="009E4F22" w:rsidP="00743B35">
            <w:pPr>
              <w:pStyle w:val="TAC"/>
            </w:pPr>
          </w:p>
        </w:tc>
        <w:tc>
          <w:tcPr>
            <w:tcW w:w="1203" w:type="dxa"/>
          </w:tcPr>
          <w:p w14:paraId="10B0D57A" w14:textId="77777777" w:rsidR="009E4F22" w:rsidRPr="00D12E4D" w:rsidRDefault="009E4F22" w:rsidP="00743B35">
            <w:pPr>
              <w:pStyle w:val="TAC"/>
            </w:pPr>
          </w:p>
        </w:tc>
        <w:tc>
          <w:tcPr>
            <w:tcW w:w="1204" w:type="dxa"/>
          </w:tcPr>
          <w:p w14:paraId="6AFA5560" w14:textId="77777777" w:rsidR="009E4F22" w:rsidRPr="00D12E4D" w:rsidRDefault="009E4F22" w:rsidP="00743B35">
            <w:pPr>
              <w:pStyle w:val="TAC"/>
            </w:pPr>
          </w:p>
        </w:tc>
        <w:tc>
          <w:tcPr>
            <w:tcW w:w="1203" w:type="dxa"/>
          </w:tcPr>
          <w:p w14:paraId="20AA3C96" w14:textId="77777777" w:rsidR="009E4F22" w:rsidRPr="00D12E4D" w:rsidRDefault="009E4F22" w:rsidP="00743B35">
            <w:pPr>
              <w:pStyle w:val="TAC"/>
            </w:pPr>
          </w:p>
        </w:tc>
      </w:tr>
    </w:tbl>
    <w:p w14:paraId="4B344762" w14:textId="77777777" w:rsidR="009E4F22" w:rsidRPr="00D12E4D" w:rsidRDefault="009E4F22" w:rsidP="009E4F22">
      <w:pPr>
        <w:rPr>
          <w:rFonts w:eastAsia="Times New Roman"/>
          <w:noProof/>
        </w:rPr>
      </w:pPr>
    </w:p>
    <w:p w14:paraId="3C8FAEF6" w14:textId="2FA3459B" w:rsidR="00DE11DE" w:rsidRPr="00D12E4D" w:rsidRDefault="00DE11DE" w:rsidP="004240B3">
      <w:pPr>
        <w:rPr>
          <w:rFonts w:eastAsia="Times New Roman"/>
          <w:noProof/>
        </w:rPr>
      </w:pPr>
    </w:p>
    <w:bookmarkEnd w:id="189"/>
    <w:p w14:paraId="75482922" w14:textId="77777777" w:rsidR="00DE11DE" w:rsidRPr="00D12E4D" w:rsidRDefault="00DE11DE" w:rsidP="00E90D58">
      <w:pPr>
        <w:rPr>
          <w:rFonts w:eastAsia="Times New Roman"/>
          <w:noProof/>
        </w:rPr>
      </w:pPr>
    </w:p>
    <w:p w14:paraId="10741225" w14:textId="7330AA0D" w:rsidR="00D20530" w:rsidRDefault="008A6F33">
      <w:pPr>
        <w:pStyle w:val="Heading1"/>
      </w:pPr>
      <w:r w:rsidRPr="00D12E4D">
        <w:br w:type="page"/>
      </w:r>
      <w:bookmarkStart w:id="192" w:name="_Toc77320965"/>
      <w:bookmarkStart w:id="193" w:name="_Toc79485160"/>
      <w:bookmarkStart w:id="194" w:name="_Toc118297936"/>
      <w:r w:rsidR="00704F49" w:rsidRPr="00D12E4D">
        <w:lastRenderedPageBreak/>
        <w:t>8</w:t>
      </w:r>
      <w:r w:rsidR="00D20530" w:rsidRPr="00D12E4D">
        <w:tab/>
        <w:t xml:space="preserve">RAN </w:t>
      </w:r>
      <w:r w:rsidR="00BA041E">
        <w:t>Configuration Structures</w:t>
      </w:r>
      <w:bookmarkEnd w:id="192"/>
      <w:bookmarkEnd w:id="193"/>
      <w:bookmarkEnd w:id="194"/>
    </w:p>
    <w:p w14:paraId="50345C93" w14:textId="76C734FB" w:rsidR="00E33586" w:rsidRPr="00541F7D" w:rsidRDefault="00E33586" w:rsidP="000936B0">
      <w:pPr>
        <w:pStyle w:val="Heading2"/>
      </w:pPr>
      <w:bookmarkStart w:id="195" w:name="_Toc118297937"/>
      <w:r>
        <w:t>8.</w:t>
      </w:r>
      <w:r w:rsidR="001E61D7">
        <w:t>1</w:t>
      </w:r>
      <w:r w:rsidR="0055734E">
        <w:tab/>
      </w:r>
      <w:r w:rsidRPr="00FA07F1">
        <w:t>Approach</w:t>
      </w:r>
      <w:bookmarkEnd w:id="195"/>
    </w:p>
    <w:p w14:paraId="2FBE1A63" w14:textId="0E1C5F57" w:rsidR="00047EC8" w:rsidRDefault="00047EC8" w:rsidP="00047EC8">
      <w:pPr>
        <w:jc w:val="both"/>
      </w:pPr>
      <w:r>
        <w:t xml:space="preserve">The RAN Configuration Structures associated with each RIC Service described in Section 7 are listed here in Section 8. RAN Configuration Structures are groupings of RAN configuration attributes, which can either be based on the NRM definitions in 3GPP TS 28.541 </w:t>
      </w:r>
      <w:r>
        <w:fldChar w:fldCharType="begin"/>
      </w:r>
      <w:r>
        <w:instrText xml:space="preserve"> REF _Ref109057797 \r \h </w:instrText>
      </w:r>
      <w:r>
        <w:fldChar w:fldCharType="separate"/>
      </w:r>
      <w:r>
        <w:t>[6]</w:t>
      </w:r>
      <w:r>
        <w:fldChar w:fldCharType="end"/>
      </w:r>
      <w:r>
        <w:t xml:space="preserve"> where applicable or extended / newly introduced by O-RAN specifications. RAN Configuration Structures and their corresponding set of attributes are used by the E2SM-CCC RIC services. </w:t>
      </w:r>
    </w:p>
    <w:p w14:paraId="2B0701E3" w14:textId="77777777" w:rsidR="00047EC8" w:rsidRDefault="00047EC8" w:rsidP="00047EC8">
      <w:pPr>
        <w:jc w:val="both"/>
      </w:pPr>
      <w:r>
        <w:t xml:space="preserve">The following subsections introduce E2SM-CCC RAN Configuration Structures and their attributes as well as the necessary information to enable their support in each RIC service. Section 8.8 provides the definitions for each RAN Configuration Structure and its respective attributes. The attributes of RAN Configuration Structures which are based on 3GPP NRM definitions include respective 3GPP standard definitions of these RAN configuration structure attributes as referenced in the tables below under the “Semantics Description” column. These attributes, which have 3GPP standard definitions, are not freshly defined or redefined in this specification. </w:t>
      </w:r>
    </w:p>
    <w:p w14:paraId="46E0249A" w14:textId="77777777" w:rsidR="00047EC8" w:rsidRDefault="00047EC8" w:rsidP="00047EC8">
      <w:pPr>
        <w:jc w:val="both"/>
      </w:pPr>
      <w:r>
        <w:t>The attributes, whose corresponding value in the “Is Writable”</w:t>
      </w:r>
      <w:r>
        <w:rPr>
          <w:i/>
          <w:iCs/>
        </w:rPr>
        <w:t xml:space="preserve"> </w:t>
      </w:r>
      <w:r>
        <w:t>column in the configuration structure</w:t>
      </w:r>
      <w:r>
        <w:rPr>
          <w:i/>
          <w:iCs/>
        </w:rPr>
        <w:t xml:space="preserve"> </w:t>
      </w:r>
      <w:r>
        <w:t xml:space="preserve">is FALSE, shall not be modified by the Near-RT RIC; however, such attributes shall serve as a reference to other attributes, which are bound to the same configuration structure. </w:t>
      </w:r>
    </w:p>
    <w:p w14:paraId="1FE8F832" w14:textId="757B5D0E" w:rsidR="00047EC8" w:rsidRDefault="00047EC8" w:rsidP="00047EC8">
      <w:pPr>
        <w:jc w:val="both"/>
        <w:rPr>
          <w:lang w:val="en-GB"/>
        </w:rPr>
      </w:pPr>
      <w:r>
        <w:t xml:space="preserve">For e.g., in the RAN configuration structure O-RRMPolicyRatio (in Sections 8.8.1.4 and 8.8.2.4), the value of the “Is Writable” field for the </w:t>
      </w:r>
      <w:r>
        <w:rPr>
          <w:i/>
          <w:iCs/>
        </w:rPr>
        <w:t xml:space="preserve">resourceType </w:t>
      </w:r>
      <w:r>
        <w:t xml:space="preserve">attribute is FALSE since the </w:t>
      </w:r>
      <w:r>
        <w:rPr>
          <w:i/>
          <w:iCs/>
        </w:rPr>
        <w:t xml:space="preserve">resourceType </w:t>
      </w:r>
      <w:r>
        <w:t xml:space="preserve">IE indicates the type of the RRM policy resource, which could be a) PRB DL or PRB UL for the O-NRCellDU defined in Section 8.8.2.2 or the O-GNBDUFunction defined in Section 8.8.1.1 or b) number of RRC connected UEs for the O-NRCellCU defined in Section 8.8.2.1 or the O-GNBCUCPFunction  defined in Section 8.8.1.2 or c) the DRB for the O-GNBCUUPFunction defined in Section 8.8.1.3. Therefore, the attribute value for the </w:t>
      </w:r>
      <w:r>
        <w:rPr>
          <w:i/>
          <w:iCs/>
        </w:rPr>
        <w:t xml:space="preserve">resourceType </w:t>
      </w:r>
      <w:r>
        <w:t>IE cannot be modified by the Near-RT RIC, but can be used within the RIC CONTROL Service for other purposes (e.g.</w:t>
      </w:r>
      <w:r w:rsidR="00131984">
        <w:t>,</w:t>
      </w:r>
      <w:r>
        <w:t xml:space="preserve"> serving as a reference to the other attributes; </w:t>
      </w:r>
      <w:r>
        <w:rPr>
          <w:i/>
          <w:iCs/>
        </w:rPr>
        <w:t>rRMPolicyMaxRatio</w:t>
      </w:r>
      <w:r>
        <w:t xml:space="preserve">, </w:t>
      </w:r>
      <w:r>
        <w:rPr>
          <w:i/>
          <w:iCs/>
        </w:rPr>
        <w:t>rRMPolicyMinRatio</w:t>
      </w:r>
      <w:r>
        <w:t xml:space="preserve">, </w:t>
      </w:r>
      <w:r>
        <w:rPr>
          <w:i/>
          <w:iCs/>
        </w:rPr>
        <w:t>rRMPolicyDedicatedRatio</w:t>
      </w:r>
      <w:r>
        <w:t xml:space="preserve">, </w:t>
      </w:r>
      <w:r>
        <w:rPr>
          <w:i/>
          <w:iCs/>
        </w:rPr>
        <w:t>rRMPolicyMemberList</w:t>
      </w:r>
      <w:r>
        <w:t xml:space="preserve"> within the structure O-RRMPolicyRatio for any given instance of the RAN configuration structure).</w:t>
      </w:r>
    </w:p>
    <w:p w14:paraId="629A0F12" w14:textId="71507B63" w:rsidR="00047EC8" w:rsidRDefault="00047EC8" w:rsidP="00047EC8">
      <w:pPr>
        <w:pStyle w:val="Heading3"/>
      </w:pPr>
      <w:bookmarkStart w:id="196" w:name="_Toc118297938"/>
      <w:r>
        <w:t>8.1.1</w:t>
      </w:r>
      <w:r>
        <w:tab/>
        <w:t xml:space="preserve">RIC Event </w:t>
      </w:r>
      <w:r w:rsidR="00DB70E6">
        <w:t>T</w:t>
      </w:r>
      <w:r>
        <w:t>rigger Definition</w:t>
      </w:r>
      <w:bookmarkEnd w:id="196"/>
    </w:p>
    <w:p w14:paraId="4B411688" w14:textId="77777777" w:rsidR="00047EC8" w:rsidRDefault="00047EC8" w:rsidP="00047EC8">
      <w:pPr>
        <w:jc w:val="both"/>
      </w:pPr>
      <w:r>
        <w:t xml:space="preserve">Node-level and cell-level event triggers can be configured periodically or upon a configuration change within the E2 Node based on the RAN Configuration Structures defined in Section 8.3. In the E2 node RAN function “CCC”, there can be one or more instances of these RAN configuration structures, where a local copy of the attributes for each instance shall be maintained for modifying and managing their values. If Near-RT RIC subscribes to periodic events (see event trigger style 2 defined in Section 7.3.3), the RAN function “CCC” in the E2 node shall trigger events in a certain period defined in the </w:t>
      </w:r>
      <w:r>
        <w:rPr>
          <w:i/>
          <w:iCs/>
        </w:rPr>
        <w:t xml:space="preserve">RIC Event Trigger Definition </w:t>
      </w:r>
      <w:r>
        <w:t xml:space="preserve">IE. On the other hand, if Near-RT RIC subscribes to E2 configuration changes (see event trigger style 1 defined in Section 7.3.2), the RAN function “CCC” in the E2 node shall trigger an event upon subscription and when the specified list of the configuration attributes pertaining to any instance of the RAN configuration structures (listed here in Section 8), provided by the Near-RT RIC in the </w:t>
      </w:r>
      <w:r>
        <w:rPr>
          <w:i/>
          <w:iCs/>
        </w:rPr>
        <w:t xml:space="preserve">RIC Event Trigger Definition </w:t>
      </w:r>
      <w:r>
        <w:t xml:space="preserve">IE, undergoes a change (e.g. modification in its value). If the list of configuration attributes is not provided for any RAN configuration structure by the Near-RT RIC in the </w:t>
      </w:r>
      <w:r>
        <w:rPr>
          <w:i/>
          <w:iCs/>
        </w:rPr>
        <w:t xml:space="preserve">RIC Event Trigger Definition </w:t>
      </w:r>
      <w:r>
        <w:t xml:space="preserve">IE, then the RAN function “CCC” in the E2 node shall trigger an event when any attribute in the listed configuration structures in the </w:t>
      </w:r>
      <w:r>
        <w:rPr>
          <w:i/>
          <w:iCs/>
        </w:rPr>
        <w:t xml:space="preserve">RIC Event Trigger Definition </w:t>
      </w:r>
      <w:r>
        <w:t xml:space="preserve">IE undergoes a change. This change in the value of the configuration attribute can be caused either by an internal operation in the E2 node or due to a management operation carried out by a management function (such as the SMO) over a management interface (such as O1) or a dSON operation, etc. </w:t>
      </w:r>
    </w:p>
    <w:p w14:paraId="1B0A35F3" w14:textId="379A7A87" w:rsidR="00047EC8" w:rsidRDefault="00047EC8" w:rsidP="00047EC8">
      <w:pPr>
        <w:jc w:val="both"/>
      </w:pPr>
      <w:r>
        <w:t>An example use case for configuration change event triggers is when O-RRMPolicyRatio RAN configuration structure is used for managing radio resources for two different slices (e.g., eMBB and URLLC) in the same NR Cell. In this case, there will be two instances of the O-RRMPolicyRatio (in Section 8.8.2.4) created for the same NR Cell, with one instance (e.g., O-RRMPolicyRatio_PRB_1) used for managing PRB resource allocation of the eMBB slice and another instance (e.g., O-RRMPolicyRatio_PRB_2) used for managing the PRB resource allocation of the URLLC slice of the same NR Cell. During subscription, if the Near-RT RIC includes O-RRMPolicyRatio</w:t>
      </w:r>
      <w:r>
        <w:rPr>
          <w:i/>
          <w:iCs/>
        </w:rPr>
        <w:t xml:space="preserve"> </w:t>
      </w:r>
      <w:r>
        <w:t xml:space="preserve">in the </w:t>
      </w:r>
      <w:r>
        <w:rPr>
          <w:i/>
          <w:iCs/>
        </w:rPr>
        <w:t xml:space="preserve">RAN Configuration Structure Name </w:t>
      </w:r>
      <w:r>
        <w:t xml:space="preserve">IE under the </w:t>
      </w:r>
      <w:r>
        <w:rPr>
          <w:i/>
          <w:iCs/>
        </w:rPr>
        <w:t xml:space="preserve">List of RAN Configuration Structures </w:t>
      </w:r>
      <w:r>
        <w:t xml:space="preserve">IE corresponding to the NR Cell in the </w:t>
      </w:r>
      <w:r>
        <w:rPr>
          <w:i/>
          <w:iCs/>
        </w:rPr>
        <w:t xml:space="preserve">RIC Event Trigger Definition </w:t>
      </w:r>
      <w:r>
        <w:t xml:space="preserve">IE (Section 9.2.1.1.2) and includes </w:t>
      </w:r>
      <w:r>
        <w:rPr>
          <w:i/>
          <w:iCs/>
        </w:rPr>
        <w:t>rRMPolicyMinRatio</w:t>
      </w:r>
      <w:r>
        <w:t xml:space="preserve"> attribute and </w:t>
      </w:r>
      <w:r>
        <w:rPr>
          <w:i/>
          <w:iCs/>
        </w:rPr>
        <w:t xml:space="preserve">rRMPolicyMaxRatio </w:t>
      </w:r>
      <w:r>
        <w:t xml:space="preserve">attribute for the </w:t>
      </w:r>
      <w:r>
        <w:rPr>
          <w:i/>
          <w:iCs/>
        </w:rPr>
        <w:t xml:space="preserve">Attribute Name </w:t>
      </w:r>
      <w:r>
        <w:t xml:space="preserve">IE under the </w:t>
      </w:r>
      <w:r>
        <w:rPr>
          <w:i/>
          <w:iCs/>
        </w:rPr>
        <w:t xml:space="preserve">List of Attributes </w:t>
      </w:r>
      <w:r>
        <w:t xml:space="preserve">IE in the </w:t>
      </w:r>
      <w:r>
        <w:rPr>
          <w:i/>
          <w:iCs/>
        </w:rPr>
        <w:t xml:space="preserve">RIC Event Trigger Definition </w:t>
      </w:r>
      <w:r>
        <w:t xml:space="preserve">IE, then the RAN function “CCC” in the E2 node shall trigger the RIC event whenever </w:t>
      </w:r>
      <w:r>
        <w:rPr>
          <w:i/>
          <w:iCs/>
        </w:rPr>
        <w:t xml:space="preserve">rRMPolicyMinRatio </w:t>
      </w:r>
      <w:r>
        <w:t xml:space="preserve">attribute or </w:t>
      </w:r>
      <w:r>
        <w:rPr>
          <w:i/>
          <w:iCs/>
        </w:rPr>
        <w:t xml:space="preserve">rRMPolicyMaxRatio </w:t>
      </w:r>
      <w:r>
        <w:t>attribute changes in O-</w:t>
      </w:r>
      <w:r>
        <w:lastRenderedPageBreak/>
        <w:t>RRMPolicyRatio_PRB_1 for the NR cell and/or whenever any of these attributes</w:t>
      </w:r>
      <w:r>
        <w:rPr>
          <w:i/>
          <w:iCs/>
        </w:rPr>
        <w:t xml:space="preserve"> </w:t>
      </w:r>
      <w:r>
        <w:t xml:space="preserve">change in O-RRMPolicyRatio_PRB_2 for the same NR cell. </w:t>
      </w:r>
    </w:p>
    <w:p w14:paraId="71C47D3F" w14:textId="77777777" w:rsidR="00047EC8" w:rsidRDefault="00047EC8" w:rsidP="00047EC8">
      <w:pPr>
        <w:jc w:val="both"/>
      </w:pPr>
      <w:r>
        <w:t xml:space="preserve">In the E2 node, the RAN function “CCC” shall also trigger an event in case of other configuration changes pertaining to the node or the cells, such as creation of a new instance or deletion of an existing instance of any configuration structure (listed here in Section 8), as specified by the Near-RT RIC in the </w:t>
      </w:r>
      <w:r>
        <w:rPr>
          <w:i/>
          <w:iCs/>
        </w:rPr>
        <w:t xml:space="preserve">RIC Event Trigger Definition </w:t>
      </w:r>
      <w:r>
        <w:t xml:space="preserve">IE. </w:t>
      </w:r>
    </w:p>
    <w:p w14:paraId="1A05CF27" w14:textId="77777777" w:rsidR="00047EC8" w:rsidRDefault="00047EC8" w:rsidP="00047EC8">
      <w:pPr>
        <w:jc w:val="both"/>
      </w:pPr>
      <w:r>
        <w:t xml:space="preserve">Examples include triggering an event in the E2 node when a new instance of the O-NRCellCU is created, which happens whenever a new NR cell is added to the E2 node, or triggering an event in the E2 node when a new instance of the O-BWP is created, which happens whenever a new bandwidth part (BWP) is added to the NR cell, given by the </w:t>
      </w:r>
      <w:r>
        <w:rPr>
          <w:i/>
          <w:iCs/>
        </w:rPr>
        <w:t xml:space="preserve">Global Cell Id </w:t>
      </w:r>
      <w:r>
        <w:t xml:space="preserve">IE (in Section 9.2.1.1.2), in the E2 node. Additional examples include triggering an event in the E2 node when an existing instance of the O-RRMPolicyRatio is deleted, which happens when an existing RRM policy pertaining to the E2 node (related to the RRC connected users for the O-CU-CP E2 node or the DRB policy for the O-CU-UP E2 node) is deleted.  </w:t>
      </w:r>
    </w:p>
    <w:p w14:paraId="6BE8C8FB" w14:textId="77777777" w:rsidR="00047EC8" w:rsidRDefault="00047EC8" w:rsidP="00047EC8">
      <w:pPr>
        <w:pStyle w:val="Heading3"/>
      </w:pPr>
      <w:r>
        <w:t xml:space="preserve"> </w:t>
      </w:r>
      <w:bookmarkStart w:id="197" w:name="_Toc118297939"/>
      <w:r>
        <w:t>8.1.2</w:t>
      </w:r>
      <w:r>
        <w:tab/>
        <w:t>RIC Action Definition</w:t>
      </w:r>
      <w:bookmarkEnd w:id="197"/>
    </w:p>
    <w:p w14:paraId="5C733FC4" w14:textId="77777777" w:rsidR="00047EC8" w:rsidRDefault="00047EC8" w:rsidP="00047EC8">
      <w:pPr>
        <w:jc w:val="both"/>
        <w:rPr>
          <w:lang w:val="en-GB"/>
        </w:rPr>
      </w:pPr>
      <w:r>
        <w:rPr>
          <w:lang w:val="en-GB"/>
        </w:rPr>
        <w:t xml:space="preserve">When an event is triggered by the RAN function “CCC” within the E2 node pertaining to one or more RAN configuration structures, the RAN function “CCC” in the E2 Node shall execute the actions as defined in </w:t>
      </w:r>
      <w:r>
        <w:rPr>
          <w:i/>
          <w:iCs/>
          <w:lang w:val="en-GB"/>
        </w:rPr>
        <w:t xml:space="preserve">RIC Action Definition </w:t>
      </w:r>
      <w:r>
        <w:rPr>
          <w:lang w:val="en-GB"/>
        </w:rPr>
        <w:t xml:space="preserve">IE in Section 9.2.1.2. </w:t>
      </w:r>
    </w:p>
    <w:p w14:paraId="4C622256" w14:textId="77777777" w:rsidR="00047EC8" w:rsidRDefault="00047EC8" w:rsidP="00047EC8">
      <w:pPr>
        <w:jc w:val="both"/>
        <w:rPr>
          <w:lang w:val="en-GB"/>
        </w:rPr>
      </w:pPr>
      <w:r>
        <w:rPr>
          <w:lang w:val="en-GB"/>
        </w:rPr>
        <w:t xml:space="preserve">Using E2SM-CCC Action Definition Formats 1 and 2 (Section 9.2.1.2.1 and 9.2.1.2.2), the Near-RT RIC shall specify which RAN configuration structures and which attributes pertaining to these structures shall have to be reported, when the corresponding event is triggered in the E2 node. The requested RAN configuration structures are provided in the </w:t>
      </w:r>
      <w:r>
        <w:rPr>
          <w:i/>
          <w:iCs/>
          <w:lang w:val="en-GB"/>
        </w:rPr>
        <w:t xml:space="preserve">RAN Configuration Structure Name </w:t>
      </w:r>
      <w:r>
        <w:rPr>
          <w:lang w:val="en-GB"/>
        </w:rPr>
        <w:t xml:space="preserve">IE listed under the </w:t>
      </w:r>
      <w:r>
        <w:rPr>
          <w:i/>
          <w:iCs/>
          <w:lang w:val="en-GB"/>
        </w:rPr>
        <w:t xml:space="preserve">List of Node-level Configuration Structures </w:t>
      </w:r>
      <w:r>
        <w:rPr>
          <w:lang w:val="en-GB"/>
        </w:rPr>
        <w:t xml:space="preserve">IE in Section 9.2.1.2.1 or under the </w:t>
      </w:r>
      <w:r>
        <w:rPr>
          <w:i/>
          <w:iCs/>
          <w:lang w:val="en-GB"/>
        </w:rPr>
        <w:t xml:space="preserve">List of Cell-level Configuration Structures </w:t>
      </w:r>
      <w:r>
        <w:rPr>
          <w:lang w:val="en-GB"/>
        </w:rPr>
        <w:t xml:space="preserve">IE in Section 9.2.1.2.2. The requested attributes for that specific RAN configuration structure are provided in </w:t>
      </w:r>
      <w:r>
        <w:rPr>
          <w:i/>
          <w:iCs/>
          <w:lang w:val="en-GB"/>
        </w:rPr>
        <w:t xml:space="preserve">List of Attributes </w:t>
      </w:r>
      <w:r>
        <w:rPr>
          <w:lang w:val="en-GB"/>
        </w:rPr>
        <w:t xml:space="preserve">IE. </w:t>
      </w:r>
    </w:p>
    <w:p w14:paraId="6BCC18CD" w14:textId="3C5B66BC" w:rsidR="00047EC8" w:rsidRDefault="00047EC8" w:rsidP="00047EC8">
      <w:pPr>
        <w:jc w:val="both"/>
        <w:rPr>
          <w:lang w:val="en-GB"/>
        </w:rPr>
      </w:pPr>
      <w:r>
        <w:rPr>
          <w:lang w:val="en-GB"/>
        </w:rPr>
        <w:t xml:space="preserve">When the </w:t>
      </w:r>
      <w:r>
        <w:rPr>
          <w:i/>
          <w:iCs/>
          <w:lang w:val="en-GB"/>
        </w:rPr>
        <w:t xml:space="preserve">Report Type </w:t>
      </w:r>
      <w:r>
        <w:rPr>
          <w:lang w:val="en-GB"/>
        </w:rPr>
        <w:t xml:space="preserve">IE is </w:t>
      </w:r>
      <w:r w:rsidR="008008FA">
        <w:rPr>
          <w:lang w:val="en-GB"/>
        </w:rPr>
        <w:t>‘</w:t>
      </w:r>
      <w:r w:rsidR="00705D2E">
        <w:rPr>
          <w:lang w:val="en-GB"/>
        </w:rPr>
        <w:t>All</w:t>
      </w:r>
      <w:r w:rsidR="008008FA">
        <w:rPr>
          <w:lang w:val="en-GB"/>
        </w:rPr>
        <w:t>’</w:t>
      </w:r>
      <w:r>
        <w:rPr>
          <w:lang w:val="en-GB"/>
        </w:rPr>
        <w:t xml:space="preserve">, then the E2 node shall generate a report indication action involving every instance of the respective RAN configuration structure whether there has been a configuration change (addition/deletion/modification, as discussed in Section 8.1.1) or not. If the </w:t>
      </w:r>
      <w:r>
        <w:rPr>
          <w:i/>
          <w:iCs/>
          <w:lang w:val="en-GB"/>
        </w:rPr>
        <w:t xml:space="preserve">List of Attributes </w:t>
      </w:r>
      <w:r>
        <w:rPr>
          <w:lang w:val="en-GB"/>
        </w:rPr>
        <w:t xml:space="preserve">IE is not included in the </w:t>
      </w:r>
      <w:r>
        <w:rPr>
          <w:i/>
          <w:iCs/>
          <w:lang w:val="en-GB"/>
        </w:rPr>
        <w:t xml:space="preserve">RIC Action Definition </w:t>
      </w:r>
      <w:r>
        <w:rPr>
          <w:lang w:val="en-GB"/>
        </w:rPr>
        <w:t xml:space="preserve">IE, then the E2 node shall report the attribute-value pair for all the attributes defined within the respective RAN configuration structure, pertaining to each instance of the configuration structure; whereas, if the </w:t>
      </w:r>
      <w:r>
        <w:rPr>
          <w:i/>
          <w:iCs/>
          <w:lang w:val="en-GB"/>
        </w:rPr>
        <w:t xml:space="preserve">List of Attributes </w:t>
      </w:r>
      <w:r>
        <w:rPr>
          <w:lang w:val="en-GB"/>
        </w:rPr>
        <w:t xml:space="preserve">IE is included in the </w:t>
      </w:r>
      <w:r>
        <w:rPr>
          <w:i/>
          <w:iCs/>
          <w:lang w:val="en-GB"/>
        </w:rPr>
        <w:t xml:space="preserve">RIC Action Definition </w:t>
      </w:r>
      <w:r>
        <w:rPr>
          <w:lang w:val="en-GB"/>
        </w:rPr>
        <w:t>IE, then the E2 node shall only report the attribute-value pair for the specific list of attributes within the respective RAN configuration structure, pertaining to each instance of the configuration structure.</w:t>
      </w:r>
    </w:p>
    <w:p w14:paraId="0FE06F54" w14:textId="1980FE09" w:rsidR="00047EC8" w:rsidRDefault="00047EC8" w:rsidP="00047EC8">
      <w:pPr>
        <w:jc w:val="both"/>
        <w:rPr>
          <w:lang w:val="en-GB"/>
        </w:rPr>
      </w:pPr>
      <w:r>
        <w:rPr>
          <w:lang w:val="en-GB"/>
        </w:rPr>
        <w:t xml:space="preserve">When the </w:t>
      </w:r>
      <w:r>
        <w:rPr>
          <w:i/>
          <w:iCs/>
          <w:lang w:val="en-GB"/>
        </w:rPr>
        <w:t xml:space="preserve">Report Type </w:t>
      </w:r>
      <w:r>
        <w:rPr>
          <w:lang w:val="en-GB"/>
        </w:rPr>
        <w:t xml:space="preserve">IE is </w:t>
      </w:r>
      <w:r w:rsidR="008008FA">
        <w:rPr>
          <w:lang w:val="en-GB"/>
        </w:rPr>
        <w:t>‘</w:t>
      </w:r>
      <w:r w:rsidR="00705D2E">
        <w:rPr>
          <w:lang w:val="en-GB"/>
        </w:rPr>
        <w:t>Change</w:t>
      </w:r>
      <w:r w:rsidR="008008FA">
        <w:rPr>
          <w:lang w:val="en-GB"/>
        </w:rPr>
        <w:t>’</w:t>
      </w:r>
      <w:r>
        <w:rPr>
          <w:lang w:val="en-GB"/>
        </w:rPr>
        <w:t xml:space="preserve">, then the E2 node shall generate a report indication action involving only those instances of the respective RAN configuration structure that underwent a configuration change among all. Depending on the inclusion of </w:t>
      </w:r>
      <w:r>
        <w:rPr>
          <w:i/>
          <w:iCs/>
          <w:lang w:val="en-GB"/>
        </w:rPr>
        <w:t xml:space="preserve">List of Attributes </w:t>
      </w:r>
      <w:r>
        <w:rPr>
          <w:lang w:val="en-GB"/>
        </w:rPr>
        <w:t xml:space="preserve">IE, all or specified list of attribute-value pairs shall be present for those changed RAN configuration structure instances. Finally, when </w:t>
      </w:r>
      <w:r>
        <w:rPr>
          <w:i/>
          <w:iCs/>
          <w:lang w:eastAsia="ja-JP"/>
        </w:rPr>
        <w:t xml:space="preserve">Global Cell Id </w:t>
      </w:r>
      <w:r>
        <w:rPr>
          <w:lang w:eastAsia="ja-JP"/>
        </w:rPr>
        <w:t>IE is present, then the reporting shall be done only for the specified cell(s).</w:t>
      </w:r>
    </w:p>
    <w:p w14:paraId="301BB0EC" w14:textId="77777777" w:rsidR="00047EC8" w:rsidRDefault="00047EC8" w:rsidP="00047EC8">
      <w:pPr>
        <w:jc w:val="both"/>
        <w:rPr>
          <w:lang w:val="en-GB"/>
        </w:rPr>
      </w:pPr>
      <w:r>
        <w:rPr>
          <w:lang w:val="en-GB"/>
        </w:rPr>
        <w:t>For e.g., An NR Cell has two instances of O-RRMPolicyRatio configuration structure, namely O-RRMPolicyRatio_PRB_1 and O-RRMPolicyRatio_PRB_2, for managing the RRM policy ratio of PRB allocation in the cell for eMBB and URLLC slices, respectively. The RIC Event Trigger Definition IE is defined such that the event must be triggered when the rRMPolicyMinRatio attribute of any instance, O-RRMPolicyRatio_PRB_1 and/or O-RRMPolicyRatio_PRB_2, undergoes a change. The following cases present details of how the E2 node shall generate the report actions for different RIC Action Definition IE contents, for this example.</w:t>
      </w:r>
    </w:p>
    <w:p w14:paraId="315F2B8C" w14:textId="049E5A8B" w:rsidR="00047EC8" w:rsidRDefault="00047EC8" w:rsidP="00047EC8">
      <w:pPr>
        <w:jc w:val="both"/>
        <w:rPr>
          <w:lang w:val="en-GB"/>
        </w:rPr>
      </w:pPr>
      <w:r>
        <w:rPr>
          <w:lang w:val="en-GB"/>
        </w:rPr>
        <w:t xml:space="preserve">Case 1: In the </w:t>
      </w:r>
      <w:r>
        <w:rPr>
          <w:i/>
          <w:iCs/>
          <w:lang w:val="en-GB"/>
        </w:rPr>
        <w:t xml:space="preserve">RIC Action Definition </w:t>
      </w:r>
      <w:r>
        <w:rPr>
          <w:lang w:val="en-GB"/>
        </w:rPr>
        <w:t xml:space="preserve">IE, </w:t>
      </w:r>
      <w:r>
        <w:rPr>
          <w:i/>
          <w:iCs/>
          <w:lang w:val="en-GB"/>
        </w:rPr>
        <w:t xml:space="preserve">Cell Global ID </w:t>
      </w:r>
      <w:r>
        <w:rPr>
          <w:lang w:val="en-GB"/>
        </w:rPr>
        <w:t xml:space="preserve">IE of the NR Cell is specified (Section 9.2.1.2.2), </w:t>
      </w:r>
      <w:r>
        <w:rPr>
          <w:i/>
          <w:iCs/>
          <w:lang w:val="en-GB"/>
        </w:rPr>
        <w:t xml:space="preserve">Report Type </w:t>
      </w:r>
      <w:r>
        <w:rPr>
          <w:lang w:val="en-GB"/>
        </w:rPr>
        <w:t xml:space="preserve">IE is </w:t>
      </w:r>
      <w:r w:rsidR="008008FA">
        <w:rPr>
          <w:lang w:val="en-GB"/>
        </w:rPr>
        <w:t>‘</w:t>
      </w:r>
      <w:r>
        <w:rPr>
          <w:lang w:val="en-GB"/>
        </w:rPr>
        <w:t>A</w:t>
      </w:r>
      <w:r w:rsidR="00705D2E">
        <w:rPr>
          <w:lang w:val="en-GB"/>
        </w:rPr>
        <w:t>ll</w:t>
      </w:r>
      <w:r w:rsidR="008008FA">
        <w:rPr>
          <w:lang w:val="en-GB"/>
        </w:rPr>
        <w:t>’</w:t>
      </w:r>
      <w:r>
        <w:rPr>
          <w:lang w:val="en-GB"/>
        </w:rPr>
        <w:t xml:space="preserve"> and </w:t>
      </w:r>
      <w:r>
        <w:rPr>
          <w:i/>
          <w:iCs/>
          <w:lang w:val="en-GB"/>
        </w:rPr>
        <w:t xml:space="preserve">List of Attributes </w:t>
      </w:r>
      <w:r>
        <w:rPr>
          <w:lang w:val="en-GB"/>
        </w:rPr>
        <w:t xml:space="preserve">IE is not included, and the instance O-RRMPolicyRatio_PRB_1 underwent a configuration change. In this case, the E2 node shall generate a report action including both the instances, O-RRMPolicyRatio_PRB_1 and O-RRMPolicyRatio_PRB_2 (irrespective of whether any of their attributes has changed or not) within the </w:t>
      </w:r>
      <w:r>
        <w:rPr>
          <w:i/>
          <w:iCs/>
          <w:lang w:val="en-GB"/>
        </w:rPr>
        <w:t>List of Configuration Structures Reported</w:t>
      </w:r>
      <w:r>
        <w:rPr>
          <w:lang w:val="en-GB"/>
        </w:rPr>
        <w:t xml:space="preserve"> IE and include all</w:t>
      </w:r>
      <w:r>
        <w:rPr>
          <w:i/>
          <w:iCs/>
          <w:lang w:val="en-GB"/>
        </w:rPr>
        <w:t xml:space="preserve"> </w:t>
      </w:r>
      <w:r>
        <w:rPr>
          <w:lang w:val="en-GB"/>
        </w:rPr>
        <w:t>attribute-value pairs as defined in Section 8.8.2.4, in respective IEs; For the unchanged O-RRMPolicyRatio instance(s), i.e. O-RRMPolicyRatio_PRB_2, current values for all</w:t>
      </w:r>
      <w:r>
        <w:rPr>
          <w:i/>
          <w:iCs/>
          <w:lang w:val="en-GB"/>
        </w:rPr>
        <w:t xml:space="preserve"> </w:t>
      </w:r>
      <w:r>
        <w:rPr>
          <w:lang w:val="en-GB"/>
        </w:rPr>
        <w:t xml:space="preserve">attributes shall be present in </w:t>
      </w:r>
      <w:r>
        <w:rPr>
          <w:i/>
          <w:iCs/>
          <w:lang w:val="en-GB"/>
        </w:rPr>
        <w:t xml:space="preserve">Values of Attributes </w:t>
      </w:r>
      <w:r>
        <w:rPr>
          <w:lang w:val="en-GB"/>
        </w:rPr>
        <w:t>IE whereas for the modified O-RRMPolicyRatio instance(s), i.e. O-RRMPolicyRatio_PRB_1, in addition to reporting the current values for all</w:t>
      </w:r>
      <w:r>
        <w:rPr>
          <w:i/>
          <w:iCs/>
          <w:lang w:val="en-GB"/>
        </w:rPr>
        <w:t xml:space="preserve"> </w:t>
      </w:r>
      <w:r>
        <w:rPr>
          <w:lang w:val="en-GB"/>
        </w:rPr>
        <w:t xml:space="preserve">attributes in </w:t>
      </w:r>
      <w:r>
        <w:rPr>
          <w:i/>
          <w:iCs/>
          <w:lang w:val="en-GB"/>
        </w:rPr>
        <w:t xml:space="preserve">Values of Attributes </w:t>
      </w:r>
      <w:r>
        <w:rPr>
          <w:lang w:val="en-GB"/>
        </w:rPr>
        <w:t xml:space="preserve">IE, the old values of all attributes shall be reported in </w:t>
      </w:r>
      <w:r>
        <w:rPr>
          <w:i/>
          <w:iCs/>
          <w:lang w:val="en-GB"/>
        </w:rPr>
        <w:t xml:space="preserve">Old Values of Attributes </w:t>
      </w:r>
      <w:r>
        <w:rPr>
          <w:lang w:val="en-GB"/>
        </w:rPr>
        <w:t xml:space="preserve">IE.  </w:t>
      </w:r>
    </w:p>
    <w:p w14:paraId="2B165D39" w14:textId="4A042D9C" w:rsidR="00047EC8" w:rsidRDefault="00047EC8" w:rsidP="00047EC8">
      <w:pPr>
        <w:jc w:val="both"/>
        <w:rPr>
          <w:lang w:val="en-GB"/>
        </w:rPr>
      </w:pPr>
      <w:r>
        <w:rPr>
          <w:lang w:val="en-GB"/>
        </w:rPr>
        <w:t xml:space="preserve">Case 2: In the RIC Action Definition IE, Cell Global ID IE of the NR Cell is specified (Section 9.2.1.2.2), Report Type IE is </w:t>
      </w:r>
      <w:r w:rsidR="008008FA">
        <w:rPr>
          <w:lang w:val="en-GB"/>
        </w:rPr>
        <w:t>‘</w:t>
      </w:r>
      <w:r>
        <w:rPr>
          <w:lang w:val="en-GB"/>
        </w:rPr>
        <w:t>A</w:t>
      </w:r>
      <w:r w:rsidR="00705D2E">
        <w:rPr>
          <w:lang w:val="en-GB"/>
        </w:rPr>
        <w:t>ll</w:t>
      </w:r>
      <w:r w:rsidR="008008FA">
        <w:rPr>
          <w:lang w:val="en-GB"/>
        </w:rPr>
        <w:t>’</w:t>
      </w:r>
      <w:r>
        <w:rPr>
          <w:lang w:val="en-GB"/>
        </w:rPr>
        <w:t xml:space="preserve"> and List of Attributes IE is mentioned in the RIC Action Definition IE and includes the resourceType, </w:t>
      </w:r>
      <w:r>
        <w:rPr>
          <w:lang w:val="en-GB"/>
        </w:rPr>
        <w:lastRenderedPageBreak/>
        <w:t>rRMPolicyMemberList, rRMPolicyMinRatio, and the rRMPolicyMaxRatio attribute. In this case, again the E2 node shall generate a report action including both the instances, O-RRMPolicyRatio_PRB_1 and O-RRMPolicyRatio_PRB_2 (irrespective of whether any of their attributes has changed or not)  within List of Configuration Structures Reported IE, but shall now include only the resourceType, rRMPolicyMemberList, rRMPolicyMinRatio, rRMPolicyMaxRatio attribute-value pairs in respective IEs since only those attributes are listed to be reported in the List of Attributes IE. For the unchanged O-RRMPolicyRatio instance(s), i.e., O-RRMPolicyRatio_PRB_2, current values for these four attributes shall be present in Values of Attributes IE whereas, for the modified O-RRMPolicyRatio instance(s), i.e., O-RRMPolicyRatio_PRB_1, in addition to reporting the current values for these four attributes in Values of Attributes IE, the old values of these four attributes shall be reported in Old Values of Attributes IE.</w:t>
      </w:r>
    </w:p>
    <w:p w14:paraId="14031280" w14:textId="1D568C78" w:rsidR="00047EC8" w:rsidRDefault="00047EC8" w:rsidP="00047EC8">
      <w:pPr>
        <w:jc w:val="both"/>
        <w:rPr>
          <w:lang w:val="en-GB"/>
        </w:rPr>
      </w:pPr>
      <w:r>
        <w:rPr>
          <w:lang w:val="en-GB"/>
        </w:rPr>
        <w:t xml:space="preserve">Case 3: In the RIC Action Definition IE, Cell Global ID IE of the NR Cell is specified (Section 9.2.1.2.2), Report Type IE is </w:t>
      </w:r>
      <w:r w:rsidR="008008FA">
        <w:rPr>
          <w:lang w:val="en-GB"/>
        </w:rPr>
        <w:t>‘</w:t>
      </w:r>
      <w:r w:rsidR="00705D2E">
        <w:rPr>
          <w:lang w:val="en-GB"/>
        </w:rPr>
        <w:t>Change</w:t>
      </w:r>
      <w:r w:rsidR="008008FA">
        <w:rPr>
          <w:lang w:val="en-GB"/>
        </w:rPr>
        <w:t>’</w:t>
      </w:r>
      <w:r w:rsidR="00705D2E">
        <w:rPr>
          <w:lang w:val="en-GB"/>
        </w:rPr>
        <w:t xml:space="preserve"> </w:t>
      </w:r>
      <w:r>
        <w:rPr>
          <w:lang w:val="en-GB"/>
        </w:rPr>
        <w:t>and List of Attributes IE is not included. In this case the E2 node shall generate a report indication action only involving the changed instance of O-RRMPolicyRatio, i.e., O-RRMPolicyRatio_PRB_1, within the List of Configuration Structures Reported IE and include all attribute-value pairs as defined in Section 8.8.2.4 for the instance O-RRMPolicyRatio_PRB_1, reporting the current values for all attributes in Values of Attributes IE and reporting the old values of all attributes for the same instance in Old Values of Attributes IE.</w:t>
      </w:r>
    </w:p>
    <w:p w14:paraId="54E97438" w14:textId="1C57A66C" w:rsidR="00047EC8" w:rsidRDefault="00047EC8" w:rsidP="00047EC8">
      <w:pPr>
        <w:jc w:val="both"/>
        <w:rPr>
          <w:lang w:val="en-GB"/>
        </w:rPr>
      </w:pPr>
      <w:r>
        <w:rPr>
          <w:lang w:val="en-GB"/>
        </w:rPr>
        <w:t xml:space="preserve">Case 4: In the RIC Action Definition IE, Cell Global ID IE of the NR Cell is specified (Section 9.2.1.2.2), Report Type IE is </w:t>
      </w:r>
      <w:r w:rsidR="008008FA">
        <w:rPr>
          <w:lang w:val="en-GB"/>
        </w:rPr>
        <w:t>‘</w:t>
      </w:r>
      <w:r w:rsidR="00705D2E">
        <w:rPr>
          <w:lang w:val="en-GB"/>
        </w:rPr>
        <w:t>Change</w:t>
      </w:r>
      <w:r w:rsidR="008008FA">
        <w:rPr>
          <w:lang w:val="en-GB"/>
        </w:rPr>
        <w:t>’</w:t>
      </w:r>
      <w:r w:rsidR="00705D2E">
        <w:rPr>
          <w:lang w:val="en-GB"/>
        </w:rPr>
        <w:t xml:space="preserve"> </w:t>
      </w:r>
      <w:r>
        <w:rPr>
          <w:lang w:val="en-GB"/>
        </w:rPr>
        <w:t>and List of Attributes IE is mentioned in the RIC Action Definition IE and includes the resourceType, rRMPolicyMemberList, rRMPolicyMinRatio, and the rRMPolicyMaxRatio attribute. In this case again the E2 node shall generate a report indication action only involving the changed instance(s) of O-RRMPolicyRatio, i.e., O-RRMPolicyRatio_PRB_1, within the List of Configuration Structures Reported IE, but shall now include only the resourceType, rRMPolicyMemberList, rRMPolicyMinRatio, rRMPolicyMaxRatio attribute-value pairs in respective IEs since only those attributes are listed to be reported in the List of Attributes IE. The E2 Node shall report current values for these four attributes for the instance O-RRMPolicyRatio_PRB_1 in Values of Attributes IE and shall report the old values of these four attributes for the same instance in Old Values of Attributes IE.</w:t>
      </w:r>
    </w:p>
    <w:p w14:paraId="1B1C5945" w14:textId="77777777" w:rsidR="00047EC8" w:rsidRDefault="00047EC8" w:rsidP="00047EC8">
      <w:pPr>
        <w:jc w:val="both"/>
        <w:rPr>
          <w:lang w:val="en-GB"/>
        </w:rPr>
      </w:pPr>
      <w:r>
        <w:rPr>
          <w:lang w:val="en-GB"/>
        </w:rPr>
        <w:t>The details of the approach for the Report Indication action, Insert Indication action and the Policy action are discussed in Sections 8.1.3, 8.1.4 and 8.1.6, respectively.</w:t>
      </w:r>
    </w:p>
    <w:p w14:paraId="29996623" w14:textId="77777777" w:rsidR="00047EC8" w:rsidRDefault="00047EC8" w:rsidP="00047EC8">
      <w:pPr>
        <w:pStyle w:val="Heading3"/>
        <w:rPr>
          <w:lang w:val="en-GB"/>
        </w:rPr>
      </w:pPr>
      <w:bookmarkStart w:id="198" w:name="_Toc118297940"/>
      <w:r>
        <w:t>8.1.3</w:t>
      </w:r>
      <w:r>
        <w:tab/>
        <w:t>Report Indication</w:t>
      </w:r>
      <w:bookmarkEnd w:id="198"/>
    </w:p>
    <w:p w14:paraId="7CF01DC9" w14:textId="62260EF3" w:rsidR="00047EC8" w:rsidRDefault="00047EC8" w:rsidP="00047EC8">
      <w:pPr>
        <w:jc w:val="both"/>
        <w:rPr>
          <w:lang w:val="en-GB"/>
        </w:rPr>
      </w:pPr>
      <w:r>
        <w:rPr>
          <w:lang w:val="en-GB"/>
        </w:rPr>
        <w:t xml:space="preserve">When the E2 node executes a Report Indication action, it shall report the attribute-value pairs for the relevant list of attributes (as detailed in Section 8.1.2 and Section 9.2.1.2) from the instances of the configuration structures. The </w:t>
      </w:r>
      <w:r>
        <w:rPr>
          <w:i/>
          <w:iCs/>
          <w:lang w:val="en-GB"/>
        </w:rPr>
        <w:t xml:space="preserve">Change Type </w:t>
      </w:r>
      <w:r>
        <w:rPr>
          <w:lang w:val="en-GB"/>
        </w:rPr>
        <w:t xml:space="preserve">IE provided by the E2 Node in the </w:t>
      </w:r>
      <w:r>
        <w:rPr>
          <w:i/>
          <w:iCs/>
          <w:lang w:val="en-GB"/>
        </w:rPr>
        <w:t xml:space="preserve">RIC Indication Message </w:t>
      </w:r>
      <w:r>
        <w:rPr>
          <w:lang w:val="en-GB"/>
        </w:rPr>
        <w:t>IE (Sections 9.2.1.4.1 and 9.2.1.4.2) corresponds to the type of the event. As discussed in Section 7.3 and Section 8.1.1, the RAN function “CCC” in the E2 node shall generate events by any of the following triggers: modification in the value of the configuration attributes in the instances of the configuration structures (</w:t>
      </w:r>
      <w:r>
        <w:rPr>
          <w:i/>
          <w:iCs/>
          <w:lang w:val="en-GB"/>
        </w:rPr>
        <w:t xml:space="preserve">Change Type </w:t>
      </w:r>
      <w:r>
        <w:rPr>
          <w:lang w:val="en-GB"/>
        </w:rPr>
        <w:t xml:space="preserve">IE is </w:t>
      </w:r>
      <w:r w:rsidR="008008FA">
        <w:rPr>
          <w:lang w:val="en-GB"/>
        </w:rPr>
        <w:t>‘</w:t>
      </w:r>
      <w:r>
        <w:rPr>
          <w:lang w:val="en-GB"/>
        </w:rPr>
        <w:t>Modification</w:t>
      </w:r>
      <w:r w:rsidR="008008FA">
        <w:rPr>
          <w:lang w:val="en-GB"/>
        </w:rPr>
        <w:t>’</w:t>
      </w:r>
      <w:r>
        <w:rPr>
          <w:lang w:val="en-GB"/>
        </w:rPr>
        <w:t>), addition of new instances of configuration structures pertaining to the E2 nodes or the cells (</w:t>
      </w:r>
      <w:r>
        <w:rPr>
          <w:i/>
          <w:iCs/>
          <w:lang w:val="en-GB"/>
        </w:rPr>
        <w:t xml:space="preserve">Change Type </w:t>
      </w:r>
      <w:r>
        <w:rPr>
          <w:lang w:val="en-GB"/>
        </w:rPr>
        <w:t xml:space="preserve">IE is </w:t>
      </w:r>
      <w:r w:rsidR="008008FA">
        <w:rPr>
          <w:lang w:val="en-GB"/>
        </w:rPr>
        <w:t>‘</w:t>
      </w:r>
      <w:r>
        <w:rPr>
          <w:lang w:val="en-GB"/>
        </w:rPr>
        <w:t>Addition</w:t>
      </w:r>
      <w:r w:rsidR="008008FA">
        <w:rPr>
          <w:lang w:val="en-GB"/>
        </w:rPr>
        <w:t>’</w:t>
      </w:r>
      <w:r>
        <w:rPr>
          <w:lang w:val="en-GB"/>
        </w:rPr>
        <w:t>), deletion of existing instances of configuration structures pertaining to E2 nodes or cells (</w:t>
      </w:r>
      <w:r>
        <w:rPr>
          <w:i/>
          <w:iCs/>
          <w:lang w:val="en-GB"/>
        </w:rPr>
        <w:t xml:space="preserve">Change Type </w:t>
      </w:r>
      <w:r>
        <w:rPr>
          <w:lang w:val="en-GB"/>
        </w:rPr>
        <w:t xml:space="preserve">IE is </w:t>
      </w:r>
      <w:r w:rsidR="008008FA">
        <w:rPr>
          <w:lang w:val="en-GB"/>
        </w:rPr>
        <w:t>‘</w:t>
      </w:r>
      <w:r>
        <w:rPr>
          <w:lang w:val="en-GB"/>
        </w:rPr>
        <w:t>Deletion</w:t>
      </w:r>
      <w:r w:rsidR="008008FA">
        <w:rPr>
          <w:lang w:val="en-GB"/>
        </w:rPr>
        <w:t>’</w:t>
      </w:r>
      <w:r>
        <w:rPr>
          <w:lang w:val="en-GB"/>
        </w:rPr>
        <w:t>), upon subscription, and/or periodic timer events (</w:t>
      </w:r>
      <w:r>
        <w:rPr>
          <w:i/>
          <w:iCs/>
          <w:lang w:val="en-GB"/>
        </w:rPr>
        <w:t xml:space="preserve">Change Type </w:t>
      </w:r>
      <w:r>
        <w:rPr>
          <w:lang w:val="en-GB"/>
        </w:rPr>
        <w:t xml:space="preserve">IE is </w:t>
      </w:r>
      <w:r w:rsidR="008008FA">
        <w:rPr>
          <w:lang w:val="en-GB"/>
        </w:rPr>
        <w:t>‘</w:t>
      </w:r>
      <w:r>
        <w:rPr>
          <w:lang w:val="en-GB"/>
        </w:rPr>
        <w:t>None</w:t>
      </w:r>
      <w:r w:rsidR="008008FA">
        <w:rPr>
          <w:lang w:val="en-GB"/>
        </w:rPr>
        <w:t>’</w:t>
      </w:r>
      <w:r>
        <w:rPr>
          <w:lang w:val="en-GB"/>
        </w:rPr>
        <w:t xml:space="preserve">).   </w:t>
      </w:r>
    </w:p>
    <w:p w14:paraId="22B39664" w14:textId="6A735275" w:rsidR="00047EC8" w:rsidRDefault="00047EC8" w:rsidP="00047EC8">
      <w:pPr>
        <w:jc w:val="both"/>
        <w:rPr>
          <w:lang w:val="en-GB"/>
        </w:rPr>
      </w:pPr>
      <w:r>
        <w:rPr>
          <w:lang w:val="en-GB"/>
        </w:rPr>
        <w:t xml:space="preserve">In case of attribute-value modifications within the E2 Node, then the E2 node shall report the attribute-value pairs for the list of attributes (specified in the </w:t>
      </w:r>
      <w:r>
        <w:rPr>
          <w:i/>
          <w:iCs/>
          <w:lang w:val="en-GB"/>
        </w:rPr>
        <w:t xml:space="preserve">RIC Action Definition </w:t>
      </w:r>
      <w:r>
        <w:rPr>
          <w:lang w:val="en-GB"/>
        </w:rPr>
        <w:t xml:space="preserve">IE) before the modification as well as after the modification using the </w:t>
      </w:r>
      <w:r>
        <w:rPr>
          <w:i/>
          <w:iCs/>
          <w:lang w:val="en-GB"/>
        </w:rPr>
        <w:t xml:space="preserve">Old Values of Attributes </w:t>
      </w:r>
      <w:r>
        <w:rPr>
          <w:lang w:val="en-GB"/>
        </w:rPr>
        <w:t xml:space="preserve">IE and the </w:t>
      </w:r>
      <w:r>
        <w:rPr>
          <w:i/>
          <w:iCs/>
          <w:lang w:val="en-GB"/>
        </w:rPr>
        <w:t xml:space="preserve">Values of Attributes </w:t>
      </w:r>
      <w:r>
        <w:rPr>
          <w:lang w:val="en-GB"/>
        </w:rPr>
        <w:t>IE, respectively (</w:t>
      </w:r>
      <w:r>
        <w:rPr>
          <w:i/>
          <w:iCs/>
          <w:lang w:val="en-GB"/>
        </w:rPr>
        <w:t xml:space="preserve">Change Type </w:t>
      </w:r>
      <w:r>
        <w:rPr>
          <w:lang w:val="en-GB"/>
        </w:rPr>
        <w:t xml:space="preserve">IE is </w:t>
      </w:r>
      <w:r w:rsidR="008008FA">
        <w:rPr>
          <w:lang w:val="en-GB"/>
        </w:rPr>
        <w:t>‘</w:t>
      </w:r>
      <w:r>
        <w:rPr>
          <w:lang w:val="en-GB"/>
        </w:rPr>
        <w:t>Modification</w:t>
      </w:r>
      <w:r w:rsidR="008008FA">
        <w:rPr>
          <w:lang w:val="en-GB"/>
        </w:rPr>
        <w:t>’</w:t>
      </w:r>
      <w:r>
        <w:rPr>
          <w:lang w:val="en-GB"/>
        </w:rPr>
        <w:t xml:space="preserve">). These IEs contain the structure of the attribute-value pairs for the relevant list of attributes. Since there can be multiple instances for any RAN configuration structure (as detailed in Section 8.1.1) pertaining to the E2 nodes or cells, the E2 node shall include both the </w:t>
      </w:r>
      <w:r>
        <w:rPr>
          <w:i/>
          <w:iCs/>
          <w:lang w:val="en-GB"/>
        </w:rPr>
        <w:t xml:space="preserve">Old Values of Attributes </w:t>
      </w:r>
      <w:r>
        <w:rPr>
          <w:lang w:val="en-GB"/>
        </w:rPr>
        <w:t xml:space="preserve">IE as well as the </w:t>
      </w:r>
      <w:r>
        <w:rPr>
          <w:i/>
          <w:iCs/>
          <w:lang w:val="en-GB"/>
        </w:rPr>
        <w:t xml:space="preserve">Values of Attributes </w:t>
      </w:r>
      <w:r>
        <w:rPr>
          <w:lang w:val="en-GB"/>
        </w:rPr>
        <w:t>IE in order to enable the Near-RT RIC to discover the correct instances of the configuration structures, for which the E2 node reports the relevant list of attribute-value pairs.</w:t>
      </w:r>
    </w:p>
    <w:p w14:paraId="5E9D433B" w14:textId="652F53C1" w:rsidR="00047EC8" w:rsidRDefault="00047EC8" w:rsidP="00047EC8">
      <w:pPr>
        <w:jc w:val="both"/>
        <w:rPr>
          <w:lang w:val="en-GB"/>
        </w:rPr>
      </w:pPr>
      <w:r>
        <w:rPr>
          <w:lang w:val="en-GB"/>
        </w:rPr>
        <w:t xml:space="preserve">For illustrative purposes, the example O-RRMPolicyRatio use case presented in Section 8.1.1 can be used again where there are 2 instances of the O-RRMPolicyRatio RAN configuration structure, namely O-RRMPolicyRatio_PRB_1 and O-RRMPolicyRatio_PRB_2, that are </w:t>
      </w:r>
      <w:r>
        <w:t>used for managing PRB resource allocation of the eMBB and URLLC slices in the same NR Cell</w:t>
      </w:r>
      <w:r>
        <w:rPr>
          <w:lang w:val="en-GB"/>
        </w:rPr>
        <w:t xml:space="preserve">. When the RIC event trigger is caused due to modification in the values of O-RRMPolicyRatio_PRB_1, if the </w:t>
      </w:r>
      <w:r>
        <w:rPr>
          <w:i/>
          <w:iCs/>
          <w:lang w:val="en-GB"/>
        </w:rPr>
        <w:t xml:space="preserve">RIC Action Definition </w:t>
      </w:r>
      <w:r>
        <w:rPr>
          <w:lang w:val="en-GB"/>
        </w:rPr>
        <w:t xml:space="preserve">IE includes the </w:t>
      </w:r>
      <w:r>
        <w:rPr>
          <w:i/>
          <w:iCs/>
          <w:lang w:val="en-GB"/>
        </w:rPr>
        <w:t xml:space="preserve">Report Type </w:t>
      </w:r>
      <w:r>
        <w:rPr>
          <w:lang w:val="en-GB"/>
        </w:rPr>
        <w:t>IE whose value is set to ‘A</w:t>
      </w:r>
      <w:r w:rsidR="00705D2E">
        <w:rPr>
          <w:lang w:val="en-GB"/>
        </w:rPr>
        <w:t>ll</w:t>
      </w:r>
      <w:r>
        <w:rPr>
          <w:lang w:val="en-GB"/>
        </w:rPr>
        <w:t xml:space="preserve">’ and the </w:t>
      </w:r>
      <w:r>
        <w:rPr>
          <w:i/>
          <w:iCs/>
          <w:lang w:val="en-GB"/>
        </w:rPr>
        <w:t xml:space="preserve">List of Attributes </w:t>
      </w:r>
      <w:r>
        <w:rPr>
          <w:lang w:val="en-GB"/>
        </w:rPr>
        <w:t xml:space="preserve">IE which includes the </w:t>
      </w:r>
      <w:r>
        <w:rPr>
          <w:i/>
          <w:iCs/>
          <w:lang w:val="en-GB"/>
        </w:rPr>
        <w:t>resourceType, rRMPolicyMemberList, rRMPolicyMinRatio</w:t>
      </w:r>
      <w:r>
        <w:rPr>
          <w:lang w:val="en-GB"/>
        </w:rPr>
        <w:t xml:space="preserve">, and </w:t>
      </w:r>
      <w:r>
        <w:rPr>
          <w:i/>
          <w:iCs/>
          <w:lang w:val="en-GB"/>
        </w:rPr>
        <w:t xml:space="preserve">rRMPolicyMaxRatio </w:t>
      </w:r>
      <w:r>
        <w:rPr>
          <w:lang w:val="en-GB"/>
        </w:rPr>
        <w:t xml:space="preserve">attributes, then the E2 node shall report these four attributes for both O-RRMPolicyRatio_PRB_1 and O-RRMPolicyRatio_PRB_2. </w:t>
      </w:r>
    </w:p>
    <w:p w14:paraId="52292485" w14:textId="7DF0E874" w:rsidR="00047EC8" w:rsidRDefault="00047EC8" w:rsidP="00047EC8">
      <w:pPr>
        <w:jc w:val="both"/>
        <w:rPr>
          <w:lang w:val="en-GB"/>
        </w:rPr>
      </w:pPr>
      <w:r>
        <w:rPr>
          <w:lang w:val="en-GB"/>
        </w:rPr>
        <w:t xml:space="preserve">For O-RRMPolicyRatio_PRB_1, the E2 node shall report the value of </w:t>
      </w:r>
      <w:r>
        <w:rPr>
          <w:i/>
          <w:iCs/>
          <w:lang w:val="en-GB"/>
        </w:rPr>
        <w:t xml:space="preserve">ChangeType </w:t>
      </w:r>
      <w:r>
        <w:rPr>
          <w:lang w:val="en-GB"/>
        </w:rPr>
        <w:t xml:space="preserve">IE as </w:t>
      </w:r>
      <w:r w:rsidR="008008FA">
        <w:rPr>
          <w:lang w:val="en-GB"/>
        </w:rPr>
        <w:t>‘</w:t>
      </w:r>
      <w:r>
        <w:rPr>
          <w:lang w:val="en-GB"/>
        </w:rPr>
        <w:t>Modification</w:t>
      </w:r>
      <w:r w:rsidR="008008FA">
        <w:rPr>
          <w:lang w:val="en-GB"/>
        </w:rPr>
        <w:t>’</w:t>
      </w:r>
      <w:r>
        <w:rPr>
          <w:lang w:val="en-GB"/>
        </w:rPr>
        <w:t xml:space="preserve"> and report old values for </w:t>
      </w:r>
      <w:r>
        <w:rPr>
          <w:i/>
          <w:iCs/>
          <w:lang w:val="en-GB"/>
        </w:rPr>
        <w:t xml:space="preserve">resourceType, rRMPolicyMemberList, rRMPolicyMinRatio, rRMPolicyMaxRatio </w:t>
      </w:r>
      <w:r>
        <w:rPr>
          <w:lang w:val="en-GB"/>
        </w:rPr>
        <w:t xml:space="preserve">attributes (before modification) for the eMBB slice served by the NR Cell in the </w:t>
      </w:r>
      <w:r>
        <w:rPr>
          <w:i/>
          <w:iCs/>
          <w:lang w:val="en-GB"/>
        </w:rPr>
        <w:t xml:space="preserve">Old Value of Attributes </w:t>
      </w:r>
      <w:r>
        <w:rPr>
          <w:lang w:val="en-GB"/>
        </w:rPr>
        <w:t xml:space="preserve">IE and shall report the new values </w:t>
      </w:r>
      <w:r>
        <w:rPr>
          <w:lang w:val="en-GB"/>
        </w:rPr>
        <w:lastRenderedPageBreak/>
        <w:t xml:space="preserve">for these attributes in the </w:t>
      </w:r>
      <w:r>
        <w:rPr>
          <w:i/>
          <w:iCs/>
          <w:lang w:val="en-GB"/>
        </w:rPr>
        <w:t xml:space="preserve">Value of Attributes </w:t>
      </w:r>
      <w:r>
        <w:rPr>
          <w:lang w:val="en-GB"/>
        </w:rPr>
        <w:t xml:space="preserve">IE. However, for O-RRMPolicyRatio_2, the E2 node shall report the value of </w:t>
      </w:r>
      <w:r>
        <w:rPr>
          <w:i/>
          <w:iCs/>
          <w:lang w:val="en-GB"/>
        </w:rPr>
        <w:t xml:space="preserve">ChangeType </w:t>
      </w:r>
      <w:r>
        <w:rPr>
          <w:lang w:val="en-GB"/>
        </w:rPr>
        <w:t xml:space="preserve">IE as ‘None’ and the current values of the </w:t>
      </w:r>
      <w:r>
        <w:rPr>
          <w:i/>
          <w:iCs/>
          <w:lang w:val="en-GB"/>
        </w:rPr>
        <w:t xml:space="preserve">resourceType, rRMPolicyMemberList, rRMPolicyMinRatio, rRMPolicyMaxRatio </w:t>
      </w:r>
      <w:r>
        <w:rPr>
          <w:lang w:val="en-GB"/>
        </w:rPr>
        <w:t xml:space="preserve">attributes for O-RRMPolicyRatio_PRB_2, pertaining to the uRLLC slice served by the same cell, shall be reported in the </w:t>
      </w:r>
      <w:r>
        <w:rPr>
          <w:i/>
          <w:iCs/>
          <w:lang w:val="en-GB"/>
        </w:rPr>
        <w:t xml:space="preserve">Value of Attributes </w:t>
      </w:r>
      <w:r>
        <w:rPr>
          <w:lang w:val="en-GB"/>
        </w:rPr>
        <w:t xml:space="preserve">IE in the E2SM-CCC </w:t>
      </w:r>
      <w:r>
        <w:rPr>
          <w:i/>
          <w:iCs/>
          <w:lang w:val="en-GB"/>
        </w:rPr>
        <w:t>RIC Indication message</w:t>
      </w:r>
      <w:r>
        <w:rPr>
          <w:lang w:val="en-GB"/>
        </w:rPr>
        <w:t xml:space="preserve"> IE contents since there has been no modification in O-RRMPolicyRatio_PRB_2. </w:t>
      </w:r>
    </w:p>
    <w:p w14:paraId="0F6AE659" w14:textId="77777777" w:rsidR="00047EC8" w:rsidRDefault="00047EC8" w:rsidP="00047EC8">
      <w:pPr>
        <w:jc w:val="both"/>
        <w:rPr>
          <w:lang w:val="en-GB"/>
        </w:rPr>
      </w:pPr>
      <w:r>
        <w:rPr>
          <w:lang w:val="en-GB"/>
        </w:rPr>
        <w:t xml:space="preserve">This reporting of attribute-value pairs for the list of attributes in both the </w:t>
      </w:r>
      <w:r>
        <w:rPr>
          <w:i/>
          <w:iCs/>
          <w:lang w:val="en-GB"/>
        </w:rPr>
        <w:t xml:space="preserve">Old Value of Attributes </w:t>
      </w:r>
      <w:r>
        <w:rPr>
          <w:lang w:val="en-GB"/>
        </w:rPr>
        <w:t xml:space="preserve">IE and the </w:t>
      </w:r>
      <w:r>
        <w:rPr>
          <w:i/>
          <w:iCs/>
          <w:lang w:val="en-GB"/>
        </w:rPr>
        <w:t xml:space="preserve">Value of Attributes </w:t>
      </w:r>
      <w:r>
        <w:rPr>
          <w:lang w:val="en-GB"/>
        </w:rPr>
        <w:t xml:space="preserve">IE, in the case of modification, enables the Near-RT RIC to discover the correct instance of the RAN configuration structure, when there is more than one instance of the same RAN configuration structure assuming key attributes are configured to be present in Report Indication action which depends on the use case and the RAN configuration structure. In order to guarantee identification of the correct instance within the Near-RT RIC in all cases, during subscription Near-RT RIC should not include </w:t>
      </w:r>
      <w:r>
        <w:rPr>
          <w:i/>
          <w:iCs/>
          <w:lang w:val="en-GB"/>
        </w:rPr>
        <w:t>List of Attributes IE</w:t>
      </w:r>
      <w:r>
        <w:rPr>
          <w:lang w:val="en-GB"/>
        </w:rPr>
        <w:t xml:space="preserve"> in </w:t>
      </w:r>
      <w:r>
        <w:rPr>
          <w:i/>
          <w:iCs/>
          <w:lang w:val="en-GB"/>
        </w:rPr>
        <w:t xml:space="preserve">RIC Action Definition </w:t>
      </w:r>
      <w:r>
        <w:rPr>
          <w:lang w:val="en-GB"/>
        </w:rPr>
        <w:t>IE for all attributes to be reported in RIC Indication.</w:t>
      </w:r>
    </w:p>
    <w:p w14:paraId="1313AA9E" w14:textId="1E12A3FA" w:rsidR="00047EC8" w:rsidRDefault="00047EC8" w:rsidP="00047EC8">
      <w:pPr>
        <w:jc w:val="both"/>
        <w:rPr>
          <w:lang w:val="en-GB"/>
        </w:rPr>
      </w:pPr>
      <w:r>
        <w:rPr>
          <w:lang w:val="en-GB"/>
        </w:rPr>
        <w:t xml:space="preserve">As another example, when a new instance of the O-RRMPolicyRatio RAN configuration structure is created (e.g., O-RRMPolicyRatio_DRB_3) due to the creation of a new RRM policy for the resource type DRB, within the E2 node O-CU-UP, and when the </w:t>
      </w:r>
      <w:r>
        <w:rPr>
          <w:i/>
          <w:iCs/>
          <w:lang w:val="en-GB"/>
        </w:rPr>
        <w:t xml:space="preserve">RIC Action Definition </w:t>
      </w:r>
      <w:r>
        <w:rPr>
          <w:lang w:val="en-GB"/>
        </w:rPr>
        <w:t xml:space="preserve">IE includes the </w:t>
      </w:r>
      <w:r>
        <w:rPr>
          <w:i/>
          <w:iCs/>
          <w:lang w:val="en-GB"/>
        </w:rPr>
        <w:t xml:space="preserve">Report Type </w:t>
      </w:r>
      <w:r>
        <w:rPr>
          <w:lang w:val="en-GB"/>
        </w:rPr>
        <w:t>IE whose value is set to ‘</w:t>
      </w:r>
      <w:r w:rsidR="00705D2E">
        <w:rPr>
          <w:lang w:val="en-GB"/>
        </w:rPr>
        <w:t xml:space="preserve">Change’ </w:t>
      </w:r>
      <w:r>
        <w:rPr>
          <w:lang w:val="en-GB"/>
        </w:rPr>
        <w:t xml:space="preserve">and the </w:t>
      </w:r>
      <w:r>
        <w:rPr>
          <w:i/>
          <w:iCs/>
          <w:lang w:val="en-GB"/>
        </w:rPr>
        <w:t xml:space="preserve">List of Attributes </w:t>
      </w:r>
      <w:r>
        <w:rPr>
          <w:lang w:val="en-GB"/>
        </w:rPr>
        <w:t xml:space="preserve">IE, which includes the </w:t>
      </w:r>
      <w:r>
        <w:rPr>
          <w:i/>
          <w:iCs/>
          <w:lang w:val="en-GB"/>
        </w:rPr>
        <w:t xml:space="preserve">resourceType, rRMPolicyMemberList, rRMPolicyMinRatio, rRMPolicyMaxRatio </w:t>
      </w:r>
      <w:r>
        <w:rPr>
          <w:lang w:val="en-GB"/>
        </w:rPr>
        <w:t xml:space="preserve">attributes, then the E2 node shall report the value of </w:t>
      </w:r>
      <w:r>
        <w:rPr>
          <w:i/>
          <w:iCs/>
          <w:lang w:val="en-GB"/>
        </w:rPr>
        <w:t xml:space="preserve">ChangeType </w:t>
      </w:r>
      <w:r>
        <w:rPr>
          <w:lang w:val="en-GB"/>
        </w:rPr>
        <w:t xml:space="preserve">IE as ‘Addition’ and shall report the attribute-value pair of all these attributes in the </w:t>
      </w:r>
      <w:r>
        <w:rPr>
          <w:i/>
          <w:iCs/>
          <w:lang w:val="en-GB"/>
        </w:rPr>
        <w:t xml:space="preserve">Value of Attributes </w:t>
      </w:r>
      <w:r>
        <w:rPr>
          <w:lang w:val="en-GB"/>
        </w:rPr>
        <w:t xml:space="preserve">IE. Since the configuration change is not due to modification in the value of an attribute but due to the creation of a new O-RRMPolicyRatio in the E2 node, the E2 node shall not report the </w:t>
      </w:r>
      <w:r>
        <w:rPr>
          <w:i/>
          <w:iCs/>
          <w:lang w:val="en-GB"/>
        </w:rPr>
        <w:t xml:space="preserve">Old Value of Attributes </w:t>
      </w:r>
      <w:r>
        <w:rPr>
          <w:lang w:val="en-GB"/>
        </w:rPr>
        <w:t xml:space="preserve">IE. Likewise, if an instance of the O-RRMPolicyRatio RAN configuration structure is deleted, then the E2 node shall report the value of </w:t>
      </w:r>
      <w:r>
        <w:rPr>
          <w:i/>
          <w:iCs/>
          <w:lang w:val="en-GB"/>
        </w:rPr>
        <w:t xml:space="preserve">ChangeType </w:t>
      </w:r>
      <w:r>
        <w:rPr>
          <w:lang w:val="en-GB"/>
        </w:rPr>
        <w:t xml:space="preserve">IE as ‘Deletion’ and shall only report the attribute-value pair of all these attributes in the </w:t>
      </w:r>
      <w:r>
        <w:rPr>
          <w:i/>
          <w:iCs/>
          <w:lang w:val="en-GB"/>
        </w:rPr>
        <w:t xml:space="preserve">Value of Attributes </w:t>
      </w:r>
      <w:r>
        <w:rPr>
          <w:lang w:val="en-GB"/>
        </w:rPr>
        <w:t>IE pertaining to the deleted O-RRMPolicyRatio instance.</w:t>
      </w:r>
    </w:p>
    <w:p w14:paraId="74853168" w14:textId="77777777" w:rsidR="00047EC8" w:rsidRDefault="00047EC8" w:rsidP="00047EC8">
      <w:pPr>
        <w:pStyle w:val="Heading3"/>
        <w:rPr>
          <w:lang w:val="en-GB"/>
        </w:rPr>
      </w:pPr>
      <w:bookmarkStart w:id="199" w:name="_Toc118297941"/>
      <w:r>
        <w:t>8.1.4</w:t>
      </w:r>
      <w:r>
        <w:tab/>
        <w:t>Insert Indication</w:t>
      </w:r>
      <w:bookmarkEnd w:id="199"/>
    </w:p>
    <w:p w14:paraId="34C563F5" w14:textId="77777777" w:rsidR="00047EC8" w:rsidRDefault="00047EC8" w:rsidP="00047EC8">
      <w:r>
        <w:rPr>
          <w:lang w:val="en-GB"/>
        </w:rPr>
        <w:t>FFS</w:t>
      </w:r>
    </w:p>
    <w:p w14:paraId="13988D8A" w14:textId="77777777" w:rsidR="00047EC8" w:rsidRDefault="00047EC8" w:rsidP="00047EC8">
      <w:pPr>
        <w:pStyle w:val="Heading3"/>
      </w:pPr>
      <w:bookmarkStart w:id="200" w:name="_Toc118297942"/>
      <w:r>
        <w:t>8.1.5</w:t>
      </w:r>
      <w:r>
        <w:tab/>
        <w:t>Control Action</w:t>
      </w:r>
      <w:bookmarkEnd w:id="200"/>
    </w:p>
    <w:p w14:paraId="5E7AB14F" w14:textId="77777777" w:rsidR="00047EC8" w:rsidRDefault="00047EC8" w:rsidP="00047EC8">
      <w:pPr>
        <w:jc w:val="both"/>
        <w:rPr>
          <w:lang w:val="en-GB"/>
        </w:rPr>
      </w:pPr>
      <w:r>
        <w:rPr>
          <w:lang w:val="en-GB"/>
        </w:rPr>
        <w:t xml:space="preserve">When the Near-RT RIC executes a control action, it shall provide the attribute-value pairs for the list of attributes that the Near-RT RIC shall control for the instances of the RAN configuration structures. The Near-RT RIC shall specify the RAN configuration structures that it controls using the </w:t>
      </w:r>
      <w:r>
        <w:rPr>
          <w:i/>
          <w:iCs/>
          <w:lang w:val="en-GB"/>
        </w:rPr>
        <w:t xml:space="preserve">RAN Configuration Structure Name </w:t>
      </w:r>
      <w:r>
        <w:rPr>
          <w:lang w:val="en-GB"/>
        </w:rPr>
        <w:t xml:space="preserve">IE (in </w:t>
      </w:r>
      <w:r>
        <w:rPr>
          <w:i/>
          <w:iCs/>
          <w:lang w:val="en-GB"/>
        </w:rPr>
        <w:t xml:space="preserve">RIC Control Message </w:t>
      </w:r>
      <w:r>
        <w:rPr>
          <w:lang w:val="en-GB"/>
        </w:rPr>
        <w:t xml:space="preserve">IE, specified in Section 9.2.1.7) under the </w:t>
      </w:r>
      <w:r>
        <w:rPr>
          <w:i/>
          <w:iCs/>
          <w:lang w:val="en-GB"/>
        </w:rPr>
        <w:t xml:space="preserve">List of Configuration Structures </w:t>
      </w:r>
      <w:r>
        <w:rPr>
          <w:lang w:val="en-GB"/>
        </w:rPr>
        <w:t xml:space="preserve">IE for the E2 node or for the list of cells specified using the </w:t>
      </w:r>
      <w:r>
        <w:rPr>
          <w:i/>
          <w:iCs/>
          <w:lang w:val="en-GB"/>
        </w:rPr>
        <w:t xml:space="preserve">List of Cells </w:t>
      </w:r>
      <w:r>
        <w:rPr>
          <w:lang w:val="en-GB"/>
        </w:rPr>
        <w:t xml:space="preserve">IE (in Section 9.2.1.7.2).  </w:t>
      </w:r>
    </w:p>
    <w:p w14:paraId="23F11D29" w14:textId="77777777" w:rsidR="00047EC8" w:rsidRDefault="00047EC8" w:rsidP="00047EC8">
      <w:pPr>
        <w:jc w:val="both"/>
        <w:rPr>
          <w:lang w:val="en-GB"/>
        </w:rPr>
      </w:pPr>
      <w:r>
        <w:rPr>
          <w:lang w:val="en-GB"/>
        </w:rPr>
        <w:t xml:space="preserve">For each RAN configuration structure, the Near-RT RIC shall include the </w:t>
      </w:r>
      <w:r>
        <w:rPr>
          <w:i/>
          <w:iCs/>
          <w:lang w:val="en-GB"/>
        </w:rPr>
        <w:t xml:space="preserve">Old Values of Attributes </w:t>
      </w:r>
      <w:r>
        <w:rPr>
          <w:lang w:val="en-GB"/>
        </w:rPr>
        <w:t xml:space="preserve">IE and the </w:t>
      </w:r>
      <w:r>
        <w:rPr>
          <w:i/>
          <w:iCs/>
          <w:lang w:val="en-GB"/>
        </w:rPr>
        <w:t xml:space="preserve">New Values of Attributes </w:t>
      </w:r>
      <w:r>
        <w:rPr>
          <w:lang w:val="en-GB"/>
        </w:rPr>
        <w:t xml:space="preserve">IE. These IEs contain the structure of the attribute-value pairs for the entire list of attributes of the configuration structures that the Near-RT RIC shall control on the E2 nodes. Since there can be multiple instances for any RAN configuration structure (as detailed in Section 8.1.1) pertaining to the E2 nodes or cells that the Near-RT RIC controls, the Near-RT RIC shall include both the </w:t>
      </w:r>
      <w:r>
        <w:rPr>
          <w:i/>
          <w:iCs/>
          <w:lang w:val="en-GB"/>
        </w:rPr>
        <w:t xml:space="preserve">Old Values of Attributes </w:t>
      </w:r>
      <w:r>
        <w:rPr>
          <w:lang w:val="en-GB"/>
        </w:rPr>
        <w:t xml:space="preserve">IE as well as the </w:t>
      </w:r>
      <w:r>
        <w:rPr>
          <w:i/>
          <w:iCs/>
          <w:lang w:val="en-GB"/>
        </w:rPr>
        <w:t xml:space="preserve">New Values of Attributes </w:t>
      </w:r>
      <w:r>
        <w:rPr>
          <w:lang w:val="en-GB"/>
        </w:rPr>
        <w:t>IE in order to enable the E2 node to determine the correct instances of the RAN configuration structures for which the values of the attributes shall be modified by the RIC.</w:t>
      </w:r>
    </w:p>
    <w:p w14:paraId="73F8723A" w14:textId="77777777" w:rsidR="00047EC8" w:rsidRDefault="00047EC8" w:rsidP="00047EC8">
      <w:pPr>
        <w:jc w:val="both"/>
        <w:rPr>
          <w:lang w:val="en-GB"/>
        </w:rPr>
      </w:pPr>
      <w:r>
        <w:rPr>
          <w:lang w:val="en-GB"/>
        </w:rPr>
        <w:t xml:space="preserve">The RAN function “CCC” in the E2 node shall determine the correct instances of the RAN configuration structures using the </w:t>
      </w:r>
      <w:r>
        <w:rPr>
          <w:i/>
          <w:iCs/>
          <w:lang w:val="en-GB"/>
        </w:rPr>
        <w:t xml:space="preserve">Old Values of Attributes </w:t>
      </w:r>
      <w:r>
        <w:rPr>
          <w:lang w:val="en-GB"/>
        </w:rPr>
        <w:t xml:space="preserve">IE containing the current attribute-value pairs and replace them with the attribute-value pairs in the </w:t>
      </w:r>
      <w:r>
        <w:rPr>
          <w:i/>
          <w:iCs/>
          <w:lang w:val="en-GB"/>
        </w:rPr>
        <w:t xml:space="preserve">New Values of Attributes </w:t>
      </w:r>
      <w:r>
        <w:rPr>
          <w:lang w:val="en-GB"/>
        </w:rPr>
        <w:t xml:space="preserve">IE, as specified by the Near-RT RIC, for those instances.   </w:t>
      </w:r>
    </w:p>
    <w:p w14:paraId="1D430E16" w14:textId="77777777" w:rsidR="00047EC8" w:rsidRDefault="00047EC8" w:rsidP="00047EC8">
      <w:pPr>
        <w:jc w:val="both"/>
        <w:rPr>
          <w:lang w:val="en-GB"/>
        </w:rPr>
      </w:pPr>
      <w:r>
        <w:rPr>
          <w:lang w:val="en-GB"/>
        </w:rPr>
        <w:t xml:space="preserve">As an example, similar to the O-RRMPolicyRatio use case presented in Section 8.1.1 where there are 2 instances of the O-RRMPolicyRatio RAN configuration structure, namely O-RRMPolicyRatio_PRB_1 and O-RRMPolicyRatio_PRB_2, the Near-RT RIC can control PRB resource allocation for these eMBB and URLLC slices in the same NR Cell by utilizing the RIC CONTROL Service. In order to do so, the Near-RT RIC shall modify the values of the O-RRMPolicyRatio attributes (e.g., </w:t>
      </w:r>
      <w:r>
        <w:rPr>
          <w:i/>
          <w:iCs/>
          <w:lang w:val="en-GB"/>
        </w:rPr>
        <w:t>rRMPolicyMinRatio, rRMPolicyMaxRatio, rRMPolicyDedicatedRatio</w:t>
      </w:r>
      <w:r>
        <w:rPr>
          <w:lang w:val="en-GB"/>
        </w:rPr>
        <w:t>) for O-RRMPolicyRatio_PRB_1 and O-RRMPolicyRatio_PRB_2 for the same NR cell (of type O-NRCellDU). For each O-RRMPolicyRatio instance, the Near-RT RIC shall first include the old values of the respective O-RRMPolicyRatio attributes (</w:t>
      </w:r>
      <w:r>
        <w:rPr>
          <w:i/>
          <w:iCs/>
          <w:lang w:val="en-GB"/>
        </w:rPr>
        <w:t>resourceType, rRMPolicyMemberList, RMPolicyMinRatio, rRMPolicyMaxRatio, rRMPolicyDedicatedRatio</w:t>
      </w:r>
      <w:r>
        <w:rPr>
          <w:lang w:val="en-GB"/>
        </w:rPr>
        <w:t xml:space="preserve">) of the NR cell in the </w:t>
      </w:r>
      <w:r>
        <w:rPr>
          <w:i/>
          <w:iCs/>
          <w:lang w:val="en-GB"/>
        </w:rPr>
        <w:t xml:space="preserve">Old Value of Attributes </w:t>
      </w:r>
      <w:r>
        <w:rPr>
          <w:lang w:val="en-GB"/>
        </w:rPr>
        <w:t xml:space="preserve">IE. Second, the Near-RT RIC shall include all the unchanged and new values of the respective O-RRMPolicyRatio attributes requested by the Near-RT RIC that the E2 node shall replace with, in the </w:t>
      </w:r>
      <w:r>
        <w:rPr>
          <w:i/>
          <w:iCs/>
          <w:lang w:val="en-GB"/>
        </w:rPr>
        <w:t xml:space="preserve">New Value of Attributes </w:t>
      </w:r>
      <w:r>
        <w:rPr>
          <w:lang w:val="en-GB"/>
        </w:rPr>
        <w:t xml:space="preserve">IE. When there is more than one instance of the RAN configuration structure (e.g. O-RRMPolicyRatio_PRB_1 and O-RRMPolicyRatio_PRB_2 in this example scenario), the E2 node shall determine the correct instance of the RAN </w:t>
      </w:r>
      <w:r>
        <w:rPr>
          <w:lang w:val="en-GB"/>
        </w:rPr>
        <w:lastRenderedPageBreak/>
        <w:t xml:space="preserve">configuration structure from the attribute-value pairs included in the list of attributes in both the </w:t>
      </w:r>
      <w:r>
        <w:rPr>
          <w:i/>
          <w:iCs/>
          <w:lang w:val="en-GB"/>
        </w:rPr>
        <w:t xml:space="preserve">Old Value of Attributes </w:t>
      </w:r>
      <w:r>
        <w:rPr>
          <w:lang w:val="en-GB"/>
        </w:rPr>
        <w:t xml:space="preserve">IE and the </w:t>
      </w:r>
      <w:r>
        <w:rPr>
          <w:i/>
          <w:iCs/>
          <w:lang w:val="en-GB"/>
        </w:rPr>
        <w:t xml:space="preserve">New Value of Attributes </w:t>
      </w:r>
      <w:r>
        <w:rPr>
          <w:lang w:val="en-GB"/>
        </w:rPr>
        <w:t>IE to be able to modify the correct instance and its respective attribute values.</w:t>
      </w:r>
    </w:p>
    <w:p w14:paraId="417BB7F3" w14:textId="77777777" w:rsidR="00047EC8" w:rsidRDefault="00047EC8" w:rsidP="00047EC8">
      <w:pPr>
        <w:pStyle w:val="Heading3"/>
        <w:rPr>
          <w:lang w:val="en-GB"/>
        </w:rPr>
      </w:pPr>
      <w:bookmarkStart w:id="201" w:name="_Toc118297943"/>
      <w:r>
        <w:t>8.1.6</w:t>
      </w:r>
      <w:r>
        <w:tab/>
        <w:t>Policy Action</w:t>
      </w:r>
      <w:bookmarkEnd w:id="201"/>
    </w:p>
    <w:p w14:paraId="424CBA2C" w14:textId="6A5B3459" w:rsidR="00047EC8" w:rsidRDefault="00047EC8" w:rsidP="00047EC8">
      <w:pPr>
        <w:rPr>
          <w:lang w:val="en-GB"/>
        </w:rPr>
      </w:pPr>
      <w:r>
        <w:rPr>
          <w:lang w:val="en-GB"/>
        </w:rPr>
        <w:t>FFS</w:t>
      </w:r>
    </w:p>
    <w:p w14:paraId="47F430F1" w14:textId="77777777" w:rsidR="00532F82" w:rsidRDefault="00532F82" w:rsidP="00047EC8"/>
    <w:p w14:paraId="15E9BCB3" w14:textId="5C2AE8B4" w:rsidR="00C03818" w:rsidRDefault="00C519A7">
      <w:pPr>
        <w:pStyle w:val="Heading2"/>
      </w:pPr>
      <w:bookmarkStart w:id="202" w:name="_Toc118297944"/>
      <w:r w:rsidRPr="00D12E4D">
        <w:t>8.</w:t>
      </w:r>
      <w:r w:rsidR="001E61D7">
        <w:t>2</w:t>
      </w:r>
      <w:r w:rsidRPr="00D12E4D">
        <w:tab/>
      </w:r>
      <w:r w:rsidR="00C03818">
        <w:t xml:space="preserve">Common RAN </w:t>
      </w:r>
      <w:r w:rsidR="0065674A">
        <w:t>Configuration Structures</w:t>
      </w:r>
      <w:bookmarkEnd w:id="202"/>
    </w:p>
    <w:p w14:paraId="2B8BBB40" w14:textId="77777777" w:rsidR="00047EC8" w:rsidRDefault="00047EC8" w:rsidP="00047EC8">
      <w:pPr>
        <w:rPr>
          <w:rFonts w:eastAsia="Times New Roman"/>
          <w:noProof/>
        </w:rPr>
      </w:pPr>
      <w:r>
        <w:rPr>
          <w:rFonts w:eastAsia="Times New Roman"/>
          <w:noProof/>
        </w:rPr>
        <w:t xml:space="preserve">The configuration structures, referencing the corresponding attributes, that can be commonly used across multiple service styles are listed here. </w:t>
      </w:r>
    </w:p>
    <w:p w14:paraId="7AEB7F4A" w14:textId="77777777" w:rsidR="00602999" w:rsidRPr="00FA07F1" w:rsidRDefault="00602999" w:rsidP="00602999">
      <w:pPr>
        <w:pStyle w:val="Heading3"/>
      </w:pPr>
      <w:bookmarkStart w:id="203" w:name="_Toc118297945"/>
      <w:r w:rsidRPr="00FA07F1">
        <w:t>8.</w:t>
      </w:r>
      <w:r>
        <w:t>2</w:t>
      </w:r>
      <w:r w:rsidRPr="00FA07F1">
        <w:t>.1</w:t>
      </w:r>
      <w:r>
        <w:tab/>
        <w:t xml:space="preserve">Node-Level </w:t>
      </w:r>
      <w:r w:rsidRPr="00FA07F1">
        <w:t xml:space="preserve">RAN </w:t>
      </w:r>
      <w:r>
        <w:t>Configuration Structure</w:t>
      </w:r>
      <w:r w:rsidRPr="00FA07F1">
        <w:t>s</w:t>
      </w:r>
      <w:bookmarkEnd w:id="203"/>
      <w:r w:rsidRPr="00FA07F1">
        <w:t xml:space="preserve"> </w:t>
      </w:r>
    </w:p>
    <w:tbl>
      <w:tblPr>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2126"/>
        <w:gridCol w:w="4394"/>
      </w:tblGrid>
      <w:tr w:rsidR="00602999" w:rsidRPr="00FA07F1" w14:paraId="53505879" w14:textId="77777777" w:rsidTr="008724CA">
        <w:trPr>
          <w:trHeight w:val="497"/>
        </w:trPr>
        <w:tc>
          <w:tcPr>
            <w:tcW w:w="2017" w:type="dxa"/>
            <w:tcBorders>
              <w:top w:val="single" w:sz="4" w:space="0" w:color="auto"/>
              <w:left w:val="single" w:sz="4" w:space="0" w:color="auto"/>
              <w:bottom w:val="single" w:sz="4" w:space="0" w:color="auto"/>
              <w:right w:val="single" w:sz="4" w:space="0" w:color="auto"/>
            </w:tcBorders>
            <w:hideMark/>
          </w:tcPr>
          <w:p w14:paraId="238E763A" w14:textId="77777777" w:rsidR="00602999" w:rsidRPr="00FA07F1" w:rsidRDefault="00602999" w:rsidP="008724CA">
            <w:pPr>
              <w:pStyle w:val="TAH"/>
              <w:rPr>
                <w:lang w:eastAsia="ja-JP"/>
              </w:rPr>
            </w:pPr>
            <w:r w:rsidRPr="00FA07F1">
              <w:rPr>
                <w:lang w:eastAsia="ja-JP"/>
              </w:rPr>
              <w:t xml:space="preserve">RAN </w:t>
            </w:r>
            <w:r>
              <w:rPr>
                <w:lang w:eastAsia="ja-JP"/>
              </w:rPr>
              <w:t>Configuration Structure</w:t>
            </w:r>
            <w:r w:rsidRPr="00FA07F1">
              <w:rPr>
                <w:lang w:eastAsia="ja-JP"/>
              </w:rPr>
              <w:t xml:space="preserve"> Name</w:t>
            </w:r>
          </w:p>
        </w:tc>
        <w:tc>
          <w:tcPr>
            <w:tcW w:w="2126" w:type="dxa"/>
            <w:tcBorders>
              <w:top w:val="single" w:sz="4" w:space="0" w:color="auto"/>
              <w:left w:val="single" w:sz="4" w:space="0" w:color="auto"/>
              <w:bottom w:val="single" w:sz="4" w:space="0" w:color="auto"/>
              <w:right w:val="single" w:sz="4" w:space="0" w:color="auto"/>
            </w:tcBorders>
          </w:tcPr>
          <w:p w14:paraId="2B5A4C5D" w14:textId="77777777" w:rsidR="00602999" w:rsidRPr="00FA07F1" w:rsidRDefault="00602999" w:rsidP="008724CA">
            <w:pPr>
              <w:pStyle w:val="TAH"/>
              <w:rPr>
                <w:lang w:eastAsia="ja-JP"/>
              </w:rPr>
            </w:pPr>
            <w:r>
              <w:rPr>
                <w:lang w:eastAsia="ja-JP"/>
              </w:rPr>
              <w:t>RAN Configuration Structure Definition</w:t>
            </w:r>
          </w:p>
        </w:tc>
        <w:tc>
          <w:tcPr>
            <w:tcW w:w="4394" w:type="dxa"/>
            <w:tcBorders>
              <w:top w:val="single" w:sz="4" w:space="0" w:color="auto"/>
              <w:left w:val="single" w:sz="4" w:space="0" w:color="auto"/>
              <w:bottom w:val="single" w:sz="4" w:space="0" w:color="auto"/>
              <w:right w:val="single" w:sz="4" w:space="0" w:color="auto"/>
            </w:tcBorders>
            <w:hideMark/>
          </w:tcPr>
          <w:p w14:paraId="42305597" w14:textId="77777777" w:rsidR="00602999" w:rsidRPr="00FA07F1" w:rsidRDefault="00602999" w:rsidP="008724CA">
            <w:pPr>
              <w:pStyle w:val="TAH"/>
              <w:rPr>
                <w:rFonts w:eastAsia="Calibri Light" w:cs="Arial"/>
                <w:lang w:eastAsia="ja-JP"/>
              </w:rPr>
            </w:pPr>
            <w:r w:rsidRPr="00FA07F1">
              <w:rPr>
                <w:lang w:eastAsia="ja-JP"/>
              </w:rPr>
              <w:t>Semantics</w:t>
            </w:r>
            <w:r w:rsidRPr="00FA07F1">
              <w:rPr>
                <w:rFonts w:eastAsia="Calibri Light" w:cs="Arial"/>
                <w:lang w:eastAsia="ja-JP"/>
              </w:rPr>
              <w:t xml:space="preserve"> Description</w:t>
            </w:r>
          </w:p>
        </w:tc>
      </w:tr>
      <w:tr w:rsidR="00602999" w:rsidRPr="00FA07F1" w14:paraId="5C0F9C3A"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hideMark/>
          </w:tcPr>
          <w:p w14:paraId="4C5EF2E6" w14:textId="77777777" w:rsidR="00602999" w:rsidRPr="00FA07F1" w:rsidRDefault="00602999" w:rsidP="008724CA">
            <w:pPr>
              <w:pStyle w:val="TAL"/>
            </w:pPr>
            <w:r>
              <w:rPr>
                <w:lang w:eastAsia="ja-JP"/>
              </w:rPr>
              <w:t>O-</w:t>
            </w:r>
            <w:r w:rsidRPr="003E2602">
              <w:rPr>
                <w:lang w:eastAsia="ja-JP"/>
              </w:rPr>
              <w:t>GNBDUFunction</w:t>
            </w:r>
          </w:p>
        </w:tc>
        <w:tc>
          <w:tcPr>
            <w:tcW w:w="2126" w:type="dxa"/>
            <w:tcBorders>
              <w:top w:val="single" w:sz="4" w:space="0" w:color="auto"/>
              <w:left w:val="single" w:sz="4" w:space="0" w:color="auto"/>
              <w:bottom w:val="single" w:sz="4" w:space="0" w:color="auto"/>
              <w:right w:val="single" w:sz="4" w:space="0" w:color="auto"/>
            </w:tcBorders>
          </w:tcPr>
          <w:p w14:paraId="71992C55" w14:textId="77777777" w:rsidR="00602999" w:rsidRPr="00FA07F1" w:rsidRDefault="00602999" w:rsidP="008724CA">
            <w:pPr>
              <w:pStyle w:val="TAL"/>
              <w:rPr>
                <w:rFonts w:eastAsiaTheme="minorEastAsia"/>
                <w:lang w:eastAsia="zh-CN"/>
              </w:rPr>
            </w:pPr>
            <w:r>
              <w:rPr>
                <w:rFonts w:eastAsiaTheme="minorEastAsia"/>
                <w:lang w:eastAsia="zh-CN"/>
              </w:rPr>
              <w:t>8.8.1.1</w:t>
            </w:r>
          </w:p>
        </w:tc>
        <w:tc>
          <w:tcPr>
            <w:tcW w:w="4394" w:type="dxa"/>
            <w:tcBorders>
              <w:top w:val="single" w:sz="4" w:space="0" w:color="auto"/>
              <w:left w:val="single" w:sz="4" w:space="0" w:color="auto"/>
              <w:bottom w:val="single" w:sz="4" w:space="0" w:color="auto"/>
              <w:right w:val="single" w:sz="4" w:space="0" w:color="auto"/>
            </w:tcBorders>
            <w:hideMark/>
          </w:tcPr>
          <w:p w14:paraId="1C469D5C" w14:textId="77777777" w:rsidR="00602999" w:rsidRPr="00FA07F1" w:rsidRDefault="00602999" w:rsidP="008724CA">
            <w:pPr>
              <w:pStyle w:val="TAL"/>
              <w:rPr>
                <w:rFonts w:eastAsiaTheme="minorEastAsia"/>
                <w:lang w:eastAsia="zh-CN"/>
              </w:rPr>
            </w:pPr>
            <w:r>
              <w:rPr>
                <w:rFonts w:eastAsiaTheme="minorEastAsia"/>
                <w:lang w:eastAsia="zh-CN"/>
              </w:rPr>
              <w:t>Represents O-</w:t>
            </w:r>
            <w:r w:rsidRPr="003E2602">
              <w:rPr>
                <w:lang w:eastAsia="ja-JP"/>
              </w:rPr>
              <w:t>GNBDUFunction</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8.8.1.1</w:t>
            </w:r>
            <w:r w:rsidRPr="00FA07F1">
              <w:rPr>
                <w:rFonts w:eastAsiaTheme="minorEastAsia"/>
                <w:lang w:eastAsia="zh-CN"/>
              </w:rPr>
              <w:t>.</w:t>
            </w:r>
          </w:p>
        </w:tc>
      </w:tr>
      <w:tr w:rsidR="00602999" w:rsidRPr="00FA07F1" w14:paraId="7EDADD6E"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tcPr>
          <w:p w14:paraId="5DE933B0" w14:textId="77777777" w:rsidR="00602999" w:rsidRPr="003E2602" w:rsidRDefault="00602999" w:rsidP="008724CA">
            <w:pPr>
              <w:pStyle w:val="TAL"/>
              <w:rPr>
                <w:lang w:eastAsia="ja-JP"/>
              </w:rPr>
            </w:pPr>
            <w:r>
              <w:rPr>
                <w:lang w:eastAsia="ja-JP"/>
              </w:rPr>
              <w:t>O-GNBCUCPFunction</w:t>
            </w:r>
          </w:p>
        </w:tc>
        <w:tc>
          <w:tcPr>
            <w:tcW w:w="2126" w:type="dxa"/>
            <w:tcBorders>
              <w:top w:val="single" w:sz="4" w:space="0" w:color="auto"/>
              <w:left w:val="single" w:sz="4" w:space="0" w:color="auto"/>
              <w:bottom w:val="single" w:sz="4" w:space="0" w:color="auto"/>
              <w:right w:val="single" w:sz="4" w:space="0" w:color="auto"/>
            </w:tcBorders>
          </w:tcPr>
          <w:p w14:paraId="5670BFE0" w14:textId="77777777" w:rsidR="00602999" w:rsidRDefault="00602999" w:rsidP="008724CA">
            <w:pPr>
              <w:pStyle w:val="TAL"/>
              <w:rPr>
                <w:rFonts w:eastAsiaTheme="minorEastAsia"/>
                <w:lang w:eastAsia="zh-CN"/>
              </w:rPr>
            </w:pPr>
            <w:r>
              <w:rPr>
                <w:rFonts w:eastAsiaTheme="minorEastAsia"/>
                <w:lang w:eastAsia="zh-CN"/>
              </w:rPr>
              <w:t>8.8.1.2</w:t>
            </w:r>
          </w:p>
        </w:tc>
        <w:tc>
          <w:tcPr>
            <w:tcW w:w="4394" w:type="dxa"/>
            <w:tcBorders>
              <w:top w:val="single" w:sz="4" w:space="0" w:color="auto"/>
              <w:left w:val="single" w:sz="4" w:space="0" w:color="auto"/>
              <w:bottom w:val="single" w:sz="4" w:space="0" w:color="auto"/>
              <w:right w:val="single" w:sz="4" w:space="0" w:color="auto"/>
            </w:tcBorders>
          </w:tcPr>
          <w:p w14:paraId="3E7DE584" w14:textId="77777777" w:rsidR="00602999" w:rsidRPr="00FA07F1" w:rsidRDefault="00602999" w:rsidP="008724CA">
            <w:pPr>
              <w:pStyle w:val="TAL"/>
              <w:rPr>
                <w:rFonts w:eastAsiaTheme="minorEastAsia"/>
                <w:lang w:eastAsia="zh-CN"/>
              </w:rPr>
            </w:pPr>
            <w:r>
              <w:rPr>
                <w:rFonts w:eastAsiaTheme="minorEastAsia"/>
                <w:lang w:eastAsia="zh-CN"/>
              </w:rPr>
              <w:t>Represents O-</w:t>
            </w:r>
            <w:r w:rsidRPr="003E2602">
              <w:rPr>
                <w:lang w:eastAsia="ja-JP"/>
              </w:rPr>
              <w:t>GNB</w:t>
            </w:r>
            <w:r>
              <w:rPr>
                <w:lang w:eastAsia="ja-JP"/>
              </w:rPr>
              <w:t>CUCP</w:t>
            </w:r>
            <w:r w:rsidRPr="003E2602">
              <w:rPr>
                <w:lang w:eastAsia="ja-JP"/>
              </w:rPr>
              <w:t>Function</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8.8.1.2</w:t>
            </w:r>
            <w:r w:rsidRPr="00FA07F1">
              <w:rPr>
                <w:rFonts w:eastAsiaTheme="minorEastAsia"/>
                <w:lang w:eastAsia="zh-CN"/>
              </w:rPr>
              <w:t>.</w:t>
            </w:r>
          </w:p>
        </w:tc>
      </w:tr>
      <w:tr w:rsidR="00602999" w:rsidRPr="00FA07F1" w14:paraId="2FE189D4"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tcPr>
          <w:p w14:paraId="2D6DB50E" w14:textId="77777777" w:rsidR="00602999" w:rsidRDefault="00602999" w:rsidP="008724CA">
            <w:pPr>
              <w:pStyle w:val="TAL"/>
              <w:rPr>
                <w:lang w:eastAsia="ja-JP"/>
              </w:rPr>
            </w:pPr>
            <w:r>
              <w:rPr>
                <w:lang w:eastAsia="ja-JP"/>
              </w:rPr>
              <w:t>O-GNBCUUPFunction</w:t>
            </w:r>
          </w:p>
        </w:tc>
        <w:tc>
          <w:tcPr>
            <w:tcW w:w="2126" w:type="dxa"/>
            <w:tcBorders>
              <w:top w:val="single" w:sz="4" w:space="0" w:color="auto"/>
              <w:left w:val="single" w:sz="4" w:space="0" w:color="auto"/>
              <w:bottom w:val="single" w:sz="4" w:space="0" w:color="auto"/>
              <w:right w:val="single" w:sz="4" w:space="0" w:color="auto"/>
            </w:tcBorders>
          </w:tcPr>
          <w:p w14:paraId="64C7A9BC" w14:textId="77777777" w:rsidR="00602999" w:rsidRDefault="00602999" w:rsidP="008724CA">
            <w:pPr>
              <w:pStyle w:val="TAL"/>
              <w:rPr>
                <w:rFonts w:eastAsiaTheme="minorEastAsia"/>
                <w:lang w:eastAsia="zh-CN"/>
              </w:rPr>
            </w:pPr>
            <w:r>
              <w:rPr>
                <w:rFonts w:eastAsiaTheme="minorEastAsia"/>
                <w:lang w:eastAsia="zh-CN"/>
              </w:rPr>
              <w:t>8.8.1.3</w:t>
            </w:r>
          </w:p>
        </w:tc>
        <w:tc>
          <w:tcPr>
            <w:tcW w:w="4394" w:type="dxa"/>
            <w:tcBorders>
              <w:top w:val="single" w:sz="4" w:space="0" w:color="auto"/>
              <w:left w:val="single" w:sz="4" w:space="0" w:color="auto"/>
              <w:bottom w:val="single" w:sz="4" w:space="0" w:color="auto"/>
              <w:right w:val="single" w:sz="4" w:space="0" w:color="auto"/>
            </w:tcBorders>
          </w:tcPr>
          <w:p w14:paraId="5AC76E5B" w14:textId="77777777" w:rsidR="00602999" w:rsidRDefault="00602999" w:rsidP="008724CA">
            <w:pPr>
              <w:pStyle w:val="TAL"/>
              <w:rPr>
                <w:rFonts w:eastAsiaTheme="minorEastAsia"/>
                <w:lang w:eastAsia="zh-CN"/>
              </w:rPr>
            </w:pPr>
            <w:r>
              <w:rPr>
                <w:rFonts w:eastAsiaTheme="minorEastAsia"/>
                <w:lang w:eastAsia="zh-CN"/>
              </w:rPr>
              <w:t>Represents O-</w:t>
            </w:r>
            <w:r w:rsidRPr="003E2602">
              <w:rPr>
                <w:lang w:eastAsia="ja-JP"/>
              </w:rPr>
              <w:t>GNB</w:t>
            </w:r>
            <w:r>
              <w:rPr>
                <w:lang w:eastAsia="ja-JP"/>
              </w:rPr>
              <w:t>CUUP</w:t>
            </w:r>
            <w:r w:rsidRPr="003E2602">
              <w:rPr>
                <w:lang w:eastAsia="ja-JP"/>
              </w:rPr>
              <w:t>Function</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8.8.1.3</w:t>
            </w:r>
            <w:r w:rsidRPr="00FA07F1">
              <w:rPr>
                <w:rFonts w:eastAsiaTheme="minorEastAsia"/>
                <w:lang w:eastAsia="zh-CN"/>
              </w:rPr>
              <w:t>.</w:t>
            </w:r>
          </w:p>
        </w:tc>
      </w:tr>
      <w:tr w:rsidR="00602999" w:rsidRPr="00FA07F1" w14:paraId="38A1F541"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tcPr>
          <w:p w14:paraId="7A714BA6" w14:textId="77777777" w:rsidR="00602999" w:rsidRDefault="00602999" w:rsidP="008724CA">
            <w:pPr>
              <w:pStyle w:val="TAL"/>
              <w:rPr>
                <w:lang w:eastAsia="ja-JP"/>
              </w:rPr>
            </w:pPr>
            <w:r>
              <w:rPr>
                <w:lang w:eastAsia="ja-JP"/>
              </w:rPr>
              <w:t>O-RRMPolicyRatio</w:t>
            </w:r>
          </w:p>
        </w:tc>
        <w:tc>
          <w:tcPr>
            <w:tcW w:w="2126" w:type="dxa"/>
            <w:tcBorders>
              <w:top w:val="single" w:sz="4" w:space="0" w:color="auto"/>
              <w:left w:val="single" w:sz="4" w:space="0" w:color="auto"/>
              <w:bottom w:val="single" w:sz="4" w:space="0" w:color="auto"/>
              <w:right w:val="single" w:sz="4" w:space="0" w:color="auto"/>
            </w:tcBorders>
          </w:tcPr>
          <w:p w14:paraId="67702400" w14:textId="77777777" w:rsidR="00602999" w:rsidRDefault="00602999" w:rsidP="008724CA">
            <w:pPr>
              <w:pStyle w:val="TAL"/>
              <w:rPr>
                <w:rFonts w:eastAsiaTheme="minorEastAsia"/>
                <w:lang w:eastAsia="zh-CN"/>
              </w:rPr>
            </w:pPr>
            <w:r>
              <w:rPr>
                <w:rFonts w:eastAsiaTheme="minorEastAsia"/>
                <w:lang w:eastAsia="zh-CN"/>
              </w:rPr>
              <w:t>8.8.1.4</w:t>
            </w:r>
          </w:p>
        </w:tc>
        <w:tc>
          <w:tcPr>
            <w:tcW w:w="4394" w:type="dxa"/>
            <w:tcBorders>
              <w:top w:val="single" w:sz="4" w:space="0" w:color="auto"/>
              <w:left w:val="single" w:sz="4" w:space="0" w:color="auto"/>
              <w:bottom w:val="single" w:sz="4" w:space="0" w:color="auto"/>
              <w:right w:val="single" w:sz="4" w:space="0" w:color="auto"/>
            </w:tcBorders>
          </w:tcPr>
          <w:p w14:paraId="54220836" w14:textId="77777777" w:rsidR="00602999" w:rsidRDefault="00602999" w:rsidP="008724CA">
            <w:pPr>
              <w:pStyle w:val="TAL"/>
              <w:rPr>
                <w:rFonts w:eastAsiaTheme="minorEastAsia"/>
                <w:lang w:eastAsia="zh-CN"/>
              </w:rPr>
            </w:pPr>
            <w:r>
              <w:rPr>
                <w:rFonts w:eastAsiaTheme="minorEastAsia"/>
                <w:lang w:eastAsia="zh-CN"/>
              </w:rPr>
              <w:t>Represents O-</w:t>
            </w:r>
            <w:r>
              <w:rPr>
                <w:lang w:eastAsia="ja-JP"/>
              </w:rPr>
              <w:t>RRMPolicyRatio</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8.8.1.4</w:t>
            </w:r>
            <w:r w:rsidRPr="00FA07F1">
              <w:rPr>
                <w:rFonts w:eastAsiaTheme="minorEastAsia"/>
                <w:lang w:eastAsia="zh-CN"/>
              </w:rPr>
              <w:t>.</w:t>
            </w:r>
          </w:p>
        </w:tc>
      </w:tr>
    </w:tbl>
    <w:p w14:paraId="384A9F32" w14:textId="77777777" w:rsidR="00602999" w:rsidRDefault="00602999" w:rsidP="00602999">
      <w:pPr>
        <w:rPr>
          <w:lang w:val="en-GB"/>
        </w:rPr>
      </w:pPr>
    </w:p>
    <w:p w14:paraId="21CA202D" w14:textId="77777777" w:rsidR="00602999" w:rsidRPr="00FA07F1" w:rsidRDefault="00602999" w:rsidP="00602999">
      <w:pPr>
        <w:pStyle w:val="Heading3"/>
      </w:pPr>
      <w:bookmarkStart w:id="204" w:name="_Toc118297946"/>
      <w:r w:rsidRPr="00FA07F1">
        <w:t>8.</w:t>
      </w:r>
      <w:r>
        <w:t>2</w:t>
      </w:r>
      <w:r w:rsidRPr="00FA07F1">
        <w:t>.</w:t>
      </w:r>
      <w:r>
        <w:t>2</w:t>
      </w:r>
      <w:r>
        <w:tab/>
        <w:t xml:space="preserve">Cell-Level </w:t>
      </w:r>
      <w:r w:rsidRPr="00FA07F1">
        <w:t xml:space="preserve">RAN </w:t>
      </w:r>
      <w:r>
        <w:t>Configuration Structure</w:t>
      </w:r>
      <w:r w:rsidRPr="00FA07F1">
        <w:t>s</w:t>
      </w:r>
      <w:bookmarkEnd w:id="204"/>
      <w:r w:rsidRPr="00FA07F1">
        <w:t xml:space="preserve"> </w:t>
      </w:r>
    </w:p>
    <w:tbl>
      <w:tblPr>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2126"/>
        <w:gridCol w:w="4394"/>
      </w:tblGrid>
      <w:tr w:rsidR="00602999" w:rsidRPr="00FA07F1" w14:paraId="308C9959" w14:textId="77777777" w:rsidTr="008724CA">
        <w:trPr>
          <w:trHeight w:val="497"/>
        </w:trPr>
        <w:tc>
          <w:tcPr>
            <w:tcW w:w="2017" w:type="dxa"/>
            <w:tcBorders>
              <w:top w:val="single" w:sz="4" w:space="0" w:color="auto"/>
              <w:left w:val="single" w:sz="4" w:space="0" w:color="auto"/>
              <w:bottom w:val="single" w:sz="4" w:space="0" w:color="auto"/>
              <w:right w:val="single" w:sz="4" w:space="0" w:color="auto"/>
            </w:tcBorders>
            <w:hideMark/>
          </w:tcPr>
          <w:p w14:paraId="772D081D" w14:textId="77777777" w:rsidR="00602999" w:rsidRPr="00FA07F1" w:rsidRDefault="00602999" w:rsidP="008724CA">
            <w:pPr>
              <w:pStyle w:val="TAH"/>
              <w:rPr>
                <w:lang w:eastAsia="ja-JP"/>
              </w:rPr>
            </w:pPr>
            <w:r w:rsidRPr="00FA07F1">
              <w:rPr>
                <w:lang w:eastAsia="ja-JP"/>
              </w:rPr>
              <w:t xml:space="preserve">RAN </w:t>
            </w:r>
            <w:r>
              <w:rPr>
                <w:lang w:eastAsia="ja-JP"/>
              </w:rPr>
              <w:t>Configuration Structure</w:t>
            </w:r>
            <w:r w:rsidRPr="00FA07F1">
              <w:rPr>
                <w:lang w:eastAsia="ja-JP"/>
              </w:rPr>
              <w:t xml:space="preserve"> Name</w:t>
            </w:r>
          </w:p>
        </w:tc>
        <w:tc>
          <w:tcPr>
            <w:tcW w:w="2126" w:type="dxa"/>
            <w:tcBorders>
              <w:top w:val="single" w:sz="4" w:space="0" w:color="auto"/>
              <w:left w:val="single" w:sz="4" w:space="0" w:color="auto"/>
              <w:bottom w:val="single" w:sz="4" w:space="0" w:color="auto"/>
              <w:right w:val="single" w:sz="4" w:space="0" w:color="auto"/>
            </w:tcBorders>
          </w:tcPr>
          <w:p w14:paraId="159D289D" w14:textId="77777777" w:rsidR="00602999" w:rsidRPr="00FA07F1" w:rsidRDefault="00602999" w:rsidP="008724CA">
            <w:pPr>
              <w:pStyle w:val="TAH"/>
              <w:rPr>
                <w:lang w:eastAsia="ja-JP"/>
              </w:rPr>
            </w:pPr>
            <w:r>
              <w:rPr>
                <w:lang w:eastAsia="ja-JP"/>
              </w:rPr>
              <w:t>RAN Configuration Structure Definition</w:t>
            </w:r>
          </w:p>
        </w:tc>
        <w:tc>
          <w:tcPr>
            <w:tcW w:w="4394" w:type="dxa"/>
            <w:tcBorders>
              <w:top w:val="single" w:sz="4" w:space="0" w:color="auto"/>
              <w:left w:val="single" w:sz="4" w:space="0" w:color="auto"/>
              <w:bottom w:val="single" w:sz="4" w:space="0" w:color="auto"/>
              <w:right w:val="single" w:sz="4" w:space="0" w:color="auto"/>
            </w:tcBorders>
            <w:hideMark/>
          </w:tcPr>
          <w:p w14:paraId="492BCE0D" w14:textId="77777777" w:rsidR="00602999" w:rsidRPr="00FA07F1" w:rsidRDefault="00602999" w:rsidP="008724CA">
            <w:pPr>
              <w:pStyle w:val="TAH"/>
              <w:rPr>
                <w:rFonts w:eastAsia="Calibri Light" w:cs="Arial"/>
                <w:lang w:eastAsia="ja-JP"/>
              </w:rPr>
            </w:pPr>
            <w:r w:rsidRPr="00FA07F1">
              <w:rPr>
                <w:lang w:eastAsia="ja-JP"/>
              </w:rPr>
              <w:t>Semantics</w:t>
            </w:r>
            <w:r w:rsidRPr="00FA07F1">
              <w:rPr>
                <w:rFonts w:eastAsia="Calibri Light" w:cs="Arial"/>
                <w:lang w:eastAsia="ja-JP"/>
              </w:rPr>
              <w:t xml:space="preserve"> Description</w:t>
            </w:r>
          </w:p>
        </w:tc>
      </w:tr>
      <w:tr w:rsidR="00602999" w:rsidRPr="00FA07F1" w14:paraId="43457BE0"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tcPr>
          <w:p w14:paraId="1CE3AFE5" w14:textId="77777777" w:rsidR="00602999" w:rsidRDefault="00602999" w:rsidP="008724CA">
            <w:pPr>
              <w:pStyle w:val="TAL"/>
              <w:rPr>
                <w:lang w:eastAsia="ja-JP"/>
              </w:rPr>
            </w:pPr>
            <w:r>
              <w:rPr>
                <w:lang w:eastAsia="ja-JP"/>
              </w:rPr>
              <w:t>O-NRCellCU</w:t>
            </w:r>
          </w:p>
        </w:tc>
        <w:tc>
          <w:tcPr>
            <w:tcW w:w="2126" w:type="dxa"/>
            <w:tcBorders>
              <w:top w:val="single" w:sz="4" w:space="0" w:color="auto"/>
              <w:left w:val="single" w:sz="4" w:space="0" w:color="auto"/>
              <w:bottom w:val="single" w:sz="4" w:space="0" w:color="auto"/>
              <w:right w:val="single" w:sz="4" w:space="0" w:color="auto"/>
            </w:tcBorders>
          </w:tcPr>
          <w:p w14:paraId="65DF9F62" w14:textId="77777777" w:rsidR="00602999" w:rsidRDefault="00602999" w:rsidP="008724CA">
            <w:pPr>
              <w:pStyle w:val="TAL"/>
              <w:rPr>
                <w:rFonts w:eastAsiaTheme="minorEastAsia"/>
                <w:lang w:eastAsia="zh-CN"/>
              </w:rPr>
            </w:pPr>
            <w:r>
              <w:rPr>
                <w:rFonts w:eastAsiaTheme="minorEastAsia"/>
                <w:lang w:eastAsia="zh-CN"/>
              </w:rPr>
              <w:t>8.8.2.1</w:t>
            </w:r>
          </w:p>
        </w:tc>
        <w:tc>
          <w:tcPr>
            <w:tcW w:w="4394" w:type="dxa"/>
            <w:tcBorders>
              <w:top w:val="single" w:sz="4" w:space="0" w:color="auto"/>
              <w:left w:val="single" w:sz="4" w:space="0" w:color="auto"/>
              <w:bottom w:val="single" w:sz="4" w:space="0" w:color="auto"/>
              <w:right w:val="single" w:sz="4" w:space="0" w:color="auto"/>
            </w:tcBorders>
          </w:tcPr>
          <w:p w14:paraId="4EF25F79" w14:textId="77777777" w:rsidR="00602999" w:rsidRDefault="00602999" w:rsidP="008724CA">
            <w:pPr>
              <w:pStyle w:val="TAL"/>
              <w:rPr>
                <w:rFonts w:eastAsiaTheme="minorEastAsia"/>
                <w:lang w:eastAsia="zh-CN"/>
              </w:rPr>
            </w:pPr>
            <w:r>
              <w:rPr>
                <w:rFonts w:eastAsiaTheme="minorEastAsia"/>
                <w:lang w:eastAsia="zh-CN"/>
              </w:rPr>
              <w:t>Represents O-</w:t>
            </w:r>
            <w:r>
              <w:rPr>
                <w:lang w:eastAsia="ja-JP"/>
              </w:rPr>
              <w:t>NRCellCU</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8.8.2.1</w:t>
            </w:r>
            <w:r w:rsidRPr="00FA07F1">
              <w:rPr>
                <w:rFonts w:eastAsiaTheme="minorEastAsia"/>
                <w:lang w:eastAsia="zh-CN"/>
              </w:rPr>
              <w:t>.</w:t>
            </w:r>
          </w:p>
        </w:tc>
      </w:tr>
      <w:tr w:rsidR="00602999" w:rsidRPr="00FA07F1" w14:paraId="5F1417DA"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tcPr>
          <w:p w14:paraId="5BAE0ED3" w14:textId="77777777" w:rsidR="00602999" w:rsidRDefault="00602999" w:rsidP="008724CA">
            <w:pPr>
              <w:pStyle w:val="TAL"/>
              <w:rPr>
                <w:lang w:eastAsia="ja-JP"/>
              </w:rPr>
            </w:pPr>
            <w:r>
              <w:rPr>
                <w:lang w:eastAsia="ja-JP"/>
              </w:rPr>
              <w:t>O-NRCellDU</w:t>
            </w:r>
          </w:p>
        </w:tc>
        <w:tc>
          <w:tcPr>
            <w:tcW w:w="2126" w:type="dxa"/>
            <w:tcBorders>
              <w:top w:val="single" w:sz="4" w:space="0" w:color="auto"/>
              <w:left w:val="single" w:sz="4" w:space="0" w:color="auto"/>
              <w:bottom w:val="single" w:sz="4" w:space="0" w:color="auto"/>
              <w:right w:val="single" w:sz="4" w:space="0" w:color="auto"/>
            </w:tcBorders>
          </w:tcPr>
          <w:p w14:paraId="3F7B954F" w14:textId="77777777" w:rsidR="00602999" w:rsidRDefault="00602999" w:rsidP="008724CA">
            <w:pPr>
              <w:pStyle w:val="TAL"/>
              <w:rPr>
                <w:rFonts w:eastAsiaTheme="minorEastAsia"/>
                <w:lang w:eastAsia="zh-CN"/>
              </w:rPr>
            </w:pPr>
            <w:r>
              <w:rPr>
                <w:rFonts w:eastAsiaTheme="minorEastAsia"/>
                <w:lang w:eastAsia="zh-CN"/>
              </w:rPr>
              <w:t>8.8.2.2</w:t>
            </w:r>
          </w:p>
        </w:tc>
        <w:tc>
          <w:tcPr>
            <w:tcW w:w="4394" w:type="dxa"/>
            <w:tcBorders>
              <w:top w:val="single" w:sz="4" w:space="0" w:color="auto"/>
              <w:left w:val="single" w:sz="4" w:space="0" w:color="auto"/>
              <w:bottom w:val="single" w:sz="4" w:space="0" w:color="auto"/>
              <w:right w:val="single" w:sz="4" w:space="0" w:color="auto"/>
            </w:tcBorders>
          </w:tcPr>
          <w:p w14:paraId="031BDDAE" w14:textId="77777777" w:rsidR="00602999" w:rsidRDefault="00602999" w:rsidP="008724CA">
            <w:pPr>
              <w:pStyle w:val="TAL"/>
              <w:rPr>
                <w:rFonts w:eastAsiaTheme="minorEastAsia"/>
                <w:lang w:eastAsia="zh-CN"/>
              </w:rPr>
            </w:pPr>
            <w:r>
              <w:rPr>
                <w:rFonts w:eastAsiaTheme="minorEastAsia"/>
                <w:lang w:eastAsia="zh-CN"/>
              </w:rPr>
              <w:t>Represents O-</w:t>
            </w:r>
            <w:r>
              <w:rPr>
                <w:lang w:eastAsia="ja-JP"/>
              </w:rPr>
              <w:t>NRCellDU</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8.8.2.2</w:t>
            </w:r>
            <w:r w:rsidRPr="00FA07F1">
              <w:rPr>
                <w:rFonts w:eastAsiaTheme="minorEastAsia"/>
                <w:lang w:eastAsia="zh-CN"/>
              </w:rPr>
              <w:t>.</w:t>
            </w:r>
          </w:p>
        </w:tc>
      </w:tr>
      <w:tr w:rsidR="00602999" w:rsidRPr="00FA07F1" w14:paraId="30F19D0A"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tcPr>
          <w:p w14:paraId="20E3F684" w14:textId="77777777" w:rsidR="00602999" w:rsidRPr="003E2602" w:rsidRDefault="00602999" w:rsidP="008724CA">
            <w:pPr>
              <w:pStyle w:val="TAL"/>
              <w:rPr>
                <w:lang w:eastAsia="ja-JP"/>
              </w:rPr>
            </w:pPr>
            <w:r>
              <w:rPr>
                <w:lang w:eastAsia="ja-JP"/>
              </w:rPr>
              <w:t>O-BWP</w:t>
            </w:r>
          </w:p>
        </w:tc>
        <w:tc>
          <w:tcPr>
            <w:tcW w:w="2126" w:type="dxa"/>
            <w:tcBorders>
              <w:top w:val="single" w:sz="4" w:space="0" w:color="auto"/>
              <w:left w:val="single" w:sz="4" w:space="0" w:color="auto"/>
              <w:bottom w:val="single" w:sz="4" w:space="0" w:color="auto"/>
              <w:right w:val="single" w:sz="4" w:space="0" w:color="auto"/>
            </w:tcBorders>
          </w:tcPr>
          <w:p w14:paraId="6474FB25" w14:textId="77777777" w:rsidR="00602999" w:rsidRDefault="00602999" w:rsidP="008724CA">
            <w:pPr>
              <w:pStyle w:val="TAL"/>
              <w:rPr>
                <w:rFonts w:eastAsiaTheme="minorEastAsia"/>
                <w:lang w:eastAsia="zh-CN"/>
              </w:rPr>
            </w:pPr>
            <w:r>
              <w:rPr>
                <w:rFonts w:eastAsiaTheme="minorEastAsia"/>
                <w:lang w:eastAsia="zh-CN"/>
              </w:rPr>
              <w:t>8.8.2.3</w:t>
            </w:r>
          </w:p>
        </w:tc>
        <w:tc>
          <w:tcPr>
            <w:tcW w:w="4394" w:type="dxa"/>
            <w:tcBorders>
              <w:top w:val="single" w:sz="4" w:space="0" w:color="auto"/>
              <w:left w:val="single" w:sz="4" w:space="0" w:color="auto"/>
              <w:bottom w:val="single" w:sz="4" w:space="0" w:color="auto"/>
              <w:right w:val="single" w:sz="4" w:space="0" w:color="auto"/>
            </w:tcBorders>
          </w:tcPr>
          <w:p w14:paraId="76D3A86F" w14:textId="77777777" w:rsidR="00602999" w:rsidRPr="00FA07F1" w:rsidRDefault="00602999" w:rsidP="008724CA">
            <w:pPr>
              <w:pStyle w:val="TAL"/>
              <w:rPr>
                <w:rFonts w:eastAsiaTheme="minorEastAsia"/>
                <w:lang w:eastAsia="zh-CN"/>
              </w:rPr>
            </w:pPr>
            <w:r>
              <w:rPr>
                <w:rFonts w:eastAsiaTheme="minorEastAsia"/>
                <w:lang w:eastAsia="zh-CN"/>
              </w:rPr>
              <w:t>Represents O-</w:t>
            </w:r>
            <w:r>
              <w:rPr>
                <w:lang w:eastAsia="ja-JP"/>
              </w:rPr>
              <w:t>BWP</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8.8.2.3</w:t>
            </w:r>
            <w:r w:rsidRPr="00FA07F1">
              <w:rPr>
                <w:rFonts w:eastAsiaTheme="minorEastAsia"/>
                <w:lang w:eastAsia="zh-CN"/>
              </w:rPr>
              <w:t>.</w:t>
            </w:r>
          </w:p>
        </w:tc>
      </w:tr>
      <w:tr w:rsidR="00602999" w:rsidRPr="00FA07F1" w14:paraId="67D1B9B2" w14:textId="77777777" w:rsidTr="008724CA">
        <w:trPr>
          <w:trHeight w:val="234"/>
        </w:trPr>
        <w:tc>
          <w:tcPr>
            <w:tcW w:w="2017" w:type="dxa"/>
            <w:tcBorders>
              <w:top w:val="single" w:sz="4" w:space="0" w:color="auto"/>
              <w:left w:val="single" w:sz="4" w:space="0" w:color="auto"/>
              <w:bottom w:val="single" w:sz="4" w:space="0" w:color="auto"/>
              <w:right w:val="single" w:sz="4" w:space="0" w:color="auto"/>
            </w:tcBorders>
          </w:tcPr>
          <w:p w14:paraId="40226612" w14:textId="77777777" w:rsidR="00602999" w:rsidRDefault="00602999" w:rsidP="008724CA">
            <w:pPr>
              <w:pStyle w:val="TAL"/>
              <w:rPr>
                <w:lang w:eastAsia="ja-JP"/>
              </w:rPr>
            </w:pPr>
            <w:r>
              <w:rPr>
                <w:lang w:eastAsia="ja-JP"/>
              </w:rPr>
              <w:t>O-RRMPolicyRatio</w:t>
            </w:r>
          </w:p>
        </w:tc>
        <w:tc>
          <w:tcPr>
            <w:tcW w:w="2126" w:type="dxa"/>
            <w:tcBorders>
              <w:top w:val="single" w:sz="4" w:space="0" w:color="auto"/>
              <w:left w:val="single" w:sz="4" w:space="0" w:color="auto"/>
              <w:bottom w:val="single" w:sz="4" w:space="0" w:color="auto"/>
              <w:right w:val="single" w:sz="4" w:space="0" w:color="auto"/>
            </w:tcBorders>
          </w:tcPr>
          <w:p w14:paraId="02B2876D" w14:textId="77777777" w:rsidR="00602999" w:rsidRDefault="00602999" w:rsidP="008724CA">
            <w:pPr>
              <w:pStyle w:val="TAL"/>
              <w:rPr>
                <w:rFonts w:eastAsiaTheme="minorEastAsia"/>
                <w:lang w:eastAsia="zh-CN"/>
              </w:rPr>
            </w:pPr>
            <w:r>
              <w:rPr>
                <w:rFonts w:eastAsiaTheme="minorEastAsia"/>
                <w:lang w:eastAsia="zh-CN"/>
              </w:rPr>
              <w:t>8.8.2.4</w:t>
            </w:r>
          </w:p>
        </w:tc>
        <w:tc>
          <w:tcPr>
            <w:tcW w:w="4394" w:type="dxa"/>
            <w:tcBorders>
              <w:top w:val="single" w:sz="4" w:space="0" w:color="auto"/>
              <w:left w:val="single" w:sz="4" w:space="0" w:color="auto"/>
              <w:bottom w:val="single" w:sz="4" w:space="0" w:color="auto"/>
              <w:right w:val="single" w:sz="4" w:space="0" w:color="auto"/>
            </w:tcBorders>
          </w:tcPr>
          <w:p w14:paraId="16020DA2" w14:textId="77777777" w:rsidR="00602999" w:rsidRDefault="00602999" w:rsidP="008724CA">
            <w:pPr>
              <w:pStyle w:val="TAL"/>
              <w:rPr>
                <w:rFonts w:eastAsiaTheme="minorEastAsia"/>
                <w:lang w:eastAsia="zh-CN"/>
              </w:rPr>
            </w:pPr>
            <w:r>
              <w:rPr>
                <w:rFonts w:eastAsiaTheme="minorEastAsia"/>
                <w:lang w:eastAsia="zh-CN"/>
              </w:rPr>
              <w:t>Represents O-</w:t>
            </w:r>
            <w:r>
              <w:rPr>
                <w:lang w:eastAsia="ja-JP"/>
              </w:rPr>
              <w:t>RRMPolicyRatio</w:t>
            </w:r>
            <w:r w:rsidRPr="00FA07F1">
              <w:rPr>
                <w:rFonts w:eastAsiaTheme="minorEastAsia"/>
                <w:lang w:eastAsia="zh-CN"/>
              </w:rPr>
              <w:t xml:space="preserve"> </w:t>
            </w:r>
            <w:r>
              <w:rPr>
                <w:rFonts w:eastAsiaTheme="minorEastAsia"/>
                <w:lang w:eastAsia="zh-CN"/>
              </w:rPr>
              <w:t xml:space="preserve">attributes </w:t>
            </w:r>
            <w:r w:rsidRPr="00FA07F1">
              <w:rPr>
                <w:rFonts w:eastAsiaTheme="minorEastAsia"/>
                <w:lang w:eastAsia="zh-CN"/>
              </w:rPr>
              <w:t>de</w:t>
            </w:r>
            <w:r>
              <w:rPr>
                <w:rFonts w:eastAsiaTheme="minorEastAsia"/>
                <w:lang w:eastAsia="zh-CN"/>
              </w:rPr>
              <w:t>fin</w:t>
            </w:r>
            <w:r w:rsidRPr="00FA07F1">
              <w:rPr>
                <w:rFonts w:eastAsiaTheme="minorEastAsia"/>
                <w:lang w:eastAsia="zh-CN"/>
              </w:rPr>
              <w:t xml:space="preserve">ed in </w:t>
            </w:r>
            <w:r>
              <w:rPr>
                <w:rFonts w:eastAsiaTheme="minorEastAsia"/>
                <w:lang w:eastAsia="zh-CN"/>
              </w:rPr>
              <w:t>8.8.2.4</w:t>
            </w:r>
            <w:r w:rsidRPr="00FA07F1">
              <w:rPr>
                <w:rFonts w:eastAsiaTheme="minorEastAsia"/>
                <w:lang w:eastAsia="zh-CN"/>
              </w:rPr>
              <w:t>.</w:t>
            </w:r>
          </w:p>
        </w:tc>
      </w:tr>
    </w:tbl>
    <w:p w14:paraId="73CDDB32" w14:textId="77777777" w:rsidR="00602999" w:rsidRPr="00C61CF4" w:rsidRDefault="00602999" w:rsidP="00602999">
      <w:pPr>
        <w:rPr>
          <w:lang w:val="en-GB"/>
        </w:rPr>
      </w:pPr>
    </w:p>
    <w:p w14:paraId="0BA17D43" w14:textId="77777777" w:rsidR="00C03818" w:rsidRDefault="00C03818" w:rsidP="00C03818"/>
    <w:p w14:paraId="2613EAEA" w14:textId="31733D06" w:rsidR="00C03818" w:rsidRDefault="00C03818" w:rsidP="00C03818">
      <w:pPr>
        <w:pStyle w:val="Heading2"/>
      </w:pPr>
      <w:bookmarkStart w:id="205" w:name="_Toc118297947"/>
      <w:r>
        <w:t>8.</w:t>
      </w:r>
      <w:r w:rsidR="001E61D7">
        <w:t>3</w:t>
      </w:r>
      <w:r>
        <w:tab/>
      </w:r>
      <w:r w:rsidRPr="00D12E4D">
        <w:t xml:space="preserve">RAN </w:t>
      </w:r>
      <w:r w:rsidR="00273183">
        <w:t>Configuration Structure</w:t>
      </w:r>
      <w:r w:rsidR="00273183" w:rsidRPr="00D12E4D">
        <w:t xml:space="preserve">s </w:t>
      </w:r>
      <w:r w:rsidRPr="00D12E4D">
        <w:t>for Event Trigger</w:t>
      </w:r>
      <w:bookmarkEnd w:id="205"/>
    </w:p>
    <w:p w14:paraId="4AE73B0E" w14:textId="77777777" w:rsidR="002B4F05" w:rsidRPr="00FA07F1" w:rsidRDefault="002B4F05" w:rsidP="002B4F05">
      <w:pPr>
        <w:pStyle w:val="Heading3"/>
      </w:pPr>
      <w:bookmarkStart w:id="206" w:name="_Toc118297948"/>
      <w:r w:rsidRPr="00FA07F1">
        <w:t>8.</w:t>
      </w:r>
      <w:r>
        <w:t>3</w:t>
      </w:r>
      <w:r w:rsidRPr="00FA07F1">
        <w:t>.1</w:t>
      </w:r>
      <w:r>
        <w:tab/>
      </w:r>
      <w:r w:rsidRPr="00FA07F1">
        <w:t xml:space="preserve">RAN </w:t>
      </w:r>
      <w:r>
        <w:t>Configuration Structure</w:t>
      </w:r>
      <w:r w:rsidRPr="00FA07F1">
        <w:t xml:space="preserve">s for </w:t>
      </w:r>
      <w:r>
        <w:t>Event Trigger</w:t>
      </w:r>
      <w:r w:rsidRPr="00FA07F1">
        <w:t xml:space="preserve"> Style 1</w:t>
      </w:r>
      <w:bookmarkEnd w:id="206"/>
    </w:p>
    <w:p w14:paraId="23D16872" w14:textId="77777777" w:rsidR="002B4F05" w:rsidRPr="002764FE" w:rsidRDefault="002B4F05" w:rsidP="002B4F05">
      <w:pPr>
        <w:pStyle w:val="Heading4"/>
      </w:pPr>
      <w:r>
        <w:t>8</w:t>
      </w:r>
      <w:r w:rsidRPr="00FA07F1">
        <w:t>.</w:t>
      </w:r>
      <w:r>
        <w:t>3</w:t>
      </w:r>
      <w:r w:rsidRPr="00FA07F1">
        <w:t>.</w:t>
      </w:r>
      <w:r>
        <w:t>1</w:t>
      </w:r>
      <w:r w:rsidRPr="00FA07F1">
        <w:t>.1</w:t>
      </w:r>
      <w:r w:rsidRPr="00FA07F1">
        <w:tab/>
      </w:r>
      <w:r>
        <w:t>RAN Configuration Structures for Node-level Configuration Change</w:t>
      </w:r>
    </w:p>
    <w:p w14:paraId="33A0A785" w14:textId="77777777" w:rsidR="002B4F05" w:rsidRDefault="002B4F05" w:rsidP="002B4F05">
      <w:r>
        <w:t>Common node-level RAN Configuration Structures defined in Section 8.2.1 shall be used when defining event triggers.</w:t>
      </w:r>
    </w:p>
    <w:p w14:paraId="35476572" w14:textId="77777777" w:rsidR="002B4F05" w:rsidRPr="002764FE" w:rsidRDefault="002B4F05" w:rsidP="002B4F05">
      <w:pPr>
        <w:pStyle w:val="Heading4"/>
      </w:pPr>
      <w:r>
        <w:t>8</w:t>
      </w:r>
      <w:r w:rsidRPr="00FA07F1">
        <w:t>.</w:t>
      </w:r>
      <w:r>
        <w:t>3</w:t>
      </w:r>
      <w:r w:rsidRPr="00FA07F1">
        <w:t>.</w:t>
      </w:r>
      <w:r>
        <w:t>1</w:t>
      </w:r>
      <w:r w:rsidRPr="00FA07F1">
        <w:t>.</w:t>
      </w:r>
      <w:r>
        <w:t>2</w:t>
      </w:r>
      <w:r w:rsidRPr="00FA07F1">
        <w:tab/>
      </w:r>
      <w:r>
        <w:t>RAN Configuration Structures for Cell-level Configuration Change</w:t>
      </w:r>
    </w:p>
    <w:p w14:paraId="0F0B8EDF" w14:textId="77777777" w:rsidR="002B4F05" w:rsidRDefault="002B4F05" w:rsidP="002B4F05">
      <w:r>
        <w:t>Common cell-level RAN Configuration Structures defined in Section 8.2.2 shall be used when defining event triggers.</w:t>
      </w:r>
    </w:p>
    <w:p w14:paraId="4974CD4A" w14:textId="77777777" w:rsidR="002B4F05" w:rsidRDefault="002B4F05" w:rsidP="002B4F05"/>
    <w:p w14:paraId="20F46647" w14:textId="77777777" w:rsidR="002B4F05" w:rsidRPr="00FA07F1" w:rsidRDefault="002B4F05" w:rsidP="002B4F05">
      <w:pPr>
        <w:pStyle w:val="Heading3"/>
      </w:pPr>
      <w:bookmarkStart w:id="207" w:name="_Toc118297949"/>
      <w:r w:rsidRPr="00FA07F1">
        <w:lastRenderedPageBreak/>
        <w:t>8.</w:t>
      </w:r>
      <w:r>
        <w:t>3</w:t>
      </w:r>
      <w:r w:rsidRPr="00FA07F1">
        <w:t>.</w:t>
      </w:r>
      <w:r>
        <w:t>2</w:t>
      </w:r>
      <w:r>
        <w:tab/>
      </w:r>
      <w:r w:rsidRPr="00FA07F1">
        <w:t xml:space="preserve">RAN </w:t>
      </w:r>
      <w:r>
        <w:t>Configuration Structure</w:t>
      </w:r>
      <w:r w:rsidRPr="00FA07F1">
        <w:t xml:space="preserve">s for </w:t>
      </w:r>
      <w:r>
        <w:t>Event Trigger</w:t>
      </w:r>
      <w:r w:rsidRPr="00FA07F1">
        <w:t xml:space="preserve"> Style </w:t>
      </w:r>
      <w:r>
        <w:t>2</w:t>
      </w:r>
      <w:bookmarkEnd w:id="207"/>
    </w:p>
    <w:p w14:paraId="5B0475D4" w14:textId="77777777" w:rsidR="002B4F05" w:rsidRPr="00312A81" w:rsidRDefault="002B4F05" w:rsidP="002B4F05">
      <w:pPr>
        <w:rPr>
          <w:lang w:val="en-GB"/>
        </w:rPr>
      </w:pPr>
      <w:r>
        <w:t>Common node-level and cell-level RAN Configuration Structures defined in Section 8.2.1 and 8.2.2 shall be used when defining event triggers.</w:t>
      </w:r>
    </w:p>
    <w:p w14:paraId="5A97563F" w14:textId="77777777" w:rsidR="001E61D7" w:rsidRDefault="001E61D7" w:rsidP="001E61D7"/>
    <w:p w14:paraId="0DD03B43" w14:textId="7ADF5007" w:rsidR="001E61D7" w:rsidRDefault="001E61D7" w:rsidP="001E61D7">
      <w:pPr>
        <w:pStyle w:val="Heading2"/>
      </w:pPr>
      <w:bookmarkStart w:id="208" w:name="_Toc118297950"/>
      <w:r>
        <w:t>8.</w:t>
      </w:r>
      <w:r w:rsidR="00FD6C1D">
        <w:t>4</w:t>
      </w:r>
      <w:r>
        <w:tab/>
      </w:r>
      <w:r w:rsidRPr="00D12E4D">
        <w:t xml:space="preserve">RAN </w:t>
      </w:r>
      <w:r w:rsidR="00056C6D">
        <w:t>Configuration Structure</w:t>
      </w:r>
      <w:r w:rsidR="00056C6D" w:rsidRPr="00D12E4D">
        <w:t xml:space="preserve">s </w:t>
      </w:r>
      <w:r w:rsidRPr="00D12E4D">
        <w:t xml:space="preserve">for </w:t>
      </w:r>
      <w:r>
        <w:t>Report services</w:t>
      </w:r>
      <w:bookmarkEnd w:id="208"/>
    </w:p>
    <w:p w14:paraId="21FD1270" w14:textId="77777777" w:rsidR="00C224D5" w:rsidRPr="00FA07F1" w:rsidRDefault="00C224D5" w:rsidP="00C224D5">
      <w:pPr>
        <w:pStyle w:val="Heading3"/>
      </w:pPr>
      <w:bookmarkStart w:id="209" w:name="_Toc77320973"/>
      <w:bookmarkStart w:id="210" w:name="_Toc79485168"/>
      <w:bookmarkStart w:id="211" w:name="_Toc118297951"/>
      <w:r w:rsidRPr="00FA07F1">
        <w:t>8.</w:t>
      </w:r>
      <w:r>
        <w:t>4</w:t>
      </w:r>
      <w:r w:rsidRPr="00FA07F1">
        <w:t>.1</w:t>
      </w:r>
      <w:r>
        <w:tab/>
      </w:r>
      <w:r w:rsidRPr="00FA07F1">
        <w:t xml:space="preserve">RAN </w:t>
      </w:r>
      <w:r>
        <w:t>Configuration Structure</w:t>
      </w:r>
      <w:r w:rsidRPr="00FA07F1">
        <w:t>s for Report Service Style 1</w:t>
      </w:r>
      <w:bookmarkEnd w:id="209"/>
      <w:bookmarkEnd w:id="210"/>
      <w:bookmarkEnd w:id="211"/>
    </w:p>
    <w:p w14:paraId="04B91441" w14:textId="77777777" w:rsidR="00C224D5" w:rsidRDefault="00C224D5" w:rsidP="00C224D5">
      <w:r>
        <w:t>Common node-level RAN Configuration Structures defined in Section 8.2.1 shall be used for REPORT Service Style 1.</w:t>
      </w:r>
    </w:p>
    <w:p w14:paraId="0BB3294C" w14:textId="77777777" w:rsidR="00C224D5" w:rsidRPr="00FA07F1" w:rsidRDefault="00C224D5" w:rsidP="00C224D5">
      <w:pPr>
        <w:pStyle w:val="Heading3"/>
      </w:pPr>
      <w:bookmarkStart w:id="212" w:name="_Toc118297952"/>
      <w:r w:rsidRPr="00FA07F1">
        <w:t>8.</w:t>
      </w:r>
      <w:r>
        <w:t>4</w:t>
      </w:r>
      <w:r w:rsidRPr="00FA07F1">
        <w:t>.</w:t>
      </w:r>
      <w:r>
        <w:t>2</w:t>
      </w:r>
      <w:r>
        <w:tab/>
      </w:r>
      <w:r w:rsidRPr="00FA07F1">
        <w:t xml:space="preserve">RAN </w:t>
      </w:r>
      <w:r>
        <w:t>Configuration Structure</w:t>
      </w:r>
      <w:r w:rsidRPr="00FA07F1">
        <w:t xml:space="preserve">s for Report Service Style </w:t>
      </w:r>
      <w:r>
        <w:t>2</w:t>
      </w:r>
      <w:bookmarkEnd w:id="212"/>
    </w:p>
    <w:p w14:paraId="7344108A" w14:textId="77777777" w:rsidR="00C224D5" w:rsidRDefault="00C224D5" w:rsidP="00C224D5">
      <w:r>
        <w:t>Common cell-level RAN Configuration Structures defined in Section 8.2.2 shall be used for REPORT Service Style 2.</w:t>
      </w:r>
    </w:p>
    <w:p w14:paraId="13C982A2" w14:textId="77777777" w:rsidR="001E61D7" w:rsidRDefault="001E61D7" w:rsidP="001E61D7"/>
    <w:p w14:paraId="0773D19F" w14:textId="24C73DBF" w:rsidR="001E61D7" w:rsidRDefault="001E61D7" w:rsidP="001E61D7">
      <w:pPr>
        <w:pStyle w:val="Heading2"/>
      </w:pPr>
      <w:bookmarkStart w:id="213" w:name="_Toc118297953"/>
      <w:r>
        <w:t>8.</w:t>
      </w:r>
      <w:r w:rsidR="00FD6C1D">
        <w:t>5</w:t>
      </w:r>
      <w:r>
        <w:tab/>
      </w:r>
      <w:r w:rsidRPr="00D12E4D">
        <w:t xml:space="preserve">RAN </w:t>
      </w:r>
      <w:r w:rsidR="00F8089F">
        <w:t>Configuration Structure</w:t>
      </w:r>
      <w:r w:rsidR="00F8089F" w:rsidRPr="00D12E4D">
        <w:t xml:space="preserve">s </w:t>
      </w:r>
      <w:r w:rsidRPr="00D12E4D">
        <w:t xml:space="preserve">for </w:t>
      </w:r>
      <w:r>
        <w:t>Insert services</w:t>
      </w:r>
      <w:bookmarkEnd w:id="213"/>
    </w:p>
    <w:p w14:paraId="11A4A429" w14:textId="77777777" w:rsidR="001E61D7" w:rsidRDefault="001E61D7" w:rsidP="001E61D7"/>
    <w:p w14:paraId="02091CA8" w14:textId="32AE62C2" w:rsidR="001E61D7" w:rsidRDefault="001E61D7" w:rsidP="001E61D7">
      <w:pPr>
        <w:pStyle w:val="Heading2"/>
      </w:pPr>
      <w:bookmarkStart w:id="214" w:name="_Toc118297954"/>
      <w:r>
        <w:t>8.</w:t>
      </w:r>
      <w:r w:rsidR="00FD6C1D">
        <w:t>6</w:t>
      </w:r>
      <w:r>
        <w:tab/>
      </w:r>
      <w:r w:rsidRPr="00D12E4D">
        <w:t xml:space="preserve">RAN </w:t>
      </w:r>
      <w:r w:rsidR="00F8089F">
        <w:t>Configuration Structure</w:t>
      </w:r>
      <w:r w:rsidR="00F8089F" w:rsidRPr="00D12E4D">
        <w:t xml:space="preserve">s </w:t>
      </w:r>
      <w:r w:rsidRPr="00D12E4D">
        <w:t xml:space="preserve">for </w:t>
      </w:r>
      <w:r>
        <w:t>Control services</w:t>
      </w:r>
      <w:bookmarkEnd w:id="214"/>
    </w:p>
    <w:p w14:paraId="6B5EFE8F" w14:textId="77777777" w:rsidR="00047EC8" w:rsidRDefault="00047EC8" w:rsidP="00047EC8">
      <w:pPr>
        <w:pStyle w:val="Heading3"/>
      </w:pPr>
      <w:bookmarkStart w:id="215" w:name="_Toc118297955"/>
      <w:r>
        <w:t>8.6.1</w:t>
      </w:r>
      <w:r>
        <w:tab/>
        <w:t>RAN Configuration Structures for Control Service Style 1</w:t>
      </w:r>
      <w:bookmarkEnd w:id="215"/>
    </w:p>
    <w:p w14:paraId="3658A624" w14:textId="77777777" w:rsidR="00047EC8" w:rsidRDefault="00047EC8" w:rsidP="00047EC8">
      <w:r>
        <w:t>Common node-level RAN Configuration Structures defined in Section 8.2.1 shall be used for CONTROL Service Style 1.</w:t>
      </w:r>
    </w:p>
    <w:p w14:paraId="1D2470F2" w14:textId="77777777" w:rsidR="00047EC8" w:rsidRDefault="00047EC8" w:rsidP="00047EC8">
      <w:pPr>
        <w:pStyle w:val="Heading3"/>
      </w:pPr>
      <w:bookmarkStart w:id="216" w:name="_Toc118297956"/>
      <w:r>
        <w:t>8.6.2</w:t>
      </w:r>
      <w:r>
        <w:tab/>
        <w:t>RAN Configuration Structures for Control Service Style 2</w:t>
      </w:r>
      <w:bookmarkEnd w:id="216"/>
    </w:p>
    <w:p w14:paraId="1A0DA273" w14:textId="77777777" w:rsidR="00047EC8" w:rsidRDefault="00047EC8" w:rsidP="00047EC8">
      <w:r>
        <w:t>Common cell-level RAN Configuration Structures defined in Section 8.2.2 shall be used for CONTROL Service Style 2.</w:t>
      </w:r>
    </w:p>
    <w:p w14:paraId="2243E308" w14:textId="56EFF67B" w:rsidR="00FD6C1D" w:rsidRDefault="00FD6C1D" w:rsidP="00FD6C1D"/>
    <w:p w14:paraId="1EEA6F44" w14:textId="5419EB8E" w:rsidR="00FD6C1D" w:rsidRDefault="00FD6C1D" w:rsidP="00FD6C1D">
      <w:pPr>
        <w:pStyle w:val="Heading2"/>
      </w:pPr>
      <w:bookmarkStart w:id="217" w:name="_Toc118297957"/>
      <w:r>
        <w:t>8.7</w:t>
      </w:r>
      <w:r>
        <w:tab/>
      </w:r>
      <w:r w:rsidRPr="00D12E4D">
        <w:t xml:space="preserve">RAN </w:t>
      </w:r>
      <w:r w:rsidR="00F8089F">
        <w:t>Configuration Structure</w:t>
      </w:r>
      <w:r w:rsidR="00F8089F" w:rsidRPr="00D12E4D">
        <w:t xml:space="preserve">s </w:t>
      </w:r>
      <w:r w:rsidRPr="00D12E4D">
        <w:t xml:space="preserve">for </w:t>
      </w:r>
      <w:r>
        <w:t>Policy services</w:t>
      </w:r>
      <w:bookmarkEnd w:id="217"/>
    </w:p>
    <w:p w14:paraId="448F8E27" w14:textId="77777777" w:rsidR="00FD6C1D" w:rsidRDefault="00FD6C1D" w:rsidP="00FD6C1D"/>
    <w:p w14:paraId="3FE67F0E" w14:textId="77777777" w:rsidR="00316890" w:rsidRPr="00D12E4D" w:rsidRDefault="00316890" w:rsidP="00316890">
      <w:pPr>
        <w:pStyle w:val="Heading2"/>
      </w:pPr>
      <w:bookmarkStart w:id="218" w:name="_Toc118297958"/>
      <w:r>
        <w:t>8.8</w:t>
      </w:r>
      <w:r>
        <w:tab/>
        <w:t>Attribute Definitions</w:t>
      </w:r>
      <w:bookmarkEnd w:id="218"/>
    </w:p>
    <w:p w14:paraId="08A520A5" w14:textId="77777777" w:rsidR="00316890" w:rsidRDefault="00316890" w:rsidP="00316890">
      <w:pPr>
        <w:pStyle w:val="Heading3"/>
      </w:pPr>
      <w:bookmarkStart w:id="219" w:name="_Toc118297959"/>
      <w:r w:rsidRPr="00FA07F1">
        <w:t>8.</w:t>
      </w:r>
      <w:r>
        <w:t>8</w:t>
      </w:r>
      <w:r w:rsidRPr="00FA07F1">
        <w:t>.1</w:t>
      </w:r>
      <w:r>
        <w:tab/>
        <w:t>Attribute Definitions for Node-Level RAN Configuration Structures</w:t>
      </w:r>
      <w:bookmarkEnd w:id="219"/>
      <w:r>
        <w:t xml:space="preserve"> </w:t>
      </w:r>
    </w:p>
    <w:p w14:paraId="41E20447" w14:textId="4978FD0D" w:rsidR="00316890" w:rsidRDefault="00316890" w:rsidP="00316890">
      <w:pPr>
        <w:pStyle w:val="Heading4"/>
      </w:pPr>
      <w:r>
        <w:t>8</w:t>
      </w:r>
      <w:r w:rsidRPr="00FA07F1">
        <w:t>.</w:t>
      </w:r>
      <w:r>
        <w:t>8</w:t>
      </w:r>
      <w:r w:rsidRPr="00FA07F1">
        <w:t>.</w:t>
      </w:r>
      <w:r>
        <w:t>1</w:t>
      </w:r>
      <w:r w:rsidRPr="00FA07F1">
        <w:t>.1</w:t>
      </w:r>
      <w:r w:rsidRPr="00FA07F1">
        <w:tab/>
      </w:r>
      <w:r>
        <w:t>O-GNBDUFunction</w:t>
      </w:r>
    </w:p>
    <w:p w14:paraId="2ADB1F40" w14:textId="34CDDBCF" w:rsidR="00882763" w:rsidRDefault="00882763" w:rsidP="00694474">
      <w:pPr>
        <w:rPr>
          <w:lang w:val="en-GB"/>
        </w:rPr>
      </w:pPr>
      <w:bookmarkStart w:id="220" w:name="OLE_LINK15"/>
      <w:r w:rsidRPr="00882763">
        <w:rPr>
          <w:lang w:val="en-GB"/>
        </w:rPr>
        <w:t>The E2 node O-DU is represented by the O-GNBDUFunction configuration structure.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54"/>
        <w:gridCol w:w="1554"/>
        <w:gridCol w:w="2561"/>
      </w:tblGrid>
      <w:tr w:rsidR="00047EC8" w:rsidRPr="00D12E4D" w14:paraId="267B1DF2" w14:textId="77777777" w:rsidTr="00694474">
        <w:tc>
          <w:tcPr>
            <w:tcW w:w="2552" w:type="dxa"/>
          </w:tcPr>
          <w:bookmarkEnd w:id="220"/>
          <w:p w14:paraId="16CAE353" w14:textId="77777777" w:rsidR="00047EC8" w:rsidRPr="00D12E4D" w:rsidRDefault="00047EC8" w:rsidP="00694474">
            <w:pPr>
              <w:pStyle w:val="TAH"/>
              <w:jc w:val="left"/>
              <w:rPr>
                <w:lang w:eastAsia="ja-JP"/>
              </w:rPr>
            </w:pPr>
            <w:r w:rsidRPr="00D12E4D">
              <w:rPr>
                <w:lang w:eastAsia="ja-JP"/>
              </w:rPr>
              <w:lastRenderedPageBreak/>
              <w:t>IE/Group Name</w:t>
            </w:r>
          </w:p>
        </w:tc>
        <w:tc>
          <w:tcPr>
            <w:tcW w:w="1134" w:type="dxa"/>
          </w:tcPr>
          <w:p w14:paraId="007F9E3B" w14:textId="77777777" w:rsidR="00047EC8" w:rsidRPr="00D12E4D" w:rsidRDefault="00047EC8" w:rsidP="00047EC8">
            <w:pPr>
              <w:pStyle w:val="TAH"/>
              <w:rPr>
                <w:lang w:eastAsia="ja-JP"/>
              </w:rPr>
            </w:pPr>
            <w:r>
              <w:rPr>
                <w:lang w:eastAsia="ja-JP"/>
              </w:rPr>
              <w:t>Supported Services</w:t>
            </w:r>
          </w:p>
        </w:tc>
        <w:tc>
          <w:tcPr>
            <w:tcW w:w="1554" w:type="dxa"/>
          </w:tcPr>
          <w:p w14:paraId="1F42BF8D" w14:textId="1354C599" w:rsidR="00047EC8" w:rsidRPr="00D12E4D" w:rsidRDefault="00047EC8" w:rsidP="00047EC8">
            <w:pPr>
              <w:pStyle w:val="TAH"/>
              <w:rPr>
                <w:lang w:eastAsia="ja-JP"/>
              </w:rPr>
            </w:pPr>
            <w:r>
              <w:rPr>
                <w:lang w:eastAsia="ja-JP"/>
              </w:rPr>
              <w:t>Is writable</w:t>
            </w:r>
          </w:p>
        </w:tc>
        <w:tc>
          <w:tcPr>
            <w:tcW w:w="1554" w:type="dxa"/>
          </w:tcPr>
          <w:p w14:paraId="3AE5DDF4" w14:textId="4E07E0AA" w:rsidR="00047EC8" w:rsidRPr="00D12E4D" w:rsidRDefault="00047EC8" w:rsidP="00047EC8">
            <w:pPr>
              <w:pStyle w:val="TAH"/>
              <w:rPr>
                <w:lang w:eastAsia="ja-JP"/>
              </w:rPr>
            </w:pPr>
            <w:r w:rsidRPr="00D12E4D">
              <w:rPr>
                <w:lang w:eastAsia="ja-JP"/>
              </w:rPr>
              <w:t>IE type and reference</w:t>
            </w:r>
          </w:p>
        </w:tc>
        <w:tc>
          <w:tcPr>
            <w:tcW w:w="2561" w:type="dxa"/>
          </w:tcPr>
          <w:p w14:paraId="1F80AD0A" w14:textId="77777777" w:rsidR="00047EC8" w:rsidRPr="00D12E4D" w:rsidRDefault="00047EC8" w:rsidP="00047EC8">
            <w:pPr>
              <w:pStyle w:val="TAH"/>
              <w:rPr>
                <w:lang w:eastAsia="ja-JP"/>
              </w:rPr>
            </w:pPr>
            <w:r w:rsidRPr="00D12E4D">
              <w:rPr>
                <w:lang w:eastAsia="ja-JP"/>
              </w:rPr>
              <w:t>Semantics description</w:t>
            </w:r>
          </w:p>
        </w:tc>
      </w:tr>
      <w:tr w:rsidR="00047EC8" w:rsidRPr="00D12E4D" w14:paraId="004AAE68" w14:textId="77777777" w:rsidTr="00694474">
        <w:tc>
          <w:tcPr>
            <w:tcW w:w="2552" w:type="dxa"/>
          </w:tcPr>
          <w:p w14:paraId="5C388110" w14:textId="77777777" w:rsidR="00047EC8" w:rsidRPr="00E01C67" w:rsidRDefault="00047EC8" w:rsidP="00047EC8">
            <w:pPr>
              <w:pStyle w:val="TAL"/>
              <w:rPr>
                <w:rFonts w:asciiTheme="minorBidi" w:hAnsiTheme="minorBidi" w:cstheme="minorBidi"/>
                <w:lang w:eastAsia="ja-JP"/>
              </w:rPr>
            </w:pPr>
            <w:r>
              <w:rPr>
                <w:rFonts w:asciiTheme="minorBidi" w:hAnsiTheme="minorBidi" w:cstheme="minorBidi"/>
                <w:color w:val="000000"/>
              </w:rPr>
              <w:t>gNBDUId</w:t>
            </w:r>
          </w:p>
        </w:tc>
        <w:tc>
          <w:tcPr>
            <w:tcW w:w="1134" w:type="dxa"/>
          </w:tcPr>
          <w:p w14:paraId="7EBC2CD5" w14:textId="77777777" w:rsidR="00047EC8" w:rsidRPr="00D12E4D" w:rsidRDefault="00047EC8" w:rsidP="00047EC8">
            <w:pPr>
              <w:pStyle w:val="TAL"/>
              <w:rPr>
                <w:lang w:eastAsia="ja-JP"/>
              </w:rPr>
            </w:pPr>
            <w:r>
              <w:rPr>
                <w:lang w:eastAsia="ja-JP"/>
              </w:rPr>
              <w:t>REPORT</w:t>
            </w:r>
          </w:p>
        </w:tc>
        <w:tc>
          <w:tcPr>
            <w:tcW w:w="1554" w:type="dxa"/>
          </w:tcPr>
          <w:p w14:paraId="50D2EE80" w14:textId="362D41B8" w:rsidR="00047EC8" w:rsidRPr="008F4A15" w:rsidRDefault="00047EC8" w:rsidP="00047EC8">
            <w:pPr>
              <w:pStyle w:val="TAL"/>
              <w:rPr>
                <w:lang w:eastAsia="ja-JP"/>
              </w:rPr>
            </w:pPr>
            <w:r>
              <w:rPr>
                <w:lang w:eastAsia="ja-JP"/>
              </w:rPr>
              <w:t>FALSE</w:t>
            </w:r>
          </w:p>
        </w:tc>
        <w:tc>
          <w:tcPr>
            <w:tcW w:w="1554" w:type="dxa"/>
          </w:tcPr>
          <w:p w14:paraId="1410E869" w14:textId="5EBB41AA" w:rsidR="00047EC8" w:rsidRPr="00D12E4D" w:rsidRDefault="00047EC8" w:rsidP="00047EC8">
            <w:pPr>
              <w:pStyle w:val="TAL"/>
              <w:rPr>
                <w:lang w:eastAsia="ja-JP"/>
              </w:rPr>
            </w:pPr>
            <w:r w:rsidRPr="008F4A15">
              <w:rPr>
                <w:lang w:eastAsia="ja-JP"/>
              </w:rPr>
              <w:t>INTEGER</w:t>
            </w:r>
            <w:r>
              <w:rPr>
                <w:lang w:eastAsia="ja-JP"/>
              </w:rPr>
              <w:t xml:space="preserve"> (0..2</w:t>
            </w:r>
            <w:r>
              <w:rPr>
                <w:vertAlign w:val="superscript"/>
                <w:lang w:eastAsia="ja-JP"/>
              </w:rPr>
              <w:t>36</w:t>
            </w:r>
            <w:r>
              <w:rPr>
                <w:lang w:eastAsia="ja-JP"/>
              </w:rPr>
              <w:t>-1)</w:t>
            </w:r>
          </w:p>
        </w:tc>
        <w:tc>
          <w:tcPr>
            <w:tcW w:w="2561" w:type="dxa"/>
          </w:tcPr>
          <w:p w14:paraId="67B0AF87" w14:textId="2CF89D79" w:rsidR="00047EC8" w:rsidRPr="00D12E4D" w:rsidRDefault="00047EC8" w:rsidP="00047EC8">
            <w:pPr>
              <w:pStyle w:val="TAL"/>
              <w:rPr>
                <w:lang w:eastAsia="ja-JP"/>
              </w:rPr>
            </w:pPr>
            <w:r>
              <w:t xml:space="preserve">Please refer to </w:t>
            </w:r>
            <w:r>
              <w:rPr>
                <w:lang w:eastAsia="ja-JP"/>
              </w:rPr>
              <w:fldChar w:fldCharType="begin"/>
            </w:r>
            <w:r>
              <w:rPr>
                <w:lang w:eastAsia="ja-JP"/>
              </w:rPr>
              <w:instrText xml:space="preserve"> REF _Ref109057797 \r \h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Pr>
                <w:rFonts w:asciiTheme="minorBidi" w:hAnsiTheme="minorBidi" w:cstheme="minorBidi"/>
                <w:color w:val="000000"/>
              </w:rPr>
              <w:t>gNBDUId</w:t>
            </w:r>
            <w:r>
              <w:rPr>
                <w:lang w:eastAsia="ja-JP"/>
              </w:rPr>
              <w:t>” attribute</w:t>
            </w:r>
          </w:p>
        </w:tc>
      </w:tr>
      <w:tr w:rsidR="00047EC8" w:rsidRPr="00D12E4D" w14:paraId="42EF8119" w14:textId="77777777" w:rsidTr="00694474">
        <w:tc>
          <w:tcPr>
            <w:tcW w:w="2552" w:type="dxa"/>
          </w:tcPr>
          <w:p w14:paraId="4C116F86" w14:textId="77777777" w:rsidR="00047EC8" w:rsidRDefault="00047EC8" w:rsidP="00047EC8">
            <w:pPr>
              <w:pStyle w:val="TAL"/>
              <w:rPr>
                <w:rFonts w:ascii="Calibri" w:hAnsi="Calibri" w:cs="Calibri"/>
                <w:color w:val="000000"/>
              </w:rPr>
            </w:pPr>
            <w:r>
              <w:rPr>
                <w:rFonts w:asciiTheme="minorBidi" w:hAnsiTheme="minorBidi" w:cstheme="minorBidi"/>
                <w:color w:val="000000"/>
                <w:szCs w:val="18"/>
              </w:rPr>
              <w:t>gNBDUName</w:t>
            </w:r>
          </w:p>
        </w:tc>
        <w:tc>
          <w:tcPr>
            <w:tcW w:w="1134" w:type="dxa"/>
          </w:tcPr>
          <w:p w14:paraId="53F033CF" w14:textId="77777777" w:rsidR="00047EC8" w:rsidRPr="00D12E4D" w:rsidRDefault="00047EC8" w:rsidP="00047EC8">
            <w:pPr>
              <w:pStyle w:val="TAL"/>
              <w:rPr>
                <w:lang w:eastAsia="ja-JP"/>
              </w:rPr>
            </w:pPr>
            <w:r>
              <w:rPr>
                <w:lang w:eastAsia="ja-JP"/>
              </w:rPr>
              <w:t>REPORT</w:t>
            </w:r>
          </w:p>
        </w:tc>
        <w:tc>
          <w:tcPr>
            <w:tcW w:w="1554" w:type="dxa"/>
          </w:tcPr>
          <w:p w14:paraId="7687D510" w14:textId="013F0019" w:rsidR="00047EC8" w:rsidRDefault="00047EC8" w:rsidP="00047EC8">
            <w:pPr>
              <w:pStyle w:val="TAL"/>
              <w:rPr>
                <w:lang w:eastAsia="ja-JP"/>
              </w:rPr>
            </w:pPr>
            <w:r>
              <w:rPr>
                <w:lang w:eastAsia="ja-JP"/>
              </w:rPr>
              <w:t>FALSE</w:t>
            </w:r>
          </w:p>
        </w:tc>
        <w:tc>
          <w:tcPr>
            <w:tcW w:w="1554" w:type="dxa"/>
          </w:tcPr>
          <w:p w14:paraId="4100630B" w14:textId="471472E0" w:rsidR="00047EC8" w:rsidRPr="008F4A15" w:rsidRDefault="00047EC8" w:rsidP="00047EC8">
            <w:pPr>
              <w:pStyle w:val="TAL"/>
              <w:rPr>
                <w:lang w:eastAsia="ja-JP"/>
              </w:rPr>
            </w:pPr>
            <w:r>
              <w:rPr>
                <w:lang w:eastAsia="ja-JP"/>
              </w:rPr>
              <w:t>STRING</w:t>
            </w:r>
          </w:p>
        </w:tc>
        <w:tc>
          <w:tcPr>
            <w:tcW w:w="2561" w:type="dxa"/>
          </w:tcPr>
          <w:p w14:paraId="46E4647A" w14:textId="58BE0266" w:rsidR="00047EC8" w:rsidRDefault="00047EC8" w:rsidP="00047EC8">
            <w:pPr>
              <w:pStyle w:val="TAL"/>
            </w:pPr>
            <w:r>
              <w:t xml:space="preserve">Please refer to </w:t>
            </w:r>
            <w:r>
              <w:rPr>
                <w:lang w:eastAsia="ja-JP"/>
              </w:rPr>
              <w:fldChar w:fldCharType="begin"/>
            </w:r>
            <w:r>
              <w:rPr>
                <w:lang w:eastAsia="ja-JP"/>
              </w:rPr>
              <w:instrText xml:space="preserve"> REF _Ref109057797 \r \h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gNBDUName</w:t>
            </w:r>
            <w:r>
              <w:rPr>
                <w:lang w:eastAsia="ja-JP"/>
              </w:rPr>
              <w:t>” attribute</w:t>
            </w:r>
          </w:p>
        </w:tc>
      </w:tr>
      <w:tr w:rsidR="00047EC8" w:rsidRPr="00D12E4D" w14:paraId="21490732" w14:textId="77777777" w:rsidTr="00694474">
        <w:tc>
          <w:tcPr>
            <w:tcW w:w="2552" w:type="dxa"/>
          </w:tcPr>
          <w:p w14:paraId="793881AE" w14:textId="77777777" w:rsidR="00047EC8" w:rsidRDefault="00047EC8" w:rsidP="00047EC8">
            <w:pPr>
              <w:pStyle w:val="TAL"/>
              <w:rPr>
                <w:rFonts w:asciiTheme="minorBidi" w:hAnsiTheme="minorBidi" w:cstheme="minorBidi"/>
                <w:color w:val="000000"/>
                <w:szCs w:val="18"/>
              </w:rPr>
            </w:pPr>
            <w:r>
              <w:rPr>
                <w:rFonts w:asciiTheme="minorBidi" w:hAnsiTheme="minorBidi" w:cstheme="minorBidi"/>
                <w:color w:val="000000"/>
                <w:szCs w:val="18"/>
              </w:rPr>
              <w:t>gNBId</w:t>
            </w:r>
          </w:p>
        </w:tc>
        <w:tc>
          <w:tcPr>
            <w:tcW w:w="1134" w:type="dxa"/>
          </w:tcPr>
          <w:p w14:paraId="07D3FC1B" w14:textId="77777777" w:rsidR="00047EC8" w:rsidRDefault="00047EC8" w:rsidP="00047EC8">
            <w:pPr>
              <w:pStyle w:val="TAL"/>
              <w:rPr>
                <w:lang w:eastAsia="ja-JP"/>
              </w:rPr>
            </w:pPr>
            <w:r>
              <w:rPr>
                <w:lang w:eastAsia="ja-JP"/>
              </w:rPr>
              <w:t>REPORT</w:t>
            </w:r>
          </w:p>
        </w:tc>
        <w:tc>
          <w:tcPr>
            <w:tcW w:w="1554" w:type="dxa"/>
          </w:tcPr>
          <w:p w14:paraId="7960BC46" w14:textId="68F360CC" w:rsidR="00047EC8" w:rsidRDefault="00047EC8" w:rsidP="00047EC8">
            <w:pPr>
              <w:pStyle w:val="TAL"/>
              <w:rPr>
                <w:lang w:eastAsia="ja-JP"/>
              </w:rPr>
            </w:pPr>
            <w:r>
              <w:rPr>
                <w:lang w:eastAsia="ja-JP"/>
              </w:rPr>
              <w:t>FALSE</w:t>
            </w:r>
          </w:p>
        </w:tc>
        <w:tc>
          <w:tcPr>
            <w:tcW w:w="1554" w:type="dxa"/>
          </w:tcPr>
          <w:p w14:paraId="6A7B5014" w14:textId="5405B0E9" w:rsidR="00047EC8" w:rsidRDefault="00047EC8" w:rsidP="00047EC8">
            <w:pPr>
              <w:pStyle w:val="TAL"/>
              <w:rPr>
                <w:lang w:eastAsia="ja-JP"/>
              </w:rPr>
            </w:pPr>
            <w:r>
              <w:rPr>
                <w:lang w:eastAsia="ja-JP"/>
              </w:rPr>
              <w:t>INTEGER (0..4294967295)</w:t>
            </w:r>
          </w:p>
        </w:tc>
        <w:tc>
          <w:tcPr>
            <w:tcW w:w="2561" w:type="dxa"/>
          </w:tcPr>
          <w:p w14:paraId="17BBF8EB" w14:textId="0C6EDBEC" w:rsidR="00047EC8" w:rsidRDefault="00047EC8" w:rsidP="00047EC8">
            <w:pPr>
              <w:pStyle w:val="TAL"/>
            </w:pPr>
            <w:r>
              <w:t xml:space="preserve">Please refer to </w:t>
            </w:r>
            <w:r>
              <w:rPr>
                <w:lang w:eastAsia="ja-JP"/>
              </w:rPr>
              <w:fldChar w:fldCharType="begin"/>
            </w:r>
            <w:r>
              <w:rPr>
                <w:lang w:eastAsia="ja-JP"/>
              </w:rPr>
              <w:instrText xml:space="preserve"> REF _Ref109057797 \r \h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gNBId</w:t>
            </w:r>
            <w:r>
              <w:rPr>
                <w:lang w:eastAsia="ja-JP"/>
              </w:rPr>
              <w:t>” attribute</w:t>
            </w:r>
          </w:p>
        </w:tc>
      </w:tr>
      <w:tr w:rsidR="00047EC8" w:rsidRPr="00D12E4D" w14:paraId="3BB41C79" w14:textId="77777777" w:rsidTr="00694474">
        <w:tc>
          <w:tcPr>
            <w:tcW w:w="2552" w:type="dxa"/>
          </w:tcPr>
          <w:p w14:paraId="09A5C902" w14:textId="77777777" w:rsidR="00047EC8" w:rsidRDefault="00047EC8" w:rsidP="00047EC8">
            <w:pPr>
              <w:pStyle w:val="TAL"/>
              <w:rPr>
                <w:rFonts w:asciiTheme="minorBidi" w:hAnsiTheme="minorBidi" w:cstheme="minorBidi"/>
                <w:color w:val="000000"/>
                <w:szCs w:val="18"/>
              </w:rPr>
            </w:pPr>
            <w:r>
              <w:rPr>
                <w:rFonts w:asciiTheme="minorBidi" w:hAnsiTheme="minorBidi" w:cstheme="minorBidi"/>
                <w:color w:val="000000"/>
                <w:szCs w:val="18"/>
              </w:rPr>
              <w:t>gNBIdLength</w:t>
            </w:r>
          </w:p>
        </w:tc>
        <w:tc>
          <w:tcPr>
            <w:tcW w:w="1134" w:type="dxa"/>
          </w:tcPr>
          <w:p w14:paraId="381CFBE9" w14:textId="77777777" w:rsidR="00047EC8" w:rsidRDefault="00047EC8" w:rsidP="00047EC8">
            <w:pPr>
              <w:pStyle w:val="TAL"/>
              <w:rPr>
                <w:lang w:eastAsia="ja-JP"/>
              </w:rPr>
            </w:pPr>
            <w:r>
              <w:rPr>
                <w:lang w:eastAsia="ja-JP"/>
              </w:rPr>
              <w:t>REPORT</w:t>
            </w:r>
          </w:p>
        </w:tc>
        <w:tc>
          <w:tcPr>
            <w:tcW w:w="1554" w:type="dxa"/>
          </w:tcPr>
          <w:p w14:paraId="6920D303" w14:textId="5BD56845" w:rsidR="00047EC8" w:rsidRDefault="00047EC8" w:rsidP="00047EC8">
            <w:pPr>
              <w:pStyle w:val="TAL"/>
              <w:rPr>
                <w:lang w:eastAsia="ja-JP"/>
              </w:rPr>
            </w:pPr>
            <w:r>
              <w:rPr>
                <w:lang w:eastAsia="ja-JP"/>
              </w:rPr>
              <w:t>FALSE</w:t>
            </w:r>
          </w:p>
        </w:tc>
        <w:tc>
          <w:tcPr>
            <w:tcW w:w="1554" w:type="dxa"/>
          </w:tcPr>
          <w:p w14:paraId="4AF8FD99" w14:textId="0F23BD46" w:rsidR="00047EC8" w:rsidRDefault="00047EC8" w:rsidP="00047EC8">
            <w:pPr>
              <w:pStyle w:val="TAL"/>
              <w:rPr>
                <w:lang w:eastAsia="ja-JP"/>
              </w:rPr>
            </w:pPr>
            <w:r>
              <w:rPr>
                <w:lang w:eastAsia="ja-JP"/>
              </w:rPr>
              <w:t>INTEGER (22..32)</w:t>
            </w:r>
          </w:p>
        </w:tc>
        <w:tc>
          <w:tcPr>
            <w:tcW w:w="2561" w:type="dxa"/>
          </w:tcPr>
          <w:p w14:paraId="4D25BC42" w14:textId="13F7B08C" w:rsidR="00047EC8" w:rsidRDefault="00047EC8" w:rsidP="00047EC8">
            <w:pPr>
              <w:pStyle w:val="TAL"/>
            </w:pPr>
            <w:r>
              <w:t xml:space="preserve">Please refer to </w:t>
            </w:r>
            <w:r>
              <w:rPr>
                <w:lang w:eastAsia="ja-JP"/>
              </w:rPr>
              <w:fldChar w:fldCharType="begin"/>
            </w:r>
            <w:r>
              <w:rPr>
                <w:lang w:eastAsia="ja-JP"/>
              </w:rPr>
              <w:instrText xml:space="preserve"> REF _Ref109057797 \r \h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gNBIdLength</w:t>
            </w:r>
            <w:r>
              <w:rPr>
                <w:lang w:eastAsia="ja-JP"/>
              </w:rPr>
              <w:t>” attribute</w:t>
            </w:r>
          </w:p>
        </w:tc>
      </w:tr>
    </w:tbl>
    <w:p w14:paraId="07B52866" w14:textId="77777777" w:rsidR="00316890" w:rsidRPr="00A80FCC" w:rsidRDefault="00316890" w:rsidP="00316890"/>
    <w:p w14:paraId="4BDB8DBF" w14:textId="4BF0BD63" w:rsidR="00316890" w:rsidRDefault="00316890" w:rsidP="00316890">
      <w:pPr>
        <w:pStyle w:val="Heading4"/>
      </w:pPr>
      <w:r>
        <w:t>8</w:t>
      </w:r>
      <w:r w:rsidRPr="00FA07F1">
        <w:t>.</w:t>
      </w:r>
      <w:r>
        <w:t>8</w:t>
      </w:r>
      <w:r w:rsidRPr="00FA07F1">
        <w:t>.</w:t>
      </w:r>
      <w:r>
        <w:t>1</w:t>
      </w:r>
      <w:r w:rsidRPr="00FA07F1">
        <w:t>.</w:t>
      </w:r>
      <w:r>
        <w:t>2</w:t>
      </w:r>
      <w:r w:rsidRPr="00FA07F1">
        <w:tab/>
      </w:r>
      <w:r>
        <w:t>O-GNBCUCPFunction</w:t>
      </w:r>
    </w:p>
    <w:p w14:paraId="00EA6618" w14:textId="751CCA25" w:rsidR="00882763" w:rsidRDefault="00882763" w:rsidP="00882763">
      <w:pPr>
        <w:rPr>
          <w:lang w:val="en-GB"/>
        </w:rPr>
      </w:pPr>
      <w:bookmarkStart w:id="221" w:name="OLE_LINK17"/>
      <w:r w:rsidRPr="00882763">
        <w:rPr>
          <w:lang w:val="en-GB"/>
        </w:rPr>
        <w:t>The E2 node O-CU-CP is represented by the O-GNBCUCPFunction configuration structure.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54"/>
        <w:gridCol w:w="1554"/>
        <w:gridCol w:w="2561"/>
      </w:tblGrid>
      <w:tr w:rsidR="00AB0B93" w:rsidRPr="00D12E4D" w14:paraId="327E8C47" w14:textId="77777777" w:rsidTr="00694474">
        <w:tc>
          <w:tcPr>
            <w:tcW w:w="2552" w:type="dxa"/>
          </w:tcPr>
          <w:bookmarkEnd w:id="221"/>
          <w:p w14:paraId="40D9B72C" w14:textId="77777777" w:rsidR="00AB0B93" w:rsidRPr="00D12E4D" w:rsidRDefault="00AB0B93" w:rsidP="00694474">
            <w:pPr>
              <w:rPr>
                <w:lang w:eastAsia="ja-JP"/>
              </w:rPr>
            </w:pPr>
            <w:r w:rsidRPr="00D12E4D">
              <w:rPr>
                <w:lang w:eastAsia="ja-JP"/>
              </w:rPr>
              <w:t>IE/Group Name</w:t>
            </w:r>
          </w:p>
        </w:tc>
        <w:tc>
          <w:tcPr>
            <w:tcW w:w="1134" w:type="dxa"/>
          </w:tcPr>
          <w:p w14:paraId="7B54E434" w14:textId="77777777" w:rsidR="00AB0B93" w:rsidRPr="00D12E4D" w:rsidRDefault="00AB0B93" w:rsidP="00AB0B93">
            <w:pPr>
              <w:pStyle w:val="TAH"/>
              <w:rPr>
                <w:lang w:eastAsia="ja-JP"/>
              </w:rPr>
            </w:pPr>
            <w:r>
              <w:rPr>
                <w:lang w:eastAsia="ja-JP"/>
              </w:rPr>
              <w:t>Supported Services</w:t>
            </w:r>
          </w:p>
        </w:tc>
        <w:tc>
          <w:tcPr>
            <w:tcW w:w="1554" w:type="dxa"/>
          </w:tcPr>
          <w:p w14:paraId="253880AE" w14:textId="6AC7EF35" w:rsidR="00AB0B93" w:rsidRPr="00D12E4D" w:rsidRDefault="00AB0B93" w:rsidP="00AB0B93">
            <w:pPr>
              <w:pStyle w:val="TAH"/>
              <w:rPr>
                <w:lang w:eastAsia="ja-JP"/>
              </w:rPr>
            </w:pPr>
            <w:r>
              <w:rPr>
                <w:lang w:eastAsia="ja-JP"/>
              </w:rPr>
              <w:t>Is writable</w:t>
            </w:r>
          </w:p>
        </w:tc>
        <w:tc>
          <w:tcPr>
            <w:tcW w:w="1554" w:type="dxa"/>
          </w:tcPr>
          <w:p w14:paraId="02C39B33" w14:textId="447DB293" w:rsidR="00AB0B93" w:rsidRPr="00D12E4D" w:rsidRDefault="00AB0B93" w:rsidP="00AB0B93">
            <w:pPr>
              <w:pStyle w:val="TAH"/>
              <w:rPr>
                <w:lang w:eastAsia="ja-JP"/>
              </w:rPr>
            </w:pPr>
            <w:r w:rsidRPr="00D12E4D">
              <w:rPr>
                <w:lang w:eastAsia="ja-JP"/>
              </w:rPr>
              <w:t>IE type and reference</w:t>
            </w:r>
          </w:p>
        </w:tc>
        <w:tc>
          <w:tcPr>
            <w:tcW w:w="2561" w:type="dxa"/>
          </w:tcPr>
          <w:p w14:paraId="2525B431" w14:textId="77777777" w:rsidR="00AB0B93" w:rsidRPr="00D12E4D" w:rsidRDefault="00AB0B93" w:rsidP="00AB0B93">
            <w:pPr>
              <w:pStyle w:val="TAH"/>
              <w:rPr>
                <w:lang w:eastAsia="ja-JP"/>
              </w:rPr>
            </w:pPr>
            <w:r w:rsidRPr="00D12E4D">
              <w:rPr>
                <w:lang w:eastAsia="ja-JP"/>
              </w:rPr>
              <w:t>Semantics description</w:t>
            </w:r>
          </w:p>
        </w:tc>
      </w:tr>
      <w:tr w:rsidR="00AB0B93" w:rsidRPr="00D12E4D" w14:paraId="04E2488E" w14:textId="77777777" w:rsidTr="00694474">
        <w:tc>
          <w:tcPr>
            <w:tcW w:w="2552" w:type="dxa"/>
          </w:tcPr>
          <w:p w14:paraId="3BD84D6B" w14:textId="77777777" w:rsidR="00AB0B93" w:rsidRPr="00E01C67" w:rsidRDefault="00AB0B93" w:rsidP="00AB0B93">
            <w:pPr>
              <w:pStyle w:val="TAL"/>
              <w:rPr>
                <w:rFonts w:asciiTheme="minorBidi" w:hAnsiTheme="minorBidi" w:cstheme="minorBidi"/>
                <w:lang w:eastAsia="ja-JP"/>
              </w:rPr>
            </w:pPr>
            <w:r>
              <w:rPr>
                <w:rFonts w:asciiTheme="minorBidi" w:hAnsiTheme="minorBidi" w:cstheme="minorBidi"/>
                <w:color w:val="000000"/>
                <w:szCs w:val="18"/>
              </w:rPr>
              <w:t>gNBId</w:t>
            </w:r>
          </w:p>
        </w:tc>
        <w:tc>
          <w:tcPr>
            <w:tcW w:w="1134" w:type="dxa"/>
          </w:tcPr>
          <w:p w14:paraId="741EE29A" w14:textId="70E97979" w:rsidR="00AB0B93" w:rsidRPr="00D12E4D" w:rsidRDefault="00AB0B93" w:rsidP="00AB0B93">
            <w:pPr>
              <w:pStyle w:val="TAL"/>
              <w:rPr>
                <w:lang w:eastAsia="ja-JP"/>
              </w:rPr>
            </w:pPr>
            <w:r>
              <w:rPr>
                <w:lang w:eastAsia="ja-JP"/>
              </w:rPr>
              <w:t>REPORT, CONTROL</w:t>
            </w:r>
          </w:p>
        </w:tc>
        <w:tc>
          <w:tcPr>
            <w:tcW w:w="1554" w:type="dxa"/>
          </w:tcPr>
          <w:p w14:paraId="2A8053F9" w14:textId="1330A2E4" w:rsidR="00AB0B93" w:rsidRDefault="00AB0B93" w:rsidP="00AB0B93">
            <w:pPr>
              <w:pStyle w:val="TAL"/>
              <w:rPr>
                <w:lang w:eastAsia="ja-JP"/>
              </w:rPr>
            </w:pPr>
            <w:r>
              <w:rPr>
                <w:lang w:eastAsia="ja-JP"/>
              </w:rPr>
              <w:t>FALSE</w:t>
            </w:r>
          </w:p>
        </w:tc>
        <w:tc>
          <w:tcPr>
            <w:tcW w:w="1554" w:type="dxa"/>
          </w:tcPr>
          <w:p w14:paraId="5FE81AE4" w14:textId="03AD4D6F" w:rsidR="00AB0B93" w:rsidRPr="00D12E4D" w:rsidRDefault="00AB0B93" w:rsidP="00AB0B93">
            <w:pPr>
              <w:pStyle w:val="TAL"/>
              <w:rPr>
                <w:lang w:eastAsia="ja-JP"/>
              </w:rPr>
            </w:pPr>
            <w:r>
              <w:rPr>
                <w:lang w:eastAsia="ja-JP"/>
              </w:rPr>
              <w:t>INTEGER (0..4294967295)</w:t>
            </w:r>
          </w:p>
        </w:tc>
        <w:tc>
          <w:tcPr>
            <w:tcW w:w="2561" w:type="dxa"/>
          </w:tcPr>
          <w:p w14:paraId="665C7ADC" w14:textId="203CAD19" w:rsidR="00AB0B93" w:rsidRPr="00D12E4D" w:rsidRDefault="00AB0B93" w:rsidP="00AB0B93">
            <w:pPr>
              <w:pStyle w:val="TAL"/>
              <w:rPr>
                <w:lang w:eastAsia="ja-JP"/>
              </w:rPr>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gNBId</w:t>
            </w:r>
            <w:r>
              <w:rPr>
                <w:lang w:eastAsia="ja-JP"/>
              </w:rPr>
              <w:t>” attribute</w:t>
            </w:r>
          </w:p>
        </w:tc>
      </w:tr>
      <w:tr w:rsidR="00AB0B93" w:rsidRPr="00D12E4D" w14:paraId="22A69799" w14:textId="77777777" w:rsidTr="00694474">
        <w:tc>
          <w:tcPr>
            <w:tcW w:w="2552" w:type="dxa"/>
          </w:tcPr>
          <w:p w14:paraId="78062202" w14:textId="77777777" w:rsidR="00AB0B93" w:rsidRDefault="00AB0B93" w:rsidP="00AB0B93">
            <w:pPr>
              <w:pStyle w:val="TAL"/>
              <w:rPr>
                <w:rFonts w:ascii="Calibri" w:hAnsi="Calibri" w:cs="Calibri"/>
                <w:color w:val="000000"/>
              </w:rPr>
            </w:pPr>
            <w:r>
              <w:rPr>
                <w:rFonts w:asciiTheme="minorBidi" w:hAnsiTheme="minorBidi" w:cstheme="minorBidi"/>
                <w:color w:val="000000"/>
                <w:szCs w:val="18"/>
              </w:rPr>
              <w:t>gNBIdLength</w:t>
            </w:r>
          </w:p>
        </w:tc>
        <w:tc>
          <w:tcPr>
            <w:tcW w:w="1134" w:type="dxa"/>
          </w:tcPr>
          <w:p w14:paraId="1E53B04C" w14:textId="04717526" w:rsidR="00AB0B93" w:rsidRPr="00D12E4D" w:rsidRDefault="00AB0B93" w:rsidP="00AB0B93">
            <w:pPr>
              <w:pStyle w:val="TAL"/>
              <w:rPr>
                <w:lang w:eastAsia="ja-JP"/>
              </w:rPr>
            </w:pPr>
            <w:r>
              <w:rPr>
                <w:lang w:eastAsia="ja-JP"/>
              </w:rPr>
              <w:t>REPORT, CONTROL</w:t>
            </w:r>
          </w:p>
        </w:tc>
        <w:tc>
          <w:tcPr>
            <w:tcW w:w="1554" w:type="dxa"/>
          </w:tcPr>
          <w:p w14:paraId="73AD4F49" w14:textId="4BE5C830" w:rsidR="00AB0B93" w:rsidRDefault="00AB0B93" w:rsidP="00AB0B93">
            <w:pPr>
              <w:pStyle w:val="TAL"/>
              <w:rPr>
                <w:lang w:eastAsia="ja-JP"/>
              </w:rPr>
            </w:pPr>
            <w:r>
              <w:rPr>
                <w:lang w:eastAsia="ja-JP"/>
              </w:rPr>
              <w:t>FALSE</w:t>
            </w:r>
          </w:p>
        </w:tc>
        <w:tc>
          <w:tcPr>
            <w:tcW w:w="1554" w:type="dxa"/>
          </w:tcPr>
          <w:p w14:paraId="0B9F19F8" w14:textId="18223739" w:rsidR="00AB0B93" w:rsidRPr="008F4A15" w:rsidRDefault="00AB0B93" w:rsidP="00AB0B93">
            <w:pPr>
              <w:pStyle w:val="TAL"/>
              <w:rPr>
                <w:lang w:eastAsia="ja-JP"/>
              </w:rPr>
            </w:pPr>
            <w:r>
              <w:rPr>
                <w:lang w:eastAsia="ja-JP"/>
              </w:rPr>
              <w:t>INTEGER (22..32)</w:t>
            </w:r>
          </w:p>
        </w:tc>
        <w:tc>
          <w:tcPr>
            <w:tcW w:w="2561" w:type="dxa"/>
          </w:tcPr>
          <w:p w14:paraId="71B40812" w14:textId="52C96170"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gNBIdLength</w:t>
            </w:r>
            <w:r>
              <w:rPr>
                <w:lang w:eastAsia="ja-JP"/>
              </w:rPr>
              <w:t>” attribute</w:t>
            </w:r>
          </w:p>
        </w:tc>
      </w:tr>
      <w:tr w:rsidR="00AB0B93" w:rsidRPr="00D12E4D" w14:paraId="5C3A9C34" w14:textId="77777777" w:rsidTr="00694474">
        <w:tc>
          <w:tcPr>
            <w:tcW w:w="2552" w:type="dxa"/>
          </w:tcPr>
          <w:p w14:paraId="6C128233" w14:textId="77777777" w:rsidR="00AB0B93" w:rsidRDefault="00AB0B93" w:rsidP="00AB0B93">
            <w:pPr>
              <w:pStyle w:val="TAL"/>
              <w:rPr>
                <w:rFonts w:asciiTheme="minorBidi" w:hAnsiTheme="minorBidi" w:cstheme="minorBidi"/>
                <w:color w:val="000000"/>
                <w:szCs w:val="18"/>
              </w:rPr>
            </w:pPr>
            <w:r>
              <w:rPr>
                <w:rFonts w:asciiTheme="minorBidi" w:hAnsiTheme="minorBidi" w:cstheme="minorBidi"/>
                <w:color w:val="000000"/>
                <w:szCs w:val="18"/>
              </w:rPr>
              <w:t>gNBCUName</w:t>
            </w:r>
          </w:p>
        </w:tc>
        <w:tc>
          <w:tcPr>
            <w:tcW w:w="1134" w:type="dxa"/>
          </w:tcPr>
          <w:p w14:paraId="1D19D285" w14:textId="6515AB88" w:rsidR="00AB0B93" w:rsidRDefault="00AB0B93" w:rsidP="00AB0B93">
            <w:pPr>
              <w:pStyle w:val="TAL"/>
              <w:rPr>
                <w:lang w:eastAsia="ja-JP"/>
              </w:rPr>
            </w:pPr>
            <w:r>
              <w:rPr>
                <w:lang w:eastAsia="ja-JP"/>
              </w:rPr>
              <w:t>REPORT, CONTROL</w:t>
            </w:r>
          </w:p>
        </w:tc>
        <w:tc>
          <w:tcPr>
            <w:tcW w:w="1554" w:type="dxa"/>
          </w:tcPr>
          <w:p w14:paraId="34432B99" w14:textId="493DBE97" w:rsidR="00AB0B93" w:rsidRDefault="00AB0B93" w:rsidP="00AB0B93">
            <w:pPr>
              <w:pStyle w:val="TAL"/>
              <w:rPr>
                <w:lang w:eastAsia="ja-JP"/>
              </w:rPr>
            </w:pPr>
            <w:r>
              <w:rPr>
                <w:lang w:eastAsia="ja-JP"/>
              </w:rPr>
              <w:t>FALSE</w:t>
            </w:r>
          </w:p>
        </w:tc>
        <w:tc>
          <w:tcPr>
            <w:tcW w:w="1554" w:type="dxa"/>
          </w:tcPr>
          <w:p w14:paraId="02ADF2B1" w14:textId="5AC78B98" w:rsidR="00AB0B93" w:rsidRDefault="00AB0B93" w:rsidP="00AB0B93">
            <w:pPr>
              <w:pStyle w:val="TAL"/>
              <w:rPr>
                <w:lang w:eastAsia="ja-JP"/>
              </w:rPr>
            </w:pPr>
            <w:r>
              <w:rPr>
                <w:lang w:eastAsia="ja-JP"/>
              </w:rPr>
              <w:t>STRING</w:t>
            </w:r>
          </w:p>
        </w:tc>
        <w:tc>
          <w:tcPr>
            <w:tcW w:w="2561" w:type="dxa"/>
          </w:tcPr>
          <w:p w14:paraId="66441085" w14:textId="12ABD8DC"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Pr>
                <w:rFonts w:asciiTheme="minorBidi" w:hAnsiTheme="minorBidi" w:cstheme="minorBidi"/>
                <w:color w:val="000000"/>
                <w:szCs w:val="18"/>
              </w:rPr>
              <w:t>gNBCUName</w:t>
            </w:r>
            <w:r>
              <w:rPr>
                <w:lang w:eastAsia="ja-JP"/>
              </w:rPr>
              <w:t>” attribute</w:t>
            </w:r>
          </w:p>
        </w:tc>
      </w:tr>
      <w:tr w:rsidR="00AB0B93" w:rsidRPr="00D12E4D" w14:paraId="12FC9545" w14:textId="77777777" w:rsidTr="00694474">
        <w:tc>
          <w:tcPr>
            <w:tcW w:w="2552" w:type="dxa"/>
          </w:tcPr>
          <w:p w14:paraId="4F875839" w14:textId="77777777" w:rsidR="00AB0B93" w:rsidRDefault="00AB0B93" w:rsidP="00AB0B93">
            <w:pPr>
              <w:pStyle w:val="TAL"/>
              <w:rPr>
                <w:rFonts w:asciiTheme="minorBidi" w:hAnsiTheme="minorBidi" w:cstheme="minorBidi"/>
                <w:color w:val="000000"/>
                <w:szCs w:val="18"/>
              </w:rPr>
            </w:pPr>
            <w:r>
              <w:rPr>
                <w:rFonts w:asciiTheme="minorBidi" w:hAnsiTheme="minorBidi" w:cstheme="minorBidi"/>
                <w:color w:val="000000"/>
                <w:szCs w:val="18"/>
              </w:rPr>
              <w:t>pLMNId</w:t>
            </w:r>
          </w:p>
        </w:tc>
        <w:tc>
          <w:tcPr>
            <w:tcW w:w="1134" w:type="dxa"/>
          </w:tcPr>
          <w:p w14:paraId="16505AAD" w14:textId="4FECD8F9" w:rsidR="00AB0B93" w:rsidRDefault="00AB0B93" w:rsidP="00AB0B93">
            <w:pPr>
              <w:pStyle w:val="TAL"/>
              <w:rPr>
                <w:lang w:eastAsia="ja-JP"/>
              </w:rPr>
            </w:pPr>
            <w:r>
              <w:rPr>
                <w:lang w:eastAsia="ja-JP"/>
              </w:rPr>
              <w:t>REPORT, CONTROL</w:t>
            </w:r>
          </w:p>
        </w:tc>
        <w:tc>
          <w:tcPr>
            <w:tcW w:w="1554" w:type="dxa"/>
          </w:tcPr>
          <w:p w14:paraId="79C07ECF" w14:textId="60C588EF" w:rsidR="00AB0B93" w:rsidRDefault="00AB0B93" w:rsidP="00AB0B93">
            <w:pPr>
              <w:pStyle w:val="TAL"/>
              <w:rPr>
                <w:lang w:eastAsia="ja-JP"/>
              </w:rPr>
            </w:pPr>
            <w:r>
              <w:rPr>
                <w:lang w:eastAsia="ja-JP"/>
              </w:rPr>
              <w:t>FALSE</w:t>
            </w:r>
          </w:p>
        </w:tc>
        <w:tc>
          <w:tcPr>
            <w:tcW w:w="1554" w:type="dxa"/>
          </w:tcPr>
          <w:p w14:paraId="23B35BC4" w14:textId="65AB3B39" w:rsidR="00AB0B93" w:rsidRDefault="00AB0B93" w:rsidP="00AB0B93">
            <w:pPr>
              <w:pStyle w:val="TAL"/>
              <w:rPr>
                <w:lang w:eastAsia="ja-JP"/>
              </w:rPr>
            </w:pPr>
            <w:r>
              <w:rPr>
                <w:lang w:eastAsia="ja-JP"/>
              </w:rPr>
              <w:t>9.3.</w:t>
            </w:r>
            <w:r w:rsidR="00350757">
              <w:rPr>
                <w:lang w:eastAsia="ja-JP"/>
              </w:rPr>
              <w:t>12</w:t>
            </w:r>
          </w:p>
        </w:tc>
        <w:tc>
          <w:tcPr>
            <w:tcW w:w="2561" w:type="dxa"/>
          </w:tcPr>
          <w:p w14:paraId="32D43B88" w14:textId="750BE899"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sidRPr="00FA0BC1">
              <w:rPr>
                <w:lang w:eastAsia="ja-JP"/>
              </w:rPr>
              <w:t>GNBCUCPFunction.pLMNId</w:t>
            </w:r>
            <w:r>
              <w:rPr>
                <w:lang w:eastAsia="ja-JP"/>
              </w:rPr>
              <w:t>” attribute</w:t>
            </w:r>
          </w:p>
        </w:tc>
      </w:tr>
      <w:tr w:rsidR="00AB0B93" w:rsidRPr="00D12E4D" w14:paraId="728DF149" w14:textId="77777777" w:rsidTr="00694474">
        <w:tc>
          <w:tcPr>
            <w:tcW w:w="2552" w:type="dxa"/>
          </w:tcPr>
          <w:p w14:paraId="7EF728C4" w14:textId="1FEFE044" w:rsidR="00AB0B93" w:rsidRDefault="00AB0B93" w:rsidP="00AB0B93">
            <w:pPr>
              <w:pStyle w:val="TAL"/>
              <w:rPr>
                <w:rFonts w:asciiTheme="minorBidi" w:hAnsiTheme="minorBidi" w:cstheme="minorBidi"/>
                <w:color w:val="000000"/>
                <w:szCs w:val="18"/>
              </w:rPr>
            </w:pPr>
            <w:r w:rsidRPr="00E5164D">
              <w:rPr>
                <w:rFonts w:asciiTheme="minorBidi" w:hAnsiTheme="minorBidi" w:cstheme="minorBidi"/>
                <w:color w:val="000000"/>
                <w:szCs w:val="18"/>
              </w:rPr>
              <w:t>x2</w:t>
            </w:r>
            <w:r w:rsidR="00A742C0">
              <w:rPr>
                <w:rFonts w:asciiTheme="minorBidi" w:hAnsiTheme="minorBidi" w:cstheme="minorBidi"/>
                <w:color w:val="000000"/>
                <w:szCs w:val="18"/>
              </w:rPr>
              <w:t>Exclude</w:t>
            </w:r>
            <w:r w:rsidRPr="00E5164D">
              <w:rPr>
                <w:rFonts w:asciiTheme="minorBidi" w:hAnsiTheme="minorBidi" w:cstheme="minorBidi"/>
                <w:color w:val="000000"/>
                <w:szCs w:val="18"/>
              </w:rPr>
              <w:t>List</w:t>
            </w:r>
          </w:p>
        </w:tc>
        <w:tc>
          <w:tcPr>
            <w:tcW w:w="1134" w:type="dxa"/>
          </w:tcPr>
          <w:p w14:paraId="6AE3E9F3" w14:textId="58EF510C" w:rsidR="00AB0B93" w:rsidRDefault="00AB0B93" w:rsidP="00AB0B93">
            <w:pPr>
              <w:pStyle w:val="TAL"/>
              <w:rPr>
                <w:lang w:eastAsia="ja-JP"/>
              </w:rPr>
            </w:pPr>
            <w:r>
              <w:rPr>
                <w:lang w:eastAsia="ja-JP"/>
              </w:rPr>
              <w:t>REPORT, CONTROL</w:t>
            </w:r>
          </w:p>
        </w:tc>
        <w:tc>
          <w:tcPr>
            <w:tcW w:w="1554" w:type="dxa"/>
          </w:tcPr>
          <w:p w14:paraId="3B2912EB" w14:textId="1523301D" w:rsidR="00AB0B93" w:rsidRDefault="00AB0B93" w:rsidP="00AB0B93">
            <w:pPr>
              <w:pStyle w:val="TAL"/>
              <w:rPr>
                <w:lang w:eastAsia="ja-JP"/>
              </w:rPr>
            </w:pPr>
            <w:r>
              <w:rPr>
                <w:lang w:eastAsia="ja-JP"/>
              </w:rPr>
              <w:t>TRUE</w:t>
            </w:r>
          </w:p>
        </w:tc>
        <w:tc>
          <w:tcPr>
            <w:tcW w:w="1554" w:type="dxa"/>
          </w:tcPr>
          <w:p w14:paraId="44930E22" w14:textId="68CDD31E" w:rsidR="00AB0B93" w:rsidRDefault="00AB0B93" w:rsidP="00AB0B93">
            <w:pPr>
              <w:pStyle w:val="TAL"/>
              <w:rPr>
                <w:lang w:eastAsia="ja-JP"/>
              </w:rPr>
            </w:pPr>
            <w:r>
              <w:rPr>
                <w:lang w:eastAsia="ja-JP"/>
              </w:rPr>
              <w:t>STRING</w:t>
            </w:r>
          </w:p>
        </w:tc>
        <w:tc>
          <w:tcPr>
            <w:tcW w:w="2561" w:type="dxa"/>
          </w:tcPr>
          <w:p w14:paraId="5891F5C2" w14:textId="64E72F30"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sidRPr="00E9697A">
              <w:rPr>
                <w:rFonts w:asciiTheme="minorBidi" w:hAnsiTheme="minorBidi" w:cstheme="minorBidi"/>
                <w:color w:val="000000"/>
                <w:szCs w:val="18"/>
              </w:rPr>
              <w:t>x2BlackList</w:t>
            </w:r>
            <w:r>
              <w:rPr>
                <w:lang w:eastAsia="ja-JP"/>
              </w:rPr>
              <w:t>” attribute</w:t>
            </w:r>
          </w:p>
        </w:tc>
      </w:tr>
      <w:tr w:rsidR="00AB0B93" w:rsidRPr="00D12E4D" w14:paraId="038E4F3E" w14:textId="77777777" w:rsidTr="00694474">
        <w:tc>
          <w:tcPr>
            <w:tcW w:w="2552" w:type="dxa"/>
          </w:tcPr>
          <w:p w14:paraId="4A6E673E" w14:textId="499B98C9" w:rsidR="00AB0B93" w:rsidRDefault="00AB0B93" w:rsidP="00AB0B93">
            <w:pPr>
              <w:pStyle w:val="TAL"/>
              <w:rPr>
                <w:rFonts w:asciiTheme="minorBidi" w:hAnsiTheme="minorBidi" w:cstheme="minorBidi"/>
                <w:color w:val="000000"/>
                <w:szCs w:val="18"/>
              </w:rPr>
            </w:pPr>
            <w:r w:rsidRPr="00E5164D">
              <w:rPr>
                <w:rFonts w:asciiTheme="minorBidi" w:hAnsiTheme="minorBidi" w:cstheme="minorBidi"/>
                <w:color w:val="000000"/>
                <w:szCs w:val="18"/>
              </w:rPr>
              <w:t>x2</w:t>
            </w:r>
            <w:r w:rsidR="00A742C0">
              <w:rPr>
                <w:rFonts w:asciiTheme="minorBidi" w:hAnsiTheme="minorBidi" w:cstheme="minorBidi"/>
                <w:color w:val="000000"/>
                <w:szCs w:val="18"/>
              </w:rPr>
              <w:t>Include</w:t>
            </w:r>
            <w:r w:rsidRPr="00E5164D">
              <w:rPr>
                <w:rFonts w:asciiTheme="minorBidi" w:hAnsiTheme="minorBidi" w:cstheme="minorBidi"/>
                <w:color w:val="000000"/>
                <w:szCs w:val="18"/>
              </w:rPr>
              <w:t>List</w:t>
            </w:r>
          </w:p>
        </w:tc>
        <w:tc>
          <w:tcPr>
            <w:tcW w:w="1134" w:type="dxa"/>
          </w:tcPr>
          <w:p w14:paraId="087B9AC1" w14:textId="68E78A71" w:rsidR="00AB0B93" w:rsidRDefault="00AB0B93" w:rsidP="00AB0B93">
            <w:pPr>
              <w:pStyle w:val="TAL"/>
              <w:rPr>
                <w:lang w:eastAsia="ja-JP"/>
              </w:rPr>
            </w:pPr>
            <w:r>
              <w:rPr>
                <w:lang w:eastAsia="ja-JP"/>
              </w:rPr>
              <w:t>REPORT, CONTROL</w:t>
            </w:r>
          </w:p>
        </w:tc>
        <w:tc>
          <w:tcPr>
            <w:tcW w:w="1554" w:type="dxa"/>
          </w:tcPr>
          <w:p w14:paraId="5340C547" w14:textId="01F9829C" w:rsidR="00AB0B93" w:rsidRDefault="00AB0B93" w:rsidP="00AB0B93">
            <w:pPr>
              <w:pStyle w:val="TAL"/>
              <w:rPr>
                <w:lang w:eastAsia="ja-JP"/>
              </w:rPr>
            </w:pPr>
            <w:r>
              <w:rPr>
                <w:lang w:eastAsia="ja-JP"/>
              </w:rPr>
              <w:t>TRUE</w:t>
            </w:r>
          </w:p>
        </w:tc>
        <w:tc>
          <w:tcPr>
            <w:tcW w:w="1554" w:type="dxa"/>
          </w:tcPr>
          <w:p w14:paraId="08ECA0CE" w14:textId="31C7A63A" w:rsidR="00AB0B93" w:rsidRDefault="00AB0B93" w:rsidP="00AB0B93">
            <w:pPr>
              <w:pStyle w:val="TAL"/>
              <w:rPr>
                <w:lang w:eastAsia="ja-JP"/>
              </w:rPr>
            </w:pPr>
            <w:r>
              <w:rPr>
                <w:lang w:eastAsia="ja-JP"/>
              </w:rPr>
              <w:t>STRING</w:t>
            </w:r>
          </w:p>
        </w:tc>
        <w:tc>
          <w:tcPr>
            <w:tcW w:w="2561" w:type="dxa"/>
          </w:tcPr>
          <w:p w14:paraId="78E1A545" w14:textId="140A3D26"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sidRPr="00E9697A">
              <w:rPr>
                <w:rFonts w:asciiTheme="minorBidi" w:hAnsiTheme="minorBidi" w:cstheme="minorBidi"/>
                <w:color w:val="000000"/>
                <w:szCs w:val="18"/>
              </w:rPr>
              <w:t>x2WhiteList</w:t>
            </w:r>
            <w:r>
              <w:rPr>
                <w:lang w:eastAsia="ja-JP"/>
              </w:rPr>
              <w:t>” attribute</w:t>
            </w:r>
          </w:p>
        </w:tc>
      </w:tr>
      <w:tr w:rsidR="00AB0B93" w:rsidRPr="00D12E4D" w14:paraId="1636B70E" w14:textId="77777777" w:rsidTr="00694474">
        <w:trPr>
          <w:trHeight w:val="194"/>
        </w:trPr>
        <w:tc>
          <w:tcPr>
            <w:tcW w:w="2552" w:type="dxa"/>
          </w:tcPr>
          <w:p w14:paraId="0582A4B7" w14:textId="58E9060C" w:rsidR="00AB0B93" w:rsidRDefault="00AB0B93" w:rsidP="00AB0B93">
            <w:pPr>
              <w:pStyle w:val="TAL"/>
              <w:rPr>
                <w:rFonts w:asciiTheme="minorBidi" w:hAnsiTheme="minorBidi" w:cstheme="minorBidi"/>
                <w:color w:val="000000"/>
                <w:szCs w:val="18"/>
              </w:rPr>
            </w:pPr>
            <w:r w:rsidRPr="00E5164D">
              <w:rPr>
                <w:rFonts w:asciiTheme="minorBidi" w:hAnsiTheme="minorBidi" w:cstheme="minorBidi"/>
                <w:color w:val="000000"/>
                <w:szCs w:val="18"/>
              </w:rPr>
              <w:t>xn</w:t>
            </w:r>
            <w:r w:rsidR="00A742C0">
              <w:rPr>
                <w:rFonts w:asciiTheme="minorBidi" w:hAnsiTheme="minorBidi" w:cstheme="minorBidi"/>
                <w:color w:val="000000"/>
                <w:szCs w:val="18"/>
              </w:rPr>
              <w:t>Exclude</w:t>
            </w:r>
            <w:r w:rsidRPr="00E5164D">
              <w:rPr>
                <w:rFonts w:asciiTheme="minorBidi" w:hAnsiTheme="minorBidi" w:cstheme="minorBidi"/>
                <w:color w:val="000000"/>
                <w:szCs w:val="18"/>
              </w:rPr>
              <w:t>List</w:t>
            </w:r>
          </w:p>
        </w:tc>
        <w:tc>
          <w:tcPr>
            <w:tcW w:w="1134" w:type="dxa"/>
          </w:tcPr>
          <w:p w14:paraId="7FF5B3E1" w14:textId="24B6BEE0" w:rsidR="00AB0B93" w:rsidRDefault="00AB0B93" w:rsidP="00AB0B93">
            <w:pPr>
              <w:pStyle w:val="TAL"/>
              <w:rPr>
                <w:lang w:eastAsia="ja-JP"/>
              </w:rPr>
            </w:pPr>
            <w:r>
              <w:rPr>
                <w:lang w:eastAsia="ja-JP"/>
              </w:rPr>
              <w:t>REPORT, CONTROL</w:t>
            </w:r>
          </w:p>
        </w:tc>
        <w:tc>
          <w:tcPr>
            <w:tcW w:w="1554" w:type="dxa"/>
          </w:tcPr>
          <w:p w14:paraId="1AA98177" w14:textId="5C144561" w:rsidR="00AB0B93" w:rsidRDefault="00AB0B93" w:rsidP="00AB0B93">
            <w:pPr>
              <w:pStyle w:val="TAL"/>
              <w:rPr>
                <w:lang w:eastAsia="ja-JP"/>
              </w:rPr>
            </w:pPr>
            <w:r>
              <w:rPr>
                <w:lang w:eastAsia="ja-JP"/>
              </w:rPr>
              <w:t>TRUE</w:t>
            </w:r>
          </w:p>
        </w:tc>
        <w:tc>
          <w:tcPr>
            <w:tcW w:w="1554" w:type="dxa"/>
          </w:tcPr>
          <w:p w14:paraId="1002AFCF" w14:textId="76DD1632" w:rsidR="00AB0B93" w:rsidRDefault="00AB0B93" w:rsidP="00AB0B93">
            <w:pPr>
              <w:pStyle w:val="TAL"/>
              <w:rPr>
                <w:lang w:eastAsia="ja-JP"/>
              </w:rPr>
            </w:pPr>
            <w:r>
              <w:rPr>
                <w:lang w:eastAsia="ja-JP"/>
              </w:rPr>
              <w:t>STRING</w:t>
            </w:r>
          </w:p>
        </w:tc>
        <w:tc>
          <w:tcPr>
            <w:tcW w:w="2561" w:type="dxa"/>
          </w:tcPr>
          <w:p w14:paraId="521F4F6C" w14:textId="67D8A62E"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sidRPr="00E9697A">
              <w:rPr>
                <w:rFonts w:asciiTheme="minorBidi" w:hAnsiTheme="minorBidi" w:cstheme="minorBidi"/>
                <w:color w:val="000000"/>
                <w:szCs w:val="18"/>
              </w:rPr>
              <w:t>xnBlackList</w:t>
            </w:r>
            <w:r>
              <w:rPr>
                <w:lang w:eastAsia="ja-JP"/>
              </w:rPr>
              <w:t>” attribute</w:t>
            </w:r>
          </w:p>
        </w:tc>
      </w:tr>
      <w:tr w:rsidR="00AB0B93" w:rsidRPr="00D12E4D" w14:paraId="554C83DD" w14:textId="77777777" w:rsidTr="00694474">
        <w:tc>
          <w:tcPr>
            <w:tcW w:w="2552" w:type="dxa"/>
          </w:tcPr>
          <w:p w14:paraId="4C195F3D" w14:textId="19F247DE" w:rsidR="00AB0B93" w:rsidRDefault="00AB0B93" w:rsidP="00AB0B93">
            <w:pPr>
              <w:pStyle w:val="TAL"/>
              <w:rPr>
                <w:rFonts w:asciiTheme="minorBidi" w:hAnsiTheme="minorBidi" w:cstheme="minorBidi"/>
                <w:color w:val="000000"/>
                <w:szCs w:val="18"/>
              </w:rPr>
            </w:pPr>
            <w:r w:rsidRPr="00E5164D">
              <w:rPr>
                <w:rFonts w:asciiTheme="minorBidi" w:hAnsiTheme="minorBidi" w:cstheme="minorBidi"/>
                <w:color w:val="000000"/>
                <w:szCs w:val="18"/>
              </w:rPr>
              <w:t>xn</w:t>
            </w:r>
            <w:r w:rsidR="00A742C0">
              <w:rPr>
                <w:rFonts w:asciiTheme="minorBidi" w:hAnsiTheme="minorBidi" w:cstheme="minorBidi"/>
                <w:color w:val="000000"/>
                <w:szCs w:val="18"/>
              </w:rPr>
              <w:t>Include</w:t>
            </w:r>
            <w:r w:rsidRPr="00E5164D">
              <w:rPr>
                <w:rFonts w:asciiTheme="minorBidi" w:hAnsiTheme="minorBidi" w:cstheme="minorBidi"/>
                <w:color w:val="000000"/>
                <w:szCs w:val="18"/>
              </w:rPr>
              <w:t>List</w:t>
            </w:r>
          </w:p>
        </w:tc>
        <w:tc>
          <w:tcPr>
            <w:tcW w:w="1134" w:type="dxa"/>
          </w:tcPr>
          <w:p w14:paraId="0467881F" w14:textId="2D6EFA8F" w:rsidR="00AB0B93" w:rsidRDefault="00AB0B93" w:rsidP="00AB0B93">
            <w:pPr>
              <w:pStyle w:val="TAL"/>
              <w:rPr>
                <w:lang w:eastAsia="ja-JP"/>
              </w:rPr>
            </w:pPr>
            <w:r>
              <w:rPr>
                <w:lang w:eastAsia="ja-JP"/>
              </w:rPr>
              <w:t>REPORT, CONTROL</w:t>
            </w:r>
          </w:p>
        </w:tc>
        <w:tc>
          <w:tcPr>
            <w:tcW w:w="1554" w:type="dxa"/>
          </w:tcPr>
          <w:p w14:paraId="5091991D" w14:textId="10B6889D" w:rsidR="00AB0B93" w:rsidRDefault="00AB0B93" w:rsidP="00AB0B93">
            <w:pPr>
              <w:pStyle w:val="TAL"/>
              <w:rPr>
                <w:lang w:eastAsia="ja-JP"/>
              </w:rPr>
            </w:pPr>
            <w:r>
              <w:rPr>
                <w:lang w:eastAsia="ja-JP"/>
              </w:rPr>
              <w:t>TRUE</w:t>
            </w:r>
          </w:p>
        </w:tc>
        <w:tc>
          <w:tcPr>
            <w:tcW w:w="1554" w:type="dxa"/>
          </w:tcPr>
          <w:p w14:paraId="12DDC264" w14:textId="73D86B19" w:rsidR="00AB0B93" w:rsidRDefault="00AB0B93" w:rsidP="00AB0B93">
            <w:pPr>
              <w:pStyle w:val="TAL"/>
              <w:rPr>
                <w:lang w:eastAsia="ja-JP"/>
              </w:rPr>
            </w:pPr>
            <w:r>
              <w:rPr>
                <w:lang w:eastAsia="ja-JP"/>
              </w:rPr>
              <w:t>STRING</w:t>
            </w:r>
          </w:p>
        </w:tc>
        <w:tc>
          <w:tcPr>
            <w:tcW w:w="2561" w:type="dxa"/>
          </w:tcPr>
          <w:p w14:paraId="6077217C" w14:textId="7D6C2892"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sidRPr="00E9697A">
              <w:rPr>
                <w:rFonts w:asciiTheme="minorBidi" w:hAnsiTheme="minorBidi" w:cstheme="minorBidi"/>
                <w:color w:val="000000"/>
                <w:szCs w:val="18"/>
              </w:rPr>
              <w:t>xnWhiteList</w:t>
            </w:r>
            <w:r>
              <w:rPr>
                <w:lang w:eastAsia="ja-JP"/>
              </w:rPr>
              <w:t>” attribute</w:t>
            </w:r>
          </w:p>
        </w:tc>
      </w:tr>
      <w:tr w:rsidR="00AB0B93" w:rsidRPr="00D12E4D" w14:paraId="59BD75FA" w14:textId="77777777" w:rsidTr="00694474">
        <w:tc>
          <w:tcPr>
            <w:tcW w:w="2552" w:type="dxa"/>
          </w:tcPr>
          <w:p w14:paraId="736B8BC0" w14:textId="49583873" w:rsidR="00AB0B93" w:rsidRDefault="00AB0B93" w:rsidP="00AB0B93">
            <w:pPr>
              <w:pStyle w:val="TAL"/>
              <w:rPr>
                <w:rFonts w:asciiTheme="minorBidi" w:hAnsiTheme="minorBidi" w:cstheme="minorBidi"/>
                <w:color w:val="000000"/>
                <w:szCs w:val="18"/>
              </w:rPr>
            </w:pPr>
            <w:r w:rsidRPr="00E5164D">
              <w:rPr>
                <w:rFonts w:asciiTheme="minorBidi" w:hAnsiTheme="minorBidi" w:cstheme="minorBidi"/>
                <w:color w:val="000000"/>
                <w:szCs w:val="18"/>
              </w:rPr>
              <w:t>x2XnHO</w:t>
            </w:r>
            <w:r w:rsidR="00A742C0">
              <w:rPr>
                <w:rFonts w:asciiTheme="minorBidi" w:hAnsiTheme="minorBidi" w:cstheme="minorBidi"/>
                <w:color w:val="000000"/>
                <w:szCs w:val="18"/>
              </w:rPr>
              <w:t>Exclude</w:t>
            </w:r>
            <w:r w:rsidRPr="00E5164D">
              <w:rPr>
                <w:rFonts w:asciiTheme="minorBidi" w:hAnsiTheme="minorBidi" w:cstheme="minorBidi"/>
                <w:color w:val="000000"/>
                <w:szCs w:val="18"/>
              </w:rPr>
              <w:t>List</w:t>
            </w:r>
          </w:p>
        </w:tc>
        <w:tc>
          <w:tcPr>
            <w:tcW w:w="1134" w:type="dxa"/>
          </w:tcPr>
          <w:p w14:paraId="7FDD361D" w14:textId="4CD54A05" w:rsidR="00AB0B93" w:rsidRDefault="00AB0B93" w:rsidP="00AB0B93">
            <w:pPr>
              <w:pStyle w:val="TAL"/>
              <w:rPr>
                <w:lang w:eastAsia="ja-JP"/>
              </w:rPr>
            </w:pPr>
            <w:r>
              <w:rPr>
                <w:lang w:eastAsia="ja-JP"/>
              </w:rPr>
              <w:t>REPORT, CONTROL</w:t>
            </w:r>
          </w:p>
        </w:tc>
        <w:tc>
          <w:tcPr>
            <w:tcW w:w="1554" w:type="dxa"/>
          </w:tcPr>
          <w:p w14:paraId="6687EE79" w14:textId="45A3A881" w:rsidR="00AB0B93" w:rsidRDefault="00AB0B93" w:rsidP="00AB0B93">
            <w:pPr>
              <w:pStyle w:val="TAL"/>
              <w:rPr>
                <w:lang w:eastAsia="ja-JP"/>
              </w:rPr>
            </w:pPr>
            <w:r>
              <w:rPr>
                <w:lang w:eastAsia="ja-JP"/>
              </w:rPr>
              <w:t>TRUE</w:t>
            </w:r>
          </w:p>
        </w:tc>
        <w:tc>
          <w:tcPr>
            <w:tcW w:w="1554" w:type="dxa"/>
          </w:tcPr>
          <w:p w14:paraId="6471EFFE" w14:textId="7CABD143" w:rsidR="00AB0B93" w:rsidRDefault="00AB0B93" w:rsidP="00AB0B93">
            <w:pPr>
              <w:pStyle w:val="TAL"/>
              <w:rPr>
                <w:lang w:eastAsia="ja-JP"/>
              </w:rPr>
            </w:pPr>
            <w:r>
              <w:rPr>
                <w:lang w:eastAsia="ja-JP"/>
              </w:rPr>
              <w:t>STRING</w:t>
            </w:r>
          </w:p>
        </w:tc>
        <w:tc>
          <w:tcPr>
            <w:tcW w:w="2561" w:type="dxa"/>
          </w:tcPr>
          <w:p w14:paraId="0210CE0D" w14:textId="395D5E87" w:rsidR="00AB0B93" w:rsidRDefault="00AB0B93" w:rsidP="00AB0B93">
            <w:pPr>
              <w:pStyle w:val="TAL"/>
            </w:pPr>
            <w:r>
              <w:t xml:space="preserve">Please refer to </w:t>
            </w:r>
            <w:r>
              <w:rPr>
                <w:lang w:eastAsia="ja-JP"/>
              </w:rPr>
              <w:fldChar w:fldCharType="begin"/>
            </w:r>
            <w:r>
              <w:rPr>
                <w:lang w:eastAsia="ja-JP"/>
              </w:rPr>
              <w:instrText xml:space="preserve"> REF _Ref109057797 \r \h  \* MERGEFORMAT </w:instrText>
            </w:r>
            <w:r>
              <w:rPr>
                <w:lang w:eastAsia="ja-JP"/>
              </w:rPr>
            </w:r>
            <w:r>
              <w:rPr>
                <w:lang w:eastAsia="ja-JP"/>
              </w:rPr>
              <w:fldChar w:fldCharType="separate"/>
            </w:r>
            <w:r>
              <w:rPr>
                <w:lang w:eastAsia="ja-JP"/>
              </w:rPr>
              <w:t>[6]</w:t>
            </w:r>
            <w:r>
              <w:rPr>
                <w:lang w:eastAsia="ja-JP"/>
              </w:rPr>
              <w:fldChar w:fldCharType="end"/>
            </w:r>
            <w:r>
              <w:rPr>
                <w:lang w:eastAsia="ja-JP"/>
              </w:rPr>
              <w:t xml:space="preserve"> Clause 4.4.1, “</w:t>
            </w:r>
            <w:r w:rsidRPr="00E9697A">
              <w:rPr>
                <w:rFonts w:asciiTheme="minorBidi" w:hAnsiTheme="minorBidi" w:cstheme="minorBidi"/>
                <w:color w:val="000000"/>
                <w:szCs w:val="18"/>
              </w:rPr>
              <w:t>x2XnHOBlackList</w:t>
            </w:r>
            <w:r>
              <w:rPr>
                <w:lang w:eastAsia="ja-JP"/>
              </w:rPr>
              <w:t>” attribute</w:t>
            </w:r>
          </w:p>
        </w:tc>
      </w:tr>
    </w:tbl>
    <w:p w14:paraId="5463ECEF" w14:textId="77777777" w:rsidR="00316890" w:rsidRPr="001160F0" w:rsidRDefault="00316890" w:rsidP="00316890"/>
    <w:p w14:paraId="188579FF" w14:textId="73E533E7" w:rsidR="00316890" w:rsidRDefault="00316890" w:rsidP="00316890">
      <w:pPr>
        <w:pStyle w:val="Heading4"/>
      </w:pPr>
      <w:r>
        <w:t>8</w:t>
      </w:r>
      <w:r w:rsidRPr="00FA07F1">
        <w:t>.</w:t>
      </w:r>
      <w:r>
        <w:t>8</w:t>
      </w:r>
      <w:r w:rsidRPr="00FA07F1">
        <w:t>.</w:t>
      </w:r>
      <w:r>
        <w:t>1</w:t>
      </w:r>
      <w:r w:rsidRPr="00FA07F1">
        <w:t>.</w:t>
      </w:r>
      <w:r>
        <w:t>3</w:t>
      </w:r>
      <w:r w:rsidRPr="00FA07F1">
        <w:tab/>
      </w:r>
      <w:r>
        <w:t>O-GNBCUUPFunction</w:t>
      </w:r>
    </w:p>
    <w:p w14:paraId="3B052160" w14:textId="36F717C0" w:rsidR="00AB0B93" w:rsidRPr="00AB0B93" w:rsidRDefault="00AB0B93" w:rsidP="00694474">
      <w:pPr>
        <w:jc w:val="both"/>
      </w:pPr>
      <w:bookmarkStart w:id="222" w:name="OLE_LINK19"/>
      <w:r>
        <w:rPr>
          <w:lang w:val="en-GB"/>
        </w:rPr>
        <w:t>The E2 node O-CU-UP is represented by the O-GNBCUUPFunction configuration structure.</w:t>
      </w:r>
      <w:bookmarkEnd w:id="222"/>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54"/>
        <w:gridCol w:w="1554"/>
        <w:gridCol w:w="2651"/>
      </w:tblGrid>
      <w:tr w:rsidR="00AB0B93" w:rsidRPr="00D12E4D" w14:paraId="70DC4652" w14:textId="77777777" w:rsidTr="00694474">
        <w:tc>
          <w:tcPr>
            <w:tcW w:w="2552" w:type="dxa"/>
          </w:tcPr>
          <w:p w14:paraId="53A5F810" w14:textId="77777777" w:rsidR="00AB0B93" w:rsidRPr="00D12E4D" w:rsidRDefault="00AB0B93" w:rsidP="00AB0B93">
            <w:pPr>
              <w:pStyle w:val="TAH"/>
              <w:rPr>
                <w:lang w:eastAsia="ja-JP"/>
              </w:rPr>
            </w:pPr>
            <w:r w:rsidRPr="00D12E4D">
              <w:rPr>
                <w:lang w:eastAsia="ja-JP"/>
              </w:rPr>
              <w:lastRenderedPageBreak/>
              <w:t>IE/Group Name</w:t>
            </w:r>
          </w:p>
        </w:tc>
        <w:tc>
          <w:tcPr>
            <w:tcW w:w="1134" w:type="dxa"/>
          </w:tcPr>
          <w:p w14:paraId="212A6225" w14:textId="77777777" w:rsidR="00AB0B93" w:rsidRPr="00D12E4D" w:rsidRDefault="00AB0B93" w:rsidP="00AB0B93">
            <w:pPr>
              <w:pStyle w:val="TAH"/>
              <w:rPr>
                <w:lang w:eastAsia="ja-JP"/>
              </w:rPr>
            </w:pPr>
            <w:r>
              <w:rPr>
                <w:lang w:eastAsia="ja-JP"/>
              </w:rPr>
              <w:t>Supported Services</w:t>
            </w:r>
          </w:p>
        </w:tc>
        <w:tc>
          <w:tcPr>
            <w:tcW w:w="1554" w:type="dxa"/>
          </w:tcPr>
          <w:p w14:paraId="0CC1A3E6" w14:textId="619F2A8C" w:rsidR="00AB0B93" w:rsidRPr="00D12E4D" w:rsidRDefault="00AB0B93" w:rsidP="00AB0B93">
            <w:pPr>
              <w:pStyle w:val="TAH"/>
              <w:rPr>
                <w:lang w:eastAsia="ja-JP"/>
              </w:rPr>
            </w:pPr>
            <w:r>
              <w:rPr>
                <w:lang w:eastAsia="ja-JP"/>
              </w:rPr>
              <w:t>Is writable</w:t>
            </w:r>
          </w:p>
        </w:tc>
        <w:tc>
          <w:tcPr>
            <w:tcW w:w="1554" w:type="dxa"/>
          </w:tcPr>
          <w:p w14:paraId="7203E13B" w14:textId="31C5CFCC" w:rsidR="00AB0B93" w:rsidRPr="00D12E4D" w:rsidRDefault="00AB0B93" w:rsidP="00AB0B93">
            <w:pPr>
              <w:pStyle w:val="TAH"/>
              <w:rPr>
                <w:lang w:eastAsia="ja-JP"/>
              </w:rPr>
            </w:pPr>
            <w:r w:rsidRPr="00D12E4D">
              <w:rPr>
                <w:lang w:eastAsia="ja-JP"/>
              </w:rPr>
              <w:t>IE type and reference</w:t>
            </w:r>
          </w:p>
        </w:tc>
        <w:tc>
          <w:tcPr>
            <w:tcW w:w="2651" w:type="dxa"/>
          </w:tcPr>
          <w:p w14:paraId="19E492B1" w14:textId="77777777" w:rsidR="00AB0B93" w:rsidRPr="00D12E4D" w:rsidRDefault="00AB0B93" w:rsidP="00AB0B93">
            <w:pPr>
              <w:pStyle w:val="TAH"/>
              <w:rPr>
                <w:lang w:eastAsia="ja-JP"/>
              </w:rPr>
            </w:pPr>
            <w:r w:rsidRPr="00D12E4D">
              <w:rPr>
                <w:lang w:eastAsia="ja-JP"/>
              </w:rPr>
              <w:t>Semantics description</w:t>
            </w:r>
          </w:p>
        </w:tc>
      </w:tr>
      <w:tr w:rsidR="00AB0B93" w:rsidRPr="00D12E4D" w14:paraId="50E3BB0E" w14:textId="77777777" w:rsidTr="00694474">
        <w:tc>
          <w:tcPr>
            <w:tcW w:w="2552" w:type="dxa"/>
          </w:tcPr>
          <w:p w14:paraId="4D82B691" w14:textId="77777777" w:rsidR="00AB0B93" w:rsidRPr="00E01C67" w:rsidRDefault="00AB0B93" w:rsidP="00AB0B93">
            <w:pPr>
              <w:pStyle w:val="TAL"/>
              <w:rPr>
                <w:rFonts w:asciiTheme="minorBidi" w:hAnsiTheme="minorBidi" w:cstheme="minorBidi"/>
                <w:lang w:eastAsia="ja-JP"/>
              </w:rPr>
            </w:pPr>
            <w:r>
              <w:rPr>
                <w:rFonts w:asciiTheme="minorBidi" w:hAnsiTheme="minorBidi" w:cstheme="minorBidi"/>
                <w:color w:val="000000"/>
                <w:szCs w:val="18"/>
              </w:rPr>
              <w:t>gNBId</w:t>
            </w:r>
          </w:p>
        </w:tc>
        <w:tc>
          <w:tcPr>
            <w:tcW w:w="1134" w:type="dxa"/>
          </w:tcPr>
          <w:p w14:paraId="2AA2BF67" w14:textId="77777777" w:rsidR="00AB0B93" w:rsidRPr="00D12E4D" w:rsidRDefault="00AB0B93" w:rsidP="00AB0B93">
            <w:pPr>
              <w:pStyle w:val="TAL"/>
              <w:rPr>
                <w:lang w:eastAsia="ja-JP"/>
              </w:rPr>
            </w:pPr>
            <w:r>
              <w:rPr>
                <w:lang w:eastAsia="ja-JP"/>
              </w:rPr>
              <w:t>REPORT</w:t>
            </w:r>
          </w:p>
        </w:tc>
        <w:tc>
          <w:tcPr>
            <w:tcW w:w="1554" w:type="dxa"/>
          </w:tcPr>
          <w:p w14:paraId="10A80D74" w14:textId="32302636" w:rsidR="00AB0B93" w:rsidRDefault="00AB0B93" w:rsidP="00AB0B93">
            <w:pPr>
              <w:pStyle w:val="TAL"/>
              <w:rPr>
                <w:lang w:eastAsia="ja-JP"/>
              </w:rPr>
            </w:pPr>
            <w:r>
              <w:rPr>
                <w:lang w:eastAsia="ja-JP"/>
              </w:rPr>
              <w:t>FALSE</w:t>
            </w:r>
          </w:p>
        </w:tc>
        <w:tc>
          <w:tcPr>
            <w:tcW w:w="1554" w:type="dxa"/>
          </w:tcPr>
          <w:p w14:paraId="4095AD62" w14:textId="7BB95969" w:rsidR="00AB0B93" w:rsidRPr="00D12E4D" w:rsidRDefault="00AB0B93" w:rsidP="00AB0B93">
            <w:pPr>
              <w:pStyle w:val="TAL"/>
              <w:rPr>
                <w:lang w:eastAsia="ja-JP"/>
              </w:rPr>
            </w:pPr>
            <w:r>
              <w:rPr>
                <w:lang w:eastAsia="ja-JP"/>
              </w:rPr>
              <w:t>INTEGER (0..4294967295)</w:t>
            </w:r>
          </w:p>
        </w:tc>
        <w:tc>
          <w:tcPr>
            <w:tcW w:w="2651" w:type="dxa"/>
          </w:tcPr>
          <w:p w14:paraId="49294FB5" w14:textId="4E0033B0" w:rsidR="00AB0B93" w:rsidRPr="00D12E4D" w:rsidRDefault="00AB0B93" w:rsidP="00AB0B93">
            <w:pPr>
              <w:pStyle w:val="TAL"/>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Pr>
                <w:rFonts w:asciiTheme="minorBidi" w:hAnsiTheme="minorBidi" w:cstheme="minorBidi"/>
                <w:color w:val="000000"/>
                <w:szCs w:val="18"/>
              </w:rPr>
              <w:t>gNBId</w:t>
            </w:r>
            <w:r>
              <w:rPr>
                <w:lang w:eastAsia="ja-JP"/>
              </w:rPr>
              <w:t>” attribute</w:t>
            </w:r>
          </w:p>
        </w:tc>
      </w:tr>
      <w:tr w:rsidR="00AB0B93" w:rsidRPr="00D12E4D" w14:paraId="6F4ACEAA" w14:textId="77777777" w:rsidTr="00694474">
        <w:tc>
          <w:tcPr>
            <w:tcW w:w="2552" w:type="dxa"/>
          </w:tcPr>
          <w:p w14:paraId="4B8BDBEE" w14:textId="77777777" w:rsidR="00AB0B93" w:rsidRDefault="00AB0B93" w:rsidP="00AB0B93">
            <w:pPr>
              <w:pStyle w:val="TAL"/>
              <w:rPr>
                <w:rFonts w:ascii="Calibri" w:hAnsi="Calibri" w:cs="Calibri"/>
                <w:color w:val="000000"/>
              </w:rPr>
            </w:pPr>
            <w:r>
              <w:rPr>
                <w:rFonts w:asciiTheme="minorBidi" w:hAnsiTheme="minorBidi" w:cstheme="minorBidi"/>
                <w:color w:val="000000"/>
                <w:szCs w:val="18"/>
              </w:rPr>
              <w:t>gNBIdLength</w:t>
            </w:r>
          </w:p>
        </w:tc>
        <w:tc>
          <w:tcPr>
            <w:tcW w:w="1134" w:type="dxa"/>
          </w:tcPr>
          <w:p w14:paraId="4F811D1D" w14:textId="77777777" w:rsidR="00AB0B93" w:rsidRPr="00D12E4D" w:rsidRDefault="00AB0B93" w:rsidP="00AB0B93">
            <w:pPr>
              <w:pStyle w:val="TAL"/>
              <w:rPr>
                <w:lang w:eastAsia="ja-JP"/>
              </w:rPr>
            </w:pPr>
            <w:r>
              <w:rPr>
                <w:lang w:eastAsia="ja-JP"/>
              </w:rPr>
              <w:t>REPORT</w:t>
            </w:r>
          </w:p>
        </w:tc>
        <w:tc>
          <w:tcPr>
            <w:tcW w:w="1554" w:type="dxa"/>
          </w:tcPr>
          <w:p w14:paraId="46B53E4F" w14:textId="7C36A7ED" w:rsidR="00AB0B93" w:rsidRDefault="00AB0B93" w:rsidP="00AB0B93">
            <w:pPr>
              <w:pStyle w:val="TAL"/>
              <w:rPr>
                <w:lang w:eastAsia="ja-JP"/>
              </w:rPr>
            </w:pPr>
            <w:r>
              <w:rPr>
                <w:lang w:eastAsia="ja-JP"/>
              </w:rPr>
              <w:t>FALSE</w:t>
            </w:r>
          </w:p>
        </w:tc>
        <w:tc>
          <w:tcPr>
            <w:tcW w:w="1554" w:type="dxa"/>
          </w:tcPr>
          <w:p w14:paraId="2746D1B4" w14:textId="1A18DBCE" w:rsidR="00AB0B93" w:rsidRPr="008F4A15" w:rsidRDefault="00AB0B93" w:rsidP="00AB0B93">
            <w:pPr>
              <w:pStyle w:val="TAL"/>
              <w:rPr>
                <w:lang w:eastAsia="ja-JP"/>
              </w:rPr>
            </w:pPr>
            <w:r>
              <w:rPr>
                <w:lang w:eastAsia="ja-JP"/>
              </w:rPr>
              <w:t>INTEGER (22..32)</w:t>
            </w:r>
          </w:p>
        </w:tc>
        <w:tc>
          <w:tcPr>
            <w:tcW w:w="2651" w:type="dxa"/>
          </w:tcPr>
          <w:p w14:paraId="62E7BD02" w14:textId="78CBCE2F" w:rsidR="00AB0B93" w:rsidRDefault="00AB0B93" w:rsidP="00AB0B93">
            <w:pPr>
              <w:pStyle w:val="TAL"/>
            </w:pPr>
            <w:r>
              <w:t xml:space="preserve">Please refer to </w:t>
            </w:r>
            <w:r>
              <w:rPr>
                <w:lang w:eastAsia="ja-JP"/>
              </w:rPr>
              <w:fldChar w:fldCharType="begin"/>
            </w:r>
            <w:r>
              <w:instrText xml:space="preserve"> REF _Ref109057797 \r \h </w:instrText>
            </w:r>
            <w:r>
              <w:rPr>
                <w:lang w:eastAsia="ja-JP"/>
              </w:rPr>
              <w:instrText xml:space="preserve"> \* MERGEFORMAT </w:instrText>
            </w:r>
            <w:r>
              <w:rPr>
                <w:lang w:eastAsia="ja-JP"/>
              </w:rPr>
            </w:r>
            <w:r>
              <w:rPr>
                <w:lang w:eastAsia="ja-JP"/>
              </w:rPr>
              <w:fldChar w:fldCharType="separate"/>
            </w:r>
            <w:r>
              <w:t>[6]</w:t>
            </w:r>
            <w:r>
              <w:rPr>
                <w:lang w:eastAsia="ja-JP"/>
              </w:rPr>
              <w:fldChar w:fldCharType="end"/>
            </w:r>
            <w:r>
              <w:rPr>
                <w:lang w:eastAsia="ja-JP"/>
              </w:rPr>
              <w:t xml:space="preserve"> Clause 4.4.1, “</w:t>
            </w:r>
            <w:r>
              <w:rPr>
                <w:rFonts w:asciiTheme="minorBidi" w:hAnsiTheme="minorBidi" w:cstheme="minorBidi"/>
                <w:color w:val="000000"/>
                <w:szCs w:val="18"/>
              </w:rPr>
              <w:t>gNBIdLength</w:t>
            </w:r>
            <w:r>
              <w:rPr>
                <w:lang w:eastAsia="ja-JP"/>
              </w:rPr>
              <w:t>” attribute</w:t>
            </w:r>
          </w:p>
        </w:tc>
      </w:tr>
      <w:tr w:rsidR="00AB0B93" w:rsidRPr="00D12E4D" w14:paraId="5D6DD783" w14:textId="77777777" w:rsidTr="00694474">
        <w:tc>
          <w:tcPr>
            <w:tcW w:w="2552" w:type="dxa"/>
          </w:tcPr>
          <w:p w14:paraId="23E740E7" w14:textId="77777777" w:rsidR="00AB0B93" w:rsidRDefault="00AB0B93" w:rsidP="00AB0B93">
            <w:pPr>
              <w:pStyle w:val="TAL"/>
              <w:rPr>
                <w:rFonts w:asciiTheme="minorBidi" w:hAnsiTheme="minorBidi" w:cstheme="minorBidi"/>
                <w:color w:val="000000"/>
                <w:szCs w:val="18"/>
              </w:rPr>
            </w:pPr>
            <w:r>
              <w:rPr>
                <w:rFonts w:asciiTheme="minorBidi" w:hAnsiTheme="minorBidi" w:cstheme="minorBidi"/>
                <w:color w:val="000000"/>
                <w:szCs w:val="18"/>
              </w:rPr>
              <w:t>gNBCUUPId</w:t>
            </w:r>
          </w:p>
        </w:tc>
        <w:tc>
          <w:tcPr>
            <w:tcW w:w="1134" w:type="dxa"/>
          </w:tcPr>
          <w:p w14:paraId="79B19C2E" w14:textId="77777777" w:rsidR="00AB0B93" w:rsidRDefault="00AB0B93" w:rsidP="00AB0B93">
            <w:pPr>
              <w:pStyle w:val="TAL"/>
              <w:rPr>
                <w:lang w:eastAsia="ja-JP"/>
              </w:rPr>
            </w:pPr>
            <w:r>
              <w:rPr>
                <w:lang w:eastAsia="ja-JP"/>
              </w:rPr>
              <w:t>REPORT</w:t>
            </w:r>
          </w:p>
        </w:tc>
        <w:tc>
          <w:tcPr>
            <w:tcW w:w="1554" w:type="dxa"/>
          </w:tcPr>
          <w:p w14:paraId="32C5D860" w14:textId="57D525C8" w:rsidR="00AB0B93" w:rsidRPr="008F4A15" w:rsidRDefault="00AB0B93" w:rsidP="00AB0B93">
            <w:pPr>
              <w:pStyle w:val="TAL"/>
              <w:rPr>
                <w:lang w:eastAsia="ja-JP"/>
              </w:rPr>
            </w:pPr>
            <w:r>
              <w:rPr>
                <w:lang w:eastAsia="ja-JP"/>
              </w:rPr>
              <w:t>FALSE</w:t>
            </w:r>
          </w:p>
        </w:tc>
        <w:tc>
          <w:tcPr>
            <w:tcW w:w="1554" w:type="dxa"/>
          </w:tcPr>
          <w:p w14:paraId="2DC18EBE" w14:textId="322439B0" w:rsidR="00AB0B93" w:rsidRDefault="00AB0B93" w:rsidP="00AB0B93">
            <w:pPr>
              <w:pStyle w:val="TAL"/>
              <w:rPr>
                <w:lang w:eastAsia="ja-JP"/>
              </w:rPr>
            </w:pPr>
            <w:r w:rsidRPr="008F4A15">
              <w:rPr>
                <w:lang w:eastAsia="ja-JP"/>
              </w:rPr>
              <w:t>INTEGER</w:t>
            </w:r>
            <w:r>
              <w:rPr>
                <w:lang w:eastAsia="ja-JP"/>
              </w:rPr>
              <w:t xml:space="preserve"> (0..2</w:t>
            </w:r>
            <w:r>
              <w:rPr>
                <w:vertAlign w:val="superscript"/>
                <w:lang w:eastAsia="ja-JP"/>
              </w:rPr>
              <w:t>36</w:t>
            </w:r>
            <w:r>
              <w:rPr>
                <w:lang w:eastAsia="ja-JP"/>
              </w:rPr>
              <w:t>-1)</w:t>
            </w:r>
          </w:p>
        </w:tc>
        <w:tc>
          <w:tcPr>
            <w:tcW w:w="2651" w:type="dxa"/>
          </w:tcPr>
          <w:p w14:paraId="758DD694" w14:textId="3DB1ECD1" w:rsidR="00AB0B93" w:rsidRDefault="00AB0B93" w:rsidP="00AB0B93">
            <w:pPr>
              <w:pStyle w:val="TAL"/>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Pr>
                <w:rFonts w:asciiTheme="minorBidi" w:hAnsiTheme="minorBidi" w:cstheme="minorBidi"/>
                <w:color w:val="000000"/>
                <w:szCs w:val="18"/>
              </w:rPr>
              <w:t>gNBCUUPId</w:t>
            </w:r>
            <w:r>
              <w:rPr>
                <w:lang w:eastAsia="ja-JP"/>
              </w:rPr>
              <w:t>” attribute</w:t>
            </w:r>
          </w:p>
        </w:tc>
      </w:tr>
      <w:tr w:rsidR="00AB0B93" w:rsidRPr="00D12E4D" w14:paraId="482DDEE1" w14:textId="77777777" w:rsidTr="00694474">
        <w:tc>
          <w:tcPr>
            <w:tcW w:w="2552" w:type="dxa"/>
          </w:tcPr>
          <w:p w14:paraId="59F19E38" w14:textId="77777777" w:rsidR="00AB0B93" w:rsidRDefault="00AB0B93" w:rsidP="00AB0B93">
            <w:pPr>
              <w:pStyle w:val="TAL"/>
              <w:rPr>
                <w:rFonts w:asciiTheme="minorBidi" w:hAnsiTheme="minorBidi" w:cstheme="minorBidi"/>
                <w:color w:val="000000"/>
                <w:szCs w:val="18"/>
              </w:rPr>
            </w:pPr>
            <w:r w:rsidRPr="00E9697A">
              <w:rPr>
                <w:rFonts w:asciiTheme="minorBidi" w:hAnsiTheme="minorBidi" w:cstheme="minorBidi"/>
                <w:color w:val="000000"/>
                <w:szCs w:val="18"/>
              </w:rPr>
              <w:t>pLMNInfoList</w:t>
            </w:r>
          </w:p>
        </w:tc>
        <w:tc>
          <w:tcPr>
            <w:tcW w:w="1134" w:type="dxa"/>
          </w:tcPr>
          <w:p w14:paraId="254FBE2F" w14:textId="77777777" w:rsidR="00AB0B93" w:rsidRDefault="00AB0B93" w:rsidP="00AB0B93">
            <w:pPr>
              <w:pStyle w:val="TAL"/>
              <w:rPr>
                <w:lang w:eastAsia="ja-JP"/>
              </w:rPr>
            </w:pPr>
            <w:r>
              <w:rPr>
                <w:lang w:eastAsia="ja-JP"/>
              </w:rPr>
              <w:t>REPORT</w:t>
            </w:r>
          </w:p>
        </w:tc>
        <w:tc>
          <w:tcPr>
            <w:tcW w:w="1554" w:type="dxa"/>
          </w:tcPr>
          <w:p w14:paraId="11C144D1" w14:textId="27175F12" w:rsidR="00AB0B93" w:rsidRDefault="00AB0B93" w:rsidP="00AB0B93">
            <w:pPr>
              <w:pStyle w:val="TAL"/>
              <w:rPr>
                <w:lang w:eastAsia="ja-JP"/>
              </w:rPr>
            </w:pPr>
            <w:r>
              <w:rPr>
                <w:lang w:eastAsia="ja-JP"/>
              </w:rPr>
              <w:t>FALSE</w:t>
            </w:r>
          </w:p>
        </w:tc>
        <w:tc>
          <w:tcPr>
            <w:tcW w:w="1554" w:type="dxa"/>
          </w:tcPr>
          <w:p w14:paraId="7F3FE3DE" w14:textId="6DD6DE9F" w:rsidR="00AB0B93" w:rsidRDefault="00AB0B93" w:rsidP="00AB0B93">
            <w:pPr>
              <w:pStyle w:val="TAL"/>
              <w:rPr>
                <w:lang w:eastAsia="ja-JP"/>
              </w:rPr>
            </w:pPr>
            <w:r>
              <w:rPr>
                <w:lang w:eastAsia="ja-JP"/>
              </w:rPr>
              <w:t>9.3.15</w:t>
            </w:r>
          </w:p>
        </w:tc>
        <w:tc>
          <w:tcPr>
            <w:tcW w:w="2651" w:type="dxa"/>
          </w:tcPr>
          <w:p w14:paraId="5115B0D6" w14:textId="4F9C2B53" w:rsidR="00AB0B93" w:rsidRDefault="00AB0B93" w:rsidP="00AB0B93">
            <w:pPr>
              <w:pStyle w:val="TAL"/>
            </w:pPr>
            <w:r>
              <w:t xml:space="preserve">The PLMNInfoList is a list of PLMNInfo data type. It defines which PLMNs that can be served by the GNBCUUPFunction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t xml:space="preserve"> and which S-NSSAIs can be supported by the GNBCUUPFunction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t xml:space="preserve"> for corresponding PLMN in case of network slicing feature is supported.</w:t>
            </w:r>
          </w:p>
        </w:tc>
      </w:tr>
    </w:tbl>
    <w:p w14:paraId="22CC2F1D" w14:textId="77777777" w:rsidR="00316890" w:rsidRDefault="00316890" w:rsidP="00316890"/>
    <w:p w14:paraId="0E38290E" w14:textId="77777777" w:rsidR="00316890" w:rsidRDefault="00316890" w:rsidP="00316890">
      <w:pPr>
        <w:pStyle w:val="Heading4"/>
      </w:pPr>
      <w:r>
        <w:t>8</w:t>
      </w:r>
      <w:r w:rsidRPr="00FA07F1">
        <w:t>.</w:t>
      </w:r>
      <w:r>
        <w:t>8</w:t>
      </w:r>
      <w:r w:rsidRPr="00FA07F1">
        <w:t>.</w:t>
      </w:r>
      <w:r>
        <w:t>1</w:t>
      </w:r>
      <w:r w:rsidRPr="00FA07F1">
        <w:t>.</w:t>
      </w:r>
      <w:r>
        <w:t>4</w:t>
      </w:r>
      <w:r w:rsidRPr="00FA07F1">
        <w:tab/>
      </w:r>
      <w:r>
        <w:t>O-RRMPolicyRatio</w:t>
      </w:r>
    </w:p>
    <w:tbl>
      <w:tblPr>
        <w:tblStyle w:val="TableGrid"/>
        <w:tblW w:w="0" w:type="auto"/>
        <w:tblLayout w:type="fixed"/>
        <w:tblLook w:val="0000" w:firstRow="0" w:lastRow="0" w:firstColumn="0" w:lastColumn="0" w:noHBand="0" w:noVBand="0"/>
      </w:tblPr>
      <w:tblGrid>
        <w:gridCol w:w="2512"/>
        <w:gridCol w:w="1170"/>
        <w:gridCol w:w="1530"/>
        <w:gridCol w:w="1530"/>
        <w:gridCol w:w="2700"/>
      </w:tblGrid>
      <w:tr w:rsidR="00C61653" w:rsidRPr="00814FF2" w14:paraId="7AA7E43E" w14:textId="77777777" w:rsidTr="00694474">
        <w:tc>
          <w:tcPr>
            <w:tcW w:w="2512" w:type="dxa"/>
          </w:tcPr>
          <w:p w14:paraId="1B8BB66F" w14:textId="77777777" w:rsidR="00C61653" w:rsidRPr="00814FF2" w:rsidRDefault="00C61653" w:rsidP="00C61653">
            <w:pPr>
              <w:pStyle w:val="TAH"/>
              <w:rPr>
                <w:lang w:eastAsia="ja-JP"/>
              </w:rPr>
            </w:pPr>
            <w:r w:rsidRPr="00814FF2">
              <w:rPr>
                <w:lang w:eastAsia="ja-JP"/>
              </w:rPr>
              <w:t>IE/Group Name</w:t>
            </w:r>
          </w:p>
        </w:tc>
        <w:tc>
          <w:tcPr>
            <w:tcW w:w="1170" w:type="dxa"/>
          </w:tcPr>
          <w:p w14:paraId="59E28A94" w14:textId="77777777" w:rsidR="00C61653" w:rsidRPr="00814FF2" w:rsidRDefault="00C61653" w:rsidP="00C61653">
            <w:pPr>
              <w:pStyle w:val="TAH"/>
              <w:rPr>
                <w:lang w:eastAsia="ja-JP"/>
              </w:rPr>
            </w:pPr>
            <w:r w:rsidRPr="00814FF2">
              <w:rPr>
                <w:lang w:eastAsia="ja-JP"/>
              </w:rPr>
              <w:t>Supported Services</w:t>
            </w:r>
          </w:p>
        </w:tc>
        <w:tc>
          <w:tcPr>
            <w:tcW w:w="1530" w:type="dxa"/>
          </w:tcPr>
          <w:p w14:paraId="494E31FB" w14:textId="7AEC687F" w:rsidR="00C61653" w:rsidRPr="00814FF2" w:rsidRDefault="00C61653" w:rsidP="00C61653">
            <w:pPr>
              <w:pStyle w:val="TAH"/>
              <w:rPr>
                <w:lang w:eastAsia="ja-JP"/>
              </w:rPr>
            </w:pPr>
            <w:r>
              <w:rPr>
                <w:lang w:eastAsia="ja-JP"/>
              </w:rPr>
              <w:t>Is writable</w:t>
            </w:r>
          </w:p>
        </w:tc>
        <w:tc>
          <w:tcPr>
            <w:tcW w:w="1530" w:type="dxa"/>
          </w:tcPr>
          <w:p w14:paraId="62EB29D4" w14:textId="2724C960" w:rsidR="00C61653" w:rsidRPr="00814FF2" w:rsidRDefault="00C61653" w:rsidP="00C61653">
            <w:pPr>
              <w:pStyle w:val="TAH"/>
              <w:rPr>
                <w:lang w:eastAsia="ja-JP"/>
              </w:rPr>
            </w:pPr>
            <w:r w:rsidRPr="00814FF2">
              <w:rPr>
                <w:lang w:eastAsia="ja-JP"/>
              </w:rPr>
              <w:t>IE type and reference</w:t>
            </w:r>
          </w:p>
        </w:tc>
        <w:tc>
          <w:tcPr>
            <w:tcW w:w="2700" w:type="dxa"/>
          </w:tcPr>
          <w:p w14:paraId="72B09097" w14:textId="77777777" w:rsidR="00C61653" w:rsidRPr="00814FF2" w:rsidRDefault="00C61653" w:rsidP="00C61653">
            <w:pPr>
              <w:pStyle w:val="TAH"/>
              <w:rPr>
                <w:lang w:eastAsia="ja-JP"/>
              </w:rPr>
            </w:pPr>
            <w:r w:rsidRPr="00814FF2">
              <w:rPr>
                <w:lang w:eastAsia="ja-JP"/>
              </w:rPr>
              <w:t>Semantics description</w:t>
            </w:r>
          </w:p>
        </w:tc>
      </w:tr>
      <w:tr w:rsidR="00C61653" w:rsidRPr="00814FF2" w14:paraId="0E0CC319" w14:textId="77777777" w:rsidTr="00694474">
        <w:tc>
          <w:tcPr>
            <w:tcW w:w="2512" w:type="dxa"/>
          </w:tcPr>
          <w:p w14:paraId="15EC143D" w14:textId="77777777" w:rsidR="00C61653" w:rsidRPr="00694474" w:rsidRDefault="00C61653" w:rsidP="00C61653">
            <w:pPr>
              <w:rPr>
                <w:rFonts w:ascii="Arial" w:hAnsi="Arial" w:cs="Arial"/>
                <w:sz w:val="18"/>
                <w:szCs w:val="18"/>
              </w:rPr>
            </w:pPr>
            <w:r w:rsidRPr="00694474">
              <w:rPr>
                <w:rFonts w:ascii="Arial" w:hAnsi="Arial" w:cs="Arial"/>
                <w:sz w:val="18"/>
                <w:szCs w:val="18"/>
              </w:rPr>
              <w:t>resourceType</w:t>
            </w:r>
          </w:p>
        </w:tc>
        <w:tc>
          <w:tcPr>
            <w:tcW w:w="1170" w:type="dxa"/>
          </w:tcPr>
          <w:p w14:paraId="1CD1296D" w14:textId="2751750B" w:rsidR="00C61653" w:rsidRPr="00694474" w:rsidRDefault="00C61653" w:rsidP="00C61653">
            <w:pPr>
              <w:rPr>
                <w:rFonts w:ascii="Arial" w:hAnsi="Arial" w:cs="Arial"/>
                <w:sz w:val="18"/>
                <w:szCs w:val="18"/>
              </w:rPr>
            </w:pPr>
            <w:r w:rsidRPr="00694474">
              <w:rPr>
                <w:rFonts w:ascii="Arial" w:hAnsi="Arial" w:cs="Arial"/>
                <w:sz w:val="18"/>
                <w:szCs w:val="18"/>
              </w:rPr>
              <w:t>REPORT, CONTROL</w:t>
            </w:r>
          </w:p>
        </w:tc>
        <w:tc>
          <w:tcPr>
            <w:tcW w:w="1530" w:type="dxa"/>
          </w:tcPr>
          <w:p w14:paraId="4F906384" w14:textId="5A71DA61" w:rsidR="00C61653" w:rsidRPr="00694474" w:rsidRDefault="00C61653" w:rsidP="00C61653">
            <w:pPr>
              <w:rPr>
                <w:rFonts w:ascii="Arial" w:hAnsi="Arial" w:cs="Arial"/>
                <w:sz w:val="18"/>
                <w:szCs w:val="18"/>
              </w:rPr>
            </w:pPr>
            <w:r w:rsidRPr="00694474">
              <w:rPr>
                <w:rFonts w:ascii="Arial" w:hAnsi="Arial" w:cs="Arial"/>
                <w:sz w:val="18"/>
                <w:szCs w:val="18"/>
              </w:rPr>
              <w:t>FALSE</w:t>
            </w:r>
          </w:p>
        </w:tc>
        <w:tc>
          <w:tcPr>
            <w:tcW w:w="1530" w:type="dxa"/>
          </w:tcPr>
          <w:p w14:paraId="1F2EF618" w14:textId="57E0364F" w:rsidR="00C61653" w:rsidRPr="00694474" w:rsidRDefault="00C61653" w:rsidP="00C61653">
            <w:pPr>
              <w:rPr>
                <w:rFonts w:ascii="Arial" w:hAnsi="Arial" w:cs="Arial"/>
                <w:sz w:val="18"/>
                <w:szCs w:val="18"/>
              </w:rPr>
            </w:pPr>
            <w:r w:rsidRPr="00694474">
              <w:rPr>
                <w:rFonts w:ascii="Arial" w:hAnsi="Arial" w:cs="Arial"/>
                <w:sz w:val="18"/>
                <w:szCs w:val="18"/>
              </w:rPr>
              <w:t>ENUMERATED (PRB UL, PRB DL, DRB, RRC)</w:t>
            </w:r>
          </w:p>
        </w:tc>
        <w:tc>
          <w:tcPr>
            <w:tcW w:w="2700" w:type="dxa"/>
          </w:tcPr>
          <w:p w14:paraId="67A3B2BC" w14:textId="0346D2B2" w:rsidR="00C61653" w:rsidRPr="00694474" w:rsidRDefault="00C61653" w:rsidP="00C61653">
            <w:pPr>
              <w:rPr>
                <w:rFonts w:ascii="Arial" w:hAnsi="Arial" w:cs="Arial"/>
                <w:sz w:val="18"/>
                <w:szCs w:val="18"/>
              </w:rPr>
            </w:pPr>
            <w:r w:rsidRPr="00694474">
              <w:rPr>
                <w:rFonts w:ascii="Arial" w:hAnsi="Arial" w:cs="Arial"/>
                <w:sz w:val="18"/>
                <w:szCs w:val="18"/>
              </w:rPr>
              <w:t xml:space="preserve">Please refer to </w:t>
            </w:r>
            <w:r w:rsidRPr="00694474">
              <w:rPr>
                <w:rFonts w:ascii="Arial" w:hAnsi="Arial" w:cs="Arial"/>
                <w:sz w:val="18"/>
                <w:szCs w:val="18"/>
                <w:lang w:eastAsia="ja-JP"/>
              </w:rPr>
              <w:fldChar w:fldCharType="begin"/>
            </w:r>
            <w:r w:rsidRPr="00694474">
              <w:rPr>
                <w:rFonts w:ascii="Arial" w:hAnsi="Arial" w:cs="Arial"/>
                <w:sz w:val="18"/>
                <w:szCs w:val="18"/>
              </w:rPr>
              <w:instrText xml:space="preserve"> REF _Ref109057797 \r \h </w:instrText>
            </w:r>
            <w:r w:rsidRPr="00694474">
              <w:rPr>
                <w:rFonts w:ascii="Arial" w:hAnsi="Arial" w:cs="Arial"/>
                <w:sz w:val="18"/>
                <w:szCs w:val="18"/>
                <w:lang w:eastAsia="ja-JP"/>
              </w:rPr>
              <w:instrText xml:space="preserve"> \* MERGEFORMAT </w:instrText>
            </w:r>
            <w:r w:rsidRPr="00694474">
              <w:rPr>
                <w:rFonts w:ascii="Arial" w:hAnsi="Arial" w:cs="Arial"/>
                <w:sz w:val="18"/>
                <w:szCs w:val="18"/>
                <w:lang w:eastAsia="ja-JP"/>
              </w:rPr>
            </w:r>
            <w:r w:rsidRPr="00694474">
              <w:rPr>
                <w:rFonts w:ascii="Arial" w:hAnsi="Arial" w:cs="Arial"/>
                <w:sz w:val="18"/>
                <w:szCs w:val="18"/>
                <w:lang w:eastAsia="ja-JP"/>
              </w:rPr>
              <w:fldChar w:fldCharType="separate"/>
            </w:r>
            <w:r w:rsidRPr="00694474">
              <w:rPr>
                <w:rFonts w:ascii="Arial" w:hAnsi="Arial" w:cs="Arial"/>
                <w:sz w:val="18"/>
                <w:szCs w:val="18"/>
              </w:rPr>
              <w:t>[6]</w:t>
            </w:r>
            <w:r w:rsidRPr="00694474">
              <w:rPr>
                <w:rFonts w:ascii="Arial" w:hAnsi="Arial" w:cs="Arial"/>
                <w:sz w:val="18"/>
                <w:szCs w:val="18"/>
                <w:lang w:eastAsia="ja-JP"/>
              </w:rPr>
              <w:fldChar w:fldCharType="end"/>
            </w:r>
            <w:r w:rsidRPr="00694474">
              <w:rPr>
                <w:rFonts w:ascii="Arial" w:hAnsi="Arial" w:cs="Arial"/>
                <w:sz w:val="18"/>
                <w:szCs w:val="18"/>
                <w:lang w:eastAsia="ja-JP"/>
              </w:rPr>
              <w:t xml:space="preserve"> Clause 4.4.1, “</w:t>
            </w:r>
            <w:r w:rsidRPr="00694474">
              <w:rPr>
                <w:rFonts w:ascii="Arial" w:hAnsi="Arial" w:cs="Arial"/>
                <w:sz w:val="18"/>
                <w:szCs w:val="18"/>
              </w:rPr>
              <w:t>resourceType</w:t>
            </w:r>
            <w:r w:rsidRPr="00694474">
              <w:rPr>
                <w:rFonts w:ascii="Arial" w:hAnsi="Arial" w:cs="Arial"/>
                <w:sz w:val="18"/>
                <w:szCs w:val="18"/>
                <w:lang w:eastAsia="ja-JP"/>
              </w:rPr>
              <w:t>” attribute</w:t>
            </w:r>
            <w:r w:rsidR="00C97A87">
              <w:rPr>
                <w:rFonts w:ascii="Arial" w:hAnsi="Arial" w:cs="Arial"/>
                <w:sz w:val="18"/>
                <w:szCs w:val="18"/>
                <w:lang w:eastAsia="ja-JP"/>
              </w:rPr>
              <w:t xml:space="preserve">. </w:t>
            </w:r>
            <w:r w:rsidR="00C97A87">
              <w:rPr>
                <w:rFonts w:asciiTheme="minorBidi" w:hAnsiTheme="minorBidi" w:cstheme="minorBidi"/>
                <w:sz w:val="18"/>
                <w:szCs w:val="18"/>
              </w:rPr>
              <w:t>This IE should be included in RIC Services for enabling association with the correct instance of the O-RRMPolicyRatio RAN configuration structure.</w:t>
            </w:r>
            <w:r w:rsidR="00C97A87">
              <w:rPr>
                <w:rFonts w:ascii="Arial" w:hAnsi="Arial" w:cs="Arial"/>
                <w:sz w:val="18"/>
                <w:szCs w:val="18"/>
                <w:lang w:eastAsia="ja-JP"/>
              </w:rPr>
              <w:t xml:space="preserve"> </w:t>
            </w:r>
          </w:p>
        </w:tc>
      </w:tr>
      <w:tr w:rsidR="00C61653" w:rsidRPr="00814FF2" w14:paraId="584ED8BC" w14:textId="77777777" w:rsidTr="00694474">
        <w:tc>
          <w:tcPr>
            <w:tcW w:w="2512" w:type="dxa"/>
          </w:tcPr>
          <w:p w14:paraId="1AA53FAB" w14:textId="77777777" w:rsidR="00C61653" w:rsidRPr="00694474" w:rsidRDefault="00C61653" w:rsidP="00C61653">
            <w:pPr>
              <w:rPr>
                <w:rFonts w:ascii="Arial" w:hAnsi="Arial" w:cs="Arial"/>
                <w:sz w:val="18"/>
                <w:szCs w:val="18"/>
              </w:rPr>
            </w:pPr>
            <w:r w:rsidRPr="00694474">
              <w:rPr>
                <w:rFonts w:ascii="Arial" w:hAnsi="Arial" w:cs="Arial"/>
                <w:sz w:val="18"/>
                <w:szCs w:val="18"/>
              </w:rPr>
              <w:t>rRMPolicyMemberList</w:t>
            </w:r>
          </w:p>
        </w:tc>
        <w:tc>
          <w:tcPr>
            <w:tcW w:w="1170" w:type="dxa"/>
          </w:tcPr>
          <w:p w14:paraId="508855B1" w14:textId="760BD949" w:rsidR="00C61653" w:rsidRPr="00694474" w:rsidRDefault="00C61653" w:rsidP="00C61653">
            <w:pPr>
              <w:rPr>
                <w:rFonts w:ascii="Arial" w:hAnsi="Arial" w:cs="Arial"/>
                <w:sz w:val="18"/>
                <w:szCs w:val="18"/>
              </w:rPr>
            </w:pPr>
            <w:r w:rsidRPr="00694474">
              <w:rPr>
                <w:rFonts w:ascii="Arial" w:hAnsi="Arial" w:cs="Arial"/>
                <w:sz w:val="18"/>
                <w:szCs w:val="18"/>
              </w:rPr>
              <w:t>REPORT, CONTROL</w:t>
            </w:r>
          </w:p>
        </w:tc>
        <w:tc>
          <w:tcPr>
            <w:tcW w:w="1530" w:type="dxa"/>
          </w:tcPr>
          <w:p w14:paraId="4017EA9D" w14:textId="5CD39A05" w:rsidR="00C61653" w:rsidRPr="00694474" w:rsidRDefault="00C61653" w:rsidP="00C61653">
            <w:pPr>
              <w:rPr>
                <w:rFonts w:ascii="Arial" w:hAnsi="Arial" w:cs="Arial"/>
                <w:sz w:val="18"/>
                <w:szCs w:val="18"/>
              </w:rPr>
            </w:pPr>
            <w:r w:rsidRPr="00694474">
              <w:rPr>
                <w:rFonts w:ascii="Arial" w:hAnsi="Arial" w:cs="Arial"/>
                <w:sz w:val="18"/>
                <w:szCs w:val="18"/>
              </w:rPr>
              <w:t>TRUE</w:t>
            </w:r>
          </w:p>
        </w:tc>
        <w:tc>
          <w:tcPr>
            <w:tcW w:w="1530" w:type="dxa"/>
          </w:tcPr>
          <w:p w14:paraId="194C4796" w14:textId="15E01218" w:rsidR="00C61653" w:rsidRPr="00694474" w:rsidRDefault="00C61653" w:rsidP="00C61653">
            <w:pPr>
              <w:rPr>
                <w:rFonts w:ascii="Arial" w:hAnsi="Arial" w:cs="Arial"/>
                <w:sz w:val="18"/>
                <w:szCs w:val="18"/>
              </w:rPr>
            </w:pPr>
            <w:r w:rsidRPr="00694474">
              <w:rPr>
                <w:rFonts w:ascii="Arial" w:hAnsi="Arial" w:cs="Arial"/>
                <w:sz w:val="18"/>
                <w:szCs w:val="18"/>
              </w:rPr>
              <w:t>9.3.17</w:t>
            </w:r>
          </w:p>
        </w:tc>
        <w:tc>
          <w:tcPr>
            <w:tcW w:w="2700" w:type="dxa"/>
          </w:tcPr>
          <w:p w14:paraId="1E6308A1" w14:textId="37F0B0D8" w:rsidR="00C61653" w:rsidRPr="00694474" w:rsidRDefault="00C61653" w:rsidP="00C61653">
            <w:pPr>
              <w:rPr>
                <w:rFonts w:ascii="Arial" w:hAnsi="Arial" w:cs="Arial"/>
                <w:sz w:val="18"/>
                <w:szCs w:val="18"/>
              </w:rPr>
            </w:pPr>
            <w:r w:rsidRPr="00694474">
              <w:rPr>
                <w:rFonts w:ascii="Arial" w:hAnsi="Arial" w:cs="Arial"/>
                <w:sz w:val="18"/>
                <w:szCs w:val="18"/>
              </w:rPr>
              <w:t xml:space="preserve">Please refer to </w:t>
            </w:r>
            <w:r w:rsidRPr="00694474">
              <w:rPr>
                <w:rFonts w:ascii="Arial" w:hAnsi="Arial" w:cs="Arial"/>
                <w:sz w:val="18"/>
                <w:szCs w:val="18"/>
                <w:lang w:eastAsia="ja-JP"/>
              </w:rPr>
              <w:fldChar w:fldCharType="begin"/>
            </w:r>
            <w:r w:rsidRPr="00694474">
              <w:rPr>
                <w:rFonts w:ascii="Arial" w:hAnsi="Arial" w:cs="Arial"/>
                <w:sz w:val="18"/>
                <w:szCs w:val="18"/>
              </w:rPr>
              <w:instrText xml:space="preserve"> REF _Ref109057797 \r \h </w:instrText>
            </w:r>
            <w:r w:rsidRPr="00694474">
              <w:rPr>
                <w:rFonts w:ascii="Arial" w:hAnsi="Arial" w:cs="Arial"/>
                <w:sz w:val="18"/>
                <w:szCs w:val="18"/>
                <w:lang w:eastAsia="ja-JP"/>
              </w:rPr>
              <w:instrText xml:space="preserve"> \* MERGEFORMAT </w:instrText>
            </w:r>
            <w:r w:rsidRPr="00694474">
              <w:rPr>
                <w:rFonts w:ascii="Arial" w:hAnsi="Arial" w:cs="Arial"/>
                <w:sz w:val="18"/>
                <w:szCs w:val="18"/>
                <w:lang w:eastAsia="ja-JP"/>
              </w:rPr>
            </w:r>
            <w:r w:rsidRPr="00694474">
              <w:rPr>
                <w:rFonts w:ascii="Arial" w:hAnsi="Arial" w:cs="Arial"/>
                <w:sz w:val="18"/>
                <w:szCs w:val="18"/>
                <w:lang w:eastAsia="ja-JP"/>
              </w:rPr>
              <w:fldChar w:fldCharType="separate"/>
            </w:r>
            <w:r w:rsidRPr="00694474">
              <w:rPr>
                <w:rFonts w:ascii="Arial" w:hAnsi="Arial" w:cs="Arial"/>
                <w:sz w:val="18"/>
                <w:szCs w:val="18"/>
              </w:rPr>
              <w:t>[6]</w:t>
            </w:r>
            <w:r w:rsidRPr="00694474">
              <w:rPr>
                <w:rFonts w:ascii="Arial" w:hAnsi="Arial" w:cs="Arial"/>
                <w:sz w:val="18"/>
                <w:szCs w:val="18"/>
                <w:lang w:eastAsia="ja-JP"/>
              </w:rPr>
              <w:fldChar w:fldCharType="end"/>
            </w:r>
            <w:r w:rsidRPr="00694474">
              <w:rPr>
                <w:rFonts w:ascii="Arial" w:hAnsi="Arial" w:cs="Arial"/>
                <w:sz w:val="18"/>
                <w:szCs w:val="18"/>
                <w:lang w:eastAsia="ja-JP"/>
              </w:rPr>
              <w:t xml:space="preserve"> Clause 4.4.1, “</w:t>
            </w:r>
            <w:r w:rsidRPr="00694474">
              <w:rPr>
                <w:rFonts w:ascii="Arial" w:hAnsi="Arial" w:cs="Arial"/>
                <w:sz w:val="18"/>
                <w:szCs w:val="18"/>
              </w:rPr>
              <w:t>rRMPolicyMemberList</w:t>
            </w:r>
            <w:r w:rsidRPr="00694474">
              <w:rPr>
                <w:rFonts w:ascii="Arial" w:hAnsi="Arial" w:cs="Arial"/>
                <w:sz w:val="18"/>
                <w:szCs w:val="18"/>
                <w:lang w:eastAsia="ja-JP"/>
              </w:rPr>
              <w:t>” attribute</w:t>
            </w:r>
            <w:r w:rsidR="00C97A87">
              <w:rPr>
                <w:rFonts w:ascii="Arial" w:hAnsi="Arial" w:cs="Arial"/>
                <w:sz w:val="18"/>
                <w:szCs w:val="18"/>
                <w:lang w:eastAsia="ja-JP"/>
              </w:rPr>
              <w:t xml:space="preserve">. </w:t>
            </w:r>
            <w:r w:rsidR="00C97A87">
              <w:rPr>
                <w:rFonts w:asciiTheme="minorBidi" w:hAnsiTheme="minorBidi" w:cstheme="minorBidi"/>
                <w:sz w:val="18"/>
                <w:szCs w:val="18"/>
              </w:rPr>
              <w:t>This IE should be included in RIC Services for enabling association with the correct instance of the O-RRMPolicyRatio RAN configuration structure.</w:t>
            </w:r>
          </w:p>
        </w:tc>
      </w:tr>
      <w:tr w:rsidR="00C61653" w:rsidRPr="00814FF2" w14:paraId="028FB8C0" w14:textId="77777777" w:rsidTr="00694474">
        <w:tc>
          <w:tcPr>
            <w:tcW w:w="2512" w:type="dxa"/>
          </w:tcPr>
          <w:p w14:paraId="63DD92BD" w14:textId="77777777" w:rsidR="00C61653" w:rsidRPr="00694474" w:rsidRDefault="00C61653" w:rsidP="00C61653">
            <w:pPr>
              <w:rPr>
                <w:rFonts w:ascii="Arial" w:hAnsi="Arial" w:cs="Arial"/>
                <w:sz w:val="18"/>
                <w:szCs w:val="18"/>
              </w:rPr>
            </w:pPr>
            <w:r w:rsidRPr="00694474">
              <w:rPr>
                <w:rFonts w:ascii="Arial" w:hAnsi="Arial" w:cs="Arial"/>
                <w:sz w:val="18"/>
                <w:szCs w:val="18"/>
              </w:rPr>
              <w:t>rRMPolicyMaxRatio</w:t>
            </w:r>
          </w:p>
        </w:tc>
        <w:tc>
          <w:tcPr>
            <w:tcW w:w="1170" w:type="dxa"/>
          </w:tcPr>
          <w:p w14:paraId="465352D2" w14:textId="1DEE4388" w:rsidR="00C61653" w:rsidRPr="00694474" w:rsidRDefault="00C61653" w:rsidP="00C61653">
            <w:pPr>
              <w:rPr>
                <w:rFonts w:ascii="Arial" w:hAnsi="Arial" w:cs="Arial"/>
                <w:sz w:val="18"/>
                <w:szCs w:val="18"/>
              </w:rPr>
            </w:pPr>
            <w:r w:rsidRPr="00694474">
              <w:rPr>
                <w:rFonts w:ascii="Arial" w:hAnsi="Arial" w:cs="Arial"/>
                <w:sz w:val="18"/>
                <w:szCs w:val="18"/>
              </w:rPr>
              <w:t>REPORT, CONTROL</w:t>
            </w:r>
          </w:p>
        </w:tc>
        <w:tc>
          <w:tcPr>
            <w:tcW w:w="1530" w:type="dxa"/>
          </w:tcPr>
          <w:p w14:paraId="6AEC628D" w14:textId="3CC8A967" w:rsidR="00C61653" w:rsidRPr="00694474" w:rsidRDefault="00C61653" w:rsidP="00C61653">
            <w:pPr>
              <w:rPr>
                <w:rFonts w:ascii="Arial" w:hAnsi="Arial" w:cs="Arial"/>
                <w:sz w:val="18"/>
                <w:szCs w:val="18"/>
              </w:rPr>
            </w:pPr>
            <w:r w:rsidRPr="00694474">
              <w:rPr>
                <w:rFonts w:ascii="Arial" w:hAnsi="Arial" w:cs="Arial"/>
                <w:sz w:val="18"/>
                <w:szCs w:val="18"/>
              </w:rPr>
              <w:t>TRUE</w:t>
            </w:r>
          </w:p>
        </w:tc>
        <w:tc>
          <w:tcPr>
            <w:tcW w:w="1530" w:type="dxa"/>
          </w:tcPr>
          <w:p w14:paraId="059D2D4A" w14:textId="70904D24" w:rsidR="00C61653" w:rsidRPr="00694474" w:rsidRDefault="00C61653" w:rsidP="00C61653">
            <w:pPr>
              <w:rPr>
                <w:rFonts w:ascii="Arial" w:hAnsi="Arial" w:cs="Arial"/>
                <w:sz w:val="18"/>
                <w:szCs w:val="18"/>
              </w:rPr>
            </w:pPr>
            <w:r w:rsidRPr="00694474">
              <w:rPr>
                <w:rFonts w:ascii="Arial" w:hAnsi="Arial" w:cs="Arial"/>
                <w:sz w:val="18"/>
                <w:szCs w:val="18"/>
              </w:rPr>
              <w:t>INTEGER (0..100)</w:t>
            </w:r>
          </w:p>
        </w:tc>
        <w:tc>
          <w:tcPr>
            <w:tcW w:w="2700" w:type="dxa"/>
          </w:tcPr>
          <w:p w14:paraId="79DF320B" w14:textId="67D87BC9" w:rsidR="00C61653" w:rsidRPr="00694474" w:rsidRDefault="00C61653" w:rsidP="00C61653">
            <w:pPr>
              <w:rPr>
                <w:rFonts w:ascii="Arial" w:hAnsi="Arial" w:cs="Arial"/>
                <w:sz w:val="18"/>
                <w:szCs w:val="18"/>
              </w:rPr>
            </w:pPr>
            <w:r w:rsidRPr="00694474">
              <w:rPr>
                <w:rFonts w:ascii="Arial" w:hAnsi="Arial" w:cs="Arial"/>
                <w:sz w:val="18"/>
                <w:szCs w:val="18"/>
              </w:rPr>
              <w:t xml:space="preserve">Please refer to </w:t>
            </w:r>
            <w:r w:rsidRPr="00694474">
              <w:rPr>
                <w:rFonts w:ascii="Arial" w:hAnsi="Arial" w:cs="Arial"/>
                <w:sz w:val="18"/>
                <w:szCs w:val="18"/>
                <w:lang w:eastAsia="ja-JP"/>
              </w:rPr>
              <w:fldChar w:fldCharType="begin"/>
            </w:r>
            <w:r w:rsidRPr="00694474">
              <w:rPr>
                <w:rFonts w:ascii="Arial" w:hAnsi="Arial" w:cs="Arial"/>
                <w:sz w:val="18"/>
                <w:szCs w:val="18"/>
              </w:rPr>
              <w:instrText xml:space="preserve"> REF _Ref109057797 \r \h </w:instrText>
            </w:r>
            <w:r w:rsidRPr="00694474">
              <w:rPr>
                <w:rFonts w:ascii="Arial" w:hAnsi="Arial" w:cs="Arial"/>
                <w:sz w:val="18"/>
                <w:szCs w:val="18"/>
                <w:lang w:eastAsia="ja-JP"/>
              </w:rPr>
              <w:instrText xml:space="preserve"> \* MERGEFORMAT </w:instrText>
            </w:r>
            <w:r w:rsidRPr="00694474">
              <w:rPr>
                <w:rFonts w:ascii="Arial" w:hAnsi="Arial" w:cs="Arial"/>
                <w:sz w:val="18"/>
                <w:szCs w:val="18"/>
                <w:lang w:eastAsia="ja-JP"/>
              </w:rPr>
            </w:r>
            <w:r w:rsidRPr="00694474">
              <w:rPr>
                <w:rFonts w:ascii="Arial" w:hAnsi="Arial" w:cs="Arial"/>
                <w:sz w:val="18"/>
                <w:szCs w:val="18"/>
                <w:lang w:eastAsia="ja-JP"/>
              </w:rPr>
              <w:fldChar w:fldCharType="separate"/>
            </w:r>
            <w:r w:rsidRPr="00694474">
              <w:rPr>
                <w:rFonts w:ascii="Arial" w:hAnsi="Arial" w:cs="Arial"/>
                <w:sz w:val="18"/>
                <w:szCs w:val="18"/>
              </w:rPr>
              <w:t>[6]</w:t>
            </w:r>
            <w:r w:rsidRPr="00694474">
              <w:rPr>
                <w:rFonts w:ascii="Arial" w:hAnsi="Arial" w:cs="Arial"/>
                <w:sz w:val="18"/>
                <w:szCs w:val="18"/>
                <w:lang w:eastAsia="ja-JP"/>
              </w:rPr>
              <w:fldChar w:fldCharType="end"/>
            </w:r>
            <w:r w:rsidRPr="00694474">
              <w:rPr>
                <w:rFonts w:ascii="Arial" w:hAnsi="Arial" w:cs="Arial"/>
                <w:sz w:val="18"/>
                <w:szCs w:val="18"/>
                <w:lang w:eastAsia="ja-JP"/>
              </w:rPr>
              <w:t xml:space="preserve"> Clause 4.4.1, “</w:t>
            </w:r>
            <w:r w:rsidRPr="00694474">
              <w:rPr>
                <w:rFonts w:ascii="Arial" w:hAnsi="Arial" w:cs="Arial"/>
                <w:sz w:val="18"/>
                <w:szCs w:val="18"/>
              </w:rPr>
              <w:t>rRMPolicyMaxRatio</w:t>
            </w:r>
            <w:r w:rsidRPr="00694474">
              <w:rPr>
                <w:rFonts w:ascii="Arial" w:hAnsi="Arial" w:cs="Arial"/>
                <w:sz w:val="18"/>
                <w:szCs w:val="18"/>
                <w:lang w:eastAsia="ja-JP"/>
              </w:rPr>
              <w:t>” attribute</w:t>
            </w:r>
          </w:p>
        </w:tc>
      </w:tr>
      <w:tr w:rsidR="00C61653" w:rsidRPr="00814FF2" w14:paraId="15BA05AE" w14:textId="77777777" w:rsidTr="00694474">
        <w:tc>
          <w:tcPr>
            <w:tcW w:w="2512" w:type="dxa"/>
          </w:tcPr>
          <w:p w14:paraId="5EAF4ED4" w14:textId="77777777" w:rsidR="00C61653" w:rsidRPr="00694474" w:rsidRDefault="00C61653" w:rsidP="00C61653">
            <w:pPr>
              <w:rPr>
                <w:rFonts w:ascii="Arial" w:hAnsi="Arial" w:cs="Arial"/>
                <w:sz w:val="18"/>
                <w:szCs w:val="18"/>
              </w:rPr>
            </w:pPr>
            <w:r w:rsidRPr="00694474">
              <w:rPr>
                <w:rFonts w:ascii="Arial" w:hAnsi="Arial" w:cs="Arial"/>
                <w:sz w:val="18"/>
                <w:szCs w:val="18"/>
              </w:rPr>
              <w:t>rRMPolicyMinRatio</w:t>
            </w:r>
          </w:p>
        </w:tc>
        <w:tc>
          <w:tcPr>
            <w:tcW w:w="1170" w:type="dxa"/>
          </w:tcPr>
          <w:p w14:paraId="066FF3E3" w14:textId="2A1C20CF" w:rsidR="00C61653" w:rsidRPr="00694474" w:rsidRDefault="00C61653" w:rsidP="00C61653">
            <w:pPr>
              <w:rPr>
                <w:rFonts w:ascii="Arial" w:hAnsi="Arial" w:cs="Arial"/>
                <w:sz w:val="18"/>
                <w:szCs w:val="18"/>
              </w:rPr>
            </w:pPr>
            <w:r w:rsidRPr="00694474">
              <w:rPr>
                <w:rFonts w:ascii="Arial" w:hAnsi="Arial" w:cs="Arial"/>
                <w:sz w:val="18"/>
                <w:szCs w:val="18"/>
              </w:rPr>
              <w:t>REPORT, CONTROL</w:t>
            </w:r>
          </w:p>
        </w:tc>
        <w:tc>
          <w:tcPr>
            <w:tcW w:w="1530" w:type="dxa"/>
          </w:tcPr>
          <w:p w14:paraId="186B4F40" w14:textId="7917AA5C" w:rsidR="00C61653" w:rsidRPr="00694474" w:rsidRDefault="00C61653" w:rsidP="00C61653">
            <w:pPr>
              <w:rPr>
                <w:rFonts w:ascii="Arial" w:hAnsi="Arial" w:cs="Arial"/>
                <w:sz w:val="18"/>
                <w:szCs w:val="18"/>
              </w:rPr>
            </w:pPr>
            <w:r w:rsidRPr="00694474">
              <w:rPr>
                <w:rFonts w:ascii="Arial" w:hAnsi="Arial" w:cs="Arial"/>
                <w:sz w:val="18"/>
                <w:szCs w:val="18"/>
              </w:rPr>
              <w:t>TRUE</w:t>
            </w:r>
          </w:p>
        </w:tc>
        <w:tc>
          <w:tcPr>
            <w:tcW w:w="1530" w:type="dxa"/>
          </w:tcPr>
          <w:p w14:paraId="0FEBFFEB" w14:textId="098D9A76" w:rsidR="00C61653" w:rsidRPr="00694474" w:rsidRDefault="00C61653" w:rsidP="00C61653">
            <w:pPr>
              <w:rPr>
                <w:rFonts w:ascii="Arial" w:hAnsi="Arial" w:cs="Arial"/>
                <w:sz w:val="18"/>
                <w:szCs w:val="18"/>
              </w:rPr>
            </w:pPr>
            <w:r w:rsidRPr="00694474">
              <w:rPr>
                <w:rFonts w:ascii="Arial" w:hAnsi="Arial" w:cs="Arial"/>
                <w:sz w:val="18"/>
                <w:szCs w:val="18"/>
              </w:rPr>
              <w:t>INTEGER (0..100)</w:t>
            </w:r>
          </w:p>
        </w:tc>
        <w:tc>
          <w:tcPr>
            <w:tcW w:w="2700" w:type="dxa"/>
          </w:tcPr>
          <w:p w14:paraId="6BC5938A" w14:textId="7711B7D1" w:rsidR="00C61653" w:rsidRPr="00694474" w:rsidRDefault="00C61653" w:rsidP="00C61653">
            <w:pPr>
              <w:rPr>
                <w:rFonts w:ascii="Arial" w:hAnsi="Arial" w:cs="Arial"/>
                <w:sz w:val="18"/>
                <w:szCs w:val="18"/>
              </w:rPr>
            </w:pPr>
            <w:r w:rsidRPr="00694474">
              <w:rPr>
                <w:rFonts w:ascii="Arial" w:hAnsi="Arial" w:cs="Arial"/>
                <w:sz w:val="18"/>
                <w:szCs w:val="18"/>
              </w:rPr>
              <w:t xml:space="preserve">Please refer to </w:t>
            </w:r>
            <w:r w:rsidRPr="00694474">
              <w:rPr>
                <w:rFonts w:ascii="Arial" w:hAnsi="Arial" w:cs="Arial"/>
                <w:sz w:val="18"/>
                <w:szCs w:val="18"/>
                <w:lang w:eastAsia="ja-JP"/>
              </w:rPr>
              <w:fldChar w:fldCharType="begin"/>
            </w:r>
            <w:r w:rsidRPr="00694474">
              <w:rPr>
                <w:rFonts w:ascii="Arial" w:hAnsi="Arial" w:cs="Arial"/>
                <w:sz w:val="18"/>
                <w:szCs w:val="18"/>
              </w:rPr>
              <w:instrText xml:space="preserve"> REF _Ref109057797 \r \h </w:instrText>
            </w:r>
            <w:r w:rsidRPr="00694474">
              <w:rPr>
                <w:rFonts w:ascii="Arial" w:hAnsi="Arial" w:cs="Arial"/>
                <w:sz w:val="18"/>
                <w:szCs w:val="18"/>
                <w:lang w:eastAsia="ja-JP"/>
              </w:rPr>
              <w:instrText xml:space="preserve"> \* MERGEFORMAT </w:instrText>
            </w:r>
            <w:r w:rsidRPr="00694474">
              <w:rPr>
                <w:rFonts w:ascii="Arial" w:hAnsi="Arial" w:cs="Arial"/>
                <w:sz w:val="18"/>
                <w:szCs w:val="18"/>
                <w:lang w:eastAsia="ja-JP"/>
              </w:rPr>
            </w:r>
            <w:r w:rsidRPr="00694474">
              <w:rPr>
                <w:rFonts w:ascii="Arial" w:hAnsi="Arial" w:cs="Arial"/>
                <w:sz w:val="18"/>
                <w:szCs w:val="18"/>
                <w:lang w:eastAsia="ja-JP"/>
              </w:rPr>
              <w:fldChar w:fldCharType="separate"/>
            </w:r>
            <w:r w:rsidRPr="00694474">
              <w:rPr>
                <w:rFonts w:ascii="Arial" w:hAnsi="Arial" w:cs="Arial"/>
                <w:sz w:val="18"/>
                <w:szCs w:val="18"/>
              </w:rPr>
              <w:t>[6]</w:t>
            </w:r>
            <w:r w:rsidRPr="00694474">
              <w:rPr>
                <w:rFonts w:ascii="Arial" w:hAnsi="Arial" w:cs="Arial"/>
                <w:sz w:val="18"/>
                <w:szCs w:val="18"/>
                <w:lang w:eastAsia="ja-JP"/>
              </w:rPr>
              <w:fldChar w:fldCharType="end"/>
            </w:r>
            <w:r w:rsidRPr="00694474">
              <w:rPr>
                <w:rFonts w:ascii="Arial" w:hAnsi="Arial" w:cs="Arial"/>
                <w:sz w:val="18"/>
                <w:szCs w:val="18"/>
                <w:lang w:eastAsia="ja-JP"/>
              </w:rPr>
              <w:t xml:space="preserve"> Clause 4.4.1, “</w:t>
            </w:r>
            <w:r w:rsidRPr="00694474">
              <w:rPr>
                <w:rFonts w:ascii="Arial" w:hAnsi="Arial" w:cs="Arial"/>
                <w:sz w:val="18"/>
                <w:szCs w:val="18"/>
              </w:rPr>
              <w:t>rRMPolicyMinRatio</w:t>
            </w:r>
            <w:r w:rsidRPr="00694474">
              <w:rPr>
                <w:rFonts w:ascii="Arial" w:hAnsi="Arial" w:cs="Arial"/>
                <w:sz w:val="18"/>
                <w:szCs w:val="18"/>
                <w:lang w:eastAsia="ja-JP"/>
              </w:rPr>
              <w:t>” attribute</w:t>
            </w:r>
          </w:p>
        </w:tc>
      </w:tr>
      <w:tr w:rsidR="00C61653" w:rsidRPr="00814FF2" w14:paraId="6A85ECE9" w14:textId="77777777" w:rsidTr="00694474">
        <w:tc>
          <w:tcPr>
            <w:tcW w:w="2512" w:type="dxa"/>
          </w:tcPr>
          <w:p w14:paraId="1C789118" w14:textId="77777777" w:rsidR="00C61653" w:rsidRPr="00694474" w:rsidRDefault="00C61653" w:rsidP="00C61653">
            <w:pPr>
              <w:rPr>
                <w:rFonts w:ascii="Arial" w:hAnsi="Arial" w:cs="Arial"/>
                <w:sz w:val="18"/>
                <w:szCs w:val="18"/>
              </w:rPr>
            </w:pPr>
            <w:r w:rsidRPr="00694474">
              <w:rPr>
                <w:rFonts w:ascii="Arial" w:hAnsi="Arial" w:cs="Arial"/>
                <w:sz w:val="18"/>
                <w:szCs w:val="18"/>
              </w:rPr>
              <w:t>rRMPolicyDedicatedRatio</w:t>
            </w:r>
          </w:p>
        </w:tc>
        <w:tc>
          <w:tcPr>
            <w:tcW w:w="1170" w:type="dxa"/>
          </w:tcPr>
          <w:p w14:paraId="586317FD" w14:textId="3D04C1B8" w:rsidR="00C61653" w:rsidRPr="00694474" w:rsidRDefault="00C61653" w:rsidP="00C61653">
            <w:pPr>
              <w:rPr>
                <w:rFonts w:ascii="Arial" w:hAnsi="Arial" w:cs="Arial"/>
                <w:sz w:val="18"/>
                <w:szCs w:val="18"/>
              </w:rPr>
            </w:pPr>
            <w:r w:rsidRPr="00694474">
              <w:rPr>
                <w:rFonts w:ascii="Arial" w:hAnsi="Arial" w:cs="Arial"/>
                <w:sz w:val="18"/>
                <w:szCs w:val="18"/>
              </w:rPr>
              <w:t>REPORT, CONTROL</w:t>
            </w:r>
          </w:p>
        </w:tc>
        <w:tc>
          <w:tcPr>
            <w:tcW w:w="1530" w:type="dxa"/>
          </w:tcPr>
          <w:p w14:paraId="1A529D68" w14:textId="1BEF7260" w:rsidR="00C61653" w:rsidRPr="00694474" w:rsidRDefault="00C61653" w:rsidP="00C61653">
            <w:pPr>
              <w:rPr>
                <w:rFonts w:ascii="Arial" w:hAnsi="Arial" w:cs="Arial"/>
                <w:sz w:val="18"/>
                <w:szCs w:val="18"/>
              </w:rPr>
            </w:pPr>
            <w:r w:rsidRPr="00694474">
              <w:rPr>
                <w:rFonts w:ascii="Arial" w:hAnsi="Arial" w:cs="Arial"/>
                <w:sz w:val="18"/>
                <w:szCs w:val="18"/>
              </w:rPr>
              <w:t>TRUE</w:t>
            </w:r>
          </w:p>
        </w:tc>
        <w:tc>
          <w:tcPr>
            <w:tcW w:w="1530" w:type="dxa"/>
          </w:tcPr>
          <w:p w14:paraId="6C9C2FAE" w14:textId="67CC0E6F" w:rsidR="00C61653" w:rsidRPr="00694474" w:rsidRDefault="00C61653" w:rsidP="00C61653">
            <w:pPr>
              <w:rPr>
                <w:rFonts w:ascii="Arial" w:hAnsi="Arial" w:cs="Arial"/>
                <w:sz w:val="18"/>
                <w:szCs w:val="18"/>
              </w:rPr>
            </w:pPr>
            <w:r w:rsidRPr="00694474">
              <w:rPr>
                <w:rFonts w:ascii="Arial" w:hAnsi="Arial" w:cs="Arial"/>
                <w:sz w:val="18"/>
                <w:szCs w:val="18"/>
              </w:rPr>
              <w:t>INTEGER (0..100)</w:t>
            </w:r>
          </w:p>
        </w:tc>
        <w:tc>
          <w:tcPr>
            <w:tcW w:w="2700" w:type="dxa"/>
          </w:tcPr>
          <w:p w14:paraId="3EDE2032" w14:textId="7DC5B90B" w:rsidR="00C61653" w:rsidRPr="00694474" w:rsidRDefault="00C61653" w:rsidP="00C61653">
            <w:pPr>
              <w:rPr>
                <w:rFonts w:ascii="Arial" w:hAnsi="Arial" w:cs="Arial"/>
                <w:sz w:val="18"/>
                <w:szCs w:val="18"/>
              </w:rPr>
            </w:pPr>
            <w:r w:rsidRPr="00694474">
              <w:rPr>
                <w:rFonts w:ascii="Arial" w:hAnsi="Arial" w:cs="Arial"/>
                <w:sz w:val="18"/>
                <w:szCs w:val="18"/>
              </w:rPr>
              <w:t xml:space="preserve">Please refer to </w:t>
            </w:r>
            <w:r w:rsidR="00131984" w:rsidRPr="004B1230">
              <w:rPr>
                <w:rFonts w:ascii="Arial" w:hAnsi="Arial" w:cs="Arial"/>
                <w:sz w:val="18"/>
                <w:szCs w:val="18"/>
                <w:lang w:eastAsia="ja-JP"/>
              </w:rPr>
              <w:fldChar w:fldCharType="begin"/>
            </w:r>
            <w:r w:rsidR="00131984" w:rsidRPr="004B1230">
              <w:rPr>
                <w:rFonts w:ascii="Arial" w:hAnsi="Arial" w:cs="Arial"/>
                <w:sz w:val="18"/>
                <w:szCs w:val="18"/>
              </w:rPr>
              <w:instrText xml:space="preserve"> REF _Ref109057797 \r \h </w:instrText>
            </w:r>
            <w:r w:rsidR="00131984" w:rsidRPr="004B1230">
              <w:rPr>
                <w:rFonts w:ascii="Arial" w:hAnsi="Arial" w:cs="Arial"/>
                <w:sz w:val="18"/>
                <w:szCs w:val="18"/>
                <w:lang w:eastAsia="ja-JP"/>
              </w:rPr>
              <w:instrText xml:space="preserve"> \* MERGEFORMAT </w:instrText>
            </w:r>
            <w:r w:rsidR="00131984" w:rsidRPr="004B1230">
              <w:rPr>
                <w:rFonts w:ascii="Arial" w:hAnsi="Arial" w:cs="Arial"/>
                <w:sz w:val="18"/>
                <w:szCs w:val="18"/>
                <w:lang w:eastAsia="ja-JP"/>
              </w:rPr>
            </w:r>
            <w:r w:rsidR="00131984" w:rsidRPr="004B1230">
              <w:rPr>
                <w:rFonts w:ascii="Arial" w:hAnsi="Arial" w:cs="Arial"/>
                <w:sz w:val="18"/>
                <w:szCs w:val="18"/>
                <w:lang w:eastAsia="ja-JP"/>
              </w:rPr>
              <w:fldChar w:fldCharType="separate"/>
            </w:r>
            <w:r w:rsidR="00131984" w:rsidRPr="004B1230">
              <w:rPr>
                <w:rFonts w:ascii="Arial" w:hAnsi="Arial" w:cs="Arial"/>
                <w:sz w:val="18"/>
                <w:szCs w:val="18"/>
              </w:rPr>
              <w:t>[6]</w:t>
            </w:r>
            <w:r w:rsidR="00131984" w:rsidRPr="004B1230">
              <w:rPr>
                <w:rFonts w:ascii="Arial" w:hAnsi="Arial" w:cs="Arial"/>
                <w:sz w:val="18"/>
                <w:szCs w:val="18"/>
                <w:lang w:eastAsia="ja-JP"/>
              </w:rPr>
              <w:fldChar w:fldCharType="end"/>
            </w:r>
            <w:r w:rsidRPr="00694474">
              <w:rPr>
                <w:rFonts w:ascii="Arial" w:hAnsi="Arial" w:cs="Arial"/>
                <w:sz w:val="18"/>
                <w:szCs w:val="18"/>
                <w:lang w:eastAsia="ja-JP"/>
              </w:rPr>
              <w:t xml:space="preserve"> Clause 4.4.1, “</w:t>
            </w:r>
            <w:r w:rsidRPr="00694474">
              <w:rPr>
                <w:rFonts w:ascii="Arial" w:hAnsi="Arial" w:cs="Arial"/>
                <w:sz w:val="18"/>
                <w:szCs w:val="18"/>
              </w:rPr>
              <w:t>rRMPolicyDedicatedRatio</w:t>
            </w:r>
            <w:r w:rsidRPr="00694474">
              <w:rPr>
                <w:rFonts w:ascii="Arial" w:hAnsi="Arial" w:cs="Arial"/>
                <w:sz w:val="18"/>
                <w:szCs w:val="18"/>
                <w:lang w:eastAsia="ja-JP"/>
              </w:rPr>
              <w:t>” attribute</w:t>
            </w:r>
          </w:p>
        </w:tc>
      </w:tr>
    </w:tbl>
    <w:p w14:paraId="2EDEA32D" w14:textId="77777777" w:rsidR="00316890" w:rsidRPr="00E5164D" w:rsidRDefault="00316890" w:rsidP="00316890"/>
    <w:p w14:paraId="61C9370C" w14:textId="77777777" w:rsidR="00BB3D18" w:rsidRDefault="00316890" w:rsidP="00316890">
      <w:pPr>
        <w:pStyle w:val="Heading4"/>
      </w:pPr>
      <w:r w:rsidRPr="00F26C4B">
        <w:lastRenderedPageBreak/>
        <w:t>8.8.2</w:t>
      </w:r>
      <w:r w:rsidRPr="00F26C4B">
        <w:tab/>
        <w:t xml:space="preserve">Attribute Definitions for Cell-Level RAN </w:t>
      </w:r>
      <w:r>
        <w:t>Configuration Structure</w:t>
      </w:r>
      <w:r w:rsidRPr="00F26C4B">
        <w:t xml:space="preserve">s </w:t>
      </w:r>
    </w:p>
    <w:p w14:paraId="2E26CAD8" w14:textId="132A88A7" w:rsidR="00316890" w:rsidRDefault="00316890" w:rsidP="00316890">
      <w:pPr>
        <w:pStyle w:val="Heading4"/>
      </w:pPr>
      <w:r>
        <w:t>8</w:t>
      </w:r>
      <w:r w:rsidRPr="00FA07F1">
        <w:t>.</w:t>
      </w:r>
      <w:r>
        <w:t>8</w:t>
      </w:r>
      <w:r w:rsidRPr="00FA07F1">
        <w:t>.</w:t>
      </w:r>
      <w:r>
        <w:t>2</w:t>
      </w:r>
      <w:r w:rsidRPr="00FA07F1">
        <w:t>.1</w:t>
      </w:r>
      <w:r w:rsidRPr="00FA07F1">
        <w:tab/>
      </w:r>
      <w:r>
        <w:t>O-NRCellCU</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54"/>
        <w:gridCol w:w="1554"/>
        <w:gridCol w:w="2561"/>
      </w:tblGrid>
      <w:tr w:rsidR="00350757" w:rsidRPr="00D12E4D" w14:paraId="32E5DBDF" w14:textId="77777777" w:rsidTr="00694474">
        <w:tc>
          <w:tcPr>
            <w:tcW w:w="2552" w:type="dxa"/>
          </w:tcPr>
          <w:p w14:paraId="21407D9D" w14:textId="77777777" w:rsidR="00350757" w:rsidRPr="00D12E4D" w:rsidRDefault="00350757" w:rsidP="00350757">
            <w:pPr>
              <w:pStyle w:val="TAH"/>
              <w:rPr>
                <w:lang w:eastAsia="ja-JP"/>
              </w:rPr>
            </w:pPr>
            <w:r w:rsidRPr="00D12E4D">
              <w:rPr>
                <w:lang w:eastAsia="ja-JP"/>
              </w:rPr>
              <w:t>IE/Group Name</w:t>
            </w:r>
          </w:p>
        </w:tc>
        <w:tc>
          <w:tcPr>
            <w:tcW w:w="1134" w:type="dxa"/>
          </w:tcPr>
          <w:p w14:paraId="421FABE7" w14:textId="77777777" w:rsidR="00350757" w:rsidRPr="00D12E4D" w:rsidRDefault="00350757" w:rsidP="00350757">
            <w:pPr>
              <w:pStyle w:val="TAH"/>
              <w:rPr>
                <w:lang w:eastAsia="ja-JP"/>
              </w:rPr>
            </w:pPr>
            <w:r>
              <w:rPr>
                <w:lang w:eastAsia="ja-JP"/>
              </w:rPr>
              <w:t>Supported Services</w:t>
            </w:r>
          </w:p>
        </w:tc>
        <w:tc>
          <w:tcPr>
            <w:tcW w:w="1554" w:type="dxa"/>
          </w:tcPr>
          <w:p w14:paraId="64260DDC" w14:textId="75F2834B" w:rsidR="00350757" w:rsidRPr="00D12E4D" w:rsidRDefault="00350757" w:rsidP="00350757">
            <w:pPr>
              <w:pStyle w:val="TAH"/>
              <w:rPr>
                <w:lang w:eastAsia="ja-JP"/>
              </w:rPr>
            </w:pPr>
            <w:r>
              <w:rPr>
                <w:lang w:eastAsia="ja-JP"/>
              </w:rPr>
              <w:t>Is writable</w:t>
            </w:r>
          </w:p>
        </w:tc>
        <w:tc>
          <w:tcPr>
            <w:tcW w:w="1554" w:type="dxa"/>
          </w:tcPr>
          <w:p w14:paraId="54129BC7" w14:textId="0E0EAD96" w:rsidR="00350757" w:rsidRPr="00D12E4D" w:rsidRDefault="00350757" w:rsidP="00350757">
            <w:pPr>
              <w:pStyle w:val="TAH"/>
              <w:rPr>
                <w:lang w:eastAsia="ja-JP"/>
              </w:rPr>
            </w:pPr>
            <w:r w:rsidRPr="00D12E4D">
              <w:rPr>
                <w:lang w:eastAsia="ja-JP"/>
              </w:rPr>
              <w:t>IE type and reference</w:t>
            </w:r>
          </w:p>
        </w:tc>
        <w:tc>
          <w:tcPr>
            <w:tcW w:w="2561" w:type="dxa"/>
          </w:tcPr>
          <w:p w14:paraId="68EEF97B" w14:textId="77777777" w:rsidR="00350757" w:rsidRPr="00D12E4D" w:rsidRDefault="00350757" w:rsidP="00350757">
            <w:pPr>
              <w:pStyle w:val="TAH"/>
              <w:rPr>
                <w:lang w:eastAsia="ja-JP"/>
              </w:rPr>
            </w:pPr>
            <w:r w:rsidRPr="00D12E4D">
              <w:rPr>
                <w:lang w:eastAsia="ja-JP"/>
              </w:rPr>
              <w:t>Semantics description</w:t>
            </w:r>
          </w:p>
        </w:tc>
      </w:tr>
      <w:tr w:rsidR="00350757" w:rsidRPr="00D12E4D" w14:paraId="1416AB2C" w14:textId="77777777" w:rsidTr="00694474">
        <w:tc>
          <w:tcPr>
            <w:tcW w:w="2552" w:type="dxa"/>
          </w:tcPr>
          <w:p w14:paraId="3730BAFA" w14:textId="77777777" w:rsidR="00350757" w:rsidRPr="00E01C67" w:rsidRDefault="00350757" w:rsidP="00350757">
            <w:pPr>
              <w:pStyle w:val="TAL"/>
              <w:rPr>
                <w:rFonts w:asciiTheme="minorBidi" w:hAnsiTheme="minorBidi" w:cstheme="minorBidi"/>
                <w:lang w:eastAsia="ja-JP"/>
              </w:rPr>
            </w:pPr>
            <w:r w:rsidRPr="00E01C67">
              <w:rPr>
                <w:rFonts w:asciiTheme="minorBidi" w:hAnsiTheme="minorBidi" w:cstheme="minorBidi"/>
                <w:color w:val="000000"/>
              </w:rPr>
              <w:t>cellLocalId</w:t>
            </w:r>
          </w:p>
        </w:tc>
        <w:tc>
          <w:tcPr>
            <w:tcW w:w="1134" w:type="dxa"/>
          </w:tcPr>
          <w:p w14:paraId="6381CECD" w14:textId="74631275" w:rsidR="00350757" w:rsidRPr="00D12E4D" w:rsidRDefault="00350757" w:rsidP="00350757">
            <w:pPr>
              <w:pStyle w:val="TAL"/>
              <w:rPr>
                <w:lang w:eastAsia="ja-JP"/>
              </w:rPr>
            </w:pPr>
            <w:r>
              <w:rPr>
                <w:lang w:eastAsia="ja-JP"/>
              </w:rPr>
              <w:t>REPORT, CONTROL</w:t>
            </w:r>
          </w:p>
        </w:tc>
        <w:tc>
          <w:tcPr>
            <w:tcW w:w="1554" w:type="dxa"/>
          </w:tcPr>
          <w:p w14:paraId="372B2B89" w14:textId="73A3BA25" w:rsidR="00350757" w:rsidRPr="008F4A15" w:rsidRDefault="00350757" w:rsidP="00350757">
            <w:pPr>
              <w:pStyle w:val="TAL"/>
              <w:rPr>
                <w:lang w:eastAsia="ja-JP"/>
              </w:rPr>
            </w:pPr>
            <w:r>
              <w:rPr>
                <w:lang w:eastAsia="ja-JP"/>
              </w:rPr>
              <w:t>FALSE</w:t>
            </w:r>
          </w:p>
        </w:tc>
        <w:tc>
          <w:tcPr>
            <w:tcW w:w="1554" w:type="dxa"/>
          </w:tcPr>
          <w:p w14:paraId="05E78157" w14:textId="22EE9DDF" w:rsidR="00350757" w:rsidRPr="00D12E4D" w:rsidRDefault="00350757" w:rsidP="00350757">
            <w:pPr>
              <w:pStyle w:val="TAL"/>
              <w:rPr>
                <w:lang w:eastAsia="ja-JP"/>
              </w:rPr>
            </w:pPr>
            <w:r w:rsidRPr="008F4A15">
              <w:rPr>
                <w:lang w:eastAsia="ja-JP"/>
              </w:rPr>
              <w:t>INTEGER</w:t>
            </w:r>
          </w:p>
        </w:tc>
        <w:tc>
          <w:tcPr>
            <w:tcW w:w="2561" w:type="dxa"/>
          </w:tcPr>
          <w:p w14:paraId="1D59AB8B" w14:textId="2558DF65"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Pr>
                <w:lang w:eastAsia="ja-JP"/>
              </w:rPr>
              <w:instrText xml:space="preserve"> \* MERGEFORMAT </w:instrText>
            </w:r>
            <w:r>
              <w:rPr>
                <w:lang w:eastAsia="ja-JP"/>
              </w:rPr>
            </w:r>
            <w:r>
              <w:rPr>
                <w:lang w:eastAsia="ja-JP"/>
              </w:rPr>
              <w:fldChar w:fldCharType="separate"/>
            </w:r>
            <w:r>
              <w:t>[6]</w:t>
            </w:r>
            <w:r>
              <w:rPr>
                <w:lang w:eastAsia="ja-JP"/>
              </w:rPr>
              <w:fldChar w:fldCharType="end"/>
            </w:r>
            <w:r>
              <w:rPr>
                <w:lang w:eastAsia="ja-JP"/>
              </w:rPr>
              <w:t xml:space="preserve"> Clause 4.4.1, “cellLocalId” attribute</w:t>
            </w:r>
          </w:p>
        </w:tc>
      </w:tr>
      <w:tr w:rsidR="00350757" w:rsidRPr="00D12E4D" w14:paraId="2590085D" w14:textId="77777777" w:rsidTr="00694474">
        <w:tc>
          <w:tcPr>
            <w:tcW w:w="2552" w:type="dxa"/>
          </w:tcPr>
          <w:p w14:paraId="44B168E3" w14:textId="77777777" w:rsidR="00350757" w:rsidRDefault="00350757" w:rsidP="00350757">
            <w:pPr>
              <w:pStyle w:val="TAL"/>
              <w:rPr>
                <w:rFonts w:ascii="Calibri" w:hAnsi="Calibri" w:cs="Calibri"/>
                <w:color w:val="000000"/>
              </w:rPr>
            </w:pPr>
            <w:r w:rsidRPr="00E9697A">
              <w:rPr>
                <w:rFonts w:asciiTheme="minorBidi" w:hAnsiTheme="minorBidi" w:cstheme="minorBidi"/>
                <w:color w:val="000000"/>
                <w:szCs w:val="18"/>
              </w:rPr>
              <w:t>pLMNInfoList</w:t>
            </w:r>
          </w:p>
        </w:tc>
        <w:tc>
          <w:tcPr>
            <w:tcW w:w="1134" w:type="dxa"/>
          </w:tcPr>
          <w:p w14:paraId="6511A541" w14:textId="1BF5BE06" w:rsidR="00350757" w:rsidRPr="00D12E4D" w:rsidRDefault="00350757" w:rsidP="00350757">
            <w:pPr>
              <w:pStyle w:val="TAL"/>
              <w:rPr>
                <w:lang w:eastAsia="ja-JP"/>
              </w:rPr>
            </w:pPr>
            <w:r>
              <w:rPr>
                <w:lang w:eastAsia="ja-JP"/>
              </w:rPr>
              <w:t>REPORT, CONTORL</w:t>
            </w:r>
          </w:p>
        </w:tc>
        <w:tc>
          <w:tcPr>
            <w:tcW w:w="1554" w:type="dxa"/>
          </w:tcPr>
          <w:p w14:paraId="2CFB2D1E" w14:textId="6B291ED7" w:rsidR="00350757" w:rsidRDefault="00350757" w:rsidP="00350757">
            <w:pPr>
              <w:pStyle w:val="TAL"/>
              <w:rPr>
                <w:lang w:eastAsia="ja-JP"/>
              </w:rPr>
            </w:pPr>
            <w:r>
              <w:rPr>
                <w:lang w:eastAsia="ja-JP"/>
              </w:rPr>
              <w:t>FFS</w:t>
            </w:r>
          </w:p>
        </w:tc>
        <w:tc>
          <w:tcPr>
            <w:tcW w:w="1554" w:type="dxa"/>
          </w:tcPr>
          <w:p w14:paraId="70FD91D1" w14:textId="5D7EFE08" w:rsidR="00350757" w:rsidRPr="008F4A15" w:rsidRDefault="00350757" w:rsidP="00350757">
            <w:pPr>
              <w:pStyle w:val="TAL"/>
              <w:rPr>
                <w:lang w:eastAsia="ja-JP"/>
              </w:rPr>
            </w:pPr>
            <w:r>
              <w:rPr>
                <w:lang w:eastAsia="ja-JP"/>
              </w:rPr>
              <w:t>9.3.15</w:t>
            </w:r>
          </w:p>
        </w:tc>
        <w:tc>
          <w:tcPr>
            <w:tcW w:w="2561" w:type="dxa"/>
          </w:tcPr>
          <w:p w14:paraId="4ACFEBA5" w14:textId="6BE458AA" w:rsidR="00350757" w:rsidRDefault="00350757" w:rsidP="00350757">
            <w:pPr>
              <w:pStyle w:val="TAL"/>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“NRCellCU.</w:t>
            </w:r>
            <w:r w:rsidRPr="006E63DF">
              <w:rPr>
                <w:lang w:eastAsia="ja-JP"/>
              </w:rPr>
              <w:t>pLMNInfoList</w:t>
            </w:r>
            <w:r>
              <w:rPr>
                <w:lang w:eastAsia="ja-JP"/>
              </w:rPr>
              <w:t>” attribute</w:t>
            </w:r>
          </w:p>
        </w:tc>
      </w:tr>
    </w:tbl>
    <w:p w14:paraId="3BC9784A" w14:textId="77777777" w:rsidR="00882763" w:rsidRDefault="00882763" w:rsidP="00882763">
      <w:pPr>
        <w:pStyle w:val="Heading4"/>
        <w:keepNext w:val="0"/>
      </w:pPr>
    </w:p>
    <w:p w14:paraId="219D8F16" w14:textId="1879DCF7" w:rsidR="00316890" w:rsidRDefault="00316890" w:rsidP="00694474">
      <w:pPr>
        <w:pStyle w:val="Heading4"/>
        <w:keepNext w:val="0"/>
      </w:pPr>
      <w:r>
        <w:t>8</w:t>
      </w:r>
      <w:r w:rsidRPr="00FA07F1">
        <w:t>.</w:t>
      </w:r>
      <w:r>
        <w:t>8</w:t>
      </w:r>
      <w:r w:rsidRPr="00FA07F1">
        <w:t>.</w:t>
      </w:r>
      <w:r>
        <w:t>2</w:t>
      </w:r>
      <w:r w:rsidRPr="00FA07F1">
        <w:t>.</w:t>
      </w:r>
      <w:r>
        <w:t>2</w:t>
      </w:r>
      <w:r w:rsidRPr="00FA07F1">
        <w:tab/>
      </w:r>
      <w:r>
        <w:t>O-NRCellDU</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88"/>
        <w:gridCol w:w="1588"/>
        <w:gridCol w:w="2493"/>
      </w:tblGrid>
      <w:tr w:rsidR="00350757" w:rsidRPr="00D12E4D" w14:paraId="45646A43" w14:textId="77777777" w:rsidTr="00694474">
        <w:tc>
          <w:tcPr>
            <w:tcW w:w="2552" w:type="dxa"/>
          </w:tcPr>
          <w:p w14:paraId="3486F46B" w14:textId="77777777" w:rsidR="00350757" w:rsidRPr="00D12E4D" w:rsidRDefault="00350757" w:rsidP="00694474">
            <w:pPr>
              <w:pStyle w:val="TAH"/>
              <w:keepNext w:val="0"/>
              <w:rPr>
                <w:lang w:eastAsia="ja-JP"/>
              </w:rPr>
            </w:pPr>
            <w:r w:rsidRPr="00D12E4D">
              <w:rPr>
                <w:lang w:eastAsia="ja-JP"/>
              </w:rPr>
              <w:t>IE/Group Name</w:t>
            </w:r>
          </w:p>
        </w:tc>
        <w:tc>
          <w:tcPr>
            <w:tcW w:w="1134" w:type="dxa"/>
          </w:tcPr>
          <w:p w14:paraId="385B73E7" w14:textId="77777777" w:rsidR="00350757" w:rsidRPr="00D12E4D" w:rsidRDefault="00350757" w:rsidP="00694474">
            <w:pPr>
              <w:pStyle w:val="TAH"/>
              <w:keepNext w:val="0"/>
              <w:rPr>
                <w:lang w:eastAsia="ja-JP"/>
              </w:rPr>
            </w:pPr>
            <w:r>
              <w:rPr>
                <w:lang w:eastAsia="ja-JP"/>
              </w:rPr>
              <w:t>Supported Services</w:t>
            </w:r>
          </w:p>
        </w:tc>
        <w:tc>
          <w:tcPr>
            <w:tcW w:w="1588" w:type="dxa"/>
          </w:tcPr>
          <w:p w14:paraId="500F5642" w14:textId="2587B243" w:rsidR="00350757" w:rsidRPr="00D12E4D" w:rsidRDefault="00350757" w:rsidP="00694474">
            <w:pPr>
              <w:pStyle w:val="TAH"/>
              <w:keepNext w:val="0"/>
              <w:rPr>
                <w:lang w:eastAsia="ja-JP"/>
              </w:rPr>
            </w:pPr>
            <w:r>
              <w:rPr>
                <w:lang w:eastAsia="ja-JP"/>
              </w:rPr>
              <w:t>Is writable</w:t>
            </w:r>
          </w:p>
        </w:tc>
        <w:tc>
          <w:tcPr>
            <w:tcW w:w="1588" w:type="dxa"/>
          </w:tcPr>
          <w:p w14:paraId="277A4640" w14:textId="1F7113BF" w:rsidR="00350757" w:rsidRPr="00D12E4D" w:rsidRDefault="00350757" w:rsidP="00694474">
            <w:pPr>
              <w:pStyle w:val="TAH"/>
              <w:keepNext w:val="0"/>
              <w:rPr>
                <w:lang w:eastAsia="ja-JP"/>
              </w:rPr>
            </w:pPr>
            <w:r w:rsidRPr="00D12E4D">
              <w:rPr>
                <w:lang w:eastAsia="ja-JP"/>
              </w:rPr>
              <w:t>IE type and reference</w:t>
            </w:r>
          </w:p>
        </w:tc>
        <w:tc>
          <w:tcPr>
            <w:tcW w:w="2493" w:type="dxa"/>
          </w:tcPr>
          <w:p w14:paraId="18E5DD38" w14:textId="77777777" w:rsidR="00350757" w:rsidRPr="00D12E4D" w:rsidRDefault="00350757" w:rsidP="00694474">
            <w:pPr>
              <w:pStyle w:val="TAH"/>
              <w:keepNext w:val="0"/>
              <w:rPr>
                <w:lang w:eastAsia="ja-JP"/>
              </w:rPr>
            </w:pPr>
            <w:r w:rsidRPr="00D12E4D">
              <w:rPr>
                <w:lang w:eastAsia="ja-JP"/>
              </w:rPr>
              <w:t>Semantics description</w:t>
            </w:r>
          </w:p>
        </w:tc>
      </w:tr>
      <w:tr w:rsidR="00350757" w:rsidRPr="00D12E4D" w14:paraId="1574BDA2" w14:textId="77777777" w:rsidTr="00694474">
        <w:tc>
          <w:tcPr>
            <w:tcW w:w="2552" w:type="dxa"/>
          </w:tcPr>
          <w:p w14:paraId="384D59AB"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cellLocalId</w:t>
            </w:r>
          </w:p>
        </w:tc>
        <w:tc>
          <w:tcPr>
            <w:tcW w:w="1134" w:type="dxa"/>
          </w:tcPr>
          <w:p w14:paraId="0A75B9FC"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2EA2E8F5" w14:textId="61CE7932" w:rsidR="00350757" w:rsidRPr="008F4A15" w:rsidRDefault="00350757" w:rsidP="00694474">
            <w:pPr>
              <w:pStyle w:val="TAL"/>
              <w:keepNext w:val="0"/>
              <w:rPr>
                <w:lang w:eastAsia="ja-JP"/>
              </w:rPr>
            </w:pPr>
            <w:r>
              <w:rPr>
                <w:lang w:eastAsia="ja-JP"/>
              </w:rPr>
              <w:t>FFS</w:t>
            </w:r>
          </w:p>
        </w:tc>
        <w:tc>
          <w:tcPr>
            <w:tcW w:w="1588" w:type="dxa"/>
          </w:tcPr>
          <w:p w14:paraId="616CA940" w14:textId="776D13F0" w:rsidR="00350757" w:rsidRPr="00D12E4D" w:rsidRDefault="00350757" w:rsidP="00694474">
            <w:pPr>
              <w:pStyle w:val="TAL"/>
              <w:keepNext w:val="0"/>
              <w:rPr>
                <w:lang w:eastAsia="ja-JP"/>
              </w:rPr>
            </w:pPr>
            <w:r w:rsidRPr="008F4A15">
              <w:rPr>
                <w:lang w:eastAsia="ja-JP"/>
              </w:rPr>
              <w:t>INTEGER</w:t>
            </w:r>
          </w:p>
        </w:tc>
        <w:tc>
          <w:tcPr>
            <w:tcW w:w="2493" w:type="dxa"/>
          </w:tcPr>
          <w:p w14:paraId="20A5D8A4" w14:textId="322A50D8" w:rsidR="00350757" w:rsidRPr="00501B8E" w:rsidRDefault="00350757" w:rsidP="00694474">
            <w:pPr>
              <w:pStyle w:val="TAL"/>
              <w:keepNext w:val="0"/>
              <w:rPr>
                <w:rFonts w:cs="Arial"/>
                <w:szCs w:val="18"/>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“cellLocalId” attribute</w:t>
            </w:r>
          </w:p>
        </w:tc>
      </w:tr>
      <w:tr w:rsidR="00350757" w:rsidRPr="00D12E4D" w14:paraId="00AC3CC0" w14:textId="77777777" w:rsidTr="00694474">
        <w:tc>
          <w:tcPr>
            <w:tcW w:w="2552" w:type="dxa"/>
          </w:tcPr>
          <w:p w14:paraId="3A9BB037"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 xml:space="preserve">operationalState </w:t>
            </w:r>
          </w:p>
        </w:tc>
        <w:tc>
          <w:tcPr>
            <w:tcW w:w="1134" w:type="dxa"/>
          </w:tcPr>
          <w:p w14:paraId="01C408F3"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4F494FF9" w14:textId="490C7098" w:rsidR="00350757" w:rsidRPr="00FA07F1" w:rsidRDefault="00350757" w:rsidP="00694474">
            <w:pPr>
              <w:pStyle w:val="TAL"/>
              <w:keepNext w:val="0"/>
              <w:rPr>
                <w:lang w:eastAsia="ja-JP"/>
              </w:rPr>
            </w:pPr>
            <w:r>
              <w:rPr>
                <w:lang w:eastAsia="ja-JP"/>
              </w:rPr>
              <w:t>FFS</w:t>
            </w:r>
          </w:p>
        </w:tc>
        <w:tc>
          <w:tcPr>
            <w:tcW w:w="1588" w:type="dxa"/>
          </w:tcPr>
          <w:p w14:paraId="5897F305" w14:textId="3ACFC1C4" w:rsidR="00350757" w:rsidRPr="00D12E4D" w:rsidRDefault="00350757" w:rsidP="00694474">
            <w:pPr>
              <w:pStyle w:val="TAL"/>
              <w:keepNext w:val="0"/>
              <w:rPr>
                <w:lang w:eastAsia="ja-JP"/>
              </w:rPr>
            </w:pPr>
            <w:r w:rsidRPr="00FA07F1">
              <w:rPr>
                <w:lang w:eastAsia="ja-JP"/>
              </w:rPr>
              <w:t>ENUMERATED (</w:t>
            </w:r>
            <w:r>
              <w:rPr>
                <w:lang w:eastAsia="ja-JP"/>
              </w:rPr>
              <w:t>ENABLED</w:t>
            </w:r>
            <w:r w:rsidRPr="00FA07F1">
              <w:rPr>
                <w:lang w:eastAsia="ja-JP"/>
              </w:rPr>
              <w:t xml:space="preserve">, </w:t>
            </w:r>
            <w:r>
              <w:rPr>
                <w:lang w:eastAsia="ja-JP"/>
              </w:rPr>
              <w:t>DISABLED</w:t>
            </w:r>
            <w:r w:rsidRPr="00FA07F1">
              <w:rPr>
                <w:lang w:eastAsia="ja-JP"/>
              </w:rPr>
              <w:t>)</w:t>
            </w:r>
          </w:p>
        </w:tc>
        <w:tc>
          <w:tcPr>
            <w:tcW w:w="2493" w:type="dxa"/>
          </w:tcPr>
          <w:p w14:paraId="5852EF1E" w14:textId="1C6C3547"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operationalState</w:t>
            </w:r>
            <w:r>
              <w:rPr>
                <w:lang w:eastAsia="ja-JP"/>
              </w:rPr>
              <w:t>” attribute</w:t>
            </w:r>
          </w:p>
        </w:tc>
      </w:tr>
      <w:tr w:rsidR="00350757" w:rsidRPr="00D12E4D" w14:paraId="3F17DC03" w14:textId="77777777" w:rsidTr="00694474">
        <w:tc>
          <w:tcPr>
            <w:tcW w:w="2552" w:type="dxa"/>
          </w:tcPr>
          <w:p w14:paraId="6AA345F9"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 xml:space="preserve">administrativeState </w:t>
            </w:r>
          </w:p>
        </w:tc>
        <w:tc>
          <w:tcPr>
            <w:tcW w:w="1134" w:type="dxa"/>
          </w:tcPr>
          <w:p w14:paraId="14C05274"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3FDCB95E" w14:textId="7D48539A" w:rsidR="00350757" w:rsidRPr="00FA07F1" w:rsidRDefault="00350757" w:rsidP="00694474">
            <w:pPr>
              <w:pStyle w:val="TAL"/>
              <w:keepNext w:val="0"/>
              <w:rPr>
                <w:lang w:eastAsia="ja-JP"/>
              </w:rPr>
            </w:pPr>
            <w:r>
              <w:rPr>
                <w:lang w:eastAsia="ja-JP"/>
              </w:rPr>
              <w:t>FFS</w:t>
            </w:r>
          </w:p>
        </w:tc>
        <w:tc>
          <w:tcPr>
            <w:tcW w:w="1588" w:type="dxa"/>
          </w:tcPr>
          <w:p w14:paraId="3127E7C9" w14:textId="4A8DE025" w:rsidR="00350757" w:rsidRPr="00D12E4D" w:rsidRDefault="00350757" w:rsidP="00694474">
            <w:pPr>
              <w:pStyle w:val="TAL"/>
              <w:keepNext w:val="0"/>
              <w:rPr>
                <w:lang w:eastAsia="ja-JP"/>
              </w:rPr>
            </w:pPr>
            <w:r w:rsidRPr="00FA07F1">
              <w:rPr>
                <w:lang w:eastAsia="ja-JP"/>
              </w:rPr>
              <w:t>ENUMERATED (</w:t>
            </w:r>
            <w:r>
              <w:rPr>
                <w:lang w:eastAsia="ja-JP"/>
              </w:rPr>
              <w:t>LOCKED</w:t>
            </w:r>
            <w:r w:rsidRPr="00FA07F1">
              <w:rPr>
                <w:lang w:eastAsia="ja-JP"/>
              </w:rPr>
              <w:t xml:space="preserve">, </w:t>
            </w:r>
            <w:r>
              <w:rPr>
                <w:lang w:eastAsia="ja-JP"/>
              </w:rPr>
              <w:t>SHUTTING DOWN, UNLOCKED</w:t>
            </w:r>
            <w:r w:rsidRPr="00FA07F1">
              <w:rPr>
                <w:lang w:eastAsia="ja-JP"/>
              </w:rPr>
              <w:t>)</w:t>
            </w:r>
          </w:p>
        </w:tc>
        <w:tc>
          <w:tcPr>
            <w:tcW w:w="2493" w:type="dxa"/>
          </w:tcPr>
          <w:p w14:paraId="62F3D3F9" w14:textId="7E44B137"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instrText xml:space="preserve"> \* MERGEFORMAT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administrativeState</w:t>
            </w:r>
            <w:r>
              <w:rPr>
                <w:lang w:eastAsia="ja-JP"/>
              </w:rPr>
              <w:t>” attribute</w:t>
            </w:r>
          </w:p>
        </w:tc>
      </w:tr>
      <w:tr w:rsidR="00350757" w:rsidRPr="00D12E4D" w14:paraId="42E3E7FC" w14:textId="77777777" w:rsidTr="00694474">
        <w:tc>
          <w:tcPr>
            <w:tcW w:w="2552" w:type="dxa"/>
          </w:tcPr>
          <w:p w14:paraId="11602FCA"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 xml:space="preserve">cellState </w:t>
            </w:r>
          </w:p>
        </w:tc>
        <w:tc>
          <w:tcPr>
            <w:tcW w:w="1134" w:type="dxa"/>
          </w:tcPr>
          <w:p w14:paraId="321623E9"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12CDD5CB" w14:textId="5ABC39B9" w:rsidR="00350757" w:rsidRPr="00FA07F1" w:rsidRDefault="00350757" w:rsidP="00694474">
            <w:pPr>
              <w:pStyle w:val="TAL"/>
              <w:keepNext w:val="0"/>
              <w:rPr>
                <w:lang w:eastAsia="ja-JP"/>
              </w:rPr>
            </w:pPr>
            <w:r>
              <w:rPr>
                <w:lang w:eastAsia="ja-JP"/>
              </w:rPr>
              <w:t>FFS</w:t>
            </w:r>
          </w:p>
        </w:tc>
        <w:tc>
          <w:tcPr>
            <w:tcW w:w="1588" w:type="dxa"/>
          </w:tcPr>
          <w:p w14:paraId="166C7F15" w14:textId="11C02165" w:rsidR="00350757" w:rsidRPr="00D12E4D" w:rsidRDefault="00350757" w:rsidP="00694474">
            <w:pPr>
              <w:pStyle w:val="TAL"/>
              <w:keepNext w:val="0"/>
              <w:rPr>
                <w:lang w:eastAsia="ja-JP"/>
              </w:rPr>
            </w:pPr>
            <w:r w:rsidRPr="00FA07F1">
              <w:rPr>
                <w:lang w:eastAsia="ja-JP"/>
              </w:rPr>
              <w:t>ENUMERATED (</w:t>
            </w:r>
            <w:r>
              <w:rPr>
                <w:lang w:eastAsia="ja-JP"/>
              </w:rPr>
              <w:t>IDLE</w:t>
            </w:r>
            <w:r w:rsidRPr="00FA07F1">
              <w:rPr>
                <w:lang w:eastAsia="ja-JP"/>
              </w:rPr>
              <w:t xml:space="preserve">, </w:t>
            </w:r>
            <w:r>
              <w:rPr>
                <w:lang w:eastAsia="ja-JP"/>
              </w:rPr>
              <w:t>INACTIVE, ACTIVE</w:t>
            </w:r>
            <w:r w:rsidRPr="00FA07F1">
              <w:rPr>
                <w:lang w:eastAsia="ja-JP"/>
              </w:rPr>
              <w:t>)</w:t>
            </w:r>
          </w:p>
        </w:tc>
        <w:tc>
          <w:tcPr>
            <w:tcW w:w="2493" w:type="dxa"/>
          </w:tcPr>
          <w:p w14:paraId="5B540F82" w14:textId="2C4F95AD"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cellState</w:t>
            </w:r>
            <w:r>
              <w:rPr>
                <w:lang w:eastAsia="ja-JP"/>
              </w:rPr>
              <w:t>” attribute</w:t>
            </w:r>
          </w:p>
        </w:tc>
      </w:tr>
      <w:tr w:rsidR="00350757" w:rsidRPr="00D12E4D" w14:paraId="57E1FEE3" w14:textId="77777777" w:rsidTr="00694474">
        <w:tc>
          <w:tcPr>
            <w:tcW w:w="2552" w:type="dxa"/>
          </w:tcPr>
          <w:p w14:paraId="3C478EC1"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pLMNInfoList</w:t>
            </w:r>
          </w:p>
        </w:tc>
        <w:tc>
          <w:tcPr>
            <w:tcW w:w="1134" w:type="dxa"/>
          </w:tcPr>
          <w:p w14:paraId="203C64A5"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060B92D0" w14:textId="01FF54F0" w:rsidR="00350757" w:rsidRDefault="00350757" w:rsidP="00694474">
            <w:pPr>
              <w:pStyle w:val="TAL"/>
              <w:keepNext w:val="0"/>
              <w:rPr>
                <w:lang w:eastAsia="ja-JP"/>
              </w:rPr>
            </w:pPr>
            <w:r>
              <w:rPr>
                <w:lang w:eastAsia="ja-JP"/>
              </w:rPr>
              <w:t>FFS</w:t>
            </w:r>
          </w:p>
        </w:tc>
        <w:tc>
          <w:tcPr>
            <w:tcW w:w="1588" w:type="dxa"/>
          </w:tcPr>
          <w:p w14:paraId="47EDE24F" w14:textId="042DC9B8" w:rsidR="00350757" w:rsidRPr="00D12E4D" w:rsidRDefault="00350757" w:rsidP="00694474">
            <w:pPr>
              <w:pStyle w:val="TAL"/>
              <w:keepNext w:val="0"/>
              <w:rPr>
                <w:lang w:eastAsia="ja-JP"/>
              </w:rPr>
            </w:pPr>
            <w:r>
              <w:rPr>
                <w:lang w:eastAsia="ja-JP"/>
              </w:rPr>
              <w:t>9.3.15</w:t>
            </w:r>
          </w:p>
        </w:tc>
        <w:tc>
          <w:tcPr>
            <w:tcW w:w="2493" w:type="dxa"/>
          </w:tcPr>
          <w:p w14:paraId="0C0FDEC6" w14:textId="6BA05056"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“NRCellDU.</w:t>
            </w:r>
            <w:r w:rsidRPr="006E63DF">
              <w:rPr>
                <w:lang w:eastAsia="ja-JP"/>
              </w:rPr>
              <w:t>pLMNInfoList</w:t>
            </w:r>
            <w:r>
              <w:rPr>
                <w:lang w:eastAsia="ja-JP"/>
              </w:rPr>
              <w:t>” attribute</w:t>
            </w:r>
          </w:p>
        </w:tc>
      </w:tr>
      <w:tr w:rsidR="00350757" w:rsidRPr="00D12E4D" w14:paraId="2F82996D" w14:textId="77777777" w:rsidTr="00694474">
        <w:tc>
          <w:tcPr>
            <w:tcW w:w="2552" w:type="dxa"/>
          </w:tcPr>
          <w:p w14:paraId="13FC23B5"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nRPCI</w:t>
            </w:r>
          </w:p>
        </w:tc>
        <w:tc>
          <w:tcPr>
            <w:tcW w:w="1134" w:type="dxa"/>
          </w:tcPr>
          <w:p w14:paraId="4AF2970B"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353173B8" w14:textId="3B6A2FCA"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579954FD" w14:textId="050BEA8A"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 (</w:t>
            </w:r>
            <w:r>
              <w:rPr>
                <w:rFonts w:asciiTheme="minorBidi" w:hAnsiTheme="minorBidi" w:cstheme="minorBidi"/>
                <w:szCs w:val="18"/>
                <w:lang w:eastAsia="ja-JP"/>
              </w:rPr>
              <w:t>0</w:t>
            </w:r>
            <w:r w:rsidRPr="002341B6">
              <w:rPr>
                <w:rFonts w:asciiTheme="minorBidi" w:hAnsiTheme="minorBidi" w:cstheme="minorBidi"/>
                <w:szCs w:val="18"/>
                <w:lang w:eastAsia="ja-JP"/>
              </w:rPr>
              <w:t>..</w:t>
            </w:r>
            <w:r>
              <w:rPr>
                <w:rFonts w:asciiTheme="minorBidi" w:hAnsiTheme="minorBidi" w:cstheme="minorBidi"/>
                <w:szCs w:val="18"/>
                <w:lang w:eastAsia="ja-JP"/>
              </w:rPr>
              <w:t>503</w:t>
            </w:r>
            <w:r w:rsidRPr="002341B6">
              <w:rPr>
                <w:rFonts w:asciiTheme="minorBidi" w:hAnsiTheme="minorBidi" w:cstheme="minorBidi"/>
                <w:szCs w:val="18"/>
                <w:lang w:eastAsia="ja-JP"/>
              </w:rPr>
              <w:t>)</w:t>
            </w:r>
          </w:p>
        </w:tc>
        <w:tc>
          <w:tcPr>
            <w:tcW w:w="2493" w:type="dxa"/>
          </w:tcPr>
          <w:p w14:paraId="305E5F81" w14:textId="0036F1CD"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nRPCI</w:t>
            </w:r>
            <w:r>
              <w:rPr>
                <w:lang w:eastAsia="ja-JP"/>
              </w:rPr>
              <w:t>” attribute</w:t>
            </w:r>
          </w:p>
        </w:tc>
      </w:tr>
      <w:tr w:rsidR="00350757" w:rsidRPr="00D12E4D" w14:paraId="2EC5FAF6" w14:textId="77777777" w:rsidTr="00694474">
        <w:tc>
          <w:tcPr>
            <w:tcW w:w="2552" w:type="dxa"/>
          </w:tcPr>
          <w:p w14:paraId="4044C1F7"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nRTAC</w:t>
            </w:r>
          </w:p>
        </w:tc>
        <w:tc>
          <w:tcPr>
            <w:tcW w:w="1134" w:type="dxa"/>
          </w:tcPr>
          <w:p w14:paraId="28D1F2A1"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0AACDCDB" w14:textId="73B81F7D"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1955D26C" w14:textId="45312D8A"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 (</w:t>
            </w:r>
            <w:r>
              <w:rPr>
                <w:rFonts w:asciiTheme="minorBidi" w:hAnsiTheme="minorBidi" w:cstheme="minorBidi"/>
                <w:szCs w:val="18"/>
                <w:lang w:eastAsia="ja-JP"/>
              </w:rPr>
              <w:t>0</w:t>
            </w:r>
            <w:r w:rsidRPr="002341B6">
              <w:rPr>
                <w:rFonts w:asciiTheme="minorBidi" w:hAnsiTheme="minorBidi" w:cstheme="minorBidi"/>
                <w:szCs w:val="18"/>
                <w:lang w:eastAsia="ja-JP"/>
              </w:rPr>
              <w:t>..</w:t>
            </w:r>
            <w:r>
              <w:rPr>
                <w:rFonts w:asciiTheme="minorBidi" w:hAnsiTheme="minorBidi" w:cstheme="minorBidi"/>
                <w:szCs w:val="18"/>
                <w:lang w:eastAsia="ja-JP"/>
              </w:rPr>
              <w:t>16777215</w:t>
            </w:r>
            <w:r w:rsidRPr="002341B6">
              <w:rPr>
                <w:rFonts w:asciiTheme="minorBidi" w:hAnsiTheme="minorBidi" w:cstheme="minorBidi"/>
                <w:szCs w:val="18"/>
                <w:lang w:eastAsia="ja-JP"/>
              </w:rPr>
              <w:t>)</w:t>
            </w:r>
          </w:p>
        </w:tc>
        <w:tc>
          <w:tcPr>
            <w:tcW w:w="2493" w:type="dxa"/>
          </w:tcPr>
          <w:p w14:paraId="0C763B1A" w14:textId="56E6F101"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nRTAC</w:t>
            </w:r>
            <w:r>
              <w:rPr>
                <w:lang w:eastAsia="ja-JP"/>
              </w:rPr>
              <w:t>” attribute</w:t>
            </w:r>
          </w:p>
        </w:tc>
      </w:tr>
      <w:tr w:rsidR="00350757" w:rsidRPr="00D12E4D" w14:paraId="79CF63AC" w14:textId="77777777" w:rsidTr="00694474">
        <w:tc>
          <w:tcPr>
            <w:tcW w:w="2552" w:type="dxa"/>
          </w:tcPr>
          <w:p w14:paraId="7C3970C7"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arfcnDL</w:t>
            </w:r>
          </w:p>
        </w:tc>
        <w:tc>
          <w:tcPr>
            <w:tcW w:w="1134" w:type="dxa"/>
          </w:tcPr>
          <w:p w14:paraId="42A87216"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5F4F4564" w14:textId="799CFDB6"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532D9021" w14:textId="24A1693E"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15FF2F89" w14:textId="74B8A1A8"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arfcnDL</w:t>
            </w:r>
            <w:r>
              <w:rPr>
                <w:lang w:eastAsia="ja-JP"/>
              </w:rPr>
              <w:t>” attribute</w:t>
            </w:r>
          </w:p>
        </w:tc>
      </w:tr>
      <w:tr w:rsidR="00350757" w:rsidRPr="00D12E4D" w14:paraId="6FCE6891" w14:textId="77777777" w:rsidTr="00694474">
        <w:tc>
          <w:tcPr>
            <w:tcW w:w="2552" w:type="dxa"/>
          </w:tcPr>
          <w:p w14:paraId="242FB393"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arfcnUL</w:t>
            </w:r>
          </w:p>
        </w:tc>
        <w:tc>
          <w:tcPr>
            <w:tcW w:w="1134" w:type="dxa"/>
          </w:tcPr>
          <w:p w14:paraId="5508CC11"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6D0DE3B0" w14:textId="16BE2056"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4D8994D2" w14:textId="7F25ED4F"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321F24AA" w14:textId="6A1EA0A4"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arfcnUL</w:t>
            </w:r>
            <w:r>
              <w:rPr>
                <w:lang w:eastAsia="ja-JP"/>
              </w:rPr>
              <w:t>” attribute</w:t>
            </w:r>
          </w:p>
        </w:tc>
      </w:tr>
      <w:tr w:rsidR="00350757" w:rsidRPr="00D12E4D" w14:paraId="6701EFA3" w14:textId="77777777" w:rsidTr="00694474">
        <w:tc>
          <w:tcPr>
            <w:tcW w:w="2552" w:type="dxa"/>
          </w:tcPr>
          <w:p w14:paraId="5C8E8892"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arfcnSUL</w:t>
            </w:r>
          </w:p>
        </w:tc>
        <w:tc>
          <w:tcPr>
            <w:tcW w:w="1134" w:type="dxa"/>
          </w:tcPr>
          <w:p w14:paraId="631A39A8"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09670825" w14:textId="16EB4867"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0022BC19" w14:textId="48E4B7AB"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4F96CB4C" w14:textId="3405A219"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arfcnSUL</w:t>
            </w:r>
            <w:r>
              <w:rPr>
                <w:lang w:eastAsia="ja-JP"/>
              </w:rPr>
              <w:t>” attribute</w:t>
            </w:r>
          </w:p>
        </w:tc>
      </w:tr>
      <w:tr w:rsidR="00350757" w:rsidRPr="00D12E4D" w14:paraId="1513F551" w14:textId="77777777" w:rsidTr="00694474">
        <w:tc>
          <w:tcPr>
            <w:tcW w:w="2552" w:type="dxa"/>
          </w:tcPr>
          <w:p w14:paraId="50531DF3"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 xml:space="preserve">bSChannelBwDL </w:t>
            </w:r>
          </w:p>
        </w:tc>
        <w:tc>
          <w:tcPr>
            <w:tcW w:w="1134" w:type="dxa"/>
          </w:tcPr>
          <w:p w14:paraId="1FB0D609"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12786409" w14:textId="5B4563FE"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5E0FDA2E" w14:textId="50B031EE"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2131F86B" w14:textId="57286FD9"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bSChannelBwDL</w:t>
            </w:r>
            <w:r>
              <w:rPr>
                <w:lang w:eastAsia="ja-JP"/>
              </w:rPr>
              <w:t>” attribute</w:t>
            </w:r>
          </w:p>
        </w:tc>
      </w:tr>
      <w:tr w:rsidR="00350757" w:rsidRPr="00D12E4D" w14:paraId="4DE9E63C" w14:textId="77777777" w:rsidTr="00694474">
        <w:tc>
          <w:tcPr>
            <w:tcW w:w="2552" w:type="dxa"/>
          </w:tcPr>
          <w:p w14:paraId="39B6F31A"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ssbFrequency</w:t>
            </w:r>
          </w:p>
        </w:tc>
        <w:tc>
          <w:tcPr>
            <w:tcW w:w="1134" w:type="dxa"/>
          </w:tcPr>
          <w:p w14:paraId="3A98FBA5"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0488A400" w14:textId="1019F98B"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19FAC28F" w14:textId="2FA26850"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 (</w:t>
            </w:r>
            <w:r>
              <w:rPr>
                <w:rFonts w:asciiTheme="minorBidi" w:hAnsiTheme="minorBidi" w:cstheme="minorBidi"/>
                <w:szCs w:val="18"/>
                <w:lang w:eastAsia="ja-JP"/>
              </w:rPr>
              <w:t>0</w:t>
            </w:r>
            <w:r w:rsidRPr="002341B6">
              <w:rPr>
                <w:rFonts w:asciiTheme="minorBidi" w:hAnsiTheme="minorBidi" w:cstheme="minorBidi"/>
                <w:szCs w:val="18"/>
                <w:lang w:eastAsia="ja-JP"/>
              </w:rPr>
              <w:t>..</w:t>
            </w:r>
            <w:r>
              <w:rPr>
                <w:rFonts w:asciiTheme="minorBidi" w:hAnsiTheme="minorBidi" w:cstheme="minorBidi"/>
                <w:szCs w:val="18"/>
                <w:lang w:eastAsia="ja-JP"/>
              </w:rPr>
              <w:t>3279165</w:t>
            </w:r>
            <w:r w:rsidRPr="002341B6">
              <w:rPr>
                <w:rFonts w:asciiTheme="minorBidi" w:hAnsiTheme="minorBidi" w:cstheme="minorBidi"/>
                <w:szCs w:val="18"/>
                <w:lang w:eastAsia="ja-JP"/>
              </w:rPr>
              <w:t>)</w:t>
            </w:r>
          </w:p>
        </w:tc>
        <w:tc>
          <w:tcPr>
            <w:tcW w:w="2493" w:type="dxa"/>
          </w:tcPr>
          <w:p w14:paraId="4406A4B7" w14:textId="4557BEB5"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ssbFrequency</w:t>
            </w:r>
            <w:r>
              <w:rPr>
                <w:lang w:eastAsia="ja-JP"/>
              </w:rPr>
              <w:t>” attribute</w:t>
            </w:r>
          </w:p>
        </w:tc>
      </w:tr>
      <w:tr w:rsidR="00350757" w:rsidRPr="00D12E4D" w14:paraId="686ED90A" w14:textId="77777777" w:rsidTr="00694474">
        <w:tc>
          <w:tcPr>
            <w:tcW w:w="2552" w:type="dxa"/>
          </w:tcPr>
          <w:p w14:paraId="213258E6"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ssbPeriodicity</w:t>
            </w:r>
          </w:p>
        </w:tc>
        <w:tc>
          <w:tcPr>
            <w:tcW w:w="1134" w:type="dxa"/>
          </w:tcPr>
          <w:p w14:paraId="238945E0"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1E76FBD0" w14:textId="4F86FD0C" w:rsidR="00350757" w:rsidRPr="00FA07F1" w:rsidRDefault="00350757" w:rsidP="00694474">
            <w:pPr>
              <w:pStyle w:val="TAL"/>
              <w:keepNext w:val="0"/>
              <w:rPr>
                <w:lang w:eastAsia="ja-JP"/>
              </w:rPr>
            </w:pPr>
            <w:r>
              <w:rPr>
                <w:lang w:eastAsia="ja-JP"/>
              </w:rPr>
              <w:t>FFS</w:t>
            </w:r>
          </w:p>
        </w:tc>
        <w:tc>
          <w:tcPr>
            <w:tcW w:w="1588" w:type="dxa"/>
          </w:tcPr>
          <w:p w14:paraId="644A5F71" w14:textId="09084CCD" w:rsidR="00350757" w:rsidRPr="00D12E4D" w:rsidRDefault="00350757" w:rsidP="00694474">
            <w:pPr>
              <w:pStyle w:val="TAL"/>
              <w:keepNext w:val="0"/>
              <w:rPr>
                <w:lang w:eastAsia="ja-JP"/>
              </w:rPr>
            </w:pPr>
            <w:r w:rsidRPr="00FA07F1">
              <w:rPr>
                <w:lang w:eastAsia="ja-JP"/>
              </w:rPr>
              <w:t>ENUMERATED (</w:t>
            </w:r>
            <w:r>
              <w:rPr>
                <w:lang w:eastAsia="ja-JP"/>
              </w:rPr>
              <w:t>5</w:t>
            </w:r>
            <w:r w:rsidRPr="00FA07F1">
              <w:rPr>
                <w:lang w:eastAsia="ja-JP"/>
              </w:rPr>
              <w:t xml:space="preserve">, </w:t>
            </w:r>
            <w:r>
              <w:rPr>
                <w:lang w:eastAsia="ja-JP"/>
              </w:rPr>
              <w:t>10, 20, 40, 80, 160</w:t>
            </w:r>
            <w:r w:rsidRPr="00FA07F1">
              <w:rPr>
                <w:lang w:eastAsia="ja-JP"/>
              </w:rPr>
              <w:t>)</w:t>
            </w:r>
          </w:p>
        </w:tc>
        <w:tc>
          <w:tcPr>
            <w:tcW w:w="2493" w:type="dxa"/>
          </w:tcPr>
          <w:p w14:paraId="143C4D51" w14:textId="523C0EA7"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ssbPeriodicity</w:t>
            </w:r>
            <w:r>
              <w:rPr>
                <w:lang w:eastAsia="ja-JP"/>
              </w:rPr>
              <w:t>” attribute</w:t>
            </w:r>
          </w:p>
        </w:tc>
      </w:tr>
      <w:tr w:rsidR="00350757" w:rsidRPr="00D12E4D" w14:paraId="51A45E56" w14:textId="77777777" w:rsidTr="00694474">
        <w:tc>
          <w:tcPr>
            <w:tcW w:w="2552" w:type="dxa"/>
          </w:tcPr>
          <w:p w14:paraId="7F8952CF"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ssbSubCarrierSpacing</w:t>
            </w:r>
          </w:p>
        </w:tc>
        <w:tc>
          <w:tcPr>
            <w:tcW w:w="1134" w:type="dxa"/>
          </w:tcPr>
          <w:p w14:paraId="523ACAE8"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06E62F62" w14:textId="08A68E01" w:rsidR="00350757" w:rsidRPr="00FA07F1" w:rsidRDefault="00350757" w:rsidP="00694474">
            <w:pPr>
              <w:pStyle w:val="TAL"/>
              <w:keepNext w:val="0"/>
              <w:rPr>
                <w:lang w:eastAsia="ja-JP"/>
              </w:rPr>
            </w:pPr>
            <w:r>
              <w:rPr>
                <w:lang w:eastAsia="ja-JP"/>
              </w:rPr>
              <w:t>FFS</w:t>
            </w:r>
          </w:p>
        </w:tc>
        <w:tc>
          <w:tcPr>
            <w:tcW w:w="1588" w:type="dxa"/>
          </w:tcPr>
          <w:p w14:paraId="3486FBED" w14:textId="55A71BE6" w:rsidR="00350757" w:rsidRPr="00D12E4D" w:rsidRDefault="00350757" w:rsidP="00694474">
            <w:pPr>
              <w:pStyle w:val="TAL"/>
              <w:keepNext w:val="0"/>
              <w:rPr>
                <w:lang w:eastAsia="ja-JP"/>
              </w:rPr>
            </w:pPr>
            <w:r w:rsidRPr="00FA07F1">
              <w:rPr>
                <w:lang w:eastAsia="ja-JP"/>
              </w:rPr>
              <w:t>ENUMERATED (</w:t>
            </w:r>
            <w:r>
              <w:rPr>
                <w:lang w:eastAsia="ja-JP"/>
              </w:rPr>
              <w:t>15</w:t>
            </w:r>
            <w:r w:rsidRPr="00FA07F1">
              <w:rPr>
                <w:lang w:eastAsia="ja-JP"/>
              </w:rPr>
              <w:t xml:space="preserve">, </w:t>
            </w:r>
            <w:r>
              <w:rPr>
                <w:lang w:eastAsia="ja-JP"/>
              </w:rPr>
              <w:t>30, 120, 240</w:t>
            </w:r>
            <w:r w:rsidRPr="00FA07F1">
              <w:rPr>
                <w:lang w:eastAsia="ja-JP"/>
              </w:rPr>
              <w:t>)</w:t>
            </w:r>
          </w:p>
        </w:tc>
        <w:tc>
          <w:tcPr>
            <w:tcW w:w="2493" w:type="dxa"/>
          </w:tcPr>
          <w:p w14:paraId="397B7E2D" w14:textId="650B01E5"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ssbSubCarrierSpacing</w:t>
            </w:r>
            <w:r>
              <w:rPr>
                <w:lang w:eastAsia="ja-JP"/>
              </w:rPr>
              <w:t>” attribute</w:t>
            </w:r>
          </w:p>
        </w:tc>
      </w:tr>
      <w:tr w:rsidR="00350757" w:rsidRPr="00D12E4D" w14:paraId="6D1EED41" w14:textId="77777777" w:rsidTr="00694474">
        <w:tc>
          <w:tcPr>
            <w:tcW w:w="2552" w:type="dxa"/>
          </w:tcPr>
          <w:p w14:paraId="29C3E8DA"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ssbOffset</w:t>
            </w:r>
          </w:p>
        </w:tc>
        <w:tc>
          <w:tcPr>
            <w:tcW w:w="1134" w:type="dxa"/>
          </w:tcPr>
          <w:p w14:paraId="5BC8C457"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71CC474E" w14:textId="78A26B44"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402132F2" w14:textId="47B47A7F"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 (</w:t>
            </w:r>
            <w:r>
              <w:rPr>
                <w:rFonts w:asciiTheme="minorBidi" w:hAnsiTheme="minorBidi" w:cstheme="minorBidi"/>
                <w:szCs w:val="18"/>
                <w:lang w:eastAsia="ja-JP"/>
              </w:rPr>
              <w:t>0</w:t>
            </w:r>
            <w:r w:rsidRPr="002341B6">
              <w:rPr>
                <w:rFonts w:asciiTheme="minorBidi" w:hAnsiTheme="minorBidi" w:cstheme="minorBidi"/>
                <w:szCs w:val="18"/>
                <w:lang w:eastAsia="ja-JP"/>
              </w:rPr>
              <w:t>..</w:t>
            </w:r>
            <w:r>
              <w:rPr>
                <w:rFonts w:asciiTheme="minorBidi" w:hAnsiTheme="minorBidi" w:cstheme="minorBidi"/>
                <w:szCs w:val="18"/>
                <w:lang w:eastAsia="ja-JP"/>
              </w:rPr>
              <w:t>159</w:t>
            </w:r>
            <w:r w:rsidRPr="002341B6">
              <w:rPr>
                <w:rFonts w:asciiTheme="minorBidi" w:hAnsiTheme="minorBidi" w:cstheme="minorBidi"/>
                <w:szCs w:val="18"/>
                <w:lang w:eastAsia="ja-JP"/>
              </w:rPr>
              <w:t>)</w:t>
            </w:r>
          </w:p>
        </w:tc>
        <w:tc>
          <w:tcPr>
            <w:tcW w:w="2493" w:type="dxa"/>
          </w:tcPr>
          <w:p w14:paraId="54AC329F" w14:textId="7254973D"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ssbOffset</w:t>
            </w:r>
            <w:r>
              <w:rPr>
                <w:lang w:eastAsia="ja-JP"/>
              </w:rPr>
              <w:t>” attribute</w:t>
            </w:r>
          </w:p>
        </w:tc>
      </w:tr>
      <w:tr w:rsidR="00350757" w:rsidRPr="00D12E4D" w14:paraId="6CA87EBD" w14:textId="77777777" w:rsidTr="00694474">
        <w:tc>
          <w:tcPr>
            <w:tcW w:w="2552" w:type="dxa"/>
          </w:tcPr>
          <w:p w14:paraId="5680BB3E"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ssbDuration</w:t>
            </w:r>
          </w:p>
        </w:tc>
        <w:tc>
          <w:tcPr>
            <w:tcW w:w="1134" w:type="dxa"/>
          </w:tcPr>
          <w:p w14:paraId="239C1144"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3E05A5F4" w14:textId="09FA04AB" w:rsidR="00350757" w:rsidRPr="00FA07F1" w:rsidRDefault="00350757" w:rsidP="00694474">
            <w:pPr>
              <w:pStyle w:val="TAL"/>
              <w:keepNext w:val="0"/>
              <w:rPr>
                <w:lang w:eastAsia="ja-JP"/>
              </w:rPr>
            </w:pPr>
            <w:r>
              <w:rPr>
                <w:lang w:eastAsia="ja-JP"/>
              </w:rPr>
              <w:t>FFS</w:t>
            </w:r>
          </w:p>
        </w:tc>
        <w:tc>
          <w:tcPr>
            <w:tcW w:w="1588" w:type="dxa"/>
          </w:tcPr>
          <w:p w14:paraId="354F2C14" w14:textId="44D86E20" w:rsidR="00350757" w:rsidRPr="00D12E4D" w:rsidRDefault="00350757" w:rsidP="00694474">
            <w:pPr>
              <w:pStyle w:val="TAL"/>
              <w:keepNext w:val="0"/>
              <w:rPr>
                <w:lang w:eastAsia="ja-JP"/>
              </w:rPr>
            </w:pPr>
            <w:r w:rsidRPr="00FA07F1">
              <w:rPr>
                <w:lang w:eastAsia="ja-JP"/>
              </w:rPr>
              <w:t>ENUMERATED (</w:t>
            </w:r>
            <w:r>
              <w:rPr>
                <w:lang w:eastAsia="ja-JP"/>
              </w:rPr>
              <w:t>1, 2, 3, 4, 5)</w:t>
            </w:r>
          </w:p>
        </w:tc>
        <w:tc>
          <w:tcPr>
            <w:tcW w:w="2493" w:type="dxa"/>
          </w:tcPr>
          <w:p w14:paraId="395AD4F5" w14:textId="323AF253"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ssbDuration</w:t>
            </w:r>
            <w:r>
              <w:rPr>
                <w:lang w:eastAsia="ja-JP"/>
              </w:rPr>
              <w:t>” attribute</w:t>
            </w:r>
          </w:p>
        </w:tc>
      </w:tr>
      <w:tr w:rsidR="00350757" w:rsidRPr="00D12E4D" w14:paraId="5B0197C6" w14:textId="77777777" w:rsidTr="00694474">
        <w:tc>
          <w:tcPr>
            <w:tcW w:w="2552" w:type="dxa"/>
          </w:tcPr>
          <w:p w14:paraId="1712FA4B"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lastRenderedPageBreak/>
              <w:t>bSChannelBwUL</w:t>
            </w:r>
          </w:p>
        </w:tc>
        <w:tc>
          <w:tcPr>
            <w:tcW w:w="1134" w:type="dxa"/>
          </w:tcPr>
          <w:p w14:paraId="4E18DCCC"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4B4D6100" w14:textId="5791DC6D"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2ADB57E0" w14:textId="79BC63CB"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3BC6F714" w14:textId="1A6F3B0A"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bSChannelBwUL</w:t>
            </w:r>
            <w:r>
              <w:rPr>
                <w:lang w:eastAsia="ja-JP"/>
              </w:rPr>
              <w:t>” attribute</w:t>
            </w:r>
          </w:p>
        </w:tc>
      </w:tr>
      <w:tr w:rsidR="00350757" w:rsidRPr="00D12E4D" w14:paraId="2782B46B" w14:textId="77777777" w:rsidTr="00694474">
        <w:tc>
          <w:tcPr>
            <w:tcW w:w="2552" w:type="dxa"/>
          </w:tcPr>
          <w:p w14:paraId="67287B24" w14:textId="77777777" w:rsidR="00350757" w:rsidRPr="00E01C67" w:rsidRDefault="00350757" w:rsidP="00694474">
            <w:pPr>
              <w:pStyle w:val="TAL"/>
              <w:keepNext w:val="0"/>
              <w:rPr>
                <w:rFonts w:asciiTheme="minorBidi" w:hAnsiTheme="minorBidi" w:cstheme="minorBidi"/>
                <w:szCs w:val="18"/>
                <w:lang w:eastAsia="ja-JP"/>
              </w:rPr>
            </w:pPr>
            <w:r w:rsidRPr="00E01C67">
              <w:rPr>
                <w:rFonts w:asciiTheme="minorBidi" w:hAnsiTheme="minorBidi" w:cstheme="minorBidi"/>
                <w:color w:val="000000"/>
                <w:szCs w:val="18"/>
              </w:rPr>
              <w:t>bSChannelBwSUL</w:t>
            </w:r>
          </w:p>
        </w:tc>
        <w:tc>
          <w:tcPr>
            <w:tcW w:w="1134" w:type="dxa"/>
          </w:tcPr>
          <w:p w14:paraId="170909B8" w14:textId="77777777" w:rsidR="00350757" w:rsidRPr="00E01C67"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76CDC361" w14:textId="11C2264E" w:rsidR="00350757" w:rsidRPr="002341B6" w:rsidRDefault="00350757" w:rsidP="00694474">
            <w:pPr>
              <w:pStyle w:val="TAL"/>
              <w:keepNext w:val="0"/>
              <w:rPr>
                <w:rFonts w:asciiTheme="minorBidi" w:hAnsiTheme="minorBidi" w:cstheme="minorBidi"/>
                <w:szCs w:val="18"/>
                <w:lang w:eastAsia="ja-JP"/>
              </w:rPr>
            </w:pPr>
            <w:r>
              <w:rPr>
                <w:lang w:eastAsia="ja-JP"/>
              </w:rPr>
              <w:t>FFS</w:t>
            </w:r>
          </w:p>
        </w:tc>
        <w:tc>
          <w:tcPr>
            <w:tcW w:w="1588" w:type="dxa"/>
          </w:tcPr>
          <w:p w14:paraId="50C69210" w14:textId="728F1962" w:rsidR="00350757" w:rsidRPr="00D12E4D" w:rsidRDefault="00350757" w:rsidP="00694474">
            <w:pPr>
              <w:pStyle w:val="TAL"/>
              <w:keepNext w:val="0"/>
              <w:rPr>
                <w:lang w:eastAsia="ja-JP"/>
              </w:rPr>
            </w:pPr>
            <w:r w:rsidRPr="002341B6">
              <w:rPr>
                <w:rFonts w:asciiTheme="minorBidi" w:hAnsiTheme="minorBidi" w:cstheme="minorBidi"/>
                <w:szCs w:val="18"/>
                <w:lang w:eastAsia="ja-JP"/>
              </w:rPr>
              <w:t>INTEGER</w:t>
            </w:r>
          </w:p>
        </w:tc>
        <w:tc>
          <w:tcPr>
            <w:tcW w:w="2493" w:type="dxa"/>
          </w:tcPr>
          <w:p w14:paraId="6CDE4ED2" w14:textId="38389CCA" w:rsidR="00350757" w:rsidRPr="00D12E4D" w:rsidRDefault="00350757" w:rsidP="00694474">
            <w:pPr>
              <w:pStyle w:val="TAL"/>
              <w:keepNext w:val="0"/>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6E63DF">
              <w:rPr>
                <w:lang w:eastAsia="ja-JP"/>
              </w:rPr>
              <w:t>bSChannelBwSUL</w:t>
            </w:r>
            <w:r>
              <w:rPr>
                <w:lang w:eastAsia="ja-JP"/>
              </w:rPr>
              <w:t>” attribute</w:t>
            </w:r>
          </w:p>
        </w:tc>
      </w:tr>
      <w:tr w:rsidR="00350757" w:rsidRPr="00D12E4D" w14:paraId="745B8B94" w14:textId="77777777" w:rsidTr="00694474">
        <w:tc>
          <w:tcPr>
            <w:tcW w:w="2552" w:type="dxa"/>
          </w:tcPr>
          <w:p w14:paraId="5C503686" w14:textId="77777777" w:rsidR="00350757" w:rsidRPr="004E02F0" w:rsidRDefault="00350757" w:rsidP="00694474">
            <w:pPr>
              <w:pStyle w:val="TAL"/>
              <w:keepNext w:val="0"/>
              <w:rPr>
                <w:rFonts w:asciiTheme="minorBidi" w:hAnsiTheme="minorBidi" w:cstheme="minorBidi"/>
                <w:szCs w:val="18"/>
                <w:lang w:eastAsia="ja-JP"/>
              </w:rPr>
            </w:pPr>
            <w:r w:rsidRPr="004E02F0">
              <w:rPr>
                <w:rFonts w:asciiTheme="minorBidi" w:hAnsiTheme="minorBidi" w:cstheme="minorBidi"/>
                <w:color w:val="000000"/>
                <w:szCs w:val="18"/>
              </w:rPr>
              <w:t>bWPList</w:t>
            </w:r>
          </w:p>
        </w:tc>
        <w:tc>
          <w:tcPr>
            <w:tcW w:w="1134" w:type="dxa"/>
          </w:tcPr>
          <w:p w14:paraId="0C48A1BA" w14:textId="77777777" w:rsidR="00350757" w:rsidRPr="004E02F0" w:rsidRDefault="00350757" w:rsidP="00694474">
            <w:pPr>
              <w:pStyle w:val="TAL"/>
              <w:keepNext w:val="0"/>
              <w:rPr>
                <w:rFonts w:asciiTheme="minorBidi" w:hAnsiTheme="minorBidi" w:cstheme="minorBidi"/>
                <w:szCs w:val="18"/>
                <w:lang w:eastAsia="ja-JP"/>
              </w:rPr>
            </w:pPr>
            <w:r>
              <w:rPr>
                <w:rFonts w:asciiTheme="minorBidi" w:hAnsiTheme="minorBidi" w:cstheme="minorBidi"/>
                <w:szCs w:val="18"/>
                <w:lang w:eastAsia="ja-JP"/>
              </w:rPr>
              <w:t>REPORT</w:t>
            </w:r>
          </w:p>
        </w:tc>
        <w:tc>
          <w:tcPr>
            <w:tcW w:w="1588" w:type="dxa"/>
          </w:tcPr>
          <w:p w14:paraId="34284CC5" w14:textId="6044369B" w:rsidR="00350757" w:rsidRDefault="00350757" w:rsidP="00694474">
            <w:pPr>
              <w:pStyle w:val="TAL"/>
              <w:keepNext w:val="0"/>
              <w:rPr>
                <w:lang w:eastAsia="ja-JP"/>
              </w:rPr>
            </w:pPr>
            <w:r>
              <w:rPr>
                <w:lang w:eastAsia="ja-JP"/>
              </w:rPr>
              <w:t>FFS</w:t>
            </w:r>
          </w:p>
        </w:tc>
        <w:tc>
          <w:tcPr>
            <w:tcW w:w="1588" w:type="dxa"/>
          </w:tcPr>
          <w:p w14:paraId="59711763" w14:textId="6EE3C706" w:rsidR="00350757" w:rsidRPr="00D12E4D" w:rsidRDefault="00350757" w:rsidP="00694474">
            <w:pPr>
              <w:pStyle w:val="TAL"/>
              <w:keepNext w:val="0"/>
              <w:rPr>
                <w:lang w:eastAsia="ja-JP"/>
              </w:rPr>
            </w:pPr>
            <w:r>
              <w:rPr>
                <w:lang w:eastAsia="ja-JP"/>
              </w:rPr>
              <w:t>9.3.18</w:t>
            </w:r>
          </w:p>
        </w:tc>
        <w:tc>
          <w:tcPr>
            <w:tcW w:w="2493" w:type="dxa"/>
          </w:tcPr>
          <w:p w14:paraId="629B215B" w14:textId="77777777" w:rsidR="00350757" w:rsidRPr="00D12E4D" w:rsidRDefault="00350757" w:rsidP="00694474">
            <w:pPr>
              <w:pStyle w:val="TAL"/>
              <w:keepNext w:val="0"/>
              <w:rPr>
                <w:lang w:eastAsia="ja-JP"/>
              </w:rPr>
            </w:pPr>
            <w:r>
              <w:rPr>
                <w:lang w:eastAsia="ja-JP"/>
              </w:rPr>
              <w:t>This attribute contains the list of O-BWPs. See Section 8.8.2.3 for O-BWP definition.</w:t>
            </w:r>
          </w:p>
        </w:tc>
      </w:tr>
    </w:tbl>
    <w:p w14:paraId="77069FB4" w14:textId="77777777" w:rsidR="00316890" w:rsidRPr="007B5409" w:rsidRDefault="00316890" w:rsidP="00316890">
      <w:pPr>
        <w:rPr>
          <w:lang w:val="en-GB"/>
        </w:rPr>
      </w:pPr>
    </w:p>
    <w:p w14:paraId="5429AECE" w14:textId="77777777" w:rsidR="00316890" w:rsidRDefault="00316890" w:rsidP="00316890">
      <w:pPr>
        <w:pStyle w:val="Heading4"/>
      </w:pPr>
      <w:r>
        <w:t>8</w:t>
      </w:r>
      <w:r w:rsidRPr="00FA07F1">
        <w:t>.</w:t>
      </w:r>
      <w:r>
        <w:t>8</w:t>
      </w:r>
      <w:r w:rsidRPr="00FA07F1">
        <w:t>.</w:t>
      </w:r>
      <w:r>
        <w:t>2</w:t>
      </w:r>
      <w:r w:rsidRPr="00FA07F1">
        <w:t>.</w:t>
      </w:r>
      <w:r>
        <w:t>3</w:t>
      </w:r>
      <w:r w:rsidRPr="00FA07F1">
        <w:tab/>
      </w:r>
      <w:r>
        <w:t>O-BWP</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588"/>
        <w:gridCol w:w="1588"/>
        <w:gridCol w:w="2493"/>
      </w:tblGrid>
      <w:tr w:rsidR="00350757" w:rsidRPr="00D12E4D" w14:paraId="32EFEE4F" w14:textId="77777777" w:rsidTr="00694474">
        <w:tc>
          <w:tcPr>
            <w:tcW w:w="2552" w:type="dxa"/>
          </w:tcPr>
          <w:p w14:paraId="5E23FCC3" w14:textId="77777777" w:rsidR="00350757" w:rsidRPr="00D12E4D" w:rsidRDefault="00350757" w:rsidP="00350757">
            <w:pPr>
              <w:pStyle w:val="TAH"/>
              <w:rPr>
                <w:lang w:eastAsia="ja-JP"/>
              </w:rPr>
            </w:pPr>
            <w:r w:rsidRPr="00D12E4D">
              <w:rPr>
                <w:lang w:eastAsia="ja-JP"/>
              </w:rPr>
              <w:t>IE/Group Name</w:t>
            </w:r>
          </w:p>
        </w:tc>
        <w:tc>
          <w:tcPr>
            <w:tcW w:w="1134" w:type="dxa"/>
          </w:tcPr>
          <w:p w14:paraId="25A49C35" w14:textId="77777777" w:rsidR="00350757" w:rsidRPr="00D12E4D" w:rsidRDefault="00350757" w:rsidP="00350757">
            <w:pPr>
              <w:pStyle w:val="TAH"/>
              <w:rPr>
                <w:lang w:eastAsia="ja-JP"/>
              </w:rPr>
            </w:pPr>
            <w:r w:rsidRPr="00D12E4D">
              <w:rPr>
                <w:lang w:eastAsia="ja-JP"/>
              </w:rPr>
              <w:t>Presence</w:t>
            </w:r>
          </w:p>
        </w:tc>
        <w:tc>
          <w:tcPr>
            <w:tcW w:w="1588" w:type="dxa"/>
          </w:tcPr>
          <w:p w14:paraId="3D6EE7E2" w14:textId="451349BD" w:rsidR="00350757" w:rsidRPr="00D12E4D" w:rsidRDefault="00350757" w:rsidP="00350757">
            <w:pPr>
              <w:pStyle w:val="TAH"/>
              <w:rPr>
                <w:lang w:eastAsia="ja-JP"/>
              </w:rPr>
            </w:pPr>
            <w:r>
              <w:rPr>
                <w:lang w:eastAsia="ja-JP"/>
              </w:rPr>
              <w:t>Is writable</w:t>
            </w:r>
          </w:p>
        </w:tc>
        <w:tc>
          <w:tcPr>
            <w:tcW w:w="1588" w:type="dxa"/>
          </w:tcPr>
          <w:p w14:paraId="37096F27" w14:textId="4859F092" w:rsidR="00350757" w:rsidRPr="00D12E4D" w:rsidRDefault="00350757" w:rsidP="00350757">
            <w:pPr>
              <w:pStyle w:val="TAH"/>
              <w:rPr>
                <w:lang w:eastAsia="ja-JP"/>
              </w:rPr>
            </w:pPr>
            <w:r w:rsidRPr="00D12E4D">
              <w:rPr>
                <w:lang w:eastAsia="ja-JP"/>
              </w:rPr>
              <w:t>IE type and reference</w:t>
            </w:r>
          </w:p>
        </w:tc>
        <w:tc>
          <w:tcPr>
            <w:tcW w:w="2493" w:type="dxa"/>
          </w:tcPr>
          <w:p w14:paraId="7FF9F318" w14:textId="77777777" w:rsidR="00350757" w:rsidRPr="00D12E4D" w:rsidRDefault="00350757" w:rsidP="00350757">
            <w:pPr>
              <w:pStyle w:val="TAH"/>
              <w:rPr>
                <w:lang w:eastAsia="ja-JP"/>
              </w:rPr>
            </w:pPr>
            <w:r w:rsidRPr="00D12E4D">
              <w:rPr>
                <w:lang w:eastAsia="ja-JP"/>
              </w:rPr>
              <w:t>Semantics description</w:t>
            </w:r>
          </w:p>
        </w:tc>
      </w:tr>
      <w:tr w:rsidR="00350757" w:rsidRPr="00D12E4D" w14:paraId="1F9A97E6" w14:textId="77777777" w:rsidTr="00694474">
        <w:tc>
          <w:tcPr>
            <w:tcW w:w="2552" w:type="dxa"/>
          </w:tcPr>
          <w:p w14:paraId="399619A7" w14:textId="77777777" w:rsidR="00350757" w:rsidRPr="00694474" w:rsidRDefault="00350757" w:rsidP="00350757">
            <w:pPr>
              <w:pStyle w:val="TAL"/>
              <w:rPr>
                <w:rFonts w:asciiTheme="minorBidi" w:hAnsiTheme="minorBidi" w:cstheme="minorBidi"/>
                <w:color w:val="000000"/>
                <w:szCs w:val="18"/>
              </w:rPr>
            </w:pPr>
            <w:r w:rsidRPr="00325554">
              <w:rPr>
                <w:rFonts w:asciiTheme="minorBidi" w:hAnsiTheme="minorBidi" w:cstheme="minorBidi"/>
                <w:szCs w:val="18"/>
                <w:lang w:eastAsia="ja-JP"/>
              </w:rPr>
              <w:t>bwpContext</w:t>
            </w:r>
          </w:p>
        </w:tc>
        <w:tc>
          <w:tcPr>
            <w:tcW w:w="1134" w:type="dxa"/>
          </w:tcPr>
          <w:p w14:paraId="4E62E40C" w14:textId="29E0B87F"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5D3188E8" w14:textId="1000BF97" w:rsidR="00350757" w:rsidRPr="00FA07F1" w:rsidRDefault="00350757" w:rsidP="00350757">
            <w:pPr>
              <w:pStyle w:val="TAL"/>
              <w:rPr>
                <w:lang w:eastAsia="ja-JP"/>
              </w:rPr>
            </w:pPr>
            <w:r>
              <w:rPr>
                <w:lang w:eastAsia="ja-JP"/>
              </w:rPr>
              <w:t>FFS</w:t>
            </w:r>
          </w:p>
        </w:tc>
        <w:tc>
          <w:tcPr>
            <w:tcW w:w="1588" w:type="dxa"/>
          </w:tcPr>
          <w:p w14:paraId="42D38C08" w14:textId="62C29095" w:rsidR="00350757" w:rsidRPr="00D12E4D" w:rsidRDefault="00350757" w:rsidP="00350757">
            <w:pPr>
              <w:pStyle w:val="TAL"/>
              <w:rPr>
                <w:lang w:eastAsia="ja-JP"/>
              </w:rPr>
            </w:pPr>
            <w:r w:rsidRPr="00FA07F1">
              <w:rPr>
                <w:lang w:eastAsia="ja-JP"/>
              </w:rPr>
              <w:t>ENUMERATED</w:t>
            </w:r>
            <w:r>
              <w:rPr>
                <w:lang w:eastAsia="ja-JP"/>
              </w:rPr>
              <w:t xml:space="preserve"> (DL, UL, SUL)</w:t>
            </w:r>
          </w:p>
        </w:tc>
        <w:tc>
          <w:tcPr>
            <w:tcW w:w="2493" w:type="dxa"/>
          </w:tcPr>
          <w:p w14:paraId="48AFE96B" w14:textId="3357229F"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sidR="00325554">
              <w:rPr>
                <w:lang w:eastAsia="ja-JP"/>
              </w:rPr>
              <w:instrText xml:space="preserve"> \* MERGEFORMAT </w:instrText>
            </w:r>
            <w:r>
              <w:rPr>
                <w:lang w:eastAsia="ja-JP"/>
              </w:rPr>
            </w:r>
            <w:r>
              <w:rPr>
                <w:lang w:eastAsia="ja-JP"/>
              </w:rPr>
              <w:fldChar w:fldCharType="separate"/>
            </w:r>
            <w:r>
              <w:t>[6]</w:t>
            </w:r>
            <w:r>
              <w:rPr>
                <w:lang w:eastAsia="ja-JP"/>
              </w:rPr>
              <w:fldChar w:fldCharType="end"/>
            </w:r>
            <w:r>
              <w:rPr>
                <w:lang w:eastAsia="ja-JP"/>
              </w:rPr>
              <w:t xml:space="preserve"> Clause 4.4.1, “</w:t>
            </w:r>
            <w:r w:rsidRPr="00E9697A">
              <w:rPr>
                <w:rFonts w:asciiTheme="minorBidi" w:hAnsiTheme="minorBidi" w:cstheme="minorBidi"/>
                <w:color w:val="000000"/>
                <w:lang w:val="en-GB"/>
              </w:rPr>
              <w:t>bwpContext</w:t>
            </w:r>
            <w:r>
              <w:rPr>
                <w:lang w:eastAsia="ja-JP"/>
              </w:rPr>
              <w:t>” attribute</w:t>
            </w:r>
          </w:p>
        </w:tc>
      </w:tr>
      <w:tr w:rsidR="00350757" w:rsidRPr="00D12E4D" w14:paraId="2511B44A" w14:textId="77777777" w:rsidTr="00694474">
        <w:tc>
          <w:tcPr>
            <w:tcW w:w="2552" w:type="dxa"/>
          </w:tcPr>
          <w:p w14:paraId="08C206DC" w14:textId="77777777" w:rsidR="00350757" w:rsidRPr="00694474" w:rsidRDefault="00350757" w:rsidP="00350757">
            <w:pPr>
              <w:pStyle w:val="TAL"/>
              <w:rPr>
                <w:rFonts w:asciiTheme="minorBidi" w:hAnsiTheme="minorBidi" w:cstheme="minorBidi"/>
                <w:color w:val="000000"/>
                <w:szCs w:val="18"/>
              </w:rPr>
            </w:pPr>
            <w:r w:rsidRPr="00694474">
              <w:rPr>
                <w:rFonts w:asciiTheme="minorBidi" w:hAnsiTheme="minorBidi" w:cstheme="minorBidi"/>
                <w:color w:val="000000"/>
                <w:szCs w:val="18"/>
              </w:rPr>
              <w:t>isInitialBwp</w:t>
            </w:r>
          </w:p>
        </w:tc>
        <w:tc>
          <w:tcPr>
            <w:tcW w:w="1134" w:type="dxa"/>
          </w:tcPr>
          <w:p w14:paraId="168DD129" w14:textId="23693F0A"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43E0F0A1" w14:textId="07C2B4DD" w:rsidR="00350757" w:rsidRPr="00FA07F1" w:rsidRDefault="00350757" w:rsidP="00350757">
            <w:pPr>
              <w:pStyle w:val="TAL"/>
              <w:rPr>
                <w:lang w:eastAsia="ja-JP"/>
              </w:rPr>
            </w:pPr>
            <w:r>
              <w:rPr>
                <w:lang w:eastAsia="ja-JP"/>
              </w:rPr>
              <w:t>FFS</w:t>
            </w:r>
          </w:p>
        </w:tc>
        <w:tc>
          <w:tcPr>
            <w:tcW w:w="1588" w:type="dxa"/>
          </w:tcPr>
          <w:p w14:paraId="599DBDF3" w14:textId="505E11E2" w:rsidR="00350757" w:rsidRPr="00D12E4D" w:rsidRDefault="00350757" w:rsidP="00350757">
            <w:pPr>
              <w:pStyle w:val="TAL"/>
              <w:rPr>
                <w:lang w:eastAsia="ja-JP"/>
              </w:rPr>
            </w:pPr>
            <w:r w:rsidRPr="00FA07F1">
              <w:rPr>
                <w:lang w:eastAsia="ja-JP"/>
              </w:rPr>
              <w:t>ENUMERATED</w:t>
            </w:r>
            <w:r>
              <w:rPr>
                <w:lang w:eastAsia="ja-JP"/>
              </w:rPr>
              <w:t xml:space="preserve"> (INITIAL, OTHER)</w:t>
            </w:r>
          </w:p>
        </w:tc>
        <w:tc>
          <w:tcPr>
            <w:tcW w:w="2493" w:type="dxa"/>
          </w:tcPr>
          <w:p w14:paraId="138D0BFD" w14:textId="30D807E7"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sidR="00325554">
              <w:rPr>
                <w:lang w:eastAsia="ja-JP"/>
              </w:rPr>
              <w:instrText xml:space="preserve"> \* MERGEFORMAT </w:instrText>
            </w:r>
            <w:r>
              <w:rPr>
                <w:lang w:eastAsia="ja-JP"/>
              </w:rPr>
            </w:r>
            <w:r>
              <w:rPr>
                <w:lang w:eastAsia="ja-JP"/>
              </w:rPr>
              <w:fldChar w:fldCharType="separate"/>
            </w:r>
            <w:r>
              <w:t>[6]</w:t>
            </w:r>
            <w:r>
              <w:rPr>
                <w:lang w:eastAsia="ja-JP"/>
              </w:rPr>
              <w:fldChar w:fldCharType="end"/>
            </w:r>
            <w:r>
              <w:rPr>
                <w:lang w:eastAsia="ja-JP"/>
              </w:rPr>
              <w:t xml:space="preserve"> Clause 4.4.1, “</w:t>
            </w:r>
            <w:r w:rsidRPr="00E9697A">
              <w:rPr>
                <w:rFonts w:asciiTheme="minorBidi" w:hAnsiTheme="minorBidi" w:cstheme="minorBidi"/>
                <w:color w:val="000000"/>
                <w:lang w:val="en-GB"/>
              </w:rPr>
              <w:t>isInitialBwp</w:t>
            </w:r>
            <w:r>
              <w:rPr>
                <w:lang w:eastAsia="ja-JP"/>
              </w:rPr>
              <w:t>” attribute</w:t>
            </w:r>
          </w:p>
        </w:tc>
      </w:tr>
      <w:tr w:rsidR="00350757" w:rsidRPr="00D12E4D" w14:paraId="433CAFC2" w14:textId="77777777" w:rsidTr="00694474">
        <w:trPr>
          <w:trHeight w:val="140"/>
        </w:trPr>
        <w:tc>
          <w:tcPr>
            <w:tcW w:w="2552" w:type="dxa"/>
          </w:tcPr>
          <w:p w14:paraId="333E4A62" w14:textId="77777777" w:rsidR="00350757" w:rsidRPr="00694474" w:rsidRDefault="00350757" w:rsidP="00350757">
            <w:pPr>
              <w:pStyle w:val="TAL"/>
              <w:rPr>
                <w:rFonts w:asciiTheme="minorBidi" w:hAnsiTheme="minorBidi" w:cstheme="minorBidi"/>
                <w:color w:val="000000"/>
                <w:szCs w:val="18"/>
              </w:rPr>
            </w:pPr>
            <w:r w:rsidRPr="00694474">
              <w:rPr>
                <w:rFonts w:asciiTheme="minorBidi" w:hAnsiTheme="minorBidi" w:cstheme="minorBidi"/>
                <w:color w:val="000000"/>
                <w:szCs w:val="18"/>
              </w:rPr>
              <w:t>subCarrierSpacing</w:t>
            </w:r>
          </w:p>
        </w:tc>
        <w:tc>
          <w:tcPr>
            <w:tcW w:w="1134" w:type="dxa"/>
          </w:tcPr>
          <w:p w14:paraId="77B860B9" w14:textId="3768CC9E"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6225C20A" w14:textId="53A12DD1" w:rsidR="00350757" w:rsidRPr="00FA07F1" w:rsidRDefault="00350757" w:rsidP="00350757">
            <w:pPr>
              <w:pStyle w:val="TAL"/>
              <w:rPr>
                <w:lang w:eastAsia="ja-JP"/>
              </w:rPr>
            </w:pPr>
            <w:r>
              <w:rPr>
                <w:lang w:eastAsia="ja-JP"/>
              </w:rPr>
              <w:t>FFS</w:t>
            </w:r>
          </w:p>
        </w:tc>
        <w:tc>
          <w:tcPr>
            <w:tcW w:w="1588" w:type="dxa"/>
          </w:tcPr>
          <w:p w14:paraId="77639237" w14:textId="277C2F0D" w:rsidR="00350757" w:rsidRPr="00D12E4D" w:rsidRDefault="00350757" w:rsidP="00350757">
            <w:pPr>
              <w:pStyle w:val="TAL"/>
              <w:rPr>
                <w:lang w:eastAsia="ja-JP"/>
              </w:rPr>
            </w:pPr>
            <w:r w:rsidRPr="00FA07F1">
              <w:rPr>
                <w:lang w:eastAsia="ja-JP"/>
              </w:rPr>
              <w:t>ENUMERATED</w:t>
            </w:r>
            <w:r>
              <w:rPr>
                <w:lang w:eastAsia="ja-JP"/>
              </w:rPr>
              <w:t xml:space="preserve"> (15, 30, 60, 120)</w:t>
            </w:r>
          </w:p>
        </w:tc>
        <w:tc>
          <w:tcPr>
            <w:tcW w:w="2493" w:type="dxa"/>
          </w:tcPr>
          <w:p w14:paraId="41ED2F4F" w14:textId="6AB3F019"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sidR="00325554">
              <w:rPr>
                <w:lang w:eastAsia="ja-JP"/>
              </w:rPr>
              <w:instrText xml:space="preserve"> \* MERGEFORMAT </w:instrText>
            </w:r>
            <w:r>
              <w:rPr>
                <w:lang w:eastAsia="ja-JP"/>
              </w:rPr>
            </w:r>
            <w:r>
              <w:rPr>
                <w:lang w:eastAsia="ja-JP"/>
              </w:rPr>
              <w:fldChar w:fldCharType="separate"/>
            </w:r>
            <w:r>
              <w:t>[6]</w:t>
            </w:r>
            <w:r>
              <w:rPr>
                <w:lang w:eastAsia="ja-JP"/>
              </w:rPr>
              <w:fldChar w:fldCharType="end"/>
            </w:r>
            <w:r>
              <w:rPr>
                <w:lang w:eastAsia="ja-JP"/>
              </w:rPr>
              <w:t xml:space="preserve"> Clause 4.4.1, “</w:t>
            </w:r>
            <w:r w:rsidRPr="00E9697A">
              <w:rPr>
                <w:rFonts w:asciiTheme="minorBidi" w:hAnsiTheme="minorBidi" w:cstheme="minorBidi"/>
                <w:color w:val="000000"/>
                <w:lang w:val="en-GB"/>
              </w:rPr>
              <w:t>subCarrierSpacing</w:t>
            </w:r>
            <w:r>
              <w:rPr>
                <w:lang w:eastAsia="ja-JP"/>
              </w:rPr>
              <w:t>” attribute</w:t>
            </w:r>
          </w:p>
        </w:tc>
      </w:tr>
      <w:tr w:rsidR="00350757" w:rsidRPr="00D12E4D" w14:paraId="048D5477" w14:textId="77777777" w:rsidTr="00694474">
        <w:tc>
          <w:tcPr>
            <w:tcW w:w="2552" w:type="dxa"/>
          </w:tcPr>
          <w:p w14:paraId="0A2F78F3" w14:textId="77777777" w:rsidR="00350757" w:rsidRPr="00694474" w:rsidRDefault="00350757" w:rsidP="00350757">
            <w:pPr>
              <w:pStyle w:val="TAL"/>
              <w:rPr>
                <w:rFonts w:asciiTheme="minorBidi" w:hAnsiTheme="minorBidi" w:cstheme="minorBidi"/>
                <w:color w:val="000000"/>
                <w:szCs w:val="18"/>
              </w:rPr>
            </w:pPr>
            <w:r w:rsidRPr="00694474">
              <w:rPr>
                <w:rFonts w:asciiTheme="minorBidi" w:hAnsiTheme="minorBidi" w:cstheme="minorBidi"/>
                <w:color w:val="000000"/>
                <w:szCs w:val="18"/>
              </w:rPr>
              <w:t>cyclicPrefix</w:t>
            </w:r>
          </w:p>
        </w:tc>
        <w:tc>
          <w:tcPr>
            <w:tcW w:w="1134" w:type="dxa"/>
          </w:tcPr>
          <w:p w14:paraId="5A3FC317" w14:textId="4FA176B4"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3FAF6C04" w14:textId="69679938" w:rsidR="00350757" w:rsidRPr="00FA07F1" w:rsidRDefault="00350757" w:rsidP="00350757">
            <w:pPr>
              <w:pStyle w:val="TAL"/>
              <w:rPr>
                <w:lang w:eastAsia="ja-JP"/>
              </w:rPr>
            </w:pPr>
            <w:r>
              <w:rPr>
                <w:lang w:eastAsia="ja-JP"/>
              </w:rPr>
              <w:t>FFS</w:t>
            </w:r>
          </w:p>
        </w:tc>
        <w:tc>
          <w:tcPr>
            <w:tcW w:w="1588" w:type="dxa"/>
          </w:tcPr>
          <w:p w14:paraId="5B2C27C4" w14:textId="5D91DBF0" w:rsidR="00350757" w:rsidRPr="00D12E4D" w:rsidRDefault="00350757" w:rsidP="00350757">
            <w:pPr>
              <w:pStyle w:val="TAL"/>
              <w:rPr>
                <w:lang w:eastAsia="ja-JP"/>
              </w:rPr>
            </w:pPr>
            <w:r w:rsidRPr="00FA07F1">
              <w:rPr>
                <w:lang w:eastAsia="ja-JP"/>
              </w:rPr>
              <w:t>ENUMERATED</w:t>
            </w:r>
            <w:r>
              <w:rPr>
                <w:lang w:eastAsia="ja-JP"/>
              </w:rPr>
              <w:t xml:space="preserve"> (NORMAL, EXTENDED)</w:t>
            </w:r>
          </w:p>
        </w:tc>
        <w:tc>
          <w:tcPr>
            <w:tcW w:w="2493" w:type="dxa"/>
          </w:tcPr>
          <w:p w14:paraId="47FE5EF2" w14:textId="140EDE5B"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sidR="00325554">
              <w:rPr>
                <w:lang w:eastAsia="ja-JP"/>
              </w:rPr>
              <w:instrText xml:space="preserve"> \* MERGEFORMAT </w:instrText>
            </w:r>
            <w:r>
              <w:rPr>
                <w:lang w:eastAsia="ja-JP"/>
              </w:rPr>
            </w:r>
            <w:r>
              <w:rPr>
                <w:lang w:eastAsia="ja-JP"/>
              </w:rPr>
              <w:fldChar w:fldCharType="separate"/>
            </w:r>
            <w:r>
              <w:t>[6]</w:t>
            </w:r>
            <w:r>
              <w:rPr>
                <w:lang w:eastAsia="ja-JP"/>
              </w:rPr>
              <w:fldChar w:fldCharType="end"/>
            </w:r>
            <w:r>
              <w:rPr>
                <w:lang w:eastAsia="ja-JP"/>
              </w:rPr>
              <w:t xml:space="preserve"> Clause 4.4.1, “</w:t>
            </w:r>
            <w:r w:rsidRPr="00E9697A">
              <w:rPr>
                <w:rFonts w:asciiTheme="minorBidi" w:hAnsiTheme="minorBidi" w:cstheme="minorBidi"/>
                <w:color w:val="000000"/>
                <w:lang w:val="en-GB" w:eastAsia="zh-CN"/>
              </w:rPr>
              <w:t>cyclicPrefix</w:t>
            </w:r>
            <w:r>
              <w:rPr>
                <w:lang w:eastAsia="ja-JP"/>
              </w:rPr>
              <w:t>” attribute</w:t>
            </w:r>
          </w:p>
        </w:tc>
      </w:tr>
      <w:tr w:rsidR="00350757" w:rsidRPr="00D12E4D" w14:paraId="7127B2D0" w14:textId="77777777" w:rsidTr="00694474">
        <w:tc>
          <w:tcPr>
            <w:tcW w:w="2552" w:type="dxa"/>
          </w:tcPr>
          <w:p w14:paraId="3CEE17F2" w14:textId="77777777" w:rsidR="00350757" w:rsidRPr="00694474" w:rsidRDefault="00350757" w:rsidP="00350757">
            <w:pPr>
              <w:pStyle w:val="TAL"/>
              <w:rPr>
                <w:rFonts w:asciiTheme="minorBidi" w:hAnsiTheme="minorBidi" w:cstheme="minorBidi"/>
                <w:color w:val="000000"/>
                <w:szCs w:val="18"/>
              </w:rPr>
            </w:pPr>
            <w:r w:rsidRPr="00694474">
              <w:rPr>
                <w:rFonts w:asciiTheme="minorBidi" w:hAnsiTheme="minorBidi" w:cstheme="minorBidi"/>
                <w:color w:val="000000"/>
                <w:szCs w:val="18"/>
              </w:rPr>
              <w:t>startRB</w:t>
            </w:r>
          </w:p>
        </w:tc>
        <w:tc>
          <w:tcPr>
            <w:tcW w:w="1134" w:type="dxa"/>
          </w:tcPr>
          <w:p w14:paraId="15197A08" w14:textId="0FAFBF17"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04A74BE1" w14:textId="466DE192" w:rsidR="00350757" w:rsidRPr="002341B6" w:rsidRDefault="00350757" w:rsidP="00350757">
            <w:pPr>
              <w:pStyle w:val="TAL"/>
              <w:rPr>
                <w:rFonts w:asciiTheme="minorBidi" w:hAnsiTheme="minorBidi" w:cstheme="minorBidi"/>
                <w:szCs w:val="18"/>
                <w:lang w:eastAsia="ja-JP"/>
              </w:rPr>
            </w:pPr>
            <w:r>
              <w:rPr>
                <w:rFonts w:asciiTheme="minorBidi" w:hAnsiTheme="minorBidi" w:cstheme="minorBidi"/>
                <w:szCs w:val="18"/>
                <w:lang w:eastAsia="ja-JP"/>
              </w:rPr>
              <w:t>FFS</w:t>
            </w:r>
          </w:p>
        </w:tc>
        <w:tc>
          <w:tcPr>
            <w:tcW w:w="1588" w:type="dxa"/>
          </w:tcPr>
          <w:p w14:paraId="0D6B3397" w14:textId="47CFA986" w:rsidR="00350757" w:rsidRPr="00D12E4D" w:rsidRDefault="00350757" w:rsidP="00350757">
            <w:pPr>
              <w:pStyle w:val="TAL"/>
              <w:rPr>
                <w:lang w:eastAsia="ja-JP"/>
              </w:rPr>
            </w:pPr>
            <w:r w:rsidRPr="002341B6">
              <w:rPr>
                <w:rFonts w:asciiTheme="minorBidi" w:hAnsiTheme="minorBidi" w:cstheme="minorBidi"/>
                <w:szCs w:val="18"/>
                <w:lang w:eastAsia="ja-JP"/>
              </w:rPr>
              <w:t>INTEGER</w:t>
            </w:r>
          </w:p>
        </w:tc>
        <w:tc>
          <w:tcPr>
            <w:tcW w:w="2493" w:type="dxa"/>
          </w:tcPr>
          <w:p w14:paraId="64A6E18C" w14:textId="1974F26C"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sidR="00325554">
              <w:rPr>
                <w:lang w:eastAsia="ja-JP"/>
              </w:rPr>
              <w:instrText xml:space="preserve"> \* MERGEFORMAT </w:instrText>
            </w:r>
            <w:r>
              <w:rPr>
                <w:lang w:eastAsia="ja-JP"/>
              </w:rPr>
            </w:r>
            <w:r>
              <w:rPr>
                <w:lang w:eastAsia="ja-JP"/>
              </w:rPr>
              <w:fldChar w:fldCharType="separate"/>
            </w:r>
            <w:r>
              <w:t>[6]</w:t>
            </w:r>
            <w:r>
              <w:rPr>
                <w:lang w:eastAsia="ja-JP"/>
              </w:rPr>
              <w:fldChar w:fldCharType="end"/>
            </w:r>
            <w:r>
              <w:rPr>
                <w:lang w:eastAsia="ja-JP"/>
              </w:rPr>
              <w:t xml:space="preserve"> Clause 4.4.1, “</w:t>
            </w:r>
            <w:r w:rsidRPr="00E9697A">
              <w:rPr>
                <w:rFonts w:asciiTheme="minorBidi" w:hAnsiTheme="minorBidi" w:cstheme="minorBidi"/>
                <w:color w:val="000000"/>
                <w:lang w:val="en-GB" w:eastAsia="zh-CN"/>
              </w:rPr>
              <w:t>startRB</w:t>
            </w:r>
            <w:r>
              <w:rPr>
                <w:lang w:eastAsia="ja-JP"/>
              </w:rPr>
              <w:t>” attribute</w:t>
            </w:r>
          </w:p>
        </w:tc>
      </w:tr>
      <w:tr w:rsidR="00350757" w:rsidRPr="00D12E4D" w14:paraId="293C901C" w14:textId="77777777" w:rsidTr="00694474">
        <w:tc>
          <w:tcPr>
            <w:tcW w:w="2552" w:type="dxa"/>
          </w:tcPr>
          <w:p w14:paraId="1B03D88A" w14:textId="77777777" w:rsidR="00350757" w:rsidRPr="00694474" w:rsidRDefault="00350757" w:rsidP="00350757">
            <w:pPr>
              <w:pStyle w:val="TAL"/>
              <w:rPr>
                <w:rFonts w:asciiTheme="minorBidi" w:hAnsiTheme="minorBidi" w:cstheme="minorBidi"/>
                <w:color w:val="000000"/>
                <w:szCs w:val="18"/>
              </w:rPr>
            </w:pPr>
            <w:r w:rsidRPr="00694474">
              <w:rPr>
                <w:rFonts w:asciiTheme="minorBidi" w:hAnsiTheme="minorBidi" w:cstheme="minorBidi"/>
                <w:color w:val="000000"/>
                <w:szCs w:val="18"/>
              </w:rPr>
              <w:t>numberOfRBs</w:t>
            </w:r>
          </w:p>
        </w:tc>
        <w:tc>
          <w:tcPr>
            <w:tcW w:w="1134" w:type="dxa"/>
          </w:tcPr>
          <w:p w14:paraId="7D96ED16" w14:textId="3684D188" w:rsidR="00350757" w:rsidRPr="00D12E4D" w:rsidRDefault="00350757" w:rsidP="00350757">
            <w:pPr>
              <w:pStyle w:val="TAL"/>
              <w:rPr>
                <w:lang w:eastAsia="ja-JP"/>
              </w:rPr>
            </w:pPr>
            <w:r>
              <w:rPr>
                <w:rFonts w:asciiTheme="minorBidi" w:hAnsiTheme="minorBidi" w:cstheme="minorBidi"/>
                <w:szCs w:val="18"/>
                <w:lang w:eastAsia="ja-JP"/>
              </w:rPr>
              <w:t>REPORT</w:t>
            </w:r>
            <w:r w:rsidR="00C97A87">
              <w:rPr>
                <w:rFonts w:asciiTheme="minorBidi" w:hAnsiTheme="minorBidi" w:cstheme="minorBidi"/>
                <w:szCs w:val="18"/>
                <w:lang w:eastAsia="ja-JP"/>
              </w:rPr>
              <w:t>, CONTROL</w:t>
            </w:r>
          </w:p>
        </w:tc>
        <w:tc>
          <w:tcPr>
            <w:tcW w:w="1588" w:type="dxa"/>
          </w:tcPr>
          <w:p w14:paraId="7F0B2073" w14:textId="00736AEB" w:rsidR="00350757" w:rsidRPr="002341B6" w:rsidRDefault="00350757" w:rsidP="00350757">
            <w:pPr>
              <w:pStyle w:val="TAL"/>
              <w:rPr>
                <w:rFonts w:asciiTheme="minorBidi" w:hAnsiTheme="minorBidi" w:cstheme="minorBidi"/>
                <w:szCs w:val="18"/>
                <w:lang w:eastAsia="ja-JP"/>
              </w:rPr>
            </w:pPr>
            <w:r>
              <w:rPr>
                <w:rFonts w:asciiTheme="minorBidi" w:hAnsiTheme="minorBidi" w:cstheme="minorBidi"/>
                <w:szCs w:val="18"/>
                <w:lang w:eastAsia="ja-JP"/>
              </w:rPr>
              <w:t>FFS</w:t>
            </w:r>
          </w:p>
        </w:tc>
        <w:tc>
          <w:tcPr>
            <w:tcW w:w="1588" w:type="dxa"/>
          </w:tcPr>
          <w:p w14:paraId="221265B9" w14:textId="2116B42F" w:rsidR="00350757" w:rsidRPr="00D12E4D" w:rsidRDefault="00350757" w:rsidP="00350757">
            <w:pPr>
              <w:pStyle w:val="TAL"/>
              <w:rPr>
                <w:lang w:eastAsia="ja-JP"/>
              </w:rPr>
            </w:pPr>
            <w:r w:rsidRPr="002341B6">
              <w:rPr>
                <w:rFonts w:asciiTheme="minorBidi" w:hAnsiTheme="minorBidi" w:cstheme="minorBidi"/>
                <w:szCs w:val="18"/>
                <w:lang w:eastAsia="ja-JP"/>
              </w:rPr>
              <w:t>INTEGER</w:t>
            </w:r>
          </w:p>
        </w:tc>
        <w:tc>
          <w:tcPr>
            <w:tcW w:w="2493" w:type="dxa"/>
          </w:tcPr>
          <w:p w14:paraId="36D52015" w14:textId="3684D6E7" w:rsidR="00350757" w:rsidRPr="00D12E4D" w:rsidRDefault="00350757" w:rsidP="00350757">
            <w:pPr>
              <w:pStyle w:val="TAL"/>
              <w:rPr>
                <w:lang w:eastAsia="ja-JP"/>
              </w:rPr>
            </w:pPr>
            <w:r>
              <w:t xml:space="preserve">Please refer to </w:t>
            </w:r>
            <w:r>
              <w:rPr>
                <w:lang w:eastAsia="ja-JP"/>
              </w:rPr>
              <w:fldChar w:fldCharType="begin"/>
            </w:r>
            <w:r>
              <w:instrText xml:space="preserve"> REF _Ref109057797 \r \h </w:instrText>
            </w:r>
            <w:r>
              <w:rPr>
                <w:lang w:eastAsia="ja-JP"/>
              </w:rPr>
            </w:r>
            <w:r>
              <w:rPr>
                <w:lang w:eastAsia="ja-JP"/>
              </w:rPr>
              <w:fldChar w:fldCharType="separate"/>
            </w:r>
            <w:r>
              <w:t>[6]</w:t>
            </w:r>
            <w:r>
              <w:rPr>
                <w:lang w:eastAsia="ja-JP"/>
              </w:rPr>
              <w:fldChar w:fldCharType="end"/>
            </w:r>
            <w:r>
              <w:rPr>
                <w:lang w:eastAsia="ja-JP"/>
              </w:rPr>
              <w:t xml:space="preserve"> Clause 4.4.1, “</w:t>
            </w:r>
            <w:r w:rsidRPr="00E9697A">
              <w:rPr>
                <w:rFonts w:asciiTheme="minorBidi" w:hAnsiTheme="minorBidi" w:cstheme="minorBidi"/>
                <w:color w:val="000000"/>
                <w:lang w:val="en-GB" w:eastAsia="zh-CN"/>
              </w:rPr>
              <w:t>numberOfRBs</w:t>
            </w:r>
            <w:r>
              <w:rPr>
                <w:lang w:eastAsia="ja-JP"/>
              </w:rPr>
              <w:t>” attribute</w:t>
            </w:r>
          </w:p>
        </w:tc>
      </w:tr>
    </w:tbl>
    <w:p w14:paraId="13714AC8" w14:textId="77777777" w:rsidR="00316890" w:rsidRPr="007B5409" w:rsidRDefault="00316890" w:rsidP="00316890">
      <w:pPr>
        <w:rPr>
          <w:lang w:val="en-GB"/>
        </w:rPr>
      </w:pPr>
    </w:p>
    <w:p w14:paraId="7C4E8E81" w14:textId="77777777" w:rsidR="00316890" w:rsidRDefault="00316890" w:rsidP="00316890">
      <w:pPr>
        <w:pStyle w:val="Heading4"/>
      </w:pPr>
      <w:r>
        <w:t>8</w:t>
      </w:r>
      <w:r w:rsidRPr="00FA07F1">
        <w:t>.</w:t>
      </w:r>
      <w:r>
        <w:t>8</w:t>
      </w:r>
      <w:r w:rsidRPr="00FA07F1">
        <w:t>.</w:t>
      </w:r>
      <w:r>
        <w:t>2</w:t>
      </w:r>
      <w:r w:rsidRPr="00FA07F1">
        <w:t>.</w:t>
      </w:r>
      <w:r>
        <w:t>4</w:t>
      </w:r>
      <w:r w:rsidRPr="00FA07F1">
        <w:tab/>
      </w:r>
      <w:r>
        <w:t>O-RRMPolicyRatio</w:t>
      </w:r>
    </w:p>
    <w:p w14:paraId="6CBDDF60" w14:textId="77777777" w:rsidR="00316890" w:rsidRPr="008912D0" w:rsidRDefault="00316890" w:rsidP="00316890">
      <w:pPr>
        <w:rPr>
          <w:lang w:val="en-GB"/>
        </w:rPr>
      </w:pPr>
      <w:r>
        <w:rPr>
          <w:lang w:val="en-GB"/>
        </w:rPr>
        <w:t>Please refer to Section 8.8.1.4 for O-RRMPolicyRatio attribute definitions.</w:t>
      </w:r>
    </w:p>
    <w:p w14:paraId="69CA7FA7" w14:textId="77777777" w:rsidR="00D843A6" w:rsidRPr="00D12E4D" w:rsidRDefault="00D843A6" w:rsidP="00D843A6"/>
    <w:p w14:paraId="4441FBF0" w14:textId="7B3E3E11" w:rsidR="00C813DC" w:rsidRPr="00D12E4D" w:rsidRDefault="00D20530">
      <w:pPr>
        <w:pStyle w:val="Heading1"/>
      </w:pPr>
      <w:bookmarkStart w:id="223" w:name="_Toc77321008"/>
      <w:bookmarkStart w:id="224" w:name="_Toc79485203"/>
      <w:bookmarkStart w:id="225" w:name="_Toc118297960"/>
      <w:r w:rsidRPr="00D12E4D">
        <w:t>9</w:t>
      </w:r>
      <w:r w:rsidR="00C813DC" w:rsidRPr="00D12E4D">
        <w:tab/>
        <w:t>Elements for E2SM Service Model</w:t>
      </w:r>
      <w:bookmarkEnd w:id="190"/>
      <w:bookmarkEnd w:id="223"/>
      <w:bookmarkEnd w:id="224"/>
      <w:bookmarkEnd w:id="225"/>
    </w:p>
    <w:p w14:paraId="326B093E" w14:textId="3A8F4E89" w:rsidR="00C813DC" w:rsidRPr="00D12E4D" w:rsidRDefault="007F449D" w:rsidP="002B0C7A">
      <w:pPr>
        <w:pStyle w:val="Heading2"/>
      </w:pPr>
      <w:bookmarkStart w:id="226" w:name="_Toc9960579"/>
      <w:bookmarkStart w:id="227" w:name="_Toc11310615"/>
      <w:bookmarkStart w:id="228" w:name="_Toc77321009"/>
      <w:bookmarkStart w:id="229" w:name="_Toc79485204"/>
      <w:bookmarkStart w:id="230" w:name="_Toc118297961"/>
      <w:r w:rsidRPr="00D12E4D">
        <w:t>9.1</w:t>
      </w:r>
      <w:r w:rsidR="00C813DC" w:rsidRPr="00D12E4D">
        <w:tab/>
        <w:t>General</w:t>
      </w:r>
      <w:bookmarkEnd w:id="226"/>
      <w:bookmarkEnd w:id="227"/>
      <w:bookmarkEnd w:id="228"/>
      <w:bookmarkEnd w:id="229"/>
      <w:bookmarkEnd w:id="230"/>
    </w:p>
    <w:p w14:paraId="32599FCD" w14:textId="79C536C5" w:rsidR="00C813DC" w:rsidRPr="00D12E4D" w:rsidRDefault="007F449D">
      <w:pPr>
        <w:pStyle w:val="Heading2"/>
      </w:pPr>
      <w:bookmarkStart w:id="231" w:name="_Toc9960580"/>
      <w:bookmarkStart w:id="232" w:name="_Toc11310616"/>
      <w:bookmarkStart w:id="233" w:name="_Toc77321010"/>
      <w:bookmarkStart w:id="234" w:name="_Toc79485205"/>
      <w:bookmarkStart w:id="235" w:name="_Toc118297962"/>
      <w:r w:rsidRPr="00D12E4D">
        <w:t>9.2</w:t>
      </w:r>
      <w:r w:rsidR="00C813DC" w:rsidRPr="00D12E4D">
        <w:tab/>
        <w:t>Message Functional Definition and Content</w:t>
      </w:r>
      <w:bookmarkEnd w:id="231"/>
      <w:bookmarkEnd w:id="232"/>
      <w:bookmarkEnd w:id="233"/>
      <w:bookmarkEnd w:id="234"/>
      <w:bookmarkEnd w:id="235"/>
    </w:p>
    <w:p w14:paraId="30740478" w14:textId="5E891E78" w:rsidR="00F0754A" w:rsidRPr="00D12E4D" w:rsidRDefault="007F449D" w:rsidP="006A5203">
      <w:pPr>
        <w:pStyle w:val="Heading3"/>
        <w:rPr>
          <w:rFonts w:eastAsiaTheme="minorEastAsia"/>
          <w:lang w:eastAsia="zh-CN"/>
        </w:rPr>
      </w:pPr>
      <w:bookmarkStart w:id="236" w:name="_Toc9960581"/>
      <w:bookmarkStart w:id="237" w:name="_Toc31211669"/>
      <w:bookmarkStart w:id="238" w:name="_Toc66535244"/>
      <w:bookmarkStart w:id="239" w:name="_Toc77321011"/>
      <w:bookmarkStart w:id="240" w:name="_Toc79485206"/>
      <w:bookmarkStart w:id="241" w:name="_Toc118297963"/>
      <w:r w:rsidRPr="00D12E4D">
        <w:t>9.2</w:t>
      </w:r>
      <w:r w:rsidR="00F0754A" w:rsidRPr="00D12E4D">
        <w:t>.1</w:t>
      </w:r>
      <w:r w:rsidR="00F0754A" w:rsidRPr="00D12E4D">
        <w:tab/>
        <w:t xml:space="preserve">Messages for </w:t>
      </w:r>
      <w:bookmarkEnd w:id="236"/>
      <w:r w:rsidR="00F0754A" w:rsidRPr="00D12E4D">
        <w:t>RIC Functional procedures</w:t>
      </w:r>
      <w:bookmarkEnd w:id="237"/>
      <w:bookmarkEnd w:id="238"/>
      <w:bookmarkEnd w:id="239"/>
      <w:bookmarkEnd w:id="240"/>
      <w:bookmarkEnd w:id="241"/>
    </w:p>
    <w:p w14:paraId="5204AC91" w14:textId="77777777" w:rsidR="00B522C2" w:rsidRDefault="00B522C2" w:rsidP="00B522C2">
      <w:pPr>
        <w:pStyle w:val="Heading4"/>
      </w:pPr>
      <w:bookmarkStart w:id="242" w:name="_Toc11310612"/>
      <w:bookmarkStart w:id="243" w:name="_Toc27467366"/>
      <w:bookmarkStart w:id="244" w:name="_Toc79484684"/>
      <w:bookmarkStart w:id="245" w:name="_Toc57642349"/>
      <w:bookmarkStart w:id="246" w:name="_Toc77321012"/>
      <w:bookmarkStart w:id="247" w:name="_Toc79485207"/>
      <w:r>
        <w:t>9.2.1.1</w:t>
      </w:r>
      <w:r>
        <w:tab/>
        <w:t>RIC Event Trigger Definition IE</w:t>
      </w:r>
    </w:p>
    <w:p w14:paraId="185D2054" w14:textId="77777777" w:rsidR="00B522C2" w:rsidRDefault="00B522C2" w:rsidP="00B522C2">
      <w:r>
        <w:t xml:space="preserve">This information element is part of the RIC SUBSCRIPTION REQUEST message sent by the Near-RT RIC to an E2 Node and </w:t>
      </w:r>
      <w:r>
        <w:rPr>
          <w:noProof/>
        </w:rPr>
        <w:t>is required</w:t>
      </w:r>
      <w:r>
        <w:t xml:space="preserve"> for event triggers used to initiate REPORT, INSERT and POLICY actions.</w:t>
      </w:r>
    </w:p>
    <w:p w14:paraId="47ADEE56" w14:textId="77777777" w:rsidR="00B522C2" w:rsidRDefault="00B522C2" w:rsidP="00B522C2">
      <w:r>
        <w:t xml:space="preserve">Direction: NEAR-RT RIC </w:t>
      </w:r>
      <w:r>
        <w:sym w:font="Symbol" w:char="F0AE"/>
      </w:r>
      <w:r>
        <w:t xml:space="preserve"> 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7"/>
        <w:gridCol w:w="1133"/>
        <w:gridCol w:w="1121"/>
        <w:gridCol w:w="1259"/>
        <w:gridCol w:w="3115"/>
      </w:tblGrid>
      <w:tr w:rsidR="00B522C2" w14:paraId="58E31B36" w14:textId="77777777" w:rsidTr="00B522C2">
        <w:tc>
          <w:tcPr>
            <w:tcW w:w="2749" w:type="dxa"/>
            <w:tcBorders>
              <w:top w:val="single" w:sz="4" w:space="0" w:color="auto"/>
              <w:left w:val="single" w:sz="4" w:space="0" w:color="auto"/>
              <w:bottom w:val="single" w:sz="4" w:space="0" w:color="auto"/>
              <w:right w:val="single" w:sz="4" w:space="0" w:color="auto"/>
            </w:tcBorders>
            <w:hideMark/>
          </w:tcPr>
          <w:p w14:paraId="769D3F71" w14:textId="77777777" w:rsidR="00B522C2" w:rsidRDefault="00B522C2">
            <w:pPr>
              <w:keepNext/>
              <w:keepLines/>
              <w:spacing w:after="0"/>
              <w:jc w:val="center"/>
              <w:rPr>
                <w:rFonts w:ascii="Arial" w:hAnsi="Arial"/>
                <w:b/>
                <w:sz w:val="18"/>
                <w:lang w:eastAsia="ja-JP"/>
              </w:rPr>
            </w:pPr>
            <w:r>
              <w:rPr>
                <w:rFonts w:ascii="Arial" w:hAnsi="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0997C8F7" w14:textId="77777777" w:rsidR="00B522C2" w:rsidRDefault="00B522C2">
            <w:pPr>
              <w:keepNext/>
              <w:keepLines/>
              <w:spacing w:after="0"/>
              <w:jc w:val="center"/>
              <w:rPr>
                <w:rFonts w:ascii="Arial" w:hAnsi="Arial"/>
                <w:b/>
                <w:sz w:val="18"/>
                <w:lang w:eastAsia="ja-JP"/>
              </w:rPr>
            </w:pPr>
            <w:r>
              <w:rPr>
                <w:rFonts w:ascii="Arial" w:hAnsi="Arial"/>
                <w:b/>
                <w:sz w:val="18"/>
                <w:lang w:eastAsia="ja-JP"/>
              </w:rPr>
              <w:t>Presence</w:t>
            </w:r>
          </w:p>
        </w:tc>
        <w:tc>
          <w:tcPr>
            <w:tcW w:w="1122" w:type="dxa"/>
            <w:tcBorders>
              <w:top w:val="single" w:sz="4" w:space="0" w:color="auto"/>
              <w:left w:val="single" w:sz="4" w:space="0" w:color="auto"/>
              <w:bottom w:val="single" w:sz="4" w:space="0" w:color="auto"/>
              <w:right w:val="single" w:sz="4" w:space="0" w:color="auto"/>
            </w:tcBorders>
            <w:hideMark/>
          </w:tcPr>
          <w:p w14:paraId="1F056966" w14:textId="77777777" w:rsidR="00B522C2" w:rsidRDefault="00B522C2">
            <w:pPr>
              <w:keepNext/>
              <w:keepLines/>
              <w:spacing w:after="0"/>
              <w:jc w:val="center"/>
              <w:rPr>
                <w:rFonts w:ascii="Arial" w:hAnsi="Arial"/>
                <w:b/>
                <w:sz w:val="18"/>
                <w:lang w:eastAsia="ja-JP"/>
              </w:rPr>
            </w:pPr>
            <w:r>
              <w:rPr>
                <w:rFonts w:ascii="Arial" w:hAnsi="Arial"/>
                <w:b/>
                <w:sz w:val="18"/>
                <w:lang w:eastAsia="ja-JP"/>
              </w:rPr>
              <w:t>Range</w:t>
            </w:r>
          </w:p>
        </w:tc>
        <w:tc>
          <w:tcPr>
            <w:tcW w:w="1260" w:type="dxa"/>
            <w:tcBorders>
              <w:top w:val="single" w:sz="4" w:space="0" w:color="auto"/>
              <w:left w:val="single" w:sz="4" w:space="0" w:color="auto"/>
              <w:bottom w:val="single" w:sz="4" w:space="0" w:color="auto"/>
              <w:right w:val="single" w:sz="4" w:space="0" w:color="auto"/>
            </w:tcBorders>
            <w:hideMark/>
          </w:tcPr>
          <w:p w14:paraId="2DA93457" w14:textId="77777777" w:rsidR="00B522C2" w:rsidRDefault="00B522C2">
            <w:pPr>
              <w:keepNext/>
              <w:keepLines/>
              <w:spacing w:after="0"/>
              <w:jc w:val="center"/>
              <w:rPr>
                <w:rFonts w:ascii="Arial" w:hAnsi="Arial"/>
                <w:b/>
                <w:sz w:val="18"/>
                <w:lang w:eastAsia="ja-JP"/>
              </w:rPr>
            </w:pPr>
            <w:r>
              <w:rPr>
                <w:rFonts w:ascii="Arial" w:hAnsi="Arial"/>
                <w:b/>
                <w:sz w:val="18"/>
                <w:lang w:eastAsia="ja-JP"/>
              </w:rPr>
              <w:t>IE type and reference</w:t>
            </w:r>
          </w:p>
        </w:tc>
        <w:tc>
          <w:tcPr>
            <w:tcW w:w="3117" w:type="dxa"/>
            <w:tcBorders>
              <w:top w:val="single" w:sz="4" w:space="0" w:color="auto"/>
              <w:left w:val="single" w:sz="4" w:space="0" w:color="auto"/>
              <w:bottom w:val="single" w:sz="4" w:space="0" w:color="auto"/>
              <w:right w:val="single" w:sz="4" w:space="0" w:color="auto"/>
            </w:tcBorders>
            <w:hideMark/>
          </w:tcPr>
          <w:p w14:paraId="4F49AF9E" w14:textId="77777777" w:rsidR="00B522C2" w:rsidRDefault="00B522C2">
            <w:pPr>
              <w:keepNext/>
              <w:keepLines/>
              <w:spacing w:after="0"/>
              <w:jc w:val="center"/>
              <w:rPr>
                <w:rFonts w:ascii="Arial" w:hAnsi="Arial"/>
                <w:b/>
                <w:sz w:val="18"/>
                <w:lang w:eastAsia="ja-JP"/>
              </w:rPr>
            </w:pPr>
            <w:r>
              <w:rPr>
                <w:rFonts w:ascii="Arial" w:hAnsi="Arial"/>
                <w:b/>
                <w:sz w:val="18"/>
                <w:lang w:eastAsia="ja-JP"/>
              </w:rPr>
              <w:t>Semantics description</w:t>
            </w:r>
          </w:p>
        </w:tc>
      </w:tr>
      <w:tr w:rsidR="00B522C2" w14:paraId="5D10EA36" w14:textId="77777777" w:rsidTr="00B522C2">
        <w:tc>
          <w:tcPr>
            <w:tcW w:w="2749" w:type="dxa"/>
            <w:tcBorders>
              <w:top w:val="single" w:sz="4" w:space="0" w:color="auto"/>
              <w:left w:val="single" w:sz="4" w:space="0" w:color="auto"/>
              <w:bottom w:val="single" w:sz="4" w:space="0" w:color="auto"/>
              <w:right w:val="single" w:sz="4" w:space="0" w:color="auto"/>
            </w:tcBorders>
            <w:hideMark/>
          </w:tcPr>
          <w:p w14:paraId="1B97C627" w14:textId="77777777" w:rsidR="00B522C2" w:rsidRDefault="00B522C2">
            <w:pPr>
              <w:keepNext/>
              <w:keepLines/>
              <w:spacing w:after="0"/>
              <w:rPr>
                <w:rFonts w:ascii="Arial" w:hAnsi="Arial"/>
                <w:sz w:val="18"/>
                <w:lang w:eastAsia="ja-JP"/>
              </w:rPr>
            </w:pPr>
            <w:r>
              <w:rPr>
                <w:rFonts w:ascii="Arial" w:hAnsi="Arial"/>
                <w:b/>
                <w:bCs/>
                <w:sz w:val="18"/>
                <w:lang w:eastAsia="ja-JP"/>
              </w:rPr>
              <w:t>CHOICE</w:t>
            </w:r>
            <w:r>
              <w:rPr>
                <w:rFonts w:ascii="Arial" w:hAnsi="Arial"/>
                <w:sz w:val="18"/>
                <w:lang w:eastAsia="ja-JP"/>
              </w:rPr>
              <w:t xml:space="preserve"> </w:t>
            </w:r>
            <w:r>
              <w:rPr>
                <w:rFonts w:ascii="Arial" w:hAnsi="Arial"/>
                <w:i/>
                <w:iCs/>
                <w:sz w:val="18"/>
                <w:lang w:eastAsia="ja-JP"/>
              </w:rPr>
              <w:t>Event Trigger Definition Format</w:t>
            </w:r>
          </w:p>
        </w:tc>
        <w:tc>
          <w:tcPr>
            <w:tcW w:w="1134" w:type="dxa"/>
            <w:tcBorders>
              <w:top w:val="single" w:sz="4" w:space="0" w:color="auto"/>
              <w:left w:val="single" w:sz="4" w:space="0" w:color="auto"/>
              <w:bottom w:val="single" w:sz="4" w:space="0" w:color="auto"/>
              <w:right w:val="single" w:sz="4" w:space="0" w:color="auto"/>
            </w:tcBorders>
          </w:tcPr>
          <w:p w14:paraId="28999059" w14:textId="77777777" w:rsidR="00B522C2" w:rsidRDefault="00B522C2">
            <w:pPr>
              <w:keepNext/>
              <w:keepLines/>
              <w:spacing w:after="0"/>
              <w:rPr>
                <w:rFonts w:ascii="Arial" w:hAnsi="Arial"/>
                <w:sz w:val="18"/>
                <w:lang w:eastAsia="ja-JP"/>
              </w:rPr>
            </w:pPr>
          </w:p>
        </w:tc>
        <w:tc>
          <w:tcPr>
            <w:tcW w:w="1122" w:type="dxa"/>
            <w:tcBorders>
              <w:top w:val="single" w:sz="4" w:space="0" w:color="auto"/>
              <w:left w:val="single" w:sz="4" w:space="0" w:color="auto"/>
              <w:bottom w:val="single" w:sz="4" w:space="0" w:color="auto"/>
              <w:right w:val="single" w:sz="4" w:space="0" w:color="auto"/>
            </w:tcBorders>
          </w:tcPr>
          <w:p w14:paraId="2643796E" w14:textId="77777777" w:rsidR="00B522C2" w:rsidRDefault="00B522C2">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0596354D" w14:textId="77777777" w:rsidR="00B522C2" w:rsidRDefault="00B522C2">
            <w:pPr>
              <w:keepNext/>
              <w:keepLines/>
              <w:spacing w:after="0"/>
              <w:rPr>
                <w:rFonts w:ascii="Arial" w:hAnsi="Arial"/>
                <w:sz w:val="18"/>
                <w:lang w:eastAsia="ja-JP"/>
              </w:rPr>
            </w:pPr>
          </w:p>
        </w:tc>
        <w:tc>
          <w:tcPr>
            <w:tcW w:w="3117" w:type="dxa"/>
            <w:tcBorders>
              <w:top w:val="single" w:sz="4" w:space="0" w:color="auto"/>
              <w:left w:val="single" w:sz="4" w:space="0" w:color="auto"/>
              <w:bottom w:val="single" w:sz="4" w:space="0" w:color="auto"/>
              <w:right w:val="single" w:sz="4" w:space="0" w:color="auto"/>
            </w:tcBorders>
          </w:tcPr>
          <w:p w14:paraId="6E877142" w14:textId="77777777" w:rsidR="00B522C2" w:rsidRDefault="00B522C2">
            <w:pPr>
              <w:keepNext/>
              <w:keepLines/>
              <w:spacing w:after="0"/>
              <w:rPr>
                <w:rFonts w:ascii="Arial" w:hAnsi="Arial"/>
                <w:sz w:val="18"/>
                <w:lang w:eastAsia="ja-JP"/>
              </w:rPr>
            </w:pPr>
          </w:p>
        </w:tc>
      </w:tr>
      <w:tr w:rsidR="00B522C2" w14:paraId="5C370D55" w14:textId="77777777" w:rsidTr="00B522C2">
        <w:tc>
          <w:tcPr>
            <w:tcW w:w="2749" w:type="dxa"/>
            <w:tcBorders>
              <w:top w:val="single" w:sz="4" w:space="0" w:color="auto"/>
              <w:left w:val="single" w:sz="4" w:space="0" w:color="auto"/>
              <w:bottom w:val="single" w:sz="4" w:space="0" w:color="auto"/>
              <w:right w:val="single" w:sz="4" w:space="0" w:color="auto"/>
            </w:tcBorders>
            <w:hideMark/>
          </w:tcPr>
          <w:p w14:paraId="6CF5EF8F" w14:textId="77777777" w:rsidR="00B522C2" w:rsidRDefault="00B522C2">
            <w:pPr>
              <w:keepNext/>
              <w:keepLines/>
              <w:spacing w:after="0"/>
              <w:ind w:left="130"/>
              <w:rPr>
                <w:rFonts w:ascii="Arial" w:hAnsi="Arial"/>
                <w:sz w:val="18"/>
                <w:lang w:eastAsia="ja-JP"/>
              </w:rPr>
            </w:pPr>
            <w:r>
              <w:rPr>
                <w:rFonts w:ascii="Arial" w:hAnsi="Arial"/>
                <w:sz w:val="18"/>
                <w:lang w:eastAsia="ja-JP"/>
              </w:rPr>
              <w:t>&gt;E2SM-CCC Event Trigger Definition Format 1</w:t>
            </w:r>
          </w:p>
        </w:tc>
        <w:tc>
          <w:tcPr>
            <w:tcW w:w="1134" w:type="dxa"/>
            <w:tcBorders>
              <w:top w:val="single" w:sz="4" w:space="0" w:color="auto"/>
              <w:left w:val="single" w:sz="4" w:space="0" w:color="auto"/>
              <w:bottom w:val="single" w:sz="4" w:space="0" w:color="auto"/>
              <w:right w:val="single" w:sz="4" w:space="0" w:color="auto"/>
            </w:tcBorders>
            <w:hideMark/>
          </w:tcPr>
          <w:p w14:paraId="31F427E7" w14:textId="77777777" w:rsidR="00B522C2" w:rsidRDefault="00B522C2">
            <w:pPr>
              <w:keepNext/>
              <w:keepLines/>
              <w:spacing w:after="0"/>
              <w:rPr>
                <w:rFonts w:ascii="Arial" w:hAnsi="Arial"/>
                <w:sz w:val="18"/>
                <w:lang w:eastAsia="ja-JP"/>
              </w:rPr>
            </w:pPr>
            <w:r>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7EAB9292" w14:textId="77777777" w:rsidR="00B522C2" w:rsidRDefault="00B522C2">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hideMark/>
          </w:tcPr>
          <w:p w14:paraId="1722DA16" w14:textId="77777777" w:rsidR="00B522C2" w:rsidRDefault="00B522C2">
            <w:pPr>
              <w:keepNext/>
              <w:keepLines/>
              <w:spacing w:after="0"/>
              <w:rPr>
                <w:rFonts w:ascii="Arial" w:hAnsi="Arial"/>
                <w:sz w:val="18"/>
                <w:lang w:eastAsia="ja-JP"/>
              </w:rPr>
            </w:pPr>
            <w:r>
              <w:rPr>
                <w:rFonts w:ascii="Arial" w:hAnsi="Arial"/>
                <w:sz w:val="18"/>
                <w:lang w:eastAsia="ja-JP"/>
              </w:rPr>
              <w:t>9.2.1.1.1</w:t>
            </w:r>
          </w:p>
        </w:tc>
        <w:tc>
          <w:tcPr>
            <w:tcW w:w="3117" w:type="dxa"/>
            <w:tcBorders>
              <w:top w:val="single" w:sz="4" w:space="0" w:color="auto"/>
              <w:left w:val="single" w:sz="4" w:space="0" w:color="auto"/>
              <w:bottom w:val="single" w:sz="4" w:space="0" w:color="auto"/>
              <w:right w:val="single" w:sz="4" w:space="0" w:color="auto"/>
            </w:tcBorders>
            <w:hideMark/>
          </w:tcPr>
          <w:p w14:paraId="2F1538F6" w14:textId="77777777" w:rsidR="00B522C2" w:rsidRDefault="00B522C2">
            <w:pPr>
              <w:keepNext/>
              <w:keepLines/>
              <w:spacing w:after="0"/>
              <w:rPr>
                <w:rFonts w:ascii="Arial" w:hAnsi="Arial"/>
                <w:sz w:val="18"/>
                <w:lang w:eastAsia="ja-JP"/>
              </w:rPr>
            </w:pPr>
            <w:r>
              <w:rPr>
                <w:rFonts w:ascii="Arial" w:hAnsi="Arial"/>
                <w:sz w:val="18"/>
                <w:lang w:eastAsia="ja-JP"/>
              </w:rPr>
              <w:t xml:space="preserve">Triggered upon subscription and when a node-level configuration change occurs. </w:t>
            </w:r>
          </w:p>
        </w:tc>
      </w:tr>
      <w:tr w:rsidR="00B522C2" w14:paraId="75573A73" w14:textId="77777777" w:rsidTr="00B522C2">
        <w:tc>
          <w:tcPr>
            <w:tcW w:w="2749" w:type="dxa"/>
            <w:tcBorders>
              <w:top w:val="single" w:sz="4" w:space="0" w:color="auto"/>
              <w:left w:val="single" w:sz="4" w:space="0" w:color="auto"/>
              <w:bottom w:val="single" w:sz="4" w:space="0" w:color="auto"/>
              <w:right w:val="single" w:sz="4" w:space="0" w:color="auto"/>
            </w:tcBorders>
            <w:hideMark/>
          </w:tcPr>
          <w:p w14:paraId="47075929" w14:textId="77777777" w:rsidR="00B522C2" w:rsidRDefault="00B522C2">
            <w:pPr>
              <w:keepNext/>
              <w:keepLines/>
              <w:spacing w:after="0"/>
              <w:ind w:left="130"/>
              <w:rPr>
                <w:rFonts w:ascii="Arial" w:hAnsi="Arial"/>
                <w:sz w:val="18"/>
                <w:lang w:eastAsia="ja-JP"/>
              </w:rPr>
            </w:pPr>
            <w:r>
              <w:rPr>
                <w:rFonts w:ascii="Arial" w:hAnsi="Arial"/>
                <w:sz w:val="18"/>
                <w:lang w:eastAsia="ja-JP"/>
              </w:rPr>
              <w:t>&gt;E2SM-CCC Event Trigger Definition Format 2</w:t>
            </w:r>
          </w:p>
        </w:tc>
        <w:tc>
          <w:tcPr>
            <w:tcW w:w="1134" w:type="dxa"/>
            <w:tcBorders>
              <w:top w:val="single" w:sz="4" w:space="0" w:color="auto"/>
              <w:left w:val="single" w:sz="4" w:space="0" w:color="auto"/>
              <w:bottom w:val="single" w:sz="4" w:space="0" w:color="auto"/>
              <w:right w:val="single" w:sz="4" w:space="0" w:color="auto"/>
            </w:tcBorders>
            <w:hideMark/>
          </w:tcPr>
          <w:p w14:paraId="7FF44738" w14:textId="77777777" w:rsidR="00B522C2" w:rsidRDefault="00B522C2">
            <w:pPr>
              <w:keepNext/>
              <w:keepLines/>
              <w:spacing w:after="0"/>
              <w:rPr>
                <w:rFonts w:ascii="Arial" w:hAnsi="Arial"/>
                <w:sz w:val="18"/>
                <w:lang w:eastAsia="ja-JP"/>
              </w:rPr>
            </w:pPr>
            <w:r>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595D1A91" w14:textId="77777777" w:rsidR="00B522C2" w:rsidRDefault="00B522C2">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hideMark/>
          </w:tcPr>
          <w:p w14:paraId="63D103D1" w14:textId="77777777" w:rsidR="00B522C2" w:rsidRDefault="00B522C2">
            <w:pPr>
              <w:keepNext/>
              <w:keepLines/>
              <w:spacing w:after="0"/>
              <w:rPr>
                <w:rFonts w:ascii="Arial" w:hAnsi="Arial"/>
                <w:sz w:val="18"/>
                <w:lang w:eastAsia="ja-JP"/>
              </w:rPr>
            </w:pPr>
            <w:r>
              <w:rPr>
                <w:rFonts w:ascii="Arial" w:hAnsi="Arial"/>
                <w:sz w:val="18"/>
                <w:lang w:eastAsia="ja-JP"/>
              </w:rPr>
              <w:t>9.2.1.1.2</w:t>
            </w:r>
          </w:p>
        </w:tc>
        <w:tc>
          <w:tcPr>
            <w:tcW w:w="3117" w:type="dxa"/>
            <w:tcBorders>
              <w:top w:val="single" w:sz="4" w:space="0" w:color="auto"/>
              <w:left w:val="single" w:sz="4" w:space="0" w:color="auto"/>
              <w:bottom w:val="single" w:sz="4" w:space="0" w:color="auto"/>
              <w:right w:val="single" w:sz="4" w:space="0" w:color="auto"/>
            </w:tcBorders>
            <w:hideMark/>
          </w:tcPr>
          <w:p w14:paraId="648C4C47" w14:textId="77777777" w:rsidR="00B522C2" w:rsidRDefault="00B522C2">
            <w:pPr>
              <w:keepNext/>
              <w:keepLines/>
              <w:spacing w:after="0"/>
              <w:rPr>
                <w:rFonts w:ascii="Arial" w:hAnsi="Arial"/>
                <w:sz w:val="18"/>
                <w:lang w:eastAsia="ja-JP"/>
              </w:rPr>
            </w:pPr>
            <w:r>
              <w:rPr>
                <w:rFonts w:ascii="Arial" w:hAnsi="Arial"/>
                <w:sz w:val="18"/>
                <w:lang w:eastAsia="ja-JP"/>
              </w:rPr>
              <w:t>Triggered upon subscription and when a cell-level configuration change occurs.</w:t>
            </w:r>
          </w:p>
        </w:tc>
      </w:tr>
      <w:tr w:rsidR="00B522C2" w14:paraId="64D2ECB7" w14:textId="77777777" w:rsidTr="00B522C2">
        <w:tc>
          <w:tcPr>
            <w:tcW w:w="2749" w:type="dxa"/>
            <w:tcBorders>
              <w:top w:val="single" w:sz="4" w:space="0" w:color="auto"/>
              <w:left w:val="single" w:sz="4" w:space="0" w:color="auto"/>
              <w:bottom w:val="single" w:sz="4" w:space="0" w:color="auto"/>
              <w:right w:val="single" w:sz="4" w:space="0" w:color="auto"/>
            </w:tcBorders>
            <w:hideMark/>
          </w:tcPr>
          <w:p w14:paraId="2E6A34E1" w14:textId="77777777" w:rsidR="00B522C2" w:rsidRDefault="00B522C2">
            <w:pPr>
              <w:keepNext/>
              <w:keepLines/>
              <w:spacing w:after="0"/>
              <w:ind w:left="130"/>
              <w:rPr>
                <w:rFonts w:ascii="Arial" w:hAnsi="Arial"/>
                <w:sz w:val="18"/>
                <w:lang w:eastAsia="ja-JP"/>
              </w:rPr>
            </w:pPr>
            <w:r>
              <w:rPr>
                <w:rFonts w:ascii="Arial" w:hAnsi="Arial"/>
                <w:sz w:val="18"/>
                <w:lang w:eastAsia="ja-JP"/>
              </w:rPr>
              <w:t>&gt;E2SM-CCC Event Trigger Definition Format 3</w:t>
            </w:r>
          </w:p>
        </w:tc>
        <w:tc>
          <w:tcPr>
            <w:tcW w:w="1134" w:type="dxa"/>
            <w:tcBorders>
              <w:top w:val="single" w:sz="4" w:space="0" w:color="auto"/>
              <w:left w:val="single" w:sz="4" w:space="0" w:color="auto"/>
              <w:bottom w:val="single" w:sz="4" w:space="0" w:color="auto"/>
              <w:right w:val="single" w:sz="4" w:space="0" w:color="auto"/>
            </w:tcBorders>
            <w:hideMark/>
          </w:tcPr>
          <w:p w14:paraId="3B7B732E" w14:textId="77777777" w:rsidR="00B522C2" w:rsidRDefault="00B522C2">
            <w:pPr>
              <w:keepNext/>
              <w:keepLines/>
              <w:spacing w:after="0"/>
              <w:rPr>
                <w:rFonts w:ascii="Arial" w:hAnsi="Arial"/>
                <w:sz w:val="18"/>
                <w:lang w:eastAsia="ja-JP"/>
              </w:rPr>
            </w:pPr>
            <w:r>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09FE8494" w14:textId="77777777" w:rsidR="00B522C2" w:rsidRDefault="00B522C2">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hideMark/>
          </w:tcPr>
          <w:p w14:paraId="0430E594" w14:textId="77777777" w:rsidR="00B522C2" w:rsidRDefault="00B522C2">
            <w:pPr>
              <w:keepNext/>
              <w:keepLines/>
              <w:spacing w:after="0"/>
              <w:rPr>
                <w:rFonts w:ascii="Arial" w:hAnsi="Arial"/>
                <w:sz w:val="18"/>
                <w:lang w:eastAsia="ja-JP"/>
              </w:rPr>
            </w:pPr>
            <w:r>
              <w:rPr>
                <w:rFonts w:ascii="Arial" w:hAnsi="Arial"/>
                <w:sz w:val="18"/>
                <w:lang w:eastAsia="ja-JP"/>
              </w:rPr>
              <w:t>9.2.1.1.3</w:t>
            </w:r>
          </w:p>
        </w:tc>
        <w:tc>
          <w:tcPr>
            <w:tcW w:w="3117" w:type="dxa"/>
            <w:tcBorders>
              <w:top w:val="single" w:sz="4" w:space="0" w:color="auto"/>
              <w:left w:val="single" w:sz="4" w:space="0" w:color="auto"/>
              <w:bottom w:val="single" w:sz="4" w:space="0" w:color="auto"/>
              <w:right w:val="single" w:sz="4" w:space="0" w:color="auto"/>
            </w:tcBorders>
            <w:hideMark/>
          </w:tcPr>
          <w:p w14:paraId="62E42100" w14:textId="77777777" w:rsidR="00B522C2" w:rsidRDefault="00B522C2">
            <w:pPr>
              <w:keepNext/>
              <w:keepLines/>
              <w:spacing w:after="0"/>
              <w:rPr>
                <w:rFonts w:ascii="Arial" w:hAnsi="Arial"/>
                <w:sz w:val="18"/>
                <w:lang w:eastAsia="ja-JP"/>
              </w:rPr>
            </w:pPr>
            <w:r>
              <w:rPr>
                <w:rFonts w:ascii="Arial" w:hAnsi="Arial"/>
                <w:sz w:val="18"/>
                <w:lang w:eastAsia="ja-JP"/>
              </w:rPr>
              <w:t>Used for periodic event triggering</w:t>
            </w:r>
          </w:p>
        </w:tc>
      </w:tr>
    </w:tbl>
    <w:p w14:paraId="6DB5BEC1" w14:textId="77777777" w:rsidR="00B522C2" w:rsidRDefault="00B522C2" w:rsidP="00B522C2"/>
    <w:p w14:paraId="7063E101" w14:textId="77777777" w:rsidR="00B522C2" w:rsidRDefault="00B522C2" w:rsidP="00B522C2">
      <w:pPr>
        <w:pStyle w:val="Heading5"/>
      </w:pPr>
      <w:bookmarkStart w:id="248" w:name="_Hlk76336075"/>
      <w:r>
        <w:t>9.2.1.1</w:t>
      </w:r>
      <w:r>
        <w:rPr>
          <w:rFonts w:eastAsiaTheme="minorEastAsia"/>
          <w:lang w:eastAsia="zh-CN"/>
        </w:rPr>
        <w:t>.1</w:t>
      </w:r>
      <w:r>
        <w:tab/>
      </w:r>
      <w:r>
        <w:tab/>
        <w:t>E2SM-CCC Event Trigger Definition Format 1: Node-Level Configuration Change</w:t>
      </w:r>
    </w:p>
    <w:p w14:paraId="42BBDCF9" w14:textId="77777777" w:rsidR="00B522C2" w:rsidRDefault="00B522C2" w:rsidP="00B522C2">
      <w:pPr>
        <w:jc w:val="both"/>
        <w:rPr>
          <w:lang w:val="en-GB"/>
        </w:rPr>
      </w:pPr>
      <w:r>
        <w:rPr>
          <w:lang w:val="en-GB"/>
        </w:rPr>
        <w:t xml:space="preserve">This event trigger definition format is used to configure E2 Nodes to trigger events when a node-level configuration change occurs. The list of RAN Configuration Structures defined in Section 8.3.1 shall be included. Any changes (addition, modification, deletion) regarding the listed RAN Configuration Structures shall trigger an event within the E2 Node. Optionally specific attributes for a certain RAN Configuration Structure can be configured to trigger an event if specified with </w:t>
      </w:r>
      <w:r>
        <w:rPr>
          <w:i/>
          <w:iCs/>
          <w:lang w:val="en-GB"/>
        </w:rPr>
        <w:t>Attribute Name</w:t>
      </w:r>
      <w:r>
        <w:rPr>
          <w:lang w:val="en-GB"/>
        </w:rPr>
        <w:t xml:space="preserve"> IE within </w:t>
      </w:r>
      <w:r>
        <w:rPr>
          <w:i/>
          <w:iCs/>
          <w:lang w:val="en-GB"/>
        </w:rPr>
        <w:t xml:space="preserve">List of Attributes </w:t>
      </w:r>
      <w:r>
        <w:rPr>
          <w:lang w:val="en-GB"/>
        </w:rPr>
        <w:t>for that RAN Configuration Structure</w:t>
      </w:r>
      <w:r>
        <w:rPr>
          <w:i/>
          <w:iCs/>
          <w:lang w:val="en-GB"/>
        </w:rPr>
        <w:t>.</w:t>
      </w:r>
      <w:r>
        <w:rPr>
          <w:lang w:val="en-GB"/>
        </w:rPr>
        <w:t xml:space="preserve"> </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8"/>
        <w:gridCol w:w="1134"/>
        <w:gridCol w:w="1276"/>
        <w:gridCol w:w="2155"/>
        <w:gridCol w:w="2239"/>
      </w:tblGrid>
      <w:tr w:rsidR="00B522C2" w:rsidRPr="008C70D9" w14:paraId="18AB46B9"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3C190ECE"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2859C037"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Presence</w:t>
            </w:r>
          </w:p>
        </w:tc>
        <w:tc>
          <w:tcPr>
            <w:tcW w:w="1276" w:type="dxa"/>
            <w:tcBorders>
              <w:top w:val="single" w:sz="4" w:space="0" w:color="auto"/>
              <w:left w:val="single" w:sz="4" w:space="0" w:color="auto"/>
              <w:bottom w:val="single" w:sz="4" w:space="0" w:color="auto"/>
              <w:right w:val="single" w:sz="4" w:space="0" w:color="auto"/>
            </w:tcBorders>
            <w:hideMark/>
          </w:tcPr>
          <w:p w14:paraId="162FCD7B"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Range</w:t>
            </w:r>
          </w:p>
        </w:tc>
        <w:tc>
          <w:tcPr>
            <w:tcW w:w="2155" w:type="dxa"/>
            <w:tcBorders>
              <w:top w:val="single" w:sz="4" w:space="0" w:color="auto"/>
              <w:left w:val="single" w:sz="4" w:space="0" w:color="auto"/>
              <w:bottom w:val="single" w:sz="4" w:space="0" w:color="auto"/>
              <w:right w:val="single" w:sz="4" w:space="0" w:color="auto"/>
            </w:tcBorders>
            <w:hideMark/>
          </w:tcPr>
          <w:p w14:paraId="42EAB6CF"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IE type and reference</w:t>
            </w:r>
          </w:p>
        </w:tc>
        <w:tc>
          <w:tcPr>
            <w:tcW w:w="2239" w:type="dxa"/>
            <w:tcBorders>
              <w:top w:val="single" w:sz="4" w:space="0" w:color="auto"/>
              <w:left w:val="single" w:sz="4" w:space="0" w:color="auto"/>
              <w:bottom w:val="single" w:sz="4" w:space="0" w:color="auto"/>
              <w:right w:val="single" w:sz="4" w:space="0" w:color="auto"/>
            </w:tcBorders>
            <w:hideMark/>
          </w:tcPr>
          <w:p w14:paraId="4173F5D8"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Semantics description</w:t>
            </w:r>
          </w:p>
        </w:tc>
      </w:tr>
      <w:tr w:rsidR="00B522C2" w:rsidRPr="008C70D9" w14:paraId="7CA92C9B"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7DC4E638"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List of Node-level Configuration Structures</w:t>
            </w:r>
          </w:p>
        </w:tc>
        <w:tc>
          <w:tcPr>
            <w:tcW w:w="1134" w:type="dxa"/>
            <w:tcBorders>
              <w:top w:val="single" w:sz="4" w:space="0" w:color="auto"/>
              <w:left w:val="single" w:sz="4" w:space="0" w:color="auto"/>
              <w:bottom w:val="single" w:sz="4" w:space="0" w:color="auto"/>
              <w:right w:val="single" w:sz="4" w:space="0" w:color="auto"/>
            </w:tcBorders>
          </w:tcPr>
          <w:p w14:paraId="05C0E955" w14:textId="77777777" w:rsidR="00B522C2" w:rsidRPr="008C70D9" w:rsidRDefault="00B522C2">
            <w:pPr>
              <w:keepNext/>
              <w:keepLines/>
              <w:spacing w:after="0"/>
              <w:rPr>
                <w:rFonts w:ascii="Arial" w:hAnsi="Arial" w:cs="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4C42670" w14:textId="77777777" w:rsidR="00B522C2" w:rsidRPr="008C70D9" w:rsidRDefault="00B522C2">
            <w:pPr>
              <w:keepNext/>
              <w:keepLines/>
              <w:spacing w:after="0"/>
              <w:rPr>
                <w:rFonts w:ascii="Arial" w:hAnsi="Arial" w:cs="Arial"/>
                <w:i/>
                <w:iCs/>
                <w:sz w:val="18"/>
                <w:lang w:eastAsia="ja-JP"/>
              </w:rPr>
            </w:pPr>
            <w:r w:rsidRPr="008C70D9">
              <w:rPr>
                <w:rFonts w:ascii="Arial" w:hAnsi="Arial" w:cs="Arial"/>
                <w:i/>
                <w:iCs/>
                <w:sz w:val="18"/>
                <w:lang w:eastAsia="ja-JP"/>
              </w:rPr>
              <w:t>1..&lt;maxnoofNodeLevelConfigStructures&gt;</w:t>
            </w:r>
          </w:p>
        </w:tc>
        <w:tc>
          <w:tcPr>
            <w:tcW w:w="2155" w:type="dxa"/>
            <w:tcBorders>
              <w:top w:val="single" w:sz="4" w:space="0" w:color="auto"/>
              <w:left w:val="single" w:sz="4" w:space="0" w:color="auto"/>
              <w:bottom w:val="single" w:sz="4" w:space="0" w:color="auto"/>
              <w:right w:val="single" w:sz="4" w:space="0" w:color="auto"/>
            </w:tcBorders>
          </w:tcPr>
          <w:p w14:paraId="04037840" w14:textId="77777777" w:rsidR="00B522C2" w:rsidRPr="008C70D9" w:rsidRDefault="00B522C2">
            <w:pPr>
              <w:keepNext/>
              <w:keepLines/>
              <w:spacing w:after="0"/>
              <w:rPr>
                <w:rFonts w:ascii="Arial" w:hAnsi="Arial" w:cs="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1428CF66" w14:textId="77777777" w:rsidR="00B522C2" w:rsidRPr="008C70D9" w:rsidRDefault="00B522C2">
            <w:pPr>
              <w:keepNext/>
              <w:keepLines/>
              <w:spacing w:after="0"/>
              <w:rPr>
                <w:rFonts w:ascii="Arial" w:hAnsi="Arial" w:cs="Arial"/>
                <w:sz w:val="18"/>
                <w:lang w:eastAsia="ja-JP"/>
              </w:rPr>
            </w:pPr>
          </w:p>
        </w:tc>
      </w:tr>
      <w:tr w:rsidR="00B522C2" w:rsidRPr="008C70D9" w14:paraId="7D7550E7"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01212B20" w14:textId="77777777" w:rsidR="00B522C2" w:rsidRPr="008C70D9" w:rsidRDefault="00B522C2">
            <w:pPr>
              <w:keepNext/>
              <w:keepLines/>
              <w:spacing w:after="0"/>
              <w:ind w:left="33"/>
              <w:rPr>
                <w:rFonts w:ascii="Arial" w:hAnsi="Arial" w:cs="Arial"/>
                <w:sz w:val="18"/>
                <w:lang w:eastAsia="ja-JP"/>
              </w:rPr>
            </w:pPr>
            <w:r w:rsidRPr="008C70D9">
              <w:rPr>
                <w:rFonts w:ascii="Arial" w:hAnsi="Arial" w:cs="Arial"/>
                <w:sz w:val="18"/>
                <w:lang w:eastAsia="ja-JP"/>
              </w:rPr>
              <w:t>&gt;RAN Configuration Structure Name</w:t>
            </w:r>
          </w:p>
        </w:tc>
        <w:tc>
          <w:tcPr>
            <w:tcW w:w="1134" w:type="dxa"/>
            <w:tcBorders>
              <w:top w:val="single" w:sz="4" w:space="0" w:color="auto"/>
              <w:left w:val="single" w:sz="4" w:space="0" w:color="auto"/>
              <w:bottom w:val="single" w:sz="4" w:space="0" w:color="auto"/>
              <w:right w:val="single" w:sz="4" w:space="0" w:color="auto"/>
            </w:tcBorders>
            <w:hideMark/>
          </w:tcPr>
          <w:p w14:paraId="708024FE"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F181138" w14:textId="77777777" w:rsidR="00B522C2" w:rsidRPr="008C70D9" w:rsidRDefault="00B522C2">
            <w:pPr>
              <w:keepNext/>
              <w:keepLines/>
              <w:spacing w:after="0"/>
              <w:rPr>
                <w:rFonts w:ascii="Arial" w:hAnsi="Arial" w:cs="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59597AC4" w14:textId="77777777" w:rsidR="00B522C2" w:rsidRPr="008C70D9" w:rsidRDefault="00B522C2">
            <w:pPr>
              <w:keepNext/>
              <w:keepLines/>
              <w:spacing w:after="0"/>
              <w:rPr>
                <w:rFonts w:ascii="Arial" w:eastAsia="Times New Roman" w:hAnsi="Arial" w:cs="Arial"/>
                <w:sz w:val="18"/>
                <w:lang w:val="en-GB"/>
              </w:rPr>
            </w:pPr>
            <w:r w:rsidRPr="008C70D9">
              <w:rPr>
                <w:rFonts w:ascii="Arial" w:eastAsia="Times New Roman" w:hAnsi="Arial" w:cs="Arial"/>
                <w:sz w:val="18"/>
                <w:lang w:val="en-GB"/>
              </w:rPr>
              <w:t>9.3.7</w:t>
            </w:r>
          </w:p>
        </w:tc>
        <w:tc>
          <w:tcPr>
            <w:tcW w:w="2239" w:type="dxa"/>
            <w:tcBorders>
              <w:top w:val="single" w:sz="4" w:space="0" w:color="auto"/>
              <w:left w:val="single" w:sz="4" w:space="0" w:color="auto"/>
              <w:bottom w:val="single" w:sz="4" w:space="0" w:color="auto"/>
              <w:right w:val="single" w:sz="4" w:space="0" w:color="auto"/>
            </w:tcBorders>
            <w:hideMark/>
          </w:tcPr>
          <w:p w14:paraId="58C7A0EC"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Specifies the name of the node-level RAN configuration structure that the event will be triggered when a configuration change (addition, modification, deletion) occurs. Valid RAN Configuration Structures for this event trigger are defined in 8.3.1.</w:t>
            </w:r>
          </w:p>
        </w:tc>
      </w:tr>
      <w:tr w:rsidR="00B522C2" w:rsidRPr="008C70D9" w14:paraId="23390F3A"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18AD9F96" w14:textId="77777777" w:rsidR="00B522C2" w:rsidRPr="001604D9" w:rsidRDefault="00B522C2">
            <w:pPr>
              <w:keepNext/>
              <w:keepLines/>
              <w:spacing w:after="0"/>
              <w:ind w:left="33"/>
              <w:rPr>
                <w:rFonts w:ascii="Arial" w:hAnsi="Arial" w:cs="Arial"/>
                <w:sz w:val="18"/>
                <w:szCs w:val="18"/>
                <w:lang w:eastAsia="ja-JP"/>
              </w:rPr>
            </w:pPr>
            <w:r w:rsidRPr="001604D9">
              <w:rPr>
                <w:rFonts w:ascii="Arial" w:hAnsi="Arial" w:cs="Arial"/>
                <w:sz w:val="18"/>
                <w:szCs w:val="18"/>
                <w:lang w:eastAsia="ja-JP"/>
              </w:rPr>
              <w:t>&gt;List of Attributes</w:t>
            </w:r>
          </w:p>
        </w:tc>
        <w:tc>
          <w:tcPr>
            <w:tcW w:w="1134" w:type="dxa"/>
            <w:tcBorders>
              <w:top w:val="single" w:sz="4" w:space="0" w:color="auto"/>
              <w:left w:val="single" w:sz="4" w:space="0" w:color="auto"/>
              <w:bottom w:val="single" w:sz="4" w:space="0" w:color="auto"/>
              <w:right w:val="single" w:sz="4" w:space="0" w:color="auto"/>
            </w:tcBorders>
          </w:tcPr>
          <w:p w14:paraId="57D00619" w14:textId="77777777" w:rsidR="00B522C2" w:rsidRPr="001604D9" w:rsidRDefault="00B522C2">
            <w:pPr>
              <w:keepNext/>
              <w:keepLines/>
              <w:spacing w:after="0"/>
              <w:rPr>
                <w:rFonts w:ascii="Arial" w:hAnsi="Arial" w:cs="Arial"/>
                <w:sz w:val="18"/>
                <w:szCs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6286C74B" w14:textId="77777777" w:rsidR="00B522C2" w:rsidRPr="001604D9" w:rsidRDefault="00B522C2">
            <w:pPr>
              <w:keepNext/>
              <w:keepLines/>
              <w:spacing w:after="0"/>
              <w:rPr>
                <w:rFonts w:ascii="Arial" w:hAnsi="Arial" w:cs="Arial"/>
                <w:i/>
                <w:iCs/>
                <w:sz w:val="18"/>
                <w:szCs w:val="18"/>
                <w:lang w:eastAsia="ja-JP"/>
              </w:rPr>
            </w:pPr>
            <w:r w:rsidRPr="001604D9">
              <w:rPr>
                <w:rFonts w:ascii="Arial" w:hAnsi="Arial" w:cs="Arial"/>
                <w:i/>
                <w:iCs/>
                <w:sz w:val="18"/>
                <w:szCs w:val="18"/>
                <w:lang w:eastAsia="ja-JP"/>
              </w:rPr>
              <w:t>0..&lt;maxnoofAttributesToReport&gt;</w:t>
            </w:r>
          </w:p>
        </w:tc>
        <w:tc>
          <w:tcPr>
            <w:tcW w:w="2155" w:type="dxa"/>
            <w:tcBorders>
              <w:top w:val="single" w:sz="4" w:space="0" w:color="auto"/>
              <w:left w:val="single" w:sz="4" w:space="0" w:color="auto"/>
              <w:bottom w:val="single" w:sz="4" w:space="0" w:color="auto"/>
              <w:right w:val="single" w:sz="4" w:space="0" w:color="auto"/>
            </w:tcBorders>
          </w:tcPr>
          <w:p w14:paraId="67987CC2" w14:textId="77777777" w:rsidR="00B522C2" w:rsidRPr="001604D9" w:rsidRDefault="00B522C2">
            <w:pPr>
              <w:keepNext/>
              <w:keepLines/>
              <w:spacing w:after="0"/>
              <w:rPr>
                <w:rFonts w:ascii="Arial" w:eastAsia="Times New Roman" w:hAnsi="Arial" w:cs="Arial"/>
                <w:sz w:val="18"/>
                <w:szCs w:val="18"/>
                <w:lang w:val="en-GB"/>
              </w:rPr>
            </w:pPr>
          </w:p>
        </w:tc>
        <w:tc>
          <w:tcPr>
            <w:tcW w:w="2239" w:type="dxa"/>
            <w:tcBorders>
              <w:top w:val="single" w:sz="4" w:space="0" w:color="auto"/>
              <w:left w:val="single" w:sz="4" w:space="0" w:color="auto"/>
              <w:bottom w:val="single" w:sz="4" w:space="0" w:color="auto"/>
              <w:right w:val="single" w:sz="4" w:space="0" w:color="auto"/>
            </w:tcBorders>
            <w:hideMark/>
          </w:tcPr>
          <w:p w14:paraId="5FF7099F" w14:textId="77777777" w:rsidR="00B522C2" w:rsidRPr="001604D9" w:rsidRDefault="00B522C2">
            <w:pPr>
              <w:keepNext/>
              <w:keepLines/>
              <w:spacing w:after="0"/>
              <w:rPr>
                <w:rFonts w:ascii="Arial" w:hAnsi="Arial" w:cs="Arial"/>
                <w:sz w:val="18"/>
                <w:szCs w:val="18"/>
                <w:lang w:eastAsia="ja-JP"/>
              </w:rPr>
            </w:pPr>
            <w:r w:rsidRPr="001604D9">
              <w:rPr>
                <w:rFonts w:ascii="Arial" w:hAnsi="Arial" w:cs="Arial"/>
                <w:sz w:val="18"/>
                <w:szCs w:val="18"/>
                <w:lang w:eastAsia="ja-JP"/>
              </w:rPr>
              <w:t xml:space="preserve">Optionally specifies the list of attributes within the RAN Configuration Structure that will only cause an event trigger upon change. Absence of this IE indicates that all attributes of the specified RAN Configuration Structure will trigger the event upon change. </w:t>
            </w:r>
          </w:p>
        </w:tc>
      </w:tr>
      <w:tr w:rsidR="00B522C2" w:rsidRPr="008C70D9" w14:paraId="4C789449"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5F09DE37" w14:textId="77777777" w:rsidR="00B522C2" w:rsidRPr="001604D9" w:rsidRDefault="00B522C2">
            <w:pPr>
              <w:keepNext/>
              <w:keepLines/>
              <w:spacing w:after="0"/>
              <w:ind w:left="33"/>
              <w:rPr>
                <w:rFonts w:ascii="Arial" w:hAnsi="Arial" w:cs="Arial"/>
                <w:sz w:val="18"/>
                <w:szCs w:val="18"/>
                <w:lang w:eastAsia="ja-JP"/>
              </w:rPr>
            </w:pPr>
            <w:r w:rsidRPr="001604D9">
              <w:rPr>
                <w:rFonts w:ascii="Arial" w:hAnsi="Arial" w:cs="Arial"/>
                <w:sz w:val="18"/>
                <w:szCs w:val="18"/>
                <w:lang w:eastAsia="ja-JP"/>
              </w:rPr>
              <w:t>&gt;&gt;Attribute Name</w:t>
            </w:r>
          </w:p>
        </w:tc>
        <w:tc>
          <w:tcPr>
            <w:tcW w:w="1134" w:type="dxa"/>
            <w:tcBorders>
              <w:top w:val="single" w:sz="4" w:space="0" w:color="auto"/>
              <w:left w:val="single" w:sz="4" w:space="0" w:color="auto"/>
              <w:bottom w:val="single" w:sz="4" w:space="0" w:color="auto"/>
              <w:right w:val="single" w:sz="4" w:space="0" w:color="auto"/>
            </w:tcBorders>
            <w:hideMark/>
          </w:tcPr>
          <w:p w14:paraId="189EBC06" w14:textId="77777777" w:rsidR="00B522C2" w:rsidRPr="001604D9" w:rsidRDefault="00B522C2">
            <w:pPr>
              <w:keepNext/>
              <w:keepLines/>
              <w:spacing w:after="0"/>
              <w:rPr>
                <w:rFonts w:ascii="Arial" w:hAnsi="Arial" w:cs="Arial"/>
                <w:sz w:val="18"/>
                <w:szCs w:val="18"/>
                <w:lang w:eastAsia="ja-JP"/>
              </w:rPr>
            </w:pPr>
            <w:r w:rsidRPr="001604D9">
              <w:rPr>
                <w:rFonts w:ascii="Arial" w:hAnsi="Arial" w:cs="Arial"/>
                <w:sz w:val="18"/>
                <w:szCs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1C9FF611" w14:textId="77777777" w:rsidR="00B522C2" w:rsidRPr="001604D9" w:rsidRDefault="00B522C2">
            <w:pPr>
              <w:keepNext/>
              <w:keepLines/>
              <w:spacing w:after="0"/>
              <w:rPr>
                <w:rFonts w:ascii="Arial" w:hAnsi="Arial" w:cs="Arial"/>
                <w:i/>
                <w:iCs/>
                <w:sz w:val="18"/>
                <w:szCs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3FAFB362" w14:textId="21352234" w:rsidR="00B522C2" w:rsidRPr="001604D9" w:rsidRDefault="00B522C2">
            <w:pPr>
              <w:keepNext/>
              <w:keepLines/>
              <w:spacing w:after="0"/>
              <w:rPr>
                <w:rFonts w:ascii="Arial" w:eastAsia="Times New Roman" w:hAnsi="Arial" w:cs="Arial"/>
                <w:sz w:val="18"/>
                <w:szCs w:val="18"/>
                <w:lang w:val="en-GB"/>
              </w:rPr>
            </w:pPr>
            <w:r w:rsidRPr="001604D9">
              <w:rPr>
                <w:rFonts w:ascii="Arial" w:hAnsi="Arial" w:cs="Arial"/>
                <w:sz w:val="18"/>
                <w:szCs w:val="18"/>
                <w:lang w:eastAsia="ja-JP"/>
              </w:rPr>
              <w:t>9.3.</w:t>
            </w:r>
            <w:r w:rsidR="00996FAC">
              <w:rPr>
                <w:rFonts w:ascii="Arial" w:hAnsi="Arial" w:cs="Arial"/>
                <w:sz w:val="18"/>
                <w:szCs w:val="18"/>
                <w:lang w:eastAsia="ja-JP"/>
              </w:rPr>
              <w:t>8</w:t>
            </w:r>
          </w:p>
        </w:tc>
        <w:tc>
          <w:tcPr>
            <w:tcW w:w="2239" w:type="dxa"/>
            <w:tcBorders>
              <w:top w:val="single" w:sz="4" w:space="0" w:color="auto"/>
              <w:left w:val="single" w:sz="4" w:space="0" w:color="auto"/>
              <w:bottom w:val="single" w:sz="4" w:space="0" w:color="auto"/>
              <w:right w:val="single" w:sz="4" w:space="0" w:color="auto"/>
            </w:tcBorders>
            <w:hideMark/>
          </w:tcPr>
          <w:p w14:paraId="52817BD6" w14:textId="77777777" w:rsidR="00B522C2" w:rsidRPr="001604D9" w:rsidRDefault="00B522C2">
            <w:pPr>
              <w:keepNext/>
              <w:keepLines/>
              <w:spacing w:after="0"/>
              <w:rPr>
                <w:rFonts w:ascii="Arial" w:hAnsi="Arial" w:cs="Arial"/>
                <w:sz w:val="18"/>
                <w:szCs w:val="18"/>
                <w:lang w:eastAsia="ja-JP"/>
              </w:rPr>
            </w:pPr>
            <w:r w:rsidRPr="001604D9">
              <w:rPr>
                <w:rFonts w:ascii="Arial" w:hAnsi="Arial" w:cs="Arial"/>
                <w:sz w:val="18"/>
                <w:szCs w:val="18"/>
              </w:rPr>
              <w:t>Specifies the name of the attribute under the RAN Configuration Structure that will trigger the event upon change. Valid attributes for each node-level RAN Configuration Structure are defined in 8.8.1.</w:t>
            </w:r>
          </w:p>
        </w:tc>
      </w:tr>
      <w:bookmarkEnd w:id="248"/>
    </w:tbl>
    <w:p w14:paraId="48DDA2AA" w14:textId="77777777" w:rsidR="00B522C2" w:rsidRDefault="00B522C2" w:rsidP="00B522C2">
      <w:pPr>
        <w:rPr>
          <w:rFonts w:eastAsia="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B522C2" w:rsidRPr="008C70D9" w14:paraId="7D55CA58" w14:textId="77777777" w:rsidTr="00B522C2">
        <w:tc>
          <w:tcPr>
            <w:tcW w:w="2605" w:type="dxa"/>
            <w:tcBorders>
              <w:top w:val="single" w:sz="4" w:space="0" w:color="auto"/>
              <w:left w:val="single" w:sz="4" w:space="0" w:color="auto"/>
              <w:bottom w:val="single" w:sz="4" w:space="0" w:color="auto"/>
              <w:right w:val="single" w:sz="4" w:space="0" w:color="auto"/>
            </w:tcBorders>
            <w:hideMark/>
          </w:tcPr>
          <w:p w14:paraId="79B62E0B"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lastRenderedPageBreak/>
              <w:t>Range bound</w:t>
            </w:r>
          </w:p>
        </w:tc>
        <w:tc>
          <w:tcPr>
            <w:tcW w:w="6751" w:type="dxa"/>
            <w:tcBorders>
              <w:top w:val="single" w:sz="4" w:space="0" w:color="auto"/>
              <w:left w:val="single" w:sz="4" w:space="0" w:color="auto"/>
              <w:bottom w:val="single" w:sz="4" w:space="0" w:color="auto"/>
              <w:right w:val="single" w:sz="4" w:space="0" w:color="auto"/>
            </w:tcBorders>
            <w:hideMark/>
          </w:tcPr>
          <w:p w14:paraId="5D11577A"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Explanation</w:t>
            </w:r>
          </w:p>
        </w:tc>
      </w:tr>
      <w:tr w:rsidR="00B522C2" w:rsidRPr="008C70D9" w14:paraId="5DE9D8D4" w14:textId="77777777" w:rsidTr="00B522C2">
        <w:trPr>
          <w:trHeight w:val="287"/>
        </w:trPr>
        <w:tc>
          <w:tcPr>
            <w:tcW w:w="2605" w:type="dxa"/>
            <w:tcBorders>
              <w:top w:val="single" w:sz="4" w:space="0" w:color="auto"/>
              <w:left w:val="single" w:sz="4" w:space="0" w:color="auto"/>
              <w:bottom w:val="single" w:sz="4" w:space="0" w:color="auto"/>
              <w:right w:val="single" w:sz="4" w:space="0" w:color="auto"/>
            </w:tcBorders>
            <w:hideMark/>
          </w:tcPr>
          <w:p w14:paraId="5F4088CE" w14:textId="77777777" w:rsidR="00B522C2" w:rsidRPr="008C70D9" w:rsidRDefault="00B522C2">
            <w:pPr>
              <w:keepNext/>
              <w:keepLines/>
              <w:spacing w:after="0"/>
              <w:rPr>
                <w:rFonts w:ascii="Arial" w:hAnsi="Arial" w:cs="Arial"/>
                <w:bCs/>
                <w:sz w:val="18"/>
                <w:lang w:eastAsia="ja-JP"/>
              </w:rPr>
            </w:pPr>
            <w:r w:rsidRPr="008C70D9">
              <w:rPr>
                <w:rFonts w:ascii="Arial" w:hAnsi="Arial" w:cs="Arial"/>
                <w:bCs/>
                <w:sz w:val="18"/>
                <w:lang w:eastAsia="ja-JP"/>
              </w:rPr>
              <w:t>maxnoofNodeLevelConfigStructures</w:t>
            </w:r>
          </w:p>
        </w:tc>
        <w:tc>
          <w:tcPr>
            <w:tcW w:w="6751" w:type="dxa"/>
            <w:tcBorders>
              <w:top w:val="single" w:sz="4" w:space="0" w:color="auto"/>
              <w:left w:val="single" w:sz="4" w:space="0" w:color="auto"/>
              <w:bottom w:val="single" w:sz="4" w:space="0" w:color="auto"/>
              <w:right w:val="single" w:sz="4" w:space="0" w:color="auto"/>
            </w:tcBorders>
            <w:hideMark/>
          </w:tcPr>
          <w:p w14:paraId="49CD23F9" w14:textId="77777777" w:rsidR="00B522C2" w:rsidRPr="008C70D9" w:rsidRDefault="00B522C2">
            <w:pPr>
              <w:keepNext/>
              <w:keepLines/>
              <w:spacing w:after="0"/>
              <w:rPr>
                <w:rFonts w:ascii="Arial" w:hAnsi="Arial" w:cs="Arial"/>
                <w:bCs/>
                <w:i/>
                <w:iCs/>
                <w:sz w:val="18"/>
                <w:lang w:eastAsia="ja-JP"/>
              </w:rPr>
            </w:pPr>
            <w:r w:rsidRPr="008C70D9">
              <w:rPr>
                <w:rFonts w:ascii="Arial" w:hAnsi="Arial" w:cs="Arial"/>
                <w:bCs/>
                <w:sz w:val="18"/>
                <w:lang w:eastAsia="ja-JP"/>
              </w:rPr>
              <w:t>Maximum number of E2 Node level configuration structures that can be listed for the event triggering. The value is</w:t>
            </w:r>
            <w:r w:rsidRPr="008C70D9">
              <w:rPr>
                <w:rFonts w:ascii="Arial" w:hAnsi="Arial" w:cs="Arial"/>
                <w:bCs/>
                <w:i/>
                <w:iCs/>
                <w:sz w:val="18"/>
                <w:lang w:eastAsia="ja-JP"/>
              </w:rPr>
              <w:t xml:space="preserve"> &lt;256&gt;.</w:t>
            </w:r>
          </w:p>
        </w:tc>
      </w:tr>
      <w:tr w:rsidR="00B522C2" w:rsidRPr="008C70D9" w14:paraId="30B69B2C" w14:textId="77777777" w:rsidTr="00B522C2">
        <w:trPr>
          <w:trHeight w:val="287"/>
        </w:trPr>
        <w:tc>
          <w:tcPr>
            <w:tcW w:w="2605" w:type="dxa"/>
            <w:tcBorders>
              <w:top w:val="single" w:sz="4" w:space="0" w:color="auto"/>
              <w:left w:val="single" w:sz="4" w:space="0" w:color="auto"/>
              <w:bottom w:val="single" w:sz="4" w:space="0" w:color="auto"/>
              <w:right w:val="single" w:sz="4" w:space="0" w:color="auto"/>
            </w:tcBorders>
            <w:hideMark/>
          </w:tcPr>
          <w:p w14:paraId="6F3020E4" w14:textId="77777777" w:rsidR="00B522C2" w:rsidRPr="001604D9" w:rsidRDefault="00B522C2">
            <w:pPr>
              <w:keepNext/>
              <w:keepLines/>
              <w:spacing w:after="0"/>
              <w:rPr>
                <w:rFonts w:ascii="Arial" w:hAnsi="Arial" w:cs="Arial"/>
                <w:bCs/>
                <w:sz w:val="18"/>
                <w:szCs w:val="18"/>
                <w:lang w:eastAsia="ja-JP"/>
              </w:rPr>
            </w:pPr>
            <w:r w:rsidRPr="001604D9">
              <w:rPr>
                <w:rFonts w:ascii="Arial" w:hAnsi="Arial" w:cs="Arial"/>
                <w:sz w:val="18"/>
                <w:szCs w:val="18"/>
                <w:lang w:eastAsia="ja-JP"/>
              </w:rPr>
              <w:t>maxnoofAttributesToReport</w:t>
            </w:r>
          </w:p>
        </w:tc>
        <w:tc>
          <w:tcPr>
            <w:tcW w:w="6751" w:type="dxa"/>
            <w:tcBorders>
              <w:top w:val="single" w:sz="4" w:space="0" w:color="auto"/>
              <w:left w:val="single" w:sz="4" w:space="0" w:color="auto"/>
              <w:bottom w:val="single" w:sz="4" w:space="0" w:color="auto"/>
              <w:right w:val="single" w:sz="4" w:space="0" w:color="auto"/>
            </w:tcBorders>
            <w:hideMark/>
          </w:tcPr>
          <w:p w14:paraId="246ACFE7" w14:textId="77777777" w:rsidR="00B522C2" w:rsidRPr="001604D9" w:rsidRDefault="00B522C2">
            <w:pPr>
              <w:keepNext/>
              <w:keepLines/>
              <w:spacing w:after="0"/>
              <w:rPr>
                <w:rFonts w:ascii="Arial" w:hAnsi="Arial" w:cs="Arial"/>
                <w:bCs/>
                <w:sz w:val="18"/>
                <w:szCs w:val="18"/>
                <w:lang w:eastAsia="ja-JP"/>
              </w:rPr>
            </w:pPr>
            <w:r w:rsidRPr="001604D9">
              <w:rPr>
                <w:rFonts w:ascii="Arial" w:hAnsi="Arial" w:cs="Arial"/>
                <w:sz w:val="18"/>
                <w:szCs w:val="18"/>
                <w:lang w:eastAsia="ja-JP"/>
              </w:rPr>
              <w:t>Maximum no. of attributes supported by Event Trigger Definition Format 1. The value is 65535.</w:t>
            </w:r>
          </w:p>
        </w:tc>
      </w:tr>
    </w:tbl>
    <w:p w14:paraId="686BC10C" w14:textId="77777777" w:rsidR="00B522C2" w:rsidRDefault="00B522C2" w:rsidP="00B522C2">
      <w:pPr>
        <w:rPr>
          <w:rFonts w:eastAsia="Times New Roman"/>
          <w:noProof/>
        </w:rPr>
      </w:pPr>
    </w:p>
    <w:bookmarkEnd w:id="242"/>
    <w:bookmarkEnd w:id="243"/>
    <w:bookmarkEnd w:id="244"/>
    <w:p w14:paraId="270AF737" w14:textId="77777777" w:rsidR="00B522C2" w:rsidRDefault="00B522C2" w:rsidP="00B522C2">
      <w:pPr>
        <w:pStyle w:val="Heading5"/>
        <w:rPr>
          <w:lang w:val="en-GB"/>
        </w:rPr>
      </w:pPr>
      <w:r>
        <w:t>9.2.1.1</w:t>
      </w:r>
      <w:r>
        <w:rPr>
          <w:rFonts w:eastAsiaTheme="minorEastAsia"/>
          <w:lang w:eastAsia="zh-CN"/>
        </w:rPr>
        <w:t>.2</w:t>
      </w:r>
      <w:r>
        <w:tab/>
      </w:r>
      <w:r>
        <w:tab/>
        <w:t>E2SM-CCC Event Trigger Definition Format 2: Cell-Level Configuration Change</w:t>
      </w:r>
    </w:p>
    <w:p w14:paraId="6ABAC854" w14:textId="77777777" w:rsidR="00B522C2" w:rsidRDefault="00B522C2" w:rsidP="001604D9">
      <w:pPr>
        <w:rPr>
          <w:lang w:val="en-GB"/>
        </w:rPr>
      </w:pPr>
      <w:r>
        <w:rPr>
          <w:lang w:val="en-GB"/>
        </w:rPr>
        <w:t xml:space="preserve">This event trigger definition format is used to configure E2 Nodes to trigger events when a cell-level configuration change occurs. The list of RAN Configuration Structures defined in Section 8.3.2 shall be included. Any changes (addition, modification, deletion) regarding the listed RAN Configuration Structures shall trigger an event for any cell within the E2 Node. The list of RAN Configuration Structures for event triggering can optionally be configured to be triggered for a specific cell, if indicated by </w:t>
      </w:r>
      <w:r>
        <w:rPr>
          <w:lang w:eastAsia="ja-JP"/>
        </w:rPr>
        <w:t xml:space="preserve">the </w:t>
      </w:r>
      <w:r>
        <w:rPr>
          <w:i/>
          <w:iCs/>
          <w:lang w:eastAsia="ja-JP"/>
        </w:rPr>
        <w:t xml:space="preserve">Global Cell Id </w:t>
      </w:r>
      <w:r>
        <w:rPr>
          <w:lang w:eastAsia="ja-JP"/>
        </w:rPr>
        <w:t>IE</w:t>
      </w:r>
      <w:r>
        <w:rPr>
          <w:lang w:val="en-GB"/>
        </w:rPr>
        <w:t xml:space="preserve">. In addition, optionally specific attributes for a certain RAN Configuration Structure can be configured to trigger an event if specified with </w:t>
      </w:r>
      <w:r>
        <w:rPr>
          <w:i/>
          <w:iCs/>
          <w:lang w:val="en-GB"/>
        </w:rPr>
        <w:t>Attribute Name</w:t>
      </w:r>
      <w:r>
        <w:rPr>
          <w:lang w:val="en-GB"/>
        </w:rPr>
        <w:t xml:space="preserve"> IE within </w:t>
      </w:r>
      <w:r>
        <w:rPr>
          <w:i/>
          <w:iCs/>
          <w:lang w:val="en-GB"/>
        </w:rPr>
        <w:t xml:space="preserve">List of Attributes </w:t>
      </w:r>
      <w:r>
        <w:rPr>
          <w:lang w:val="en-GB"/>
        </w:rPr>
        <w:t>for that RAN Configuration Structure</w:t>
      </w:r>
      <w:r>
        <w:rPr>
          <w:i/>
          <w:iCs/>
          <w:lang w:val="en-GB"/>
        </w:rPr>
        <w:t>.</w:t>
      </w:r>
    </w:p>
    <w:p w14:paraId="1AA42612" w14:textId="77777777" w:rsidR="00B522C2" w:rsidRDefault="00B522C2" w:rsidP="00B522C2">
      <w:pPr>
        <w:rPr>
          <w:lang w:val="en-GB"/>
        </w:rPr>
      </w:pP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8"/>
        <w:gridCol w:w="1134"/>
        <w:gridCol w:w="1276"/>
        <w:gridCol w:w="2155"/>
        <w:gridCol w:w="2239"/>
      </w:tblGrid>
      <w:tr w:rsidR="00B522C2" w:rsidRPr="008C70D9" w14:paraId="40BFB566"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26553511"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2DE18D51"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Presence</w:t>
            </w:r>
          </w:p>
        </w:tc>
        <w:tc>
          <w:tcPr>
            <w:tcW w:w="1276" w:type="dxa"/>
            <w:tcBorders>
              <w:top w:val="single" w:sz="4" w:space="0" w:color="auto"/>
              <w:left w:val="single" w:sz="4" w:space="0" w:color="auto"/>
              <w:bottom w:val="single" w:sz="4" w:space="0" w:color="auto"/>
              <w:right w:val="single" w:sz="4" w:space="0" w:color="auto"/>
            </w:tcBorders>
            <w:hideMark/>
          </w:tcPr>
          <w:p w14:paraId="40F7227C"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Range</w:t>
            </w:r>
          </w:p>
        </w:tc>
        <w:tc>
          <w:tcPr>
            <w:tcW w:w="2155" w:type="dxa"/>
            <w:tcBorders>
              <w:top w:val="single" w:sz="4" w:space="0" w:color="auto"/>
              <w:left w:val="single" w:sz="4" w:space="0" w:color="auto"/>
              <w:bottom w:val="single" w:sz="4" w:space="0" w:color="auto"/>
              <w:right w:val="single" w:sz="4" w:space="0" w:color="auto"/>
            </w:tcBorders>
            <w:hideMark/>
          </w:tcPr>
          <w:p w14:paraId="63F2C284"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IE type and reference</w:t>
            </w:r>
          </w:p>
        </w:tc>
        <w:tc>
          <w:tcPr>
            <w:tcW w:w="2239" w:type="dxa"/>
            <w:tcBorders>
              <w:top w:val="single" w:sz="4" w:space="0" w:color="auto"/>
              <w:left w:val="single" w:sz="4" w:space="0" w:color="auto"/>
              <w:bottom w:val="single" w:sz="4" w:space="0" w:color="auto"/>
              <w:right w:val="single" w:sz="4" w:space="0" w:color="auto"/>
            </w:tcBorders>
            <w:hideMark/>
          </w:tcPr>
          <w:p w14:paraId="731D2920"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Semantics description</w:t>
            </w:r>
          </w:p>
        </w:tc>
      </w:tr>
      <w:tr w:rsidR="00B522C2" w:rsidRPr="008C70D9" w14:paraId="604D565E"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159EDECD"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List of Cell-level Configuration Structures</w:t>
            </w:r>
          </w:p>
        </w:tc>
        <w:tc>
          <w:tcPr>
            <w:tcW w:w="1134" w:type="dxa"/>
            <w:tcBorders>
              <w:top w:val="single" w:sz="4" w:space="0" w:color="auto"/>
              <w:left w:val="single" w:sz="4" w:space="0" w:color="auto"/>
              <w:bottom w:val="single" w:sz="4" w:space="0" w:color="auto"/>
              <w:right w:val="single" w:sz="4" w:space="0" w:color="auto"/>
            </w:tcBorders>
          </w:tcPr>
          <w:p w14:paraId="0AD622A9" w14:textId="77777777" w:rsidR="00B522C2" w:rsidRPr="008C70D9" w:rsidRDefault="00B522C2">
            <w:pPr>
              <w:keepNext/>
              <w:keepLines/>
              <w:spacing w:after="0"/>
              <w:rPr>
                <w:rFonts w:ascii="Arial" w:hAnsi="Arial" w:cs="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3FC6C1C" w14:textId="77777777" w:rsidR="00B522C2" w:rsidRPr="008C70D9" w:rsidRDefault="00B522C2">
            <w:pPr>
              <w:keepNext/>
              <w:keepLines/>
              <w:spacing w:after="0"/>
              <w:rPr>
                <w:rFonts w:ascii="Arial" w:hAnsi="Arial" w:cs="Arial"/>
                <w:i/>
                <w:iCs/>
                <w:sz w:val="18"/>
                <w:lang w:eastAsia="ja-JP"/>
              </w:rPr>
            </w:pPr>
            <w:r w:rsidRPr="008C70D9">
              <w:rPr>
                <w:rFonts w:ascii="Arial" w:hAnsi="Arial" w:cs="Arial"/>
                <w:i/>
                <w:iCs/>
                <w:sz w:val="18"/>
                <w:lang w:eastAsia="ja-JP"/>
              </w:rPr>
              <w:t>1..&lt;maxnoofCells&gt;</w:t>
            </w:r>
          </w:p>
        </w:tc>
        <w:tc>
          <w:tcPr>
            <w:tcW w:w="2155" w:type="dxa"/>
            <w:tcBorders>
              <w:top w:val="single" w:sz="4" w:space="0" w:color="auto"/>
              <w:left w:val="single" w:sz="4" w:space="0" w:color="auto"/>
              <w:bottom w:val="single" w:sz="4" w:space="0" w:color="auto"/>
              <w:right w:val="single" w:sz="4" w:space="0" w:color="auto"/>
            </w:tcBorders>
          </w:tcPr>
          <w:p w14:paraId="15CC494A" w14:textId="77777777" w:rsidR="00B522C2" w:rsidRPr="008C70D9" w:rsidRDefault="00B522C2">
            <w:pPr>
              <w:keepNext/>
              <w:keepLines/>
              <w:spacing w:after="0"/>
              <w:rPr>
                <w:rFonts w:ascii="Arial" w:hAnsi="Arial" w:cs="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59244A90" w14:textId="77777777" w:rsidR="00B522C2" w:rsidRPr="008C70D9" w:rsidRDefault="00B522C2">
            <w:pPr>
              <w:keepNext/>
              <w:keepLines/>
              <w:spacing w:after="0"/>
              <w:rPr>
                <w:rFonts w:ascii="Arial" w:hAnsi="Arial" w:cs="Arial"/>
                <w:sz w:val="18"/>
                <w:lang w:eastAsia="ja-JP"/>
              </w:rPr>
            </w:pPr>
          </w:p>
        </w:tc>
      </w:tr>
      <w:tr w:rsidR="00B522C2" w:rsidRPr="008C70D9" w14:paraId="047CD8E1"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11F74F1C" w14:textId="0E6DE6E8" w:rsidR="00B522C2" w:rsidRPr="008C70D9" w:rsidRDefault="00B522C2">
            <w:pPr>
              <w:keepNext/>
              <w:keepLines/>
              <w:spacing w:after="0"/>
              <w:ind w:left="33"/>
              <w:rPr>
                <w:rFonts w:ascii="Arial" w:hAnsi="Arial" w:cs="Arial"/>
                <w:sz w:val="18"/>
                <w:lang w:eastAsia="ja-JP"/>
              </w:rPr>
            </w:pPr>
            <w:r w:rsidRPr="008C70D9">
              <w:rPr>
                <w:rFonts w:ascii="Arial" w:hAnsi="Arial" w:cs="Arial"/>
                <w:sz w:val="18"/>
                <w:lang w:eastAsia="ja-JP"/>
              </w:rPr>
              <w:t xml:space="preserve">&gt; Cell </w:t>
            </w:r>
            <w:r w:rsidR="00996FAC">
              <w:rPr>
                <w:rFonts w:ascii="Arial" w:hAnsi="Arial" w:cs="Arial"/>
                <w:sz w:val="18"/>
                <w:lang w:eastAsia="ja-JP"/>
              </w:rPr>
              <w:t xml:space="preserve">Global </w:t>
            </w:r>
            <w:r w:rsidRPr="008C70D9">
              <w:rPr>
                <w:rFonts w:ascii="Arial" w:hAnsi="Arial" w:cs="Arial"/>
                <w:sz w:val="18"/>
                <w:lang w:eastAsia="ja-JP"/>
              </w:rPr>
              <w:t>Id</w:t>
            </w:r>
          </w:p>
        </w:tc>
        <w:tc>
          <w:tcPr>
            <w:tcW w:w="1134" w:type="dxa"/>
            <w:tcBorders>
              <w:top w:val="single" w:sz="4" w:space="0" w:color="auto"/>
              <w:left w:val="single" w:sz="4" w:space="0" w:color="auto"/>
              <w:bottom w:val="single" w:sz="4" w:space="0" w:color="auto"/>
              <w:right w:val="single" w:sz="4" w:space="0" w:color="auto"/>
            </w:tcBorders>
            <w:hideMark/>
          </w:tcPr>
          <w:p w14:paraId="57A29B6B"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14314532" w14:textId="77777777" w:rsidR="00B522C2" w:rsidRPr="008C70D9" w:rsidRDefault="00B522C2">
            <w:pPr>
              <w:keepNext/>
              <w:keepLines/>
              <w:spacing w:after="0"/>
              <w:rPr>
                <w:rFonts w:ascii="Arial" w:hAnsi="Arial" w:cs="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4138432A" w14:textId="294006BC" w:rsidR="00B522C2" w:rsidRPr="008C70D9" w:rsidRDefault="00B522C2">
            <w:pPr>
              <w:keepNext/>
              <w:keepLines/>
              <w:spacing w:after="0"/>
              <w:rPr>
                <w:rFonts w:ascii="Arial" w:eastAsia="Times New Roman" w:hAnsi="Arial" w:cs="Arial"/>
                <w:sz w:val="18"/>
                <w:lang w:val="en-GB"/>
              </w:rPr>
            </w:pPr>
            <w:r w:rsidRPr="008C70D9">
              <w:rPr>
                <w:rFonts w:ascii="Arial" w:eastAsia="Times New Roman" w:hAnsi="Arial" w:cs="Arial"/>
                <w:sz w:val="18"/>
                <w:lang w:val="en-GB"/>
              </w:rPr>
              <w:t>9.3.</w:t>
            </w:r>
            <w:r w:rsidR="00996FAC">
              <w:rPr>
                <w:rFonts w:ascii="Arial" w:eastAsia="Times New Roman" w:hAnsi="Arial" w:cs="Arial"/>
                <w:sz w:val="18"/>
                <w:lang w:val="en-GB"/>
              </w:rPr>
              <w:t>6</w:t>
            </w:r>
          </w:p>
        </w:tc>
        <w:tc>
          <w:tcPr>
            <w:tcW w:w="2239" w:type="dxa"/>
            <w:tcBorders>
              <w:top w:val="single" w:sz="4" w:space="0" w:color="auto"/>
              <w:left w:val="single" w:sz="4" w:space="0" w:color="auto"/>
              <w:bottom w:val="single" w:sz="4" w:space="0" w:color="auto"/>
              <w:right w:val="single" w:sz="4" w:space="0" w:color="auto"/>
            </w:tcBorders>
            <w:hideMark/>
          </w:tcPr>
          <w:p w14:paraId="26757E59"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Specifies the global cell id of the cell the event will be triggered for. Absence of this IE indicates that a configuration change (addition, modification, deletion) in any cell regarding the listed RAN Configuration Structures shall trigger an event.</w:t>
            </w:r>
          </w:p>
        </w:tc>
      </w:tr>
      <w:tr w:rsidR="00B522C2" w:rsidRPr="008C70D9" w14:paraId="1C35563A"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4498DA39" w14:textId="77777777" w:rsidR="00B522C2" w:rsidRPr="008C70D9" w:rsidRDefault="00B522C2">
            <w:pPr>
              <w:keepNext/>
              <w:keepLines/>
              <w:spacing w:after="0"/>
              <w:ind w:left="33"/>
              <w:rPr>
                <w:rFonts w:ascii="Arial" w:hAnsi="Arial" w:cs="Arial"/>
                <w:sz w:val="18"/>
                <w:lang w:eastAsia="ja-JP"/>
              </w:rPr>
            </w:pPr>
            <w:r w:rsidRPr="008C70D9">
              <w:rPr>
                <w:rFonts w:ascii="Arial" w:hAnsi="Arial" w:cs="Arial"/>
                <w:sz w:val="18"/>
                <w:lang w:eastAsia="ja-JP"/>
              </w:rPr>
              <w:t>&gt;List of RAN Configuration Structures</w:t>
            </w:r>
          </w:p>
        </w:tc>
        <w:tc>
          <w:tcPr>
            <w:tcW w:w="1134" w:type="dxa"/>
            <w:tcBorders>
              <w:top w:val="single" w:sz="4" w:space="0" w:color="auto"/>
              <w:left w:val="single" w:sz="4" w:space="0" w:color="auto"/>
              <w:bottom w:val="single" w:sz="4" w:space="0" w:color="auto"/>
              <w:right w:val="single" w:sz="4" w:space="0" w:color="auto"/>
            </w:tcBorders>
          </w:tcPr>
          <w:p w14:paraId="36F8962C" w14:textId="77777777" w:rsidR="00B522C2" w:rsidRPr="008C70D9" w:rsidRDefault="00B522C2">
            <w:pPr>
              <w:keepNext/>
              <w:keepLines/>
              <w:spacing w:after="0"/>
              <w:rPr>
                <w:rFonts w:ascii="Arial" w:hAnsi="Arial" w:cs="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9A5EB2D" w14:textId="77777777" w:rsidR="00B522C2" w:rsidRPr="008C70D9" w:rsidRDefault="00B522C2">
            <w:pPr>
              <w:keepNext/>
              <w:keepLines/>
              <w:spacing w:after="0"/>
              <w:rPr>
                <w:rFonts w:ascii="Arial" w:hAnsi="Arial" w:cs="Arial"/>
                <w:i/>
                <w:iCs/>
                <w:sz w:val="18"/>
                <w:lang w:eastAsia="ja-JP"/>
              </w:rPr>
            </w:pPr>
            <w:r w:rsidRPr="008C70D9">
              <w:rPr>
                <w:rFonts w:ascii="Arial" w:hAnsi="Arial" w:cs="Arial"/>
                <w:i/>
                <w:iCs/>
                <w:sz w:val="18"/>
                <w:lang w:eastAsia="ja-JP"/>
              </w:rPr>
              <w:t>1..&lt;maxnoofCellLevelConfigStructures&gt;</w:t>
            </w:r>
          </w:p>
        </w:tc>
        <w:tc>
          <w:tcPr>
            <w:tcW w:w="2155" w:type="dxa"/>
            <w:tcBorders>
              <w:top w:val="single" w:sz="4" w:space="0" w:color="auto"/>
              <w:left w:val="single" w:sz="4" w:space="0" w:color="auto"/>
              <w:bottom w:val="single" w:sz="4" w:space="0" w:color="auto"/>
              <w:right w:val="single" w:sz="4" w:space="0" w:color="auto"/>
            </w:tcBorders>
          </w:tcPr>
          <w:p w14:paraId="6D3C0B57" w14:textId="77777777" w:rsidR="00B522C2" w:rsidRPr="008C70D9" w:rsidRDefault="00B522C2">
            <w:pPr>
              <w:keepNext/>
              <w:keepLines/>
              <w:spacing w:after="0"/>
              <w:rPr>
                <w:rFonts w:ascii="Arial" w:eastAsia="Times New Roman" w:hAnsi="Arial" w:cs="Arial"/>
                <w:sz w:val="18"/>
                <w:lang w:val="en-GB"/>
              </w:rPr>
            </w:pPr>
          </w:p>
        </w:tc>
        <w:tc>
          <w:tcPr>
            <w:tcW w:w="2239" w:type="dxa"/>
            <w:tcBorders>
              <w:top w:val="single" w:sz="4" w:space="0" w:color="auto"/>
              <w:left w:val="single" w:sz="4" w:space="0" w:color="auto"/>
              <w:bottom w:val="single" w:sz="4" w:space="0" w:color="auto"/>
              <w:right w:val="single" w:sz="4" w:space="0" w:color="auto"/>
            </w:tcBorders>
          </w:tcPr>
          <w:p w14:paraId="338BFB52" w14:textId="77777777" w:rsidR="00B522C2" w:rsidRPr="008C70D9" w:rsidRDefault="00B522C2">
            <w:pPr>
              <w:keepNext/>
              <w:keepLines/>
              <w:spacing w:after="0"/>
              <w:rPr>
                <w:rFonts w:ascii="Arial" w:hAnsi="Arial" w:cs="Arial"/>
                <w:sz w:val="18"/>
                <w:lang w:eastAsia="ja-JP"/>
              </w:rPr>
            </w:pPr>
          </w:p>
        </w:tc>
      </w:tr>
      <w:tr w:rsidR="00B522C2" w:rsidRPr="008C70D9" w14:paraId="0DB3F163"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4539B5F4" w14:textId="77777777" w:rsidR="00B522C2" w:rsidRPr="008C70D9" w:rsidRDefault="00B522C2">
            <w:pPr>
              <w:keepNext/>
              <w:keepLines/>
              <w:spacing w:after="0"/>
              <w:ind w:left="33"/>
              <w:rPr>
                <w:rFonts w:ascii="Arial" w:hAnsi="Arial" w:cs="Arial"/>
                <w:sz w:val="18"/>
                <w:lang w:eastAsia="ja-JP"/>
              </w:rPr>
            </w:pPr>
            <w:r w:rsidRPr="008C70D9">
              <w:rPr>
                <w:rFonts w:ascii="Arial" w:hAnsi="Arial" w:cs="Arial"/>
                <w:sz w:val="18"/>
                <w:lang w:eastAsia="ja-JP"/>
              </w:rPr>
              <w:t>&gt;&gt;RAN Configuration Structure Name</w:t>
            </w:r>
          </w:p>
        </w:tc>
        <w:tc>
          <w:tcPr>
            <w:tcW w:w="1134" w:type="dxa"/>
            <w:tcBorders>
              <w:top w:val="single" w:sz="4" w:space="0" w:color="auto"/>
              <w:left w:val="single" w:sz="4" w:space="0" w:color="auto"/>
              <w:bottom w:val="single" w:sz="4" w:space="0" w:color="auto"/>
              <w:right w:val="single" w:sz="4" w:space="0" w:color="auto"/>
            </w:tcBorders>
            <w:hideMark/>
          </w:tcPr>
          <w:p w14:paraId="52062509"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50C7AA7A" w14:textId="77777777" w:rsidR="00B522C2" w:rsidRPr="008C70D9" w:rsidRDefault="00B522C2">
            <w:pPr>
              <w:keepNext/>
              <w:keepLines/>
              <w:spacing w:after="0"/>
              <w:rPr>
                <w:rFonts w:ascii="Arial" w:hAnsi="Arial" w:cs="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16E3ECDB" w14:textId="77777777" w:rsidR="00B522C2" w:rsidRPr="008C70D9" w:rsidRDefault="00B522C2">
            <w:pPr>
              <w:keepNext/>
              <w:keepLines/>
              <w:spacing w:after="0"/>
              <w:rPr>
                <w:rFonts w:ascii="Arial" w:eastAsia="Times New Roman" w:hAnsi="Arial" w:cs="Arial"/>
                <w:sz w:val="18"/>
                <w:lang w:val="en-GB"/>
              </w:rPr>
            </w:pPr>
            <w:r w:rsidRPr="008C70D9">
              <w:rPr>
                <w:rFonts w:ascii="Arial" w:eastAsia="Times New Roman" w:hAnsi="Arial" w:cs="Arial"/>
                <w:sz w:val="18"/>
                <w:lang w:val="en-GB"/>
              </w:rPr>
              <w:t>9.3.7</w:t>
            </w:r>
          </w:p>
        </w:tc>
        <w:tc>
          <w:tcPr>
            <w:tcW w:w="2239" w:type="dxa"/>
            <w:tcBorders>
              <w:top w:val="single" w:sz="4" w:space="0" w:color="auto"/>
              <w:left w:val="single" w:sz="4" w:space="0" w:color="auto"/>
              <w:bottom w:val="single" w:sz="4" w:space="0" w:color="auto"/>
              <w:right w:val="single" w:sz="4" w:space="0" w:color="auto"/>
            </w:tcBorders>
            <w:hideMark/>
          </w:tcPr>
          <w:p w14:paraId="41023B91"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Specifies the name of the cell-level RAN configuration structure that the event will be triggered when a configuration change (addition, modification, deletion) occurs. Valid RAN Configuration Structures for this event trigger are defined in 8.3.2.</w:t>
            </w:r>
          </w:p>
        </w:tc>
      </w:tr>
      <w:tr w:rsidR="00B522C2" w:rsidRPr="008C70D9" w14:paraId="4BC5CE8A"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4B400FEC" w14:textId="77777777" w:rsidR="00B522C2" w:rsidRPr="008C70D9" w:rsidRDefault="00B522C2">
            <w:pPr>
              <w:keepNext/>
              <w:keepLines/>
              <w:spacing w:after="0"/>
              <w:ind w:left="33"/>
              <w:rPr>
                <w:rFonts w:ascii="Arial" w:hAnsi="Arial" w:cs="Arial"/>
                <w:sz w:val="18"/>
                <w:lang w:eastAsia="ja-JP"/>
              </w:rPr>
            </w:pPr>
            <w:r w:rsidRPr="001604D9">
              <w:rPr>
                <w:rFonts w:ascii="Arial" w:hAnsi="Arial" w:cs="Arial"/>
                <w:sz w:val="18"/>
                <w:szCs w:val="18"/>
                <w:lang w:eastAsia="ja-JP"/>
              </w:rPr>
              <w:t>&gt;&gt;List of Attributes</w:t>
            </w:r>
          </w:p>
        </w:tc>
        <w:tc>
          <w:tcPr>
            <w:tcW w:w="1134" w:type="dxa"/>
            <w:tcBorders>
              <w:top w:val="single" w:sz="4" w:space="0" w:color="auto"/>
              <w:left w:val="single" w:sz="4" w:space="0" w:color="auto"/>
              <w:bottom w:val="single" w:sz="4" w:space="0" w:color="auto"/>
              <w:right w:val="single" w:sz="4" w:space="0" w:color="auto"/>
            </w:tcBorders>
          </w:tcPr>
          <w:p w14:paraId="73AFA9F9" w14:textId="77777777" w:rsidR="00B522C2" w:rsidRPr="008C70D9" w:rsidRDefault="00B522C2">
            <w:pPr>
              <w:keepNext/>
              <w:keepLines/>
              <w:spacing w:after="0"/>
              <w:rPr>
                <w:rFonts w:ascii="Arial" w:hAnsi="Arial" w:cs="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35189C1C" w14:textId="77777777" w:rsidR="00B522C2" w:rsidRPr="008C70D9" w:rsidRDefault="00B522C2">
            <w:pPr>
              <w:keepNext/>
              <w:keepLines/>
              <w:spacing w:after="0"/>
              <w:rPr>
                <w:rFonts w:ascii="Arial" w:hAnsi="Arial" w:cs="Arial"/>
                <w:i/>
                <w:iCs/>
                <w:sz w:val="18"/>
                <w:lang w:eastAsia="ja-JP"/>
              </w:rPr>
            </w:pPr>
            <w:r w:rsidRPr="001604D9">
              <w:rPr>
                <w:rFonts w:ascii="Arial" w:hAnsi="Arial" w:cs="Arial"/>
                <w:i/>
                <w:iCs/>
                <w:sz w:val="18"/>
                <w:szCs w:val="18"/>
                <w:lang w:eastAsia="ja-JP"/>
              </w:rPr>
              <w:t>0..&lt;maxnoofAttributesToReport&gt;</w:t>
            </w:r>
          </w:p>
        </w:tc>
        <w:tc>
          <w:tcPr>
            <w:tcW w:w="2155" w:type="dxa"/>
            <w:tcBorders>
              <w:top w:val="single" w:sz="4" w:space="0" w:color="auto"/>
              <w:left w:val="single" w:sz="4" w:space="0" w:color="auto"/>
              <w:bottom w:val="single" w:sz="4" w:space="0" w:color="auto"/>
              <w:right w:val="single" w:sz="4" w:space="0" w:color="auto"/>
            </w:tcBorders>
          </w:tcPr>
          <w:p w14:paraId="0C29B252" w14:textId="77777777" w:rsidR="00B522C2" w:rsidRPr="008C70D9" w:rsidRDefault="00B522C2">
            <w:pPr>
              <w:keepNext/>
              <w:keepLines/>
              <w:spacing w:after="0"/>
              <w:rPr>
                <w:rFonts w:ascii="Arial" w:eastAsia="Times New Roman" w:hAnsi="Arial" w:cs="Arial"/>
                <w:sz w:val="18"/>
                <w:lang w:val="en-GB"/>
              </w:rPr>
            </w:pPr>
          </w:p>
        </w:tc>
        <w:tc>
          <w:tcPr>
            <w:tcW w:w="2239" w:type="dxa"/>
            <w:tcBorders>
              <w:top w:val="single" w:sz="4" w:space="0" w:color="auto"/>
              <w:left w:val="single" w:sz="4" w:space="0" w:color="auto"/>
              <w:bottom w:val="single" w:sz="4" w:space="0" w:color="auto"/>
              <w:right w:val="single" w:sz="4" w:space="0" w:color="auto"/>
            </w:tcBorders>
            <w:hideMark/>
          </w:tcPr>
          <w:p w14:paraId="36AAA697" w14:textId="77777777" w:rsidR="00B522C2" w:rsidRPr="008C70D9" w:rsidRDefault="00B522C2">
            <w:pPr>
              <w:keepNext/>
              <w:keepLines/>
              <w:spacing w:after="0"/>
              <w:rPr>
                <w:rFonts w:ascii="Arial" w:hAnsi="Arial" w:cs="Arial"/>
                <w:sz w:val="18"/>
                <w:lang w:eastAsia="ja-JP"/>
              </w:rPr>
            </w:pPr>
            <w:r w:rsidRPr="001604D9">
              <w:rPr>
                <w:rFonts w:ascii="Arial" w:hAnsi="Arial" w:cs="Arial"/>
                <w:sz w:val="18"/>
                <w:szCs w:val="18"/>
                <w:lang w:eastAsia="ja-JP"/>
              </w:rPr>
              <w:t xml:space="preserve">Optionally specifies the list of attributes within the RAN Configuration Structure that will only cause an event trigger upon change. Absence of this IE indicates that all attributes of the specified RAN Configuration Structure will trigger the event upon change. </w:t>
            </w:r>
          </w:p>
        </w:tc>
      </w:tr>
      <w:tr w:rsidR="00B522C2" w:rsidRPr="008C70D9" w14:paraId="654D1DE0"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7E915C3F" w14:textId="77777777" w:rsidR="00B522C2" w:rsidRPr="008C70D9" w:rsidRDefault="00B522C2">
            <w:pPr>
              <w:keepNext/>
              <w:keepLines/>
              <w:spacing w:after="0"/>
              <w:ind w:left="33"/>
              <w:rPr>
                <w:rFonts w:ascii="Arial" w:hAnsi="Arial" w:cs="Arial"/>
                <w:sz w:val="18"/>
                <w:lang w:eastAsia="ja-JP"/>
              </w:rPr>
            </w:pPr>
            <w:r w:rsidRPr="001604D9">
              <w:rPr>
                <w:rFonts w:ascii="Arial" w:hAnsi="Arial" w:cs="Arial"/>
                <w:sz w:val="18"/>
                <w:szCs w:val="18"/>
                <w:lang w:eastAsia="ja-JP"/>
              </w:rPr>
              <w:t>&gt;&gt;&gt;Attribute Name</w:t>
            </w:r>
          </w:p>
        </w:tc>
        <w:tc>
          <w:tcPr>
            <w:tcW w:w="1134" w:type="dxa"/>
            <w:tcBorders>
              <w:top w:val="single" w:sz="4" w:space="0" w:color="auto"/>
              <w:left w:val="single" w:sz="4" w:space="0" w:color="auto"/>
              <w:bottom w:val="single" w:sz="4" w:space="0" w:color="auto"/>
              <w:right w:val="single" w:sz="4" w:space="0" w:color="auto"/>
            </w:tcBorders>
            <w:hideMark/>
          </w:tcPr>
          <w:p w14:paraId="298CCE1B" w14:textId="77777777" w:rsidR="00B522C2" w:rsidRPr="008C70D9" w:rsidRDefault="00B522C2">
            <w:pPr>
              <w:keepNext/>
              <w:keepLines/>
              <w:spacing w:after="0"/>
              <w:rPr>
                <w:rFonts w:ascii="Arial" w:hAnsi="Arial" w:cs="Arial"/>
                <w:sz w:val="18"/>
                <w:lang w:eastAsia="ja-JP"/>
              </w:rPr>
            </w:pPr>
            <w:r w:rsidRPr="001604D9">
              <w:rPr>
                <w:rFonts w:ascii="Arial" w:hAnsi="Arial" w:cs="Arial"/>
                <w:sz w:val="18"/>
                <w:szCs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19CBA6F8" w14:textId="77777777" w:rsidR="00B522C2" w:rsidRPr="008C70D9" w:rsidRDefault="00B522C2">
            <w:pPr>
              <w:keepNext/>
              <w:keepLines/>
              <w:spacing w:after="0"/>
              <w:rPr>
                <w:rFonts w:ascii="Arial" w:hAnsi="Arial" w:cs="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34D144AC" w14:textId="184F1378" w:rsidR="00B522C2" w:rsidRPr="008C70D9" w:rsidRDefault="00B522C2">
            <w:pPr>
              <w:keepNext/>
              <w:keepLines/>
              <w:spacing w:after="0"/>
              <w:rPr>
                <w:rFonts w:ascii="Arial" w:eastAsia="Times New Roman" w:hAnsi="Arial" w:cs="Arial"/>
                <w:sz w:val="18"/>
                <w:lang w:val="en-GB"/>
              </w:rPr>
            </w:pPr>
            <w:r w:rsidRPr="001604D9">
              <w:rPr>
                <w:rFonts w:ascii="Arial" w:hAnsi="Arial" w:cs="Arial"/>
                <w:sz w:val="18"/>
                <w:szCs w:val="18"/>
                <w:lang w:eastAsia="ja-JP"/>
              </w:rPr>
              <w:t>9.3.</w:t>
            </w:r>
            <w:r w:rsidR="00996FAC">
              <w:rPr>
                <w:rFonts w:ascii="Arial" w:hAnsi="Arial" w:cs="Arial"/>
                <w:sz w:val="18"/>
                <w:szCs w:val="18"/>
                <w:lang w:eastAsia="ja-JP"/>
              </w:rPr>
              <w:t>8</w:t>
            </w:r>
          </w:p>
        </w:tc>
        <w:tc>
          <w:tcPr>
            <w:tcW w:w="2239" w:type="dxa"/>
            <w:tcBorders>
              <w:top w:val="single" w:sz="4" w:space="0" w:color="auto"/>
              <w:left w:val="single" w:sz="4" w:space="0" w:color="auto"/>
              <w:bottom w:val="single" w:sz="4" w:space="0" w:color="auto"/>
              <w:right w:val="single" w:sz="4" w:space="0" w:color="auto"/>
            </w:tcBorders>
            <w:hideMark/>
          </w:tcPr>
          <w:p w14:paraId="5B444663" w14:textId="77777777" w:rsidR="00B522C2" w:rsidRPr="008C70D9" w:rsidRDefault="00B522C2">
            <w:pPr>
              <w:keepNext/>
              <w:keepLines/>
              <w:spacing w:after="0"/>
              <w:rPr>
                <w:rFonts w:ascii="Arial" w:hAnsi="Arial" w:cs="Arial"/>
                <w:sz w:val="18"/>
                <w:lang w:eastAsia="ja-JP"/>
              </w:rPr>
            </w:pPr>
            <w:r w:rsidRPr="001604D9">
              <w:rPr>
                <w:rFonts w:ascii="Arial" w:hAnsi="Arial" w:cs="Arial"/>
                <w:sz w:val="18"/>
                <w:szCs w:val="18"/>
              </w:rPr>
              <w:t>Specifies the name of the attribute under the RAN Configuration Structure that will trigger the event upon change. Valid attributes for each cell-level RAN Configuration Structure are defined in 8.8.2.</w:t>
            </w:r>
          </w:p>
        </w:tc>
      </w:tr>
    </w:tbl>
    <w:p w14:paraId="5A801961" w14:textId="77777777" w:rsidR="00B522C2" w:rsidRDefault="00B522C2" w:rsidP="00B522C2">
      <w:pPr>
        <w:rPr>
          <w:rFonts w:eastAsia="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B522C2" w:rsidRPr="008C70D9" w14:paraId="52A85D52" w14:textId="77777777" w:rsidTr="00B522C2">
        <w:tc>
          <w:tcPr>
            <w:tcW w:w="2605" w:type="dxa"/>
            <w:tcBorders>
              <w:top w:val="single" w:sz="4" w:space="0" w:color="auto"/>
              <w:left w:val="single" w:sz="4" w:space="0" w:color="auto"/>
              <w:bottom w:val="single" w:sz="4" w:space="0" w:color="auto"/>
              <w:right w:val="single" w:sz="4" w:space="0" w:color="auto"/>
            </w:tcBorders>
            <w:hideMark/>
          </w:tcPr>
          <w:p w14:paraId="7F5A7381"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Range bound</w:t>
            </w:r>
          </w:p>
        </w:tc>
        <w:tc>
          <w:tcPr>
            <w:tcW w:w="6751" w:type="dxa"/>
            <w:tcBorders>
              <w:top w:val="single" w:sz="4" w:space="0" w:color="auto"/>
              <w:left w:val="single" w:sz="4" w:space="0" w:color="auto"/>
              <w:bottom w:val="single" w:sz="4" w:space="0" w:color="auto"/>
              <w:right w:val="single" w:sz="4" w:space="0" w:color="auto"/>
            </w:tcBorders>
            <w:hideMark/>
          </w:tcPr>
          <w:p w14:paraId="4C0E10D3"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Explanation</w:t>
            </w:r>
          </w:p>
        </w:tc>
      </w:tr>
      <w:tr w:rsidR="00B522C2" w:rsidRPr="008C70D9" w14:paraId="28D22E6F" w14:textId="77777777" w:rsidTr="00B522C2">
        <w:trPr>
          <w:trHeight w:val="287"/>
        </w:trPr>
        <w:tc>
          <w:tcPr>
            <w:tcW w:w="2605" w:type="dxa"/>
            <w:tcBorders>
              <w:top w:val="single" w:sz="4" w:space="0" w:color="auto"/>
              <w:left w:val="single" w:sz="4" w:space="0" w:color="auto"/>
              <w:bottom w:val="single" w:sz="4" w:space="0" w:color="auto"/>
              <w:right w:val="single" w:sz="4" w:space="0" w:color="auto"/>
            </w:tcBorders>
            <w:hideMark/>
          </w:tcPr>
          <w:p w14:paraId="2010F77F" w14:textId="77777777" w:rsidR="00B522C2" w:rsidRPr="001604D9" w:rsidRDefault="00B522C2">
            <w:pPr>
              <w:keepNext/>
              <w:keepLines/>
              <w:spacing w:after="0"/>
              <w:rPr>
                <w:rFonts w:ascii="Arial" w:hAnsi="Arial" w:cs="Arial"/>
                <w:bCs/>
                <w:sz w:val="18"/>
                <w:lang w:eastAsia="ja-JP"/>
              </w:rPr>
            </w:pPr>
            <w:r w:rsidRPr="001604D9">
              <w:rPr>
                <w:rFonts w:ascii="Arial" w:hAnsi="Arial" w:cs="Arial"/>
                <w:bCs/>
                <w:sz w:val="18"/>
                <w:lang w:eastAsia="ja-JP"/>
              </w:rPr>
              <w:t>maxnoofCells</w:t>
            </w:r>
          </w:p>
        </w:tc>
        <w:tc>
          <w:tcPr>
            <w:tcW w:w="6751" w:type="dxa"/>
            <w:tcBorders>
              <w:top w:val="single" w:sz="4" w:space="0" w:color="auto"/>
              <w:left w:val="single" w:sz="4" w:space="0" w:color="auto"/>
              <w:bottom w:val="single" w:sz="4" w:space="0" w:color="auto"/>
              <w:right w:val="single" w:sz="4" w:space="0" w:color="auto"/>
            </w:tcBorders>
            <w:hideMark/>
          </w:tcPr>
          <w:p w14:paraId="45F37B68" w14:textId="77777777" w:rsidR="00B522C2" w:rsidRPr="001604D9" w:rsidRDefault="00B522C2">
            <w:pPr>
              <w:keepNext/>
              <w:keepLines/>
              <w:spacing w:after="0"/>
              <w:rPr>
                <w:rFonts w:ascii="Arial" w:hAnsi="Arial" w:cs="Arial"/>
                <w:bCs/>
                <w:sz w:val="18"/>
                <w:lang w:eastAsia="ja-JP"/>
              </w:rPr>
            </w:pPr>
            <w:r w:rsidRPr="001604D9">
              <w:rPr>
                <w:rFonts w:ascii="Arial" w:hAnsi="Arial" w:cs="Arial"/>
                <w:bCs/>
                <w:sz w:val="18"/>
                <w:lang w:eastAsia="ja-JP"/>
              </w:rPr>
              <w:t>Maximum number of cells that can be listed for the event triggering. The value is</w:t>
            </w:r>
            <w:r w:rsidRPr="001604D9">
              <w:rPr>
                <w:rFonts w:ascii="Arial" w:hAnsi="Arial" w:cs="Arial"/>
                <w:bCs/>
                <w:i/>
                <w:iCs/>
                <w:sz w:val="18"/>
                <w:lang w:eastAsia="ja-JP"/>
              </w:rPr>
              <w:t xml:space="preserve"> &lt;1024&gt;.</w:t>
            </w:r>
          </w:p>
        </w:tc>
      </w:tr>
      <w:tr w:rsidR="00B522C2" w:rsidRPr="008C70D9" w14:paraId="3327277E" w14:textId="77777777" w:rsidTr="00B522C2">
        <w:trPr>
          <w:trHeight w:val="287"/>
        </w:trPr>
        <w:tc>
          <w:tcPr>
            <w:tcW w:w="2605" w:type="dxa"/>
            <w:tcBorders>
              <w:top w:val="single" w:sz="4" w:space="0" w:color="auto"/>
              <w:left w:val="single" w:sz="4" w:space="0" w:color="auto"/>
              <w:bottom w:val="single" w:sz="4" w:space="0" w:color="auto"/>
              <w:right w:val="single" w:sz="4" w:space="0" w:color="auto"/>
            </w:tcBorders>
            <w:hideMark/>
          </w:tcPr>
          <w:p w14:paraId="224C1026" w14:textId="77777777" w:rsidR="00B522C2" w:rsidRPr="001604D9" w:rsidRDefault="00B522C2">
            <w:pPr>
              <w:keepNext/>
              <w:keepLines/>
              <w:spacing w:after="0"/>
              <w:rPr>
                <w:rFonts w:ascii="Arial" w:hAnsi="Arial" w:cs="Arial"/>
                <w:bCs/>
                <w:sz w:val="18"/>
                <w:lang w:eastAsia="ja-JP"/>
              </w:rPr>
            </w:pPr>
            <w:r w:rsidRPr="001604D9">
              <w:rPr>
                <w:rFonts w:ascii="Arial" w:hAnsi="Arial" w:cs="Arial"/>
                <w:bCs/>
                <w:sz w:val="18"/>
                <w:lang w:eastAsia="ja-JP"/>
              </w:rPr>
              <w:t>maxnoofCellLevelConfigStructures</w:t>
            </w:r>
          </w:p>
        </w:tc>
        <w:tc>
          <w:tcPr>
            <w:tcW w:w="6751" w:type="dxa"/>
            <w:tcBorders>
              <w:top w:val="single" w:sz="4" w:space="0" w:color="auto"/>
              <w:left w:val="single" w:sz="4" w:space="0" w:color="auto"/>
              <w:bottom w:val="single" w:sz="4" w:space="0" w:color="auto"/>
              <w:right w:val="single" w:sz="4" w:space="0" w:color="auto"/>
            </w:tcBorders>
            <w:hideMark/>
          </w:tcPr>
          <w:p w14:paraId="5B1441A4" w14:textId="77777777" w:rsidR="00B522C2" w:rsidRPr="001604D9" w:rsidRDefault="00B522C2">
            <w:pPr>
              <w:keepNext/>
              <w:keepLines/>
              <w:spacing w:after="0"/>
              <w:rPr>
                <w:rFonts w:ascii="Arial" w:hAnsi="Arial" w:cs="Arial"/>
                <w:bCs/>
                <w:i/>
                <w:iCs/>
                <w:sz w:val="18"/>
                <w:lang w:eastAsia="ja-JP"/>
              </w:rPr>
            </w:pPr>
            <w:r w:rsidRPr="001604D9">
              <w:rPr>
                <w:rFonts w:ascii="Arial" w:hAnsi="Arial" w:cs="Arial"/>
                <w:bCs/>
                <w:sz w:val="18"/>
                <w:lang w:eastAsia="ja-JP"/>
              </w:rPr>
              <w:t>Maximum number of E2 Node level configuration structures that can be listed for the event triggering. The value is</w:t>
            </w:r>
            <w:r w:rsidRPr="001604D9">
              <w:rPr>
                <w:rFonts w:ascii="Arial" w:hAnsi="Arial" w:cs="Arial"/>
                <w:bCs/>
                <w:i/>
                <w:iCs/>
                <w:sz w:val="18"/>
                <w:lang w:eastAsia="ja-JP"/>
              </w:rPr>
              <w:t xml:space="preserve"> &lt;1024&gt;.</w:t>
            </w:r>
          </w:p>
        </w:tc>
      </w:tr>
      <w:tr w:rsidR="00B522C2" w:rsidRPr="008C70D9" w14:paraId="6FEE965D" w14:textId="77777777" w:rsidTr="00B522C2">
        <w:trPr>
          <w:trHeight w:val="287"/>
        </w:trPr>
        <w:tc>
          <w:tcPr>
            <w:tcW w:w="2605" w:type="dxa"/>
            <w:tcBorders>
              <w:top w:val="single" w:sz="4" w:space="0" w:color="auto"/>
              <w:left w:val="single" w:sz="4" w:space="0" w:color="auto"/>
              <w:bottom w:val="single" w:sz="4" w:space="0" w:color="auto"/>
              <w:right w:val="single" w:sz="4" w:space="0" w:color="auto"/>
            </w:tcBorders>
            <w:hideMark/>
          </w:tcPr>
          <w:p w14:paraId="0022CA5E" w14:textId="77777777" w:rsidR="00B522C2" w:rsidRPr="001604D9" w:rsidRDefault="00B522C2">
            <w:pPr>
              <w:keepNext/>
              <w:keepLines/>
              <w:spacing w:after="0"/>
              <w:rPr>
                <w:rFonts w:ascii="Arial" w:hAnsi="Arial" w:cs="Arial"/>
                <w:bCs/>
                <w:sz w:val="18"/>
                <w:lang w:eastAsia="ja-JP"/>
              </w:rPr>
            </w:pPr>
            <w:r w:rsidRPr="001604D9">
              <w:rPr>
                <w:rFonts w:ascii="Arial" w:hAnsi="Arial" w:cs="Arial"/>
                <w:sz w:val="18"/>
                <w:szCs w:val="18"/>
                <w:lang w:eastAsia="ja-JP"/>
              </w:rPr>
              <w:t>maxnoofAttributesToReport</w:t>
            </w:r>
          </w:p>
        </w:tc>
        <w:tc>
          <w:tcPr>
            <w:tcW w:w="6751" w:type="dxa"/>
            <w:tcBorders>
              <w:top w:val="single" w:sz="4" w:space="0" w:color="auto"/>
              <w:left w:val="single" w:sz="4" w:space="0" w:color="auto"/>
              <w:bottom w:val="single" w:sz="4" w:space="0" w:color="auto"/>
              <w:right w:val="single" w:sz="4" w:space="0" w:color="auto"/>
            </w:tcBorders>
            <w:hideMark/>
          </w:tcPr>
          <w:p w14:paraId="51BA3776" w14:textId="77777777" w:rsidR="00B522C2" w:rsidRPr="001604D9" w:rsidRDefault="00B522C2">
            <w:pPr>
              <w:keepNext/>
              <w:keepLines/>
              <w:spacing w:after="0"/>
              <w:rPr>
                <w:rFonts w:ascii="Arial" w:hAnsi="Arial" w:cs="Arial"/>
                <w:bCs/>
                <w:sz w:val="18"/>
                <w:lang w:eastAsia="ja-JP"/>
              </w:rPr>
            </w:pPr>
            <w:r w:rsidRPr="001604D9">
              <w:rPr>
                <w:rFonts w:ascii="Arial" w:hAnsi="Arial" w:cs="Arial"/>
                <w:sz w:val="18"/>
                <w:szCs w:val="18"/>
                <w:lang w:eastAsia="ja-JP"/>
              </w:rPr>
              <w:t>Maximum no. of attributes supported by Event Trigger Definition Format 2. The value is 65535.</w:t>
            </w:r>
          </w:p>
        </w:tc>
      </w:tr>
    </w:tbl>
    <w:p w14:paraId="2F0B569C" w14:textId="77777777" w:rsidR="00B522C2" w:rsidRDefault="00B522C2" w:rsidP="00B522C2">
      <w:pPr>
        <w:pStyle w:val="Heading5"/>
      </w:pPr>
    </w:p>
    <w:p w14:paraId="61067D01" w14:textId="77777777" w:rsidR="00B522C2" w:rsidRDefault="00B522C2" w:rsidP="00B522C2">
      <w:pPr>
        <w:pStyle w:val="Heading5"/>
      </w:pPr>
      <w:r>
        <w:t>9.2.1.1</w:t>
      </w:r>
      <w:r>
        <w:rPr>
          <w:rFonts w:eastAsiaTheme="minorEastAsia"/>
          <w:lang w:eastAsia="zh-CN"/>
        </w:rPr>
        <w:t>.3</w:t>
      </w:r>
      <w:r>
        <w:tab/>
      </w:r>
      <w:r>
        <w:tab/>
        <w:t>E2SM-CCC Event Trigger Definition Format 3: Periodic Event Trigger</w:t>
      </w:r>
    </w:p>
    <w:p w14:paraId="50F68380" w14:textId="77777777" w:rsidR="00B522C2" w:rsidRDefault="00B522C2" w:rsidP="00B522C2">
      <w:pPr>
        <w:rPr>
          <w:lang w:val="en-GB"/>
        </w:rPr>
      </w:pPr>
      <w:r>
        <w:rPr>
          <w:lang w:val="en-GB"/>
        </w:rPr>
        <w:t>This event trigger definition format is used to configure E2 Nodes to trigger events in a certain period.</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8"/>
        <w:gridCol w:w="1134"/>
        <w:gridCol w:w="1276"/>
        <w:gridCol w:w="2155"/>
        <w:gridCol w:w="2239"/>
      </w:tblGrid>
      <w:tr w:rsidR="00B522C2" w:rsidRPr="008C70D9" w14:paraId="22D5048A"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1C1FB42C"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074FBA54"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Presence</w:t>
            </w:r>
          </w:p>
        </w:tc>
        <w:tc>
          <w:tcPr>
            <w:tcW w:w="1276" w:type="dxa"/>
            <w:tcBorders>
              <w:top w:val="single" w:sz="4" w:space="0" w:color="auto"/>
              <w:left w:val="single" w:sz="4" w:space="0" w:color="auto"/>
              <w:bottom w:val="single" w:sz="4" w:space="0" w:color="auto"/>
              <w:right w:val="single" w:sz="4" w:space="0" w:color="auto"/>
            </w:tcBorders>
            <w:hideMark/>
          </w:tcPr>
          <w:p w14:paraId="18ABE0CA"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Range</w:t>
            </w:r>
          </w:p>
        </w:tc>
        <w:tc>
          <w:tcPr>
            <w:tcW w:w="2155" w:type="dxa"/>
            <w:tcBorders>
              <w:top w:val="single" w:sz="4" w:space="0" w:color="auto"/>
              <w:left w:val="single" w:sz="4" w:space="0" w:color="auto"/>
              <w:bottom w:val="single" w:sz="4" w:space="0" w:color="auto"/>
              <w:right w:val="single" w:sz="4" w:space="0" w:color="auto"/>
            </w:tcBorders>
            <w:hideMark/>
          </w:tcPr>
          <w:p w14:paraId="14DB68AC"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IE type and reference</w:t>
            </w:r>
          </w:p>
        </w:tc>
        <w:tc>
          <w:tcPr>
            <w:tcW w:w="2239" w:type="dxa"/>
            <w:tcBorders>
              <w:top w:val="single" w:sz="4" w:space="0" w:color="auto"/>
              <w:left w:val="single" w:sz="4" w:space="0" w:color="auto"/>
              <w:bottom w:val="single" w:sz="4" w:space="0" w:color="auto"/>
              <w:right w:val="single" w:sz="4" w:space="0" w:color="auto"/>
            </w:tcBorders>
            <w:hideMark/>
          </w:tcPr>
          <w:p w14:paraId="404B464E" w14:textId="77777777" w:rsidR="00B522C2" w:rsidRPr="008C70D9" w:rsidRDefault="00B522C2">
            <w:pPr>
              <w:keepNext/>
              <w:keepLines/>
              <w:spacing w:after="0"/>
              <w:jc w:val="center"/>
              <w:rPr>
                <w:rFonts w:ascii="Arial" w:hAnsi="Arial" w:cs="Arial"/>
                <w:b/>
                <w:sz w:val="18"/>
                <w:lang w:eastAsia="ja-JP"/>
              </w:rPr>
            </w:pPr>
            <w:r w:rsidRPr="008C70D9">
              <w:rPr>
                <w:rFonts w:ascii="Arial" w:hAnsi="Arial" w:cs="Arial"/>
                <w:b/>
                <w:sz w:val="18"/>
                <w:lang w:eastAsia="ja-JP"/>
              </w:rPr>
              <w:t>Semantics description</w:t>
            </w:r>
          </w:p>
        </w:tc>
      </w:tr>
      <w:tr w:rsidR="00B522C2" w:rsidRPr="008C70D9" w14:paraId="3C04AE20" w14:textId="77777777" w:rsidTr="00B522C2">
        <w:tc>
          <w:tcPr>
            <w:tcW w:w="2578" w:type="dxa"/>
            <w:tcBorders>
              <w:top w:val="single" w:sz="4" w:space="0" w:color="auto"/>
              <w:left w:val="single" w:sz="4" w:space="0" w:color="auto"/>
              <w:bottom w:val="single" w:sz="4" w:space="0" w:color="auto"/>
              <w:right w:val="single" w:sz="4" w:space="0" w:color="auto"/>
            </w:tcBorders>
            <w:hideMark/>
          </w:tcPr>
          <w:p w14:paraId="611BF2AE"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Period</w:t>
            </w:r>
          </w:p>
        </w:tc>
        <w:tc>
          <w:tcPr>
            <w:tcW w:w="1134" w:type="dxa"/>
            <w:tcBorders>
              <w:top w:val="single" w:sz="4" w:space="0" w:color="auto"/>
              <w:left w:val="single" w:sz="4" w:space="0" w:color="auto"/>
              <w:bottom w:val="single" w:sz="4" w:space="0" w:color="auto"/>
              <w:right w:val="single" w:sz="4" w:space="0" w:color="auto"/>
            </w:tcBorders>
            <w:hideMark/>
          </w:tcPr>
          <w:p w14:paraId="0839E12B"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2F7FEDF0" w14:textId="77777777" w:rsidR="00B522C2" w:rsidRPr="008C70D9" w:rsidRDefault="00B522C2">
            <w:pPr>
              <w:keepNext/>
              <w:keepLines/>
              <w:spacing w:after="0"/>
              <w:rPr>
                <w:rFonts w:ascii="Arial" w:hAnsi="Arial" w:cs="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hideMark/>
          </w:tcPr>
          <w:p w14:paraId="59D7D652" w14:textId="77777777" w:rsidR="00B522C2" w:rsidRPr="001604D9" w:rsidRDefault="00B522C2">
            <w:pPr>
              <w:keepNext/>
              <w:keepLines/>
              <w:spacing w:after="0"/>
              <w:rPr>
                <w:rFonts w:ascii="Arial" w:hAnsi="Arial" w:cs="Arial"/>
                <w:sz w:val="18"/>
                <w:lang w:eastAsia="ja-JP"/>
              </w:rPr>
            </w:pPr>
            <w:r w:rsidRPr="001604D9">
              <w:rPr>
                <w:rFonts w:ascii="Arial" w:hAnsi="Arial" w:cs="Arial"/>
                <w:sz w:val="18"/>
                <w:szCs w:val="18"/>
                <w:lang w:eastAsia="ja-JP"/>
              </w:rPr>
              <w:t>INTEGER (10..4294967295)</w:t>
            </w:r>
          </w:p>
        </w:tc>
        <w:tc>
          <w:tcPr>
            <w:tcW w:w="2239" w:type="dxa"/>
            <w:tcBorders>
              <w:top w:val="single" w:sz="4" w:space="0" w:color="auto"/>
              <w:left w:val="single" w:sz="4" w:space="0" w:color="auto"/>
              <w:bottom w:val="single" w:sz="4" w:space="0" w:color="auto"/>
              <w:right w:val="single" w:sz="4" w:space="0" w:color="auto"/>
            </w:tcBorders>
            <w:hideMark/>
          </w:tcPr>
          <w:p w14:paraId="4845E23A" w14:textId="77777777" w:rsidR="00B522C2" w:rsidRPr="008C70D9" w:rsidRDefault="00B522C2">
            <w:pPr>
              <w:keepNext/>
              <w:keepLines/>
              <w:spacing w:after="0"/>
              <w:rPr>
                <w:rFonts w:ascii="Arial" w:hAnsi="Arial" w:cs="Arial"/>
                <w:sz w:val="18"/>
                <w:lang w:eastAsia="ja-JP"/>
              </w:rPr>
            </w:pPr>
            <w:r w:rsidRPr="008C70D9">
              <w:rPr>
                <w:rFonts w:ascii="Arial" w:hAnsi="Arial" w:cs="Arial"/>
                <w:sz w:val="18"/>
                <w:lang w:eastAsia="ja-JP"/>
              </w:rPr>
              <w:t>Used to indicate the event triggering period in unit of 1 millisecond</w:t>
            </w:r>
          </w:p>
        </w:tc>
      </w:tr>
    </w:tbl>
    <w:p w14:paraId="1A98E069" w14:textId="77777777" w:rsidR="00B522C2" w:rsidRDefault="00B522C2" w:rsidP="00B522C2">
      <w:pPr>
        <w:rPr>
          <w:rFonts w:eastAsia="Times New Roman"/>
          <w:noProof/>
        </w:rPr>
      </w:pPr>
    </w:p>
    <w:p w14:paraId="16763838" w14:textId="77777777" w:rsidR="00A1148D" w:rsidRDefault="00A1148D" w:rsidP="00A1148D">
      <w:pPr>
        <w:keepNext/>
        <w:keepLines/>
        <w:numPr>
          <w:ilvl w:val="3"/>
          <w:numId w:val="0"/>
        </w:numPr>
        <w:spacing w:before="120"/>
        <w:outlineLvl w:val="3"/>
        <w:rPr>
          <w:rFonts w:ascii="Arial" w:hAnsi="Arial"/>
          <w:sz w:val="24"/>
          <w:lang w:val="en-GB"/>
        </w:rPr>
      </w:pPr>
      <w:r w:rsidRPr="00FA07F1">
        <w:rPr>
          <w:rFonts w:ascii="Arial" w:hAnsi="Arial"/>
          <w:sz w:val="24"/>
          <w:lang w:val="en-GB"/>
        </w:rPr>
        <w:t>9.2.1.2</w:t>
      </w:r>
      <w:r w:rsidRPr="00FA07F1">
        <w:rPr>
          <w:rFonts w:ascii="Arial" w:hAnsi="Arial"/>
          <w:sz w:val="24"/>
          <w:lang w:val="en-GB"/>
        </w:rPr>
        <w:tab/>
        <w:t>RIC ACTION DEFINITION IE</w:t>
      </w:r>
    </w:p>
    <w:p w14:paraId="50576DDF" w14:textId="77777777" w:rsidR="00A1148D" w:rsidRPr="00D12E4D" w:rsidRDefault="00A1148D" w:rsidP="00A1148D">
      <w:pPr>
        <w:jc w:val="both"/>
      </w:pPr>
      <w:r w:rsidRPr="00D12E4D">
        <w:t xml:space="preserve">This information element is part of the RIC SUBSCRIPTION REQUEST message sent by the Near-RT RIC to an E2 Node. In this service </w:t>
      </w:r>
      <w:r w:rsidRPr="00D12E4D">
        <w:rPr>
          <w:noProof/>
        </w:rPr>
        <w:t>model,</w:t>
      </w:r>
      <w:r w:rsidRPr="00D12E4D">
        <w:t xml:space="preserve"> this information element provides additional information for the nominated Action (Report). </w:t>
      </w:r>
    </w:p>
    <w:p w14:paraId="451EE053" w14:textId="77777777" w:rsidR="00A1148D" w:rsidRPr="00D12E4D" w:rsidRDefault="00A1148D" w:rsidP="00A1148D">
      <w:r w:rsidRPr="00D12E4D">
        <w:t xml:space="preserve">Direction: NEAR-RT RIC </w:t>
      </w:r>
      <w:r w:rsidRPr="00D12E4D">
        <w:sym w:font="Symbol" w:char="F0AE"/>
      </w:r>
      <w:r w:rsidRPr="00D12E4D">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1126"/>
        <w:gridCol w:w="1839"/>
        <w:gridCol w:w="1957"/>
        <w:gridCol w:w="1708"/>
      </w:tblGrid>
      <w:tr w:rsidR="00A1148D" w:rsidRPr="00D12E4D" w14:paraId="580697B5" w14:textId="77777777" w:rsidTr="008724CA">
        <w:tc>
          <w:tcPr>
            <w:tcW w:w="2752" w:type="dxa"/>
            <w:tcBorders>
              <w:top w:val="single" w:sz="4" w:space="0" w:color="auto"/>
              <w:left w:val="single" w:sz="4" w:space="0" w:color="auto"/>
              <w:bottom w:val="single" w:sz="4" w:space="0" w:color="auto"/>
              <w:right w:val="single" w:sz="4" w:space="0" w:color="auto"/>
            </w:tcBorders>
          </w:tcPr>
          <w:p w14:paraId="4C90A199" w14:textId="77777777" w:rsidR="00A1148D" w:rsidRPr="00D12E4D" w:rsidRDefault="00A1148D" w:rsidP="008724CA">
            <w:pPr>
              <w:keepNext/>
              <w:keepLines/>
              <w:spacing w:after="0"/>
              <w:jc w:val="center"/>
              <w:rPr>
                <w:rFonts w:ascii="Arial" w:hAnsi="Arial"/>
                <w:b/>
                <w:sz w:val="18"/>
                <w:lang w:eastAsia="ja-JP"/>
              </w:rPr>
            </w:pPr>
            <w:bookmarkStart w:id="249" w:name="_Hlk75166734"/>
            <w:r w:rsidRPr="00D12E4D">
              <w:rPr>
                <w:rFonts w:ascii="Arial" w:hAnsi="Arial"/>
                <w:b/>
                <w:sz w:val="18"/>
                <w:lang w:eastAsia="ja-JP"/>
              </w:rPr>
              <w:t>IE/Group Name</w:t>
            </w:r>
          </w:p>
        </w:tc>
        <w:tc>
          <w:tcPr>
            <w:tcW w:w="1126" w:type="dxa"/>
            <w:tcBorders>
              <w:top w:val="single" w:sz="4" w:space="0" w:color="auto"/>
              <w:left w:val="single" w:sz="4" w:space="0" w:color="auto"/>
              <w:bottom w:val="single" w:sz="4" w:space="0" w:color="auto"/>
              <w:right w:val="single" w:sz="4" w:space="0" w:color="auto"/>
            </w:tcBorders>
          </w:tcPr>
          <w:p w14:paraId="6394556E" w14:textId="77777777" w:rsidR="00A1148D" w:rsidRPr="00D12E4D" w:rsidRDefault="00A1148D" w:rsidP="008724CA">
            <w:pPr>
              <w:keepNext/>
              <w:keepLines/>
              <w:spacing w:after="0"/>
              <w:jc w:val="center"/>
              <w:rPr>
                <w:rFonts w:ascii="Arial" w:hAnsi="Arial"/>
                <w:b/>
                <w:sz w:val="18"/>
                <w:lang w:eastAsia="ja-JP"/>
              </w:rPr>
            </w:pPr>
            <w:r w:rsidRPr="00D12E4D">
              <w:rPr>
                <w:rFonts w:ascii="Arial" w:hAnsi="Arial"/>
                <w:b/>
                <w:sz w:val="18"/>
                <w:lang w:eastAsia="ja-JP"/>
              </w:rPr>
              <w:t>Presence</w:t>
            </w:r>
          </w:p>
        </w:tc>
        <w:tc>
          <w:tcPr>
            <w:tcW w:w="1839" w:type="dxa"/>
            <w:tcBorders>
              <w:top w:val="single" w:sz="4" w:space="0" w:color="auto"/>
              <w:left w:val="single" w:sz="4" w:space="0" w:color="auto"/>
              <w:bottom w:val="single" w:sz="4" w:space="0" w:color="auto"/>
              <w:right w:val="single" w:sz="4" w:space="0" w:color="auto"/>
            </w:tcBorders>
          </w:tcPr>
          <w:p w14:paraId="4C9E378C" w14:textId="77777777" w:rsidR="00A1148D" w:rsidRPr="00D12E4D" w:rsidRDefault="00A1148D" w:rsidP="008724CA">
            <w:pPr>
              <w:keepNext/>
              <w:keepLines/>
              <w:spacing w:after="0"/>
              <w:jc w:val="center"/>
              <w:rPr>
                <w:rFonts w:ascii="Arial" w:hAnsi="Arial"/>
                <w:b/>
                <w:sz w:val="18"/>
                <w:lang w:eastAsia="ja-JP"/>
              </w:rPr>
            </w:pPr>
            <w:r w:rsidRPr="00D12E4D">
              <w:rPr>
                <w:rFonts w:ascii="Arial" w:hAnsi="Arial"/>
                <w:b/>
                <w:sz w:val="18"/>
                <w:lang w:eastAsia="ja-JP"/>
              </w:rPr>
              <w:t>Range</w:t>
            </w:r>
          </w:p>
        </w:tc>
        <w:tc>
          <w:tcPr>
            <w:tcW w:w="1957" w:type="dxa"/>
            <w:tcBorders>
              <w:top w:val="single" w:sz="4" w:space="0" w:color="auto"/>
              <w:left w:val="single" w:sz="4" w:space="0" w:color="auto"/>
              <w:bottom w:val="single" w:sz="4" w:space="0" w:color="auto"/>
              <w:right w:val="single" w:sz="4" w:space="0" w:color="auto"/>
            </w:tcBorders>
          </w:tcPr>
          <w:p w14:paraId="6CC5E6D9" w14:textId="77777777" w:rsidR="00A1148D" w:rsidRPr="00D12E4D" w:rsidRDefault="00A1148D" w:rsidP="008724CA">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1708" w:type="dxa"/>
            <w:tcBorders>
              <w:top w:val="single" w:sz="4" w:space="0" w:color="auto"/>
              <w:left w:val="single" w:sz="4" w:space="0" w:color="auto"/>
              <w:bottom w:val="single" w:sz="4" w:space="0" w:color="auto"/>
              <w:right w:val="single" w:sz="4" w:space="0" w:color="auto"/>
            </w:tcBorders>
          </w:tcPr>
          <w:p w14:paraId="7F360FBC" w14:textId="77777777" w:rsidR="00A1148D" w:rsidRPr="00D12E4D" w:rsidRDefault="00A1148D" w:rsidP="008724CA">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A1148D" w:rsidRPr="00D12E4D" w14:paraId="4B88CE97" w14:textId="77777777" w:rsidTr="008724CA">
        <w:tc>
          <w:tcPr>
            <w:tcW w:w="2752" w:type="dxa"/>
            <w:tcBorders>
              <w:top w:val="single" w:sz="4" w:space="0" w:color="auto"/>
              <w:left w:val="single" w:sz="4" w:space="0" w:color="auto"/>
              <w:bottom w:val="single" w:sz="4" w:space="0" w:color="auto"/>
              <w:right w:val="single" w:sz="4" w:space="0" w:color="auto"/>
            </w:tcBorders>
          </w:tcPr>
          <w:p w14:paraId="0FF6D0B3"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RIC Style Type</w:t>
            </w:r>
          </w:p>
        </w:tc>
        <w:tc>
          <w:tcPr>
            <w:tcW w:w="1126" w:type="dxa"/>
            <w:tcBorders>
              <w:top w:val="single" w:sz="4" w:space="0" w:color="auto"/>
              <w:left w:val="single" w:sz="4" w:space="0" w:color="auto"/>
              <w:bottom w:val="single" w:sz="4" w:space="0" w:color="auto"/>
              <w:right w:val="single" w:sz="4" w:space="0" w:color="auto"/>
            </w:tcBorders>
          </w:tcPr>
          <w:p w14:paraId="0AB1239E"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M</w:t>
            </w:r>
          </w:p>
        </w:tc>
        <w:tc>
          <w:tcPr>
            <w:tcW w:w="1839" w:type="dxa"/>
            <w:tcBorders>
              <w:top w:val="single" w:sz="4" w:space="0" w:color="auto"/>
              <w:left w:val="single" w:sz="4" w:space="0" w:color="auto"/>
              <w:bottom w:val="single" w:sz="4" w:space="0" w:color="auto"/>
              <w:right w:val="single" w:sz="4" w:space="0" w:color="auto"/>
            </w:tcBorders>
          </w:tcPr>
          <w:p w14:paraId="48B02DE7" w14:textId="77777777" w:rsidR="00A1148D" w:rsidRPr="00D12E4D" w:rsidRDefault="00A1148D" w:rsidP="008724CA">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29DDD807"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9.3.3</w:t>
            </w:r>
            <w:r>
              <w:rPr>
                <w:rFonts w:ascii="Arial" w:hAnsi="Arial"/>
                <w:sz w:val="18"/>
                <w:lang w:eastAsia="ja-JP"/>
              </w:rPr>
              <w:t xml:space="preserve"> </w:t>
            </w:r>
          </w:p>
        </w:tc>
        <w:tc>
          <w:tcPr>
            <w:tcW w:w="1708" w:type="dxa"/>
            <w:tcBorders>
              <w:top w:val="single" w:sz="4" w:space="0" w:color="auto"/>
              <w:left w:val="single" w:sz="4" w:space="0" w:color="auto"/>
              <w:bottom w:val="single" w:sz="4" w:space="0" w:color="auto"/>
              <w:right w:val="single" w:sz="4" w:space="0" w:color="auto"/>
            </w:tcBorders>
          </w:tcPr>
          <w:p w14:paraId="3EB5479B" w14:textId="77777777" w:rsidR="00A1148D" w:rsidRPr="00D12E4D" w:rsidRDefault="00A1148D" w:rsidP="008724CA">
            <w:pPr>
              <w:keepNext/>
              <w:keepLines/>
              <w:spacing w:after="0"/>
              <w:rPr>
                <w:rFonts w:ascii="Arial" w:hAnsi="Arial"/>
                <w:sz w:val="18"/>
                <w:lang w:eastAsia="ja-JP"/>
              </w:rPr>
            </w:pPr>
          </w:p>
        </w:tc>
      </w:tr>
      <w:tr w:rsidR="00A1148D" w:rsidRPr="00D12E4D" w14:paraId="3753D0D3" w14:textId="77777777" w:rsidTr="008724CA">
        <w:tc>
          <w:tcPr>
            <w:tcW w:w="2752" w:type="dxa"/>
            <w:tcBorders>
              <w:top w:val="single" w:sz="4" w:space="0" w:color="auto"/>
              <w:left w:val="single" w:sz="4" w:space="0" w:color="auto"/>
              <w:bottom w:val="single" w:sz="4" w:space="0" w:color="auto"/>
              <w:right w:val="single" w:sz="4" w:space="0" w:color="auto"/>
            </w:tcBorders>
          </w:tcPr>
          <w:p w14:paraId="5A6A430E" w14:textId="77777777" w:rsidR="00A1148D" w:rsidRPr="00D12E4D" w:rsidRDefault="00A1148D" w:rsidP="008724CA">
            <w:pPr>
              <w:keepNext/>
              <w:keepLines/>
              <w:spacing w:after="0"/>
              <w:rPr>
                <w:rFonts w:ascii="Arial" w:hAnsi="Arial"/>
                <w:sz w:val="18"/>
                <w:lang w:eastAsia="ja-JP"/>
              </w:rPr>
            </w:pPr>
            <w:r w:rsidRPr="00D12E4D">
              <w:rPr>
                <w:rFonts w:ascii="Arial" w:hAnsi="Arial"/>
                <w:b/>
                <w:bCs/>
                <w:sz w:val="18"/>
                <w:lang w:eastAsia="ja-JP"/>
              </w:rPr>
              <w:t>CHOICE</w:t>
            </w:r>
            <w:r w:rsidRPr="00D12E4D">
              <w:rPr>
                <w:rFonts w:ascii="Arial" w:hAnsi="Arial"/>
                <w:sz w:val="18"/>
                <w:lang w:eastAsia="ja-JP"/>
              </w:rPr>
              <w:t xml:space="preserve"> </w:t>
            </w:r>
            <w:r w:rsidRPr="00D12E4D">
              <w:rPr>
                <w:rFonts w:ascii="Arial" w:hAnsi="Arial"/>
                <w:i/>
                <w:iCs/>
                <w:sz w:val="18"/>
                <w:lang w:eastAsia="ja-JP"/>
              </w:rPr>
              <w:t>Action Definition Format</w:t>
            </w:r>
          </w:p>
        </w:tc>
        <w:tc>
          <w:tcPr>
            <w:tcW w:w="1126" w:type="dxa"/>
            <w:tcBorders>
              <w:top w:val="single" w:sz="4" w:space="0" w:color="auto"/>
              <w:left w:val="single" w:sz="4" w:space="0" w:color="auto"/>
              <w:bottom w:val="single" w:sz="4" w:space="0" w:color="auto"/>
              <w:right w:val="single" w:sz="4" w:space="0" w:color="auto"/>
            </w:tcBorders>
          </w:tcPr>
          <w:p w14:paraId="399B65E0" w14:textId="77777777" w:rsidR="00A1148D" w:rsidRPr="00D12E4D" w:rsidRDefault="00A1148D" w:rsidP="008724CA">
            <w:pPr>
              <w:keepNext/>
              <w:keepLines/>
              <w:spacing w:after="0"/>
              <w:rPr>
                <w:rFonts w:ascii="Arial" w:hAnsi="Arial"/>
                <w:sz w:val="18"/>
                <w:lang w:eastAsia="ja-JP"/>
              </w:rPr>
            </w:pPr>
          </w:p>
        </w:tc>
        <w:tc>
          <w:tcPr>
            <w:tcW w:w="1839" w:type="dxa"/>
            <w:tcBorders>
              <w:top w:val="single" w:sz="4" w:space="0" w:color="auto"/>
              <w:left w:val="single" w:sz="4" w:space="0" w:color="auto"/>
              <w:bottom w:val="single" w:sz="4" w:space="0" w:color="auto"/>
              <w:right w:val="single" w:sz="4" w:space="0" w:color="auto"/>
            </w:tcBorders>
          </w:tcPr>
          <w:p w14:paraId="19A00A89" w14:textId="77777777" w:rsidR="00A1148D" w:rsidRPr="00D12E4D" w:rsidRDefault="00A1148D" w:rsidP="008724CA">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2BC0DA2D" w14:textId="77777777" w:rsidR="00A1148D" w:rsidRPr="00D12E4D" w:rsidRDefault="00A1148D" w:rsidP="008724CA">
            <w:pPr>
              <w:keepNext/>
              <w:keepLines/>
              <w:spacing w:after="0"/>
              <w:rPr>
                <w:rFonts w:ascii="Arial" w:hAnsi="Arial"/>
                <w:sz w:val="18"/>
                <w:lang w:eastAsia="ja-JP"/>
              </w:rPr>
            </w:pPr>
          </w:p>
        </w:tc>
        <w:tc>
          <w:tcPr>
            <w:tcW w:w="1708" w:type="dxa"/>
            <w:tcBorders>
              <w:top w:val="single" w:sz="4" w:space="0" w:color="auto"/>
              <w:left w:val="single" w:sz="4" w:space="0" w:color="auto"/>
              <w:bottom w:val="single" w:sz="4" w:space="0" w:color="auto"/>
              <w:right w:val="single" w:sz="4" w:space="0" w:color="auto"/>
            </w:tcBorders>
          </w:tcPr>
          <w:p w14:paraId="207EB0DD" w14:textId="77777777" w:rsidR="00A1148D" w:rsidRPr="00D12E4D" w:rsidRDefault="00A1148D" w:rsidP="008724CA">
            <w:pPr>
              <w:keepNext/>
              <w:keepLines/>
              <w:spacing w:after="0"/>
              <w:rPr>
                <w:rFonts w:ascii="Arial" w:hAnsi="Arial"/>
                <w:sz w:val="18"/>
                <w:lang w:eastAsia="ja-JP"/>
              </w:rPr>
            </w:pPr>
          </w:p>
        </w:tc>
      </w:tr>
      <w:tr w:rsidR="00A1148D" w:rsidRPr="00D12E4D" w14:paraId="52094355" w14:textId="77777777" w:rsidTr="008724CA">
        <w:tc>
          <w:tcPr>
            <w:tcW w:w="2752" w:type="dxa"/>
            <w:tcBorders>
              <w:top w:val="single" w:sz="4" w:space="0" w:color="auto"/>
              <w:left w:val="single" w:sz="4" w:space="0" w:color="auto"/>
              <w:bottom w:val="single" w:sz="4" w:space="0" w:color="auto"/>
              <w:right w:val="single" w:sz="4" w:space="0" w:color="auto"/>
            </w:tcBorders>
          </w:tcPr>
          <w:p w14:paraId="257EED85" w14:textId="77777777" w:rsidR="00A1148D" w:rsidRPr="00D12E4D" w:rsidRDefault="00A1148D" w:rsidP="008724CA">
            <w:pPr>
              <w:keepNext/>
              <w:keepLines/>
              <w:spacing w:after="0"/>
              <w:ind w:left="130"/>
              <w:rPr>
                <w:rFonts w:ascii="Arial" w:hAnsi="Arial"/>
                <w:sz w:val="18"/>
                <w:lang w:eastAsia="ja-JP"/>
              </w:rPr>
            </w:pPr>
            <w:r w:rsidRPr="00D12E4D">
              <w:rPr>
                <w:rFonts w:ascii="Arial" w:hAnsi="Arial"/>
                <w:sz w:val="18"/>
                <w:lang w:eastAsia="ja-JP"/>
              </w:rPr>
              <w:t>&gt;E2SM-</w:t>
            </w:r>
            <w:r>
              <w:rPr>
                <w:rFonts w:ascii="Arial" w:hAnsi="Arial"/>
                <w:sz w:val="18"/>
                <w:lang w:eastAsia="ja-JP"/>
              </w:rPr>
              <w:t>CCC</w:t>
            </w:r>
            <w:r w:rsidRPr="00D12E4D">
              <w:rPr>
                <w:rFonts w:ascii="Arial" w:hAnsi="Arial"/>
                <w:sz w:val="18"/>
                <w:lang w:eastAsia="ja-JP"/>
              </w:rPr>
              <w:t xml:space="preserve"> Action Definition Format </w:t>
            </w:r>
            <w:r>
              <w:rPr>
                <w:rFonts w:ascii="Arial" w:hAnsi="Arial"/>
                <w:sz w:val="18"/>
                <w:lang w:eastAsia="ja-JP"/>
              </w:rPr>
              <w:t>1</w:t>
            </w:r>
          </w:p>
        </w:tc>
        <w:tc>
          <w:tcPr>
            <w:tcW w:w="1126" w:type="dxa"/>
            <w:tcBorders>
              <w:top w:val="single" w:sz="4" w:space="0" w:color="auto"/>
              <w:left w:val="single" w:sz="4" w:space="0" w:color="auto"/>
              <w:bottom w:val="single" w:sz="4" w:space="0" w:color="auto"/>
              <w:right w:val="single" w:sz="4" w:space="0" w:color="auto"/>
            </w:tcBorders>
          </w:tcPr>
          <w:p w14:paraId="116ACA01"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M</w:t>
            </w:r>
          </w:p>
        </w:tc>
        <w:tc>
          <w:tcPr>
            <w:tcW w:w="1839" w:type="dxa"/>
            <w:tcBorders>
              <w:top w:val="single" w:sz="4" w:space="0" w:color="auto"/>
              <w:left w:val="single" w:sz="4" w:space="0" w:color="auto"/>
              <w:bottom w:val="single" w:sz="4" w:space="0" w:color="auto"/>
              <w:right w:val="single" w:sz="4" w:space="0" w:color="auto"/>
            </w:tcBorders>
          </w:tcPr>
          <w:p w14:paraId="48D4552A" w14:textId="77777777" w:rsidR="00A1148D" w:rsidRPr="00D12E4D" w:rsidRDefault="00A1148D" w:rsidP="008724CA">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14D40D11"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9.2.1.2.</w:t>
            </w:r>
            <w:r>
              <w:rPr>
                <w:rFonts w:ascii="Arial" w:hAnsi="Arial"/>
                <w:sz w:val="18"/>
                <w:lang w:eastAsia="ja-JP"/>
              </w:rPr>
              <w:t>1</w:t>
            </w:r>
          </w:p>
        </w:tc>
        <w:tc>
          <w:tcPr>
            <w:tcW w:w="1708" w:type="dxa"/>
            <w:tcBorders>
              <w:top w:val="single" w:sz="4" w:space="0" w:color="auto"/>
              <w:left w:val="single" w:sz="4" w:space="0" w:color="auto"/>
              <w:bottom w:val="single" w:sz="4" w:space="0" w:color="auto"/>
              <w:right w:val="single" w:sz="4" w:space="0" w:color="auto"/>
            </w:tcBorders>
          </w:tcPr>
          <w:p w14:paraId="260612BA" w14:textId="77777777" w:rsidR="00A1148D" w:rsidRPr="00D12E4D" w:rsidRDefault="00A1148D" w:rsidP="008724CA">
            <w:pPr>
              <w:keepNext/>
              <w:keepLines/>
              <w:spacing w:after="0"/>
              <w:rPr>
                <w:rFonts w:ascii="Arial" w:hAnsi="Arial"/>
                <w:sz w:val="18"/>
                <w:lang w:eastAsia="ja-JP"/>
              </w:rPr>
            </w:pPr>
            <w:r>
              <w:rPr>
                <w:rFonts w:ascii="Arial" w:hAnsi="Arial"/>
                <w:sz w:val="18"/>
                <w:lang w:eastAsia="ja-JP"/>
              </w:rPr>
              <w:t>Used by REPORT service to report node-level configuration structures</w:t>
            </w:r>
          </w:p>
        </w:tc>
      </w:tr>
      <w:tr w:rsidR="00A1148D" w:rsidRPr="00D12E4D" w14:paraId="5A3E973C" w14:textId="77777777" w:rsidTr="008724CA">
        <w:tc>
          <w:tcPr>
            <w:tcW w:w="2752" w:type="dxa"/>
            <w:tcBorders>
              <w:top w:val="single" w:sz="4" w:space="0" w:color="auto"/>
              <w:left w:val="single" w:sz="4" w:space="0" w:color="auto"/>
              <w:bottom w:val="single" w:sz="4" w:space="0" w:color="auto"/>
              <w:right w:val="single" w:sz="4" w:space="0" w:color="auto"/>
            </w:tcBorders>
          </w:tcPr>
          <w:p w14:paraId="486904F2" w14:textId="77777777" w:rsidR="00A1148D" w:rsidRPr="00D12E4D" w:rsidRDefault="00A1148D" w:rsidP="008724CA">
            <w:pPr>
              <w:keepNext/>
              <w:keepLines/>
              <w:spacing w:after="0"/>
              <w:ind w:left="130"/>
              <w:rPr>
                <w:rFonts w:ascii="Arial" w:hAnsi="Arial"/>
                <w:sz w:val="18"/>
                <w:lang w:eastAsia="ja-JP"/>
              </w:rPr>
            </w:pPr>
            <w:r w:rsidRPr="00D12E4D">
              <w:rPr>
                <w:rFonts w:ascii="Arial" w:hAnsi="Arial"/>
                <w:sz w:val="18"/>
                <w:lang w:eastAsia="ja-JP"/>
              </w:rPr>
              <w:t>&gt;E2SM-</w:t>
            </w:r>
            <w:r>
              <w:rPr>
                <w:rFonts w:ascii="Arial" w:hAnsi="Arial"/>
                <w:sz w:val="18"/>
                <w:lang w:eastAsia="ja-JP"/>
              </w:rPr>
              <w:t>CCC</w:t>
            </w:r>
            <w:r w:rsidRPr="00D12E4D">
              <w:rPr>
                <w:rFonts w:ascii="Arial" w:hAnsi="Arial"/>
                <w:sz w:val="18"/>
                <w:lang w:eastAsia="ja-JP"/>
              </w:rPr>
              <w:t xml:space="preserve"> Action Definition Format </w:t>
            </w:r>
            <w:r>
              <w:rPr>
                <w:rFonts w:ascii="Arial" w:hAnsi="Arial"/>
                <w:sz w:val="18"/>
                <w:lang w:eastAsia="ja-JP"/>
              </w:rPr>
              <w:t>2</w:t>
            </w:r>
          </w:p>
        </w:tc>
        <w:tc>
          <w:tcPr>
            <w:tcW w:w="1126" w:type="dxa"/>
            <w:tcBorders>
              <w:top w:val="single" w:sz="4" w:space="0" w:color="auto"/>
              <w:left w:val="single" w:sz="4" w:space="0" w:color="auto"/>
              <w:bottom w:val="single" w:sz="4" w:space="0" w:color="auto"/>
              <w:right w:val="single" w:sz="4" w:space="0" w:color="auto"/>
            </w:tcBorders>
          </w:tcPr>
          <w:p w14:paraId="7FEF956C"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M</w:t>
            </w:r>
          </w:p>
        </w:tc>
        <w:tc>
          <w:tcPr>
            <w:tcW w:w="1839" w:type="dxa"/>
            <w:tcBorders>
              <w:top w:val="single" w:sz="4" w:space="0" w:color="auto"/>
              <w:left w:val="single" w:sz="4" w:space="0" w:color="auto"/>
              <w:bottom w:val="single" w:sz="4" w:space="0" w:color="auto"/>
              <w:right w:val="single" w:sz="4" w:space="0" w:color="auto"/>
            </w:tcBorders>
          </w:tcPr>
          <w:p w14:paraId="25444473" w14:textId="77777777" w:rsidR="00A1148D" w:rsidRPr="00D12E4D" w:rsidRDefault="00A1148D" w:rsidP="008724CA">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4702BF20" w14:textId="77777777" w:rsidR="00A1148D" w:rsidRPr="00D12E4D" w:rsidRDefault="00A1148D" w:rsidP="008724CA">
            <w:pPr>
              <w:keepNext/>
              <w:keepLines/>
              <w:spacing w:after="0"/>
              <w:rPr>
                <w:rFonts w:ascii="Arial" w:hAnsi="Arial"/>
                <w:sz w:val="18"/>
                <w:lang w:eastAsia="ja-JP"/>
              </w:rPr>
            </w:pPr>
            <w:r w:rsidRPr="00D12E4D">
              <w:rPr>
                <w:rFonts w:ascii="Arial" w:hAnsi="Arial"/>
                <w:sz w:val="18"/>
                <w:lang w:eastAsia="ja-JP"/>
              </w:rPr>
              <w:t>9.2.1.2.</w:t>
            </w:r>
            <w:r>
              <w:rPr>
                <w:rFonts w:ascii="Arial" w:hAnsi="Arial"/>
                <w:sz w:val="18"/>
                <w:lang w:eastAsia="ja-JP"/>
              </w:rPr>
              <w:t>2</w:t>
            </w:r>
          </w:p>
        </w:tc>
        <w:tc>
          <w:tcPr>
            <w:tcW w:w="1708" w:type="dxa"/>
            <w:tcBorders>
              <w:top w:val="single" w:sz="4" w:space="0" w:color="auto"/>
              <w:left w:val="single" w:sz="4" w:space="0" w:color="auto"/>
              <w:bottom w:val="single" w:sz="4" w:space="0" w:color="auto"/>
              <w:right w:val="single" w:sz="4" w:space="0" w:color="auto"/>
            </w:tcBorders>
          </w:tcPr>
          <w:p w14:paraId="4F6B162D" w14:textId="77777777" w:rsidR="00A1148D" w:rsidRDefault="00A1148D" w:rsidP="008724CA">
            <w:pPr>
              <w:keepNext/>
              <w:keepLines/>
              <w:spacing w:after="0"/>
              <w:rPr>
                <w:rFonts w:ascii="Arial" w:hAnsi="Arial"/>
                <w:sz w:val="18"/>
                <w:lang w:eastAsia="ja-JP"/>
              </w:rPr>
            </w:pPr>
            <w:r>
              <w:rPr>
                <w:rFonts w:ascii="Arial" w:hAnsi="Arial"/>
                <w:sz w:val="18"/>
                <w:lang w:eastAsia="ja-JP"/>
              </w:rPr>
              <w:t>Used by REPORT service to report cell-level configuration structures</w:t>
            </w:r>
          </w:p>
        </w:tc>
      </w:tr>
      <w:bookmarkEnd w:id="249"/>
    </w:tbl>
    <w:p w14:paraId="2E3CBF4D" w14:textId="77777777" w:rsidR="00A1148D" w:rsidRPr="00D12E4D" w:rsidRDefault="00A1148D" w:rsidP="00A1148D"/>
    <w:p w14:paraId="6B83B307" w14:textId="77777777" w:rsidR="00A1148D" w:rsidRPr="00D12E4D" w:rsidRDefault="00A1148D" w:rsidP="00A1148D">
      <w:pPr>
        <w:pStyle w:val="Heading5"/>
      </w:pPr>
      <w:r w:rsidRPr="00D12E4D">
        <w:lastRenderedPageBreak/>
        <w:t>9.2.1.2.</w:t>
      </w:r>
      <w:r>
        <w:t>1</w:t>
      </w:r>
      <w:r w:rsidRPr="00D12E4D">
        <w:tab/>
      </w:r>
      <w:r>
        <w:t>E2SM-CCC</w:t>
      </w:r>
      <w:r w:rsidRPr="00D12E4D">
        <w:t xml:space="preserve"> Action Definition Format </w:t>
      </w:r>
      <w:r>
        <w:t>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A1148D" w:rsidRPr="00D12E4D" w14:paraId="6725F884" w14:textId="77777777" w:rsidTr="008724CA">
        <w:tc>
          <w:tcPr>
            <w:tcW w:w="2755" w:type="dxa"/>
            <w:tcBorders>
              <w:top w:val="single" w:sz="4" w:space="0" w:color="auto"/>
              <w:left w:val="single" w:sz="4" w:space="0" w:color="auto"/>
              <w:bottom w:val="single" w:sz="4" w:space="0" w:color="auto"/>
              <w:right w:val="single" w:sz="4" w:space="0" w:color="auto"/>
            </w:tcBorders>
          </w:tcPr>
          <w:p w14:paraId="36780D61" w14:textId="77777777" w:rsidR="00A1148D" w:rsidRPr="00D12E4D" w:rsidRDefault="00A1148D" w:rsidP="008724CA">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36A60334" w14:textId="77777777" w:rsidR="00A1148D" w:rsidRPr="00D12E4D" w:rsidRDefault="00A1148D" w:rsidP="008724CA">
            <w:pPr>
              <w:pStyle w:val="TAH"/>
              <w:rPr>
                <w:lang w:eastAsia="ja-JP"/>
              </w:rPr>
            </w:pPr>
            <w:r w:rsidRPr="00D12E4D">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19D5A7E0" w14:textId="77777777" w:rsidR="00A1148D" w:rsidRPr="00D12E4D" w:rsidRDefault="00A1148D" w:rsidP="008724CA">
            <w:pPr>
              <w:pStyle w:val="TAH"/>
              <w:rPr>
                <w:lang w:eastAsia="ja-JP"/>
              </w:rPr>
            </w:pPr>
            <w:r w:rsidRPr="00D12E4D">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349608E1" w14:textId="77777777" w:rsidR="00A1148D" w:rsidRPr="00D12E4D" w:rsidRDefault="00A1148D" w:rsidP="008724CA">
            <w:pPr>
              <w:pStyle w:val="TAH"/>
              <w:rPr>
                <w:lang w:eastAsia="ja-JP"/>
              </w:rPr>
            </w:pPr>
            <w:r w:rsidRPr="00D12E4D">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7ADF64AB" w14:textId="77777777" w:rsidR="00A1148D" w:rsidRPr="00D12E4D" w:rsidRDefault="00A1148D" w:rsidP="008724CA">
            <w:pPr>
              <w:pStyle w:val="TAH"/>
              <w:rPr>
                <w:lang w:eastAsia="ja-JP"/>
              </w:rPr>
            </w:pPr>
            <w:r w:rsidRPr="00D12E4D">
              <w:rPr>
                <w:lang w:eastAsia="ja-JP"/>
              </w:rPr>
              <w:t>Semantics description</w:t>
            </w:r>
          </w:p>
        </w:tc>
      </w:tr>
      <w:tr w:rsidR="00A1148D" w:rsidRPr="00D12E4D" w14:paraId="5D1A9FE8" w14:textId="77777777" w:rsidTr="008724CA">
        <w:tc>
          <w:tcPr>
            <w:tcW w:w="2755" w:type="dxa"/>
            <w:tcBorders>
              <w:top w:val="single" w:sz="4" w:space="0" w:color="auto"/>
              <w:left w:val="single" w:sz="4" w:space="0" w:color="auto"/>
              <w:bottom w:val="single" w:sz="4" w:space="0" w:color="auto"/>
              <w:right w:val="single" w:sz="4" w:space="0" w:color="auto"/>
            </w:tcBorders>
          </w:tcPr>
          <w:p w14:paraId="36BBDEA8" w14:textId="77777777" w:rsidR="00A1148D" w:rsidRDefault="00A1148D" w:rsidP="008724CA">
            <w:pPr>
              <w:pStyle w:val="TAL"/>
              <w:rPr>
                <w:lang w:eastAsia="ja-JP"/>
              </w:rPr>
            </w:pPr>
            <w:r>
              <w:rPr>
                <w:lang w:eastAsia="ja-JP"/>
              </w:rPr>
              <w:t>List of Node-level RAN Configuration Structures</w:t>
            </w:r>
          </w:p>
        </w:tc>
        <w:tc>
          <w:tcPr>
            <w:tcW w:w="1080" w:type="dxa"/>
            <w:tcBorders>
              <w:top w:val="single" w:sz="4" w:space="0" w:color="auto"/>
              <w:left w:val="single" w:sz="4" w:space="0" w:color="auto"/>
              <w:bottom w:val="single" w:sz="4" w:space="0" w:color="auto"/>
              <w:right w:val="single" w:sz="4" w:space="0" w:color="auto"/>
            </w:tcBorders>
          </w:tcPr>
          <w:p w14:paraId="6059B2CA" w14:textId="77777777" w:rsidR="00A1148D" w:rsidRPr="00D12E4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C2CCE77" w14:textId="77777777" w:rsidR="00A1148D" w:rsidRDefault="00A1148D" w:rsidP="008724CA">
            <w:pPr>
              <w:pStyle w:val="TAL"/>
              <w:rPr>
                <w:i/>
                <w:iCs/>
                <w:lang w:eastAsia="ja-JP"/>
              </w:rPr>
            </w:pPr>
            <w:r>
              <w:rPr>
                <w:i/>
                <w:iCs/>
                <w:lang w:eastAsia="ja-JP"/>
              </w:rPr>
              <w:t>1..&lt;maxnoofConfigurationsToReport&gt;</w:t>
            </w:r>
          </w:p>
        </w:tc>
        <w:tc>
          <w:tcPr>
            <w:tcW w:w="2070" w:type="dxa"/>
            <w:tcBorders>
              <w:top w:val="single" w:sz="4" w:space="0" w:color="auto"/>
              <w:left w:val="single" w:sz="4" w:space="0" w:color="auto"/>
              <w:bottom w:val="single" w:sz="4" w:space="0" w:color="auto"/>
              <w:right w:val="single" w:sz="4" w:space="0" w:color="auto"/>
            </w:tcBorders>
          </w:tcPr>
          <w:p w14:paraId="0DF99854" w14:textId="77777777" w:rsidR="00A1148D" w:rsidRPr="00D12E4D" w:rsidRDefault="00A1148D"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3B5593FA" w14:textId="77777777" w:rsidR="00A1148D" w:rsidRPr="00D12E4D" w:rsidRDefault="00A1148D" w:rsidP="008724CA">
            <w:pPr>
              <w:pStyle w:val="TAL"/>
              <w:rPr>
                <w:lang w:eastAsia="ja-JP"/>
              </w:rPr>
            </w:pPr>
          </w:p>
        </w:tc>
      </w:tr>
      <w:tr w:rsidR="00A1148D" w:rsidRPr="00D12E4D" w14:paraId="26736A66" w14:textId="77777777" w:rsidTr="008724CA">
        <w:tc>
          <w:tcPr>
            <w:tcW w:w="2755" w:type="dxa"/>
            <w:tcBorders>
              <w:top w:val="single" w:sz="4" w:space="0" w:color="auto"/>
              <w:left w:val="single" w:sz="4" w:space="0" w:color="auto"/>
              <w:bottom w:val="single" w:sz="4" w:space="0" w:color="auto"/>
              <w:right w:val="single" w:sz="4" w:space="0" w:color="auto"/>
            </w:tcBorders>
          </w:tcPr>
          <w:p w14:paraId="61756910" w14:textId="77777777" w:rsidR="00A1148D" w:rsidRPr="00D12E4D" w:rsidRDefault="00A1148D" w:rsidP="008724CA">
            <w:pPr>
              <w:pStyle w:val="TAL"/>
              <w:rPr>
                <w:lang w:eastAsia="ja-JP"/>
              </w:rPr>
            </w:pPr>
            <w:r>
              <w:rPr>
                <w:lang w:eastAsia="ja-JP"/>
              </w:rPr>
              <w:t>&gt;Report Type</w:t>
            </w:r>
          </w:p>
        </w:tc>
        <w:tc>
          <w:tcPr>
            <w:tcW w:w="1080" w:type="dxa"/>
            <w:tcBorders>
              <w:top w:val="single" w:sz="4" w:space="0" w:color="auto"/>
              <w:left w:val="single" w:sz="4" w:space="0" w:color="auto"/>
              <w:bottom w:val="single" w:sz="4" w:space="0" w:color="auto"/>
              <w:right w:val="single" w:sz="4" w:space="0" w:color="auto"/>
            </w:tcBorders>
          </w:tcPr>
          <w:p w14:paraId="704C6639" w14:textId="77777777" w:rsidR="00A1148D" w:rsidRPr="00D12E4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DFA89A0" w14:textId="77777777" w:rsidR="00A1148D" w:rsidRPr="00D12E4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4F7E8EC6" w14:textId="2CAAACC6" w:rsidR="00A1148D" w:rsidRPr="00D12E4D" w:rsidRDefault="00A1148D" w:rsidP="008724CA">
            <w:pPr>
              <w:pStyle w:val="TAL"/>
              <w:rPr>
                <w:lang w:eastAsia="ja-JP"/>
              </w:rPr>
            </w:pPr>
            <w:r>
              <w:rPr>
                <w:lang w:eastAsia="ja-JP"/>
              </w:rPr>
              <w:t>9.3.</w:t>
            </w:r>
            <w:r w:rsidR="00996FAC">
              <w:rPr>
                <w:lang w:eastAsia="ja-JP"/>
              </w:rPr>
              <w:t>9</w:t>
            </w:r>
          </w:p>
        </w:tc>
        <w:tc>
          <w:tcPr>
            <w:tcW w:w="1947" w:type="dxa"/>
            <w:tcBorders>
              <w:top w:val="single" w:sz="4" w:space="0" w:color="auto"/>
              <w:left w:val="single" w:sz="4" w:space="0" w:color="auto"/>
              <w:bottom w:val="single" w:sz="4" w:space="0" w:color="auto"/>
              <w:right w:val="single" w:sz="4" w:space="0" w:color="auto"/>
            </w:tcBorders>
          </w:tcPr>
          <w:p w14:paraId="45381EFE" w14:textId="77777777" w:rsidR="00A1148D" w:rsidRDefault="00A1148D" w:rsidP="008724CA">
            <w:pPr>
              <w:pStyle w:val="TAL"/>
              <w:rPr>
                <w:lang w:eastAsia="ja-JP"/>
              </w:rPr>
            </w:pPr>
            <w:r>
              <w:rPr>
                <w:lang w:eastAsia="ja-JP"/>
              </w:rPr>
              <w:t>Indicates whether:</w:t>
            </w:r>
          </w:p>
          <w:p w14:paraId="1509C0AE" w14:textId="77777777" w:rsidR="00A1148D" w:rsidRDefault="00A1148D" w:rsidP="008724CA">
            <w:pPr>
              <w:pStyle w:val="TAL"/>
              <w:rPr>
                <w:lang w:eastAsia="ja-JP"/>
              </w:rPr>
            </w:pPr>
            <w:r>
              <w:rPr>
                <w:lang w:eastAsia="ja-JP"/>
              </w:rPr>
              <w:t>- the values for the configuration structures listed shall be reported regardless there has been a change or not</w:t>
            </w:r>
          </w:p>
          <w:p w14:paraId="323194D9" w14:textId="77777777" w:rsidR="00A1148D" w:rsidRDefault="00A1148D" w:rsidP="008724CA">
            <w:pPr>
              <w:pStyle w:val="TAL"/>
              <w:rPr>
                <w:lang w:eastAsia="ja-JP"/>
              </w:rPr>
            </w:pPr>
            <w:r>
              <w:rPr>
                <w:lang w:eastAsia="ja-JP"/>
              </w:rPr>
              <w:t xml:space="preserve">- the values for the configuration structures listed shall be reported only if its value has been changed (modification, addition, deletion) </w:t>
            </w:r>
          </w:p>
          <w:p w14:paraId="3328272B" w14:textId="77777777" w:rsidR="00A1148D" w:rsidRPr="00D12E4D" w:rsidRDefault="00A1148D" w:rsidP="008724CA">
            <w:pPr>
              <w:pStyle w:val="TAL"/>
              <w:rPr>
                <w:lang w:eastAsia="ja-JP"/>
              </w:rPr>
            </w:pPr>
          </w:p>
        </w:tc>
      </w:tr>
      <w:tr w:rsidR="00A1148D" w:rsidRPr="00D12E4D" w14:paraId="689AA0E6" w14:textId="77777777" w:rsidTr="008724CA">
        <w:tc>
          <w:tcPr>
            <w:tcW w:w="2755" w:type="dxa"/>
            <w:tcBorders>
              <w:top w:val="single" w:sz="4" w:space="0" w:color="auto"/>
              <w:left w:val="single" w:sz="4" w:space="0" w:color="auto"/>
              <w:bottom w:val="single" w:sz="4" w:space="0" w:color="auto"/>
              <w:right w:val="single" w:sz="4" w:space="0" w:color="auto"/>
            </w:tcBorders>
          </w:tcPr>
          <w:p w14:paraId="34C5935D" w14:textId="77777777" w:rsidR="00A1148D" w:rsidRDefault="00A1148D" w:rsidP="008724CA">
            <w:pPr>
              <w:pStyle w:val="TAL"/>
              <w:rPr>
                <w:lang w:eastAsia="ja-JP"/>
              </w:rPr>
            </w:pPr>
            <w:r>
              <w:rPr>
                <w:lang w:eastAsia="ja-JP"/>
              </w:rPr>
              <w:t>&gt;RAN Configuration Structure Name</w:t>
            </w:r>
          </w:p>
        </w:tc>
        <w:tc>
          <w:tcPr>
            <w:tcW w:w="1080" w:type="dxa"/>
            <w:tcBorders>
              <w:top w:val="single" w:sz="4" w:space="0" w:color="auto"/>
              <w:left w:val="single" w:sz="4" w:space="0" w:color="auto"/>
              <w:bottom w:val="single" w:sz="4" w:space="0" w:color="auto"/>
              <w:right w:val="single" w:sz="4" w:space="0" w:color="auto"/>
            </w:tcBorders>
          </w:tcPr>
          <w:p w14:paraId="1AB31521" w14:textId="77777777" w:rsidR="00A1148D" w:rsidRPr="00D12E4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33E4B42" w14:textId="77777777" w:rsidR="00A1148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7DA0CA0" w14:textId="77777777" w:rsidR="00A1148D" w:rsidRPr="00D12E4D" w:rsidRDefault="00A1148D" w:rsidP="008724CA">
            <w:pPr>
              <w:pStyle w:val="TAL"/>
              <w:rPr>
                <w:lang w:eastAsia="ja-JP"/>
              </w:rPr>
            </w:pPr>
            <w:r>
              <w:rPr>
                <w:lang w:eastAsia="ja-JP"/>
              </w:rPr>
              <w:t>9.3.7</w:t>
            </w:r>
          </w:p>
        </w:tc>
        <w:tc>
          <w:tcPr>
            <w:tcW w:w="1947" w:type="dxa"/>
            <w:tcBorders>
              <w:top w:val="single" w:sz="4" w:space="0" w:color="auto"/>
              <w:left w:val="single" w:sz="4" w:space="0" w:color="auto"/>
              <w:bottom w:val="single" w:sz="4" w:space="0" w:color="auto"/>
              <w:right w:val="single" w:sz="4" w:space="0" w:color="auto"/>
            </w:tcBorders>
          </w:tcPr>
          <w:p w14:paraId="33233450" w14:textId="77777777" w:rsidR="00A1148D" w:rsidRPr="00D12E4D" w:rsidRDefault="00A1148D" w:rsidP="008724CA">
            <w:pPr>
              <w:pStyle w:val="TAL"/>
              <w:rPr>
                <w:lang w:eastAsia="ja-JP"/>
              </w:rPr>
            </w:pPr>
            <w:r>
              <w:rPr>
                <w:rFonts w:cs="Arial"/>
                <w:szCs w:val="18"/>
              </w:rPr>
              <w:t>Specifies the name of the node-level RAN configuration structure that shall be reported. Valid RAN Configuration Structures for this action definition are defined in 8.4.1.</w:t>
            </w:r>
          </w:p>
        </w:tc>
      </w:tr>
      <w:tr w:rsidR="00A1148D" w:rsidRPr="00D12E4D" w14:paraId="73AD8334" w14:textId="77777777" w:rsidTr="008724CA">
        <w:tc>
          <w:tcPr>
            <w:tcW w:w="2755" w:type="dxa"/>
            <w:tcBorders>
              <w:top w:val="single" w:sz="4" w:space="0" w:color="auto"/>
              <w:left w:val="single" w:sz="4" w:space="0" w:color="auto"/>
              <w:bottom w:val="single" w:sz="4" w:space="0" w:color="auto"/>
              <w:right w:val="single" w:sz="4" w:space="0" w:color="auto"/>
            </w:tcBorders>
          </w:tcPr>
          <w:p w14:paraId="0F1B8E78" w14:textId="77777777" w:rsidR="00A1148D" w:rsidRDefault="00A1148D" w:rsidP="008724CA">
            <w:pPr>
              <w:pStyle w:val="TAL"/>
              <w:rPr>
                <w:lang w:eastAsia="ja-JP"/>
              </w:rPr>
            </w:pPr>
            <w:r>
              <w:rPr>
                <w:lang w:eastAsia="ja-JP"/>
              </w:rPr>
              <w:t>&gt;List of Attributes</w:t>
            </w:r>
          </w:p>
        </w:tc>
        <w:tc>
          <w:tcPr>
            <w:tcW w:w="1080" w:type="dxa"/>
            <w:tcBorders>
              <w:top w:val="single" w:sz="4" w:space="0" w:color="auto"/>
              <w:left w:val="single" w:sz="4" w:space="0" w:color="auto"/>
              <w:bottom w:val="single" w:sz="4" w:space="0" w:color="auto"/>
              <w:right w:val="single" w:sz="4" w:space="0" w:color="auto"/>
            </w:tcBorders>
          </w:tcPr>
          <w:p w14:paraId="2F354F30" w14:textId="77777777" w:rsidR="00A1148D" w:rsidRDefault="00A1148D"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B2BA3C1" w14:textId="77777777" w:rsidR="00A1148D" w:rsidRDefault="00A1148D" w:rsidP="008724CA">
            <w:pPr>
              <w:pStyle w:val="TAL"/>
              <w:rPr>
                <w:i/>
                <w:iCs/>
                <w:lang w:eastAsia="ja-JP"/>
              </w:rPr>
            </w:pPr>
            <w:r>
              <w:rPr>
                <w:i/>
                <w:iCs/>
                <w:lang w:eastAsia="ja-JP"/>
              </w:rPr>
              <w:t>0..&lt;maxnoofAttributesToReport&gt;</w:t>
            </w:r>
          </w:p>
        </w:tc>
        <w:tc>
          <w:tcPr>
            <w:tcW w:w="2070" w:type="dxa"/>
            <w:tcBorders>
              <w:top w:val="single" w:sz="4" w:space="0" w:color="auto"/>
              <w:left w:val="single" w:sz="4" w:space="0" w:color="auto"/>
              <w:bottom w:val="single" w:sz="4" w:space="0" w:color="auto"/>
              <w:right w:val="single" w:sz="4" w:space="0" w:color="auto"/>
            </w:tcBorders>
          </w:tcPr>
          <w:p w14:paraId="4435E93F" w14:textId="77777777" w:rsidR="00A1148D" w:rsidRDefault="00A1148D"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6341F053" w14:textId="77777777" w:rsidR="00A1148D" w:rsidRPr="00D12E4D" w:rsidRDefault="00A1148D" w:rsidP="008724CA">
            <w:pPr>
              <w:pStyle w:val="TAL"/>
              <w:rPr>
                <w:lang w:eastAsia="ja-JP"/>
              </w:rPr>
            </w:pPr>
          </w:p>
        </w:tc>
      </w:tr>
      <w:tr w:rsidR="00A1148D" w:rsidRPr="00D12E4D" w14:paraId="5D717C6A" w14:textId="77777777" w:rsidTr="008724CA">
        <w:tc>
          <w:tcPr>
            <w:tcW w:w="2755" w:type="dxa"/>
            <w:tcBorders>
              <w:top w:val="single" w:sz="4" w:space="0" w:color="auto"/>
              <w:left w:val="single" w:sz="4" w:space="0" w:color="auto"/>
              <w:bottom w:val="single" w:sz="4" w:space="0" w:color="auto"/>
              <w:right w:val="single" w:sz="4" w:space="0" w:color="auto"/>
            </w:tcBorders>
          </w:tcPr>
          <w:p w14:paraId="628F6709" w14:textId="77777777" w:rsidR="00A1148D" w:rsidRDefault="00A1148D" w:rsidP="008724CA">
            <w:pPr>
              <w:pStyle w:val="TAL"/>
              <w:rPr>
                <w:lang w:eastAsia="ja-JP"/>
              </w:rPr>
            </w:pPr>
            <w:r>
              <w:rPr>
                <w:lang w:eastAsia="ja-JP"/>
              </w:rPr>
              <w:t>&gt;&gt;Attribute Name</w:t>
            </w:r>
          </w:p>
        </w:tc>
        <w:tc>
          <w:tcPr>
            <w:tcW w:w="1080" w:type="dxa"/>
            <w:tcBorders>
              <w:top w:val="single" w:sz="4" w:space="0" w:color="auto"/>
              <w:left w:val="single" w:sz="4" w:space="0" w:color="auto"/>
              <w:bottom w:val="single" w:sz="4" w:space="0" w:color="auto"/>
              <w:right w:val="single" w:sz="4" w:space="0" w:color="auto"/>
            </w:tcBorders>
          </w:tcPr>
          <w:p w14:paraId="3270BBEE" w14:textId="77777777" w:rsidR="00A1148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9E67660" w14:textId="77777777" w:rsidR="00A1148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957FD59" w14:textId="2AB2FB07" w:rsidR="00A1148D" w:rsidRDefault="00A1148D" w:rsidP="008724CA">
            <w:pPr>
              <w:pStyle w:val="TAL"/>
              <w:rPr>
                <w:lang w:eastAsia="ja-JP"/>
              </w:rPr>
            </w:pPr>
            <w:r>
              <w:rPr>
                <w:lang w:eastAsia="ja-JP"/>
              </w:rPr>
              <w:t>9.3.</w:t>
            </w:r>
            <w:r w:rsidR="00996FAC">
              <w:rPr>
                <w:lang w:eastAsia="ja-JP"/>
              </w:rPr>
              <w:t>8</w:t>
            </w:r>
          </w:p>
        </w:tc>
        <w:tc>
          <w:tcPr>
            <w:tcW w:w="1947" w:type="dxa"/>
            <w:tcBorders>
              <w:top w:val="single" w:sz="4" w:space="0" w:color="auto"/>
              <w:left w:val="single" w:sz="4" w:space="0" w:color="auto"/>
              <w:bottom w:val="single" w:sz="4" w:space="0" w:color="auto"/>
              <w:right w:val="single" w:sz="4" w:space="0" w:color="auto"/>
            </w:tcBorders>
          </w:tcPr>
          <w:p w14:paraId="0F9EE2DA" w14:textId="77777777" w:rsidR="00A1148D" w:rsidRPr="00D12E4D" w:rsidRDefault="00A1148D" w:rsidP="008724CA">
            <w:pPr>
              <w:pStyle w:val="TAL"/>
              <w:rPr>
                <w:lang w:eastAsia="ja-JP"/>
              </w:rPr>
            </w:pPr>
            <w:r>
              <w:rPr>
                <w:rFonts w:cs="Arial"/>
                <w:szCs w:val="18"/>
              </w:rPr>
              <w:t>Specifies the name of the required attribute. The value of the attribute shall be reported. Valid attributes for this action definition are defined in 8.8.1.</w:t>
            </w:r>
          </w:p>
        </w:tc>
      </w:tr>
    </w:tbl>
    <w:p w14:paraId="65BEE9B0" w14:textId="77777777" w:rsidR="00A1148D" w:rsidRPr="00D12E4D" w:rsidRDefault="00A1148D" w:rsidP="00A114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1148D" w:rsidRPr="00D12E4D" w14:paraId="686F1791" w14:textId="77777777" w:rsidTr="008724CA">
        <w:tc>
          <w:tcPr>
            <w:tcW w:w="3686" w:type="dxa"/>
            <w:tcBorders>
              <w:top w:val="single" w:sz="4" w:space="0" w:color="auto"/>
              <w:left w:val="single" w:sz="4" w:space="0" w:color="auto"/>
              <w:bottom w:val="single" w:sz="4" w:space="0" w:color="auto"/>
              <w:right w:val="single" w:sz="4" w:space="0" w:color="auto"/>
            </w:tcBorders>
            <w:hideMark/>
          </w:tcPr>
          <w:p w14:paraId="6817F674" w14:textId="77777777" w:rsidR="00A1148D" w:rsidRPr="006A5203" w:rsidRDefault="00A1148D" w:rsidP="008724CA">
            <w:pPr>
              <w:pStyle w:val="TAH"/>
            </w:pPr>
            <w:r w:rsidRPr="006A5203">
              <w:t>Range bound</w:t>
            </w:r>
          </w:p>
        </w:tc>
        <w:tc>
          <w:tcPr>
            <w:tcW w:w="5670" w:type="dxa"/>
            <w:tcBorders>
              <w:top w:val="single" w:sz="4" w:space="0" w:color="auto"/>
              <w:left w:val="single" w:sz="4" w:space="0" w:color="auto"/>
              <w:bottom w:val="single" w:sz="4" w:space="0" w:color="auto"/>
              <w:right w:val="single" w:sz="4" w:space="0" w:color="auto"/>
            </w:tcBorders>
            <w:hideMark/>
          </w:tcPr>
          <w:p w14:paraId="7A56A118" w14:textId="77777777" w:rsidR="00A1148D" w:rsidRPr="00D12E4D" w:rsidRDefault="00A1148D" w:rsidP="008724CA">
            <w:pPr>
              <w:pStyle w:val="TAH"/>
              <w:rPr>
                <w:rFonts w:cs="Arial"/>
                <w:lang w:eastAsia="ja-JP"/>
              </w:rPr>
            </w:pPr>
            <w:r w:rsidRPr="00D12E4D">
              <w:rPr>
                <w:rFonts w:cs="Arial"/>
                <w:lang w:eastAsia="ja-JP"/>
              </w:rPr>
              <w:t>Explanation</w:t>
            </w:r>
          </w:p>
        </w:tc>
      </w:tr>
      <w:tr w:rsidR="00A1148D" w:rsidRPr="00D12E4D" w14:paraId="01D25791"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08E80DA4" w14:textId="77777777" w:rsidR="00A1148D" w:rsidRPr="00D12E4D" w:rsidRDefault="00A1148D" w:rsidP="008724CA">
            <w:pPr>
              <w:pStyle w:val="TAL"/>
              <w:rPr>
                <w:rFonts w:cs="Arial"/>
                <w:lang w:eastAsia="ja-JP"/>
              </w:rPr>
            </w:pPr>
            <w:r w:rsidRPr="00D12E4D">
              <w:rPr>
                <w:rFonts w:cs="Arial"/>
                <w:lang w:eastAsia="ja-JP"/>
              </w:rPr>
              <w:t>maxnoof</w:t>
            </w:r>
            <w:r>
              <w:rPr>
                <w:rFonts w:cs="Arial"/>
                <w:lang w:eastAsia="ja-JP"/>
              </w:rPr>
              <w:t>ConfigurationsToReport</w:t>
            </w:r>
          </w:p>
        </w:tc>
        <w:tc>
          <w:tcPr>
            <w:tcW w:w="5670" w:type="dxa"/>
            <w:tcBorders>
              <w:top w:val="single" w:sz="4" w:space="0" w:color="auto"/>
              <w:left w:val="single" w:sz="4" w:space="0" w:color="auto"/>
              <w:bottom w:val="single" w:sz="4" w:space="0" w:color="auto"/>
              <w:right w:val="single" w:sz="4" w:space="0" w:color="auto"/>
            </w:tcBorders>
          </w:tcPr>
          <w:p w14:paraId="495FF8A3" w14:textId="77777777" w:rsidR="00A1148D" w:rsidRPr="00D12E4D" w:rsidRDefault="00A1148D" w:rsidP="008724CA">
            <w:pPr>
              <w:pStyle w:val="TAL"/>
              <w:rPr>
                <w:rFonts w:cs="Arial"/>
                <w:lang w:eastAsia="ja-JP"/>
              </w:rPr>
            </w:pPr>
            <w:r w:rsidRPr="00D12E4D">
              <w:rPr>
                <w:rFonts w:cs="Arial"/>
                <w:lang w:eastAsia="ja-JP"/>
              </w:rPr>
              <w:t xml:space="preserve">Maximum no. of </w:t>
            </w:r>
            <w:r>
              <w:rPr>
                <w:rFonts w:cs="Arial"/>
                <w:lang w:eastAsia="ja-JP"/>
              </w:rPr>
              <w:t>configurations</w:t>
            </w:r>
            <w:r w:rsidRPr="00D12E4D">
              <w:rPr>
                <w:rFonts w:cs="Arial"/>
                <w:lang w:eastAsia="ja-JP"/>
              </w:rPr>
              <w:t xml:space="preserve"> supported by Action Definition Format </w:t>
            </w:r>
            <w:r>
              <w:rPr>
                <w:rFonts w:cs="Arial"/>
                <w:lang w:eastAsia="ja-JP"/>
              </w:rPr>
              <w:t>1</w:t>
            </w:r>
            <w:r w:rsidRPr="00D12E4D">
              <w:rPr>
                <w:rFonts w:cs="Arial"/>
                <w:lang w:eastAsia="ja-JP"/>
              </w:rPr>
              <w:t xml:space="preserve">. The value is </w:t>
            </w:r>
            <w:r>
              <w:rPr>
                <w:rFonts w:cs="Arial"/>
                <w:lang w:eastAsia="ja-JP"/>
              </w:rPr>
              <w:t>256</w:t>
            </w:r>
            <w:r w:rsidRPr="00D12E4D">
              <w:rPr>
                <w:rFonts w:cs="Arial"/>
                <w:lang w:eastAsia="ja-JP"/>
              </w:rPr>
              <w:t>.</w:t>
            </w:r>
          </w:p>
        </w:tc>
      </w:tr>
      <w:tr w:rsidR="00A1148D" w:rsidRPr="00D12E4D" w14:paraId="7046C999"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7D75FAB0" w14:textId="77777777" w:rsidR="00A1148D" w:rsidRPr="00D12E4D" w:rsidRDefault="00A1148D" w:rsidP="008724CA">
            <w:pPr>
              <w:pStyle w:val="TAL"/>
              <w:rPr>
                <w:rFonts w:cs="Arial"/>
                <w:lang w:eastAsia="ja-JP"/>
              </w:rPr>
            </w:pPr>
            <w:r w:rsidRPr="00D12E4D">
              <w:rPr>
                <w:rFonts w:cs="Arial"/>
                <w:lang w:eastAsia="ja-JP"/>
              </w:rPr>
              <w:t>maxnoof</w:t>
            </w:r>
            <w:r>
              <w:rPr>
                <w:rFonts w:cs="Arial"/>
                <w:lang w:eastAsia="ja-JP"/>
              </w:rPr>
              <w:t>AttributesToReport</w:t>
            </w:r>
          </w:p>
        </w:tc>
        <w:tc>
          <w:tcPr>
            <w:tcW w:w="5670" w:type="dxa"/>
            <w:tcBorders>
              <w:top w:val="single" w:sz="4" w:space="0" w:color="auto"/>
              <w:left w:val="single" w:sz="4" w:space="0" w:color="auto"/>
              <w:bottom w:val="single" w:sz="4" w:space="0" w:color="auto"/>
              <w:right w:val="single" w:sz="4" w:space="0" w:color="auto"/>
            </w:tcBorders>
          </w:tcPr>
          <w:p w14:paraId="321F27CE" w14:textId="77777777" w:rsidR="00A1148D" w:rsidRPr="00D12E4D" w:rsidRDefault="00A1148D" w:rsidP="008724CA">
            <w:pPr>
              <w:pStyle w:val="TAL"/>
              <w:rPr>
                <w:rFonts w:cs="Arial"/>
                <w:lang w:eastAsia="ja-JP"/>
              </w:rPr>
            </w:pPr>
            <w:r w:rsidRPr="00D12E4D">
              <w:rPr>
                <w:rFonts w:cs="Arial"/>
                <w:lang w:eastAsia="ja-JP"/>
              </w:rPr>
              <w:t xml:space="preserve">Maximum no. of </w:t>
            </w:r>
            <w:r>
              <w:rPr>
                <w:rFonts w:cs="Arial"/>
                <w:lang w:eastAsia="ja-JP"/>
              </w:rPr>
              <w:t>attributes</w:t>
            </w:r>
            <w:r w:rsidRPr="00D12E4D">
              <w:rPr>
                <w:rFonts w:cs="Arial"/>
                <w:lang w:eastAsia="ja-JP"/>
              </w:rPr>
              <w:t xml:space="preserve"> supported by Action Definition Format </w:t>
            </w:r>
            <w:r>
              <w:rPr>
                <w:rFonts w:cs="Arial"/>
                <w:lang w:eastAsia="ja-JP"/>
              </w:rPr>
              <w:t>1</w:t>
            </w:r>
            <w:r w:rsidRPr="00D12E4D">
              <w:rPr>
                <w:rFonts w:cs="Arial"/>
                <w:lang w:eastAsia="ja-JP"/>
              </w:rPr>
              <w:t xml:space="preserve">. The value is </w:t>
            </w:r>
            <w:r>
              <w:rPr>
                <w:rFonts w:cs="Arial"/>
                <w:lang w:eastAsia="ja-JP"/>
              </w:rPr>
              <w:t>65535</w:t>
            </w:r>
            <w:r w:rsidRPr="00D12E4D">
              <w:rPr>
                <w:rFonts w:cs="Arial"/>
                <w:lang w:eastAsia="ja-JP"/>
              </w:rPr>
              <w:t>.</w:t>
            </w:r>
          </w:p>
        </w:tc>
      </w:tr>
    </w:tbl>
    <w:p w14:paraId="66B0E286" w14:textId="77777777" w:rsidR="00A1148D" w:rsidRPr="00D12E4D" w:rsidRDefault="00A1148D" w:rsidP="00A1148D"/>
    <w:p w14:paraId="2AEF16E8" w14:textId="77777777" w:rsidR="00A1148D" w:rsidRPr="00D12E4D" w:rsidRDefault="00A1148D" w:rsidP="00A1148D">
      <w:pPr>
        <w:pStyle w:val="Heading5"/>
      </w:pPr>
      <w:r w:rsidRPr="00D12E4D">
        <w:lastRenderedPageBreak/>
        <w:t>9.2.1.2.</w:t>
      </w:r>
      <w:r>
        <w:t>2</w:t>
      </w:r>
      <w:r w:rsidRPr="00D12E4D">
        <w:tab/>
      </w:r>
      <w:r>
        <w:t>E2SM-CCC</w:t>
      </w:r>
      <w:r w:rsidRPr="00D12E4D">
        <w:t xml:space="preserve"> Action Definition Format </w:t>
      </w:r>
      <w:r>
        <w:t>2</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A1148D" w:rsidRPr="00D12E4D" w14:paraId="4CC00AE4" w14:textId="77777777" w:rsidTr="008724CA">
        <w:tc>
          <w:tcPr>
            <w:tcW w:w="2755" w:type="dxa"/>
            <w:tcBorders>
              <w:top w:val="single" w:sz="4" w:space="0" w:color="auto"/>
              <w:left w:val="single" w:sz="4" w:space="0" w:color="auto"/>
              <w:bottom w:val="single" w:sz="4" w:space="0" w:color="auto"/>
              <w:right w:val="single" w:sz="4" w:space="0" w:color="auto"/>
            </w:tcBorders>
          </w:tcPr>
          <w:p w14:paraId="314E8F29" w14:textId="77777777" w:rsidR="00A1148D" w:rsidRPr="00D12E4D" w:rsidRDefault="00A1148D" w:rsidP="008724CA">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2DD6D94F" w14:textId="77777777" w:rsidR="00A1148D" w:rsidRPr="00D12E4D" w:rsidRDefault="00A1148D" w:rsidP="008724CA">
            <w:pPr>
              <w:pStyle w:val="TAH"/>
              <w:rPr>
                <w:lang w:eastAsia="ja-JP"/>
              </w:rPr>
            </w:pPr>
            <w:r w:rsidRPr="00D12E4D">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265B7521" w14:textId="77777777" w:rsidR="00A1148D" w:rsidRPr="00D12E4D" w:rsidRDefault="00A1148D" w:rsidP="008724CA">
            <w:pPr>
              <w:pStyle w:val="TAH"/>
              <w:rPr>
                <w:lang w:eastAsia="ja-JP"/>
              </w:rPr>
            </w:pPr>
            <w:r w:rsidRPr="00D12E4D">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1DA94D21" w14:textId="77777777" w:rsidR="00A1148D" w:rsidRPr="00D12E4D" w:rsidRDefault="00A1148D" w:rsidP="008724CA">
            <w:pPr>
              <w:pStyle w:val="TAH"/>
              <w:rPr>
                <w:lang w:eastAsia="ja-JP"/>
              </w:rPr>
            </w:pPr>
            <w:r w:rsidRPr="00D12E4D">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0300B22D" w14:textId="77777777" w:rsidR="00A1148D" w:rsidRPr="00D12E4D" w:rsidRDefault="00A1148D" w:rsidP="008724CA">
            <w:pPr>
              <w:pStyle w:val="TAH"/>
              <w:rPr>
                <w:lang w:eastAsia="ja-JP"/>
              </w:rPr>
            </w:pPr>
            <w:r w:rsidRPr="00D12E4D">
              <w:rPr>
                <w:lang w:eastAsia="ja-JP"/>
              </w:rPr>
              <w:t>Semantics description</w:t>
            </w:r>
          </w:p>
        </w:tc>
      </w:tr>
      <w:tr w:rsidR="00A1148D" w:rsidRPr="00D12E4D" w14:paraId="193FDD86" w14:textId="77777777" w:rsidTr="008724CA">
        <w:tc>
          <w:tcPr>
            <w:tcW w:w="2755" w:type="dxa"/>
            <w:tcBorders>
              <w:top w:val="single" w:sz="4" w:space="0" w:color="auto"/>
              <w:left w:val="single" w:sz="4" w:space="0" w:color="auto"/>
              <w:bottom w:val="single" w:sz="4" w:space="0" w:color="auto"/>
              <w:right w:val="single" w:sz="4" w:space="0" w:color="auto"/>
            </w:tcBorders>
          </w:tcPr>
          <w:p w14:paraId="7E6E9C8D" w14:textId="77777777" w:rsidR="00A1148D" w:rsidRDefault="00A1148D" w:rsidP="008724CA">
            <w:pPr>
              <w:pStyle w:val="TAL"/>
              <w:rPr>
                <w:lang w:eastAsia="ja-JP"/>
              </w:rPr>
            </w:pPr>
            <w:r>
              <w:rPr>
                <w:lang w:eastAsia="ja-JP"/>
              </w:rPr>
              <w:t>List of Cell Configurations To Be Reported</w:t>
            </w:r>
          </w:p>
        </w:tc>
        <w:tc>
          <w:tcPr>
            <w:tcW w:w="1080" w:type="dxa"/>
            <w:tcBorders>
              <w:top w:val="single" w:sz="4" w:space="0" w:color="auto"/>
              <w:left w:val="single" w:sz="4" w:space="0" w:color="auto"/>
              <w:bottom w:val="single" w:sz="4" w:space="0" w:color="auto"/>
              <w:right w:val="single" w:sz="4" w:space="0" w:color="auto"/>
            </w:tcBorders>
          </w:tcPr>
          <w:p w14:paraId="7478C841" w14:textId="77777777" w:rsidR="00A1148D" w:rsidRDefault="00A1148D"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8A74957" w14:textId="77777777" w:rsidR="00A1148D" w:rsidRDefault="00A1148D" w:rsidP="008724CA">
            <w:pPr>
              <w:pStyle w:val="TAL"/>
              <w:rPr>
                <w:i/>
                <w:iCs/>
                <w:lang w:eastAsia="ja-JP"/>
              </w:rPr>
            </w:pPr>
            <w:r>
              <w:rPr>
                <w:i/>
                <w:iCs/>
                <w:lang w:eastAsia="ja-JP"/>
              </w:rPr>
              <w:t>1..&lt;maxnoofCellsToReport&gt;</w:t>
            </w:r>
          </w:p>
        </w:tc>
        <w:tc>
          <w:tcPr>
            <w:tcW w:w="2070" w:type="dxa"/>
            <w:tcBorders>
              <w:top w:val="single" w:sz="4" w:space="0" w:color="auto"/>
              <w:left w:val="single" w:sz="4" w:space="0" w:color="auto"/>
              <w:bottom w:val="single" w:sz="4" w:space="0" w:color="auto"/>
              <w:right w:val="single" w:sz="4" w:space="0" w:color="auto"/>
            </w:tcBorders>
          </w:tcPr>
          <w:p w14:paraId="24B585D2" w14:textId="77777777" w:rsidR="00A1148D" w:rsidRPr="00D12E4D" w:rsidRDefault="00A1148D"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62DB7C63" w14:textId="77777777" w:rsidR="00A1148D" w:rsidRPr="00D12E4D" w:rsidRDefault="00A1148D" w:rsidP="008724CA">
            <w:pPr>
              <w:pStyle w:val="TAL"/>
              <w:rPr>
                <w:lang w:eastAsia="ja-JP"/>
              </w:rPr>
            </w:pPr>
          </w:p>
        </w:tc>
      </w:tr>
      <w:tr w:rsidR="00A1148D" w:rsidRPr="00D12E4D" w14:paraId="002384DF" w14:textId="77777777" w:rsidTr="008724CA">
        <w:tc>
          <w:tcPr>
            <w:tcW w:w="2755" w:type="dxa"/>
            <w:tcBorders>
              <w:top w:val="single" w:sz="4" w:space="0" w:color="auto"/>
              <w:left w:val="single" w:sz="4" w:space="0" w:color="auto"/>
              <w:bottom w:val="single" w:sz="4" w:space="0" w:color="auto"/>
              <w:right w:val="single" w:sz="4" w:space="0" w:color="auto"/>
            </w:tcBorders>
          </w:tcPr>
          <w:p w14:paraId="42222550" w14:textId="2F54FFE1" w:rsidR="00A1148D" w:rsidRDefault="00A1148D" w:rsidP="008724CA">
            <w:pPr>
              <w:pStyle w:val="TAL"/>
              <w:rPr>
                <w:lang w:eastAsia="ja-JP"/>
              </w:rPr>
            </w:pPr>
            <w:r w:rsidRPr="00FA07F1">
              <w:rPr>
                <w:lang w:eastAsia="ja-JP"/>
              </w:rPr>
              <w:t>&gt;</w:t>
            </w:r>
            <w:r>
              <w:rPr>
                <w:lang w:eastAsia="ja-JP"/>
              </w:rPr>
              <w:t xml:space="preserve"> </w:t>
            </w:r>
            <w:r w:rsidRPr="00FA07F1">
              <w:rPr>
                <w:lang w:eastAsia="ja-JP"/>
              </w:rPr>
              <w:t xml:space="preserve">Cell </w:t>
            </w:r>
            <w:r w:rsidR="00996FAC">
              <w:rPr>
                <w:lang w:eastAsia="ja-JP"/>
              </w:rPr>
              <w:t xml:space="preserve">Global </w:t>
            </w:r>
            <w:r>
              <w:rPr>
                <w:lang w:eastAsia="ja-JP"/>
              </w:rPr>
              <w:t>Id</w:t>
            </w:r>
          </w:p>
        </w:tc>
        <w:tc>
          <w:tcPr>
            <w:tcW w:w="1080" w:type="dxa"/>
            <w:tcBorders>
              <w:top w:val="single" w:sz="4" w:space="0" w:color="auto"/>
              <w:left w:val="single" w:sz="4" w:space="0" w:color="auto"/>
              <w:bottom w:val="single" w:sz="4" w:space="0" w:color="auto"/>
              <w:right w:val="single" w:sz="4" w:space="0" w:color="auto"/>
            </w:tcBorders>
          </w:tcPr>
          <w:p w14:paraId="32FE3A6A" w14:textId="77777777" w:rsidR="00A1148D" w:rsidRDefault="00A1148D" w:rsidP="008724CA">
            <w:pPr>
              <w:pStyle w:val="TAL"/>
              <w:rPr>
                <w:lang w:eastAsia="ja-JP"/>
              </w:rPr>
            </w:pPr>
            <w:r w:rsidRPr="00FA07F1">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5E13D1DE" w14:textId="77777777" w:rsidR="00A1148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396717ED" w14:textId="6AE92763" w:rsidR="00A1148D" w:rsidRPr="00D12E4D" w:rsidRDefault="00A1148D" w:rsidP="008724CA">
            <w:pPr>
              <w:pStyle w:val="TAL"/>
              <w:rPr>
                <w:lang w:eastAsia="ja-JP"/>
              </w:rPr>
            </w:pPr>
            <w:r>
              <w:rPr>
                <w:lang w:val="en-GB"/>
              </w:rPr>
              <w:t>9.3.</w:t>
            </w:r>
            <w:r w:rsidR="00996FAC">
              <w:rPr>
                <w:lang w:val="en-GB"/>
              </w:rPr>
              <w:t>6</w:t>
            </w:r>
          </w:p>
        </w:tc>
        <w:tc>
          <w:tcPr>
            <w:tcW w:w="1947" w:type="dxa"/>
            <w:tcBorders>
              <w:top w:val="single" w:sz="4" w:space="0" w:color="auto"/>
              <w:left w:val="single" w:sz="4" w:space="0" w:color="auto"/>
              <w:bottom w:val="single" w:sz="4" w:space="0" w:color="auto"/>
              <w:right w:val="single" w:sz="4" w:space="0" w:color="auto"/>
            </w:tcBorders>
          </w:tcPr>
          <w:p w14:paraId="430DB69D" w14:textId="77777777" w:rsidR="00A1148D" w:rsidRPr="00D12E4D" w:rsidRDefault="00A1148D" w:rsidP="008724CA">
            <w:pPr>
              <w:pStyle w:val="TAL"/>
              <w:rPr>
                <w:lang w:eastAsia="ja-JP"/>
              </w:rPr>
            </w:pPr>
            <w:r>
              <w:rPr>
                <w:lang w:eastAsia="ja-JP"/>
              </w:rPr>
              <w:t xml:space="preserve">Indicates the global cell id of the cell that cell-level configuration structure list applies for. Absence of this IE indicates that listed cell-level configuration structures apply for all </w:t>
            </w:r>
            <w:r w:rsidRPr="00FA07F1">
              <w:rPr>
                <w:lang w:eastAsia="ja-JP"/>
              </w:rPr>
              <w:t>cell</w:t>
            </w:r>
            <w:r>
              <w:rPr>
                <w:lang w:eastAsia="ja-JP"/>
              </w:rPr>
              <w:t>s within the E2 Node</w:t>
            </w:r>
            <w:r w:rsidRPr="00FA07F1">
              <w:rPr>
                <w:lang w:eastAsia="ja-JP"/>
              </w:rPr>
              <w:t>.</w:t>
            </w:r>
          </w:p>
        </w:tc>
      </w:tr>
      <w:tr w:rsidR="00A1148D" w:rsidRPr="00D12E4D" w14:paraId="63C4EF9C" w14:textId="77777777" w:rsidTr="008724CA">
        <w:tc>
          <w:tcPr>
            <w:tcW w:w="2755" w:type="dxa"/>
            <w:tcBorders>
              <w:top w:val="single" w:sz="4" w:space="0" w:color="auto"/>
              <w:left w:val="single" w:sz="4" w:space="0" w:color="auto"/>
              <w:bottom w:val="single" w:sz="4" w:space="0" w:color="auto"/>
              <w:right w:val="single" w:sz="4" w:space="0" w:color="auto"/>
            </w:tcBorders>
          </w:tcPr>
          <w:p w14:paraId="6DAD1EB3" w14:textId="77777777" w:rsidR="00A1148D" w:rsidRDefault="00A1148D" w:rsidP="008724CA">
            <w:pPr>
              <w:pStyle w:val="TAL"/>
              <w:rPr>
                <w:lang w:eastAsia="ja-JP"/>
              </w:rPr>
            </w:pPr>
            <w:r>
              <w:rPr>
                <w:lang w:eastAsia="ja-JP"/>
              </w:rPr>
              <w:t>&gt;List of Cell-level RAN Configuration Structures</w:t>
            </w:r>
          </w:p>
        </w:tc>
        <w:tc>
          <w:tcPr>
            <w:tcW w:w="1080" w:type="dxa"/>
            <w:tcBorders>
              <w:top w:val="single" w:sz="4" w:space="0" w:color="auto"/>
              <w:left w:val="single" w:sz="4" w:space="0" w:color="auto"/>
              <w:bottom w:val="single" w:sz="4" w:space="0" w:color="auto"/>
              <w:right w:val="single" w:sz="4" w:space="0" w:color="auto"/>
            </w:tcBorders>
          </w:tcPr>
          <w:p w14:paraId="257FA201" w14:textId="77777777" w:rsidR="00A1148D" w:rsidRPr="00D12E4D" w:rsidRDefault="00A1148D"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C76D4A9" w14:textId="77777777" w:rsidR="00A1148D" w:rsidRDefault="00A1148D" w:rsidP="008724CA">
            <w:pPr>
              <w:pStyle w:val="TAL"/>
              <w:rPr>
                <w:i/>
                <w:iCs/>
                <w:lang w:eastAsia="ja-JP"/>
              </w:rPr>
            </w:pPr>
            <w:r>
              <w:rPr>
                <w:i/>
                <w:iCs/>
                <w:lang w:eastAsia="ja-JP"/>
              </w:rPr>
              <w:t>1..&lt;maxnoofConfigurationsToReport&gt;</w:t>
            </w:r>
          </w:p>
        </w:tc>
        <w:tc>
          <w:tcPr>
            <w:tcW w:w="2070" w:type="dxa"/>
            <w:tcBorders>
              <w:top w:val="single" w:sz="4" w:space="0" w:color="auto"/>
              <w:left w:val="single" w:sz="4" w:space="0" w:color="auto"/>
              <w:bottom w:val="single" w:sz="4" w:space="0" w:color="auto"/>
              <w:right w:val="single" w:sz="4" w:space="0" w:color="auto"/>
            </w:tcBorders>
          </w:tcPr>
          <w:p w14:paraId="65C91821" w14:textId="77777777" w:rsidR="00A1148D" w:rsidRPr="00D12E4D" w:rsidRDefault="00A1148D"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6EAFA7CA" w14:textId="77777777" w:rsidR="00A1148D" w:rsidRPr="00D12E4D" w:rsidRDefault="00A1148D" w:rsidP="008724CA">
            <w:pPr>
              <w:pStyle w:val="TAL"/>
              <w:rPr>
                <w:lang w:eastAsia="ja-JP"/>
              </w:rPr>
            </w:pPr>
          </w:p>
        </w:tc>
      </w:tr>
      <w:tr w:rsidR="00A1148D" w:rsidRPr="00D12E4D" w14:paraId="6DB8BB1F" w14:textId="77777777" w:rsidTr="008724CA">
        <w:tc>
          <w:tcPr>
            <w:tcW w:w="2755" w:type="dxa"/>
            <w:tcBorders>
              <w:top w:val="single" w:sz="4" w:space="0" w:color="auto"/>
              <w:left w:val="single" w:sz="4" w:space="0" w:color="auto"/>
              <w:bottom w:val="single" w:sz="4" w:space="0" w:color="auto"/>
              <w:right w:val="single" w:sz="4" w:space="0" w:color="auto"/>
            </w:tcBorders>
          </w:tcPr>
          <w:p w14:paraId="15291E00" w14:textId="77777777" w:rsidR="00A1148D" w:rsidRPr="00D12E4D" w:rsidRDefault="00A1148D" w:rsidP="008724CA">
            <w:pPr>
              <w:pStyle w:val="TAL"/>
              <w:rPr>
                <w:lang w:eastAsia="ja-JP"/>
              </w:rPr>
            </w:pPr>
            <w:r>
              <w:rPr>
                <w:lang w:eastAsia="ja-JP"/>
              </w:rPr>
              <w:t>&gt;&gt;Report Type</w:t>
            </w:r>
          </w:p>
        </w:tc>
        <w:tc>
          <w:tcPr>
            <w:tcW w:w="1080" w:type="dxa"/>
            <w:tcBorders>
              <w:top w:val="single" w:sz="4" w:space="0" w:color="auto"/>
              <w:left w:val="single" w:sz="4" w:space="0" w:color="auto"/>
              <w:bottom w:val="single" w:sz="4" w:space="0" w:color="auto"/>
              <w:right w:val="single" w:sz="4" w:space="0" w:color="auto"/>
            </w:tcBorders>
          </w:tcPr>
          <w:p w14:paraId="65708FCF" w14:textId="77777777" w:rsidR="00A1148D" w:rsidRPr="00D12E4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A49DFAD" w14:textId="77777777" w:rsidR="00A1148D" w:rsidRPr="00D12E4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F16C3C4" w14:textId="0D98FA34" w:rsidR="00A1148D" w:rsidRPr="00D12E4D" w:rsidRDefault="00A1148D" w:rsidP="008724CA">
            <w:pPr>
              <w:pStyle w:val="TAL"/>
              <w:rPr>
                <w:lang w:eastAsia="ja-JP"/>
              </w:rPr>
            </w:pPr>
            <w:r>
              <w:rPr>
                <w:lang w:eastAsia="ja-JP"/>
              </w:rPr>
              <w:t>9.3.</w:t>
            </w:r>
            <w:r w:rsidR="00996FAC">
              <w:rPr>
                <w:lang w:eastAsia="ja-JP"/>
              </w:rPr>
              <w:t>9</w:t>
            </w:r>
          </w:p>
        </w:tc>
        <w:tc>
          <w:tcPr>
            <w:tcW w:w="1947" w:type="dxa"/>
            <w:tcBorders>
              <w:top w:val="single" w:sz="4" w:space="0" w:color="auto"/>
              <w:left w:val="single" w:sz="4" w:space="0" w:color="auto"/>
              <w:bottom w:val="single" w:sz="4" w:space="0" w:color="auto"/>
              <w:right w:val="single" w:sz="4" w:space="0" w:color="auto"/>
            </w:tcBorders>
          </w:tcPr>
          <w:p w14:paraId="576120D3" w14:textId="77777777" w:rsidR="00A1148D" w:rsidRDefault="00A1148D" w:rsidP="008724CA">
            <w:pPr>
              <w:pStyle w:val="TAL"/>
              <w:rPr>
                <w:lang w:eastAsia="ja-JP"/>
              </w:rPr>
            </w:pPr>
            <w:r>
              <w:rPr>
                <w:lang w:eastAsia="ja-JP"/>
              </w:rPr>
              <w:t>Indicates whether:</w:t>
            </w:r>
          </w:p>
          <w:p w14:paraId="44352AC6" w14:textId="77777777" w:rsidR="00A1148D" w:rsidRDefault="00A1148D" w:rsidP="008724CA">
            <w:pPr>
              <w:pStyle w:val="TAL"/>
              <w:rPr>
                <w:lang w:eastAsia="ja-JP"/>
              </w:rPr>
            </w:pPr>
            <w:r>
              <w:rPr>
                <w:lang w:eastAsia="ja-JP"/>
              </w:rPr>
              <w:t>- the values for the configuration structures listed shall be reported regardless there has been a change or not</w:t>
            </w:r>
          </w:p>
          <w:p w14:paraId="46B6CBE4" w14:textId="77777777" w:rsidR="00A1148D" w:rsidRPr="00D12E4D" w:rsidRDefault="00A1148D" w:rsidP="008724CA">
            <w:pPr>
              <w:pStyle w:val="TAL"/>
              <w:rPr>
                <w:lang w:eastAsia="ja-JP"/>
              </w:rPr>
            </w:pPr>
            <w:r>
              <w:rPr>
                <w:lang w:eastAsia="ja-JP"/>
              </w:rPr>
              <w:t xml:space="preserve">- the values for the configuration structures listed shall be reported only if its value has been changed (modification, addition, deletion) </w:t>
            </w:r>
          </w:p>
        </w:tc>
      </w:tr>
      <w:tr w:rsidR="00A1148D" w:rsidRPr="00D12E4D" w14:paraId="1E728257" w14:textId="77777777" w:rsidTr="008724CA">
        <w:tc>
          <w:tcPr>
            <w:tcW w:w="2755" w:type="dxa"/>
            <w:tcBorders>
              <w:top w:val="single" w:sz="4" w:space="0" w:color="auto"/>
              <w:left w:val="single" w:sz="4" w:space="0" w:color="auto"/>
              <w:bottom w:val="single" w:sz="4" w:space="0" w:color="auto"/>
              <w:right w:val="single" w:sz="4" w:space="0" w:color="auto"/>
            </w:tcBorders>
          </w:tcPr>
          <w:p w14:paraId="62EF9789" w14:textId="77777777" w:rsidR="00A1148D" w:rsidRDefault="00A1148D" w:rsidP="008724CA">
            <w:pPr>
              <w:pStyle w:val="TAL"/>
              <w:rPr>
                <w:lang w:eastAsia="ja-JP"/>
              </w:rPr>
            </w:pPr>
            <w:r>
              <w:rPr>
                <w:lang w:eastAsia="ja-JP"/>
              </w:rPr>
              <w:t>&gt;&gt;RAN Configuration Structure Name</w:t>
            </w:r>
          </w:p>
        </w:tc>
        <w:tc>
          <w:tcPr>
            <w:tcW w:w="1080" w:type="dxa"/>
            <w:tcBorders>
              <w:top w:val="single" w:sz="4" w:space="0" w:color="auto"/>
              <w:left w:val="single" w:sz="4" w:space="0" w:color="auto"/>
              <w:bottom w:val="single" w:sz="4" w:space="0" w:color="auto"/>
              <w:right w:val="single" w:sz="4" w:space="0" w:color="auto"/>
            </w:tcBorders>
          </w:tcPr>
          <w:p w14:paraId="1C95459A" w14:textId="77777777" w:rsidR="00A1148D" w:rsidRPr="00D12E4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59BEED4" w14:textId="77777777" w:rsidR="00A1148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A25F23C" w14:textId="77777777" w:rsidR="00A1148D" w:rsidRPr="00D12E4D" w:rsidRDefault="00A1148D" w:rsidP="008724CA">
            <w:pPr>
              <w:pStyle w:val="TAL"/>
              <w:rPr>
                <w:lang w:eastAsia="ja-JP"/>
              </w:rPr>
            </w:pPr>
            <w:r>
              <w:rPr>
                <w:lang w:eastAsia="ja-JP"/>
              </w:rPr>
              <w:t>9.3.7</w:t>
            </w:r>
          </w:p>
        </w:tc>
        <w:tc>
          <w:tcPr>
            <w:tcW w:w="1947" w:type="dxa"/>
            <w:tcBorders>
              <w:top w:val="single" w:sz="4" w:space="0" w:color="auto"/>
              <w:left w:val="single" w:sz="4" w:space="0" w:color="auto"/>
              <w:bottom w:val="single" w:sz="4" w:space="0" w:color="auto"/>
              <w:right w:val="single" w:sz="4" w:space="0" w:color="auto"/>
            </w:tcBorders>
          </w:tcPr>
          <w:p w14:paraId="4CCAE2FB" w14:textId="77777777" w:rsidR="00A1148D" w:rsidRPr="00D12E4D" w:rsidRDefault="00A1148D" w:rsidP="008724CA">
            <w:pPr>
              <w:pStyle w:val="TAL"/>
              <w:rPr>
                <w:lang w:eastAsia="ja-JP"/>
              </w:rPr>
            </w:pPr>
            <w:r>
              <w:rPr>
                <w:rFonts w:cs="Arial"/>
                <w:szCs w:val="18"/>
              </w:rPr>
              <w:t>Specifies the name of the cell-level RAN configuration structure that shall be reported. Valid RAN Configuration Structures for this action definition are defined in 8.4.2.</w:t>
            </w:r>
          </w:p>
        </w:tc>
      </w:tr>
      <w:tr w:rsidR="00A1148D" w:rsidRPr="00D12E4D" w14:paraId="1F12F38F" w14:textId="77777777" w:rsidTr="008724CA">
        <w:tc>
          <w:tcPr>
            <w:tcW w:w="2755" w:type="dxa"/>
            <w:tcBorders>
              <w:top w:val="single" w:sz="4" w:space="0" w:color="auto"/>
              <w:left w:val="single" w:sz="4" w:space="0" w:color="auto"/>
              <w:bottom w:val="single" w:sz="4" w:space="0" w:color="auto"/>
              <w:right w:val="single" w:sz="4" w:space="0" w:color="auto"/>
            </w:tcBorders>
          </w:tcPr>
          <w:p w14:paraId="29FEFE33" w14:textId="77777777" w:rsidR="00A1148D" w:rsidRDefault="00A1148D" w:rsidP="008724CA">
            <w:pPr>
              <w:pStyle w:val="TAL"/>
              <w:rPr>
                <w:lang w:eastAsia="ja-JP"/>
              </w:rPr>
            </w:pPr>
            <w:r>
              <w:rPr>
                <w:lang w:eastAsia="ja-JP"/>
              </w:rPr>
              <w:t>&gt;&gt;List of Attributes</w:t>
            </w:r>
          </w:p>
        </w:tc>
        <w:tc>
          <w:tcPr>
            <w:tcW w:w="1080" w:type="dxa"/>
            <w:tcBorders>
              <w:top w:val="single" w:sz="4" w:space="0" w:color="auto"/>
              <w:left w:val="single" w:sz="4" w:space="0" w:color="auto"/>
              <w:bottom w:val="single" w:sz="4" w:space="0" w:color="auto"/>
              <w:right w:val="single" w:sz="4" w:space="0" w:color="auto"/>
            </w:tcBorders>
          </w:tcPr>
          <w:p w14:paraId="366AC604" w14:textId="77777777" w:rsidR="00A1148D" w:rsidRDefault="00A1148D"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93B58FA" w14:textId="77777777" w:rsidR="00A1148D" w:rsidRDefault="00A1148D" w:rsidP="008724CA">
            <w:pPr>
              <w:pStyle w:val="TAL"/>
              <w:rPr>
                <w:i/>
                <w:iCs/>
                <w:lang w:eastAsia="ja-JP"/>
              </w:rPr>
            </w:pPr>
            <w:r>
              <w:rPr>
                <w:i/>
                <w:iCs/>
                <w:lang w:eastAsia="ja-JP"/>
              </w:rPr>
              <w:t>0..&lt;maxnoofAttributesToReport&gt;</w:t>
            </w:r>
          </w:p>
        </w:tc>
        <w:tc>
          <w:tcPr>
            <w:tcW w:w="2070" w:type="dxa"/>
            <w:tcBorders>
              <w:top w:val="single" w:sz="4" w:space="0" w:color="auto"/>
              <w:left w:val="single" w:sz="4" w:space="0" w:color="auto"/>
              <w:bottom w:val="single" w:sz="4" w:space="0" w:color="auto"/>
              <w:right w:val="single" w:sz="4" w:space="0" w:color="auto"/>
            </w:tcBorders>
          </w:tcPr>
          <w:p w14:paraId="34D13A46" w14:textId="77777777" w:rsidR="00A1148D" w:rsidRDefault="00A1148D"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59B565E5" w14:textId="77777777" w:rsidR="00A1148D" w:rsidRPr="00D12E4D" w:rsidRDefault="00A1148D" w:rsidP="008724CA">
            <w:pPr>
              <w:pStyle w:val="TAL"/>
              <w:rPr>
                <w:lang w:eastAsia="ja-JP"/>
              </w:rPr>
            </w:pPr>
          </w:p>
        </w:tc>
      </w:tr>
      <w:tr w:rsidR="00A1148D" w:rsidRPr="00D12E4D" w14:paraId="2F0F9579" w14:textId="77777777" w:rsidTr="008724CA">
        <w:tc>
          <w:tcPr>
            <w:tcW w:w="2755" w:type="dxa"/>
            <w:tcBorders>
              <w:top w:val="single" w:sz="4" w:space="0" w:color="auto"/>
              <w:left w:val="single" w:sz="4" w:space="0" w:color="auto"/>
              <w:bottom w:val="single" w:sz="4" w:space="0" w:color="auto"/>
              <w:right w:val="single" w:sz="4" w:space="0" w:color="auto"/>
            </w:tcBorders>
          </w:tcPr>
          <w:p w14:paraId="351687F9" w14:textId="77777777" w:rsidR="00A1148D" w:rsidRDefault="00A1148D" w:rsidP="008724CA">
            <w:pPr>
              <w:pStyle w:val="TAL"/>
              <w:rPr>
                <w:lang w:eastAsia="ja-JP"/>
              </w:rPr>
            </w:pPr>
            <w:r>
              <w:rPr>
                <w:lang w:eastAsia="ja-JP"/>
              </w:rPr>
              <w:t>&gt;&gt;&gt;Attribute Name</w:t>
            </w:r>
          </w:p>
        </w:tc>
        <w:tc>
          <w:tcPr>
            <w:tcW w:w="1080" w:type="dxa"/>
            <w:tcBorders>
              <w:top w:val="single" w:sz="4" w:space="0" w:color="auto"/>
              <w:left w:val="single" w:sz="4" w:space="0" w:color="auto"/>
              <w:bottom w:val="single" w:sz="4" w:space="0" w:color="auto"/>
              <w:right w:val="single" w:sz="4" w:space="0" w:color="auto"/>
            </w:tcBorders>
          </w:tcPr>
          <w:p w14:paraId="3C6B18D3" w14:textId="77777777" w:rsidR="00A1148D" w:rsidRDefault="00A1148D"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3A4276C" w14:textId="77777777" w:rsidR="00A1148D" w:rsidRDefault="00A1148D"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7B895317" w14:textId="40C34C78" w:rsidR="00A1148D" w:rsidRDefault="00A1148D" w:rsidP="008724CA">
            <w:pPr>
              <w:pStyle w:val="TAL"/>
              <w:rPr>
                <w:lang w:eastAsia="ja-JP"/>
              </w:rPr>
            </w:pPr>
            <w:r>
              <w:rPr>
                <w:lang w:eastAsia="ja-JP"/>
              </w:rPr>
              <w:t>9.3.</w:t>
            </w:r>
            <w:r w:rsidR="00996FAC">
              <w:rPr>
                <w:lang w:eastAsia="ja-JP"/>
              </w:rPr>
              <w:t>8</w:t>
            </w:r>
          </w:p>
        </w:tc>
        <w:tc>
          <w:tcPr>
            <w:tcW w:w="1947" w:type="dxa"/>
            <w:tcBorders>
              <w:top w:val="single" w:sz="4" w:space="0" w:color="auto"/>
              <w:left w:val="single" w:sz="4" w:space="0" w:color="auto"/>
              <w:bottom w:val="single" w:sz="4" w:space="0" w:color="auto"/>
              <w:right w:val="single" w:sz="4" w:space="0" w:color="auto"/>
            </w:tcBorders>
          </w:tcPr>
          <w:p w14:paraId="5E45991B" w14:textId="77777777" w:rsidR="00A1148D" w:rsidRPr="00D12E4D" w:rsidRDefault="00A1148D" w:rsidP="008724CA">
            <w:pPr>
              <w:pStyle w:val="TAL"/>
              <w:rPr>
                <w:lang w:eastAsia="ja-JP"/>
              </w:rPr>
            </w:pPr>
            <w:r>
              <w:rPr>
                <w:rFonts w:cs="Arial"/>
                <w:szCs w:val="18"/>
              </w:rPr>
              <w:t>Specifies the name of the required attribute. The value of the attribute shall be reported. Valid attributes for this action definition are defined in 8.8.2.</w:t>
            </w:r>
          </w:p>
        </w:tc>
      </w:tr>
    </w:tbl>
    <w:p w14:paraId="03E615AF" w14:textId="77777777" w:rsidR="00A1148D" w:rsidRPr="00D12E4D" w:rsidRDefault="00A1148D" w:rsidP="00A114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1148D" w:rsidRPr="00D12E4D" w14:paraId="42FD6852" w14:textId="77777777" w:rsidTr="008724CA">
        <w:tc>
          <w:tcPr>
            <w:tcW w:w="3686" w:type="dxa"/>
            <w:tcBorders>
              <w:top w:val="single" w:sz="4" w:space="0" w:color="auto"/>
              <w:left w:val="single" w:sz="4" w:space="0" w:color="auto"/>
              <w:bottom w:val="single" w:sz="4" w:space="0" w:color="auto"/>
              <w:right w:val="single" w:sz="4" w:space="0" w:color="auto"/>
            </w:tcBorders>
            <w:hideMark/>
          </w:tcPr>
          <w:p w14:paraId="2CDA7C12" w14:textId="77777777" w:rsidR="00A1148D" w:rsidRPr="006A5203" w:rsidRDefault="00A1148D" w:rsidP="008724CA">
            <w:pPr>
              <w:pStyle w:val="TAH"/>
            </w:pPr>
            <w:r w:rsidRPr="006A5203">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54D6796F" w14:textId="77777777" w:rsidR="00A1148D" w:rsidRPr="00D12E4D" w:rsidRDefault="00A1148D" w:rsidP="008724CA">
            <w:pPr>
              <w:pStyle w:val="TAH"/>
              <w:rPr>
                <w:rFonts w:cs="Arial"/>
                <w:lang w:eastAsia="ja-JP"/>
              </w:rPr>
            </w:pPr>
            <w:r w:rsidRPr="00D12E4D">
              <w:rPr>
                <w:rFonts w:cs="Arial"/>
                <w:lang w:eastAsia="ja-JP"/>
              </w:rPr>
              <w:t>Explanation</w:t>
            </w:r>
          </w:p>
        </w:tc>
      </w:tr>
      <w:tr w:rsidR="00A1148D" w:rsidRPr="00D12E4D" w14:paraId="5DFA497E"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0E97F932" w14:textId="77777777" w:rsidR="00A1148D" w:rsidRPr="00D12E4D" w:rsidRDefault="00A1148D" w:rsidP="008724CA">
            <w:pPr>
              <w:pStyle w:val="TAL"/>
              <w:rPr>
                <w:rFonts w:cs="Arial"/>
                <w:lang w:eastAsia="ja-JP"/>
              </w:rPr>
            </w:pPr>
            <w:r w:rsidRPr="00D12E4D">
              <w:rPr>
                <w:rFonts w:cs="Arial"/>
                <w:lang w:eastAsia="ja-JP"/>
              </w:rPr>
              <w:t>maxnoof</w:t>
            </w:r>
            <w:r>
              <w:rPr>
                <w:rFonts w:cs="Arial"/>
                <w:lang w:eastAsia="ja-JP"/>
              </w:rPr>
              <w:t>CellsToReport</w:t>
            </w:r>
          </w:p>
        </w:tc>
        <w:tc>
          <w:tcPr>
            <w:tcW w:w="5670" w:type="dxa"/>
            <w:tcBorders>
              <w:top w:val="single" w:sz="4" w:space="0" w:color="auto"/>
              <w:left w:val="single" w:sz="4" w:space="0" w:color="auto"/>
              <w:bottom w:val="single" w:sz="4" w:space="0" w:color="auto"/>
              <w:right w:val="single" w:sz="4" w:space="0" w:color="auto"/>
            </w:tcBorders>
          </w:tcPr>
          <w:p w14:paraId="773F99C0" w14:textId="77777777" w:rsidR="00A1148D" w:rsidRPr="00D12E4D" w:rsidRDefault="00A1148D" w:rsidP="008724CA">
            <w:pPr>
              <w:pStyle w:val="TAL"/>
              <w:rPr>
                <w:rFonts w:cs="Arial"/>
                <w:lang w:eastAsia="ja-JP"/>
              </w:rPr>
            </w:pPr>
            <w:r w:rsidRPr="00D12E4D">
              <w:rPr>
                <w:rFonts w:cs="Arial"/>
                <w:lang w:eastAsia="ja-JP"/>
              </w:rPr>
              <w:t xml:space="preserve">Maximum no. of </w:t>
            </w:r>
            <w:r>
              <w:rPr>
                <w:rFonts w:cs="Arial"/>
                <w:lang w:eastAsia="ja-JP"/>
              </w:rPr>
              <w:t>cells</w:t>
            </w:r>
            <w:r w:rsidRPr="00D12E4D">
              <w:rPr>
                <w:rFonts w:cs="Arial"/>
                <w:lang w:eastAsia="ja-JP"/>
              </w:rPr>
              <w:t xml:space="preserve"> supported by Action Definition Format </w:t>
            </w:r>
            <w:r>
              <w:rPr>
                <w:rFonts w:cs="Arial"/>
                <w:lang w:eastAsia="ja-JP"/>
              </w:rPr>
              <w:t>2</w:t>
            </w:r>
            <w:r w:rsidRPr="00D12E4D">
              <w:rPr>
                <w:rFonts w:cs="Arial"/>
                <w:lang w:eastAsia="ja-JP"/>
              </w:rPr>
              <w:t xml:space="preserve">. The value is </w:t>
            </w:r>
            <w:r>
              <w:rPr>
                <w:rFonts w:cs="Arial"/>
                <w:lang w:eastAsia="ja-JP"/>
              </w:rPr>
              <w:t>1024</w:t>
            </w:r>
            <w:r w:rsidRPr="00D12E4D">
              <w:rPr>
                <w:rFonts w:cs="Arial"/>
                <w:lang w:eastAsia="ja-JP"/>
              </w:rPr>
              <w:t>.</w:t>
            </w:r>
          </w:p>
        </w:tc>
      </w:tr>
      <w:tr w:rsidR="00A1148D" w:rsidRPr="00D12E4D" w14:paraId="065376E8"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65E25298" w14:textId="77777777" w:rsidR="00A1148D" w:rsidRPr="00D12E4D" w:rsidRDefault="00A1148D" w:rsidP="008724CA">
            <w:pPr>
              <w:pStyle w:val="TAL"/>
              <w:rPr>
                <w:rFonts w:cs="Arial"/>
                <w:lang w:eastAsia="ja-JP"/>
              </w:rPr>
            </w:pPr>
            <w:r w:rsidRPr="00D12E4D">
              <w:rPr>
                <w:rFonts w:cs="Arial"/>
                <w:lang w:eastAsia="ja-JP"/>
              </w:rPr>
              <w:t>maxnoof</w:t>
            </w:r>
            <w:r>
              <w:rPr>
                <w:rFonts w:cs="Arial"/>
                <w:lang w:eastAsia="ja-JP"/>
              </w:rPr>
              <w:t>ConfigurationsToReport</w:t>
            </w:r>
          </w:p>
        </w:tc>
        <w:tc>
          <w:tcPr>
            <w:tcW w:w="5670" w:type="dxa"/>
            <w:tcBorders>
              <w:top w:val="single" w:sz="4" w:space="0" w:color="auto"/>
              <w:left w:val="single" w:sz="4" w:space="0" w:color="auto"/>
              <w:bottom w:val="single" w:sz="4" w:space="0" w:color="auto"/>
              <w:right w:val="single" w:sz="4" w:space="0" w:color="auto"/>
            </w:tcBorders>
          </w:tcPr>
          <w:p w14:paraId="368779AB" w14:textId="77777777" w:rsidR="00A1148D" w:rsidRPr="00D12E4D" w:rsidRDefault="00A1148D" w:rsidP="008724CA">
            <w:pPr>
              <w:pStyle w:val="TAL"/>
              <w:rPr>
                <w:rFonts w:cs="Arial"/>
                <w:lang w:eastAsia="ja-JP"/>
              </w:rPr>
            </w:pPr>
            <w:r w:rsidRPr="00D12E4D">
              <w:rPr>
                <w:rFonts w:cs="Arial"/>
                <w:lang w:eastAsia="ja-JP"/>
              </w:rPr>
              <w:t xml:space="preserve">Maximum no. of </w:t>
            </w:r>
            <w:r>
              <w:rPr>
                <w:rFonts w:cs="Arial"/>
                <w:lang w:eastAsia="ja-JP"/>
              </w:rPr>
              <w:t>configurations</w:t>
            </w:r>
            <w:r w:rsidRPr="00D12E4D">
              <w:rPr>
                <w:rFonts w:cs="Arial"/>
                <w:lang w:eastAsia="ja-JP"/>
              </w:rPr>
              <w:t xml:space="preserve"> supported by Action Definition Format </w:t>
            </w:r>
            <w:r>
              <w:rPr>
                <w:rFonts w:cs="Arial"/>
                <w:lang w:eastAsia="ja-JP"/>
              </w:rPr>
              <w:t>2</w:t>
            </w:r>
            <w:r w:rsidRPr="00D12E4D">
              <w:rPr>
                <w:rFonts w:cs="Arial"/>
                <w:lang w:eastAsia="ja-JP"/>
              </w:rPr>
              <w:t xml:space="preserve">. The value is </w:t>
            </w:r>
            <w:r>
              <w:rPr>
                <w:rFonts w:cs="Arial"/>
                <w:lang w:eastAsia="ja-JP"/>
              </w:rPr>
              <w:t>1024</w:t>
            </w:r>
            <w:r w:rsidRPr="00D12E4D">
              <w:rPr>
                <w:rFonts w:cs="Arial"/>
                <w:lang w:eastAsia="ja-JP"/>
              </w:rPr>
              <w:t>.</w:t>
            </w:r>
          </w:p>
        </w:tc>
      </w:tr>
      <w:tr w:rsidR="00A1148D" w:rsidRPr="00D12E4D" w14:paraId="7ED9CBE5"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4B055755" w14:textId="77777777" w:rsidR="00A1148D" w:rsidRPr="00D12E4D" w:rsidRDefault="00A1148D" w:rsidP="008724CA">
            <w:pPr>
              <w:pStyle w:val="TAL"/>
              <w:rPr>
                <w:rFonts w:cs="Arial"/>
                <w:lang w:eastAsia="ja-JP"/>
              </w:rPr>
            </w:pPr>
            <w:r w:rsidRPr="00D12E4D">
              <w:rPr>
                <w:rFonts w:cs="Arial"/>
                <w:lang w:eastAsia="ja-JP"/>
              </w:rPr>
              <w:t>maxnoof</w:t>
            </w:r>
            <w:r>
              <w:rPr>
                <w:rFonts w:cs="Arial"/>
                <w:lang w:eastAsia="ja-JP"/>
              </w:rPr>
              <w:t>AttributesToReport</w:t>
            </w:r>
          </w:p>
        </w:tc>
        <w:tc>
          <w:tcPr>
            <w:tcW w:w="5670" w:type="dxa"/>
            <w:tcBorders>
              <w:top w:val="single" w:sz="4" w:space="0" w:color="auto"/>
              <w:left w:val="single" w:sz="4" w:space="0" w:color="auto"/>
              <w:bottom w:val="single" w:sz="4" w:space="0" w:color="auto"/>
              <w:right w:val="single" w:sz="4" w:space="0" w:color="auto"/>
            </w:tcBorders>
          </w:tcPr>
          <w:p w14:paraId="26F4226F" w14:textId="77777777" w:rsidR="00A1148D" w:rsidRPr="00D12E4D" w:rsidRDefault="00A1148D" w:rsidP="008724CA">
            <w:pPr>
              <w:pStyle w:val="TAL"/>
              <w:rPr>
                <w:rFonts w:cs="Arial"/>
                <w:lang w:eastAsia="ja-JP"/>
              </w:rPr>
            </w:pPr>
            <w:r w:rsidRPr="00D12E4D">
              <w:rPr>
                <w:rFonts w:cs="Arial"/>
                <w:lang w:eastAsia="ja-JP"/>
              </w:rPr>
              <w:t xml:space="preserve">Maximum no. of </w:t>
            </w:r>
            <w:r>
              <w:rPr>
                <w:rFonts w:cs="Arial"/>
                <w:lang w:eastAsia="ja-JP"/>
              </w:rPr>
              <w:t>attributes</w:t>
            </w:r>
            <w:r w:rsidRPr="00D12E4D">
              <w:rPr>
                <w:rFonts w:cs="Arial"/>
                <w:lang w:eastAsia="ja-JP"/>
              </w:rPr>
              <w:t xml:space="preserve"> supported by Action Definition Format </w:t>
            </w:r>
            <w:r>
              <w:rPr>
                <w:rFonts w:cs="Arial"/>
                <w:lang w:eastAsia="ja-JP"/>
              </w:rPr>
              <w:t>2</w:t>
            </w:r>
            <w:r w:rsidRPr="00D12E4D">
              <w:rPr>
                <w:rFonts w:cs="Arial"/>
                <w:lang w:eastAsia="ja-JP"/>
              </w:rPr>
              <w:t xml:space="preserve">. The value is </w:t>
            </w:r>
            <w:r>
              <w:rPr>
                <w:rFonts w:cs="Arial"/>
                <w:lang w:eastAsia="ja-JP"/>
              </w:rPr>
              <w:t>65535</w:t>
            </w:r>
            <w:r w:rsidRPr="00D12E4D">
              <w:rPr>
                <w:rFonts w:cs="Arial"/>
                <w:lang w:eastAsia="ja-JP"/>
              </w:rPr>
              <w:t>.</w:t>
            </w:r>
          </w:p>
        </w:tc>
      </w:tr>
    </w:tbl>
    <w:p w14:paraId="04700CA7" w14:textId="55E68870" w:rsidR="00A1148D" w:rsidRDefault="00A1148D" w:rsidP="00A1148D">
      <w:pPr>
        <w:keepNext/>
        <w:keepLines/>
        <w:numPr>
          <w:ilvl w:val="3"/>
          <w:numId w:val="0"/>
        </w:numPr>
        <w:spacing w:before="120"/>
        <w:outlineLvl w:val="3"/>
        <w:rPr>
          <w:rFonts w:ascii="Arial" w:hAnsi="Arial"/>
          <w:sz w:val="24"/>
          <w:lang w:val="en-GB"/>
        </w:rPr>
      </w:pPr>
    </w:p>
    <w:p w14:paraId="0B338A89" w14:textId="77777777" w:rsidR="00EC58F8" w:rsidRPr="005E5C82" w:rsidRDefault="00EC58F8" w:rsidP="00EC58F8">
      <w:pPr>
        <w:keepNext/>
        <w:keepLines/>
        <w:numPr>
          <w:ilvl w:val="3"/>
          <w:numId w:val="0"/>
        </w:numPr>
        <w:spacing w:before="120"/>
        <w:outlineLvl w:val="3"/>
        <w:rPr>
          <w:rFonts w:ascii="Arial" w:hAnsi="Arial"/>
          <w:sz w:val="24"/>
          <w:szCs w:val="24"/>
          <w:lang w:val="en-GB"/>
        </w:rPr>
      </w:pPr>
      <w:r w:rsidRPr="005E5C82">
        <w:rPr>
          <w:rFonts w:ascii="Arial" w:hAnsi="Arial"/>
          <w:sz w:val="24"/>
          <w:szCs w:val="24"/>
          <w:lang w:val="en-GB"/>
        </w:rPr>
        <w:t>9.2.1.3</w:t>
      </w:r>
      <w:r w:rsidRPr="005E5C82">
        <w:rPr>
          <w:rFonts w:ascii="Arial" w:hAnsi="Arial"/>
          <w:sz w:val="24"/>
          <w:szCs w:val="24"/>
          <w:lang w:val="en-GB"/>
        </w:rPr>
        <w:tab/>
        <w:t>RIC INDICATION HEADER IE</w:t>
      </w:r>
    </w:p>
    <w:p w14:paraId="53566DF4" w14:textId="77777777" w:rsidR="00EC58F8" w:rsidRPr="00D12E4D" w:rsidRDefault="00EC58F8" w:rsidP="00EC58F8">
      <w:r w:rsidRPr="006545CD">
        <w:t>This information element is part</w:t>
      </w:r>
      <w:r>
        <w:t xml:space="preserve"> </w:t>
      </w:r>
      <w:r w:rsidRPr="00D12E4D">
        <w:t xml:space="preserve">of the RIC INDICATION message sent by the E2 Node to the Near-RT RIC and </w:t>
      </w:r>
      <w:r w:rsidRPr="00D12E4D">
        <w:rPr>
          <w:noProof/>
        </w:rPr>
        <w:t>is required</w:t>
      </w:r>
      <w:r w:rsidRPr="00D12E4D">
        <w:t xml:space="preserve"> for REPORT action.</w:t>
      </w:r>
    </w:p>
    <w:p w14:paraId="35C50EB8" w14:textId="77777777" w:rsidR="00EC58F8" w:rsidRDefault="00EC58F8" w:rsidP="00EC58F8">
      <w:r w:rsidRPr="00D12E4D">
        <w:t xml:space="preserve">Direction: E2 Node </w:t>
      </w:r>
      <w:r w:rsidRPr="00D12E4D">
        <w:sym w:font="Symbol" w:char="F0AE"/>
      </w:r>
      <w:r w:rsidRPr="00D12E4D">
        <w:t xml:space="preserve"> NEAR-RT RIC.</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EC58F8" w:rsidRPr="007915DC" w14:paraId="6FF3E66C" w14:textId="77777777" w:rsidTr="008724CA">
        <w:tc>
          <w:tcPr>
            <w:tcW w:w="2755" w:type="dxa"/>
            <w:tcBorders>
              <w:top w:val="single" w:sz="4" w:space="0" w:color="auto"/>
              <w:left w:val="single" w:sz="4" w:space="0" w:color="auto"/>
              <w:bottom w:val="single" w:sz="4" w:space="0" w:color="auto"/>
              <w:right w:val="single" w:sz="4" w:space="0" w:color="auto"/>
            </w:tcBorders>
          </w:tcPr>
          <w:p w14:paraId="63D283F4" w14:textId="77777777" w:rsidR="00EC58F8" w:rsidRPr="00202052" w:rsidRDefault="00EC58F8" w:rsidP="008724CA">
            <w:pPr>
              <w:pStyle w:val="TAH"/>
              <w:rPr>
                <w:lang w:eastAsia="ja-JP"/>
              </w:rPr>
            </w:pPr>
            <w:r w:rsidRPr="00202052">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1E1D230D" w14:textId="77777777" w:rsidR="00EC58F8" w:rsidRPr="00202052" w:rsidRDefault="00EC58F8" w:rsidP="008724CA">
            <w:pPr>
              <w:pStyle w:val="TAH"/>
              <w:rPr>
                <w:lang w:eastAsia="ja-JP"/>
              </w:rPr>
            </w:pPr>
            <w:r w:rsidRPr="00202052">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5ED6636A" w14:textId="77777777" w:rsidR="00EC58F8" w:rsidRPr="00202052" w:rsidRDefault="00EC58F8" w:rsidP="008724CA">
            <w:pPr>
              <w:pStyle w:val="TAH"/>
              <w:rPr>
                <w:lang w:eastAsia="ja-JP"/>
              </w:rPr>
            </w:pPr>
            <w:r w:rsidRPr="00202052">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61B0D477" w14:textId="77777777" w:rsidR="00EC58F8" w:rsidRPr="00202052" w:rsidRDefault="00EC58F8" w:rsidP="008724CA">
            <w:pPr>
              <w:pStyle w:val="TAH"/>
              <w:rPr>
                <w:lang w:eastAsia="ja-JP"/>
              </w:rPr>
            </w:pPr>
            <w:r w:rsidRPr="00202052">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57D3B5D7" w14:textId="77777777" w:rsidR="00EC58F8" w:rsidRPr="00202052" w:rsidRDefault="00EC58F8" w:rsidP="008724CA">
            <w:pPr>
              <w:pStyle w:val="TAH"/>
              <w:rPr>
                <w:lang w:eastAsia="ja-JP"/>
              </w:rPr>
            </w:pPr>
            <w:r w:rsidRPr="00202052">
              <w:rPr>
                <w:lang w:eastAsia="ja-JP"/>
              </w:rPr>
              <w:t>Semantics description</w:t>
            </w:r>
          </w:p>
        </w:tc>
      </w:tr>
      <w:tr w:rsidR="00EC58F8" w:rsidRPr="007915DC" w14:paraId="376268FB" w14:textId="77777777" w:rsidTr="008724CA">
        <w:tc>
          <w:tcPr>
            <w:tcW w:w="2755" w:type="dxa"/>
            <w:tcBorders>
              <w:top w:val="single" w:sz="4" w:space="0" w:color="auto"/>
              <w:left w:val="single" w:sz="4" w:space="0" w:color="auto"/>
              <w:bottom w:val="single" w:sz="4" w:space="0" w:color="auto"/>
              <w:right w:val="single" w:sz="4" w:space="0" w:color="auto"/>
            </w:tcBorders>
          </w:tcPr>
          <w:p w14:paraId="7ADBBDF5" w14:textId="77777777" w:rsidR="00EC58F8" w:rsidRPr="00202052" w:rsidRDefault="00EC58F8" w:rsidP="008724CA">
            <w:pPr>
              <w:pStyle w:val="TAL"/>
              <w:rPr>
                <w:lang w:eastAsia="ja-JP"/>
              </w:rPr>
            </w:pPr>
            <w:r w:rsidRPr="00202052">
              <w:rPr>
                <w:b/>
                <w:bCs/>
                <w:lang w:eastAsia="ja-JP"/>
              </w:rPr>
              <w:t>CHOICE</w:t>
            </w:r>
            <w:r w:rsidRPr="00202052">
              <w:rPr>
                <w:lang w:eastAsia="ja-JP"/>
              </w:rPr>
              <w:t xml:space="preserve"> </w:t>
            </w:r>
            <w:r>
              <w:rPr>
                <w:i/>
                <w:iCs/>
                <w:lang w:eastAsia="ja-JP"/>
              </w:rPr>
              <w:t>Indication</w:t>
            </w:r>
            <w:r w:rsidRPr="00202052">
              <w:rPr>
                <w:i/>
                <w:iCs/>
                <w:lang w:eastAsia="ja-JP"/>
              </w:rPr>
              <w:t xml:space="preserve"> </w:t>
            </w:r>
            <w:r>
              <w:rPr>
                <w:i/>
                <w:iCs/>
                <w:lang w:eastAsia="ja-JP"/>
              </w:rPr>
              <w:t xml:space="preserve">Header </w:t>
            </w:r>
            <w:r w:rsidRPr="00202052">
              <w:rPr>
                <w:i/>
                <w:iCs/>
                <w:lang w:eastAsia="ja-JP"/>
              </w:rPr>
              <w:t>Format</w:t>
            </w:r>
          </w:p>
        </w:tc>
        <w:tc>
          <w:tcPr>
            <w:tcW w:w="1080" w:type="dxa"/>
            <w:tcBorders>
              <w:top w:val="single" w:sz="4" w:space="0" w:color="auto"/>
              <w:left w:val="single" w:sz="4" w:space="0" w:color="auto"/>
              <w:bottom w:val="single" w:sz="4" w:space="0" w:color="auto"/>
              <w:right w:val="single" w:sz="4" w:space="0" w:color="auto"/>
            </w:tcBorders>
          </w:tcPr>
          <w:p w14:paraId="5B13629A" w14:textId="77777777" w:rsidR="00EC58F8" w:rsidRPr="00202052" w:rsidRDefault="00EC58F8"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11BA9EDE" w14:textId="77777777" w:rsidR="00EC58F8" w:rsidRPr="00202052"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3F6D53DC" w14:textId="77777777" w:rsidR="00EC58F8" w:rsidRPr="00202052" w:rsidRDefault="00EC58F8"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6036F503" w14:textId="77777777" w:rsidR="00EC58F8" w:rsidRPr="00202052" w:rsidRDefault="00EC58F8" w:rsidP="008724CA">
            <w:pPr>
              <w:pStyle w:val="TAL"/>
              <w:rPr>
                <w:lang w:eastAsia="ja-JP"/>
              </w:rPr>
            </w:pPr>
          </w:p>
        </w:tc>
      </w:tr>
      <w:tr w:rsidR="00EC58F8" w:rsidRPr="007915DC" w14:paraId="28A6FC40" w14:textId="77777777" w:rsidTr="008724CA">
        <w:tc>
          <w:tcPr>
            <w:tcW w:w="2755" w:type="dxa"/>
            <w:tcBorders>
              <w:top w:val="single" w:sz="4" w:space="0" w:color="auto"/>
              <w:left w:val="single" w:sz="4" w:space="0" w:color="auto"/>
              <w:bottom w:val="single" w:sz="4" w:space="0" w:color="auto"/>
              <w:right w:val="single" w:sz="4" w:space="0" w:color="auto"/>
            </w:tcBorders>
          </w:tcPr>
          <w:p w14:paraId="55622672" w14:textId="77777777" w:rsidR="00EC58F8" w:rsidRPr="00BE4642" w:rsidRDefault="00EC58F8" w:rsidP="008724CA">
            <w:pPr>
              <w:pStyle w:val="TAL"/>
              <w:rPr>
                <w:lang w:eastAsia="ja-JP"/>
              </w:rPr>
            </w:pPr>
            <w:r w:rsidRPr="00202052">
              <w:rPr>
                <w:lang w:eastAsia="ja-JP"/>
              </w:rPr>
              <w:t xml:space="preserve">&gt;E2SM-CCC </w:t>
            </w:r>
            <w:r>
              <w:rPr>
                <w:lang w:eastAsia="ja-JP"/>
              </w:rPr>
              <w:t>Indication Header</w:t>
            </w:r>
            <w:r w:rsidRPr="00202052">
              <w:rPr>
                <w:lang w:eastAsia="ja-JP"/>
              </w:rPr>
              <w:t xml:space="preserve"> Format 1</w:t>
            </w:r>
          </w:p>
        </w:tc>
        <w:tc>
          <w:tcPr>
            <w:tcW w:w="1080" w:type="dxa"/>
            <w:tcBorders>
              <w:top w:val="single" w:sz="4" w:space="0" w:color="auto"/>
              <w:left w:val="single" w:sz="4" w:space="0" w:color="auto"/>
              <w:bottom w:val="single" w:sz="4" w:space="0" w:color="auto"/>
              <w:right w:val="single" w:sz="4" w:space="0" w:color="auto"/>
            </w:tcBorders>
          </w:tcPr>
          <w:p w14:paraId="3169C546" w14:textId="77777777" w:rsidR="00EC58F8" w:rsidRPr="00117535" w:rsidRDefault="00EC58F8" w:rsidP="008724CA">
            <w:pPr>
              <w:pStyle w:val="TAL"/>
              <w:rPr>
                <w:lang w:eastAsia="ja-JP"/>
              </w:rPr>
            </w:pPr>
            <w:r w:rsidRPr="00D57A4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1C1CA73" w14:textId="77777777" w:rsidR="00EC58F8" w:rsidRPr="00117535"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42806436" w14:textId="77777777" w:rsidR="00EC58F8" w:rsidRPr="00117535" w:rsidRDefault="00EC58F8"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52913B91" w14:textId="77777777" w:rsidR="00EC58F8" w:rsidRPr="00117535" w:rsidRDefault="00EC58F8" w:rsidP="008724CA">
            <w:pPr>
              <w:pStyle w:val="TAL"/>
              <w:rPr>
                <w:lang w:eastAsia="ja-JP"/>
              </w:rPr>
            </w:pPr>
          </w:p>
        </w:tc>
      </w:tr>
    </w:tbl>
    <w:p w14:paraId="2927DD2C" w14:textId="77777777" w:rsidR="00EC58F8" w:rsidRPr="00D12E4D" w:rsidRDefault="00EC58F8" w:rsidP="00EC58F8"/>
    <w:p w14:paraId="795CA41E" w14:textId="77777777" w:rsidR="00EC58F8" w:rsidRPr="00202052" w:rsidRDefault="00EC58F8" w:rsidP="00EC58F8">
      <w:pPr>
        <w:pStyle w:val="Heading5"/>
      </w:pPr>
      <w:r w:rsidRPr="00202052">
        <w:t>9.2.1.3.1</w:t>
      </w:r>
      <w:r w:rsidRPr="00202052">
        <w:tab/>
        <w:t>E2SM-CCC Indication Header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EC58F8" w:rsidRPr="00112AB8" w14:paraId="6DA96F9F" w14:textId="77777777" w:rsidTr="008724CA">
        <w:tc>
          <w:tcPr>
            <w:tcW w:w="2755" w:type="dxa"/>
            <w:tcBorders>
              <w:top w:val="single" w:sz="4" w:space="0" w:color="auto"/>
              <w:left w:val="single" w:sz="4" w:space="0" w:color="auto"/>
              <w:bottom w:val="single" w:sz="4" w:space="0" w:color="auto"/>
              <w:right w:val="single" w:sz="4" w:space="0" w:color="auto"/>
            </w:tcBorders>
          </w:tcPr>
          <w:p w14:paraId="72110982" w14:textId="77777777" w:rsidR="00EC58F8" w:rsidRPr="00202052" w:rsidRDefault="00EC58F8" w:rsidP="008724CA">
            <w:pPr>
              <w:pStyle w:val="TAH"/>
              <w:rPr>
                <w:lang w:eastAsia="ja-JP"/>
              </w:rPr>
            </w:pPr>
            <w:r w:rsidRPr="00202052">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12A6AEC0" w14:textId="77777777" w:rsidR="00EC58F8" w:rsidRPr="00202052" w:rsidRDefault="00EC58F8" w:rsidP="008724CA">
            <w:pPr>
              <w:pStyle w:val="TAH"/>
              <w:rPr>
                <w:lang w:eastAsia="ja-JP"/>
              </w:rPr>
            </w:pPr>
            <w:r w:rsidRPr="00202052">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1F8AAC3B" w14:textId="77777777" w:rsidR="00EC58F8" w:rsidRPr="00202052" w:rsidRDefault="00EC58F8" w:rsidP="008724CA">
            <w:pPr>
              <w:pStyle w:val="TAH"/>
              <w:rPr>
                <w:lang w:eastAsia="ja-JP"/>
              </w:rPr>
            </w:pPr>
            <w:r w:rsidRPr="00202052">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25FE1AEB" w14:textId="77777777" w:rsidR="00EC58F8" w:rsidRPr="00202052" w:rsidRDefault="00EC58F8" w:rsidP="008724CA">
            <w:pPr>
              <w:pStyle w:val="TAH"/>
              <w:rPr>
                <w:lang w:eastAsia="ja-JP"/>
              </w:rPr>
            </w:pPr>
            <w:r w:rsidRPr="00202052">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205B67CA" w14:textId="77777777" w:rsidR="00EC58F8" w:rsidRPr="00202052" w:rsidRDefault="00EC58F8" w:rsidP="008724CA">
            <w:pPr>
              <w:pStyle w:val="TAH"/>
              <w:rPr>
                <w:lang w:eastAsia="ja-JP"/>
              </w:rPr>
            </w:pPr>
            <w:r w:rsidRPr="00202052">
              <w:rPr>
                <w:lang w:eastAsia="ja-JP"/>
              </w:rPr>
              <w:t>Semantics description</w:t>
            </w:r>
          </w:p>
        </w:tc>
      </w:tr>
      <w:tr w:rsidR="00EC58F8" w:rsidRPr="00112AB8" w14:paraId="12B6EC01" w14:textId="77777777" w:rsidTr="008724CA">
        <w:tc>
          <w:tcPr>
            <w:tcW w:w="2755" w:type="dxa"/>
            <w:tcBorders>
              <w:top w:val="single" w:sz="4" w:space="0" w:color="auto"/>
              <w:left w:val="single" w:sz="4" w:space="0" w:color="auto"/>
              <w:bottom w:val="single" w:sz="4" w:space="0" w:color="auto"/>
              <w:right w:val="single" w:sz="4" w:space="0" w:color="auto"/>
            </w:tcBorders>
          </w:tcPr>
          <w:p w14:paraId="182C0C4B" w14:textId="77777777" w:rsidR="00EC58F8" w:rsidRPr="00202052" w:rsidRDefault="00EC58F8" w:rsidP="008724CA">
            <w:pPr>
              <w:pStyle w:val="TAL"/>
              <w:rPr>
                <w:lang w:eastAsia="ja-JP"/>
              </w:rPr>
            </w:pPr>
            <w:r>
              <w:rPr>
                <w:lang w:eastAsia="ja-JP"/>
              </w:rPr>
              <w:t>Indication Reason</w:t>
            </w:r>
          </w:p>
        </w:tc>
        <w:tc>
          <w:tcPr>
            <w:tcW w:w="1080" w:type="dxa"/>
            <w:tcBorders>
              <w:top w:val="single" w:sz="4" w:space="0" w:color="auto"/>
              <w:left w:val="single" w:sz="4" w:space="0" w:color="auto"/>
              <w:bottom w:val="single" w:sz="4" w:space="0" w:color="auto"/>
              <w:right w:val="single" w:sz="4" w:space="0" w:color="auto"/>
            </w:tcBorders>
          </w:tcPr>
          <w:p w14:paraId="6CE05184" w14:textId="77777777" w:rsidR="00EC58F8" w:rsidRPr="00202052"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4A41E99" w14:textId="77777777" w:rsidR="00EC58F8" w:rsidRPr="00202052" w:rsidRDefault="00EC58F8" w:rsidP="008724CA">
            <w:pPr>
              <w:pStyle w:val="TAL"/>
              <w:rPr>
                <w:i/>
                <w:iCs/>
                <w:lang w:eastAsia="ja-JP"/>
              </w:rPr>
            </w:pPr>
            <w:r w:rsidRPr="00202052">
              <w:rPr>
                <w:i/>
                <w:iCs/>
                <w:lang w:eastAsia="ja-JP"/>
              </w:rPr>
              <w:t xml:space="preserve"> </w:t>
            </w:r>
          </w:p>
        </w:tc>
        <w:tc>
          <w:tcPr>
            <w:tcW w:w="2070" w:type="dxa"/>
            <w:tcBorders>
              <w:top w:val="single" w:sz="4" w:space="0" w:color="auto"/>
              <w:left w:val="single" w:sz="4" w:space="0" w:color="auto"/>
              <w:bottom w:val="single" w:sz="4" w:space="0" w:color="auto"/>
              <w:right w:val="single" w:sz="4" w:space="0" w:color="auto"/>
            </w:tcBorders>
          </w:tcPr>
          <w:p w14:paraId="5736D847" w14:textId="77777777" w:rsidR="00EC58F8" w:rsidRPr="00202052" w:rsidRDefault="00EC58F8" w:rsidP="008724CA">
            <w:pPr>
              <w:pStyle w:val="TAL"/>
              <w:rPr>
                <w:lang w:eastAsia="ja-JP"/>
              </w:rPr>
            </w:pPr>
            <w:r>
              <w:rPr>
                <w:lang w:eastAsia="ja-JP"/>
              </w:rPr>
              <w:t>ENUMERATED (Upon Subscription, Upon Change, Periodic)</w:t>
            </w:r>
          </w:p>
        </w:tc>
        <w:tc>
          <w:tcPr>
            <w:tcW w:w="1947" w:type="dxa"/>
            <w:tcBorders>
              <w:top w:val="single" w:sz="4" w:space="0" w:color="auto"/>
              <w:left w:val="single" w:sz="4" w:space="0" w:color="auto"/>
              <w:bottom w:val="single" w:sz="4" w:space="0" w:color="auto"/>
              <w:right w:val="single" w:sz="4" w:space="0" w:color="auto"/>
            </w:tcBorders>
          </w:tcPr>
          <w:p w14:paraId="6E141001" w14:textId="77777777" w:rsidR="00EC58F8" w:rsidRPr="00202052" w:rsidRDefault="00EC58F8" w:rsidP="008724CA">
            <w:pPr>
              <w:pStyle w:val="TAL"/>
              <w:rPr>
                <w:lang w:eastAsia="ja-JP"/>
              </w:rPr>
            </w:pPr>
            <w:r>
              <w:rPr>
                <w:lang w:eastAsia="ja-JP"/>
              </w:rPr>
              <w:t>Provides the cause of the event trigger</w:t>
            </w:r>
          </w:p>
        </w:tc>
      </w:tr>
      <w:tr w:rsidR="00EC58F8" w:rsidRPr="00112AB8" w14:paraId="13BA9C71" w14:textId="77777777" w:rsidTr="008724CA">
        <w:tc>
          <w:tcPr>
            <w:tcW w:w="2755" w:type="dxa"/>
            <w:tcBorders>
              <w:top w:val="single" w:sz="4" w:space="0" w:color="auto"/>
              <w:left w:val="single" w:sz="4" w:space="0" w:color="auto"/>
              <w:bottom w:val="single" w:sz="4" w:space="0" w:color="auto"/>
              <w:right w:val="single" w:sz="4" w:space="0" w:color="auto"/>
            </w:tcBorders>
          </w:tcPr>
          <w:p w14:paraId="0E889CBC" w14:textId="77777777" w:rsidR="00EC58F8" w:rsidRPr="00202052" w:rsidRDefault="00EC58F8" w:rsidP="008724CA">
            <w:pPr>
              <w:pStyle w:val="TAL"/>
              <w:rPr>
                <w:lang w:eastAsia="ja-JP"/>
              </w:rPr>
            </w:pPr>
            <w:r>
              <w:rPr>
                <w:lang w:eastAsia="ja-JP"/>
              </w:rPr>
              <w:t>Event Time</w:t>
            </w:r>
          </w:p>
        </w:tc>
        <w:tc>
          <w:tcPr>
            <w:tcW w:w="1080" w:type="dxa"/>
            <w:tcBorders>
              <w:top w:val="single" w:sz="4" w:space="0" w:color="auto"/>
              <w:left w:val="single" w:sz="4" w:space="0" w:color="auto"/>
              <w:bottom w:val="single" w:sz="4" w:space="0" w:color="auto"/>
              <w:right w:val="single" w:sz="4" w:space="0" w:color="auto"/>
            </w:tcBorders>
          </w:tcPr>
          <w:p w14:paraId="29F19EE2" w14:textId="77777777" w:rsidR="00EC58F8" w:rsidRPr="00202052" w:rsidRDefault="00EC58F8" w:rsidP="008724CA">
            <w:pPr>
              <w:pStyle w:val="TAL"/>
              <w:rPr>
                <w:lang w:eastAsia="ja-JP"/>
              </w:rPr>
            </w:pPr>
            <w:r w:rsidRPr="00202052">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568FBA0" w14:textId="77777777" w:rsidR="00EC58F8" w:rsidRPr="00202052"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1789F375" w14:textId="1F597E8C" w:rsidR="00EC58F8" w:rsidRPr="00202052" w:rsidRDefault="00EC58F8" w:rsidP="008724CA">
            <w:pPr>
              <w:pStyle w:val="TAL"/>
              <w:rPr>
                <w:lang w:eastAsia="ja-JP"/>
              </w:rPr>
            </w:pPr>
            <w:r>
              <w:rPr>
                <w:snapToGrid w:val="0"/>
              </w:rPr>
              <w:t>9.3.</w:t>
            </w:r>
            <w:r w:rsidR="00996FAC">
              <w:rPr>
                <w:snapToGrid w:val="0"/>
              </w:rPr>
              <w:t>10</w:t>
            </w:r>
          </w:p>
        </w:tc>
        <w:tc>
          <w:tcPr>
            <w:tcW w:w="1947" w:type="dxa"/>
            <w:tcBorders>
              <w:top w:val="single" w:sz="4" w:space="0" w:color="auto"/>
              <w:left w:val="single" w:sz="4" w:space="0" w:color="auto"/>
              <w:bottom w:val="single" w:sz="4" w:space="0" w:color="auto"/>
              <w:right w:val="single" w:sz="4" w:space="0" w:color="auto"/>
            </w:tcBorders>
          </w:tcPr>
          <w:p w14:paraId="224D8A2D" w14:textId="77777777" w:rsidR="00EC58F8" w:rsidRPr="00202052" w:rsidRDefault="00EC58F8" w:rsidP="008724CA">
            <w:pPr>
              <w:pStyle w:val="TAL"/>
              <w:rPr>
                <w:lang w:eastAsia="ja-JP"/>
              </w:rPr>
            </w:pPr>
            <w:r>
              <w:rPr>
                <w:lang w:eastAsia="ja-JP"/>
              </w:rPr>
              <w:t xml:space="preserve">Provides the time of the event trigger. </w:t>
            </w:r>
          </w:p>
        </w:tc>
      </w:tr>
    </w:tbl>
    <w:p w14:paraId="79106873" w14:textId="77777777" w:rsidR="00EC58F8" w:rsidRDefault="00EC58F8" w:rsidP="00EC58F8">
      <w:pPr>
        <w:keepNext/>
        <w:keepLines/>
        <w:numPr>
          <w:ilvl w:val="3"/>
          <w:numId w:val="0"/>
        </w:numPr>
        <w:spacing w:before="120"/>
        <w:outlineLvl w:val="3"/>
      </w:pPr>
    </w:p>
    <w:p w14:paraId="0583F5F9" w14:textId="77777777" w:rsidR="00EC58F8" w:rsidRPr="005E5C82" w:rsidRDefault="00EC58F8" w:rsidP="00EC58F8">
      <w:pPr>
        <w:keepNext/>
        <w:keepLines/>
        <w:numPr>
          <w:ilvl w:val="3"/>
          <w:numId w:val="0"/>
        </w:numPr>
        <w:spacing w:before="120"/>
        <w:outlineLvl w:val="3"/>
        <w:rPr>
          <w:rFonts w:ascii="Arial" w:hAnsi="Arial"/>
          <w:sz w:val="24"/>
          <w:szCs w:val="24"/>
          <w:highlight w:val="yellow"/>
          <w:lang w:val="en-GB"/>
        </w:rPr>
      </w:pPr>
      <w:r w:rsidRPr="005E5C82">
        <w:rPr>
          <w:rFonts w:ascii="Arial" w:hAnsi="Arial"/>
          <w:sz w:val="24"/>
          <w:szCs w:val="24"/>
          <w:lang w:val="en-GB"/>
        </w:rPr>
        <w:t>9.2.1.4</w:t>
      </w:r>
      <w:r w:rsidRPr="005E5C82">
        <w:rPr>
          <w:rFonts w:ascii="Arial" w:hAnsi="Arial"/>
          <w:sz w:val="24"/>
          <w:szCs w:val="24"/>
          <w:lang w:val="en-GB"/>
        </w:rPr>
        <w:tab/>
        <w:t>RIC INDICATION MESSAGE IE</w:t>
      </w:r>
    </w:p>
    <w:p w14:paraId="327FFE0A" w14:textId="77777777" w:rsidR="00EC58F8" w:rsidRPr="00D12E4D" w:rsidRDefault="00EC58F8" w:rsidP="00EC58F8">
      <w:r w:rsidRPr="00113D53">
        <w:t>This information element is part</w:t>
      </w:r>
      <w:r>
        <w:t xml:space="preserve"> </w:t>
      </w:r>
      <w:r w:rsidRPr="00D12E4D">
        <w:t>of the RIC INDICATION message sent by the E2 Node to the Near-RT RIC and is required for REPORT action.</w:t>
      </w:r>
    </w:p>
    <w:p w14:paraId="7341A264" w14:textId="77777777" w:rsidR="00EC58F8" w:rsidRPr="00D12E4D" w:rsidRDefault="00EC58F8" w:rsidP="00EC58F8">
      <w:r w:rsidRPr="00D12E4D">
        <w:t xml:space="preserve">Direction: E2 Node </w:t>
      </w:r>
      <w:r w:rsidRPr="00D12E4D">
        <w:sym w:font="Symbol" w:char="F0AE"/>
      </w:r>
      <w:r w:rsidRPr="00D12E4D">
        <w:t xml:space="preserve"> NEAR-RT RIC.</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EC58F8" w:rsidRPr="007915DC" w14:paraId="4B77E853" w14:textId="77777777" w:rsidTr="008724CA">
        <w:tc>
          <w:tcPr>
            <w:tcW w:w="2755" w:type="dxa"/>
            <w:tcBorders>
              <w:top w:val="single" w:sz="4" w:space="0" w:color="auto"/>
              <w:left w:val="single" w:sz="4" w:space="0" w:color="auto"/>
              <w:bottom w:val="single" w:sz="4" w:space="0" w:color="auto"/>
              <w:right w:val="single" w:sz="4" w:space="0" w:color="auto"/>
            </w:tcBorders>
          </w:tcPr>
          <w:p w14:paraId="37FFD196" w14:textId="77777777" w:rsidR="00EC58F8" w:rsidRPr="00D57A41" w:rsidRDefault="00EC58F8" w:rsidP="008724CA">
            <w:pPr>
              <w:pStyle w:val="TAH"/>
              <w:rPr>
                <w:lang w:eastAsia="ja-JP"/>
              </w:rPr>
            </w:pPr>
            <w:r w:rsidRPr="00D57A41">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6C1839B0" w14:textId="77777777" w:rsidR="00EC58F8" w:rsidRPr="00D57A41" w:rsidRDefault="00EC58F8" w:rsidP="008724CA">
            <w:pPr>
              <w:pStyle w:val="TAH"/>
              <w:rPr>
                <w:lang w:eastAsia="ja-JP"/>
              </w:rPr>
            </w:pPr>
            <w:r w:rsidRPr="00D57A41">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7869F8BD" w14:textId="77777777" w:rsidR="00EC58F8" w:rsidRPr="00D57A41" w:rsidRDefault="00EC58F8" w:rsidP="008724CA">
            <w:pPr>
              <w:pStyle w:val="TAH"/>
              <w:rPr>
                <w:lang w:eastAsia="ja-JP"/>
              </w:rPr>
            </w:pPr>
            <w:r w:rsidRPr="00D57A41">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147868C4" w14:textId="77777777" w:rsidR="00EC58F8" w:rsidRPr="00D57A41" w:rsidRDefault="00EC58F8" w:rsidP="008724CA">
            <w:pPr>
              <w:pStyle w:val="TAH"/>
              <w:rPr>
                <w:lang w:eastAsia="ja-JP"/>
              </w:rPr>
            </w:pPr>
            <w:r w:rsidRPr="00D57A41">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6A57F5A7" w14:textId="77777777" w:rsidR="00EC58F8" w:rsidRPr="00D57A41" w:rsidRDefault="00EC58F8" w:rsidP="008724CA">
            <w:pPr>
              <w:pStyle w:val="TAH"/>
              <w:rPr>
                <w:lang w:eastAsia="ja-JP"/>
              </w:rPr>
            </w:pPr>
            <w:r w:rsidRPr="00D57A41">
              <w:rPr>
                <w:lang w:eastAsia="ja-JP"/>
              </w:rPr>
              <w:t>Semantics description</w:t>
            </w:r>
          </w:p>
        </w:tc>
      </w:tr>
      <w:tr w:rsidR="00EC58F8" w:rsidRPr="007915DC" w14:paraId="72ABFC12" w14:textId="77777777" w:rsidTr="008724CA">
        <w:tc>
          <w:tcPr>
            <w:tcW w:w="2755" w:type="dxa"/>
            <w:tcBorders>
              <w:top w:val="single" w:sz="4" w:space="0" w:color="auto"/>
              <w:left w:val="single" w:sz="4" w:space="0" w:color="auto"/>
              <w:bottom w:val="single" w:sz="4" w:space="0" w:color="auto"/>
              <w:right w:val="single" w:sz="4" w:space="0" w:color="auto"/>
            </w:tcBorders>
          </w:tcPr>
          <w:p w14:paraId="52189E21" w14:textId="77777777" w:rsidR="00EC58F8" w:rsidRPr="00D57A41" w:rsidRDefault="00EC58F8" w:rsidP="008724CA">
            <w:pPr>
              <w:pStyle w:val="TAL"/>
              <w:rPr>
                <w:lang w:eastAsia="ja-JP"/>
              </w:rPr>
            </w:pPr>
            <w:r w:rsidRPr="00D57A41">
              <w:rPr>
                <w:b/>
                <w:bCs/>
                <w:lang w:eastAsia="ja-JP"/>
              </w:rPr>
              <w:t>CHOICE</w:t>
            </w:r>
            <w:r w:rsidRPr="00D57A41">
              <w:rPr>
                <w:lang w:eastAsia="ja-JP"/>
              </w:rPr>
              <w:t xml:space="preserve"> </w:t>
            </w:r>
            <w:r>
              <w:rPr>
                <w:i/>
                <w:iCs/>
                <w:lang w:eastAsia="ja-JP"/>
              </w:rPr>
              <w:t>Indication</w:t>
            </w:r>
            <w:r w:rsidRPr="00D57A41">
              <w:rPr>
                <w:i/>
                <w:iCs/>
                <w:lang w:eastAsia="ja-JP"/>
              </w:rPr>
              <w:t xml:space="preserve"> </w:t>
            </w:r>
            <w:r>
              <w:rPr>
                <w:i/>
                <w:iCs/>
                <w:lang w:eastAsia="ja-JP"/>
              </w:rPr>
              <w:t xml:space="preserve">Message </w:t>
            </w:r>
            <w:r w:rsidRPr="00D57A41">
              <w:rPr>
                <w:i/>
                <w:iCs/>
                <w:lang w:eastAsia="ja-JP"/>
              </w:rPr>
              <w:t>Format</w:t>
            </w:r>
          </w:p>
        </w:tc>
        <w:tc>
          <w:tcPr>
            <w:tcW w:w="1080" w:type="dxa"/>
            <w:tcBorders>
              <w:top w:val="single" w:sz="4" w:space="0" w:color="auto"/>
              <w:left w:val="single" w:sz="4" w:space="0" w:color="auto"/>
              <w:bottom w:val="single" w:sz="4" w:space="0" w:color="auto"/>
              <w:right w:val="single" w:sz="4" w:space="0" w:color="auto"/>
            </w:tcBorders>
          </w:tcPr>
          <w:p w14:paraId="157739FF" w14:textId="77777777" w:rsidR="00EC58F8" w:rsidRPr="00D57A41" w:rsidRDefault="00EC58F8"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19F8B598" w14:textId="77777777" w:rsidR="00EC58F8" w:rsidRPr="00D57A41"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755B4668" w14:textId="77777777" w:rsidR="00EC58F8" w:rsidRPr="00D57A41" w:rsidRDefault="00EC58F8"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49A8FAD8" w14:textId="77777777" w:rsidR="00EC58F8" w:rsidRPr="00D57A41" w:rsidRDefault="00EC58F8" w:rsidP="008724CA">
            <w:pPr>
              <w:pStyle w:val="TAL"/>
              <w:rPr>
                <w:lang w:eastAsia="ja-JP"/>
              </w:rPr>
            </w:pPr>
          </w:p>
        </w:tc>
      </w:tr>
      <w:tr w:rsidR="00EC58F8" w:rsidRPr="007915DC" w14:paraId="1CA49C9E" w14:textId="77777777" w:rsidTr="008724CA">
        <w:tc>
          <w:tcPr>
            <w:tcW w:w="2755" w:type="dxa"/>
            <w:tcBorders>
              <w:top w:val="single" w:sz="4" w:space="0" w:color="auto"/>
              <w:left w:val="single" w:sz="4" w:space="0" w:color="auto"/>
              <w:bottom w:val="single" w:sz="4" w:space="0" w:color="auto"/>
              <w:right w:val="single" w:sz="4" w:space="0" w:color="auto"/>
            </w:tcBorders>
          </w:tcPr>
          <w:p w14:paraId="4AF222F1" w14:textId="77777777" w:rsidR="00EC58F8" w:rsidRPr="00BE4642" w:rsidRDefault="00EC58F8" w:rsidP="008724CA">
            <w:pPr>
              <w:pStyle w:val="TAL"/>
              <w:rPr>
                <w:lang w:eastAsia="ja-JP"/>
              </w:rPr>
            </w:pPr>
            <w:r w:rsidRPr="00D57A41">
              <w:rPr>
                <w:lang w:eastAsia="ja-JP"/>
              </w:rPr>
              <w:t xml:space="preserve">&gt;E2SM-CCC </w:t>
            </w:r>
            <w:r>
              <w:rPr>
                <w:lang w:eastAsia="ja-JP"/>
              </w:rPr>
              <w:t>Indication Message</w:t>
            </w:r>
            <w:r w:rsidRPr="00D57A41">
              <w:rPr>
                <w:lang w:eastAsia="ja-JP"/>
              </w:rPr>
              <w:t xml:space="preserve"> Format 1</w:t>
            </w:r>
          </w:p>
        </w:tc>
        <w:tc>
          <w:tcPr>
            <w:tcW w:w="1080" w:type="dxa"/>
            <w:tcBorders>
              <w:top w:val="single" w:sz="4" w:space="0" w:color="auto"/>
              <w:left w:val="single" w:sz="4" w:space="0" w:color="auto"/>
              <w:bottom w:val="single" w:sz="4" w:space="0" w:color="auto"/>
              <w:right w:val="single" w:sz="4" w:space="0" w:color="auto"/>
            </w:tcBorders>
          </w:tcPr>
          <w:p w14:paraId="463360AD" w14:textId="77777777" w:rsidR="00EC58F8" w:rsidRPr="00117535" w:rsidRDefault="00EC58F8" w:rsidP="008724CA">
            <w:pPr>
              <w:pStyle w:val="TAL"/>
              <w:rPr>
                <w:lang w:eastAsia="ja-JP"/>
              </w:rPr>
            </w:pPr>
            <w:r w:rsidRPr="00D57A4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C10A09E" w14:textId="77777777" w:rsidR="00EC58F8" w:rsidRPr="00117535"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4EEAA15" w14:textId="77777777" w:rsidR="00EC58F8" w:rsidRPr="00117535" w:rsidRDefault="00EC58F8"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32FFDBEB" w14:textId="77777777" w:rsidR="00EC58F8" w:rsidRPr="00117535" w:rsidRDefault="00EC58F8" w:rsidP="008724CA">
            <w:pPr>
              <w:pStyle w:val="TAL"/>
              <w:rPr>
                <w:lang w:eastAsia="ja-JP"/>
              </w:rPr>
            </w:pPr>
          </w:p>
        </w:tc>
      </w:tr>
      <w:tr w:rsidR="00EC58F8" w:rsidRPr="007915DC" w14:paraId="6D88D64E" w14:textId="77777777" w:rsidTr="008724CA">
        <w:tc>
          <w:tcPr>
            <w:tcW w:w="2755" w:type="dxa"/>
            <w:tcBorders>
              <w:top w:val="single" w:sz="4" w:space="0" w:color="auto"/>
              <w:left w:val="single" w:sz="4" w:space="0" w:color="auto"/>
              <w:bottom w:val="single" w:sz="4" w:space="0" w:color="auto"/>
              <w:right w:val="single" w:sz="4" w:space="0" w:color="auto"/>
            </w:tcBorders>
          </w:tcPr>
          <w:p w14:paraId="72190F7E" w14:textId="77777777" w:rsidR="00EC58F8" w:rsidRDefault="00EC58F8" w:rsidP="008724CA">
            <w:pPr>
              <w:pStyle w:val="TAL"/>
              <w:rPr>
                <w:lang w:eastAsia="ja-JP"/>
              </w:rPr>
            </w:pPr>
            <w:r w:rsidRPr="00D57A41">
              <w:rPr>
                <w:lang w:eastAsia="ja-JP"/>
              </w:rPr>
              <w:t xml:space="preserve">&gt;E2SM-CCC </w:t>
            </w:r>
            <w:r>
              <w:rPr>
                <w:lang w:eastAsia="ja-JP"/>
              </w:rPr>
              <w:t>Indication Message</w:t>
            </w:r>
            <w:r w:rsidRPr="00D57A41">
              <w:rPr>
                <w:lang w:eastAsia="ja-JP"/>
              </w:rPr>
              <w:t xml:space="preserve"> Format </w:t>
            </w:r>
            <w:r>
              <w:rPr>
                <w:lang w:eastAsia="ja-JP"/>
              </w:rPr>
              <w:t>2</w:t>
            </w:r>
          </w:p>
        </w:tc>
        <w:tc>
          <w:tcPr>
            <w:tcW w:w="1080" w:type="dxa"/>
            <w:tcBorders>
              <w:top w:val="single" w:sz="4" w:space="0" w:color="auto"/>
              <w:left w:val="single" w:sz="4" w:space="0" w:color="auto"/>
              <w:bottom w:val="single" w:sz="4" w:space="0" w:color="auto"/>
              <w:right w:val="single" w:sz="4" w:space="0" w:color="auto"/>
            </w:tcBorders>
          </w:tcPr>
          <w:p w14:paraId="46745A85" w14:textId="77777777" w:rsidR="00EC58F8" w:rsidRPr="00117535"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8C182FE" w14:textId="77777777" w:rsidR="00EC58F8" w:rsidRPr="00117535" w:rsidRDefault="00EC58F8" w:rsidP="008724C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32CB52F2" w14:textId="77777777" w:rsidR="00EC58F8" w:rsidRPr="00117535" w:rsidRDefault="00EC58F8" w:rsidP="008724C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3D39CD61" w14:textId="77777777" w:rsidR="00EC58F8" w:rsidRPr="00117535" w:rsidRDefault="00EC58F8" w:rsidP="008724CA">
            <w:pPr>
              <w:pStyle w:val="TAL"/>
              <w:rPr>
                <w:lang w:eastAsia="ja-JP"/>
              </w:rPr>
            </w:pPr>
          </w:p>
        </w:tc>
      </w:tr>
    </w:tbl>
    <w:p w14:paraId="359266E6" w14:textId="77777777" w:rsidR="00EC58F8" w:rsidRPr="00D12E4D" w:rsidRDefault="00EC58F8" w:rsidP="00EC58F8">
      <w:pPr>
        <w:rPr>
          <w:lang w:eastAsia="ja-JP"/>
        </w:rPr>
      </w:pPr>
    </w:p>
    <w:p w14:paraId="4C824312" w14:textId="77777777" w:rsidR="00EC58F8" w:rsidRPr="00D57A41" w:rsidRDefault="00EC58F8" w:rsidP="00EC58F8">
      <w:pPr>
        <w:pStyle w:val="Heading5"/>
      </w:pPr>
      <w:r w:rsidRPr="00D57A41">
        <w:lastRenderedPageBreak/>
        <w:t>9.2.1.</w:t>
      </w:r>
      <w:r>
        <w:t>4</w:t>
      </w:r>
      <w:r w:rsidRPr="00D57A41">
        <w:t>.1</w:t>
      </w:r>
      <w:r w:rsidRPr="00D57A41">
        <w:tab/>
        <w:t xml:space="preserve">E2SM-CCC Indication </w:t>
      </w:r>
      <w:r>
        <w:t>Message</w:t>
      </w:r>
      <w:r w:rsidRPr="00D57A41">
        <w:t xml:space="preserve">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1494"/>
        <w:gridCol w:w="2523"/>
      </w:tblGrid>
      <w:tr w:rsidR="00EC58F8" w:rsidRPr="00112AB8" w14:paraId="3D728282" w14:textId="77777777" w:rsidTr="008724CA">
        <w:tc>
          <w:tcPr>
            <w:tcW w:w="2755" w:type="dxa"/>
            <w:tcBorders>
              <w:top w:val="single" w:sz="4" w:space="0" w:color="auto"/>
              <w:left w:val="single" w:sz="4" w:space="0" w:color="auto"/>
              <w:bottom w:val="single" w:sz="4" w:space="0" w:color="auto"/>
              <w:right w:val="single" w:sz="4" w:space="0" w:color="auto"/>
            </w:tcBorders>
          </w:tcPr>
          <w:p w14:paraId="3C53E840" w14:textId="77777777" w:rsidR="00EC58F8" w:rsidRPr="00D57A41" w:rsidRDefault="00EC58F8" w:rsidP="008724CA">
            <w:pPr>
              <w:pStyle w:val="TAH"/>
              <w:rPr>
                <w:lang w:eastAsia="ja-JP"/>
              </w:rPr>
            </w:pPr>
            <w:r w:rsidRPr="00D57A41">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7A01A980" w14:textId="77777777" w:rsidR="00EC58F8" w:rsidRPr="00D57A41" w:rsidRDefault="00EC58F8" w:rsidP="008724CA">
            <w:pPr>
              <w:pStyle w:val="TAH"/>
              <w:rPr>
                <w:lang w:eastAsia="ja-JP"/>
              </w:rPr>
            </w:pPr>
            <w:r w:rsidRPr="00D57A41">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2CD093EE" w14:textId="77777777" w:rsidR="00EC58F8" w:rsidRPr="00D57A41" w:rsidRDefault="00EC58F8" w:rsidP="008724CA">
            <w:pPr>
              <w:pStyle w:val="TAH"/>
              <w:rPr>
                <w:lang w:eastAsia="ja-JP"/>
              </w:rPr>
            </w:pPr>
            <w:r w:rsidRPr="00D57A41">
              <w:rPr>
                <w:lang w:eastAsia="ja-JP"/>
              </w:rPr>
              <w:t>Range</w:t>
            </w:r>
          </w:p>
        </w:tc>
        <w:tc>
          <w:tcPr>
            <w:tcW w:w="1494" w:type="dxa"/>
            <w:tcBorders>
              <w:top w:val="single" w:sz="4" w:space="0" w:color="auto"/>
              <w:left w:val="single" w:sz="4" w:space="0" w:color="auto"/>
              <w:bottom w:val="single" w:sz="4" w:space="0" w:color="auto"/>
              <w:right w:val="single" w:sz="4" w:space="0" w:color="auto"/>
            </w:tcBorders>
          </w:tcPr>
          <w:p w14:paraId="58C7D1D3" w14:textId="77777777" w:rsidR="00EC58F8" w:rsidRPr="00D57A41" w:rsidRDefault="00EC58F8" w:rsidP="008724CA">
            <w:pPr>
              <w:pStyle w:val="TAH"/>
              <w:rPr>
                <w:lang w:eastAsia="ja-JP"/>
              </w:rPr>
            </w:pPr>
            <w:r w:rsidRPr="00D57A41">
              <w:rPr>
                <w:lang w:eastAsia="ja-JP"/>
              </w:rPr>
              <w:t>IE type and reference</w:t>
            </w:r>
          </w:p>
        </w:tc>
        <w:tc>
          <w:tcPr>
            <w:tcW w:w="2523" w:type="dxa"/>
            <w:tcBorders>
              <w:top w:val="single" w:sz="4" w:space="0" w:color="auto"/>
              <w:left w:val="single" w:sz="4" w:space="0" w:color="auto"/>
              <w:bottom w:val="single" w:sz="4" w:space="0" w:color="auto"/>
              <w:right w:val="single" w:sz="4" w:space="0" w:color="auto"/>
            </w:tcBorders>
          </w:tcPr>
          <w:p w14:paraId="04C9669F" w14:textId="77777777" w:rsidR="00EC58F8" w:rsidRPr="00D57A41" w:rsidRDefault="00EC58F8" w:rsidP="008724CA">
            <w:pPr>
              <w:pStyle w:val="TAH"/>
              <w:rPr>
                <w:lang w:eastAsia="ja-JP"/>
              </w:rPr>
            </w:pPr>
            <w:r w:rsidRPr="00D57A41">
              <w:rPr>
                <w:lang w:eastAsia="ja-JP"/>
              </w:rPr>
              <w:t>Semantics description</w:t>
            </w:r>
          </w:p>
        </w:tc>
      </w:tr>
      <w:tr w:rsidR="00EC58F8" w:rsidRPr="00112AB8" w14:paraId="3AFED4CB" w14:textId="77777777" w:rsidTr="008724CA">
        <w:tc>
          <w:tcPr>
            <w:tcW w:w="2755" w:type="dxa"/>
            <w:tcBorders>
              <w:top w:val="single" w:sz="4" w:space="0" w:color="auto"/>
              <w:left w:val="single" w:sz="4" w:space="0" w:color="auto"/>
              <w:bottom w:val="single" w:sz="4" w:space="0" w:color="auto"/>
              <w:right w:val="single" w:sz="4" w:space="0" w:color="auto"/>
            </w:tcBorders>
          </w:tcPr>
          <w:p w14:paraId="6D057729" w14:textId="77777777" w:rsidR="00EC58F8" w:rsidRPr="00D57A41" w:rsidRDefault="00EC58F8" w:rsidP="008724CA">
            <w:pPr>
              <w:pStyle w:val="TAL"/>
              <w:rPr>
                <w:lang w:eastAsia="ja-JP"/>
              </w:rPr>
            </w:pPr>
            <w:r>
              <w:rPr>
                <w:lang w:eastAsia="ja-JP"/>
              </w:rPr>
              <w:t>List of Configuration Structures Reported</w:t>
            </w:r>
          </w:p>
        </w:tc>
        <w:tc>
          <w:tcPr>
            <w:tcW w:w="1080" w:type="dxa"/>
            <w:tcBorders>
              <w:top w:val="single" w:sz="4" w:space="0" w:color="auto"/>
              <w:left w:val="single" w:sz="4" w:space="0" w:color="auto"/>
              <w:bottom w:val="single" w:sz="4" w:space="0" w:color="auto"/>
              <w:right w:val="single" w:sz="4" w:space="0" w:color="auto"/>
            </w:tcBorders>
          </w:tcPr>
          <w:p w14:paraId="05B95A1B" w14:textId="77777777" w:rsidR="00EC58F8" w:rsidRPr="00D57A41" w:rsidRDefault="00EC58F8"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2C27B2D" w14:textId="77777777" w:rsidR="00EC58F8" w:rsidRPr="00D57A41" w:rsidRDefault="00EC58F8" w:rsidP="008724CA">
            <w:pPr>
              <w:pStyle w:val="TAL"/>
              <w:rPr>
                <w:i/>
                <w:iCs/>
                <w:lang w:eastAsia="ja-JP"/>
              </w:rPr>
            </w:pPr>
            <w:r w:rsidRPr="00D57A41">
              <w:rPr>
                <w:i/>
                <w:iCs/>
                <w:lang w:eastAsia="ja-JP"/>
              </w:rPr>
              <w:t>1..&lt;maxnoofConfigurationsReport</w:t>
            </w:r>
            <w:r>
              <w:rPr>
                <w:i/>
                <w:iCs/>
                <w:lang w:eastAsia="ja-JP"/>
              </w:rPr>
              <w:t>ed</w:t>
            </w:r>
            <w:r w:rsidRPr="00D57A41">
              <w:rPr>
                <w:i/>
                <w:iCs/>
                <w:lang w:eastAsia="ja-JP"/>
              </w:rPr>
              <w:t>&gt;</w:t>
            </w:r>
          </w:p>
        </w:tc>
        <w:tc>
          <w:tcPr>
            <w:tcW w:w="1494" w:type="dxa"/>
            <w:tcBorders>
              <w:top w:val="single" w:sz="4" w:space="0" w:color="auto"/>
              <w:left w:val="single" w:sz="4" w:space="0" w:color="auto"/>
              <w:bottom w:val="single" w:sz="4" w:space="0" w:color="auto"/>
              <w:right w:val="single" w:sz="4" w:space="0" w:color="auto"/>
            </w:tcBorders>
          </w:tcPr>
          <w:p w14:paraId="69FC3E1E" w14:textId="77777777" w:rsidR="00EC58F8" w:rsidRPr="00D57A41" w:rsidRDefault="00EC58F8" w:rsidP="008724CA">
            <w:pPr>
              <w:pStyle w:val="TAL"/>
              <w:rPr>
                <w:lang w:eastAsia="ja-JP"/>
              </w:rPr>
            </w:pPr>
          </w:p>
        </w:tc>
        <w:tc>
          <w:tcPr>
            <w:tcW w:w="2523" w:type="dxa"/>
            <w:tcBorders>
              <w:top w:val="single" w:sz="4" w:space="0" w:color="auto"/>
              <w:left w:val="single" w:sz="4" w:space="0" w:color="auto"/>
              <w:bottom w:val="single" w:sz="4" w:space="0" w:color="auto"/>
              <w:right w:val="single" w:sz="4" w:space="0" w:color="auto"/>
            </w:tcBorders>
          </w:tcPr>
          <w:p w14:paraId="0CE7FDC3" w14:textId="77777777" w:rsidR="00EC58F8" w:rsidRPr="00D57A41" w:rsidRDefault="00EC58F8" w:rsidP="008724CA">
            <w:pPr>
              <w:pStyle w:val="TAL"/>
              <w:rPr>
                <w:lang w:eastAsia="ja-JP"/>
              </w:rPr>
            </w:pPr>
            <w:r w:rsidRPr="00D57A41">
              <w:rPr>
                <w:lang w:eastAsia="ja-JP"/>
              </w:rPr>
              <w:t>Indicates the configuration</w:t>
            </w:r>
            <w:r>
              <w:rPr>
                <w:lang w:eastAsia="ja-JP"/>
              </w:rPr>
              <w:t xml:space="preserve"> structures</w:t>
            </w:r>
            <w:r w:rsidRPr="00D57A41">
              <w:rPr>
                <w:lang w:eastAsia="ja-JP"/>
              </w:rPr>
              <w:t xml:space="preserve"> </w:t>
            </w:r>
            <w:r>
              <w:rPr>
                <w:lang w:eastAsia="ja-JP"/>
              </w:rPr>
              <w:t xml:space="preserve">that are </w:t>
            </w:r>
            <w:r w:rsidRPr="00D57A41">
              <w:rPr>
                <w:lang w:eastAsia="ja-JP"/>
              </w:rPr>
              <w:t>reported</w:t>
            </w:r>
            <w:r>
              <w:rPr>
                <w:lang w:eastAsia="ja-JP"/>
              </w:rPr>
              <w:t xml:space="preserve"> within the message</w:t>
            </w:r>
            <w:r w:rsidRPr="00D57A41">
              <w:rPr>
                <w:lang w:eastAsia="ja-JP"/>
              </w:rPr>
              <w:t xml:space="preserve">. </w:t>
            </w:r>
          </w:p>
        </w:tc>
      </w:tr>
      <w:tr w:rsidR="00EC58F8" w:rsidRPr="00112AB8" w14:paraId="1978542F" w14:textId="77777777" w:rsidTr="008724CA">
        <w:tc>
          <w:tcPr>
            <w:tcW w:w="2755" w:type="dxa"/>
            <w:tcBorders>
              <w:top w:val="single" w:sz="4" w:space="0" w:color="auto"/>
              <w:left w:val="single" w:sz="4" w:space="0" w:color="auto"/>
              <w:bottom w:val="single" w:sz="4" w:space="0" w:color="auto"/>
              <w:right w:val="single" w:sz="4" w:space="0" w:color="auto"/>
            </w:tcBorders>
          </w:tcPr>
          <w:p w14:paraId="5D363700" w14:textId="77777777" w:rsidR="00EC58F8" w:rsidRPr="00D57A41" w:rsidRDefault="00EC58F8" w:rsidP="008724CA">
            <w:pPr>
              <w:pStyle w:val="TAL"/>
              <w:rPr>
                <w:lang w:eastAsia="ja-JP"/>
              </w:rPr>
            </w:pPr>
            <w:r>
              <w:rPr>
                <w:lang w:eastAsia="ja-JP"/>
              </w:rPr>
              <w:t>&gt;Change Type</w:t>
            </w:r>
          </w:p>
        </w:tc>
        <w:tc>
          <w:tcPr>
            <w:tcW w:w="1080" w:type="dxa"/>
            <w:tcBorders>
              <w:top w:val="single" w:sz="4" w:space="0" w:color="auto"/>
              <w:left w:val="single" w:sz="4" w:space="0" w:color="auto"/>
              <w:bottom w:val="single" w:sz="4" w:space="0" w:color="auto"/>
              <w:right w:val="single" w:sz="4" w:space="0" w:color="auto"/>
            </w:tcBorders>
          </w:tcPr>
          <w:p w14:paraId="03E8F13E" w14:textId="77777777" w:rsidR="00EC58F8" w:rsidRPr="00D57A41"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1A7B7CC4" w14:textId="77777777" w:rsidR="00EC58F8" w:rsidRPr="00D57A41" w:rsidRDefault="00EC58F8" w:rsidP="008724CA">
            <w:pPr>
              <w:pStyle w:val="TAL"/>
              <w:rPr>
                <w:i/>
                <w:iCs/>
                <w:lang w:eastAsia="ja-JP"/>
              </w:rPr>
            </w:pPr>
          </w:p>
        </w:tc>
        <w:tc>
          <w:tcPr>
            <w:tcW w:w="1494" w:type="dxa"/>
            <w:tcBorders>
              <w:top w:val="single" w:sz="4" w:space="0" w:color="auto"/>
              <w:left w:val="single" w:sz="4" w:space="0" w:color="auto"/>
              <w:bottom w:val="single" w:sz="4" w:space="0" w:color="auto"/>
              <w:right w:val="single" w:sz="4" w:space="0" w:color="auto"/>
            </w:tcBorders>
          </w:tcPr>
          <w:p w14:paraId="0E6E293F" w14:textId="42FD0799" w:rsidR="00EC58F8" w:rsidRPr="00D57A41" w:rsidRDefault="00EC58F8" w:rsidP="008724CA">
            <w:pPr>
              <w:pStyle w:val="TAL"/>
              <w:rPr>
                <w:lang w:eastAsia="ja-JP"/>
              </w:rPr>
            </w:pPr>
            <w:r>
              <w:rPr>
                <w:rFonts w:cs="Arial"/>
                <w:szCs w:val="18"/>
              </w:rPr>
              <w:t>ENUM</w:t>
            </w:r>
            <w:r w:rsidR="00705D2E">
              <w:rPr>
                <w:rFonts w:cs="Arial"/>
                <w:szCs w:val="18"/>
              </w:rPr>
              <w:t>ERATED</w:t>
            </w:r>
            <w:r>
              <w:rPr>
                <w:rFonts w:cs="Arial"/>
                <w:szCs w:val="18"/>
              </w:rPr>
              <w:t xml:space="preserve"> (None, Modification, Addition, Deletion)</w:t>
            </w:r>
          </w:p>
        </w:tc>
        <w:tc>
          <w:tcPr>
            <w:tcW w:w="2523" w:type="dxa"/>
            <w:tcBorders>
              <w:top w:val="single" w:sz="4" w:space="0" w:color="auto"/>
              <w:left w:val="single" w:sz="4" w:space="0" w:color="auto"/>
              <w:bottom w:val="single" w:sz="4" w:space="0" w:color="auto"/>
              <w:right w:val="single" w:sz="4" w:space="0" w:color="auto"/>
            </w:tcBorders>
          </w:tcPr>
          <w:p w14:paraId="333118A6"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None - no change occurred in reported RAN configuration structure attributes – e.g., due to periodic reporting or initial subscription. Values of attributes shall be reported through “Values of Attributes”.</w:t>
            </w:r>
          </w:p>
          <w:p w14:paraId="7D8B6C12" w14:textId="77777777" w:rsidR="00EC58F8" w:rsidRDefault="00EC58F8" w:rsidP="008724CA">
            <w:pPr>
              <w:pStyle w:val="NormalWeb"/>
              <w:spacing w:before="0" w:beforeAutospacing="0" w:after="0" w:afterAutospacing="0"/>
              <w:rPr>
                <w:rFonts w:ascii="Arial" w:hAnsi="Arial" w:cs="Arial"/>
                <w:sz w:val="18"/>
                <w:szCs w:val="18"/>
              </w:rPr>
            </w:pPr>
          </w:p>
          <w:p w14:paraId="68BDF196"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 xml:space="preserve">Modification - a modification of value occurred in at least one attribute of the RAN configuration structure. New values shall be reported through “Values of Attributes” and old attribute values shall be reported through “Old Values of Attributes”. </w:t>
            </w:r>
          </w:p>
          <w:p w14:paraId="59E9FBDB" w14:textId="77777777" w:rsidR="00EC58F8" w:rsidRDefault="00EC58F8" w:rsidP="008724CA">
            <w:pPr>
              <w:pStyle w:val="NormalWeb"/>
              <w:spacing w:before="0" w:beforeAutospacing="0" w:after="0" w:afterAutospacing="0"/>
              <w:rPr>
                <w:rFonts w:ascii="Arial" w:hAnsi="Arial" w:cs="Arial"/>
                <w:sz w:val="18"/>
                <w:szCs w:val="18"/>
              </w:rPr>
            </w:pPr>
          </w:p>
          <w:p w14:paraId="006FDDC6"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Addition - Notification of addition of a new RAN configuration structure. Values of its attributes shall be reported through “Values of Attributes”.</w:t>
            </w:r>
          </w:p>
          <w:p w14:paraId="5E9BA6E8" w14:textId="77777777" w:rsidR="00EC58F8" w:rsidRDefault="00EC58F8" w:rsidP="008724CA">
            <w:pPr>
              <w:pStyle w:val="NormalWeb"/>
              <w:spacing w:before="0" w:beforeAutospacing="0" w:after="0" w:afterAutospacing="0"/>
              <w:rPr>
                <w:rFonts w:ascii="Arial" w:hAnsi="Arial" w:cs="Arial"/>
                <w:sz w:val="18"/>
                <w:szCs w:val="18"/>
              </w:rPr>
            </w:pPr>
          </w:p>
          <w:p w14:paraId="145EF20B" w14:textId="77777777" w:rsidR="00EC58F8" w:rsidRPr="005E5C82"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 xml:space="preserve">Deletion - Notification of deletion of a RAN configuration structure. Deleted attribute values shall be reported through “Values of Attributes”. </w:t>
            </w:r>
          </w:p>
        </w:tc>
      </w:tr>
      <w:tr w:rsidR="00EC58F8" w:rsidRPr="00112AB8" w14:paraId="105A1140" w14:textId="77777777" w:rsidTr="008724CA">
        <w:tc>
          <w:tcPr>
            <w:tcW w:w="2755" w:type="dxa"/>
            <w:tcBorders>
              <w:top w:val="single" w:sz="4" w:space="0" w:color="auto"/>
              <w:left w:val="single" w:sz="4" w:space="0" w:color="auto"/>
              <w:bottom w:val="single" w:sz="4" w:space="0" w:color="auto"/>
              <w:right w:val="single" w:sz="4" w:space="0" w:color="auto"/>
            </w:tcBorders>
          </w:tcPr>
          <w:p w14:paraId="38424DCA" w14:textId="77777777" w:rsidR="00EC58F8" w:rsidRPr="00D57A41" w:rsidRDefault="00EC58F8" w:rsidP="008724CA">
            <w:pPr>
              <w:pStyle w:val="TAL"/>
              <w:rPr>
                <w:lang w:eastAsia="ja-JP"/>
              </w:rPr>
            </w:pPr>
            <w:r w:rsidRPr="00D57A41">
              <w:rPr>
                <w:lang w:eastAsia="ja-JP"/>
              </w:rPr>
              <w:t xml:space="preserve">&gt;RAN </w:t>
            </w:r>
            <w:r>
              <w:rPr>
                <w:lang w:eastAsia="ja-JP"/>
              </w:rPr>
              <w:t>Configuration Structure</w:t>
            </w:r>
            <w:r w:rsidRPr="00D57A41">
              <w:rPr>
                <w:lang w:eastAsia="ja-JP"/>
              </w:rPr>
              <w:t xml:space="preserve"> Name</w:t>
            </w:r>
          </w:p>
        </w:tc>
        <w:tc>
          <w:tcPr>
            <w:tcW w:w="1080" w:type="dxa"/>
            <w:tcBorders>
              <w:top w:val="single" w:sz="4" w:space="0" w:color="auto"/>
              <w:left w:val="single" w:sz="4" w:space="0" w:color="auto"/>
              <w:bottom w:val="single" w:sz="4" w:space="0" w:color="auto"/>
              <w:right w:val="single" w:sz="4" w:space="0" w:color="auto"/>
            </w:tcBorders>
          </w:tcPr>
          <w:p w14:paraId="62AF197E" w14:textId="77777777" w:rsidR="00EC58F8" w:rsidRPr="00D57A41" w:rsidRDefault="00EC58F8" w:rsidP="008724CA">
            <w:pPr>
              <w:pStyle w:val="TAL"/>
              <w:rPr>
                <w:lang w:eastAsia="ja-JP"/>
              </w:rPr>
            </w:pPr>
            <w:r w:rsidRPr="00D57A4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271F22D" w14:textId="77777777" w:rsidR="00EC58F8" w:rsidRPr="00D57A41" w:rsidRDefault="00EC58F8" w:rsidP="008724CA">
            <w:pPr>
              <w:pStyle w:val="TAL"/>
              <w:rPr>
                <w:i/>
                <w:iCs/>
                <w:lang w:eastAsia="ja-JP"/>
              </w:rPr>
            </w:pPr>
          </w:p>
        </w:tc>
        <w:tc>
          <w:tcPr>
            <w:tcW w:w="1494" w:type="dxa"/>
            <w:tcBorders>
              <w:top w:val="single" w:sz="4" w:space="0" w:color="auto"/>
              <w:left w:val="single" w:sz="4" w:space="0" w:color="auto"/>
              <w:bottom w:val="single" w:sz="4" w:space="0" w:color="auto"/>
              <w:right w:val="single" w:sz="4" w:space="0" w:color="auto"/>
            </w:tcBorders>
          </w:tcPr>
          <w:p w14:paraId="1864AEC6" w14:textId="47588A5D" w:rsidR="00EC58F8" w:rsidRPr="00D57A41" w:rsidRDefault="00EC58F8" w:rsidP="008724CA">
            <w:pPr>
              <w:pStyle w:val="TAL"/>
              <w:rPr>
                <w:lang w:eastAsia="ja-JP"/>
              </w:rPr>
            </w:pPr>
            <w:r w:rsidRPr="00D57A41">
              <w:rPr>
                <w:lang w:eastAsia="ja-JP"/>
              </w:rPr>
              <w:t>9.3.</w:t>
            </w:r>
            <w:r w:rsidR="00996FAC">
              <w:rPr>
                <w:lang w:eastAsia="ja-JP"/>
              </w:rPr>
              <w:t>7</w:t>
            </w:r>
          </w:p>
        </w:tc>
        <w:tc>
          <w:tcPr>
            <w:tcW w:w="2523" w:type="dxa"/>
            <w:tcBorders>
              <w:top w:val="single" w:sz="4" w:space="0" w:color="auto"/>
              <w:left w:val="single" w:sz="4" w:space="0" w:color="auto"/>
              <w:bottom w:val="single" w:sz="4" w:space="0" w:color="auto"/>
              <w:right w:val="single" w:sz="4" w:space="0" w:color="auto"/>
            </w:tcBorders>
          </w:tcPr>
          <w:p w14:paraId="6991904F" w14:textId="77777777" w:rsidR="00EC58F8" w:rsidRPr="00D57A41" w:rsidRDefault="00EC58F8" w:rsidP="008724CA">
            <w:pPr>
              <w:pStyle w:val="TAL"/>
              <w:rPr>
                <w:lang w:eastAsia="ja-JP"/>
              </w:rPr>
            </w:pPr>
            <w:r>
              <w:rPr>
                <w:lang w:eastAsia="ja-JP"/>
              </w:rPr>
              <w:t>Indicates the RAN Configuration Structure name.</w:t>
            </w:r>
          </w:p>
        </w:tc>
      </w:tr>
      <w:tr w:rsidR="00EC58F8" w:rsidRPr="00112AB8" w14:paraId="5BD2982A" w14:textId="77777777" w:rsidTr="008724CA">
        <w:tc>
          <w:tcPr>
            <w:tcW w:w="2755" w:type="dxa"/>
            <w:tcBorders>
              <w:top w:val="single" w:sz="4" w:space="0" w:color="auto"/>
              <w:left w:val="single" w:sz="4" w:space="0" w:color="auto"/>
              <w:bottom w:val="single" w:sz="4" w:space="0" w:color="auto"/>
              <w:right w:val="single" w:sz="4" w:space="0" w:color="auto"/>
            </w:tcBorders>
          </w:tcPr>
          <w:p w14:paraId="6A5482F6" w14:textId="77777777" w:rsidR="00EC58F8" w:rsidRPr="00D57A41" w:rsidRDefault="00EC58F8" w:rsidP="008724CA">
            <w:pPr>
              <w:pStyle w:val="TAL"/>
              <w:rPr>
                <w:lang w:eastAsia="ja-JP"/>
              </w:rPr>
            </w:pPr>
            <w:r>
              <w:rPr>
                <w:lang w:eastAsia="ja-JP"/>
              </w:rPr>
              <w:t xml:space="preserve">&gt;Values of Attributes </w:t>
            </w:r>
          </w:p>
        </w:tc>
        <w:tc>
          <w:tcPr>
            <w:tcW w:w="1080" w:type="dxa"/>
            <w:tcBorders>
              <w:top w:val="single" w:sz="4" w:space="0" w:color="auto"/>
              <w:left w:val="single" w:sz="4" w:space="0" w:color="auto"/>
              <w:bottom w:val="single" w:sz="4" w:space="0" w:color="auto"/>
              <w:right w:val="single" w:sz="4" w:space="0" w:color="auto"/>
            </w:tcBorders>
          </w:tcPr>
          <w:p w14:paraId="473118D8" w14:textId="77777777" w:rsidR="00EC58F8" w:rsidRPr="00D57A41"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192EB83" w14:textId="77777777" w:rsidR="00EC58F8" w:rsidRPr="00D57A41" w:rsidRDefault="00EC58F8" w:rsidP="008724CA">
            <w:pPr>
              <w:pStyle w:val="TAL"/>
              <w:rPr>
                <w:i/>
                <w:iCs/>
                <w:lang w:eastAsia="ja-JP"/>
              </w:rPr>
            </w:pPr>
          </w:p>
        </w:tc>
        <w:tc>
          <w:tcPr>
            <w:tcW w:w="1494" w:type="dxa"/>
            <w:tcBorders>
              <w:top w:val="single" w:sz="4" w:space="0" w:color="auto"/>
              <w:left w:val="single" w:sz="4" w:space="0" w:color="auto"/>
              <w:bottom w:val="single" w:sz="4" w:space="0" w:color="auto"/>
              <w:right w:val="single" w:sz="4" w:space="0" w:color="auto"/>
            </w:tcBorders>
          </w:tcPr>
          <w:p w14:paraId="3C61E0A6" w14:textId="77777777" w:rsidR="00EC58F8" w:rsidRPr="00D57A41" w:rsidRDefault="00EC58F8" w:rsidP="008724CA">
            <w:pPr>
              <w:pStyle w:val="TAL"/>
              <w:rPr>
                <w:lang w:eastAsia="ja-JP"/>
              </w:rPr>
            </w:pPr>
            <w:r>
              <w:rPr>
                <w:lang w:eastAsia="ja-JP"/>
              </w:rPr>
              <w:t>OCTET STRING</w:t>
            </w:r>
          </w:p>
        </w:tc>
        <w:tc>
          <w:tcPr>
            <w:tcW w:w="2523" w:type="dxa"/>
            <w:tcBorders>
              <w:top w:val="single" w:sz="4" w:space="0" w:color="auto"/>
              <w:left w:val="single" w:sz="4" w:space="0" w:color="auto"/>
              <w:bottom w:val="single" w:sz="4" w:space="0" w:color="auto"/>
              <w:right w:val="single" w:sz="4" w:space="0" w:color="auto"/>
            </w:tcBorders>
          </w:tcPr>
          <w:p w14:paraId="11F414E7" w14:textId="77777777" w:rsidR="00EC58F8" w:rsidRPr="00D57A41" w:rsidRDefault="00EC58F8" w:rsidP="008724CA">
            <w:pPr>
              <w:pStyle w:val="TAL"/>
              <w:rPr>
                <w:lang w:eastAsia="ja-JP"/>
              </w:rPr>
            </w:pPr>
            <w:r>
              <w:rPr>
                <w:lang w:eastAsia="ja-JP"/>
              </w:rPr>
              <w:t xml:space="preserve">Provides the attribute values for the respective RAN Configuration Structure defined in Section 8.4.1.  </w:t>
            </w:r>
          </w:p>
        </w:tc>
      </w:tr>
      <w:tr w:rsidR="00EC58F8" w:rsidRPr="00112AB8" w14:paraId="203E74D3" w14:textId="77777777" w:rsidTr="008724CA">
        <w:tc>
          <w:tcPr>
            <w:tcW w:w="2755" w:type="dxa"/>
            <w:tcBorders>
              <w:top w:val="single" w:sz="4" w:space="0" w:color="auto"/>
              <w:left w:val="single" w:sz="4" w:space="0" w:color="auto"/>
              <w:bottom w:val="single" w:sz="4" w:space="0" w:color="auto"/>
              <w:right w:val="single" w:sz="4" w:space="0" w:color="auto"/>
            </w:tcBorders>
          </w:tcPr>
          <w:p w14:paraId="39247094" w14:textId="77777777" w:rsidR="00EC58F8" w:rsidRDefault="00EC58F8" w:rsidP="008724CA">
            <w:pPr>
              <w:pStyle w:val="TAL"/>
              <w:rPr>
                <w:lang w:eastAsia="ja-JP"/>
              </w:rPr>
            </w:pPr>
            <w:r>
              <w:rPr>
                <w:lang w:eastAsia="ja-JP"/>
              </w:rPr>
              <w:t>&gt;Old Values of Attributes</w:t>
            </w:r>
          </w:p>
        </w:tc>
        <w:tc>
          <w:tcPr>
            <w:tcW w:w="1080" w:type="dxa"/>
            <w:tcBorders>
              <w:top w:val="single" w:sz="4" w:space="0" w:color="auto"/>
              <w:left w:val="single" w:sz="4" w:space="0" w:color="auto"/>
              <w:bottom w:val="single" w:sz="4" w:space="0" w:color="auto"/>
              <w:right w:val="single" w:sz="4" w:space="0" w:color="auto"/>
            </w:tcBorders>
          </w:tcPr>
          <w:p w14:paraId="45FFB821" w14:textId="77777777" w:rsidR="00EC58F8" w:rsidRDefault="00EC58F8" w:rsidP="008724C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7E47A612" w14:textId="77777777" w:rsidR="00EC58F8" w:rsidRPr="00D57A41" w:rsidRDefault="00EC58F8" w:rsidP="008724CA">
            <w:pPr>
              <w:pStyle w:val="TAL"/>
              <w:rPr>
                <w:i/>
                <w:iCs/>
                <w:lang w:eastAsia="ja-JP"/>
              </w:rPr>
            </w:pPr>
          </w:p>
        </w:tc>
        <w:tc>
          <w:tcPr>
            <w:tcW w:w="1494" w:type="dxa"/>
            <w:tcBorders>
              <w:top w:val="single" w:sz="4" w:space="0" w:color="auto"/>
              <w:left w:val="single" w:sz="4" w:space="0" w:color="auto"/>
              <w:bottom w:val="single" w:sz="4" w:space="0" w:color="auto"/>
              <w:right w:val="single" w:sz="4" w:space="0" w:color="auto"/>
            </w:tcBorders>
          </w:tcPr>
          <w:p w14:paraId="1DBB09CF" w14:textId="77777777" w:rsidR="00EC58F8" w:rsidRDefault="00EC58F8" w:rsidP="008724CA">
            <w:pPr>
              <w:pStyle w:val="TAL"/>
              <w:rPr>
                <w:lang w:eastAsia="ja-JP"/>
              </w:rPr>
            </w:pPr>
            <w:r>
              <w:rPr>
                <w:lang w:eastAsia="ja-JP"/>
              </w:rPr>
              <w:t>OCTET STRING</w:t>
            </w:r>
          </w:p>
        </w:tc>
        <w:tc>
          <w:tcPr>
            <w:tcW w:w="2523" w:type="dxa"/>
            <w:tcBorders>
              <w:top w:val="single" w:sz="4" w:space="0" w:color="auto"/>
              <w:left w:val="single" w:sz="4" w:space="0" w:color="auto"/>
              <w:bottom w:val="single" w:sz="4" w:space="0" w:color="auto"/>
              <w:right w:val="single" w:sz="4" w:space="0" w:color="auto"/>
            </w:tcBorders>
          </w:tcPr>
          <w:p w14:paraId="2B741B0C" w14:textId="77777777" w:rsidR="00EC58F8" w:rsidRDefault="00EC58F8" w:rsidP="008724CA">
            <w:pPr>
              <w:pStyle w:val="TAL"/>
              <w:rPr>
                <w:lang w:eastAsia="ja-JP"/>
              </w:rPr>
            </w:pPr>
            <w:r>
              <w:rPr>
                <w:lang w:eastAsia="ja-JP"/>
              </w:rPr>
              <w:t xml:space="preserve">Provides the old values of the attributes for the respective RAN Configuration Structure defined in Section 8.4.1 and shall be included if “Change Type” equals to “Modification”.  </w:t>
            </w:r>
          </w:p>
        </w:tc>
      </w:tr>
    </w:tbl>
    <w:p w14:paraId="171497D9" w14:textId="77777777" w:rsidR="00EC58F8" w:rsidRPr="00D57A41" w:rsidRDefault="00EC58F8" w:rsidP="00EC58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EC58F8" w:rsidRPr="00112AB8" w14:paraId="7B354D7C" w14:textId="77777777" w:rsidTr="008724CA">
        <w:tc>
          <w:tcPr>
            <w:tcW w:w="3686" w:type="dxa"/>
            <w:tcBorders>
              <w:top w:val="single" w:sz="4" w:space="0" w:color="auto"/>
              <w:left w:val="single" w:sz="4" w:space="0" w:color="auto"/>
              <w:bottom w:val="single" w:sz="4" w:space="0" w:color="auto"/>
              <w:right w:val="single" w:sz="4" w:space="0" w:color="auto"/>
            </w:tcBorders>
            <w:hideMark/>
          </w:tcPr>
          <w:p w14:paraId="0C122778" w14:textId="77777777" w:rsidR="00EC58F8" w:rsidRPr="00D57A41" w:rsidRDefault="00EC58F8" w:rsidP="008724CA">
            <w:pPr>
              <w:pStyle w:val="TAH"/>
            </w:pPr>
            <w:r w:rsidRPr="00D57A41">
              <w:t>Range bound</w:t>
            </w:r>
          </w:p>
        </w:tc>
        <w:tc>
          <w:tcPr>
            <w:tcW w:w="5670" w:type="dxa"/>
            <w:tcBorders>
              <w:top w:val="single" w:sz="4" w:space="0" w:color="auto"/>
              <w:left w:val="single" w:sz="4" w:space="0" w:color="auto"/>
              <w:bottom w:val="single" w:sz="4" w:space="0" w:color="auto"/>
              <w:right w:val="single" w:sz="4" w:space="0" w:color="auto"/>
            </w:tcBorders>
            <w:hideMark/>
          </w:tcPr>
          <w:p w14:paraId="2F80CC95" w14:textId="77777777" w:rsidR="00EC58F8" w:rsidRPr="00D57A41" w:rsidRDefault="00EC58F8" w:rsidP="008724CA">
            <w:pPr>
              <w:pStyle w:val="TAH"/>
              <w:rPr>
                <w:rFonts w:cs="Arial"/>
                <w:lang w:eastAsia="ja-JP"/>
              </w:rPr>
            </w:pPr>
            <w:r w:rsidRPr="00D57A41">
              <w:rPr>
                <w:rFonts w:cs="Arial"/>
                <w:lang w:eastAsia="ja-JP"/>
              </w:rPr>
              <w:t>Explanation</w:t>
            </w:r>
          </w:p>
        </w:tc>
      </w:tr>
      <w:tr w:rsidR="00EC58F8" w:rsidRPr="00D12E4D" w14:paraId="126F06D9"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46EA9AB0" w14:textId="77777777" w:rsidR="00EC58F8" w:rsidRPr="00D57A41" w:rsidRDefault="00EC58F8" w:rsidP="008724CA">
            <w:pPr>
              <w:pStyle w:val="TAL"/>
              <w:rPr>
                <w:rFonts w:cs="Arial"/>
                <w:lang w:eastAsia="ja-JP"/>
              </w:rPr>
            </w:pPr>
            <w:r w:rsidRPr="00D57A41">
              <w:rPr>
                <w:rFonts w:cs="Arial"/>
                <w:lang w:eastAsia="ja-JP"/>
              </w:rPr>
              <w:t>maxnoofConfigurationsReport</w:t>
            </w:r>
            <w:r>
              <w:rPr>
                <w:rFonts w:cs="Arial"/>
                <w:lang w:eastAsia="ja-JP"/>
              </w:rPr>
              <w:t>ed</w:t>
            </w:r>
          </w:p>
        </w:tc>
        <w:tc>
          <w:tcPr>
            <w:tcW w:w="5670" w:type="dxa"/>
            <w:tcBorders>
              <w:top w:val="single" w:sz="4" w:space="0" w:color="auto"/>
              <w:left w:val="single" w:sz="4" w:space="0" w:color="auto"/>
              <w:bottom w:val="single" w:sz="4" w:space="0" w:color="auto"/>
              <w:right w:val="single" w:sz="4" w:space="0" w:color="auto"/>
            </w:tcBorders>
          </w:tcPr>
          <w:p w14:paraId="313D2988" w14:textId="77777777" w:rsidR="00EC58F8" w:rsidRPr="00D12E4D" w:rsidRDefault="00EC58F8" w:rsidP="008724CA">
            <w:pPr>
              <w:pStyle w:val="TAL"/>
              <w:rPr>
                <w:rFonts w:cs="Arial"/>
                <w:lang w:eastAsia="ja-JP"/>
              </w:rPr>
            </w:pPr>
            <w:r w:rsidRPr="00D57A41">
              <w:rPr>
                <w:rFonts w:cs="Arial"/>
                <w:lang w:eastAsia="ja-JP"/>
              </w:rPr>
              <w:t xml:space="preserve">Maximum no. of configurations supported by </w:t>
            </w:r>
            <w:r>
              <w:rPr>
                <w:rFonts w:cs="Arial"/>
                <w:lang w:eastAsia="ja-JP"/>
              </w:rPr>
              <w:t>Indication Message</w:t>
            </w:r>
            <w:r w:rsidRPr="00D57A41">
              <w:rPr>
                <w:rFonts w:cs="Arial"/>
                <w:lang w:eastAsia="ja-JP"/>
              </w:rPr>
              <w:t xml:space="preserve"> Format 1. The value is 65535.</w:t>
            </w:r>
          </w:p>
        </w:tc>
      </w:tr>
    </w:tbl>
    <w:p w14:paraId="48666E66" w14:textId="77777777" w:rsidR="00EC58F8" w:rsidRPr="00D12E4D" w:rsidRDefault="00EC58F8" w:rsidP="00EC58F8"/>
    <w:p w14:paraId="1CA62868" w14:textId="77777777" w:rsidR="00EC58F8" w:rsidRPr="00D57A41" w:rsidRDefault="00EC58F8" w:rsidP="00EC58F8">
      <w:pPr>
        <w:pStyle w:val="Heading5"/>
      </w:pPr>
      <w:r w:rsidRPr="00D57A41">
        <w:lastRenderedPageBreak/>
        <w:t>9.2.1.</w:t>
      </w:r>
      <w:r>
        <w:t>4</w:t>
      </w:r>
      <w:r w:rsidRPr="00D57A41">
        <w:t>.</w:t>
      </w:r>
      <w:r>
        <w:t>2</w:t>
      </w:r>
      <w:r w:rsidRPr="00D57A41">
        <w:tab/>
        <w:t xml:space="preserve">E2SM-CCC Indication </w:t>
      </w:r>
      <w:r>
        <w:t>Message</w:t>
      </w:r>
      <w:r w:rsidRPr="00D57A41">
        <w:t xml:space="preserve"> Format </w:t>
      </w:r>
      <w:r>
        <w:t>2</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1636"/>
        <w:gridCol w:w="2381"/>
      </w:tblGrid>
      <w:tr w:rsidR="00EC58F8" w:rsidRPr="00112AB8" w14:paraId="5D05E694" w14:textId="77777777" w:rsidTr="008724CA">
        <w:tc>
          <w:tcPr>
            <w:tcW w:w="2755" w:type="dxa"/>
            <w:tcBorders>
              <w:top w:val="single" w:sz="4" w:space="0" w:color="auto"/>
              <w:left w:val="single" w:sz="4" w:space="0" w:color="auto"/>
              <w:bottom w:val="single" w:sz="4" w:space="0" w:color="auto"/>
              <w:right w:val="single" w:sz="4" w:space="0" w:color="auto"/>
            </w:tcBorders>
          </w:tcPr>
          <w:p w14:paraId="2D68E018" w14:textId="77777777" w:rsidR="00EC58F8" w:rsidRPr="00D57A41" w:rsidRDefault="00EC58F8" w:rsidP="008724CA">
            <w:pPr>
              <w:pStyle w:val="TAH"/>
              <w:rPr>
                <w:lang w:eastAsia="ja-JP"/>
              </w:rPr>
            </w:pPr>
            <w:r w:rsidRPr="00D57A41">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2B69C90B" w14:textId="77777777" w:rsidR="00EC58F8" w:rsidRPr="00D57A41" w:rsidRDefault="00EC58F8" w:rsidP="008724CA">
            <w:pPr>
              <w:pStyle w:val="TAH"/>
              <w:rPr>
                <w:lang w:eastAsia="ja-JP"/>
              </w:rPr>
            </w:pPr>
            <w:r w:rsidRPr="00D57A41">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14527A0C" w14:textId="77777777" w:rsidR="00EC58F8" w:rsidRPr="00D57A41" w:rsidRDefault="00EC58F8" w:rsidP="008724CA">
            <w:pPr>
              <w:pStyle w:val="TAH"/>
              <w:rPr>
                <w:lang w:eastAsia="ja-JP"/>
              </w:rPr>
            </w:pPr>
            <w:r w:rsidRPr="00D57A41">
              <w:rPr>
                <w:lang w:eastAsia="ja-JP"/>
              </w:rPr>
              <w:t>Range</w:t>
            </w:r>
          </w:p>
        </w:tc>
        <w:tc>
          <w:tcPr>
            <w:tcW w:w="1636" w:type="dxa"/>
            <w:tcBorders>
              <w:top w:val="single" w:sz="4" w:space="0" w:color="auto"/>
              <w:left w:val="single" w:sz="4" w:space="0" w:color="auto"/>
              <w:bottom w:val="single" w:sz="4" w:space="0" w:color="auto"/>
              <w:right w:val="single" w:sz="4" w:space="0" w:color="auto"/>
            </w:tcBorders>
          </w:tcPr>
          <w:p w14:paraId="3B20EA0A" w14:textId="77777777" w:rsidR="00EC58F8" w:rsidRPr="00D57A41" w:rsidRDefault="00EC58F8" w:rsidP="008724CA">
            <w:pPr>
              <w:pStyle w:val="TAH"/>
              <w:rPr>
                <w:lang w:eastAsia="ja-JP"/>
              </w:rPr>
            </w:pPr>
            <w:r w:rsidRPr="00D57A41">
              <w:rPr>
                <w:lang w:eastAsia="ja-JP"/>
              </w:rPr>
              <w:t>IE type and reference</w:t>
            </w:r>
          </w:p>
        </w:tc>
        <w:tc>
          <w:tcPr>
            <w:tcW w:w="2381" w:type="dxa"/>
            <w:tcBorders>
              <w:top w:val="single" w:sz="4" w:space="0" w:color="auto"/>
              <w:left w:val="single" w:sz="4" w:space="0" w:color="auto"/>
              <w:bottom w:val="single" w:sz="4" w:space="0" w:color="auto"/>
              <w:right w:val="single" w:sz="4" w:space="0" w:color="auto"/>
            </w:tcBorders>
          </w:tcPr>
          <w:p w14:paraId="78BF46A3" w14:textId="77777777" w:rsidR="00EC58F8" w:rsidRPr="00D57A41" w:rsidRDefault="00EC58F8" w:rsidP="008724CA">
            <w:pPr>
              <w:pStyle w:val="TAH"/>
              <w:rPr>
                <w:lang w:eastAsia="ja-JP"/>
              </w:rPr>
            </w:pPr>
            <w:r w:rsidRPr="00D57A41">
              <w:rPr>
                <w:lang w:eastAsia="ja-JP"/>
              </w:rPr>
              <w:t>Semantics description</w:t>
            </w:r>
          </w:p>
        </w:tc>
      </w:tr>
      <w:tr w:rsidR="00EC58F8" w:rsidRPr="00112AB8" w14:paraId="695753B6" w14:textId="77777777" w:rsidTr="008724CA">
        <w:tc>
          <w:tcPr>
            <w:tcW w:w="2755" w:type="dxa"/>
            <w:tcBorders>
              <w:top w:val="single" w:sz="4" w:space="0" w:color="auto"/>
              <w:left w:val="single" w:sz="4" w:space="0" w:color="auto"/>
              <w:bottom w:val="single" w:sz="4" w:space="0" w:color="auto"/>
              <w:right w:val="single" w:sz="4" w:space="0" w:color="auto"/>
            </w:tcBorders>
          </w:tcPr>
          <w:p w14:paraId="466BB646" w14:textId="77777777" w:rsidR="00EC58F8" w:rsidRPr="00D57A41" w:rsidRDefault="00EC58F8" w:rsidP="008724CA">
            <w:pPr>
              <w:pStyle w:val="TAL"/>
              <w:rPr>
                <w:lang w:eastAsia="ja-JP"/>
              </w:rPr>
            </w:pPr>
            <w:r>
              <w:rPr>
                <w:lang w:eastAsia="ja-JP"/>
              </w:rPr>
              <w:t>List of Cells Reported</w:t>
            </w:r>
          </w:p>
        </w:tc>
        <w:tc>
          <w:tcPr>
            <w:tcW w:w="1080" w:type="dxa"/>
            <w:tcBorders>
              <w:top w:val="single" w:sz="4" w:space="0" w:color="auto"/>
              <w:left w:val="single" w:sz="4" w:space="0" w:color="auto"/>
              <w:bottom w:val="single" w:sz="4" w:space="0" w:color="auto"/>
              <w:right w:val="single" w:sz="4" w:space="0" w:color="auto"/>
            </w:tcBorders>
          </w:tcPr>
          <w:p w14:paraId="2D3C7499" w14:textId="77777777" w:rsidR="00EC58F8" w:rsidRPr="00D57A41" w:rsidRDefault="00EC58F8"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0351CAE8" w14:textId="77777777" w:rsidR="00EC58F8" w:rsidRPr="00D57A41" w:rsidRDefault="00EC58F8" w:rsidP="008724CA">
            <w:pPr>
              <w:pStyle w:val="TAL"/>
              <w:rPr>
                <w:i/>
                <w:iCs/>
                <w:lang w:eastAsia="ja-JP"/>
              </w:rPr>
            </w:pPr>
            <w:r w:rsidRPr="00D57A41">
              <w:rPr>
                <w:i/>
                <w:iCs/>
                <w:lang w:eastAsia="ja-JP"/>
              </w:rPr>
              <w:t>1..&lt;maxnoofC</w:t>
            </w:r>
            <w:r>
              <w:rPr>
                <w:i/>
                <w:iCs/>
                <w:lang w:eastAsia="ja-JP"/>
              </w:rPr>
              <w:t>ells</w:t>
            </w:r>
            <w:r w:rsidRPr="00D57A41">
              <w:rPr>
                <w:i/>
                <w:iCs/>
                <w:lang w:eastAsia="ja-JP"/>
              </w:rPr>
              <w:t>Report</w:t>
            </w:r>
            <w:r>
              <w:rPr>
                <w:i/>
                <w:iCs/>
                <w:lang w:eastAsia="ja-JP"/>
              </w:rPr>
              <w:t>ed</w:t>
            </w:r>
            <w:r w:rsidRPr="00D57A41">
              <w:rPr>
                <w:i/>
                <w:iCs/>
                <w:lang w:eastAsia="ja-JP"/>
              </w:rPr>
              <w:t>&gt;</w:t>
            </w:r>
          </w:p>
        </w:tc>
        <w:tc>
          <w:tcPr>
            <w:tcW w:w="1636" w:type="dxa"/>
            <w:tcBorders>
              <w:top w:val="single" w:sz="4" w:space="0" w:color="auto"/>
              <w:left w:val="single" w:sz="4" w:space="0" w:color="auto"/>
              <w:bottom w:val="single" w:sz="4" w:space="0" w:color="auto"/>
              <w:right w:val="single" w:sz="4" w:space="0" w:color="auto"/>
            </w:tcBorders>
          </w:tcPr>
          <w:p w14:paraId="73E1D808" w14:textId="77777777" w:rsidR="00EC58F8" w:rsidRPr="00D57A41" w:rsidRDefault="00EC58F8" w:rsidP="008724CA">
            <w:pPr>
              <w:pStyle w:val="TAL"/>
              <w:rPr>
                <w:lang w:eastAsia="ja-JP"/>
              </w:rPr>
            </w:pPr>
          </w:p>
        </w:tc>
        <w:tc>
          <w:tcPr>
            <w:tcW w:w="2381" w:type="dxa"/>
            <w:tcBorders>
              <w:top w:val="single" w:sz="4" w:space="0" w:color="auto"/>
              <w:left w:val="single" w:sz="4" w:space="0" w:color="auto"/>
              <w:bottom w:val="single" w:sz="4" w:space="0" w:color="auto"/>
              <w:right w:val="single" w:sz="4" w:space="0" w:color="auto"/>
            </w:tcBorders>
          </w:tcPr>
          <w:p w14:paraId="3A299C20" w14:textId="77777777" w:rsidR="00EC58F8" w:rsidRPr="00D57A41" w:rsidRDefault="00EC58F8" w:rsidP="008724CA">
            <w:pPr>
              <w:pStyle w:val="TAL"/>
              <w:rPr>
                <w:lang w:eastAsia="ja-JP"/>
              </w:rPr>
            </w:pPr>
            <w:r>
              <w:rPr>
                <w:lang w:eastAsia="ja-JP"/>
              </w:rPr>
              <w:t>Indicates the cells and respective configuration structures that are reported within the message.</w:t>
            </w:r>
          </w:p>
        </w:tc>
      </w:tr>
      <w:tr w:rsidR="00EC58F8" w:rsidRPr="00112AB8" w14:paraId="7ACC317F" w14:textId="77777777" w:rsidTr="008724CA">
        <w:tc>
          <w:tcPr>
            <w:tcW w:w="2755" w:type="dxa"/>
            <w:tcBorders>
              <w:top w:val="single" w:sz="4" w:space="0" w:color="auto"/>
              <w:left w:val="single" w:sz="4" w:space="0" w:color="auto"/>
              <w:bottom w:val="single" w:sz="4" w:space="0" w:color="auto"/>
              <w:right w:val="single" w:sz="4" w:space="0" w:color="auto"/>
            </w:tcBorders>
          </w:tcPr>
          <w:p w14:paraId="56335006" w14:textId="77777777" w:rsidR="00EC58F8" w:rsidRPr="00D57A41" w:rsidRDefault="00EC58F8" w:rsidP="008724CA">
            <w:pPr>
              <w:pStyle w:val="TAL"/>
              <w:rPr>
                <w:lang w:eastAsia="ja-JP"/>
              </w:rPr>
            </w:pPr>
            <w:r>
              <w:rPr>
                <w:lang w:eastAsia="ja-JP"/>
              </w:rPr>
              <w:t>&gt;Cell Global Id</w:t>
            </w:r>
          </w:p>
        </w:tc>
        <w:tc>
          <w:tcPr>
            <w:tcW w:w="1080" w:type="dxa"/>
            <w:tcBorders>
              <w:top w:val="single" w:sz="4" w:space="0" w:color="auto"/>
              <w:left w:val="single" w:sz="4" w:space="0" w:color="auto"/>
              <w:bottom w:val="single" w:sz="4" w:space="0" w:color="auto"/>
              <w:right w:val="single" w:sz="4" w:space="0" w:color="auto"/>
            </w:tcBorders>
          </w:tcPr>
          <w:p w14:paraId="0991C708" w14:textId="77777777" w:rsidR="00EC58F8" w:rsidRPr="00D57A41"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88D3102" w14:textId="77777777" w:rsidR="00EC58F8" w:rsidRPr="00D57A41" w:rsidRDefault="00EC58F8" w:rsidP="008724CA">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tcPr>
          <w:p w14:paraId="1B9DEEEC" w14:textId="2AC0F2E5" w:rsidR="00EC58F8" w:rsidRPr="00D57A41" w:rsidRDefault="00EC58F8" w:rsidP="008724CA">
            <w:pPr>
              <w:pStyle w:val="TAL"/>
              <w:rPr>
                <w:lang w:eastAsia="ja-JP"/>
              </w:rPr>
            </w:pPr>
            <w:r>
              <w:rPr>
                <w:lang w:eastAsia="ja-JP"/>
              </w:rPr>
              <w:t>9.3.</w:t>
            </w:r>
            <w:r w:rsidR="00996FAC">
              <w:rPr>
                <w:lang w:eastAsia="ja-JP"/>
              </w:rPr>
              <w:t>6</w:t>
            </w:r>
          </w:p>
        </w:tc>
        <w:tc>
          <w:tcPr>
            <w:tcW w:w="2381" w:type="dxa"/>
            <w:tcBorders>
              <w:top w:val="single" w:sz="4" w:space="0" w:color="auto"/>
              <w:left w:val="single" w:sz="4" w:space="0" w:color="auto"/>
              <w:bottom w:val="single" w:sz="4" w:space="0" w:color="auto"/>
              <w:right w:val="single" w:sz="4" w:space="0" w:color="auto"/>
            </w:tcBorders>
          </w:tcPr>
          <w:p w14:paraId="14E39B5E" w14:textId="77777777" w:rsidR="00EC58F8" w:rsidRPr="00D57A41" w:rsidRDefault="00EC58F8" w:rsidP="008724CA">
            <w:pPr>
              <w:pStyle w:val="TAL"/>
              <w:rPr>
                <w:lang w:eastAsia="ja-JP"/>
              </w:rPr>
            </w:pPr>
            <w:r>
              <w:rPr>
                <w:lang w:eastAsia="ja-JP"/>
              </w:rPr>
              <w:t>Indicates the cell the event was triggered for.</w:t>
            </w:r>
          </w:p>
        </w:tc>
      </w:tr>
      <w:tr w:rsidR="00EC58F8" w:rsidRPr="00112AB8" w14:paraId="519B25AB" w14:textId="77777777" w:rsidTr="008724CA">
        <w:tc>
          <w:tcPr>
            <w:tcW w:w="2755" w:type="dxa"/>
            <w:tcBorders>
              <w:top w:val="single" w:sz="4" w:space="0" w:color="auto"/>
              <w:left w:val="single" w:sz="4" w:space="0" w:color="auto"/>
              <w:bottom w:val="single" w:sz="4" w:space="0" w:color="auto"/>
              <w:right w:val="single" w:sz="4" w:space="0" w:color="auto"/>
            </w:tcBorders>
          </w:tcPr>
          <w:p w14:paraId="0693D8DD" w14:textId="77777777" w:rsidR="00EC58F8" w:rsidRPr="00D57A41" w:rsidRDefault="00EC58F8" w:rsidP="008724CA">
            <w:pPr>
              <w:pStyle w:val="TAL"/>
              <w:rPr>
                <w:lang w:eastAsia="ja-JP"/>
              </w:rPr>
            </w:pPr>
            <w:r>
              <w:rPr>
                <w:lang w:eastAsia="ja-JP"/>
              </w:rPr>
              <w:t>&gt;List of Configuration Structures Reported</w:t>
            </w:r>
          </w:p>
        </w:tc>
        <w:tc>
          <w:tcPr>
            <w:tcW w:w="1080" w:type="dxa"/>
            <w:tcBorders>
              <w:top w:val="single" w:sz="4" w:space="0" w:color="auto"/>
              <w:left w:val="single" w:sz="4" w:space="0" w:color="auto"/>
              <w:bottom w:val="single" w:sz="4" w:space="0" w:color="auto"/>
              <w:right w:val="single" w:sz="4" w:space="0" w:color="auto"/>
            </w:tcBorders>
          </w:tcPr>
          <w:p w14:paraId="70F35659" w14:textId="77777777" w:rsidR="00EC58F8" w:rsidRPr="00D57A41" w:rsidRDefault="00EC58F8" w:rsidP="008724C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24479C9" w14:textId="77777777" w:rsidR="00EC58F8" w:rsidRPr="00D57A41" w:rsidRDefault="00EC58F8" w:rsidP="008724CA">
            <w:pPr>
              <w:pStyle w:val="TAL"/>
              <w:rPr>
                <w:i/>
                <w:iCs/>
                <w:lang w:eastAsia="ja-JP"/>
              </w:rPr>
            </w:pPr>
            <w:r w:rsidRPr="00D57A41">
              <w:rPr>
                <w:i/>
                <w:iCs/>
                <w:lang w:eastAsia="ja-JP"/>
              </w:rPr>
              <w:t xml:space="preserve"> 1..&lt;maxnoofConfigurationsReport</w:t>
            </w:r>
            <w:r>
              <w:rPr>
                <w:i/>
                <w:iCs/>
                <w:lang w:eastAsia="ja-JP"/>
              </w:rPr>
              <w:t>ed</w:t>
            </w:r>
            <w:r w:rsidRPr="00D57A41">
              <w:rPr>
                <w:i/>
                <w:iCs/>
                <w:lang w:eastAsia="ja-JP"/>
              </w:rPr>
              <w:t>&gt;</w:t>
            </w:r>
          </w:p>
        </w:tc>
        <w:tc>
          <w:tcPr>
            <w:tcW w:w="1636" w:type="dxa"/>
            <w:tcBorders>
              <w:top w:val="single" w:sz="4" w:space="0" w:color="auto"/>
              <w:left w:val="single" w:sz="4" w:space="0" w:color="auto"/>
              <w:bottom w:val="single" w:sz="4" w:space="0" w:color="auto"/>
              <w:right w:val="single" w:sz="4" w:space="0" w:color="auto"/>
            </w:tcBorders>
          </w:tcPr>
          <w:p w14:paraId="5800EBC2" w14:textId="77777777" w:rsidR="00EC58F8" w:rsidRPr="00D57A41" w:rsidRDefault="00EC58F8" w:rsidP="008724CA">
            <w:pPr>
              <w:pStyle w:val="TAL"/>
              <w:rPr>
                <w:lang w:eastAsia="ja-JP"/>
              </w:rPr>
            </w:pPr>
          </w:p>
        </w:tc>
        <w:tc>
          <w:tcPr>
            <w:tcW w:w="2381" w:type="dxa"/>
            <w:tcBorders>
              <w:top w:val="single" w:sz="4" w:space="0" w:color="auto"/>
              <w:left w:val="single" w:sz="4" w:space="0" w:color="auto"/>
              <w:bottom w:val="single" w:sz="4" w:space="0" w:color="auto"/>
              <w:right w:val="single" w:sz="4" w:space="0" w:color="auto"/>
            </w:tcBorders>
          </w:tcPr>
          <w:p w14:paraId="36616637" w14:textId="77777777" w:rsidR="00EC58F8" w:rsidRPr="00D57A41" w:rsidRDefault="00EC58F8" w:rsidP="008724CA">
            <w:pPr>
              <w:pStyle w:val="TAL"/>
              <w:rPr>
                <w:lang w:eastAsia="ja-JP"/>
              </w:rPr>
            </w:pPr>
            <w:r w:rsidRPr="00D57A41">
              <w:rPr>
                <w:lang w:eastAsia="ja-JP"/>
              </w:rPr>
              <w:t>Indicates the configuration</w:t>
            </w:r>
            <w:r>
              <w:rPr>
                <w:lang w:eastAsia="ja-JP"/>
              </w:rPr>
              <w:t xml:space="preserve"> structures</w:t>
            </w:r>
            <w:r w:rsidRPr="00D57A41">
              <w:rPr>
                <w:lang w:eastAsia="ja-JP"/>
              </w:rPr>
              <w:t xml:space="preserve"> </w:t>
            </w:r>
            <w:r>
              <w:rPr>
                <w:lang w:eastAsia="ja-JP"/>
              </w:rPr>
              <w:t>that are</w:t>
            </w:r>
            <w:r w:rsidRPr="00D57A41">
              <w:rPr>
                <w:lang w:eastAsia="ja-JP"/>
              </w:rPr>
              <w:t xml:space="preserve"> reported</w:t>
            </w:r>
            <w:r>
              <w:rPr>
                <w:lang w:eastAsia="ja-JP"/>
              </w:rPr>
              <w:t xml:space="preserve"> within the message that belong to the cell</w:t>
            </w:r>
            <w:r w:rsidRPr="00D57A41">
              <w:rPr>
                <w:lang w:eastAsia="ja-JP"/>
              </w:rPr>
              <w:t xml:space="preserve">. </w:t>
            </w:r>
          </w:p>
        </w:tc>
      </w:tr>
      <w:tr w:rsidR="00EC58F8" w:rsidRPr="00112AB8" w14:paraId="0539D8C2" w14:textId="77777777" w:rsidTr="008724CA">
        <w:tc>
          <w:tcPr>
            <w:tcW w:w="2755" w:type="dxa"/>
            <w:tcBorders>
              <w:top w:val="single" w:sz="4" w:space="0" w:color="auto"/>
              <w:left w:val="single" w:sz="4" w:space="0" w:color="auto"/>
              <w:bottom w:val="single" w:sz="4" w:space="0" w:color="auto"/>
              <w:right w:val="single" w:sz="4" w:space="0" w:color="auto"/>
            </w:tcBorders>
          </w:tcPr>
          <w:p w14:paraId="4800FB38" w14:textId="77777777" w:rsidR="00EC58F8" w:rsidRPr="00D57A41" w:rsidRDefault="00EC58F8" w:rsidP="008724CA">
            <w:pPr>
              <w:pStyle w:val="TAL"/>
              <w:rPr>
                <w:lang w:eastAsia="ja-JP"/>
              </w:rPr>
            </w:pPr>
            <w:r>
              <w:rPr>
                <w:lang w:eastAsia="ja-JP"/>
              </w:rPr>
              <w:t>&gt;&gt;Change Type</w:t>
            </w:r>
          </w:p>
        </w:tc>
        <w:tc>
          <w:tcPr>
            <w:tcW w:w="1080" w:type="dxa"/>
            <w:tcBorders>
              <w:top w:val="single" w:sz="4" w:space="0" w:color="auto"/>
              <w:left w:val="single" w:sz="4" w:space="0" w:color="auto"/>
              <w:bottom w:val="single" w:sz="4" w:space="0" w:color="auto"/>
              <w:right w:val="single" w:sz="4" w:space="0" w:color="auto"/>
            </w:tcBorders>
          </w:tcPr>
          <w:p w14:paraId="68B274F9" w14:textId="77777777" w:rsidR="00EC58F8" w:rsidRPr="00D57A41"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13E684C" w14:textId="77777777" w:rsidR="00EC58F8" w:rsidRPr="00D57A41" w:rsidRDefault="00EC58F8" w:rsidP="008724CA">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tcPr>
          <w:p w14:paraId="7233FE67" w14:textId="30F03B5A" w:rsidR="00EC58F8" w:rsidRPr="00D57A41" w:rsidRDefault="00EC58F8" w:rsidP="008724CA">
            <w:pPr>
              <w:pStyle w:val="TAL"/>
              <w:rPr>
                <w:lang w:eastAsia="ja-JP"/>
              </w:rPr>
            </w:pPr>
            <w:r>
              <w:rPr>
                <w:rFonts w:cs="Arial"/>
                <w:szCs w:val="18"/>
              </w:rPr>
              <w:t>ENUM</w:t>
            </w:r>
            <w:r w:rsidR="00705D2E">
              <w:rPr>
                <w:rFonts w:cs="Arial"/>
                <w:szCs w:val="18"/>
              </w:rPr>
              <w:t>ERATED</w:t>
            </w:r>
            <w:r>
              <w:rPr>
                <w:rFonts w:cs="Arial"/>
                <w:szCs w:val="18"/>
              </w:rPr>
              <w:t xml:space="preserve"> (None, Modification, Addition, Deletion)</w:t>
            </w:r>
          </w:p>
        </w:tc>
        <w:tc>
          <w:tcPr>
            <w:tcW w:w="2381" w:type="dxa"/>
            <w:tcBorders>
              <w:top w:val="single" w:sz="4" w:space="0" w:color="auto"/>
              <w:left w:val="single" w:sz="4" w:space="0" w:color="auto"/>
              <w:bottom w:val="single" w:sz="4" w:space="0" w:color="auto"/>
              <w:right w:val="single" w:sz="4" w:space="0" w:color="auto"/>
            </w:tcBorders>
          </w:tcPr>
          <w:p w14:paraId="4FB3AA9B"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None - no change occurred in reported RAN configuration structure attributes – e.g., due to periodic reporting or initial subscription. Values of attributes shall be reported through “Values of Attributes”.</w:t>
            </w:r>
          </w:p>
          <w:p w14:paraId="3AA4D972" w14:textId="77777777" w:rsidR="00EC58F8" w:rsidRDefault="00EC58F8" w:rsidP="008724CA">
            <w:pPr>
              <w:pStyle w:val="NormalWeb"/>
              <w:spacing w:before="0" w:beforeAutospacing="0" w:after="0" w:afterAutospacing="0"/>
              <w:rPr>
                <w:rFonts w:ascii="Arial" w:hAnsi="Arial" w:cs="Arial"/>
                <w:sz w:val="18"/>
                <w:szCs w:val="18"/>
              </w:rPr>
            </w:pPr>
          </w:p>
          <w:p w14:paraId="6136BBC9"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 xml:space="preserve">Modification - a modification of value occurred in at least one attribute of the RAN configuration structure. New values shall be reported through “Values of Attributes” and old attribute values shall be reported through “Old Values of Attributes”. </w:t>
            </w:r>
          </w:p>
          <w:p w14:paraId="0BCEF1E7" w14:textId="77777777" w:rsidR="00EC58F8" w:rsidRDefault="00EC58F8" w:rsidP="008724CA">
            <w:pPr>
              <w:pStyle w:val="NormalWeb"/>
              <w:spacing w:before="0" w:beforeAutospacing="0" w:after="0" w:afterAutospacing="0"/>
              <w:rPr>
                <w:rFonts w:ascii="Arial" w:hAnsi="Arial" w:cs="Arial"/>
                <w:sz w:val="18"/>
                <w:szCs w:val="18"/>
              </w:rPr>
            </w:pPr>
          </w:p>
          <w:p w14:paraId="1D22E344" w14:textId="77777777" w:rsidR="00EC58F8" w:rsidRDefault="00EC58F8" w:rsidP="008724CA">
            <w:pPr>
              <w:pStyle w:val="NormalWeb"/>
              <w:spacing w:before="0" w:beforeAutospacing="0" w:after="0" w:afterAutospacing="0"/>
              <w:rPr>
                <w:rFonts w:ascii="Arial" w:hAnsi="Arial" w:cs="Arial"/>
                <w:sz w:val="18"/>
                <w:szCs w:val="18"/>
              </w:rPr>
            </w:pPr>
            <w:r>
              <w:rPr>
                <w:rFonts w:ascii="Arial" w:hAnsi="Arial" w:cs="Arial"/>
                <w:sz w:val="18"/>
                <w:szCs w:val="18"/>
              </w:rPr>
              <w:t>Addition - Notification of addition of a new RAN configuration structure. Values of its attributes shall be reported through “Values of Attributes”.</w:t>
            </w:r>
          </w:p>
          <w:p w14:paraId="5E7571F5" w14:textId="77777777" w:rsidR="00EC58F8" w:rsidRDefault="00EC58F8" w:rsidP="008724CA">
            <w:pPr>
              <w:pStyle w:val="NormalWeb"/>
              <w:spacing w:before="0" w:beforeAutospacing="0" w:after="0" w:afterAutospacing="0"/>
              <w:rPr>
                <w:rFonts w:ascii="Arial" w:hAnsi="Arial" w:cs="Arial"/>
                <w:sz w:val="18"/>
                <w:szCs w:val="18"/>
              </w:rPr>
            </w:pPr>
          </w:p>
          <w:p w14:paraId="5AA19E11" w14:textId="77777777" w:rsidR="00EC58F8" w:rsidRDefault="00EC58F8" w:rsidP="008724CA">
            <w:pPr>
              <w:pStyle w:val="TAL"/>
              <w:rPr>
                <w:lang w:eastAsia="ja-JP"/>
              </w:rPr>
            </w:pPr>
            <w:r>
              <w:rPr>
                <w:rFonts w:cs="Arial"/>
                <w:szCs w:val="18"/>
              </w:rPr>
              <w:t>Deletion - Notification of deletion of a RAN configuration structure. Deleted attribute values shall be reported through “Values of Attributes”.</w:t>
            </w:r>
          </w:p>
        </w:tc>
      </w:tr>
      <w:tr w:rsidR="00EC58F8" w:rsidRPr="00112AB8" w14:paraId="0E16CEE6" w14:textId="77777777" w:rsidTr="008724CA">
        <w:tc>
          <w:tcPr>
            <w:tcW w:w="2755" w:type="dxa"/>
            <w:tcBorders>
              <w:top w:val="single" w:sz="4" w:space="0" w:color="auto"/>
              <w:left w:val="single" w:sz="4" w:space="0" w:color="auto"/>
              <w:bottom w:val="single" w:sz="4" w:space="0" w:color="auto"/>
              <w:right w:val="single" w:sz="4" w:space="0" w:color="auto"/>
            </w:tcBorders>
          </w:tcPr>
          <w:p w14:paraId="173D3124" w14:textId="77777777" w:rsidR="00EC58F8" w:rsidRPr="00D57A41" w:rsidRDefault="00EC58F8" w:rsidP="008724CA">
            <w:pPr>
              <w:pStyle w:val="TAL"/>
              <w:rPr>
                <w:lang w:eastAsia="ja-JP"/>
              </w:rPr>
            </w:pPr>
            <w:r w:rsidRPr="00D57A41">
              <w:rPr>
                <w:lang w:eastAsia="ja-JP"/>
              </w:rPr>
              <w:t>&gt;</w:t>
            </w:r>
            <w:r>
              <w:rPr>
                <w:lang w:eastAsia="ja-JP"/>
              </w:rPr>
              <w:t>&gt;</w:t>
            </w:r>
            <w:r w:rsidRPr="00D57A41">
              <w:rPr>
                <w:lang w:eastAsia="ja-JP"/>
              </w:rPr>
              <w:t xml:space="preserve">RAN </w:t>
            </w:r>
            <w:r>
              <w:rPr>
                <w:lang w:eastAsia="ja-JP"/>
              </w:rPr>
              <w:t>Configuration Structure</w:t>
            </w:r>
            <w:r w:rsidRPr="00D57A41">
              <w:rPr>
                <w:lang w:eastAsia="ja-JP"/>
              </w:rPr>
              <w:t xml:space="preserve"> Name</w:t>
            </w:r>
          </w:p>
        </w:tc>
        <w:tc>
          <w:tcPr>
            <w:tcW w:w="1080" w:type="dxa"/>
            <w:tcBorders>
              <w:top w:val="single" w:sz="4" w:space="0" w:color="auto"/>
              <w:left w:val="single" w:sz="4" w:space="0" w:color="auto"/>
              <w:bottom w:val="single" w:sz="4" w:space="0" w:color="auto"/>
              <w:right w:val="single" w:sz="4" w:space="0" w:color="auto"/>
            </w:tcBorders>
          </w:tcPr>
          <w:p w14:paraId="2193016E" w14:textId="77777777" w:rsidR="00EC58F8" w:rsidRPr="00D57A41" w:rsidRDefault="00EC58F8" w:rsidP="008724CA">
            <w:pPr>
              <w:pStyle w:val="TAL"/>
              <w:rPr>
                <w:lang w:eastAsia="ja-JP"/>
              </w:rPr>
            </w:pPr>
            <w:r w:rsidRPr="00D57A4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1FAA9A27" w14:textId="77777777" w:rsidR="00EC58F8" w:rsidRPr="00D57A41" w:rsidRDefault="00EC58F8" w:rsidP="008724CA">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tcPr>
          <w:p w14:paraId="6EE87EB1" w14:textId="4732FE41" w:rsidR="00EC58F8" w:rsidRPr="00D57A41" w:rsidRDefault="00EC58F8" w:rsidP="008724CA">
            <w:pPr>
              <w:pStyle w:val="TAL"/>
              <w:rPr>
                <w:lang w:eastAsia="ja-JP"/>
              </w:rPr>
            </w:pPr>
            <w:r w:rsidRPr="00D57A41">
              <w:rPr>
                <w:lang w:eastAsia="ja-JP"/>
              </w:rPr>
              <w:t>9.3.</w:t>
            </w:r>
            <w:r w:rsidR="00996FAC">
              <w:rPr>
                <w:lang w:eastAsia="ja-JP"/>
              </w:rPr>
              <w:t>7</w:t>
            </w:r>
          </w:p>
        </w:tc>
        <w:tc>
          <w:tcPr>
            <w:tcW w:w="2381" w:type="dxa"/>
            <w:tcBorders>
              <w:top w:val="single" w:sz="4" w:space="0" w:color="auto"/>
              <w:left w:val="single" w:sz="4" w:space="0" w:color="auto"/>
              <w:bottom w:val="single" w:sz="4" w:space="0" w:color="auto"/>
              <w:right w:val="single" w:sz="4" w:space="0" w:color="auto"/>
            </w:tcBorders>
          </w:tcPr>
          <w:p w14:paraId="685132CD" w14:textId="77777777" w:rsidR="00EC58F8" w:rsidRPr="00D57A41" w:rsidRDefault="00EC58F8" w:rsidP="008724CA">
            <w:pPr>
              <w:pStyle w:val="TAL"/>
              <w:rPr>
                <w:lang w:eastAsia="ja-JP"/>
              </w:rPr>
            </w:pPr>
            <w:r>
              <w:rPr>
                <w:lang w:eastAsia="ja-JP"/>
              </w:rPr>
              <w:t>Indicates the RAN Configuration Structure name.</w:t>
            </w:r>
          </w:p>
        </w:tc>
      </w:tr>
      <w:tr w:rsidR="00EC58F8" w:rsidRPr="00112AB8" w14:paraId="56B6925D" w14:textId="77777777" w:rsidTr="008724CA">
        <w:tc>
          <w:tcPr>
            <w:tcW w:w="2755" w:type="dxa"/>
            <w:tcBorders>
              <w:top w:val="single" w:sz="4" w:space="0" w:color="auto"/>
              <w:left w:val="single" w:sz="4" w:space="0" w:color="auto"/>
              <w:bottom w:val="single" w:sz="4" w:space="0" w:color="auto"/>
              <w:right w:val="single" w:sz="4" w:space="0" w:color="auto"/>
            </w:tcBorders>
          </w:tcPr>
          <w:p w14:paraId="1C0BFAAA" w14:textId="77777777" w:rsidR="00EC58F8" w:rsidRPr="00D57A41" w:rsidRDefault="00EC58F8" w:rsidP="008724CA">
            <w:pPr>
              <w:pStyle w:val="TAL"/>
              <w:rPr>
                <w:lang w:eastAsia="ja-JP"/>
              </w:rPr>
            </w:pPr>
            <w:r>
              <w:rPr>
                <w:lang w:eastAsia="ja-JP"/>
              </w:rPr>
              <w:t>&gt;&gt;Values of Attributes</w:t>
            </w:r>
          </w:p>
        </w:tc>
        <w:tc>
          <w:tcPr>
            <w:tcW w:w="1080" w:type="dxa"/>
            <w:tcBorders>
              <w:top w:val="single" w:sz="4" w:space="0" w:color="auto"/>
              <w:left w:val="single" w:sz="4" w:space="0" w:color="auto"/>
              <w:bottom w:val="single" w:sz="4" w:space="0" w:color="auto"/>
              <w:right w:val="single" w:sz="4" w:space="0" w:color="auto"/>
            </w:tcBorders>
          </w:tcPr>
          <w:p w14:paraId="129C0C93" w14:textId="77777777" w:rsidR="00EC58F8" w:rsidRPr="00D57A41" w:rsidRDefault="00EC58F8" w:rsidP="008724C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79B1B74" w14:textId="77777777" w:rsidR="00EC58F8" w:rsidRPr="00D57A41" w:rsidRDefault="00EC58F8" w:rsidP="008724CA">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tcPr>
          <w:p w14:paraId="6478DF85" w14:textId="77777777" w:rsidR="00EC58F8" w:rsidRPr="00D57A41" w:rsidRDefault="00EC58F8" w:rsidP="008724CA">
            <w:pPr>
              <w:pStyle w:val="TAL"/>
              <w:rPr>
                <w:lang w:eastAsia="ja-JP"/>
              </w:rPr>
            </w:pPr>
            <w:r>
              <w:rPr>
                <w:lang w:eastAsia="ja-JP"/>
              </w:rPr>
              <w:t>OCTET STRING</w:t>
            </w:r>
          </w:p>
        </w:tc>
        <w:tc>
          <w:tcPr>
            <w:tcW w:w="2381" w:type="dxa"/>
            <w:tcBorders>
              <w:top w:val="single" w:sz="4" w:space="0" w:color="auto"/>
              <w:left w:val="single" w:sz="4" w:space="0" w:color="auto"/>
              <w:bottom w:val="single" w:sz="4" w:space="0" w:color="auto"/>
              <w:right w:val="single" w:sz="4" w:space="0" w:color="auto"/>
            </w:tcBorders>
          </w:tcPr>
          <w:p w14:paraId="0C23DBDE" w14:textId="77777777" w:rsidR="00EC58F8" w:rsidRPr="00D57A41" w:rsidRDefault="00EC58F8" w:rsidP="008724CA">
            <w:pPr>
              <w:pStyle w:val="TAL"/>
              <w:rPr>
                <w:lang w:eastAsia="ja-JP"/>
              </w:rPr>
            </w:pPr>
            <w:r>
              <w:rPr>
                <w:lang w:eastAsia="ja-JP"/>
              </w:rPr>
              <w:t xml:space="preserve">Provides the attribute values for the respective RAN Configuration Structure defined in Section 8.4.2.  </w:t>
            </w:r>
          </w:p>
        </w:tc>
      </w:tr>
      <w:tr w:rsidR="00EC58F8" w:rsidRPr="00112AB8" w14:paraId="433BB169" w14:textId="77777777" w:rsidTr="008724CA">
        <w:tc>
          <w:tcPr>
            <w:tcW w:w="2755" w:type="dxa"/>
            <w:tcBorders>
              <w:top w:val="single" w:sz="4" w:space="0" w:color="auto"/>
              <w:left w:val="single" w:sz="4" w:space="0" w:color="auto"/>
              <w:bottom w:val="single" w:sz="4" w:space="0" w:color="auto"/>
              <w:right w:val="single" w:sz="4" w:space="0" w:color="auto"/>
            </w:tcBorders>
          </w:tcPr>
          <w:p w14:paraId="3519D4E6" w14:textId="77777777" w:rsidR="00EC58F8" w:rsidRDefault="00EC58F8" w:rsidP="008724CA">
            <w:pPr>
              <w:pStyle w:val="TAL"/>
              <w:rPr>
                <w:lang w:eastAsia="ja-JP"/>
              </w:rPr>
            </w:pPr>
            <w:r>
              <w:rPr>
                <w:lang w:eastAsia="ja-JP"/>
              </w:rPr>
              <w:t>&gt;&gt;Old Values of Attributes</w:t>
            </w:r>
          </w:p>
        </w:tc>
        <w:tc>
          <w:tcPr>
            <w:tcW w:w="1080" w:type="dxa"/>
            <w:tcBorders>
              <w:top w:val="single" w:sz="4" w:space="0" w:color="auto"/>
              <w:left w:val="single" w:sz="4" w:space="0" w:color="auto"/>
              <w:bottom w:val="single" w:sz="4" w:space="0" w:color="auto"/>
              <w:right w:val="single" w:sz="4" w:space="0" w:color="auto"/>
            </w:tcBorders>
          </w:tcPr>
          <w:p w14:paraId="3B095099" w14:textId="77777777" w:rsidR="00EC58F8" w:rsidRDefault="00EC58F8" w:rsidP="008724C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6F65DDA3" w14:textId="77777777" w:rsidR="00EC58F8" w:rsidRPr="00D57A41" w:rsidRDefault="00EC58F8" w:rsidP="008724CA">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tcPr>
          <w:p w14:paraId="31F4B12C" w14:textId="77777777" w:rsidR="00EC58F8" w:rsidRDefault="00EC58F8" w:rsidP="008724CA">
            <w:pPr>
              <w:pStyle w:val="TAL"/>
              <w:rPr>
                <w:lang w:eastAsia="ja-JP"/>
              </w:rPr>
            </w:pPr>
            <w:r>
              <w:rPr>
                <w:lang w:eastAsia="ja-JP"/>
              </w:rPr>
              <w:t>OCTET STRING</w:t>
            </w:r>
          </w:p>
        </w:tc>
        <w:tc>
          <w:tcPr>
            <w:tcW w:w="2381" w:type="dxa"/>
            <w:tcBorders>
              <w:top w:val="single" w:sz="4" w:space="0" w:color="auto"/>
              <w:left w:val="single" w:sz="4" w:space="0" w:color="auto"/>
              <w:bottom w:val="single" w:sz="4" w:space="0" w:color="auto"/>
              <w:right w:val="single" w:sz="4" w:space="0" w:color="auto"/>
            </w:tcBorders>
          </w:tcPr>
          <w:p w14:paraId="133DC1AC" w14:textId="77777777" w:rsidR="00EC58F8" w:rsidRDefault="00EC58F8" w:rsidP="008724CA">
            <w:pPr>
              <w:pStyle w:val="TAL"/>
              <w:rPr>
                <w:lang w:eastAsia="ja-JP"/>
              </w:rPr>
            </w:pPr>
            <w:r>
              <w:rPr>
                <w:lang w:eastAsia="ja-JP"/>
              </w:rPr>
              <w:t xml:space="preserve">Provides the old values of the attributes for the respective RAN Configuration Structure defined in Section 8.4.2 and shall be included if “Change Type” equals to “Modification”.  </w:t>
            </w:r>
          </w:p>
        </w:tc>
      </w:tr>
    </w:tbl>
    <w:p w14:paraId="6411DF63" w14:textId="77777777" w:rsidR="00EC58F8" w:rsidRPr="00D57A41" w:rsidRDefault="00EC58F8" w:rsidP="00EC58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EC58F8" w:rsidRPr="00112AB8" w14:paraId="0B4080CB" w14:textId="77777777" w:rsidTr="008724CA">
        <w:tc>
          <w:tcPr>
            <w:tcW w:w="3686" w:type="dxa"/>
            <w:tcBorders>
              <w:top w:val="single" w:sz="4" w:space="0" w:color="auto"/>
              <w:left w:val="single" w:sz="4" w:space="0" w:color="auto"/>
              <w:bottom w:val="single" w:sz="4" w:space="0" w:color="auto"/>
              <w:right w:val="single" w:sz="4" w:space="0" w:color="auto"/>
            </w:tcBorders>
            <w:hideMark/>
          </w:tcPr>
          <w:p w14:paraId="1CB3B56E" w14:textId="77777777" w:rsidR="00EC58F8" w:rsidRPr="00D57A41" w:rsidRDefault="00EC58F8" w:rsidP="008724CA">
            <w:pPr>
              <w:pStyle w:val="TAH"/>
            </w:pPr>
            <w:r w:rsidRPr="00D57A41">
              <w:t>Range bound</w:t>
            </w:r>
          </w:p>
        </w:tc>
        <w:tc>
          <w:tcPr>
            <w:tcW w:w="5670" w:type="dxa"/>
            <w:tcBorders>
              <w:top w:val="single" w:sz="4" w:space="0" w:color="auto"/>
              <w:left w:val="single" w:sz="4" w:space="0" w:color="auto"/>
              <w:bottom w:val="single" w:sz="4" w:space="0" w:color="auto"/>
              <w:right w:val="single" w:sz="4" w:space="0" w:color="auto"/>
            </w:tcBorders>
            <w:hideMark/>
          </w:tcPr>
          <w:p w14:paraId="3543F5FB" w14:textId="77777777" w:rsidR="00EC58F8" w:rsidRPr="00D57A41" w:rsidRDefault="00EC58F8" w:rsidP="008724CA">
            <w:pPr>
              <w:pStyle w:val="TAH"/>
              <w:rPr>
                <w:rFonts w:cs="Arial"/>
                <w:lang w:eastAsia="ja-JP"/>
              </w:rPr>
            </w:pPr>
            <w:r w:rsidRPr="00D57A41">
              <w:rPr>
                <w:rFonts w:cs="Arial"/>
                <w:lang w:eastAsia="ja-JP"/>
              </w:rPr>
              <w:t>Explanation</w:t>
            </w:r>
          </w:p>
        </w:tc>
      </w:tr>
      <w:tr w:rsidR="00EC58F8" w:rsidRPr="00D12E4D" w14:paraId="2306EB71"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4499A0B8" w14:textId="77777777" w:rsidR="00EC58F8" w:rsidRPr="00D57A41" w:rsidRDefault="00EC58F8" w:rsidP="008724CA">
            <w:pPr>
              <w:pStyle w:val="TAL"/>
              <w:rPr>
                <w:rFonts w:cs="Arial"/>
                <w:lang w:eastAsia="ja-JP"/>
              </w:rPr>
            </w:pPr>
            <w:r w:rsidRPr="00D57A41">
              <w:rPr>
                <w:rFonts w:cs="Arial"/>
                <w:lang w:eastAsia="ja-JP"/>
              </w:rPr>
              <w:t>maxnoofC</w:t>
            </w:r>
            <w:r>
              <w:rPr>
                <w:rFonts w:cs="Arial"/>
                <w:lang w:eastAsia="ja-JP"/>
              </w:rPr>
              <w:t>ells</w:t>
            </w:r>
            <w:r w:rsidRPr="00D57A41">
              <w:rPr>
                <w:rFonts w:cs="Arial"/>
                <w:lang w:eastAsia="ja-JP"/>
              </w:rPr>
              <w:t>Report</w:t>
            </w:r>
            <w:r>
              <w:rPr>
                <w:rFonts w:cs="Arial"/>
                <w:lang w:eastAsia="ja-JP"/>
              </w:rPr>
              <w:t>ed</w:t>
            </w:r>
          </w:p>
        </w:tc>
        <w:tc>
          <w:tcPr>
            <w:tcW w:w="5670" w:type="dxa"/>
            <w:tcBorders>
              <w:top w:val="single" w:sz="4" w:space="0" w:color="auto"/>
              <w:left w:val="single" w:sz="4" w:space="0" w:color="auto"/>
              <w:bottom w:val="single" w:sz="4" w:space="0" w:color="auto"/>
              <w:right w:val="single" w:sz="4" w:space="0" w:color="auto"/>
            </w:tcBorders>
          </w:tcPr>
          <w:p w14:paraId="54B79CCB" w14:textId="77777777" w:rsidR="00EC58F8" w:rsidRPr="00D57A41" w:rsidRDefault="00EC58F8" w:rsidP="008724CA">
            <w:pPr>
              <w:pStyle w:val="TAL"/>
              <w:rPr>
                <w:rFonts w:cs="Arial"/>
                <w:lang w:eastAsia="ja-JP"/>
              </w:rPr>
            </w:pPr>
            <w:r w:rsidRPr="00D57A41">
              <w:rPr>
                <w:rFonts w:cs="Arial"/>
                <w:lang w:eastAsia="ja-JP"/>
              </w:rPr>
              <w:t xml:space="preserve">Maximum no. of </w:t>
            </w:r>
            <w:r>
              <w:rPr>
                <w:rFonts w:cs="Arial"/>
                <w:lang w:eastAsia="ja-JP"/>
              </w:rPr>
              <w:t>cells</w:t>
            </w:r>
            <w:r w:rsidRPr="00D57A41">
              <w:rPr>
                <w:rFonts w:cs="Arial"/>
                <w:lang w:eastAsia="ja-JP"/>
              </w:rPr>
              <w:t xml:space="preserve"> supported by </w:t>
            </w:r>
            <w:r>
              <w:rPr>
                <w:rFonts w:cs="Arial"/>
                <w:lang w:eastAsia="ja-JP"/>
              </w:rPr>
              <w:t>Indication Message</w:t>
            </w:r>
            <w:r w:rsidRPr="00D57A41">
              <w:rPr>
                <w:rFonts w:cs="Arial"/>
                <w:lang w:eastAsia="ja-JP"/>
              </w:rPr>
              <w:t xml:space="preserve"> Format </w:t>
            </w:r>
            <w:r>
              <w:rPr>
                <w:rFonts w:cs="Arial"/>
                <w:lang w:eastAsia="ja-JP"/>
              </w:rPr>
              <w:t>2</w:t>
            </w:r>
            <w:r w:rsidRPr="00D57A41">
              <w:rPr>
                <w:rFonts w:cs="Arial"/>
                <w:lang w:eastAsia="ja-JP"/>
              </w:rPr>
              <w:t>. The value is 65535.</w:t>
            </w:r>
          </w:p>
        </w:tc>
      </w:tr>
      <w:tr w:rsidR="00EC58F8" w:rsidRPr="00D12E4D" w14:paraId="0A3D72E8" w14:textId="77777777" w:rsidTr="008724C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5B8323C4" w14:textId="77777777" w:rsidR="00EC58F8" w:rsidRPr="00D57A41" w:rsidRDefault="00EC58F8" w:rsidP="008724CA">
            <w:pPr>
              <w:pStyle w:val="TAL"/>
              <w:rPr>
                <w:rFonts w:cs="Arial"/>
                <w:lang w:eastAsia="ja-JP"/>
              </w:rPr>
            </w:pPr>
            <w:r w:rsidRPr="00D57A41">
              <w:rPr>
                <w:rFonts w:cs="Arial"/>
                <w:lang w:eastAsia="ja-JP"/>
              </w:rPr>
              <w:t>maxnoofConfigurationsReport</w:t>
            </w:r>
            <w:r>
              <w:rPr>
                <w:rFonts w:cs="Arial"/>
                <w:lang w:eastAsia="ja-JP"/>
              </w:rPr>
              <w:t>ed</w:t>
            </w:r>
          </w:p>
        </w:tc>
        <w:tc>
          <w:tcPr>
            <w:tcW w:w="5670" w:type="dxa"/>
            <w:tcBorders>
              <w:top w:val="single" w:sz="4" w:space="0" w:color="auto"/>
              <w:left w:val="single" w:sz="4" w:space="0" w:color="auto"/>
              <w:bottom w:val="single" w:sz="4" w:space="0" w:color="auto"/>
              <w:right w:val="single" w:sz="4" w:space="0" w:color="auto"/>
            </w:tcBorders>
          </w:tcPr>
          <w:p w14:paraId="51000E9D" w14:textId="77777777" w:rsidR="00EC58F8" w:rsidRPr="00D12E4D" w:rsidRDefault="00EC58F8" w:rsidP="008724CA">
            <w:pPr>
              <w:pStyle w:val="TAL"/>
              <w:rPr>
                <w:rFonts w:cs="Arial"/>
                <w:lang w:eastAsia="ja-JP"/>
              </w:rPr>
            </w:pPr>
            <w:r w:rsidRPr="00D57A41">
              <w:rPr>
                <w:rFonts w:cs="Arial"/>
                <w:lang w:eastAsia="ja-JP"/>
              </w:rPr>
              <w:t xml:space="preserve">Maximum no. of configurations supported by </w:t>
            </w:r>
            <w:r>
              <w:rPr>
                <w:rFonts w:cs="Arial"/>
                <w:lang w:eastAsia="ja-JP"/>
              </w:rPr>
              <w:t>Indication Message</w:t>
            </w:r>
            <w:r w:rsidRPr="00D57A41">
              <w:rPr>
                <w:rFonts w:cs="Arial"/>
                <w:lang w:eastAsia="ja-JP"/>
              </w:rPr>
              <w:t xml:space="preserve"> Format </w:t>
            </w:r>
            <w:r>
              <w:rPr>
                <w:rFonts w:cs="Arial"/>
                <w:lang w:eastAsia="ja-JP"/>
              </w:rPr>
              <w:t>2</w:t>
            </w:r>
            <w:r w:rsidRPr="00D57A41">
              <w:rPr>
                <w:rFonts w:cs="Arial"/>
                <w:lang w:eastAsia="ja-JP"/>
              </w:rPr>
              <w:t>. The value is 65535.</w:t>
            </w:r>
          </w:p>
        </w:tc>
      </w:tr>
    </w:tbl>
    <w:p w14:paraId="080D0955" w14:textId="77777777" w:rsidR="00EC58F8" w:rsidRPr="00FA07F1" w:rsidRDefault="00EC58F8" w:rsidP="00A1148D">
      <w:pPr>
        <w:keepNext/>
        <w:keepLines/>
        <w:numPr>
          <w:ilvl w:val="3"/>
          <w:numId w:val="0"/>
        </w:numPr>
        <w:spacing w:before="120"/>
        <w:outlineLvl w:val="3"/>
        <w:rPr>
          <w:rFonts w:ascii="Arial" w:hAnsi="Arial"/>
          <w:sz w:val="24"/>
          <w:lang w:val="en-GB"/>
        </w:rPr>
      </w:pPr>
    </w:p>
    <w:p w14:paraId="5D9C685D" w14:textId="77777777" w:rsidR="00177171" w:rsidRDefault="00177171" w:rsidP="00177171">
      <w:pPr>
        <w:keepNext/>
        <w:keepLines/>
        <w:spacing w:before="120"/>
        <w:outlineLvl w:val="3"/>
        <w:rPr>
          <w:rFonts w:ascii="Arial" w:hAnsi="Arial"/>
          <w:sz w:val="24"/>
          <w:szCs w:val="24"/>
          <w:lang w:val="en-GB"/>
        </w:rPr>
      </w:pPr>
      <w:r>
        <w:rPr>
          <w:rFonts w:ascii="Arial" w:hAnsi="Arial"/>
          <w:sz w:val="24"/>
          <w:szCs w:val="24"/>
          <w:lang w:val="en-GB"/>
        </w:rPr>
        <w:t>9.2.1.6</w:t>
      </w:r>
      <w:r>
        <w:rPr>
          <w:rFonts w:ascii="Arial" w:hAnsi="Arial"/>
          <w:sz w:val="24"/>
          <w:szCs w:val="24"/>
          <w:lang w:val="en-GB"/>
        </w:rPr>
        <w:tab/>
        <w:t>RIC CONTROL HEADER IE</w:t>
      </w:r>
    </w:p>
    <w:p w14:paraId="545C96CB" w14:textId="77777777" w:rsidR="00177171" w:rsidRDefault="00177171" w:rsidP="00177171">
      <w:pPr>
        <w:pStyle w:val="NormalWeb"/>
        <w:spacing w:before="0" w:beforeAutospacing="0" w:after="180" w:afterAutospacing="0"/>
        <w:rPr>
          <w:sz w:val="20"/>
          <w:szCs w:val="20"/>
        </w:rPr>
      </w:pPr>
      <w:r>
        <w:rPr>
          <w:sz w:val="20"/>
          <w:szCs w:val="20"/>
        </w:rPr>
        <w:t>This information element is part of the RIC CONTROL message sent by the Near-RT RIC to an E2 Node and is required for RIC Control Procedure.</w:t>
      </w:r>
    </w:p>
    <w:p w14:paraId="7F11CFDF" w14:textId="77777777" w:rsidR="00177171" w:rsidRDefault="00177171" w:rsidP="00177171">
      <w:pPr>
        <w:pStyle w:val="NormalWeb"/>
        <w:spacing w:before="0" w:beforeAutospacing="0" w:after="180" w:afterAutospacing="0"/>
        <w:rPr>
          <w:rFonts w:ascii="Calibri" w:hAnsi="Calibri" w:cs="Calibri"/>
          <w:sz w:val="20"/>
          <w:szCs w:val="20"/>
        </w:rPr>
      </w:pPr>
      <w:r>
        <w:rPr>
          <w:sz w:val="20"/>
          <w:szCs w:val="20"/>
        </w:rPr>
        <w:t xml:space="preserve">Direction: Near-RT RIC </w:t>
      </w:r>
      <w:r>
        <w:rPr>
          <w:rFonts w:ascii="Symbol" w:hAnsi="Symbol" w:cs="Calibri"/>
          <w:sz w:val="20"/>
          <w:szCs w:val="20"/>
        </w:rPr>
        <w:t xml:space="preserve">® </w:t>
      </w:r>
      <w:r>
        <w:rPr>
          <w:sz w:val="20"/>
          <w:szCs w:val="20"/>
        </w:rPr>
        <w:t>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177171" w14:paraId="0EF3C9F7"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69608DF4" w14:textId="77777777" w:rsidR="00177171" w:rsidRDefault="00177171">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3832B1DE" w14:textId="77777777" w:rsidR="00177171" w:rsidRDefault="00177171">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0BDE5E87" w14:textId="77777777" w:rsidR="00177171" w:rsidRDefault="00177171">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6CDD2274" w14:textId="77777777" w:rsidR="00177171" w:rsidRDefault="00177171">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7A7FABEE" w14:textId="77777777" w:rsidR="00177171" w:rsidRDefault="00177171">
            <w:pPr>
              <w:pStyle w:val="TAH"/>
              <w:rPr>
                <w:lang w:eastAsia="ja-JP"/>
              </w:rPr>
            </w:pPr>
            <w:r>
              <w:rPr>
                <w:lang w:eastAsia="ja-JP"/>
              </w:rPr>
              <w:t>Semantics description</w:t>
            </w:r>
          </w:p>
        </w:tc>
      </w:tr>
      <w:tr w:rsidR="00177171" w14:paraId="27871D60"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3997CFFD" w14:textId="77777777" w:rsidR="00177171" w:rsidRDefault="00177171">
            <w:pPr>
              <w:pStyle w:val="TAL"/>
              <w:rPr>
                <w:lang w:eastAsia="ja-JP"/>
              </w:rPr>
            </w:pPr>
            <w:r>
              <w:rPr>
                <w:b/>
                <w:bCs/>
                <w:lang w:eastAsia="ja-JP"/>
              </w:rPr>
              <w:t>CHOICE</w:t>
            </w:r>
            <w:r>
              <w:rPr>
                <w:lang w:eastAsia="ja-JP"/>
              </w:rPr>
              <w:t xml:space="preserve"> </w:t>
            </w:r>
            <w:r>
              <w:rPr>
                <w:i/>
                <w:iCs/>
                <w:lang w:eastAsia="ja-JP"/>
              </w:rPr>
              <w:t>Control Header Format</w:t>
            </w:r>
          </w:p>
        </w:tc>
        <w:tc>
          <w:tcPr>
            <w:tcW w:w="1080" w:type="dxa"/>
            <w:tcBorders>
              <w:top w:val="single" w:sz="4" w:space="0" w:color="auto"/>
              <w:left w:val="single" w:sz="4" w:space="0" w:color="auto"/>
              <w:bottom w:val="single" w:sz="4" w:space="0" w:color="auto"/>
              <w:right w:val="single" w:sz="4" w:space="0" w:color="auto"/>
            </w:tcBorders>
          </w:tcPr>
          <w:p w14:paraId="1012ECC9" w14:textId="77777777" w:rsidR="00177171" w:rsidRDefault="00177171">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112A69F"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38F062B" w14:textId="77777777" w:rsidR="00177171" w:rsidRDefault="00177171">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20EC6262" w14:textId="77777777" w:rsidR="00177171" w:rsidRDefault="00177171">
            <w:pPr>
              <w:pStyle w:val="TAL"/>
              <w:rPr>
                <w:lang w:eastAsia="ja-JP"/>
              </w:rPr>
            </w:pPr>
          </w:p>
        </w:tc>
      </w:tr>
      <w:tr w:rsidR="00177171" w14:paraId="58F581C5"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057EA234" w14:textId="77777777" w:rsidR="00177171" w:rsidRDefault="00177171">
            <w:pPr>
              <w:pStyle w:val="TAL"/>
              <w:rPr>
                <w:lang w:eastAsia="ja-JP"/>
              </w:rPr>
            </w:pPr>
            <w:r>
              <w:rPr>
                <w:lang w:eastAsia="ja-JP"/>
              </w:rPr>
              <w:t>&gt;E2SM-CCC Control Header Format 1</w:t>
            </w:r>
          </w:p>
        </w:tc>
        <w:tc>
          <w:tcPr>
            <w:tcW w:w="1080" w:type="dxa"/>
            <w:tcBorders>
              <w:top w:val="single" w:sz="4" w:space="0" w:color="auto"/>
              <w:left w:val="single" w:sz="4" w:space="0" w:color="auto"/>
              <w:bottom w:val="single" w:sz="4" w:space="0" w:color="auto"/>
              <w:right w:val="single" w:sz="4" w:space="0" w:color="auto"/>
            </w:tcBorders>
            <w:hideMark/>
          </w:tcPr>
          <w:p w14:paraId="66214C73"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67ED463"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6AA69010" w14:textId="77777777" w:rsidR="00177171" w:rsidRDefault="00177171">
            <w:pPr>
              <w:pStyle w:val="TAL"/>
              <w:rPr>
                <w:lang w:eastAsia="ja-JP"/>
              </w:rPr>
            </w:pPr>
            <w:r>
              <w:rPr>
                <w:lang w:eastAsia="ja-JP"/>
              </w:rPr>
              <w:t>9.2.1.6.1</w:t>
            </w:r>
          </w:p>
        </w:tc>
        <w:tc>
          <w:tcPr>
            <w:tcW w:w="1947" w:type="dxa"/>
            <w:tcBorders>
              <w:top w:val="single" w:sz="4" w:space="0" w:color="auto"/>
              <w:left w:val="single" w:sz="4" w:space="0" w:color="auto"/>
              <w:bottom w:val="single" w:sz="4" w:space="0" w:color="auto"/>
              <w:right w:val="single" w:sz="4" w:space="0" w:color="auto"/>
            </w:tcBorders>
          </w:tcPr>
          <w:p w14:paraId="12F19533" w14:textId="77777777" w:rsidR="00177171" w:rsidRDefault="00177171">
            <w:pPr>
              <w:pStyle w:val="TAL"/>
              <w:rPr>
                <w:lang w:eastAsia="ja-JP"/>
              </w:rPr>
            </w:pPr>
          </w:p>
        </w:tc>
      </w:tr>
    </w:tbl>
    <w:p w14:paraId="5D803DE7" w14:textId="77777777" w:rsidR="00177171" w:rsidRDefault="00177171" w:rsidP="00177171"/>
    <w:p w14:paraId="1BD3B0DE" w14:textId="77777777" w:rsidR="00177171" w:rsidRDefault="00177171" w:rsidP="00177171">
      <w:pPr>
        <w:pStyle w:val="Heading5"/>
      </w:pPr>
      <w:r>
        <w:t>9.2.1.6.1</w:t>
      </w:r>
      <w:r>
        <w:tab/>
        <w:t>E2SM-CCC Control Header Format 1</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177171" w14:paraId="5152BC66"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23350858" w14:textId="77777777" w:rsidR="00177171" w:rsidRDefault="00177171">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48DEDB0" w14:textId="77777777" w:rsidR="00177171" w:rsidRDefault="00177171">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13E44AFD" w14:textId="77777777" w:rsidR="00177171" w:rsidRDefault="00177171">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381D7B6A" w14:textId="77777777" w:rsidR="00177171" w:rsidRDefault="00177171">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5E14717D" w14:textId="77777777" w:rsidR="00177171" w:rsidRDefault="00177171">
            <w:pPr>
              <w:pStyle w:val="TAH"/>
              <w:rPr>
                <w:lang w:eastAsia="ja-JP"/>
              </w:rPr>
            </w:pPr>
            <w:r>
              <w:rPr>
                <w:lang w:eastAsia="ja-JP"/>
              </w:rPr>
              <w:t>Semantics description</w:t>
            </w:r>
          </w:p>
        </w:tc>
      </w:tr>
      <w:tr w:rsidR="00177171" w14:paraId="5DDB76CE"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6E1275C9" w14:textId="77777777" w:rsidR="00177171" w:rsidRDefault="00177171">
            <w:pPr>
              <w:pStyle w:val="TAL"/>
              <w:rPr>
                <w:lang w:eastAsia="ja-JP"/>
              </w:rPr>
            </w:pPr>
            <w:r>
              <w:rPr>
                <w:lang w:eastAsia="ja-JP"/>
              </w:rPr>
              <w:t>RIC Style Type</w:t>
            </w:r>
          </w:p>
        </w:tc>
        <w:tc>
          <w:tcPr>
            <w:tcW w:w="1080" w:type="dxa"/>
            <w:tcBorders>
              <w:top w:val="single" w:sz="4" w:space="0" w:color="auto"/>
              <w:left w:val="single" w:sz="4" w:space="0" w:color="auto"/>
              <w:bottom w:val="single" w:sz="4" w:space="0" w:color="auto"/>
              <w:right w:val="single" w:sz="4" w:space="0" w:color="auto"/>
            </w:tcBorders>
            <w:hideMark/>
          </w:tcPr>
          <w:p w14:paraId="553D8CF7"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hideMark/>
          </w:tcPr>
          <w:p w14:paraId="3555BDC4" w14:textId="77777777" w:rsidR="00177171" w:rsidRDefault="00177171">
            <w:pPr>
              <w:pStyle w:val="TAL"/>
              <w:rPr>
                <w:i/>
                <w:iCs/>
                <w:lang w:eastAsia="ja-JP"/>
              </w:rPr>
            </w:pPr>
            <w:r>
              <w:rPr>
                <w:i/>
                <w:iCs/>
                <w:lang w:eastAsia="ja-JP"/>
              </w:rPr>
              <w:t xml:space="preserve"> </w:t>
            </w:r>
          </w:p>
        </w:tc>
        <w:tc>
          <w:tcPr>
            <w:tcW w:w="2070" w:type="dxa"/>
            <w:tcBorders>
              <w:top w:val="single" w:sz="4" w:space="0" w:color="auto"/>
              <w:left w:val="single" w:sz="4" w:space="0" w:color="auto"/>
              <w:bottom w:val="single" w:sz="4" w:space="0" w:color="auto"/>
              <w:right w:val="single" w:sz="4" w:space="0" w:color="auto"/>
            </w:tcBorders>
            <w:hideMark/>
          </w:tcPr>
          <w:p w14:paraId="355DE078" w14:textId="0A50CCE6" w:rsidR="00177171" w:rsidRDefault="00177171">
            <w:pPr>
              <w:pStyle w:val="TAL"/>
              <w:rPr>
                <w:lang w:eastAsia="ja-JP"/>
              </w:rPr>
            </w:pPr>
            <w:r>
              <w:rPr>
                <w:lang w:eastAsia="ja-JP"/>
              </w:rPr>
              <w:t>9.3.</w:t>
            </w:r>
            <w:r w:rsidR="00996FAC">
              <w:rPr>
                <w:lang w:eastAsia="ja-JP"/>
              </w:rPr>
              <w:t>3</w:t>
            </w:r>
          </w:p>
        </w:tc>
        <w:tc>
          <w:tcPr>
            <w:tcW w:w="1947" w:type="dxa"/>
            <w:tcBorders>
              <w:top w:val="single" w:sz="4" w:space="0" w:color="auto"/>
              <w:left w:val="single" w:sz="4" w:space="0" w:color="auto"/>
              <w:bottom w:val="single" w:sz="4" w:space="0" w:color="auto"/>
              <w:right w:val="single" w:sz="4" w:space="0" w:color="auto"/>
            </w:tcBorders>
            <w:hideMark/>
          </w:tcPr>
          <w:p w14:paraId="6D793462" w14:textId="77777777" w:rsidR="00177171" w:rsidRDefault="00177171">
            <w:pPr>
              <w:pStyle w:val="TAL"/>
              <w:rPr>
                <w:lang w:eastAsia="ja-JP"/>
              </w:rPr>
            </w:pPr>
            <w:r>
              <w:rPr>
                <w:lang w:eastAsia="ja-JP"/>
              </w:rPr>
              <w:t>Refer to Section 7.6.1</w:t>
            </w:r>
          </w:p>
        </w:tc>
      </w:tr>
    </w:tbl>
    <w:p w14:paraId="4769A98F" w14:textId="77777777" w:rsidR="00177171" w:rsidRDefault="00177171" w:rsidP="00177171">
      <w:pPr>
        <w:keepNext/>
        <w:keepLines/>
        <w:spacing w:before="120"/>
        <w:outlineLvl w:val="3"/>
      </w:pPr>
    </w:p>
    <w:p w14:paraId="3B9A9BEE" w14:textId="77777777" w:rsidR="00177171" w:rsidRDefault="00177171" w:rsidP="00177171">
      <w:pPr>
        <w:keepNext/>
        <w:keepLines/>
        <w:spacing w:before="120"/>
        <w:outlineLvl w:val="3"/>
        <w:rPr>
          <w:rFonts w:ascii="Arial" w:hAnsi="Arial"/>
          <w:sz w:val="24"/>
          <w:szCs w:val="24"/>
          <w:highlight w:val="yellow"/>
          <w:lang w:val="en-GB"/>
        </w:rPr>
      </w:pPr>
      <w:r>
        <w:rPr>
          <w:rFonts w:ascii="Arial" w:hAnsi="Arial"/>
          <w:sz w:val="24"/>
          <w:szCs w:val="24"/>
          <w:lang w:val="en-GB"/>
        </w:rPr>
        <w:t>9.2.1.7</w:t>
      </w:r>
      <w:r>
        <w:rPr>
          <w:rFonts w:ascii="Arial" w:hAnsi="Arial"/>
          <w:sz w:val="24"/>
          <w:szCs w:val="24"/>
          <w:lang w:val="en-GB"/>
        </w:rPr>
        <w:tab/>
        <w:t>RIC CONTROL MESSAGE IE</w:t>
      </w:r>
    </w:p>
    <w:p w14:paraId="355CD027" w14:textId="77777777" w:rsidR="00177171" w:rsidRDefault="00177171" w:rsidP="00177171">
      <w:pPr>
        <w:pStyle w:val="NormalWeb"/>
        <w:spacing w:before="0" w:beforeAutospacing="0" w:after="180" w:afterAutospacing="0"/>
        <w:rPr>
          <w:sz w:val="20"/>
          <w:szCs w:val="20"/>
        </w:rPr>
      </w:pPr>
      <w:r>
        <w:rPr>
          <w:sz w:val="20"/>
          <w:szCs w:val="20"/>
        </w:rPr>
        <w:t>This information element is part of the RIC CONTROL message sent by the Near-RT RIC to an E2 Node and is required for RIC Control Procedure.</w:t>
      </w:r>
    </w:p>
    <w:p w14:paraId="44AA4814" w14:textId="77777777" w:rsidR="00177171" w:rsidRDefault="00177171" w:rsidP="00177171">
      <w:pPr>
        <w:pStyle w:val="NormalWeb"/>
        <w:spacing w:before="0" w:beforeAutospacing="0" w:after="180" w:afterAutospacing="0"/>
        <w:rPr>
          <w:rFonts w:ascii="Calibri" w:hAnsi="Calibri" w:cs="Calibri"/>
          <w:sz w:val="20"/>
          <w:szCs w:val="20"/>
        </w:rPr>
      </w:pPr>
      <w:r>
        <w:rPr>
          <w:sz w:val="20"/>
          <w:szCs w:val="20"/>
        </w:rPr>
        <w:t xml:space="preserve">Direction: Near-RT RIC </w:t>
      </w:r>
      <w:r>
        <w:rPr>
          <w:rFonts w:ascii="Symbol" w:hAnsi="Symbol" w:cs="Calibri"/>
          <w:sz w:val="20"/>
          <w:szCs w:val="20"/>
        </w:rPr>
        <w:t xml:space="preserve">® </w:t>
      </w:r>
      <w:r>
        <w:rPr>
          <w:sz w:val="20"/>
          <w:szCs w:val="20"/>
        </w:rPr>
        <w:t>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177171" w14:paraId="0AAFE6F5"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539BEDEC" w14:textId="77777777" w:rsidR="00177171" w:rsidRDefault="00177171">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20035B97" w14:textId="77777777" w:rsidR="00177171" w:rsidRDefault="00177171">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3BDD7610" w14:textId="77777777" w:rsidR="00177171" w:rsidRDefault="00177171">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3A072538" w14:textId="77777777" w:rsidR="00177171" w:rsidRDefault="00177171">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3F2BB447" w14:textId="77777777" w:rsidR="00177171" w:rsidRDefault="00177171">
            <w:pPr>
              <w:pStyle w:val="TAH"/>
              <w:rPr>
                <w:lang w:eastAsia="ja-JP"/>
              </w:rPr>
            </w:pPr>
            <w:r>
              <w:rPr>
                <w:lang w:eastAsia="ja-JP"/>
              </w:rPr>
              <w:t>Semantics description</w:t>
            </w:r>
          </w:p>
        </w:tc>
      </w:tr>
      <w:tr w:rsidR="00177171" w14:paraId="1244BBC7"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193BEC58" w14:textId="77777777" w:rsidR="00177171" w:rsidRDefault="00177171">
            <w:pPr>
              <w:pStyle w:val="TAL"/>
              <w:rPr>
                <w:lang w:eastAsia="ja-JP"/>
              </w:rPr>
            </w:pPr>
            <w:r>
              <w:rPr>
                <w:b/>
                <w:bCs/>
                <w:lang w:eastAsia="ja-JP"/>
              </w:rPr>
              <w:t>CHOICE</w:t>
            </w:r>
            <w:r>
              <w:rPr>
                <w:lang w:eastAsia="ja-JP"/>
              </w:rPr>
              <w:t xml:space="preserve"> </w:t>
            </w:r>
            <w:r>
              <w:rPr>
                <w:i/>
                <w:iCs/>
                <w:lang w:eastAsia="ja-JP"/>
              </w:rPr>
              <w:t>Control Message Format</w:t>
            </w:r>
          </w:p>
        </w:tc>
        <w:tc>
          <w:tcPr>
            <w:tcW w:w="1080" w:type="dxa"/>
            <w:tcBorders>
              <w:top w:val="single" w:sz="4" w:space="0" w:color="auto"/>
              <w:left w:val="single" w:sz="4" w:space="0" w:color="auto"/>
              <w:bottom w:val="single" w:sz="4" w:space="0" w:color="auto"/>
              <w:right w:val="single" w:sz="4" w:space="0" w:color="auto"/>
            </w:tcBorders>
          </w:tcPr>
          <w:p w14:paraId="2AE6AD4F" w14:textId="77777777" w:rsidR="00177171" w:rsidRDefault="00177171">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E937228"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298F6D28" w14:textId="77777777" w:rsidR="00177171" w:rsidRDefault="00177171">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7E5B5E7C" w14:textId="77777777" w:rsidR="00177171" w:rsidRDefault="00177171">
            <w:pPr>
              <w:pStyle w:val="TAL"/>
              <w:rPr>
                <w:lang w:eastAsia="ja-JP"/>
              </w:rPr>
            </w:pPr>
          </w:p>
        </w:tc>
      </w:tr>
      <w:tr w:rsidR="00177171" w14:paraId="09E3B8E0"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71E4772A" w14:textId="77777777" w:rsidR="00177171" w:rsidRDefault="00177171">
            <w:pPr>
              <w:pStyle w:val="TAL"/>
              <w:rPr>
                <w:lang w:eastAsia="ja-JP"/>
              </w:rPr>
            </w:pPr>
            <w:r>
              <w:rPr>
                <w:lang w:eastAsia="ja-JP"/>
              </w:rPr>
              <w:t>&gt;E2SM-CCC Control Message Format 1</w:t>
            </w:r>
          </w:p>
        </w:tc>
        <w:tc>
          <w:tcPr>
            <w:tcW w:w="1080" w:type="dxa"/>
            <w:tcBorders>
              <w:top w:val="single" w:sz="4" w:space="0" w:color="auto"/>
              <w:left w:val="single" w:sz="4" w:space="0" w:color="auto"/>
              <w:bottom w:val="single" w:sz="4" w:space="0" w:color="auto"/>
              <w:right w:val="single" w:sz="4" w:space="0" w:color="auto"/>
            </w:tcBorders>
            <w:hideMark/>
          </w:tcPr>
          <w:p w14:paraId="64BC7719"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D31E934"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6ECC31AD" w14:textId="77777777" w:rsidR="00177171" w:rsidRDefault="00177171">
            <w:pPr>
              <w:pStyle w:val="TAL"/>
              <w:rPr>
                <w:lang w:eastAsia="ja-JP"/>
              </w:rPr>
            </w:pPr>
            <w:r>
              <w:rPr>
                <w:lang w:eastAsia="ja-JP"/>
              </w:rPr>
              <w:t>9.2.1.7.1</w:t>
            </w:r>
          </w:p>
        </w:tc>
        <w:tc>
          <w:tcPr>
            <w:tcW w:w="1947" w:type="dxa"/>
            <w:tcBorders>
              <w:top w:val="single" w:sz="4" w:space="0" w:color="auto"/>
              <w:left w:val="single" w:sz="4" w:space="0" w:color="auto"/>
              <w:bottom w:val="single" w:sz="4" w:space="0" w:color="auto"/>
              <w:right w:val="single" w:sz="4" w:space="0" w:color="auto"/>
            </w:tcBorders>
          </w:tcPr>
          <w:p w14:paraId="2A9AA61F" w14:textId="77777777" w:rsidR="00177171" w:rsidRDefault="00177171">
            <w:pPr>
              <w:pStyle w:val="TAL"/>
              <w:rPr>
                <w:lang w:eastAsia="ja-JP"/>
              </w:rPr>
            </w:pPr>
          </w:p>
        </w:tc>
      </w:tr>
      <w:tr w:rsidR="00177171" w14:paraId="53E997AE"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0038130A" w14:textId="77777777" w:rsidR="00177171" w:rsidRDefault="00177171">
            <w:pPr>
              <w:pStyle w:val="TAL"/>
              <w:rPr>
                <w:lang w:eastAsia="ja-JP"/>
              </w:rPr>
            </w:pPr>
            <w:r>
              <w:rPr>
                <w:lang w:eastAsia="ja-JP"/>
              </w:rPr>
              <w:t>&gt;E2SM-CCC Control Message Format 2</w:t>
            </w:r>
          </w:p>
        </w:tc>
        <w:tc>
          <w:tcPr>
            <w:tcW w:w="1080" w:type="dxa"/>
            <w:tcBorders>
              <w:top w:val="single" w:sz="4" w:space="0" w:color="auto"/>
              <w:left w:val="single" w:sz="4" w:space="0" w:color="auto"/>
              <w:bottom w:val="single" w:sz="4" w:space="0" w:color="auto"/>
              <w:right w:val="single" w:sz="4" w:space="0" w:color="auto"/>
            </w:tcBorders>
            <w:hideMark/>
          </w:tcPr>
          <w:p w14:paraId="023F19D0"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9CDF65D"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7D711FAB" w14:textId="77777777" w:rsidR="00177171" w:rsidRDefault="00177171">
            <w:pPr>
              <w:pStyle w:val="TAL"/>
              <w:rPr>
                <w:lang w:eastAsia="ja-JP"/>
              </w:rPr>
            </w:pPr>
            <w:r>
              <w:rPr>
                <w:lang w:eastAsia="ja-JP"/>
              </w:rPr>
              <w:t>9.2.1.7.2</w:t>
            </w:r>
          </w:p>
        </w:tc>
        <w:tc>
          <w:tcPr>
            <w:tcW w:w="1947" w:type="dxa"/>
            <w:tcBorders>
              <w:top w:val="single" w:sz="4" w:space="0" w:color="auto"/>
              <w:left w:val="single" w:sz="4" w:space="0" w:color="auto"/>
              <w:bottom w:val="single" w:sz="4" w:space="0" w:color="auto"/>
              <w:right w:val="single" w:sz="4" w:space="0" w:color="auto"/>
            </w:tcBorders>
          </w:tcPr>
          <w:p w14:paraId="77D8D17D" w14:textId="77777777" w:rsidR="00177171" w:rsidRDefault="00177171">
            <w:pPr>
              <w:pStyle w:val="TAL"/>
              <w:rPr>
                <w:lang w:eastAsia="ja-JP"/>
              </w:rPr>
            </w:pPr>
          </w:p>
        </w:tc>
      </w:tr>
    </w:tbl>
    <w:p w14:paraId="3DC23DBA" w14:textId="77777777" w:rsidR="00177171" w:rsidRDefault="00177171" w:rsidP="00177171">
      <w:pPr>
        <w:rPr>
          <w:lang w:eastAsia="ja-JP"/>
        </w:rPr>
      </w:pPr>
    </w:p>
    <w:p w14:paraId="5FC6CABB" w14:textId="77777777" w:rsidR="00177171" w:rsidRDefault="00177171" w:rsidP="00177171">
      <w:pPr>
        <w:pStyle w:val="Heading5"/>
      </w:pPr>
      <w:r>
        <w:lastRenderedPageBreak/>
        <w:t>9.2.1.7.1</w:t>
      </w:r>
      <w:r>
        <w:tab/>
        <w:t>E2SM-CCC Control Message Format 1</w:t>
      </w:r>
    </w:p>
    <w:tbl>
      <w:tblPr>
        <w:tblW w:w="934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2"/>
        <w:gridCol w:w="1076"/>
        <w:gridCol w:w="1525"/>
        <w:gridCol w:w="1489"/>
        <w:gridCol w:w="2513"/>
      </w:tblGrid>
      <w:tr w:rsidR="00177171" w14:paraId="7D2443B1"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685C50AE" w14:textId="77777777" w:rsidR="00177171" w:rsidRDefault="00177171">
            <w:pPr>
              <w:pStyle w:val="TAH"/>
              <w:rPr>
                <w:lang w:eastAsia="ja-JP"/>
              </w:rPr>
            </w:pPr>
            <w:r>
              <w:rPr>
                <w:lang w:eastAsia="ja-JP"/>
              </w:rPr>
              <w:t>IE/Group Name</w:t>
            </w:r>
          </w:p>
        </w:tc>
        <w:tc>
          <w:tcPr>
            <w:tcW w:w="1076" w:type="dxa"/>
            <w:tcBorders>
              <w:top w:val="single" w:sz="4" w:space="0" w:color="auto"/>
              <w:left w:val="single" w:sz="4" w:space="0" w:color="auto"/>
              <w:bottom w:val="single" w:sz="4" w:space="0" w:color="auto"/>
              <w:right w:val="single" w:sz="4" w:space="0" w:color="auto"/>
            </w:tcBorders>
            <w:hideMark/>
          </w:tcPr>
          <w:p w14:paraId="389020DE" w14:textId="77777777" w:rsidR="00177171" w:rsidRDefault="00177171">
            <w:pPr>
              <w:pStyle w:val="TAH"/>
              <w:rPr>
                <w:lang w:eastAsia="ja-JP"/>
              </w:rPr>
            </w:pPr>
            <w:r>
              <w:rPr>
                <w:lang w:eastAsia="ja-JP"/>
              </w:rPr>
              <w:t>Presence</w:t>
            </w:r>
          </w:p>
        </w:tc>
        <w:tc>
          <w:tcPr>
            <w:tcW w:w="1525" w:type="dxa"/>
            <w:tcBorders>
              <w:top w:val="single" w:sz="4" w:space="0" w:color="auto"/>
              <w:left w:val="single" w:sz="4" w:space="0" w:color="auto"/>
              <w:bottom w:val="single" w:sz="4" w:space="0" w:color="auto"/>
              <w:right w:val="single" w:sz="4" w:space="0" w:color="auto"/>
            </w:tcBorders>
            <w:hideMark/>
          </w:tcPr>
          <w:p w14:paraId="0C49AF95" w14:textId="77777777" w:rsidR="00177171" w:rsidRDefault="00177171">
            <w:pPr>
              <w:pStyle w:val="TAH"/>
              <w:rPr>
                <w:lang w:eastAsia="ja-JP"/>
              </w:rPr>
            </w:pPr>
            <w:r>
              <w:rPr>
                <w:lang w:eastAsia="ja-JP"/>
              </w:rPr>
              <w:t>Range</w:t>
            </w:r>
          </w:p>
        </w:tc>
        <w:tc>
          <w:tcPr>
            <w:tcW w:w="1489" w:type="dxa"/>
            <w:tcBorders>
              <w:top w:val="single" w:sz="4" w:space="0" w:color="auto"/>
              <w:left w:val="single" w:sz="4" w:space="0" w:color="auto"/>
              <w:bottom w:val="single" w:sz="4" w:space="0" w:color="auto"/>
              <w:right w:val="single" w:sz="4" w:space="0" w:color="auto"/>
            </w:tcBorders>
            <w:hideMark/>
          </w:tcPr>
          <w:p w14:paraId="01E18CD2" w14:textId="77777777" w:rsidR="00177171" w:rsidRDefault="00177171">
            <w:pPr>
              <w:pStyle w:val="TAH"/>
              <w:rPr>
                <w:lang w:eastAsia="ja-JP"/>
              </w:rPr>
            </w:pPr>
            <w:r>
              <w:rPr>
                <w:lang w:eastAsia="ja-JP"/>
              </w:rPr>
              <w:t>IE type and reference</w:t>
            </w:r>
          </w:p>
        </w:tc>
        <w:tc>
          <w:tcPr>
            <w:tcW w:w="2514" w:type="dxa"/>
            <w:tcBorders>
              <w:top w:val="single" w:sz="4" w:space="0" w:color="auto"/>
              <w:left w:val="single" w:sz="4" w:space="0" w:color="auto"/>
              <w:bottom w:val="single" w:sz="4" w:space="0" w:color="auto"/>
              <w:right w:val="single" w:sz="4" w:space="0" w:color="auto"/>
            </w:tcBorders>
            <w:hideMark/>
          </w:tcPr>
          <w:p w14:paraId="44E415C7" w14:textId="77777777" w:rsidR="00177171" w:rsidRDefault="00177171">
            <w:pPr>
              <w:pStyle w:val="TAH"/>
              <w:rPr>
                <w:lang w:eastAsia="ja-JP"/>
              </w:rPr>
            </w:pPr>
            <w:r>
              <w:rPr>
                <w:lang w:eastAsia="ja-JP"/>
              </w:rPr>
              <w:t>Semantics description</w:t>
            </w:r>
          </w:p>
        </w:tc>
      </w:tr>
      <w:tr w:rsidR="00177171" w14:paraId="5612C0C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345CA52" w14:textId="77777777" w:rsidR="00177171" w:rsidRDefault="00177171">
            <w:pPr>
              <w:pStyle w:val="TAL"/>
              <w:rPr>
                <w:lang w:eastAsia="ja-JP"/>
              </w:rPr>
            </w:pPr>
            <w:r>
              <w:rPr>
                <w:lang w:eastAsia="ja-JP"/>
              </w:rPr>
              <w:t>List of Configuration Structures</w:t>
            </w:r>
          </w:p>
        </w:tc>
        <w:tc>
          <w:tcPr>
            <w:tcW w:w="1076" w:type="dxa"/>
            <w:tcBorders>
              <w:top w:val="single" w:sz="4" w:space="0" w:color="auto"/>
              <w:left w:val="single" w:sz="4" w:space="0" w:color="auto"/>
              <w:bottom w:val="single" w:sz="4" w:space="0" w:color="auto"/>
              <w:right w:val="single" w:sz="4" w:space="0" w:color="auto"/>
            </w:tcBorders>
          </w:tcPr>
          <w:p w14:paraId="576F90B7" w14:textId="77777777" w:rsidR="00177171" w:rsidRDefault="00177171">
            <w:pPr>
              <w:pStyle w:val="TAL"/>
              <w:rPr>
                <w:lang w:eastAsia="ja-JP"/>
              </w:rPr>
            </w:pPr>
          </w:p>
        </w:tc>
        <w:tc>
          <w:tcPr>
            <w:tcW w:w="1525" w:type="dxa"/>
            <w:tcBorders>
              <w:top w:val="single" w:sz="4" w:space="0" w:color="auto"/>
              <w:left w:val="single" w:sz="4" w:space="0" w:color="auto"/>
              <w:bottom w:val="single" w:sz="4" w:space="0" w:color="auto"/>
              <w:right w:val="single" w:sz="4" w:space="0" w:color="auto"/>
            </w:tcBorders>
            <w:hideMark/>
          </w:tcPr>
          <w:p w14:paraId="6E0FB018" w14:textId="77777777" w:rsidR="00177171" w:rsidRDefault="00177171">
            <w:pPr>
              <w:pStyle w:val="TAL"/>
              <w:rPr>
                <w:i/>
                <w:iCs/>
                <w:lang w:eastAsia="ja-JP"/>
              </w:rPr>
            </w:pPr>
            <w:r>
              <w:rPr>
                <w:i/>
                <w:iCs/>
                <w:lang w:eastAsia="ja-JP"/>
              </w:rPr>
              <w:t>1..&lt;maxnoofConfigurations&gt;</w:t>
            </w:r>
          </w:p>
        </w:tc>
        <w:tc>
          <w:tcPr>
            <w:tcW w:w="1489" w:type="dxa"/>
            <w:tcBorders>
              <w:top w:val="single" w:sz="4" w:space="0" w:color="auto"/>
              <w:left w:val="single" w:sz="4" w:space="0" w:color="auto"/>
              <w:bottom w:val="single" w:sz="4" w:space="0" w:color="auto"/>
              <w:right w:val="single" w:sz="4" w:space="0" w:color="auto"/>
            </w:tcBorders>
          </w:tcPr>
          <w:p w14:paraId="6AE36CF8" w14:textId="77777777" w:rsidR="00177171" w:rsidRDefault="00177171">
            <w:pPr>
              <w:pStyle w:val="TAL"/>
              <w:rPr>
                <w:lang w:eastAsia="ja-JP"/>
              </w:rPr>
            </w:pPr>
          </w:p>
        </w:tc>
        <w:tc>
          <w:tcPr>
            <w:tcW w:w="2514" w:type="dxa"/>
            <w:tcBorders>
              <w:top w:val="single" w:sz="4" w:space="0" w:color="auto"/>
              <w:left w:val="single" w:sz="4" w:space="0" w:color="auto"/>
              <w:bottom w:val="single" w:sz="4" w:space="0" w:color="auto"/>
              <w:right w:val="single" w:sz="4" w:space="0" w:color="auto"/>
            </w:tcBorders>
            <w:hideMark/>
          </w:tcPr>
          <w:p w14:paraId="31D867CC" w14:textId="77777777" w:rsidR="00177171" w:rsidRDefault="00177171">
            <w:pPr>
              <w:pStyle w:val="TAL"/>
              <w:rPr>
                <w:lang w:eastAsia="ja-JP"/>
              </w:rPr>
            </w:pPr>
            <w:r>
              <w:rPr>
                <w:lang w:eastAsia="ja-JP"/>
              </w:rPr>
              <w:t xml:space="preserve">Indicates the configuration structures that are controlled within the message. </w:t>
            </w:r>
          </w:p>
        </w:tc>
      </w:tr>
      <w:tr w:rsidR="00177171" w14:paraId="62932833"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287A203B" w14:textId="77777777" w:rsidR="00177171" w:rsidRDefault="00177171">
            <w:pPr>
              <w:pStyle w:val="TAL"/>
              <w:rPr>
                <w:lang w:eastAsia="ja-JP"/>
              </w:rPr>
            </w:pPr>
            <w:r>
              <w:rPr>
                <w:lang w:eastAsia="ja-JP"/>
              </w:rPr>
              <w:t>&gt;RAN Configuration Structure Name</w:t>
            </w:r>
          </w:p>
        </w:tc>
        <w:tc>
          <w:tcPr>
            <w:tcW w:w="1076" w:type="dxa"/>
            <w:tcBorders>
              <w:top w:val="single" w:sz="4" w:space="0" w:color="auto"/>
              <w:left w:val="single" w:sz="4" w:space="0" w:color="auto"/>
              <w:bottom w:val="single" w:sz="4" w:space="0" w:color="auto"/>
              <w:right w:val="single" w:sz="4" w:space="0" w:color="auto"/>
            </w:tcBorders>
            <w:hideMark/>
          </w:tcPr>
          <w:p w14:paraId="70334907" w14:textId="77777777" w:rsidR="00177171" w:rsidRDefault="00177171">
            <w:pPr>
              <w:pStyle w:val="TAL"/>
              <w:rPr>
                <w:lang w:eastAsia="ja-JP"/>
              </w:rPr>
            </w:pPr>
            <w:r>
              <w:rPr>
                <w:lang w:eastAsia="ja-JP"/>
              </w:rPr>
              <w:t>M</w:t>
            </w:r>
          </w:p>
        </w:tc>
        <w:tc>
          <w:tcPr>
            <w:tcW w:w="1525" w:type="dxa"/>
            <w:tcBorders>
              <w:top w:val="single" w:sz="4" w:space="0" w:color="auto"/>
              <w:left w:val="single" w:sz="4" w:space="0" w:color="auto"/>
              <w:bottom w:val="single" w:sz="4" w:space="0" w:color="auto"/>
              <w:right w:val="single" w:sz="4" w:space="0" w:color="auto"/>
            </w:tcBorders>
          </w:tcPr>
          <w:p w14:paraId="7A858A53" w14:textId="77777777" w:rsidR="00177171" w:rsidRDefault="00177171">
            <w:pPr>
              <w:pStyle w:val="TAL"/>
              <w:rPr>
                <w:i/>
                <w:iCs/>
                <w:lang w:eastAsia="ja-JP"/>
              </w:rPr>
            </w:pPr>
          </w:p>
        </w:tc>
        <w:tc>
          <w:tcPr>
            <w:tcW w:w="1489" w:type="dxa"/>
            <w:tcBorders>
              <w:top w:val="single" w:sz="4" w:space="0" w:color="auto"/>
              <w:left w:val="single" w:sz="4" w:space="0" w:color="auto"/>
              <w:bottom w:val="single" w:sz="4" w:space="0" w:color="auto"/>
              <w:right w:val="single" w:sz="4" w:space="0" w:color="auto"/>
            </w:tcBorders>
            <w:hideMark/>
          </w:tcPr>
          <w:p w14:paraId="70188ADC" w14:textId="58D13964" w:rsidR="00177171" w:rsidRDefault="00177171">
            <w:pPr>
              <w:pStyle w:val="TAL"/>
              <w:rPr>
                <w:lang w:eastAsia="ja-JP"/>
              </w:rPr>
            </w:pPr>
            <w:r>
              <w:rPr>
                <w:lang w:eastAsia="ja-JP"/>
              </w:rPr>
              <w:t>9.3.</w:t>
            </w:r>
            <w:r w:rsidR="00996FAC">
              <w:rPr>
                <w:lang w:eastAsia="ja-JP"/>
              </w:rPr>
              <w:t>7</w:t>
            </w:r>
          </w:p>
        </w:tc>
        <w:tc>
          <w:tcPr>
            <w:tcW w:w="2514" w:type="dxa"/>
            <w:tcBorders>
              <w:top w:val="single" w:sz="4" w:space="0" w:color="auto"/>
              <w:left w:val="single" w:sz="4" w:space="0" w:color="auto"/>
              <w:bottom w:val="single" w:sz="4" w:space="0" w:color="auto"/>
              <w:right w:val="single" w:sz="4" w:space="0" w:color="auto"/>
            </w:tcBorders>
            <w:hideMark/>
          </w:tcPr>
          <w:p w14:paraId="78940BBC" w14:textId="77777777" w:rsidR="00177171" w:rsidRDefault="00177171">
            <w:pPr>
              <w:pStyle w:val="TAL"/>
              <w:rPr>
                <w:lang w:eastAsia="ja-JP"/>
              </w:rPr>
            </w:pPr>
            <w:r>
              <w:rPr>
                <w:lang w:eastAsia="ja-JP"/>
              </w:rPr>
              <w:t>Indicates the RAN Configuration Structure name.</w:t>
            </w:r>
          </w:p>
        </w:tc>
      </w:tr>
      <w:tr w:rsidR="00177171" w14:paraId="19DF83DC"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427A24F0" w14:textId="77777777" w:rsidR="00177171" w:rsidRDefault="00177171">
            <w:pPr>
              <w:pStyle w:val="TAL"/>
              <w:rPr>
                <w:lang w:eastAsia="ja-JP"/>
              </w:rPr>
            </w:pPr>
            <w:r>
              <w:rPr>
                <w:lang w:eastAsia="ja-JP"/>
              </w:rPr>
              <w:t xml:space="preserve">&gt;Old Values of Attributes </w:t>
            </w:r>
          </w:p>
        </w:tc>
        <w:tc>
          <w:tcPr>
            <w:tcW w:w="1076" w:type="dxa"/>
            <w:tcBorders>
              <w:top w:val="single" w:sz="4" w:space="0" w:color="auto"/>
              <w:left w:val="single" w:sz="4" w:space="0" w:color="auto"/>
              <w:bottom w:val="single" w:sz="4" w:space="0" w:color="auto"/>
              <w:right w:val="single" w:sz="4" w:space="0" w:color="auto"/>
            </w:tcBorders>
            <w:hideMark/>
          </w:tcPr>
          <w:p w14:paraId="62E7E10E" w14:textId="77777777" w:rsidR="00177171" w:rsidRDefault="00177171">
            <w:pPr>
              <w:pStyle w:val="TAL"/>
              <w:rPr>
                <w:lang w:eastAsia="ja-JP"/>
              </w:rPr>
            </w:pPr>
            <w:r>
              <w:rPr>
                <w:lang w:eastAsia="ja-JP"/>
              </w:rPr>
              <w:t>M</w:t>
            </w:r>
          </w:p>
        </w:tc>
        <w:tc>
          <w:tcPr>
            <w:tcW w:w="1525" w:type="dxa"/>
            <w:tcBorders>
              <w:top w:val="single" w:sz="4" w:space="0" w:color="auto"/>
              <w:left w:val="single" w:sz="4" w:space="0" w:color="auto"/>
              <w:bottom w:val="single" w:sz="4" w:space="0" w:color="auto"/>
              <w:right w:val="single" w:sz="4" w:space="0" w:color="auto"/>
            </w:tcBorders>
          </w:tcPr>
          <w:p w14:paraId="74B1B611" w14:textId="77777777" w:rsidR="00177171" w:rsidRDefault="00177171">
            <w:pPr>
              <w:pStyle w:val="TAL"/>
              <w:rPr>
                <w:i/>
                <w:iCs/>
                <w:lang w:eastAsia="ja-JP"/>
              </w:rPr>
            </w:pPr>
          </w:p>
        </w:tc>
        <w:tc>
          <w:tcPr>
            <w:tcW w:w="1489" w:type="dxa"/>
            <w:tcBorders>
              <w:top w:val="single" w:sz="4" w:space="0" w:color="auto"/>
              <w:left w:val="single" w:sz="4" w:space="0" w:color="auto"/>
              <w:bottom w:val="single" w:sz="4" w:space="0" w:color="auto"/>
              <w:right w:val="single" w:sz="4" w:space="0" w:color="auto"/>
            </w:tcBorders>
            <w:hideMark/>
          </w:tcPr>
          <w:p w14:paraId="60A29E2A" w14:textId="77777777" w:rsidR="00177171" w:rsidRDefault="00177171">
            <w:pPr>
              <w:pStyle w:val="TAL"/>
              <w:rPr>
                <w:lang w:eastAsia="ja-JP"/>
              </w:rPr>
            </w:pPr>
            <w:r>
              <w:rPr>
                <w:lang w:eastAsia="ja-JP"/>
              </w:rPr>
              <w:t>OCTET STRING</w:t>
            </w:r>
          </w:p>
        </w:tc>
        <w:tc>
          <w:tcPr>
            <w:tcW w:w="2514" w:type="dxa"/>
            <w:tcBorders>
              <w:top w:val="single" w:sz="4" w:space="0" w:color="auto"/>
              <w:left w:val="single" w:sz="4" w:space="0" w:color="auto"/>
              <w:bottom w:val="single" w:sz="4" w:space="0" w:color="auto"/>
              <w:right w:val="single" w:sz="4" w:space="0" w:color="auto"/>
            </w:tcBorders>
            <w:hideMark/>
          </w:tcPr>
          <w:p w14:paraId="599A91FD" w14:textId="77777777" w:rsidR="00177171" w:rsidRDefault="00177171">
            <w:pPr>
              <w:pStyle w:val="TAL"/>
              <w:rPr>
                <w:lang w:eastAsia="ja-JP"/>
              </w:rPr>
            </w:pPr>
            <w:r>
              <w:rPr>
                <w:lang w:eastAsia="ja-JP"/>
              </w:rPr>
              <w:t xml:space="preserve">Provides the old attribute values for the respective RAN Configuration Structure defined in Section 8.6.1.  </w:t>
            </w:r>
          </w:p>
        </w:tc>
      </w:tr>
      <w:tr w:rsidR="00177171" w14:paraId="6BAC7261"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2ED24672" w14:textId="77777777" w:rsidR="00177171" w:rsidRDefault="00177171">
            <w:pPr>
              <w:pStyle w:val="TAL"/>
              <w:rPr>
                <w:lang w:eastAsia="ja-JP"/>
              </w:rPr>
            </w:pPr>
            <w:r>
              <w:rPr>
                <w:lang w:eastAsia="ja-JP"/>
              </w:rPr>
              <w:t>&gt;New Values of Attributes</w:t>
            </w:r>
          </w:p>
        </w:tc>
        <w:tc>
          <w:tcPr>
            <w:tcW w:w="1076" w:type="dxa"/>
            <w:tcBorders>
              <w:top w:val="single" w:sz="4" w:space="0" w:color="auto"/>
              <w:left w:val="single" w:sz="4" w:space="0" w:color="auto"/>
              <w:bottom w:val="single" w:sz="4" w:space="0" w:color="auto"/>
              <w:right w:val="single" w:sz="4" w:space="0" w:color="auto"/>
            </w:tcBorders>
            <w:hideMark/>
          </w:tcPr>
          <w:p w14:paraId="53E54DBE" w14:textId="77777777" w:rsidR="00177171" w:rsidRDefault="00177171">
            <w:pPr>
              <w:pStyle w:val="TAL"/>
              <w:rPr>
                <w:lang w:eastAsia="ja-JP"/>
              </w:rPr>
            </w:pPr>
            <w:r>
              <w:rPr>
                <w:lang w:eastAsia="ja-JP"/>
              </w:rPr>
              <w:t>M</w:t>
            </w:r>
          </w:p>
        </w:tc>
        <w:tc>
          <w:tcPr>
            <w:tcW w:w="1525" w:type="dxa"/>
            <w:tcBorders>
              <w:top w:val="single" w:sz="4" w:space="0" w:color="auto"/>
              <w:left w:val="single" w:sz="4" w:space="0" w:color="auto"/>
              <w:bottom w:val="single" w:sz="4" w:space="0" w:color="auto"/>
              <w:right w:val="single" w:sz="4" w:space="0" w:color="auto"/>
            </w:tcBorders>
          </w:tcPr>
          <w:p w14:paraId="1EE4530F" w14:textId="77777777" w:rsidR="00177171" w:rsidRDefault="00177171">
            <w:pPr>
              <w:pStyle w:val="TAL"/>
              <w:rPr>
                <w:i/>
                <w:iCs/>
                <w:lang w:eastAsia="ja-JP"/>
              </w:rPr>
            </w:pPr>
          </w:p>
        </w:tc>
        <w:tc>
          <w:tcPr>
            <w:tcW w:w="1489" w:type="dxa"/>
            <w:tcBorders>
              <w:top w:val="single" w:sz="4" w:space="0" w:color="auto"/>
              <w:left w:val="single" w:sz="4" w:space="0" w:color="auto"/>
              <w:bottom w:val="single" w:sz="4" w:space="0" w:color="auto"/>
              <w:right w:val="single" w:sz="4" w:space="0" w:color="auto"/>
            </w:tcBorders>
            <w:hideMark/>
          </w:tcPr>
          <w:p w14:paraId="3853228B" w14:textId="77777777" w:rsidR="00177171" w:rsidRDefault="00177171">
            <w:pPr>
              <w:pStyle w:val="TAL"/>
              <w:rPr>
                <w:lang w:eastAsia="ja-JP"/>
              </w:rPr>
            </w:pPr>
            <w:r>
              <w:rPr>
                <w:lang w:eastAsia="ja-JP"/>
              </w:rPr>
              <w:t>OCTET STRING</w:t>
            </w:r>
          </w:p>
        </w:tc>
        <w:tc>
          <w:tcPr>
            <w:tcW w:w="2514" w:type="dxa"/>
            <w:tcBorders>
              <w:top w:val="single" w:sz="4" w:space="0" w:color="auto"/>
              <w:left w:val="single" w:sz="4" w:space="0" w:color="auto"/>
              <w:bottom w:val="single" w:sz="4" w:space="0" w:color="auto"/>
              <w:right w:val="single" w:sz="4" w:space="0" w:color="auto"/>
            </w:tcBorders>
            <w:hideMark/>
          </w:tcPr>
          <w:p w14:paraId="6860FBE5" w14:textId="77777777" w:rsidR="00177171" w:rsidRDefault="00177171">
            <w:pPr>
              <w:pStyle w:val="TAL"/>
              <w:rPr>
                <w:lang w:eastAsia="ja-JP"/>
              </w:rPr>
            </w:pPr>
            <w:r>
              <w:rPr>
                <w:lang w:eastAsia="ja-JP"/>
              </w:rPr>
              <w:t xml:space="preserve">Provides the new attribute values for the respective RAN Configuration Structure defined in Section 8.6.1.  </w:t>
            </w:r>
          </w:p>
        </w:tc>
      </w:tr>
    </w:tbl>
    <w:p w14:paraId="51ACEC8C" w14:textId="77777777" w:rsidR="00177171" w:rsidRDefault="00177171" w:rsidP="00177171"/>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3"/>
        <w:gridCol w:w="5682"/>
      </w:tblGrid>
      <w:tr w:rsidR="00177171" w14:paraId="3DBADC32"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71FB93B1" w14:textId="77777777" w:rsidR="00177171" w:rsidRDefault="00177171">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5B5DEF86" w14:textId="77777777" w:rsidR="00177171" w:rsidRDefault="00177171">
            <w:pPr>
              <w:pStyle w:val="TAH"/>
              <w:rPr>
                <w:rFonts w:cs="Arial"/>
                <w:lang w:eastAsia="ja-JP"/>
              </w:rPr>
            </w:pPr>
            <w:r>
              <w:rPr>
                <w:rFonts w:cs="Arial"/>
                <w:lang w:eastAsia="ja-JP"/>
              </w:rPr>
              <w:t>Explanation</w:t>
            </w:r>
          </w:p>
        </w:tc>
      </w:tr>
      <w:tr w:rsidR="00177171" w14:paraId="44C17362"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449E2EF3" w14:textId="77777777" w:rsidR="00177171" w:rsidRDefault="00177171">
            <w:pPr>
              <w:pStyle w:val="TAL"/>
              <w:rPr>
                <w:rFonts w:cs="Arial"/>
                <w:lang w:eastAsia="ja-JP"/>
              </w:rPr>
            </w:pPr>
            <w:r>
              <w:rPr>
                <w:rFonts w:cs="Arial"/>
                <w:lang w:eastAsia="ja-JP"/>
              </w:rPr>
              <w:t>maxnoofConfigurations</w:t>
            </w:r>
          </w:p>
        </w:tc>
        <w:tc>
          <w:tcPr>
            <w:tcW w:w="5670" w:type="dxa"/>
            <w:tcBorders>
              <w:top w:val="single" w:sz="4" w:space="0" w:color="auto"/>
              <w:left w:val="single" w:sz="4" w:space="0" w:color="auto"/>
              <w:bottom w:val="single" w:sz="4" w:space="0" w:color="auto"/>
              <w:right w:val="single" w:sz="4" w:space="0" w:color="auto"/>
            </w:tcBorders>
            <w:hideMark/>
          </w:tcPr>
          <w:p w14:paraId="037BF061" w14:textId="77777777" w:rsidR="00177171" w:rsidRDefault="00177171">
            <w:pPr>
              <w:pStyle w:val="TAL"/>
              <w:rPr>
                <w:rFonts w:cs="Arial"/>
                <w:lang w:eastAsia="ja-JP"/>
              </w:rPr>
            </w:pPr>
            <w:r>
              <w:rPr>
                <w:rFonts w:cs="Arial"/>
                <w:lang w:eastAsia="ja-JP"/>
              </w:rPr>
              <w:t>Maximum no. of configurations supported by Control Message Format 1. The value is 65535.</w:t>
            </w:r>
          </w:p>
        </w:tc>
      </w:tr>
    </w:tbl>
    <w:p w14:paraId="4C744EA4" w14:textId="77777777" w:rsidR="00177171" w:rsidRDefault="00177171" w:rsidP="00177171">
      <w:pPr>
        <w:pStyle w:val="Heading5"/>
      </w:pPr>
    </w:p>
    <w:p w14:paraId="24F9D3D4" w14:textId="77777777" w:rsidR="00177171" w:rsidRDefault="00177171" w:rsidP="00177171">
      <w:pPr>
        <w:pStyle w:val="Heading5"/>
      </w:pPr>
      <w:r>
        <w:t>9.2.1.7.2</w:t>
      </w:r>
      <w:r>
        <w:tab/>
        <w:t>E2SM-CCC Control Message Format 2</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1635"/>
        <w:gridCol w:w="2379"/>
      </w:tblGrid>
      <w:tr w:rsidR="00177171" w14:paraId="3A9BD96A"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1F403539" w14:textId="77777777" w:rsidR="00177171" w:rsidRDefault="00177171">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7D4690F0" w14:textId="77777777" w:rsidR="00177171" w:rsidRDefault="00177171">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17334119" w14:textId="77777777" w:rsidR="00177171" w:rsidRDefault="00177171">
            <w:pPr>
              <w:pStyle w:val="TAH"/>
              <w:rPr>
                <w:lang w:eastAsia="ja-JP"/>
              </w:rPr>
            </w:pPr>
            <w:r>
              <w:rPr>
                <w:lang w:eastAsia="ja-JP"/>
              </w:rPr>
              <w:t>Range</w:t>
            </w:r>
          </w:p>
        </w:tc>
        <w:tc>
          <w:tcPr>
            <w:tcW w:w="1636" w:type="dxa"/>
            <w:tcBorders>
              <w:top w:val="single" w:sz="4" w:space="0" w:color="auto"/>
              <w:left w:val="single" w:sz="4" w:space="0" w:color="auto"/>
              <w:bottom w:val="single" w:sz="4" w:space="0" w:color="auto"/>
              <w:right w:val="single" w:sz="4" w:space="0" w:color="auto"/>
            </w:tcBorders>
            <w:hideMark/>
          </w:tcPr>
          <w:p w14:paraId="245523F1" w14:textId="77777777" w:rsidR="00177171" w:rsidRDefault="00177171">
            <w:pPr>
              <w:pStyle w:val="TAH"/>
              <w:rPr>
                <w:lang w:eastAsia="ja-JP"/>
              </w:rPr>
            </w:pPr>
            <w:r>
              <w:rPr>
                <w:lang w:eastAsia="ja-JP"/>
              </w:rPr>
              <w:t>IE type and reference</w:t>
            </w:r>
          </w:p>
        </w:tc>
        <w:tc>
          <w:tcPr>
            <w:tcW w:w="2381" w:type="dxa"/>
            <w:tcBorders>
              <w:top w:val="single" w:sz="4" w:space="0" w:color="auto"/>
              <w:left w:val="single" w:sz="4" w:space="0" w:color="auto"/>
              <w:bottom w:val="single" w:sz="4" w:space="0" w:color="auto"/>
              <w:right w:val="single" w:sz="4" w:space="0" w:color="auto"/>
            </w:tcBorders>
            <w:hideMark/>
          </w:tcPr>
          <w:p w14:paraId="71508F71" w14:textId="77777777" w:rsidR="00177171" w:rsidRDefault="00177171">
            <w:pPr>
              <w:pStyle w:val="TAH"/>
              <w:rPr>
                <w:lang w:eastAsia="ja-JP"/>
              </w:rPr>
            </w:pPr>
            <w:r>
              <w:rPr>
                <w:lang w:eastAsia="ja-JP"/>
              </w:rPr>
              <w:t>Semantics description</w:t>
            </w:r>
          </w:p>
        </w:tc>
      </w:tr>
      <w:tr w:rsidR="00177171" w14:paraId="717BA145"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07F078A0" w14:textId="77777777" w:rsidR="00177171" w:rsidRDefault="00177171">
            <w:pPr>
              <w:pStyle w:val="TAL"/>
              <w:rPr>
                <w:lang w:eastAsia="ja-JP"/>
              </w:rPr>
            </w:pPr>
            <w:r>
              <w:rPr>
                <w:lang w:eastAsia="ja-JP"/>
              </w:rPr>
              <w:t xml:space="preserve">List of Cells </w:t>
            </w:r>
          </w:p>
        </w:tc>
        <w:tc>
          <w:tcPr>
            <w:tcW w:w="1080" w:type="dxa"/>
            <w:tcBorders>
              <w:top w:val="single" w:sz="4" w:space="0" w:color="auto"/>
              <w:left w:val="single" w:sz="4" w:space="0" w:color="auto"/>
              <w:bottom w:val="single" w:sz="4" w:space="0" w:color="auto"/>
              <w:right w:val="single" w:sz="4" w:space="0" w:color="auto"/>
            </w:tcBorders>
          </w:tcPr>
          <w:p w14:paraId="2F503FAF" w14:textId="77777777" w:rsidR="00177171" w:rsidRDefault="00177171">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34A7E0D6" w14:textId="77777777" w:rsidR="00177171" w:rsidRDefault="00177171">
            <w:pPr>
              <w:pStyle w:val="TAL"/>
              <w:rPr>
                <w:i/>
                <w:iCs/>
                <w:lang w:eastAsia="ja-JP"/>
              </w:rPr>
            </w:pPr>
            <w:r>
              <w:rPr>
                <w:i/>
                <w:iCs/>
                <w:lang w:eastAsia="ja-JP"/>
              </w:rPr>
              <w:t>1..&lt;maxnoofCells&gt;</w:t>
            </w:r>
          </w:p>
        </w:tc>
        <w:tc>
          <w:tcPr>
            <w:tcW w:w="1636" w:type="dxa"/>
            <w:tcBorders>
              <w:top w:val="single" w:sz="4" w:space="0" w:color="auto"/>
              <w:left w:val="single" w:sz="4" w:space="0" w:color="auto"/>
              <w:bottom w:val="single" w:sz="4" w:space="0" w:color="auto"/>
              <w:right w:val="single" w:sz="4" w:space="0" w:color="auto"/>
            </w:tcBorders>
          </w:tcPr>
          <w:p w14:paraId="2769376D" w14:textId="77777777" w:rsidR="00177171" w:rsidRDefault="00177171">
            <w:pPr>
              <w:pStyle w:val="TAL"/>
              <w:rPr>
                <w:lang w:eastAsia="ja-JP"/>
              </w:rPr>
            </w:pPr>
          </w:p>
        </w:tc>
        <w:tc>
          <w:tcPr>
            <w:tcW w:w="2381" w:type="dxa"/>
            <w:tcBorders>
              <w:top w:val="single" w:sz="4" w:space="0" w:color="auto"/>
              <w:left w:val="single" w:sz="4" w:space="0" w:color="auto"/>
              <w:bottom w:val="single" w:sz="4" w:space="0" w:color="auto"/>
              <w:right w:val="single" w:sz="4" w:space="0" w:color="auto"/>
            </w:tcBorders>
          </w:tcPr>
          <w:p w14:paraId="0A802798" w14:textId="77777777" w:rsidR="00177171" w:rsidRDefault="00177171">
            <w:pPr>
              <w:pStyle w:val="TAL"/>
              <w:rPr>
                <w:lang w:eastAsia="ja-JP"/>
              </w:rPr>
            </w:pPr>
          </w:p>
        </w:tc>
      </w:tr>
      <w:tr w:rsidR="00177171" w14:paraId="4DD964E2"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2EE6D6F8" w14:textId="547EF20E" w:rsidR="00177171" w:rsidRDefault="00177171">
            <w:pPr>
              <w:pStyle w:val="TAL"/>
              <w:rPr>
                <w:lang w:eastAsia="ja-JP"/>
              </w:rPr>
            </w:pPr>
            <w:r>
              <w:rPr>
                <w:lang w:eastAsia="ja-JP"/>
              </w:rPr>
              <w:t xml:space="preserve">&gt;Cell </w:t>
            </w:r>
            <w:r w:rsidR="00996FAC">
              <w:rPr>
                <w:lang w:eastAsia="ja-JP"/>
              </w:rPr>
              <w:t xml:space="preserve">Global </w:t>
            </w:r>
            <w:r>
              <w:rPr>
                <w:lang w:eastAsia="ja-JP"/>
              </w:rPr>
              <w:t>Id</w:t>
            </w:r>
          </w:p>
        </w:tc>
        <w:tc>
          <w:tcPr>
            <w:tcW w:w="1080" w:type="dxa"/>
            <w:tcBorders>
              <w:top w:val="single" w:sz="4" w:space="0" w:color="auto"/>
              <w:left w:val="single" w:sz="4" w:space="0" w:color="auto"/>
              <w:bottom w:val="single" w:sz="4" w:space="0" w:color="auto"/>
              <w:right w:val="single" w:sz="4" w:space="0" w:color="auto"/>
            </w:tcBorders>
            <w:hideMark/>
          </w:tcPr>
          <w:p w14:paraId="68D1A828"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E2CEBFC" w14:textId="77777777" w:rsidR="00177171" w:rsidRDefault="00177171">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hideMark/>
          </w:tcPr>
          <w:p w14:paraId="2C65FA24" w14:textId="2518D9EE" w:rsidR="00177171" w:rsidRDefault="00177171">
            <w:pPr>
              <w:pStyle w:val="TAL"/>
              <w:rPr>
                <w:lang w:eastAsia="ja-JP"/>
              </w:rPr>
            </w:pPr>
            <w:r>
              <w:rPr>
                <w:lang w:eastAsia="ja-JP"/>
              </w:rPr>
              <w:t>9.3.</w:t>
            </w:r>
            <w:r w:rsidR="00996FAC">
              <w:rPr>
                <w:lang w:eastAsia="ja-JP"/>
              </w:rPr>
              <w:t>6</w:t>
            </w:r>
          </w:p>
        </w:tc>
        <w:tc>
          <w:tcPr>
            <w:tcW w:w="2381" w:type="dxa"/>
            <w:tcBorders>
              <w:top w:val="single" w:sz="4" w:space="0" w:color="auto"/>
              <w:left w:val="single" w:sz="4" w:space="0" w:color="auto"/>
              <w:bottom w:val="single" w:sz="4" w:space="0" w:color="auto"/>
              <w:right w:val="single" w:sz="4" w:space="0" w:color="auto"/>
            </w:tcBorders>
            <w:hideMark/>
          </w:tcPr>
          <w:p w14:paraId="5F39F784" w14:textId="77777777" w:rsidR="00177171" w:rsidRDefault="00177171">
            <w:pPr>
              <w:pStyle w:val="TAL"/>
              <w:rPr>
                <w:lang w:eastAsia="ja-JP"/>
              </w:rPr>
            </w:pPr>
            <w:r>
              <w:rPr>
                <w:lang w:eastAsia="ja-JP"/>
              </w:rPr>
              <w:t>Indicates the target cell for control.</w:t>
            </w:r>
          </w:p>
        </w:tc>
      </w:tr>
      <w:tr w:rsidR="00177171" w14:paraId="47AA18E7"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28001B74" w14:textId="77777777" w:rsidR="00177171" w:rsidRDefault="00177171">
            <w:pPr>
              <w:pStyle w:val="TAL"/>
              <w:rPr>
                <w:lang w:eastAsia="ja-JP"/>
              </w:rPr>
            </w:pPr>
            <w:r>
              <w:rPr>
                <w:lang w:eastAsia="ja-JP"/>
              </w:rPr>
              <w:t xml:space="preserve">&gt;List of Configuration Structures </w:t>
            </w:r>
          </w:p>
        </w:tc>
        <w:tc>
          <w:tcPr>
            <w:tcW w:w="1080" w:type="dxa"/>
            <w:tcBorders>
              <w:top w:val="single" w:sz="4" w:space="0" w:color="auto"/>
              <w:left w:val="single" w:sz="4" w:space="0" w:color="auto"/>
              <w:bottom w:val="single" w:sz="4" w:space="0" w:color="auto"/>
              <w:right w:val="single" w:sz="4" w:space="0" w:color="auto"/>
            </w:tcBorders>
          </w:tcPr>
          <w:p w14:paraId="2729F374" w14:textId="77777777" w:rsidR="00177171" w:rsidRDefault="00177171">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0F6D7978" w14:textId="77777777" w:rsidR="00177171" w:rsidRDefault="00177171">
            <w:pPr>
              <w:pStyle w:val="TAL"/>
              <w:rPr>
                <w:i/>
                <w:iCs/>
                <w:lang w:eastAsia="ja-JP"/>
              </w:rPr>
            </w:pPr>
            <w:r>
              <w:rPr>
                <w:i/>
                <w:iCs/>
                <w:lang w:eastAsia="ja-JP"/>
              </w:rPr>
              <w:t xml:space="preserve"> 1..&lt;maxnoofConfigurations&gt;</w:t>
            </w:r>
          </w:p>
        </w:tc>
        <w:tc>
          <w:tcPr>
            <w:tcW w:w="1636" w:type="dxa"/>
            <w:tcBorders>
              <w:top w:val="single" w:sz="4" w:space="0" w:color="auto"/>
              <w:left w:val="single" w:sz="4" w:space="0" w:color="auto"/>
              <w:bottom w:val="single" w:sz="4" w:space="0" w:color="auto"/>
              <w:right w:val="single" w:sz="4" w:space="0" w:color="auto"/>
            </w:tcBorders>
          </w:tcPr>
          <w:p w14:paraId="75D99947" w14:textId="77777777" w:rsidR="00177171" w:rsidRDefault="00177171">
            <w:pPr>
              <w:pStyle w:val="TAL"/>
              <w:rPr>
                <w:lang w:eastAsia="ja-JP"/>
              </w:rPr>
            </w:pPr>
          </w:p>
        </w:tc>
        <w:tc>
          <w:tcPr>
            <w:tcW w:w="2381" w:type="dxa"/>
            <w:tcBorders>
              <w:top w:val="single" w:sz="4" w:space="0" w:color="auto"/>
              <w:left w:val="single" w:sz="4" w:space="0" w:color="auto"/>
              <w:bottom w:val="single" w:sz="4" w:space="0" w:color="auto"/>
              <w:right w:val="single" w:sz="4" w:space="0" w:color="auto"/>
            </w:tcBorders>
          </w:tcPr>
          <w:p w14:paraId="37DA2AD6" w14:textId="77777777" w:rsidR="00177171" w:rsidRDefault="00177171">
            <w:pPr>
              <w:pStyle w:val="TAL"/>
              <w:rPr>
                <w:lang w:eastAsia="ja-JP"/>
              </w:rPr>
            </w:pPr>
          </w:p>
        </w:tc>
      </w:tr>
      <w:tr w:rsidR="00177171" w14:paraId="2884612B"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638A227E" w14:textId="77777777" w:rsidR="00177171" w:rsidRDefault="00177171">
            <w:pPr>
              <w:pStyle w:val="TAL"/>
              <w:rPr>
                <w:lang w:eastAsia="ja-JP"/>
              </w:rPr>
            </w:pPr>
            <w:r>
              <w:rPr>
                <w:lang w:eastAsia="ja-JP"/>
              </w:rPr>
              <w:t>&gt;&gt;RAN Configuration Structure Name</w:t>
            </w:r>
          </w:p>
        </w:tc>
        <w:tc>
          <w:tcPr>
            <w:tcW w:w="1080" w:type="dxa"/>
            <w:tcBorders>
              <w:top w:val="single" w:sz="4" w:space="0" w:color="auto"/>
              <w:left w:val="single" w:sz="4" w:space="0" w:color="auto"/>
              <w:bottom w:val="single" w:sz="4" w:space="0" w:color="auto"/>
              <w:right w:val="single" w:sz="4" w:space="0" w:color="auto"/>
            </w:tcBorders>
            <w:hideMark/>
          </w:tcPr>
          <w:p w14:paraId="455A2E0A"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FA50F8C" w14:textId="77777777" w:rsidR="00177171" w:rsidRDefault="00177171">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hideMark/>
          </w:tcPr>
          <w:p w14:paraId="6A52467F" w14:textId="456D46F1" w:rsidR="00177171" w:rsidRDefault="00177171">
            <w:pPr>
              <w:pStyle w:val="TAL"/>
              <w:rPr>
                <w:lang w:eastAsia="ja-JP"/>
              </w:rPr>
            </w:pPr>
            <w:r>
              <w:rPr>
                <w:lang w:eastAsia="ja-JP"/>
              </w:rPr>
              <w:t>9.3.</w:t>
            </w:r>
            <w:r w:rsidR="00996FAC">
              <w:rPr>
                <w:lang w:eastAsia="ja-JP"/>
              </w:rPr>
              <w:t>7</w:t>
            </w:r>
          </w:p>
        </w:tc>
        <w:tc>
          <w:tcPr>
            <w:tcW w:w="2381" w:type="dxa"/>
            <w:tcBorders>
              <w:top w:val="single" w:sz="4" w:space="0" w:color="auto"/>
              <w:left w:val="single" w:sz="4" w:space="0" w:color="auto"/>
              <w:bottom w:val="single" w:sz="4" w:space="0" w:color="auto"/>
              <w:right w:val="single" w:sz="4" w:space="0" w:color="auto"/>
            </w:tcBorders>
            <w:hideMark/>
          </w:tcPr>
          <w:p w14:paraId="716771C4" w14:textId="77777777" w:rsidR="00177171" w:rsidRDefault="00177171">
            <w:pPr>
              <w:pStyle w:val="TAL"/>
              <w:rPr>
                <w:lang w:eastAsia="ja-JP"/>
              </w:rPr>
            </w:pPr>
            <w:r>
              <w:rPr>
                <w:lang w:eastAsia="ja-JP"/>
              </w:rPr>
              <w:t>Indicates the RAN Configuration Structure name.</w:t>
            </w:r>
          </w:p>
        </w:tc>
      </w:tr>
      <w:tr w:rsidR="00177171" w14:paraId="151BCA25"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799076EC" w14:textId="77777777" w:rsidR="00177171" w:rsidRDefault="00177171">
            <w:pPr>
              <w:pStyle w:val="TAL"/>
              <w:rPr>
                <w:lang w:eastAsia="ja-JP"/>
              </w:rPr>
            </w:pPr>
            <w:r>
              <w:rPr>
                <w:lang w:eastAsia="ja-JP"/>
              </w:rPr>
              <w:t>&gt;&gt;Old Values of Attributes</w:t>
            </w:r>
          </w:p>
        </w:tc>
        <w:tc>
          <w:tcPr>
            <w:tcW w:w="1080" w:type="dxa"/>
            <w:tcBorders>
              <w:top w:val="single" w:sz="4" w:space="0" w:color="auto"/>
              <w:left w:val="single" w:sz="4" w:space="0" w:color="auto"/>
              <w:bottom w:val="single" w:sz="4" w:space="0" w:color="auto"/>
              <w:right w:val="single" w:sz="4" w:space="0" w:color="auto"/>
            </w:tcBorders>
            <w:hideMark/>
          </w:tcPr>
          <w:p w14:paraId="362F46CD"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EBC051B" w14:textId="77777777" w:rsidR="00177171" w:rsidRDefault="00177171">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hideMark/>
          </w:tcPr>
          <w:p w14:paraId="1E1CC676" w14:textId="77777777" w:rsidR="00177171" w:rsidRDefault="00177171">
            <w:pPr>
              <w:pStyle w:val="TAL"/>
              <w:rPr>
                <w:lang w:eastAsia="ja-JP"/>
              </w:rPr>
            </w:pPr>
            <w:r>
              <w:rPr>
                <w:lang w:eastAsia="ja-JP"/>
              </w:rPr>
              <w:t>OCTET STRING</w:t>
            </w:r>
          </w:p>
        </w:tc>
        <w:tc>
          <w:tcPr>
            <w:tcW w:w="2381" w:type="dxa"/>
            <w:tcBorders>
              <w:top w:val="single" w:sz="4" w:space="0" w:color="auto"/>
              <w:left w:val="single" w:sz="4" w:space="0" w:color="auto"/>
              <w:bottom w:val="single" w:sz="4" w:space="0" w:color="auto"/>
              <w:right w:val="single" w:sz="4" w:space="0" w:color="auto"/>
            </w:tcBorders>
            <w:hideMark/>
          </w:tcPr>
          <w:p w14:paraId="50F654B0" w14:textId="77777777" w:rsidR="00177171" w:rsidRDefault="00177171">
            <w:pPr>
              <w:pStyle w:val="TAL"/>
              <w:rPr>
                <w:lang w:eastAsia="ja-JP"/>
              </w:rPr>
            </w:pPr>
            <w:r>
              <w:rPr>
                <w:lang w:eastAsia="ja-JP"/>
              </w:rPr>
              <w:t xml:space="preserve">Provides the old attribute values for the respective RAN Configuration Structure defined in Section 8.6.2.  </w:t>
            </w:r>
          </w:p>
        </w:tc>
      </w:tr>
      <w:tr w:rsidR="00177171" w14:paraId="34C3840E"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662697A0" w14:textId="77777777" w:rsidR="00177171" w:rsidRDefault="00177171">
            <w:pPr>
              <w:pStyle w:val="TAL"/>
              <w:rPr>
                <w:lang w:eastAsia="ja-JP"/>
              </w:rPr>
            </w:pPr>
            <w:r>
              <w:rPr>
                <w:lang w:eastAsia="ja-JP"/>
              </w:rPr>
              <w:t>&gt;&gt;New Values of Attributes</w:t>
            </w:r>
          </w:p>
        </w:tc>
        <w:tc>
          <w:tcPr>
            <w:tcW w:w="1080" w:type="dxa"/>
            <w:tcBorders>
              <w:top w:val="single" w:sz="4" w:space="0" w:color="auto"/>
              <w:left w:val="single" w:sz="4" w:space="0" w:color="auto"/>
              <w:bottom w:val="single" w:sz="4" w:space="0" w:color="auto"/>
              <w:right w:val="single" w:sz="4" w:space="0" w:color="auto"/>
            </w:tcBorders>
            <w:hideMark/>
          </w:tcPr>
          <w:p w14:paraId="7193B914"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B3019F1" w14:textId="77777777" w:rsidR="00177171" w:rsidRDefault="00177171">
            <w:pPr>
              <w:pStyle w:val="TAL"/>
              <w:rPr>
                <w:i/>
                <w:iCs/>
                <w:lang w:eastAsia="ja-JP"/>
              </w:rPr>
            </w:pPr>
          </w:p>
        </w:tc>
        <w:tc>
          <w:tcPr>
            <w:tcW w:w="1636" w:type="dxa"/>
            <w:tcBorders>
              <w:top w:val="single" w:sz="4" w:space="0" w:color="auto"/>
              <w:left w:val="single" w:sz="4" w:space="0" w:color="auto"/>
              <w:bottom w:val="single" w:sz="4" w:space="0" w:color="auto"/>
              <w:right w:val="single" w:sz="4" w:space="0" w:color="auto"/>
            </w:tcBorders>
            <w:hideMark/>
          </w:tcPr>
          <w:p w14:paraId="0F601F20" w14:textId="77777777" w:rsidR="00177171" w:rsidRDefault="00177171">
            <w:pPr>
              <w:pStyle w:val="TAL"/>
              <w:rPr>
                <w:lang w:eastAsia="ja-JP"/>
              </w:rPr>
            </w:pPr>
            <w:r>
              <w:rPr>
                <w:lang w:eastAsia="ja-JP"/>
              </w:rPr>
              <w:t>OCTET STRING</w:t>
            </w:r>
          </w:p>
        </w:tc>
        <w:tc>
          <w:tcPr>
            <w:tcW w:w="2381" w:type="dxa"/>
            <w:tcBorders>
              <w:top w:val="single" w:sz="4" w:space="0" w:color="auto"/>
              <w:left w:val="single" w:sz="4" w:space="0" w:color="auto"/>
              <w:bottom w:val="single" w:sz="4" w:space="0" w:color="auto"/>
              <w:right w:val="single" w:sz="4" w:space="0" w:color="auto"/>
            </w:tcBorders>
            <w:hideMark/>
          </w:tcPr>
          <w:p w14:paraId="7596C9AA" w14:textId="77777777" w:rsidR="00177171" w:rsidRDefault="00177171">
            <w:pPr>
              <w:pStyle w:val="TAL"/>
              <w:rPr>
                <w:lang w:eastAsia="ja-JP"/>
              </w:rPr>
            </w:pPr>
            <w:r>
              <w:rPr>
                <w:lang w:eastAsia="ja-JP"/>
              </w:rPr>
              <w:t xml:space="preserve">Provides the new attribute values for the respective RAN Configuration Structure defined in Section 8.6.2.  </w:t>
            </w:r>
          </w:p>
        </w:tc>
      </w:tr>
    </w:tbl>
    <w:p w14:paraId="4BADEC52" w14:textId="77777777" w:rsidR="00177171" w:rsidRDefault="00177171" w:rsidP="001771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177171" w14:paraId="0BC974D5"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6A4FDA75" w14:textId="77777777" w:rsidR="00177171" w:rsidRDefault="00177171">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147C9E16" w14:textId="77777777" w:rsidR="00177171" w:rsidRDefault="00177171">
            <w:pPr>
              <w:pStyle w:val="TAH"/>
              <w:rPr>
                <w:rFonts w:cs="Arial"/>
                <w:lang w:eastAsia="ja-JP"/>
              </w:rPr>
            </w:pPr>
            <w:r>
              <w:rPr>
                <w:rFonts w:cs="Arial"/>
                <w:lang w:eastAsia="ja-JP"/>
              </w:rPr>
              <w:t>Explanation</w:t>
            </w:r>
          </w:p>
        </w:tc>
      </w:tr>
      <w:tr w:rsidR="00177171" w14:paraId="4E663083"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4A93C3C1" w14:textId="77777777" w:rsidR="00177171" w:rsidRDefault="00177171">
            <w:pPr>
              <w:pStyle w:val="TAL"/>
              <w:rPr>
                <w:rFonts w:cs="Arial"/>
                <w:lang w:eastAsia="ja-JP"/>
              </w:rPr>
            </w:pPr>
            <w:r>
              <w:rPr>
                <w:rFonts w:cs="Arial"/>
                <w:lang w:eastAsia="ja-JP"/>
              </w:rPr>
              <w:t>maxnoofCells</w:t>
            </w:r>
          </w:p>
        </w:tc>
        <w:tc>
          <w:tcPr>
            <w:tcW w:w="5670" w:type="dxa"/>
            <w:tcBorders>
              <w:top w:val="single" w:sz="4" w:space="0" w:color="auto"/>
              <w:left w:val="single" w:sz="4" w:space="0" w:color="auto"/>
              <w:bottom w:val="single" w:sz="4" w:space="0" w:color="auto"/>
              <w:right w:val="single" w:sz="4" w:space="0" w:color="auto"/>
            </w:tcBorders>
            <w:hideMark/>
          </w:tcPr>
          <w:p w14:paraId="21C99BAE" w14:textId="77777777" w:rsidR="00177171" w:rsidRDefault="00177171">
            <w:pPr>
              <w:pStyle w:val="TAL"/>
              <w:rPr>
                <w:rFonts w:cs="Arial"/>
                <w:lang w:eastAsia="ja-JP"/>
              </w:rPr>
            </w:pPr>
            <w:r>
              <w:rPr>
                <w:rFonts w:cs="Arial"/>
                <w:lang w:eastAsia="ja-JP"/>
              </w:rPr>
              <w:t>Maximum no. of cells supported by Control Message Format 2. The value is 65535.</w:t>
            </w:r>
          </w:p>
        </w:tc>
      </w:tr>
      <w:tr w:rsidR="00177171" w14:paraId="5BE550A0"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415FE450" w14:textId="77777777" w:rsidR="00177171" w:rsidRDefault="00177171">
            <w:pPr>
              <w:pStyle w:val="TAL"/>
              <w:rPr>
                <w:rFonts w:cs="Arial"/>
                <w:lang w:eastAsia="ja-JP"/>
              </w:rPr>
            </w:pPr>
            <w:r>
              <w:rPr>
                <w:rFonts w:cs="Arial"/>
                <w:lang w:eastAsia="ja-JP"/>
              </w:rPr>
              <w:t>maxnoofConfigurations</w:t>
            </w:r>
          </w:p>
        </w:tc>
        <w:tc>
          <w:tcPr>
            <w:tcW w:w="5670" w:type="dxa"/>
            <w:tcBorders>
              <w:top w:val="single" w:sz="4" w:space="0" w:color="auto"/>
              <w:left w:val="single" w:sz="4" w:space="0" w:color="auto"/>
              <w:bottom w:val="single" w:sz="4" w:space="0" w:color="auto"/>
              <w:right w:val="single" w:sz="4" w:space="0" w:color="auto"/>
            </w:tcBorders>
            <w:hideMark/>
          </w:tcPr>
          <w:p w14:paraId="16C698EC" w14:textId="77777777" w:rsidR="00177171" w:rsidRDefault="00177171">
            <w:pPr>
              <w:pStyle w:val="TAL"/>
              <w:rPr>
                <w:rFonts w:cs="Arial"/>
                <w:lang w:eastAsia="ja-JP"/>
              </w:rPr>
            </w:pPr>
            <w:r>
              <w:rPr>
                <w:rFonts w:cs="Arial"/>
                <w:lang w:eastAsia="ja-JP"/>
              </w:rPr>
              <w:t>Maximum no. of configurations supported by Control Message Format 2. The value is 65535.</w:t>
            </w:r>
          </w:p>
        </w:tc>
      </w:tr>
    </w:tbl>
    <w:p w14:paraId="0753017D" w14:textId="77777777" w:rsidR="00177171" w:rsidRDefault="00177171" w:rsidP="00177171"/>
    <w:p w14:paraId="166CD973" w14:textId="77777777" w:rsidR="00177171" w:rsidRDefault="00177171" w:rsidP="00177171">
      <w:pPr>
        <w:keepNext/>
        <w:keepLines/>
        <w:spacing w:before="120"/>
        <w:outlineLvl w:val="3"/>
        <w:rPr>
          <w:rFonts w:ascii="Arial" w:hAnsi="Arial"/>
          <w:sz w:val="24"/>
          <w:szCs w:val="24"/>
          <w:highlight w:val="yellow"/>
          <w:lang w:val="en-GB"/>
        </w:rPr>
      </w:pPr>
      <w:r>
        <w:rPr>
          <w:rFonts w:ascii="Arial" w:hAnsi="Arial"/>
          <w:sz w:val="24"/>
          <w:szCs w:val="24"/>
          <w:lang w:val="en-GB"/>
        </w:rPr>
        <w:t>9.2.1.8</w:t>
      </w:r>
      <w:r>
        <w:rPr>
          <w:rFonts w:ascii="Arial" w:hAnsi="Arial"/>
          <w:sz w:val="24"/>
          <w:szCs w:val="24"/>
          <w:lang w:val="en-GB"/>
        </w:rPr>
        <w:tab/>
        <w:t>RIC CONTROL OUTCOME IE</w:t>
      </w:r>
    </w:p>
    <w:p w14:paraId="68DEDDBA" w14:textId="77777777" w:rsidR="00177171" w:rsidRDefault="00177171" w:rsidP="00177171">
      <w:pPr>
        <w:pStyle w:val="NormalWeb"/>
        <w:spacing w:before="0" w:beforeAutospacing="0" w:after="180" w:afterAutospacing="0"/>
        <w:rPr>
          <w:sz w:val="20"/>
          <w:szCs w:val="20"/>
        </w:rPr>
      </w:pPr>
      <w:r>
        <w:rPr>
          <w:sz w:val="20"/>
          <w:szCs w:val="20"/>
        </w:rPr>
        <w:t>This information element is part of the RIC CONTROL ACKOWLEDGEMENT and RIC CONTROL FAILURE messages and is sent by the E2 Node to the Near-RT RIC and is required for RIC Control Procedure.</w:t>
      </w:r>
    </w:p>
    <w:p w14:paraId="48ED1750" w14:textId="77777777" w:rsidR="00177171" w:rsidRDefault="00177171" w:rsidP="00177171">
      <w:pPr>
        <w:pStyle w:val="NormalWeb"/>
        <w:spacing w:before="0" w:beforeAutospacing="0" w:after="180" w:afterAutospacing="0"/>
        <w:rPr>
          <w:rFonts w:ascii="Calibri" w:hAnsi="Calibri" w:cs="Calibri"/>
          <w:sz w:val="20"/>
          <w:szCs w:val="20"/>
        </w:rPr>
      </w:pPr>
      <w:r>
        <w:rPr>
          <w:sz w:val="20"/>
          <w:szCs w:val="20"/>
        </w:rPr>
        <w:t xml:space="preserve">Direction: E2 Node </w:t>
      </w:r>
      <w:r>
        <w:rPr>
          <w:rFonts w:ascii="Symbol" w:hAnsi="Symbol" w:cs="Calibri"/>
          <w:sz w:val="20"/>
          <w:szCs w:val="20"/>
        </w:rPr>
        <w:t xml:space="preserve">® </w:t>
      </w:r>
      <w:r>
        <w:rPr>
          <w:sz w:val="20"/>
          <w:szCs w:val="20"/>
        </w:rPr>
        <w:t>Near-RT RIC</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177171" w14:paraId="6D1DBF55"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4AA443BC" w14:textId="77777777" w:rsidR="00177171" w:rsidRDefault="00177171">
            <w:pPr>
              <w:pStyle w:val="TAH"/>
              <w:rPr>
                <w:lang w:eastAsia="ja-JP"/>
              </w:rPr>
            </w:pPr>
            <w:r>
              <w:rPr>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hideMark/>
          </w:tcPr>
          <w:p w14:paraId="1AC75DD0" w14:textId="77777777" w:rsidR="00177171" w:rsidRDefault="00177171">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6D66B838" w14:textId="77777777" w:rsidR="00177171" w:rsidRDefault="00177171">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18B63D5F" w14:textId="77777777" w:rsidR="00177171" w:rsidRDefault="00177171">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225D3743" w14:textId="77777777" w:rsidR="00177171" w:rsidRDefault="00177171">
            <w:pPr>
              <w:pStyle w:val="TAH"/>
              <w:rPr>
                <w:lang w:eastAsia="ja-JP"/>
              </w:rPr>
            </w:pPr>
            <w:r>
              <w:rPr>
                <w:lang w:eastAsia="ja-JP"/>
              </w:rPr>
              <w:t>Semantics description</w:t>
            </w:r>
          </w:p>
        </w:tc>
      </w:tr>
      <w:tr w:rsidR="00177171" w14:paraId="6529E968"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29421059" w14:textId="77777777" w:rsidR="00177171" w:rsidRDefault="00177171">
            <w:pPr>
              <w:pStyle w:val="TAL"/>
              <w:rPr>
                <w:lang w:eastAsia="ja-JP"/>
              </w:rPr>
            </w:pPr>
            <w:r>
              <w:rPr>
                <w:b/>
                <w:bCs/>
                <w:lang w:eastAsia="ja-JP"/>
              </w:rPr>
              <w:t>CHOICE</w:t>
            </w:r>
            <w:r>
              <w:rPr>
                <w:lang w:eastAsia="ja-JP"/>
              </w:rPr>
              <w:t xml:space="preserve"> </w:t>
            </w:r>
            <w:r>
              <w:rPr>
                <w:i/>
                <w:iCs/>
                <w:lang w:eastAsia="ja-JP"/>
              </w:rPr>
              <w:t>Control Outcome Format</w:t>
            </w:r>
          </w:p>
        </w:tc>
        <w:tc>
          <w:tcPr>
            <w:tcW w:w="1080" w:type="dxa"/>
            <w:tcBorders>
              <w:top w:val="single" w:sz="4" w:space="0" w:color="auto"/>
              <w:left w:val="single" w:sz="4" w:space="0" w:color="auto"/>
              <w:bottom w:val="single" w:sz="4" w:space="0" w:color="auto"/>
              <w:right w:val="single" w:sz="4" w:space="0" w:color="auto"/>
            </w:tcBorders>
          </w:tcPr>
          <w:p w14:paraId="6679F288" w14:textId="77777777" w:rsidR="00177171" w:rsidRDefault="00177171">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F5A4131"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7483E351" w14:textId="77777777" w:rsidR="00177171" w:rsidRDefault="00177171">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2B497A3" w14:textId="77777777" w:rsidR="00177171" w:rsidRDefault="00177171">
            <w:pPr>
              <w:pStyle w:val="TAL"/>
              <w:rPr>
                <w:lang w:eastAsia="ja-JP"/>
              </w:rPr>
            </w:pPr>
          </w:p>
        </w:tc>
      </w:tr>
      <w:tr w:rsidR="00177171" w14:paraId="1B7C8D34"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13EC2689" w14:textId="77777777" w:rsidR="00177171" w:rsidRDefault="00177171">
            <w:pPr>
              <w:pStyle w:val="TAL"/>
              <w:rPr>
                <w:lang w:eastAsia="ja-JP"/>
              </w:rPr>
            </w:pPr>
            <w:r>
              <w:rPr>
                <w:lang w:eastAsia="ja-JP"/>
              </w:rPr>
              <w:t>&gt;E2SM-CCC Control Outcome Format 1</w:t>
            </w:r>
          </w:p>
        </w:tc>
        <w:tc>
          <w:tcPr>
            <w:tcW w:w="1080" w:type="dxa"/>
            <w:tcBorders>
              <w:top w:val="single" w:sz="4" w:space="0" w:color="auto"/>
              <w:left w:val="single" w:sz="4" w:space="0" w:color="auto"/>
              <w:bottom w:val="single" w:sz="4" w:space="0" w:color="auto"/>
              <w:right w:val="single" w:sz="4" w:space="0" w:color="auto"/>
            </w:tcBorders>
            <w:hideMark/>
          </w:tcPr>
          <w:p w14:paraId="658F0187"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A3A74E1"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6FA2B799" w14:textId="77777777" w:rsidR="00177171" w:rsidRDefault="00177171">
            <w:pPr>
              <w:pStyle w:val="TAL"/>
              <w:rPr>
                <w:lang w:eastAsia="ja-JP"/>
              </w:rPr>
            </w:pPr>
            <w:r>
              <w:rPr>
                <w:lang w:eastAsia="ja-JP"/>
              </w:rPr>
              <w:t>9.2.1.8.1</w:t>
            </w:r>
          </w:p>
        </w:tc>
        <w:tc>
          <w:tcPr>
            <w:tcW w:w="1947" w:type="dxa"/>
            <w:tcBorders>
              <w:top w:val="single" w:sz="4" w:space="0" w:color="auto"/>
              <w:left w:val="single" w:sz="4" w:space="0" w:color="auto"/>
              <w:bottom w:val="single" w:sz="4" w:space="0" w:color="auto"/>
              <w:right w:val="single" w:sz="4" w:space="0" w:color="auto"/>
            </w:tcBorders>
          </w:tcPr>
          <w:p w14:paraId="506A5CF2" w14:textId="77777777" w:rsidR="00177171" w:rsidRDefault="00177171">
            <w:pPr>
              <w:pStyle w:val="TAL"/>
              <w:rPr>
                <w:lang w:eastAsia="ja-JP"/>
              </w:rPr>
            </w:pPr>
          </w:p>
        </w:tc>
      </w:tr>
      <w:tr w:rsidR="00177171" w14:paraId="05E8D334" w14:textId="77777777" w:rsidTr="00177171">
        <w:tc>
          <w:tcPr>
            <w:tcW w:w="2755" w:type="dxa"/>
            <w:tcBorders>
              <w:top w:val="single" w:sz="4" w:space="0" w:color="auto"/>
              <w:left w:val="single" w:sz="4" w:space="0" w:color="auto"/>
              <w:bottom w:val="single" w:sz="4" w:space="0" w:color="auto"/>
              <w:right w:val="single" w:sz="4" w:space="0" w:color="auto"/>
            </w:tcBorders>
            <w:hideMark/>
          </w:tcPr>
          <w:p w14:paraId="1441BCD7" w14:textId="77777777" w:rsidR="00177171" w:rsidRDefault="00177171">
            <w:pPr>
              <w:pStyle w:val="TAL"/>
              <w:rPr>
                <w:lang w:eastAsia="ja-JP"/>
              </w:rPr>
            </w:pPr>
            <w:r>
              <w:rPr>
                <w:lang w:eastAsia="ja-JP"/>
              </w:rPr>
              <w:t>&gt;E2SM-CCC Control Outcome Format 2</w:t>
            </w:r>
          </w:p>
        </w:tc>
        <w:tc>
          <w:tcPr>
            <w:tcW w:w="1080" w:type="dxa"/>
            <w:tcBorders>
              <w:top w:val="single" w:sz="4" w:space="0" w:color="auto"/>
              <w:left w:val="single" w:sz="4" w:space="0" w:color="auto"/>
              <w:bottom w:val="single" w:sz="4" w:space="0" w:color="auto"/>
              <w:right w:val="single" w:sz="4" w:space="0" w:color="auto"/>
            </w:tcBorders>
            <w:hideMark/>
          </w:tcPr>
          <w:p w14:paraId="38F63961" w14:textId="77777777" w:rsidR="00177171" w:rsidRDefault="00177171">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9041DB2" w14:textId="77777777" w:rsidR="00177171" w:rsidRDefault="00177171">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0DF41F3E" w14:textId="77777777" w:rsidR="00177171" w:rsidRDefault="00177171">
            <w:pPr>
              <w:pStyle w:val="TAL"/>
              <w:rPr>
                <w:lang w:eastAsia="ja-JP"/>
              </w:rPr>
            </w:pPr>
            <w:r>
              <w:rPr>
                <w:lang w:eastAsia="ja-JP"/>
              </w:rPr>
              <w:t>9.2.1.8.2</w:t>
            </w:r>
          </w:p>
        </w:tc>
        <w:tc>
          <w:tcPr>
            <w:tcW w:w="1947" w:type="dxa"/>
            <w:tcBorders>
              <w:top w:val="single" w:sz="4" w:space="0" w:color="auto"/>
              <w:left w:val="single" w:sz="4" w:space="0" w:color="auto"/>
              <w:bottom w:val="single" w:sz="4" w:space="0" w:color="auto"/>
              <w:right w:val="single" w:sz="4" w:space="0" w:color="auto"/>
            </w:tcBorders>
          </w:tcPr>
          <w:p w14:paraId="695F3E60" w14:textId="77777777" w:rsidR="00177171" w:rsidRDefault="00177171">
            <w:pPr>
              <w:pStyle w:val="TAL"/>
              <w:rPr>
                <w:lang w:eastAsia="ja-JP"/>
              </w:rPr>
            </w:pPr>
          </w:p>
        </w:tc>
      </w:tr>
    </w:tbl>
    <w:p w14:paraId="6F628980" w14:textId="77777777" w:rsidR="00177171" w:rsidRDefault="00177171" w:rsidP="00177171">
      <w:pPr>
        <w:rPr>
          <w:lang w:eastAsia="ja-JP"/>
        </w:rPr>
      </w:pPr>
    </w:p>
    <w:p w14:paraId="3241EDC9" w14:textId="77777777" w:rsidR="00177171" w:rsidRDefault="00177171" w:rsidP="00177171">
      <w:pPr>
        <w:pStyle w:val="Heading5"/>
      </w:pPr>
      <w:r>
        <w:t>9.2.1.8.1</w:t>
      </w:r>
      <w:r>
        <w:tab/>
        <w:t>E2SM-CCC Control Outcome Format 1</w:t>
      </w:r>
    </w:p>
    <w:tbl>
      <w:tblPr>
        <w:tblW w:w="934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2"/>
        <w:gridCol w:w="1076"/>
        <w:gridCol w:w="1055"/>
        <w:gridCol w:w="1276"/>
        <w:gridCol w:w="3196"/>
      </w:tblGrid>
      <w:tr w:rsidR="00177171" w14:paraId="3B62C89F"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264BFC48" w14:textId="77777777" w:rsidR="00177171" w:rsidRDefault="00177171">
            <w:pPr>
              <w:pStyle w:val="TAH"/>
              <w:rPr>
                <w:lang w:eastAsia="ja-JP"/>
              </w:rPr>
            </w:pPr>
            <w:r>
              <w:rPr>
                <w:lang w:eastAsia="ja-JP"/>
              </w:rPr>
              <w:t>IE/Group Name</w:t>
            </w:r>
          </w:p>
        </w:tc>
        <w:tc>
          <w:tcPr>
            <w:tcW w:w="1076" w:type="dxa"/>
            <w:tcBorders>
              <w:top w:val="single" w:sz="4" w:space="0" w:color="auto"/>
              <w:left w:val="single" w:sz="4" w:space="0" w:color="auto"/>
              <w:bottom w:val="single" w:sz="4" w:space="0" w:color="auto"/>
              <w:right w:val="single" w:sz="4" w:space="0" w:color="auto"/>
            </w:tcBorders>
            <w:hideMark/>
          </w:tcPr>
          <w:p w14:paraId="4C1A1BD7" w14:textId="77777777" w:rsidR="00177171" w:rsidRDefault="00177171">
            <w:pPr>
              <w:pStyle w:val="TAH"/>
              <w:rPr>
                <w:lang w:eastAsia="ja-JP"/>
              </w:rPr>
            </w:pPr>
            <w:r>
              <w:rPr>
                <w:lang w:eastAsia="ja-JP"/>
              </w:rPr>
              <w:t>Presence</w:t>
            </w:r>
          </w:p>
        </w:tc>
        <w:tc>
          <w:tcPr>
            <w:tcW w:w="1055" w:type="dxa"/>
            <w:tcBorders>
              <w:top w:val="single" w:sz="4" w:space="0" w:color="auto"/>
              <w:left w:val="single" w:sz="4" w:space="0" w:color="auto"/>
              <w:bottom w:val="single" w:sz="4" w:space="0" w:color="auto"/>
              <w:right w:val="single" w:sz="4" w:space="0" w:color="auto"/>
            </w:tcBorders>
            <w:hideMark/>
          </w:tcPr>
          <w:p w14:paraId="20AADE19" w14:textId="77777777" w:rsidR="00177171" w:rsidRDefault="00177171">
            <w:pPr>
              <w:pStyle w:val="TAH"/>
              <w:rPr>
                <w:lang w:eastAsia="ja-JP"/>
              </w:rPr>
            </w:pPr>
            <w:r>
              <w:rPr>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6173A80" w14:textId="77777777" w:rsidR="00177171" w:rsidRDefault="00177171">
            <w:pPr>
              <w:pStyle w:val="TAH"/>
              <w:rPr>
                <w:lang w:eastAsia="ja-JP"/>
              </w:rPr>
            </w:pPr>
            <w:r>
              <w:rPr>
                <w:lang w:eastAsia="ja-JP"/>
              </w:rPr>
              <w:t>IE type and reference</w:t>
            </w:r>
          </w:p>
        </w:tc>
        <w:tc>
          <w:tcPr>
            <w:tcW w:w="3197" w:type="dxa"/>
            <w:tcBorders>
              <w:top w:val="single" w:sz="4" w:space="0" w:color="auto"/>
              <w:left w:val="single" w:sz="4" w:space="0" w:color="auto"/>
              <w:bottom w:val="single" w:sz="4" w:space="0" w:color="auto"/>
              <w:right w:val="single" w:sz="4" w:space="0" w:color="auto"/>
            </w:tcBorders>
            <w:hideMark/>
          </w:tcPr>
          <w:p w14:paraId="542C1D09" w14:textId="77777777" w:rsidR="00177171" w:rsidRDefault="00177171">
            <w:pPr>
              <w:pStyle w:val="TAH"/>
              <w:rPr>
                <w:lang w:eastAsia="ja-JP"/>
              </w:rPr>
            </w:pPr>
            <w:r>
              <w:rPr>
                <w:lang w:eastAsia="ja-JP"/>
              </w:rPr>
              <w:t>Semantics description</w:t>
            </w:r>
          </w:p>
        </w:tc>
      </w:tr>
      <w:tr w:rsidR="00177171" w14:paraId="44309A4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57B75A3F" w14:textId="77777777" w:rsidR="00177171" w:rsidRDefault="00177171">
            <w:pPr>
              <w:pStyle w:val="TAL"/>
              <w:rPr>
                <w:lang w:eastAsia="ja-JP"/>
              </w:rPr>
            </w:pPr>
            <w:r>
              <w:rPr>
                <w:lang w:eastAsia="ja-JP"/>
              </w:rPr>
              <w:t>Received Timestamp</w:t>
            </w:r>
          </w:p>
        </w:tc>
        <w:tc>
          <w:tcPr>
            <w:tcW w:w="1076" w:type="dxa"/>
            <w:tcBorders>
              <w:top w:val="single" w:sz="4" w:space="0" w:color="auto"/>
              <w:left w:val="single" w:sz="4" w:space="0" w:color="auto"/>
              <w:bottom w:val="single" w:sz="4" w:space="0" w:color="auto"/>
              <w:right w:val="single" w:sz="4" w:space="0" w:color="auto"/>
            </w:tcBorders>
            <w:hideMark/>
          </w:tcPr>
          <w:p w14:paraId="300DFE9A" w14:textId="77777777" w:rsidR="00177171" w:rsidRDefault="00177171">
            <w:pPr>
              <w:pStyle w:val="TAL"/>
              <w:rPr>
                <w:lang w:eastAsia="ja-JP"/>
              </w:rPr>
            </w:pPr>
            <w:r>
              <w:rPr>
                <w:lang w:eastAsia="ja-JP"/>
              </w:rPr>
              <w:t>O</w:t>
            </w:r>
          </w:p>
        </w:tc>
        <w:tc>
          <w:tcPr>
            <w:tcW w:w="1055" w:type="dxa"/>
            <w:tcBorders>
              <w:top w:val="single" w:sz="4" w:space="0" w:color="auto"/>
              <w:left w:val="single" w:sz="4" w:space="0" w:color="auto"/>
              <w:bottom w:val="single" w:sz="4" w:space="0" w:color="auto"/>
              <w:right w:val="single" w:sz="4" w:space="0" w:color="auto"/>
            </w:tcBorders>
          </w:tcPr>
          <w:p w14:paraId="23ED1A03"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A0BA42E" w14:textId="77777777" w:rsidR="00177171" w:rsidRDefault="00177171">
            <w:pPr>
              <w:pStyle w:val="TAL"/>
              <w:rPr>
                <w:lang w:eastAsia="ja-JP"/>
              </w:rPr>
            </w:pPr>
            <w:r>
              <w:rPr>
                <w:lang w:eastAsia="ja-JP"/>
              </w:rPr>
              <w:t xml:space="preserve">OCTET STRING </w:t>
            </w:r>
          </w:p>
        </w:tc>
        <w:tc>
          <w:tcPr>
            <w:tcW w:w="3197" w:type="dxa"/>
            <w:tcBorders>
              <w:top w:val="single" w:sz="4" w:space="0" w:color="auto"/>
              <w:left w:val="single" w:sz="4" w:space="0" w:color="auto"/>
              <w:bottom w:val="single" w:sz="4" w:space="0" w:color="auto"/>
              <w:right w:val="single" w:sz="4" w:space="0" w:color="auto"/>
            </w:tcBorders>
            <w:hideMark/>
          </w:tcPr>
          <w:p w14:paraId="0BA6504E"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Time RIC Control Request message received by RAN Function over E2 interface.</w:t>
            </w:r>
          </w:p>
          <w:p w14:paraId="066380C7"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14:paraId="32500DDD" w14:textId="093021C0"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Carries UTC time encoded as the 64-bit timestamp format as defined in section Section 6 of IETF RFC 5905 </w:t>
            </w:r>
            <w:r>
              <w:rPr>
                <w:rFonts w:ascii="Arial" w:hAnsi="Arial" w:cs="Arial"/>
                <w:color w:val="000000"/>
                <w:sz w:val="18"/>
                <w:szCs w:val="18"/>
              </w:rPr>
              <w:fldChar w:fldCharType="begin"/>
            </w:r>
            <w:r>
              <w:rPr>
                <w:rFonts w:ascii="Arial" w:hAnsi="Arial" w:cs="Arial"/>
                <w:color w:val="000000"/>
                <w:sz w:val="18"/>
                <w:szCs w:val="18"/>
              </w:rPr>
              <w:instrText xml:space="preserve"> REF _Ref107929263 \r \h </w:instrText>
            </w:r>
            <w:r>
              <w:rPr>
                <w:rFonts w:ascii="Arial" w:hAnsi="Arial" w:cs="Arial"/>
                <w:color w:val="000000"/>
                <w:sz w:val="18"/>
                <w:szCs w:val="18"/>
              </w:rPr>
            </w:r>
            <w:r>
              <w:rPr>
                <w:rFonts w:ascii="Arial" w:hAnsi="Arial" w:cs="Arial"/>
                <w:color w:val="000000"/>
                <w:sz w:val="18"/>
                <w:szCs w:val="18"/>
              </w:rPr>
              <w:fldChar w:fldCharType="separate"/>
            </w:r>
            <w:r w:rsidR="00B30EFE">
              <w:rPr>
                <w:rFonts w:ascii="Arial" w:hAnsi="Arial" w:cs="Arial"/>
                <w:color w:val="000000"/>
                <w:sz w:val="18"/>
                <w:szCs w:val="18"/>
              </w:rPr>
              <w:t>[5]</w:t>
            </w:r>
            <w:r>
              <w:rPr>
                <w:rFonts w:ascii="Arial" w:hAnsi="Arial" w:cs="Arial"/>
                <w:color w:val="000000"/>
                <w:sz w:val="18"/>
                <w:szCs w:val="18"/>
              </w:rPr>
              <w:fldChar w:fldCharType="end"/>
            </w:r>
            <w:r>
              <w:rPr>
                <w:rFonts w:ascii="Arial" w:hAnsi="Arial" w:cs="Arial"/>
                <w:color w:val="000000"/>
                <w:sz w:val="18"/>
                <w:szCs w:val="18"/>
              </w:rPr>
              <w:t xml:space="preserve"> containing both seconds and fraction parts.</w:t>
            </w:r>
          </w:p>
        </w:tc>
      </w:tr>
      <w:tr w:rsidR="00177171" w14:paraId="46656543"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179B31BE" w14:textId="77777777" w:rsidR="00177171" w:rsidRDefault="00177171">
            <w:pPr>
              <w:pStyle w:val="TAL"/>
              <w:rPr>
                <w:lang w:eastAsia="ja-JP"/>
              </w:rPr>
            </w:pPr>
            <w:r>
              <w:rPr>
                <w:lang w:eastAsia="ja-JP"/>
              </w:rPr>
              <w:t>RAN Configuration Structures Accepted List</w:t>
            </w:r>
          </w:p>
        </w:tc>
        <w:tc>
          <w:tcPr>
            <w:tcW w:w="1076" w:type="dxa"/>
            <w:tcBorders>
              <w:top w:val="single" w:sz="4" w:space="0" w:color="auto"/>
              <w:left w:val="single" w:sz="4" w:space="0" w:color="auto"/>
              <w:bottom w:val="single" w:sz="4" w:space="0" w:color="auto"/>
              <w:right w:val="single" w:sz="4" w:space="0" w:color="auto"/>
            </w:tcBorders>
          </w:tcPr>
          <w:p w14:paraId="37D01659" w14:textId="77777777" w:rsidR="00177171" w:rsidRDefault="00177171">
            <w:pPr>
              <w:pStyle w:val="TAL"/>
              <w:rPr>
                <w:lang w:eastAsia="ja-JP"/>
              </w:rPr>
            </w:pPr>
          </w:p>
        </w:tc>
        <w:tc>
          <w:tcPr>
            <w:tcW w:w="1055" w:type="dxa"/>
            <w:tcBorders>
              <w:top w:val="single" w:sz="4" w:space="0" w:color="auto"/>
              <w:left w:val="single" w:sz="4" w:space="0" w:color="auto"/>
              <w:bottom w:val="single" w:sz="4" w:space="0" w:color="auto"/>
              <w:right w:val="single" w:sz="4" w:space="0" w:color="auto"/>
            </w:tcBorders>
            <w:hideMark/>
          </w:tcPr>
          <w:p w14:paraId="44F62362" w14:textId="77777777" w:rsidR="00177171" w:rsidRDefault="00177171">
            <w:pPr>
              <w:pStyle w:val="TAL"/>
              <w:rPr>
                <w:i/>
                <w:iCs/>
                <w:lang w:eastAsia="ja-JP"/>
              </w:rPr>
            </w:pPr>
            <w:r>
              <w:rPr>
                <w:i/>
                <w:iCs/>
                <w:lang w:eastAsia="ja-JP"/>
              </w:rPr>
              <w:t>0..&lt;maxnoofConfigurations&gt;</w:t>
            </w:r>
          </w:p>
        </w:tc>
        <w:tc>
          <w:tcPr>
            <w:tcW w:w="1276" w:type="dxa"/>
            <w:tcBorders>
              <w:top w:val="single" w:sz="4" w:space="0" w:color="auto"/>
              <w:left w:val="single" w:sz="4" w:space="0" w:color="auto"/>
              <w:bottom w:val="single" w:sz="4" w:space="0" w:color="auto"/>
              <w:right w:val="single" w:sz="4" w:space="0" w:color="auto"/>
            </w:tcBorders>
          </w:tcPr>
          <w:p w14:paraId="31B83248" w14:textId="77777777" w:rsidR="00177171" w:rsidRDefault="00177171">
            <w:pPr>
              <w:pStyle w:val="TAL"/>
              <w:rPr>
                <w:lang w:eastAsia="ja-JP"/>
              </w:rPr>
            </w:pPr>
          </w:p>
        </w:tc>
        <w:tc>
          <w:tcPr>
            <w:tcW w:w="3197" w:type="dxa"/>
            <w:tcBorders>
              <w:top w:val="single" w:sz="4" w:space="0" w:color="auto"/>
              <w:left w:val="single" w:sz="4" w:space="0" w:color="auto"/>
              <w:bottom w:val="single" w:sz="4" w:space="0" w:color="auto"/>
              <w:right w:val="single" w:sz="4" w:space="0" w:color="auto"/>
            </w:tcBorders>
            <w:hideMark/>
          </w:tcPr>
          <w:p w14:paraId="026DB92B"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Indicates the list of configuration structure changes that are accepted by the E2 Node. </w:t>
            </w:r>
          </w:p>
        </w:tc>
      </w:tr>
      <w:tr w:rsidR="00177171" w14:paraId="35E041FC"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3AEA8F7D" w14:textId="77777777" w:rsidR="00177171" w:rsidRDefault="00177171">
            <w:pPr>
              <w:pStyle w:val="TAL"/>
              <w:rPr>
                <w:lang w:eastAsia="ja-JP"/>
              </w:rPr>
            </w:pPr>
            <w:r>
              <w:rPr>
                <w:lang w:eastAsia="ja-JP"/>
              </w:rPr>
              <w:t>&gt;RAN Configuration Structure Name</w:t>
            </w:r>
          </w:p>
        </w:tc>
        <w:tc>
          <w:tcPr>
            <w:tcW w:w="1076" w:type="dxa"/>
            <w:tcBorders>
              <w:top w:val="single" w:sz="4" w:space="0" w:color="auto"/>
              <w:left w:val="single" w:sz="4" w:space="0" w:color="auto"/>
              <w:bottom w:val="single" w:sz="4" w:space="0" w:color="auto"/>
              <w:right w:val="single" w:sz="4" w:space="0" w:color="auto"/>
            </w:tcBorders>
            <w:hideMark/>
          </w:tcPr>
          <w:p w14:paraId="538F7837"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4203AC99"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2014286" w14:textId="0C477055" w:rsidR="00177171" w:rsidRDefault="00177171">
            <w:pPr>
              <w:pStyle w:val="TAL"/>
              <w:rPr>
                <w:lang w:eastAsia="ja-JP"/>
              </w:rPr>
            </w:pPr>
            <w:r>
              <w:rPr>
                <w:lang w:eastAsia="ja-JP"/>
              </w:rPr>
              <w:t>9.3.</w:t>
            </w:r>
            <w:r w:rsidR="00996FAC">
              <w:rPr>
                <w:lang w:eastAsia="ja-JP"/>
              </w:rPr>
              <w:t>7</w:t>
            </w:r>
          </w:p>
        </w:tc>
        <w:tc>
          <w:tcPr>
            <w:tcW w:w="3197" w:type="dxa"/>
            <w:tcBorders>
              <w:top w:val="single" w:sz="4" w:space="0" w:color="auto"/>
              <w:left w:val="single" w:sz="4" w:space="0" w:color="auto"/>
              <w:bottom w:val="single" w:sz="4" w:space="0" w:color="auto"/>
              <w:right w:val="single" w:sz="4" w:space="0" w:color="auto"/>
            </w:tcBorders>
            <w:hideMark/>
          </w:tcPr>
          <w:p w14:paraId="2561D976"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Indicates the RAN Configuration Structure name.</w:t>
            </w:r>
          </w:p>
        </w:tc>
      </w:tr>
      <w:tr w:rsidR="00177171" w14:paraId="4536D5FA"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7502A46" w14:textId="77777777" w:rsidR="00177171" w:rsidRDefault="00177171">
            <w:pPr>
              <w:pStyle w:val="TAL"/>
              <w:rPr>
                <w:lang w:eastAsia="ja-JP"/>
              </w:rPr>
            </w:pPr>
            <w:r>
              <w:rPr>
                <w:lang w:eastAsia="ja-JP"/>
              </w:rPr>
              <w:t xml:space="preserve">&gt;Old Values of Attributes </w:t>
            </w:r>
          </w:p>
        </w:tc>
        <w:tc>
          <w:tcPr>
            <w:tcW w:w="1076" w:type="dxa"/>
            <w:tcBorders>
              <w:top w:val="single" w:sz="4" w:space="0" w:color="auto"/>
              <w:left w:val="single" w:sz="4" w:space="0" w:color="auto"/>
              <w:bottom w:val="single" w:sz="4" w:space="0" w:color="auto"/>
              <w:right w:val="single" w:sz="4" w:space="0" w:color="auto"/>
            </w:tcBorders>
            <w:hideMark/>
          </w:tcPr>
          <w:p w14:paraId="5972B571"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20A78D30"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6E03BCF"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73635813"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old attribute values for the respective RAN Configuration Structure defined in Section 8.6.1.</w:t>
            </w:r>
            <w:r>
              <w:t xml:space="preserve">  </w:t>
            </w:r>
          </w:p>
        </w:tc>
      </w:tr>
      <w:tr w:rsidR="00177171" w14:paraId="5F5F2DEC"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63BBA213" w14:textId="77777777" w:rsidR="00177171" w:rsidRDefault="00177171">
            <w:pPr>
              <w:pStyle w:val="TAL"/>
              <w:rPr>
                <w:lang w:eastAsia="ja-JP"/>
              </w:rPr>
            </w:pPr>
            <w:r>
              <w:rPr>
                <w:lang w:eastAsia="ja-JP"/>
              </w:rPr>
              <w:t>&gt;Current Values of Attributes</w:t>
            </w:r>
          </w:p>
        </w:tc>
        <w:tc>
          <w:tcPr>
            <w:tcW w:w="1076" w:type="dxa"/>
            <w:tcBorders>
              <w:top w:val="single" w:sz="4" w:space="0" w:color="auto"/>
              <w:left w:val="single" w:sz="4" w:space="0" w:color="auto"/>
              <w:bottom w:val="single" w:sz="4" w:space="0" w:color="auto"/>
              <w:right w:val="single" w:sz="4" w:space="0" w:color="auto"/>
            </w:tcBorders>
            <w:hideMark/>
          </w:tcPr>
          <w:p w14:paraId="30458CF8"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773DC64E"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7ED91BA"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0FFC5BEC"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current attribute values for the respective RAN Configuration Structure defined in Section 8.6.1.</w:t>
            </w:r>
            <w:r>
              <w:t xml:space="preserve">  </w:t>
            </w:r>
          </w:p>
        </w:tc>
      </w:tr>
      <w:tr w:rsidR="00177171" w14:paraId="59D27BCB"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6171919F" w14:textId="77777777" w:rsidR="00177171" w:rsidRDefault="00177171">
            <w:pPr>
              <w:pStyle w:val="TAL"/>
              <w:rPr>
                <w:lang w:eastAsia="ja-JP"/>
              </w:rPr>
            </w:pPr>
            <w:r>
              <w:rPr>
                <w:lang w:eastAsia="ja-JP"/>
              </w:rPr>
              <w:t xml:space="preserve">&gt;Applied Timestamp </w:t>
            </w:r>
          </w:p>
        </w:tc>
        <w:tc>
          <w:tcPr>
            <w:tcW w:w="1076" w:type="dxa"/>
            <w:tcBorders>
              <w:top w:val="single" w:sz="4" w:space="0" w:color="auto"/>
              <w:left w:val="single" w:sz="4" w:space="0" w:color="auto"/>
              <w:bottom w:val="single" w:sz="4" w:space="0" w:color="auto"/>
              <w:right w:val="single" w:sz="4" w:space="0" w:color="auto"/>
            </w:tcBorders>
            <w:hideMark/>
          </w:tcPr>
          <w:p w14:paraId="5CEC6743" w14:textId="77777777" w:rsidR="00177171" w:rsidRDefault="00177171">
            <w:pPr>
              <w:pStyle w:val="TAL"/>
              <w:rPr>
                <w:lang w:eastAsia="ja-JP"/>
              </w:rPr>
            </w:pPr>
            <w:r>
              <w:rPr>
                <w:lang w:eastAsia="ja-JP"/>
              </w:rPr>
              <w:t>O</w:t>
            </w:r>
          </w:p>
        </w:tc>
        <w:tc>
          <w:tcPr>
            <w:tcW w:w="1055" w:type="dxa"/>
            <w:tcBorders>
              <w:top w:val="single" w:sz="4" w:space="0" w:color="auto"/>
              <w:left w:val="single" w:sz="4" w:space="0" w:color="auto"/>
              <w:bottom w:val="single" w:sz="4" w:space="0" w:color="auto"/>
              <w:right w:val="single" w:sz="4" w:space="0" w:color="auto"/>
            </w:tcBorders>
          </w:tcPr>
          <w:p w14:paraId="744261C2"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31AD4950" w14:textId="77777777" w:rsidR="00177171" w:rsidRDefault="00177171">
            <w:pPr>
              <w:pStyle w:val="TAL"/>
              <w:rPr>
                <w:lang w:eastAsia="ja-JP"/>
              </w:rPr>
            </w:pPr>
            <w:r>
              <w:rPr>
                <w:lang w:eastAsia="ja-JP"/>
              </w:rPr>
              <w:t xml:space="preserve">OCTET STRING </w:t>
            </w:r>
          </w:p>
        </w:tc>
        <w:tc>
          <w:tcPr>
            <w:tcW w:w="3197" w:type="dxa"/>
            <w:tcBorders>
              <w:top w:val="single" w:sz="4" w:space="0" w:color="auto"/>
              <w:left w:val="single" w:sz="4" w:space="0" w:color="auto"/>
              <w:bottom w:val="single" w:sz="4" w:space="0" w:color="auto"/>
              <w:right w:val="single" w:sz="4" w:space="0" w:color="auto"/>
            </w:tcBorders>
            <w:hideMark/>
          </w:tcPr>
          <w:p w14:paraId="5FE24306"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Time RAN configuration change was applied by the RAN Function.</w:t>
            </w:r>
          </w:p>
          <w:p w14:paraId="06322988"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14:paraId="4D6FEC8B" w14:textId="02513D92"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Carries UTC time encoded as the 64-bit timestamp format as defined in section Section 6 of IETF RFC 5905 </w:t>
            </w:r>
            <w:r>
              <w:rPr>
                <w:rFonts w:ascii="Arial" w:hAnsi="Arial" w:cs="Arial"/>
                <w:color w:val="000000"/>
                <w:sz w:val="18"/>
                <w:szCs w:val="18"/>
              </w:rPr>
              <w:fldChar w:fldCharType="begin"/>
            </w:r>
            <w:r>
              <w:rPr>
                <w:rFonts w:ascii="Arial" w:hAnsi="Arial" w:cs="Arial"/>
                <w:color w:val="000000"/>
                <w:sz w:val="18"/>
                <w:szCs w:val="18"/>
              </w:rPr>
              <w:instrText xml:space="preserve"> REF _Ref107929263 \r \h </w:instrText>
            </w:r>
            <w:r>
              <w:rPr>
                <w:rFonts w:ascii="Arial" w:hAnsi="Arial" w:cs="Arial"/>
                <w:color w:val="000000"/>
                <w:sz w:val="18"/>
                <w:szCs w:val="18"/>
              </w:rPr>
            </w:r>
            <w:r>
              <w:rPr>
                <w:rFonts w:ascii="Arial" w:hAnsi="Arial" w:cs="Arial"/>
                <w:color w:val="000000"/>
                <w:sz w:val="18"/>
                <w:szCs w:val="18"/>
              </w:rPr>
              <w:fldChar w:fldCharType="separate"/>
            </w:r>
            <w:r w:rsidR="00B30EFE">
              <w:rPr>
                <w:rFonts w:ascii="Arial" w:hAnsi="Arial" w:cs="Arial"/>
                <w:color w:val="000000"/>
                <w:sz w:val="18"/>
                <w:szCs w:val="18"/>
              </w:rPr>
              <w:t>[5]</w:t>
            </w:r>
            <w:r>
              <w:rPr>
                <w:rFonts w:ascii="Arial" w:hAnsi="Arial" w:cs="Arial"/>
                <w:color w:val="000000"/>
                <w:sz w:val="18"/>
                <w:szCs w:val="18"/>
              </w:rPr>
              <w:fldChar w:fldCharType="end"/>
            </w:r>
            <w:r>
              <w:rPr>
                <w:rFonts w:ascii="Arial" w:hAnsi="Arial" w:cs="Arial"/>
                <w:color w:val="000000"/>
                <w:sz w:val="18"/>
                <w:szCs w:val="18"/>
              </w:rPr>
              <w:t xml:space="preserve"> containing both seconds and fraction parts.</w:t>
            </w:r>
            <w:r>
              <w:t xml:space="preserve">  </w:t>
            </w:r>
          </w:p>
        </w:tc>
      </w:tr>
      <w:tr w:rsidR="00177171" w14:paraId="3AEECF0A"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AE3F8C7" w14:textId="77777777" w:rsidR="00177171" w:rsidRDefault="00177171">
            <w:pPr>
              <w:pStyle w:val="TAL"/>
              <w:rPr>
                <w:lang w:eastAsia="ja-JP"/>
              </w:rPr>
            </w:pPr>
            <w:r>
              <w:rPr>
                <w:lang w:eastAsia="ja-JP"/>
              </w:rPr>
              <w:t>RAN Configuration Structures Failed List</w:t>
            </w:r>
          </w:p>
        </w:tc>
        <w:tc>
          <w:tcPr>
            <w:tcW w:w="1076" w:type="dxa"/>
            <w:tcBorders>
              <w:top w:val="single" w:sz="4" w:space="0" w:color="auto"/>
              <w:left w:val="single" w:sz="4" w:space="0" w:color="auto"/>
              <w:bottom w:val="single" w:sz="4" w:space="0" w:color="auto"/>
              <w:right w:val="single" w:sz="4" w:space="0" w:color="auto"/>
            </w:tcBorders>
          </w:tcPr>
          <w:p w14:paraId="16CBE8ED" w14:textId="77777777" w:rsidR="00177171" w:rsidRDefault="00177171">
            <w:pPr>
              <w:pStyle w:val="TAL"/>
              <w:rPr>
                <w:lang w:eastAsia="ja-JP"/>
              </w:rPr>
            </w:pPr>
          </w:p>
        </w:tc>
        <w:tc>
          <w:tcPr>
            <w:tcW w:w="1055" w:type="dxa"/>
            <w:tcBorders>
              <w:top w:val="single" w:sz="4" w:space="0" w:color="auto"/>
              <w:left w:val="single" w:sz="4" w:space="0" w:color="auto"/>
              <w:bottom w:val="single" w:sz="4" w:space="0" w:color="auto"/>
              <w:right w:val="single" w:sz="4" w:space="0" w:color="auto"/>
            </w:tcBorders>
            <w:hideMark/>
          </w:tcPr>
          <w:p w14:paraId="27B37EAD" w14:textId="77777777" w:rsidR="00177171" w:rsidRDefault="00177171">
            <w:pPr>
              <w:pStyle w:val="TAL"/>
              <w:rPr>
                <w:i/>
                <w:iCs/>
                <w:lang w:eastAsia="ja-JP"/>
              </w:rPr>
            </w:pPr>
            <w:r>
              <w:rPr>
                <w:i/>
                <w:iCs/>
                <w:lang w:eastAsia="ja-JP"/>
              </w:rPr>
              <w:t>0..&lt;maxnoofConfigurations&gt;</w:t>
            </w:r>
          </w:p>
        </w:tc>
        <w:tc>
          <w:tcPr>
            <w:tcW w:w="1276" w:type="dxa"/>
            <w:tcBorders>
              <w:top w:val="single" w:sz="4" w:space="0" w:color="auto"/>
              <w:left w:val="single" w:sz="4" w:space="0" w:color="auto"/>
              <w:bottom w:val="single" w:sz="4" w:space="0" w:color="auto"/>
              <w:right w:val="single" w:sz="4" w:space="0" w:color="auto"/>
            </w:tcBorders>
          </w:tcPr>
          <w:p w14:paraId="2C0F7DA1" w14:textId="77777777" w:rsidR="00177171" w:rsidRDefault="00177171">
            <w:pPr>
              <w:pStyle w:val="TAL"/>
              <w:rPr>
                <w:lang w:eastAsia="ja-JP"/>
              </w:rPr>
            </w:pPr>
          </w:p>
        </w:tc>
        <w:tc>
          <w:tcPr>
            <w:tcW w:w="3197" w:type="dxa"/>
            <w:tcBorders>
              <w:top w:val="single" w:sz="4" w:space="0" w:color="auto"/>
              <w:left w:val="single" w:sz="4" w:space="0" w:color="auto"/>
              <w:bottom w:val="single" w:sz="4" w:space="0" w:color="auto"/>
              <w:right w:val="single" w:sz="4" w:space="0" w:color="auto"/>
            </w:tcBorders>
            <w:hideMark/>
          </w:tcPr>
          <w:p w14:paraId="6953479A"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Indicates the list of configuration structure changes that are failed by the E2 Node. </w:t>
            </w:r>
          </w:p>
        </w:tc>
      </w:tr>
      <w:tr w:rsidR="00177171" w14:paraId="615EF227"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6898247" w14:textId="77777777" w:rsidR="00177171" w:rsidRDefault="00177171">
            <w:pPr>
              <w:pStyle w:val="TAL"/>
              <w:rPr>
                <w:lang w:eastAsia="ja-JP"/>
              </w:rPr>
            </w:pPr>
            <w:r>
              <w:rPr>
                <w:lang w:eastAsia="ja-JP"/>
              </w:rPr>
              <w:t>&gt;RAN Configuration Structure Name</w:t>
            </w:r>
          </w:p>
        </w:tc>
        <w:tc>
          <w:tcPr>
            <w:tcW w:w="1076" w:type="dxa"/>
            <w:tcBorders>
              <w:top w:val="single" w:sz="4" w:space="0" w:color="auto"/>
              <w:left w:val="single" w:sz="4" w:space="0" w:color="auto"/>
              <w:bottom w:val="single" w:sz="4" w:space="0" w:color="auto"/>
              <w:right w:val="single" w:sz="4" w:space="0" w:color="auto"/>
            </w:tcBorders>
            <w:hideMark/>
          </w:tcPr>
          <w:p w14:paraId="1457E138"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0A67EBE7"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FD1A621" w14:textId="2BAD2C1F" w:rsidR="00177171" w:rsidRDefault="00177171">
            <w:pPr>
              <w:pStyle w:val="TAL"/>
              <w:rPr>
                <w:lang w:eastAsia="ja-JP"/>
              </w:rPr>
            </w:pPr>
            <w:r>
              <w:rPr>
                <w:lang w:eastAsia="ja-JP"/>
              </w:rPr>
              <w:t>9.3.</w:t>
            </w:r>
            <w:r w:rsidR="00996FAC">
              <w:rPr>
                <w:lang w:eastAsia="ja-JP"/>
              </w:rPr>
              <w:t>7</w:t>
            </w:r>
          </w:p>
        </w:tc>
        <w:tc>
          <w:tcPr>
            <w:tcW w:w="3197" w:type="dxa"/>
            <w:tcBorders>
              <w:top w:val="single" w:sz="4" w:space="0" w:color="auto"/>
              <w:left w:val="single" w:sz="4" w:space="0" w:color="auto"/>
              <w:bottom w:val="single" w:sz="4" w:space="0" w:color="auto"/>
              <w:right w:val="single" w:sz="4" w:space="0" w:color="auto"/>
            </w:tcBorders>
            <w:hideMark/>
          </w:tcPr>
          <w:p w14:paraId="38DF1615"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Indicates the RAN Configuration Structure name.</w:t>
            </w:r>
          </w:p>
        </w:tc>
      </w:tr>
      <w:tr w:rsidR="00177171" w14:paraId="1225F1A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127CA9CC" w14:textId="77777777" w:rsidR="00177171" w:rsidRDefault="00177171">
            <w:pPr>
              <w:pStyle w:val="TAL"/>
              <w:rPr>
                <w:lang w:eastAsia="ja-JP"/>
              </w:rPr>
            </w:pPr>
            <w:r>
              <w:rPr>
                <w:lang w:eastAsia="ja-JP"/>
              </w:rPr>
              <w:t xml:space="preserve">&gt;Old Values of Attributes </w:t>
            </w:r>
          </w:p>
        </w:tc>
        <w:tc>
          <w:tcPr>
            <w:tcW w:w="1076" w:type="dxa"/>
            <w:tcBorders>
              <w:top w:val="single" w:sz="4" w:space="0" w:color="auto"/>
              <w:left w:val="single" w:sz="4" w:space="0" w:color="auto"/>
              <w:bottom w:val="single" w:sz="4" w:space="0" w:color="auto"/>
              <w:right w:val="single" w:sz="4" w:space="0" w:color="auto"/>
            </w:tcBorders>
            <w:hideMark/>
          </w:tcPr>
          <w:p w14:paraId="538AB29A"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0AF2A054"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8FD7CF3"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4FAF463A"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old attribute values for the respective RAN Configuration Structure defined in Section 8.6.1.</w:t>
            </w:r>
            <w:r>
              <w:t xml:space="preserve">  </w:t>
            </w:r>
          </w:p>
        </w:tc>
      </w:tr>
      <w:tr w:rsidR="00177171" w14:paraId="25F5D80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54B400DC" w14:textId="77777777" w:rsidR="00177171" w:rsidRDefault="00177171">
            <w:pPr>
              <w:pStyle w:val="TAL"/>
              <w:rPr>
                <w:lang w:eastAsia="ja-JP"/>
              </w:rPr>
            </w:pPr>
            <w:r>
              <w:rPr>
                <w:lang w:eastAsia="ja-JP"/>
              </w:rPr>
              <w:t>&gt;Requested Values of Attributes</w:t>
            </w:r>
          </w:p>
        </w:tc>
        <w:tc>
          <w:tcPr>
            <w:tcW w:w="1076" w:type="dxa"/>
            <w:tcBorders>
              <w:top w:val="single" w:sz="4" w:space="0" w:color="auto"/>
              <w:left w:val="single" w:sz="4" w:space="0" w:color="auto"/>
              <w:bottom w:val="single" w:sz="4" w:space="0" w:color="auto"/>
              <w:right w:val="single" w:sz="4" w:space="0" w:color="auto"/>
            </w:tcBorders>
            <w:hideMark/>
          </w:tcPr>
          <w:p w14:paraId="1891E16C"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2F81BC7C"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F28A921"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75ED26C9"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requested attribute values for the respective RAN Configuration Structure defined in Section 8.6.1.</w:t>
            </w:r>
            <w:r>
              <w:t xml:space="preserve">  </w:t>
            </w:r>
          </w:p>
        </w:tc>
      </w:tr>
      <w:tr w:rsidR="00177171" w14:paraId="4C42171A"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636CF9FA" w14:textId="77777777" w:rsidR="00177171" w:rsidRDefault="00177171">
            <w:pPr>
              <w:pStyle w:val="TAL"/>
              <w:rPr>
                <w:lang w:eastAsia="ja-JP"/>
              </w:rPr>
            </w:pPr>
            <w:r>
              <w:rPr>
                <w:lang w:eastAsia="ja-JP"/>
              </w:rPr>
              <w:t>&gt;Cause</w:t>
            </w:r>
          </w:p>
        </w:tc>
        <w:tc>
          <w:tcPr>
            <w:tcW w:w="1076" w:type="dxa"/>
            <w:tcBorders>
              <w:top w:val="single" w:sz="4" w:space="0" w:color="auto"/>
              <w:left w:val="single" w:sz="4" w:space="0" w:color="auto"/>
              <w:bottom w:val="single" w:sz="4" w:space="0" w:color="auto"/>
              <w:right w:val="single" w:sz="4" w:space="0" w:color="auto"/>
            </w:tcBorders>
            <w:hideMark/>
          </w:tcPr>
          <w:p w14:paraId="66BED491"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41EDBC55"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85ED3CE" w14:textId="2D82606D" w:rsidR="00177171" w:rsidRDefault="00177171">
            <w:pPr>
              <w:pStyle w:val="TAL"/>
              <w:rPr>
                <w:lang w:eastAsia="ja-JP"/>
              </w:rPr>
            </w:pPr>
            <w:r>
              <w:rPr>
                <w:lang w:eastAsia="ja-JP"/>
              </w:rPr>
              <w:t>9.3.</w:t>
            </w:r>
            <w:r w:rsidR="00996FAC">
              <w:rPr>
                <w:lang w:eastAsia="ja-JP"/>
              </w:rPr>
              <w:t>11</w:t>
            </w:r>
          </w:p>
        </w:tc>
        <w:tc>
          <w:tcPr>
            <w:tcW w:w="3197" w:type="dxa"/>
            <w:tcBorders>
              <w:top w:val="single" w:sz="4" w:space="0" w:color="auto"/>
              <w:left w:val="single" w:sz="4" w:space="0" w:color="auto"/>
              <w:bottom w:val="single" w:sz="4" w:space="0" w:color="auto"/>
              <w:right w:val="single" w:sz="4" w:space="0" w:color="auto"/>
            </w:tcBorders>
            <w:hideMark/>
          </w:tcPr>
          <w:p w14:paraId="48F07840"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cause of the failure</w:t>
            </w:r>
          </w:p>
        </w:tc>
      </w:tr>
    </w:tbl>
    <w:p w14:paraId="1E7D10D9" w14:textId="77777777" w:rsidR="00177171" w:rsidRDefault="00177171" w:rsidP="001771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177171" w14:paraId="21C34D7B"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3EFC047D" w14:textId="77777777" w:rsidR="00177171" w:rsidRDefault="00177171">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6544F6F7" w14:textId="77777777" w:rsidR="00177171" w:rsidRDefault="00177171">
            <w:pPr>
              <w:pStyle w:val="TAH"/>
              <w:rPr>
                <w:rFonts w:cs="Arial"/>
                <w:lang w:eastAsia="ja-JP"/>
              </w:rPr>
            </w:pPr>
            <w:r>
              <w:rPr>
                <w:rFonts w:cs="Arial"/>
                <w:lang w:eastAsia="ja-JP"/>
              </w:rPr>
              <w:t>Explanation</w:t>
            </w:r>
          </w:p>
        </w:tc>
      </w:tr>
      <w:tr w:rsidR="00177171" w14:paraId="0B1C55EB"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5C8022CD" w14:textId="77777777" w:rsidR="00177171" w:rsidRDefault="00177171">
            <w:pPr>
              <w:pStyle w:val="TAL"/>
              <w:rPr>
                <w:rFonts w:cs="Arial"/>
                <w:lang w:eastAsia="ja-JP"/>
              </w:rPr>
            </w:pPr>
            <w:r>
              <w:rPr>
                <w:rFonts w:cs="Arial"/>
                <w:lang w:eastAsia="ja-JP"/>
              </w:rPr>
              <w:t>maxnoofConfigurations</w:t>
            </w:r>
          </w:p>
        </w:tc>
        <w:tc>
          <w:tcPr>
            <w:tcW w:w="5670" w:type="dxa"/>
            <w:tcBorders>
              <w:top w:val="single" w:sz="4" w:space="0" w:color="auto"/>
              <w:left w:val="single" w:sz="4" w:space="0" w:color="auto"/>
              <w:bottom w:val="single" w:sz="4" w:space="0" w:color="auto"/>
              <w:right w:val="single" w:sz="4" w:space="0" w:color="auto"/>
            </w:tcBorders>
            <w:hideMark/>
          </w:tcPr>
          <w:p w14:paraId="3AC3F860" w14:textId="77777777" w:rsidR="00177171" w:rsidRDefault="00177171">
            <w:pPr>
              <w:pStyle w:val="TAL"/>
              <w:rPr>
                <w:rFonts w:cs="Arial"/>
                <w:lang w:eastAsia="ja-JP"/>
              </w:rPr>
            </w:pPr>
            <w:r>
              <w:rPr>
                <w:rFonts w:cs="Arial"/>
                <w:lang w:eastAsia="ja-JP"/>
              </w:rPr>
              <w:t>Maximum no. of configurations supported by Control Outcome Format 1. The value is 65535.</w:t>
            </w:r>
          </w:p>
        </w:tc>
      </w:tr>
    </w:tbl>
    <w:p w14:paraId="5918C015" w14:textId="77777777" w:rsidR="00177171" w:rsidRDefault="00177171" w:rsidP="00177171"/>
    <w:p w14:paraId="258DC9CF" w14:textId="77777777" w:rsidR="00177171" w:rsidRDefault="00177171" w:rsidP="00177171">
      <w:pPr>
        <w:pStyle w:val="Heading5"/>
      </w:pPr>
      <w:r>
        <w:lastRenderedPageBreak/>
        <w:t>9.2.1.8.2</w:t>
      </w:r>
      <w:r>
        <w:tab/>
        <w:t>E2SM-CCC Control Outcome Format 2</w:t>
      </w:r>
    </w:p>
    <w:tbl>
      <w:tblPr>
        <w:tblW w:w="934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2"/>
        <w:gridCol w:w="1076"/>
        <w:gridCol w:w="1055"/>
        <w:gridCol w:w="1276"/>
        <w:gridCol w:w="3196"/>
      </w:tblGrid>
      <w:tr w:rsidR="00177171" w14:paraId="74C3D047"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4B83DE6B" w14:textId="77777777" w:rsidR="00177171" w:rsidRDefault="00177171">
            <w:pPr>
              <w:pStyle w:val="TAH"/>
              <w:rPr>
                <w:lang w:eastAsia="ja-JP"/>
              </w:rPr>
            </w:pPr>
            <w:r>
              <w:rPr>
                <w:lang w:eastAsia="ja-JP"/>
              </w:rPr>
              <w:t>IE/Group Name</w:t>
            </w:r>
          </w:p>
        </w:tc>
        <w:tc>
          <w:tcPr>
            <w:tcW w:w="1076" w:type="dxa"/>
            <w:tcBorders>
              <w:top w:val="single" w:sz="4" w:space="0" w:color="auto"/>
              <w:left w:val="single" w:sz="4" w:space="0" w:color="auto"/>
              <w:bottom w:val="single" w:sz="4" w:space="0" w:color="auto"/>
              <w:right w:val="single" w:sz="4" w:space="0" w:color="auto"/>
            </w:tcBorders>
            <w:hideMark/>
          </w:tcPr>
          <w:p w14:paraId="1CF88F02" w14:textId="77777777" w:rsidR="00177171" w:rsidRDefault="00177171">
            <w:pPr>
              <w:pStyle w:val="TAH"/>
              <w:rPr>
                <w:lang w:eastAsia="ja-JP"/>
              </w:rPr>
            </w:pPr>
            <w:r>
              <w:rPr>
                <w:lang w:eastAsia="ja-JP"/>
              </w:rPr>
              <w:t>Presence</w:t>
            </w:r>
          </w:p>
        </w:tc>
        <w:tc>
          <w:tcPr>
            <w:tcW w:w="1055" w:type="dxa"/>
            <w:tcBorders>
              <w:top w:val="single" w:sz="4" w:space="0" w:color="auto"/>
              <w:left w:val="single" w:sz="4" w:space="0" w:color="auto"/>
              <w:bottom w:val="single" w:sz="4" w:space="0" w:color="auto"/>
              <w:right w:val="single" w:sz="4" w:space="0" w:color="auto"/>
            </w:tcBorders>
            <w:hideMark/>
          </w:tcPr>
          <w:p w14:paraId="0692F4EE" w14:textId="77777777" w:rsidR="00177171" w:rsidRDefault="00177171">
            <w:pPr>
              <w:pStyle w:val="TAH"/>
              <w:rPr>
                <w:lang w:eastAsia="ja-JP"/>
              </w:rPr>
            </w:pPr>
            <w:r>
              <w:rPr>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4ECB0096" w14:textId="77777777" w:rsidR="00177171" w:rsidRDefault="00177171">
            <w:pPr>
              <w:pStyle w:val="TAH"/>
              <w:rPr>
                <w:lang w:eastAsia="ja-JP"/>
              </w:rPr>
            </w:pPr>
            <w:r>
              <w:rPr>
                <w:lang w:eastAsia="ja-JP"/>
              </w:rPr>
              <w:t>IE type and reference</w:t>
            </w:r>
          </w:p>
        </w:tc>
        <w:tc>
          <w:tcPr>
            <w:tcW w:w="3197" w:type="dxa"/>
            <w:tcBorders>
              <w:top w:val="single" w:sz="4" w:space="0" w:color="auto"/>
              <w:left w:val="single" w:sz="4" w:space="0" w:color="auto"/>
              <w:bottom w:val="single" w:sz="4" w:space="0" w:color="auto"/>
              <w:right w:val="single" w:sz="4" w:space="0" w:color="auto"/>
            </w:tcBorders>
            <w:hideMark/>
          </w:tcPr>
          <w:p w14:paraId="5CE26830" w14:textId="77777777" w:rsidR="00177171" w:rsidRDefault="00177171">
            <w:pPr>
              <w:pStyle w:val="TAH"/>
              <w:rPr>
                <w:lang w:eastAsia="ja-JP"/>
              </w:rPr>
            </w:pPr>
            <w:r>
              <w:rPr>
                <w:lang w:eastAsia="ja-JP"/>
              </w:rPr>
              <w:t>Semantics description</w:t>
            </w:r>
          </w:p>
        </w:tc>
      </w:tr>
      <w:tr w:rsidR="00177171" w14:paraId="4BCB2479"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171A21A4" w14:textId="77777777" w:rsidR="00177171" w:rsidRDefault="00177171">
            <w:pPr>
              <w:pStyle w:val="TAL"/>
              <w:rPr>
                <w:lang w:eastAsia="ja-JP"/>
              </w:rPr>
            </w:pPr>
            <w:r>
              <w:rPr>
                <w:lang w:eastAsia="ja-JP"/>
              </w:rPr>
              <w:t>Received Timestamp</w:t>
            </w:r>
          </w:p>
        </w:tc>
        <w:tc>
          <w:tcPr>
            <w:tcW w:w="1076" w:type="dxa"/>
            <w:tcBorders>
              <w:top w:val="single" w:sz="4" w:space="0" w:color="auto"/>
              <w:left w:val="single" w:sz="4" w:space="0" w:color="auto"/>
              <w:bottom w:val="single" w:sz="4" w:space="0" w:color="auto"/>
              <w:right w:val="single" w:sz="4" w:space="0" w:color="auto"/>
            </w:tcBorders>
            <w:hideMark/>
          </w:tcPr>
          <w:p w14:paraId="60894F24" w14:textId="77777777" w:rsidR="00177171" w:rsidRDefault="00177171">
            <w:pPr>
              <w:pStyle w:val="TAL"/>
              <w:rPr>
                <w:lang w:eastAsia="ja-JP"/>
              </w:rPr>
            </w:pPr>
            <w:r>
              <w:rPr>
                <w:lang w:eastAsia="ja-JP"/>
              </w:rPr>
              <w:t>O</w:t>
            </w:r>
          </w:p>
        </w:tc>
        <w:tc>
          <w:tcPr>
            <w:tcW w:w="1055" w:type="dxa"/>
            <w:tcBorders>
              <w:top w:val="single" w:sz="4" w:space="0" w:color="auto"/>
              <w:left w:val="single" w:sz="4" w:space="0" w:color="auto"/>
              <w:bottom w:val="single" w:sz="4" w:space="0" w:color="auto"/>
              <w:right w:val="single" w:sz="4" w:space="0" w:color="auto"/>
            </w:tcBorders>
          </w:tcPr>
          <w:p w14:paraId="0EAE0B9F"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60089AF" w14:textId="77777777" w:rsidR="00177171" w:rsidRDefault="00177171">
            <w:pPr>
              <w:pStyle w:val="TAL"/>
              <w:rPr>
                <w:lang w:eastAsia="ja-JP"/>
              </w:rPr>
            </w:pPr>
            <w:r>
              <w:rPr>
                <w:lang w:eastAsia="ja-JP"/>
              </w:rPr>
              <w:t xml:space="preserve">OCTET STRING </w:t>
            </w:r>
          </w:p>
        </w:tc>
        <w:tc>
          <w:tcPr>
            <w:tcW w:w="3197" w:type="dxa"/>
            <w:tcBorders>
              <w:top w:val="single" w:sz="4" w:space="0" w:color="auto"/>
              <w:left w:val="single" w:sz="4" w:space="0" w:color="auto"/>
              <w:bottom w:val="single" w:sz="4" w:space="0" w:color="auto"/>
              <w:right w:val="single" w:sz="4" w:space="0" w:color="auto"/>
            </w:tcBorders>
            <w:hideMark/>
          </w:tcPr>
          <w:p w14:paraId="1DAEDDE3"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Time RIC Control Request message received by RAN Function over E2 interface.</w:t>
            </w:r>
          </w:p>
          <w:p w14:paraId="588302BD"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14:paraId="350CEC1F" w14:textId="662711E3"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Carries UTC time encoded as the 64-bit timestamp format as defined in section Section 6 of IETF RFC 5905 </w:t>
            </w:r>
            <w:r>
              <w:rPr>
                <w:rFonts w:ascii="Arial" w:hAnsi="Arial" w:cs="Arial"/>
                <w:color w:val="000000"/>
                <w:sz w:val="18"/>
                <w:szCs w:val="18"/>
              </w:rPr>
              <w:fldChar w:fldCharType="begin"/>
            </w:r>
            <w:r>
              <w:rPr>
                <w:rFonts w:ascii="Arial" w:hAnsi="Arial" w:cs="Arial"/>
                <w:color w:val="000000"/>
                <w:sz w:val="18"/>
                <w:szCs w:val="18"/>
              </w:rPr>
              <w:instrText xml:space="preserve"> REF _Ref107929263 \r \h </w:instrText>
            </w:r>
            <w:r>
              <w:rPr>
                <w:rFonts w:ascii="Arial" w:hAnsi="Arial" w:cs="Arial"/>
                <w:color w:val="000000"/>
                <w:sz w:val="18"/>
                <w:szCs w:val="18"/>
              </w:rPr>
            </w:r>
            <w:r>
              <w:rPr>
                <w:rFonts w:ascii="Arial" w:hAnsi="Arial" w:cs="Arial"/>
                <w:color w:val="000000"/>
                <w:sz w:val="18"/>
                <w:szCs w:val="18"/>
              </w:rPr>
              <w:fldChar w:fldCharType="separate"/>
            </w:r>
            <w:r w:rsidR="00B30EFE">
              <w:rPr>
                <w:rFonts w:ascii="Arial" w:hAnsi="Arial" w:cs="Arial"/>
                <w:color w:val="000000"/>
                <w:sz w:val="18"/>
                <w:szCs w:val="18"/>
              </w:rPr>
              <w:t>[5]</w:t>
            </w:r>
            <w:r>
              <w:rPr>
                <w:rFonts w:ascii="Arial" w:hAnsi="Arial" w:cs="Arial"/>
                <w:color w:val="000000"/>
                <w:sz w:val="18"/>
                <w:szCs w:val="18"/>
              </w:rPr>
              <w:fldChar w:fldCharType="end"/>
            </w:r>
            <w:r>
              <w:rPr>
                <w:rFonts w:ascii="Arial" w:hAnsi="Arial" w:cs="Arial"/>
                <w:color w:val="000000"/>
                <w:sz w:val="18"/>
                <w:szCs w:val="18"/>
              </w:rPr>
              <w:t xml:space="preserve"> containing both seconds and fraction parts.</w:t>
            </w:r>
          </w:p>
        </w:tc>
      </w:tr>
      <w:tr w:rsidR="00177171" w14:paraId="6CB83F23"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4B430D2C" w14:textId="77777777" w:rsidR="00177171" w:rsidRDefault="00177171">
            <w:pPr>
              <w:pStyle w:val="TAL"/>
              <w:rPr>
                <w:lang w:eastAsia="ja-JP"/>
              </w:rPr>
            </w:pPr>
            <w:r>
              <w:rPr>
                <w:lang w:eastAsia="ja-JP"/>
              </w:rPr>
              <w:t xml:space="preserve">List of Cells </w:t>
            </w:r>
          </w:p>
        </w:tc>
        <w:tc>
          <w:tcPr>
            <w:tcW w:w="1076" w:type="dxa"/>
            <w:tcBorders>
              <w:top w:val="single" w:sz="4" w:space="0" w:color="auto"/>
              <w:left w:val="single" w:sz="4" w:space="0" w:color="auto"/>
              <w:bottom w:val="single" w:sz="4" w:space="0" w:color="auto"/>
              <w:right w:val="single" w:sz="4" w:space="0" w:color="auto"/>
            </w:tcBorders>
          </w:tcPr>
          <w:p w14:paraId="665D3B4E" w14:textId="77777777" w:rsidR="00177171" w:rsidRDefault="00177171">
            <w:pPr>
              <w:pStyle w:val="TAL"/>
              <w:rPr>
                <w:lang w:eastAsia="ja-JP"/>
              </w:rPr>
            </w:pPr>
          </w:p>
        </w:tc>
        <w:tc>
          <w:tcPr>
            <w:tcW w:w="1055" w:type="dxa"/>
            <w:tcBorders>
              <w:top w:val="single" w:sz="4" w:space="0" w:color="auto"/>
              <w:left w:val="single" w:sz="4" w:space="0" w:color="auto"/>
              <w:bottom w:val="single" w:sz="4" w:space="0" w:color="auto"/>
              <w:right w:val="single" w:sz="4" w:space="0" w:color="auto"/>
            </w:tcBorders>
            <w:hideMark/>
          </w:tcPr>
          <w:p w14:paraId="21B915E0" w14:textId="77777777" w:rsidR="00177171" w:rsidRDefault="00177171">
            <w:pPr>
              <w:pStyle w:val="TAL"/>
              <w:rPr>
                <w:i/>
                <w:iCs/>
                <w:lang w:eastAsia="ja-JP"/>
              </w:rPr>
            </w:pPr>
            <w:r>
              <w:rPr>
                <w:i/>
                <w:iCs/>
                <w:lang w:eastAsia="ja-JP"/>
              </w:rPr>
              <w:t>1..&lt;maxnoofCells&gt;</w:t>
            </w:r>
          </w:p>
        </w:tc>
        <w:tc>
          <w:tcPr>
            <w:tcW w:w="1276" w:type="dxa"/>
            <w:tcBorders>
              <w:top w:val="single" w:sz="4" w:space="0" w:color="auto"/>
              <w:left w:val="single" w:sz="4" w:space="0" w:color="auto"/>
              <w:bottom w:val="single" w:sz="4" w:space="0" w:color="auto"/>
              <w:right w:val="single" w:sz="4" w:space="0" w:color="auto"/>
            </w:tcBorders>
          </w:tcPr>
          <w:p w14:paraId="5488F37D" w14:textId="77777777" w:rsidR="00177171" w:rsidRDefault="00177171">
            <w:pPr>
              <w:pStyle w:val="TAL"/>
              <w:rPr>
                <w:lang w:eastAsia="ja-JP"/>
              </w:rPr>
            </w:pPr>
          </w:p>
        </w:tc>
        <w:tc>
          <w:tcPr>
            <w:tcW w:w="3197" w:type="dxa"/>
            <w:tcBorders>
              <w:top w:val="single" w:sz="4" w:space="0" w:color="auto"/>
              <w:left w:val="single" w:sz="4" w:space="0" w:color="auto"/>
              <w:bottom w:val="single" w:sz="4" w:space="0" w:color="auto"/>
              <w:right w:val="single" w:sz="4" w:space="0" w:color="auto"/>
            </w:tcBorders>
          </w:tcPr>
          <w:p w14:paraId="24F1D655" w14:textId="77777777" w:rsidR="00177171" w:rsidRDefault="00177171">
            <w:pPr>
              <w:pStyle w:val="NormalWeb"/>
              <w:spacing w:before="0" w:beforeAutospacing="0" w:after="0" w:afterAutospacing="0"/>
              <w:rPr>
                <w:rFonts w:ascii="Arial" w:hAnsi="Arial" w:cs="Arial"/>
                <w:color w:val="000000"/>
                <w:sz w:val="18"/>
                <w:szCs w:val="18"/>
              </w:rPr>
            </w:pPr>
          </w:p>
        </w:tc>
      </w:tr>
      <w:tr w:rsidR="00177171" w14:paraId="4B76A0AC"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35B0DC2" w14:textId="7DBA1427" w:rsidR="00177171" w:rsidRDefault="00177171">
            <w:pPr>
              <w:pStyle w:val="TAL"/>
              <w:rPr>
                <w:lang w:eastAsia="ja-JP"/>
              </w:rPr>
            </w:pPr>
            <w:r>
              <w:rPr>
                <w:lang w:eastAsia="ja-JP"/>
              </w:rPr>
              <w:t xml:space="preserve">&gt;Cell </w:t>
            </w:r>
            <w:r w:rsidR="00996FAC">
              <w:rPr>
                <w:lang w:eastAsia="ja-JP"/>
              </w:rPr>
              <w:t xml:space="preserve">Global </w:t>
            </w:r>
            <w:r>
              <w:rPr>
                <w:lang w:eastAsia="ja-JP"/>
              </w:rPr>
              <w:t>Id</w:t>
            </w:r>
          </w:p>
        </w:tc>
        <w:tc>
          <w:tcPr>
            <w:tcW w:w="1076" w:type="dxa"/>
            <w:tcBorders>
              <w:top w:val="single" w:sz="4" w:space="0" w:color="auto"/>
              <w:left w:val="single" w:sz="4" w:space="0" w:color="auto"/>
              <w:bottom w:val="single" w:sz="4" w:space="0" w:color="auto"/>
              <w:right w:val="single" w:sz="4" w:space="0" w:color="auto"/>
            </w:tcBorders>
            <w:hideMark/>
          </w:tcPr>
          <w:p w14:paraId="072BC8FC"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35CA289D"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784EA4D" w14:textId="66A42536" w:rsidR="00177171" w:rsidRDefault="00177171">
            <w:pPr>
              <w:pStyle w:val="TAL"/>
              <w:rPr>
                <w:lang w:eastAsia="ja-JP"/>
              </w:rPr>
            </w:pPr>
            <w:r>
              <w:rPr>
                <w:lang w:eastAsia="ja-JP"/>
              </w:rPr>
              <w:t>9.3.</w:t>
            </w:r>
            <w:r w:rsidR="00996FAC">
              <w:rPr>
                <w:lang w:eastAsia="ja-JP"/>
              </w:rPr>
              <w:t>6</w:t>
            </w:r>
          </w:p>
        </w:tc>
        <w:tc>
          <w:tcPr>
            <w:tcW w:w="3197" w:type="dxa"/>
            <w:tcBorders>
              <w:top w:val="single" w:sz="4" w:space="0" w:color="auto"/>
              <w:left w:val="single" w:sz="4" w:space="0" w:color="auto"/>
              <w:bottom w:val="single" w:sz="4" w:space="0" w:color="auto"/>
              <w:right w:val="single" w:sz="4" w:space="0" w:color="auto"/>
            </w:tcBorders>
            <w:hideMark/>
          </w:tcPr>
          <w:p w14:paraId="311D4897"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Indicates the target cell for control.</w:t>
            </w:r>
          </w:p>
        </w:tc>
      </w:tr>
      <w:tr w:rsidR="00177171" w14:paraId="51E3477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20FEBBD4" w14:textId="77777777" w:rsidR="00177171" w:rsidRDefault="00177171">
            <w:pPr>
              <w:pStyle w:val="TAL"/>
              <w:rPr>
                <w:lang w:eastAsia="ja-JP"/>
              </w:rPr>
            </w:pPr>
            <w:r>
              <w:rPr>
                <w:lang w:eastAsia="ja-JP"/>
              </w:rPr>
              <w:t>&gt;RAN Configuration Structures Accepted List</w:t>
            </w:r>
          </w:p>
        </w:tc>
        <w:tc>
          <w:tcPr>
            <w:tcW w:w="1076" w:type="dxa"/>
            <w:tcBorders>
              <w:top w:val="single" w:sz="4" w:space="0" w:color="auto"/>
              <w:left w:val="single" w:sz="4" w:space="0" w:color="auto"/>
              <w:bottom w:val="single" w:sz="4" w:space="0" w:color="auto"/>
              <w:right w:val="single" w:sz="4" w:space="0" w:color="auto"/>
            </w:tcBorders>
          </w:tcPr>
          <w:p w14:paraId="67788995" w14:textId="77777777" w:rsidR="00177171" w:rsidRDefault="00177171">
            <w:pPr>
              <w:pStyle w:val="TAL"/>
              <w:rPr>
                <w:lang w:eastAsia="ja-JP"/>
              </w:rPr>
            </w:pPr>
          </w:p>
        </w:tc>
        <w:tc>
          <w:tcPr>
            <w:tcW w:w="1055" w:type="dxa"/>
            <w:tcBorders>
              <w:top w:val="single" w:sz="4" w:space="0" w:color="auto"/>
              <w:left w:val="single" w:sz="4" w:space="0" w:color="auto"/>
              <w:bottom w:val="single" w:sz="4" w:space="0" w:color="auto"/>
              <w:right w:val="single" w:sz="4" w:space="0" w:color="auto"/>
            </w:tcBorders>
            <w:hideMark/>
          </w:tcPr>
          <w:p w14:paraId="1643039B" w14:textId="77777777" w:rsidR="00177171" w:rsidRDefault="00177171">
            <w:pPr>
              <w:pStyle w:val="TAL"/>
              <w:rPr>
                <w:i/>
                <w:iCs/>
                <w:lang w:eastAsia="ja-JP"/>
              </w:rPr>
            </w:pPr>
            <w:r>
              <w:rPr>
                <w:i/>
                <w:iCs/>
                <w:lang w:eastAsia="ja-JP"/>
              </w:rPr>
              <w:t>0..&lt;maxnoofConfigurations&gt;</w:t>
            </w:r>
          </w:p>
        </w:tc>
        <w:tc>
          <w:tcPr>
            <w:tcW w:w="1276" w:type="dxa"/>
            <w:tcBorders>
              <w:top w:val="single" w:sz="4" w:space="0" w:color="auto"/>
              <w:left w:val="single" w:sz="4" w:space="0" w:color="auto"/>
              <w:bottom w:val="single" w:sz="4" w:space="0" w:color="auto"/>
              <w:right w:val="single" w:sz="4" w:space="0" w:color="auto"/>
            </w:tcBorders>
          </w:tcPr>
          <w:p w14:paraId="23EE090F" w14:textId="77777777" w:rsidR="00177171" w:rsidRDefault="00177171">
            <w:pPr>
              <w:pStyle w:val="TAL"/>
              <w:rPr>
                <w:lang w:eastAsia="ja-JP"/>
              </w:rPr>
            </w:pPr>
          </w:p>
        </w:tc>
        <w:tc>
          <w:tcPr>
            <w:tcW w:w="3197" w:type="dxa"/>
            <w:tcBorders>
              <w:top w:val="single" w:sz="4" w:space="0" w:color="auto"/>
              <w:left w:val="single" w:sz="4" w:space="0" w:color="auto"/>
              <w:bottom w:val="single" w:sz="4" w:space="0" w:color="auto"/>
              <w:right w:val="single" w:sz="4" w:space="0" w:color="auto"/>
            </w:tcBorders>
            <w:hideMark/>
          </w:tcPr>
          <w:p w14:paraId="7DDE3D51"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Indicates the list of configuration structure changes that are accepted by the Cell. </w:t>
            </w:r>
          </w:p>
        </w:tc>
      </w:tr>
      <w:tr w:rsidR="00177171" w14:paraId="59220F1F"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1739373C" w14:textId="77777777" w:rsidR="00177171" w:rsidRDefault="00177171">
            <w:pPr>
              <w:pStyle w:val="TAL"/>
              <w:rPr>
                <w:lang w:eastAsia="ja-JP"/>
              </w:rPr>
            </w:pPr>
            <w:r>
              <w:rPr>
                <w:lang w:eastAsia="ja-JP"/>
              </w:rPr>
              <w:t>&gt;&gt;RAN Configuration Structure Name</w:t>
            </w:r>
          </w:p>
        </w:tc>
        <w:tc>
          <w:tcPr>
            <w:tcW w:w="1076" w:type="dxa"/>
            <w:tcBorders>
              <w:top w:val="single" w:sz="4" w:space="0" w:color="auto"/>
              <w:left w:val="single" w:sz="4" w:space="0" w:color="auto"/>
              <w:bottom w:val="single" w:sz="4" w:space="0" w:color="auto"/>
              <w:right w:val="single" w:sz="4" w:space="0" w:color="auto"/>
            </w:tcBorders>
            <w:hideMark/>
          </w:tcPr>
          <w:p w14:paraId="0908C993"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3129B889"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8993916" w14:textId="42346B00" w:rsidR="00177171" w:rsidRDefault="00177171">
            <w:pPr>
              <w:pStyle w:val="TAL"/>
              <w:rPr>
                <w:lang w:eastAsia="ja-JP"/>
              </w:rPr>
            </w:pPr>
            <w:r>
              <w:rPr>
                <w:lang w:eastAsia="ja-JP"/>
              </w:rPr>
              <w:t>9.3.</w:t>
            </w:r>
            <w:r w:rsidR="00996FAC">
              <w:rPr>
                <w:lang w:eastAsia="ja-JP"/>
              </w:rPr>
              <w:t>7</w:t>
            </w:r>
          </w:p>
        </w:tc>
        <w:tc>
          <w:tcPr>
            <w:tcW w:w="3197" w:type="dxa"/>
            <w:tcBorders>
              <w:top w:val="single" w:sz="4" w:space="0" w:color="auto"/>
              <w:left w:val="single" w:sz="4" w:space="0" w:color="auto"/>
              <w:bottom w:val="single" w:sz="4" w:space="0" w:color="auto"/>
              <w:right w:val="single" w:sz="4" w:space="0" w:color="auto"/>
            </w:tcBorders>
            <w:hideMark/>
          </w:tcPr>
          <w:p w14:paraId="192FC840"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Indicates the RAN Configuration Structure name.</w:t>
            </w:r>
          </w:p>
        </w:tc>
      </w:tr>
      <w:tr w:rsidR="00177171" w14:paraId="7FB556F3"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0AAB0A3B" w14:textId="77777777" w:rsidR="00177171" w:rsidRDefault="00177171">
            <w:pPr>
              <w:pStyle w:val="TAL"/>
              <w:rPr>
                <w:lang w:eastAsia="ja-JP"/>
              </w:rPr>
            </w:pPr>
            <w:r>
              <w:rPr>
                <w:lang w:eastAsia="ja-JP"/>
              </w:rPr>
              <w:t xml:space="preserve">&gt;&gt;Old Values of Attributes </w:t>
            </w:r>
          </w:p>
        </w:tc>
        <w:tc>
          <w:tcPr>
            <w:tcW w:w="1076" w:type="dxa"/>
            <w:tcBorders>
              <w:top w:val="single" w:sz="4" w:space="0" w:color="auto"/>
              <w:left w:val="single" w:sz="4" w:space="0" w:color="auto"/>
              <w:bottom w:val="single" w:sz="4" w:space="0" w:color="auto"/>
              <w:right w:val="single" w:sz="4" w:space="0" w:color="auto"/>
            </w:tcBorders>
            <w:hideMark/>
          </w:tcPr>
          <w:p w14:paraId="5EB43779"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42C10615"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2132767"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33DB50BE"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old attribute values for the respective RAN Configuration Structure defined in Section 8.6.2.</w:t>
            </w:r>
            <w:r>
              <w:t xml:space="preserve">  </w:t>
            </w:r>
          </w:p>
        </w:tc>
      </w:tr>
      <w:tr w:rsidR="00177171" w14:paraId="6EFB227C"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6AD59585" w14:textId="77777777" w:rsidR="00177171" w:rsidRDefault="00177171">
            <w:pPr>
              <w:pStyle w:val="TAL"/>
              <w:rPr>
                <w:lang w:eastAsia="ja-JP"/>
              </w:rPr>
            </w:pPr>
            <w:r>
              <w:rPr>
                <w:lang w:eastAsia="ja-JP"/>
              </w:rPr>
              <w:t>&gt;&gt;Current Values of Attributes</w:t>
            </w:r>
          </w:p>
        </w:tc>
        <w:tc>
          <w:tcPr>
            <w:tcW w:w="1076" w:type="dxa"/>
            <w:tcBorders>
              <w:top w:val="single" w:sz="4" w:space="0" w:color="auto"/>
              <w:left w:val="single" w:sz="4" w:space="0" w:color="auto"/>
              <w:bottom w:val="single" w:sz="4" w:space="0" w:color="auto"/>
              <w:right w:val="single" w:sz="4" w:space="0" w:color="auto"/>
            </w:tcBorders>
            <w:hideMark/>
          </w:tcPr>
          <w:p w14:paraId="1ED6093A"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142CBDEE"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37F0E5C"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0C568A0F"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current attribute values for the respective RAN Configuration Structure defined in Section 8.6.2.</w:t>
            </w:r>
            <w:r>
              <w:t xml:space="preserve">  </w:t>
            </w:r>
          </w:p>
        </w:tc>
      </w:tr>
      <w:tr w:rsidR="00177171" w14:paraId="41C31F09"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3366E25D" w14:textId="77777777" w:rsidR="00177171" w:rsidRDefault="00177171">
            <w:pPr>
              <w:pStyle w:val="TAL"/>
              <w:rPr>
                <w:lang w:eastAsia="ja-JP"/>
              </w:rPr>
            </w:pPr>
            <w:r>
              <w:rPr>
                <w:lang w:eastAsia="ja-JP"/>
              </w:rPr>
              <w:t xml:space="preserve">&gt;&gt;Applied Timestamp </w:t>
            </w:r>
          </w:p>
        </w:tc>
        <w:tc>
          <w:tcPr>
            <w:tcW w:w="1076" w:type="dxa"/>
            <w:tcBorders>
              <w:top w:val="single" w:sz="4" w:space="0" w:color="auto"/>
              <w:left w:val="single" w:sz="4" w:space="0" w:color="auto"/>
              <w:bottom w:val="single" w:sz="4" w:space="0" w:color="auto"/>
              <w:right w:val="single" w:sz="4" w:space="0" w:color="auto"/>
            </w:tcBorders>
            <w:hideMark/>
          </w:tcPr>
          <w:p w14:paraId="0D06D23F" w14:textId="77777777" w:rsidR="00177171" w:rsidRDefault="00177171">
            <w:pPr>
              <w:pStyle w:val="TAL"/>
              <w:rPr>
                <w:lang w:eastAsia="ja-JP"/>
              </w:rPr>
            </w:pPr>
            <w:r>
              <w:rPr>
                <w:lang w:eastAsia="ja-JP"/>
              </w:rPr>
              <w:t>O</w:t>
            </w:r>
          </w:p>
        </w:tc>
        <w:tc>
          <w:tcPr>
            <w:tcW w:w="1055" w:type="dxa"/>
            <w:tcBorders>
              <w:top w:val="single" w:sz="4" w:space="0" w:color="auto"/>
              <w:left w:val="single" w:sz="4" w:space="0" w:color="auto"/>
              <w:bottom w:val="single" w:sz="4" w:space="0" w:color="auto"/>
              <w:right w:val="single" w:sz="4" w:space="0" w:color="auto"/>
            </w:tcBorders>
          </w:tcPr>
          <w:p w14:paraId="59BC60CD"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ADA6EDE" w14:textId="77777777" w:rsidR="00177171" w:rsidRDefault="00177171">
            <w:pPr>
              <w:pStyle w:val="TAL"/>
              <w:rPr>
                <w:lang w:eastAsia="ja-JP"/>
              </w:rPr>
            </w:pPr>
            <w:r>
              <w:rPr>
                <w:lang w:eastAsia="ja-JP"/>
              </w:rPr>
              <w:t xml:space="preserve">OCTET STRING </w:t>
            </w:r>
          </w:p>
        </w:tc>
        <w:tc>
          <w:tcPr>
            <w:tcW w:w="3197" w:type="dxa"/>
            <w:tcBorders>
              <w:top w:val="single" w:sz="4" w:space="0" w:color="auto"/>
              <w:left w:val="single" w:sz="4" w:space="0" w:color="auto"/>
              <w:bottom w:val="single" w:sz="4" w:space="0" w:color="auto"/>
              <w:right w:val="single" w:sz="4" w:space="0" w:color="auto"/>
            </w:tcBorders>
            <w:hideMark/>
          </w:tcPr>
          <w:p w14:paraId="18DBFEB0"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Time RAN configuration change was applied by the RAN Function.</w:t>
            </w:r>
          </w:p>
          <w:p w14:paraId="4AC656B7"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w:t>
            </w:r>
          </w:p>
          <w:p w14:paraId="35F98DD6" w14:textId="2CD0618B"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Carries UTC time encoded as the 64-bit timestamp format as defined in section Section 6 of IETF RFC 5905 </w:t>
            </w:r>
            <w:r>
              <w:rPr>
                <w:rFonts w:ascii="Arial" w:hAnsi="Arial" w:cs="Arial"/>
                <w:color w:val="000000"/>
                <w:sz w:val="18"/>
                <w:szCs w:val="18"/>
              </w:rPr>
              <w:fldChar w:fldCharType="begin"/>
            </w:r>
            <w:r>
              <w:rPr>
                <w:rFonts w:ascii="Arial" w:hAnsi="Arial" w:cs="Arial"/>
                <w:color w:val="000000"/>
                <w:sz w:val="18"/>
                <w:szCs w:val="18"/>
              </w:rPr>
              <w:instrText xml:space="preserve"> REF _Ref107929263 \r \h </w:instrText>
            </w:r>
            <w:r>
              <w:rPr>
                <w:rFonts w:ascii="Arial" w:hAnsi="Arial" w:cs="Arial"/>
                <w:color w:val="000000"/>
                <w:sz w:val="18"/>
                <w:szCs w:val="18"/>
              </w:rPr>
            </w:r>
            <w:r>
              <w:rPr>
                <w:rFonts w:ascii="Arial" w:hAnsi="Arial" w:cs="Arial"/>
                <w:color w:val="000000"/>
                <w:sz w:val="18"/>
                <w:szCs w:val="18"/>
              </w:rPr>
              <w:fldChar w:fldCharType="separate"/>
            </w:r>
            <w:r w:rsidR="00B30EFE">
              <w:rPr>
                <w:rFonts w:ascii="Arial" w:hAnsi="Arial" w:cs="Arial"/>
                <w:color w:val="000000"/>
                <w:sz w:val="18"/>
                <w:szCs w:val="18"/>
              </w:rPr>
              <w:t>[5]</w:t>
            </w:r>
            <w:r>
              <w:rPr>
                <w:rFonts w:ascii="Arial" w:hAnsi="Arial" w:cs="Arial"/>
                <w:color w:val="000000"/>
                <w:sz w:val="18"/>
                <w:szCs w:val="18"/>
              </w:rPr>
              <w:fldChar w:fldCharType="end"/>
            </w:r>
            <w:r>
              <w:rPr>
                <w:rFonts w:ascii="Arial" w:hAnsi="Arial" w:cs="Arial"/>
                <w:color w:val="000000"/>
                <w:sz w:val="18"/>
                <w:szCs w:val="18"/>
              </w:rPr>
              <w:t xml:space="preserve"> containing both seconds and fraction parts.</w:t>
            </w:r>
            <w:r>
              <w:t xml:space="preserve">  </w:t>
            </w:r>
          </w:p>
        </w:tc>
      </w:tr>
      <w:tr w:rsidR="00177171" w14:paraId="52506F92"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58A835E" w14:textId="77777777" w:rsidR="00177171" w:rsidRDefault="00177171">
            <w:pPr>
              <w:pStyle w:val="TAL"/>
              <w:rPr>
                <w:lang w:eastAsia="ja-JP"/>
              </w:rPr>
            </w:pPr>
            <w:r>
              <w:rPr>
                <w:lang w:eastAsia="ja-JP"/>
              </w:rPr>
              <w:t>&gt;RAN Configuration Structures Failed List</w:t>
            </w:r>
          </w:p>
        </w:tc>
        <w:tc>
          <w:tcPr>
            <w:tcW w:w="1076" w:type="dxa"/>
            <w:tcBorders>
              <w:top w:val="single" w:sz="4" w:space="0" w:color="auto"/>
              <w:left w:val="single" w:sz="4" w:space="0" w:color="auto"/>
              <w:bottom w:val="single" w:sz="4" w:space="0" w:color="auto"/>
              <w:right w:val="single" w:sz="4" w:space="0" w:color="auto"/>
            </w:tcBorders>
          </w:tcPr>
          <w:p w14:paraId="5DDEAAF4" w14:textId="77777777" w:rsidR="00177171" w:rsidRDefault="00177171">
            <w:pPr>
              <w:pStyle w:val="TAL"/>
              <w:rPr>
                <w:lang w:eastAsia="ja-JP"/>
              </w:rPr>
            </w:pPr>
          </w:p>
        </w:tc>
        <w:tc>
          <w:tcPr>
            <w:tcW w:w="1055" w:type="dxa"/>
            <w:tcBorders>
              <w:top w:val="single" w:sz="4" w:space="0" w:color="auto"/>
              <w:left w:val="single" w:sz="4" w:space="0" w:color="auto"/>
              <w:bottom w:val="single" w:sz="4" w:space="0" w:color="auto"/>
              <w:right w:val="single" w:sz="4" w:space="0" w:color="auto"/>
            </w:tcBorders>
            <w:hideMark/>
          </w:tcPr>
          <w:p w14:paraId="42512B95" w14:textId="77777777" w:rsidR="00177171" w:rsidRDefault="00177171">
            <w:pPr>
              <w:pStyle w:val="TAL"/>
              <w:rPr>
                <w:i/>
                <w:iCs/>
                <w:lang w:eastAsia="ja-JP"/>
              </w:rPr>
            </w:pPr>
            <w:r>
              <w:rPr>
                <w:i/>
                <w:iCs/>
                <w:lang w:eastAsia="ja-JP"/>
              </w:rPr>
              <w:t>0..&lt;maxnoofConfigurations&gt;</w:t>
            </w:r>
          </w:p>
        </w:tc>
        <w:tc>
          <w:tcPr>
            <w:tcW w:w="1276" w:type="dxa"/>
            <w:tcBorders>
              <w:top w:val="single" w:sz="4" w:space="0" w:color="auto"/>
              <w:left w:val="single" w:sz="4" w:space="0" w:color="auto"/>
              <w:bottom w:val="single" w:sz="4" w:space="0" w:color="auto"/>
              <w:right w:val="single" w:sz="4" w:space="0" w:color="auto"/>
            </w:tcBorders>
          </w:tcPr>
          <w:p w14:paraId="3F01BDE8" w14:textId="77777777" w:rsidR="00177171" w:rsidRDefault="00177171">
            <w:pPr>
              <w:pStyle w:val="TAL"/>
              <w:rPr>
                <w:lang w:eastAsia="ja-JP"/>
              </w:rPr>
            </w:pPr>
          </w:p>
        </w:tc>
        <w:tc>
          <w:tcPr>
            <w:tcW w:w="3197" w:type="dxa"/>
            <w:tcBorders>
              <w:top w:val="single" w:sz="4" w:space="0" w:color="auto"/>
              <w:left w:val="single" w:sz="4" w:space="0" w:color="auto"/>
              <w:bottom w:val="single" w:sz="4" w:space="0" w:color="auto"/>
              <w:right w:val="single" w:sz="4" w:space="0" w:color="auto"/>
            </w:tcBorders>
            <w:hideMark/>
          </w:tcPr>
          <w:p w14:paraId="40DF51C3"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Indicates the list of configuration structure changes that are failed by the Cell. </w:t>
            </w:r>
          </w:p>
        </w:tc>
      </w:tr>
      <w:tr w:rsidR="00177171" w14:paraId="31476933"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72D503AF" w14:textId="77777777" w:rsidR="00177171" w:rsidRDefault="00177171">
            <w:pPr>
              <w:pStyle w:val="TAL"/>
              <w:rPr>
                <w:lang w:eastAsia="ja-JP"/>
              </w:rPr>
            </w:pPr>
            <w:r>
              <w:rPr>
                <w:lang w:eastAsia="ja-JP"/>
              </w:rPr>
              <w:t>&gt;&gt;RAN Configuration Structure Name</w:t>
            </w:r>
          </w:p>
        </w:tc>
        <w:tc>
          <w:tcPr>
            <w:tcW w:w="1076" w:type="dxa"/>
            <w:tcBorders>
              <w:top w:val="single" w:sz="4" w:space="0" w:color="auto"/>
              <w:left w:val="single" w:sz="4" w:space="0" w:color="auto"/>
              <w:bottom w:val="single" w:sz="4" w:space="0" w:color="auto"/>
              <w:right w:val="single" w:sz="4" w:space="0" w:color="auto"/>
            </w:tcBorders>
            <w:hideMark/>
          </w:tcPr>
          <w:p w14:paraId="70FB53FF"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74D24E8D"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31C6D3C" w14:textId="6FF9A56E" w:rsidR="00177171" w:rsidRDefault="00177171">
            <w:pPr>
              <w:pStyle w:val="TAL"/>
              <w:rPr>
                <w:lang w:eastAsia="ja-JP"/>
              </w:rPr>
            </w:pPr>
            <w:r>
              <w:rPr>
                <w:lang w:eastAsia="ja-JP"/>
              </w:rPr>
              <w:t>9.3.</w:t>
            </w:r>
            <w:r w:rsidR="00996FAC">
              <w:rPr>
                <w:lang w:eastAsia="ja-JP"/>
              </w:rPr>
              <w:t>7</w:t>
            </w:r>
          </w:p>
        </w:tc>
        <w:tc>
          <w:tcPr>
            <w:tcW w:w="3197" w:type="dxa"/>
            <w:tcBorders>
              <w:top w:val="single" w:sz="4" w:space="0" w:color="auto"/>
              <w:left w:val="single" w:sz="4" w:space="0" w:color="auto"/>
              <w:bottom w:val="single" w:sz="4" w:space="0" w:color="auto"/>
              <w:right w:val="single" w:sz="4" w:space="0" w:color="auto"/>
            </w:tcBorders>
            <w:hideMark/>
          </w:tcPr>
          <w:p w14:paraId="349773EF"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Indicates the RAN Configuration Structure name.</w:t>
            </w:r>
          </w:p>
        </w:tc>
      </w:tr>
      <w:tr w:rsidR="00177171" w14:paraId="39507065"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1B9B870C" w14:textId="77777777" w:rsidR="00177171" w:rsidRDefault="00177171">
            <w:pPr>
              <w:pStyle w:val="TAL"/>
              <w:rPr>
                <w:lang w:eastAsia="ja-JP"/>
              </w:rPr>
            </w:pPr>
            <w:r>
              <w:rPr>
                <w:lang w:eastAsia="ja-JP"/>
              </w:rPr>
              <w:t xml:space="preserve">&gt;&gt;Old Values of Attributes </w:t>
            </w:r>
          </w:p>
        </w:tc>
        <w:tc>
          <w:tcPr>
            <w:tcW w:w="1076" w:type="dxa"/>
            <w:tcBorders>
              <w:top w:val="single" w:sz="4" w:space="0" w:color="auto"/>
              <w:left w:val="single" w:sz="4" w:space="0" w:color="auto"/>
              <w:bottom w:val="single" w:sz="4" w:space="0" w:color="auto"/>
              <w:right w:val="single" w:sz="4" w:space="0" w:color="auto"/>
            </w:tcBorders>
            <w:hideMark/>
          </w:tcPr>
          <w:p w14:paraId="38988FB5"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4FCDDD02"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7A46FCB"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6A617EF5"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old attribute values for the respective RAN Configuration Structure defined in Section 8.6.2.</w:t>
            </w:r>
            <w:r>
              <w:t xml:space="preserve">  </w:t>
            </w:r>
          </w:p>
        </w:tc>
      </w:tr>
      <w:tr w:rsidR="00177171" w14:paraId="3C16F802"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5DF4A20A" w14:textId="77777777" w:rsidR="00177171" w:rsidRDefault="00177171">
            <w:pPr>
              <w:pStyle w:val="TAL"/>
              <w:rPr>
                <w:lang w:eastAsia="ja-JP"/>
              </w:rPr>
            </w:pPr>
            <w:r>
              <w:rPr>
                <w:lang w:eastAsia="ja-JP"/>
              </w:rPr>
              <w:t>&gt;&gt;Requested Values of Attributes</w:t>
            </w:r>
          </w:p>
        </w:tc>
        <w:tc>
          <w:tcPr>
            <w:tcW w:w="1076" w:type="dxa"/>
            <w:tcBorders>
              <w:top w:val="single" w:sz="4" w:space="0" w:color="auto"/>
              <w:left w:val="single" w:sz="4" w:space="0" w:color="auto"/>
              <w:bottom w:val="single" w:sz="4" w:space="0" w:color="auto"/>
              <w:right w:val="single" w:sz="4" w:space="0" w:color="auto"/>
            </w:tcBorders>
            <w:hideMark/>
          </w:tcPr>
          <w:p w14:paraId="0CF94130"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514682F6"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91AFDDF" w14:textId="77777777" w:rsidR="00177171" w:rsidRDefault="00177171">
            <w:pPr>
              <w:pStyle w:val="TAL"/>
              <w:rPr>
                <w:lang w:eastAsia="ja-JP"/>
              </w:rPr>
            </w:pPr>
            <w:r>
              <w:rPr>
                <w:lang w:eastAsia="ja-JP"/>
              </w:rPr>
              <w:t>OCTET STRING</w:t>
            </w:r>
          </w:p>
        </w:tc>
        <w:tc>
          <w:tcPr>
            <w:tcW w:w="3197" w:type="dxa"/>
            <w:tcBorders>
              <w:top w:val="single" w:sz="4" w:space="0" w:color="auto"/>
              <w:left w:val="single" w:sz="4" w:space="0" w:color="auto"/>
              <w:bottom w:val="single" w:sz="4" w:space="0" w:color="auto"/>
              <w:right w:val="single" w:sz="4" w:space="0" w:color="auto"/>
            </w:tcBorders>
            <w:hideMark/>
          </w:tcPr>
          <w:p w14:paraId="3B8A1A12"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requested attribute values for the respective RAN Configuration Structure defined in Section 8.6.2.</w:t>
            </w:r>
            <w:r>
              <w:t xml:space="preserve">  </w:t>
            </w:r>
          </w:p>
        </w:tc>
      </w:tr>
      <w:tr w:rsidR="00177171" w14:paraId="4F41E297" w14:textId="77777777" w:rsidTr="00177171">
        <w:tc>
          <w:tcPr>
            <w:tcW w:w="2744" w:type="dxa"/>
            <w:tcBorders>
              <w:top w:val="single" w:sz="4" w:space="0" w:color="auto"/>
              <w:left w:val="single" w:sz="4" w:space="0" w:color="auto"/>
              <w:bottom w:val="single" w:sz="4" w:space="0" w:color="auto"/>
              <w:right w:val="single" w:sz="4" w:space="0" w:color="auto"/>
            </w:tcBorders>
            <w:hideMark/>
          </w:tcPr>
          <w:p w14:paraId="58354BE7" w14:textId="77777777" w:rsidR="00177171" w:rsidRDefault="00177171">
            <w:pPr>
              <w:pStyle w:val="TAL"/>
              <w:rPr>
                <w:lang w:eastAsia="ja-JP"/>
              </w:rPr>
            </w:pPr>
            <w:r>
              <w:rPr>
                <w:lang w:eastAsia="ja-JP"/>
              </w:rPr>
              <w:t>&gt;&gt;Cause</w:t>
            </w:r>
          </w:p>
        </w:tc>
        <w:tc>
          <w:tcPr>
            <w:tcW w:w="1076" w:type="dxa"/>
            <w:tcBorders>
              <w:top w:val="single" w:sz="4" w:space="0" w:color="auto"/>
              <w:left w:val="single" w:sz="4" w:space="0" w:color="auto"/>
              <w:bottom w:val="single" w:sz="4" w:space="0" w:color="auto"/>
              <w:right w:val="single" w:sz="4" w:space="0" w:color="auto"/>
            </w:tcBorders>
            <w:hideMark/>
          </w:tcPr>
          <w:p w14:paraId="0FADBB55" w14:textId="77777777" w:rsidR="00177171" w:rsidRDefault="00177171">
            <w:pPr>
              <w:pStyle w:val="TAL"/>
              <w:rPr>
                <w:lang w:eastAsia="ja-JP"/>
              </w:rPr>
            </w:pPr>
            <w:r>
              <w:rPr>
                <w:lang w:eastAsia="ja-JP"/>
              </w:rPr>
              <w:t>M</w:t>
            </w:r>
          </w:p>
        </w:tc>
        <w:tc>
          <w:tcPr>
            <w:tcW w:w="1055" w:type="dxa"/>
            <w:tcBorders>
              <w:top w:val="single" w:sz="4" w:space="0" w:color="auto"/>
              <w:left w:val="single" w:sz="4" w:space="0" w:color="auto"/>
              <w:bottom w:val="single" w:sz="4" w:space="0" w:color="auto"/>
              <w:right w:val="single" w:sz="4" w:space="0" w:color="auto"/>
            </w:tcBorders>
          </w:tcPr>
          <w:p w14:paraId="16F85A43" w14:textId="77777777" w:rsidR="00177171" w:rsidRDefault="00177171">
            <w:pPr>
              <w:pStyle w:val="TAL"/>
              <w:rPr>
                <w:i/>
                <w:iCs/>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50AB8086" w14:textId="574C6346" w:rsidR="00177171" w:rsidRDefault="00177171">
            <w:pPr>
              <w:pStyle w:val="TAL"/>
              <w:rPr>
                <w:lang w:eastAsia="ja-JP"/>
              </w:rPr>
            </w:pPr>
            <w:r>
              <w:rPr>
                <w:lang w:eastAsia="ja-JP"/>
              </w:rPr>
              <w:t>9.3.</w:t>
            </w:r>
            <w:r w:rsidR="00996FAC">
              <w:rPr>
                <w:lang w:eastAsia="ja-JP"/>
              </w:rPr>
              <w:t>11</w:t>
            </w:r>
          </w:p>
        </w:tc>
        <w:tc>
          <w:tcPr>
            <w:tcW w:w="3197" w:type="dxa"/>
            <w:tcBorders>
              <w:top w:val="single" w:sz="4" w:space="0" w:color="auto"/>
              <w:left w:val="single" w:sz="4" w:space="0" w:color="auto"/>
              <w:bottom w:val="single" w:sz="4" w:space="0" w:color="auto"/>
              <w:right w:val="single" w:sz="4" w:space="0" w:color="auto"/>
            </w:tcBorders>
            <w:hideMark/>
          </w:tcPr>
          <w:p w14:paraId="5E6E79C2" w14:textId="77777777" w:rsidR="00177171" w:rsidRDefault="00177171">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Provides the cause of the failure</w:t>
            </w:r>
          </w:p>
        </w:tc>
      </w:tr>
    </w:tbl>
    <w:p w14:paraId="2D9E8FE7" w14:textId="77777777" w:rsidR="00177171" w:rsidRDefault="00177171" w:rsidP="001771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177171" w14:paraId="3213261A"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37034A9D" w14:textId="77777777" w:rsidR="00177171" w:rsidRDefault="00177171">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14523DA2" w14:textId="77777777" w:rsidR="00177171" w:rsidRDefault="00177171">
            <w:pPr>
              <w:pStyle w:val="TAH"/>
              <w:rPr>
                <w:rFonts w:cs="Arial"/>
                <w:lang w:eastAsia="ja-JP"/>
              </w:rPr>
            </w:pPr>
            <w:r>
              <w:rPr>
                <w:rFonts w:cs="Arial"/>
                <w:lang w:eastAsia="ja-JP"/>
              </w:rPr>
              <w:t>Explanation</w:t>
            </w:r>
          </w:p>
        </w:tc>
      </w:tr>
      <w:tr w:rsidR="00177171" w14:paraId="4C6A23BE"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23A97A68" w14:textId="77777777" w:rsidR="00177171" w:rsidRDefault="00177171">
            <w:pPr>
              <w:pStyle w:val="TAL"/>
              <w:rPr>
                <w:rFonts w:cs="Arial"/>
                <w:lang w:eastAsia="ja-JP"/>
              </w:rPr>
            </w:pPr>
            <w:r>
              <w:rPr>
                <w:rFonts w:cs="Arial"/>
                <w:lang w:eastAsia="ja-JP"/>
              </w:rPr>
              <w:t>maxnoofCells</w:t>
            </w:r>
          </w:p>
        </w:tc>
        <w:tc>
          <w:tcPr>
            <w:tcW w:w="5670" w:type="dxa"/>
            <w:tcBorders>
              <w:top w:val="single" w:sz="4" w:space="0" w:color="auto"/>
              <w:left w:val="single" w:sz="4" w:space="0" w:color="auto"/>
              <w:bottom w:val="single" w:sz="4" w:space="0" w:color="auto"/>
              <w:right w:val="single" w:sz="4" w:space="0" w:color="auto"/>
            </w:tcBorders>
            <w:hideMark/>
          </w:tcPr>
          <w:p w14:paraId="37C99BC8" w14:textId="77777777" w:rsidR="00177171" w:rsidRDefault="00177171">
            <w:pPr>
              <w:pStyle w:val="TAL"/>
              <w:rPr>
                <w:rFonts w:cs="Arial"/>
                <w:lang w:eastAsia="ja-JP"/>
              </w:rPr>
            </w:pPr>
            <w:r>
              <w:rPr>
                <w:rFonts w:cs="Arial"/>
                <w:lang w:eastAsia="ja-JP"/>
              </w:rPr>
              <w:t>Maximum no. of cells supported by Control Outcome Format 2. The value is 65535.</w:t>
            </w:r>
          </w:p>
        </w:tc>
      </w:tr>
      <w:tr w:rsidR="00177171" w14:paraId="3109812A" w14:textId="77777777" w:rsidTr="00177171">
        <w:tc>
          <w:tcPr>
            <w:tcW w:w="3686" w:type="dxa"/>
            <w:tcBorders>
              <w:top w:val="single" w:sz="4" w:space="0" w:color="auto"/>
              <w:left w:val="single" w:sz="4" w:space="0" w:color="auto"/>
              <w:bottom w:val="single" w:sz="4" w:space="0" w:color="auto"/>
              <w:right w:val="single" w:sz="4" w:space="0" w:color="auto"/>
            </w:tcBorders>
            <w:hideMark/>
          </w:tcPr>
          <w:p w14:paraId="1EEA12EE" w14:textId="77777777" w:rsidR="00177171" w:rsidRDefault="00177171">
            <w:pPr>
              <w:pStyle w:val="TAL"/>
              <w:rPr>
                <w:rFonts w:cs="Arial"/>
                <w:lang w:eastAsia="ja-JP"/>
              </w:rPr>
            </w:pPr>
            <w:r>
              <w:rPr>
                <w:rFonts w:cs="Arial"/>
                <w:lang w:eastAsia="ja-JP"/>
              </w:rPr>
              <w:t>maxnoofConfigurations</w:t>
            </w:r>
          </w:p>
        </w:tc>
        <w:tc>
          <w:tcPr>
            <w:tcW w:w="5670" w:type="dxa"/>
            <w:tcBorders>
              <w:top w:val="single" w:sz="4" w:space="0" w:color="auto"/>
              <w:left w:val="single" w:sz="4" w:space="0" w:color="auto"/>
              <w:bottom w:val="single" w:sz="4" w:space="0" w:color="auto"/>
              <w:right w:val="single" w:sz="4" w:space="0" w:color="auto"/>
            </w:tcBorders>
            <w:hideMark/>
          </w:tcPr>
          <w:p w14:paraId="14E50550" w14:textId="77777777" w:rsidR="00177171" w:rsidRDefault="00177171">
            <w:pPr>
              <w:pStyle w:val="TAL"/>
              <w:rPr>
                <w:rFonts w:cs="Arial"/>
                <w:lang w:eastAsia="ja-JP"/>
              </w:rPr>
            </w:pPr>
            <w:r>
              <w:rPr>
                <w:rFonts w:cs="Arial"/>
                <w:lang w:eastAsia="ja-JP"/>
              </w:rPr>
              <w:t>Maximum no. of configurations supported by Control Outcome Format 2. The value is 65535.</w:t>
            </w:r>
          </w:p>
        </w:tc>
      </w:tr>
    </w:tbl>
    <w:p w14:paraId="4D990A4B" w14:textId="77777777" w:rsidR="00FC2563" w:rsidRPr="00D12E4D" w:rsidRDefault="00FC2563" w:rsidP="00FC2563">
      <w:pPr>
        <w:rPr>
          <w:lang w:eastAsia="ja-JP"/>
        </w:rPr>
      </w:pPr>
    </w:p>
    <w:p w14:paraId="2480BDB9" w14:textId="28FEC606" w:rsidR="00AC3D28" w:rsidRPr="00D12E4D" w:rsidRDefault="00AC3D28" w:rsidP="006A5203">
      <w:pPr>
        <w:pStyle w:val="Heading3"/>
      </w:pPr>
      <w:bookmarkStart w:id="250" w:name="_Toc118297964"/>
      <w:r w:rsidRPr="00D12E4D">
        <w:t>9.2.2</w:t>
      </w:r>
      <w:r w:rsidRPr="00D12E4D">
        <w:tab/>
      </w:r>
      <w:bookmarkStart w:id="251" w:name="_Toc9960584"/>
      <w:r w:rsidRPr="00D12E4D">
        <w:t xml:space="preserve">Messages for </w:t>
      </w:r>
      <w:bookmarkEnd w:id="251"/>
      <w:r w:rsidRPr="00D12E4D">
        <w:t>RIC Global Procedures</w:t>
      </w:r>
      <w:bookmarkEnd w:id="245"/>
      <w:bookmarkEnd w:id="246"/>
      <w:bookmarkEnd w:id="247"/>
      <w:bookmarkEnd w:id="250"/>
    </w:p>
    <w:p w14:paraId="62718971" w14:textId="77777777" w:rsidR="009D47BB" w:rsidRDefault="009D47BB" w:rsidP="009D47BB">
      <w:pPr>
        <w:pStyle w:val="Heading4"/>
      </w:pPr>
      <w:r>
        <w:t>9.2.2.1</w:t>
      </w:r>
      <w:r>
        <w:tab/>
        <w:t>RAN Function Definition IE</w:t>
      </w:r>
    </w:p>
    <w:p w14:paraId="38B2954F" w14:textId="77777777" w:rsidR="009D47BB" w:rsidRDefault="009D47BB" w:rsidP="009D47BB">
      <w:r>
        <w:t xml:space="preserve">This information element is part of the E2 SETUP REQUEST, </w:t>
      </w:r>
      <w:r>
        <w:rPr>
          <w:noProof/>
        </w:rPr>
        <w:t>and</w:t>
      </w:r>
      <w:r>
        <w:t xml:space="preserve"> RIC SERVICE UPDATE message sent by the E2 Node to the Near-RT RIC and is used to provide all required information for the Near-RT RIC to determine how a given E2 Node has </w:t>
      </w:r>
      <w:r>
        <w:rPr>
          <w:noProof/>
        </w:rPr>
        <w:t>been configured</w:t>
      </w:r>
      <w:r>
        <w:t xml:space="preserve"> to support a given RAN Function specific E2SM.</w:t>
      </w:r>
    </w:p>
    <w:p w14:paraId="3616C8B3" w14:textId="77777777" w:rsidR="009D47BB" w:rsidRDefault="009D47BB" w:rsidP="009D47BB">
      <w:r>
        <w:lastRenderedPageBreak/>
        <w:t xml:space="preserve">Direction: E2 Node </w:t>
      </w:r>
      <w:r>
        <w:sym w:font="Symbol" w:char="F0AE"/>
      </w:r>
      <w:r>
        <w:t xml:space="preserve"> NEAR-RT RIC.</w:t>
      </w:r>
    </w:p>
    <w:tbl>
      <w:tblPr>
        <w:tblW w:w="940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3"/>
        <w:gridCol w:w="1079"/>
        <w:gridCol w:w="1079"/>
        <w:gridCol w:w="1529"/>
        <w:gridCol w:w="2155"/>
      </w:tblGrid>
      <w:tr w:rsidR="009D47BB" w14:paraId="176F0C80"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231E3C11" w14:textId="77777777" w:rsidR="009D47BB" w:rsidRDefault="009D47BB">
            <w:pPr>
              <w:keepNext/>
              <w:keepLines/>
              <w:spacing w:after="0"/>
              <w:jc w:val="center"/>
              <w:rPr>
                <w:rFonts w:ascii="Arial" w:hAnsi="Arial"/>
                <w:b/>
                <w:sz w:val="18"/>
                <w:lang w:eastAsia="ja-JP"/>
              </w:rPr>
            </w:pPr>
            <w:r>
              <w:rPr>
                <w:rFonts w:ascii="Arial"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59F32520" w14:textId="77777777" w:rsidR="009D47BB" w:rsidRDefault="009D47BB">
            <w:pPr>
              <w:keepNext/>
              <w:keepLines/>
              <w:spacing w:after="0"/>
              <w:jc w:val="center"/>
              <w:rPr>
                <w:rFonts w:ascii="Arial" w:hAnsi="Arial"/>
                <w:b/>
                <w:sz w:val="18"/>
                <w:lang w:eastAsia="ja-JP"/>
              </w:rPr>
            </w:pPr>
            <w:r>
              <w:rPr>
                <w:rFonts w:ascii="Arial" w:hAnsi="Arial"/>
                <w:b/>
                <w:sz w:val="18"/>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5FE42B5E" w14:textId="77777777" w:rsidR="009D47BB" w:rsidRDefault="009D47BB">
            <w:pPr>
              <w:keepNext/>
              <w:keepLines/>
              <w:spacing w:after="0"/>
              <w:jc w:val="center"/>
              <w:rPr>
                <w:rFonts w:ascii="Arial" w:hAnsi="Arial"/>
                <w:b/>
                <w:sz w:val="18"/>
                <w:lang w:eastAsia="ja-JP"/>
              </w:rPr>
            </w:pPr>
            <w:r>
              <w:rPr>
                <w:rFonts w:ascii="Arial" w:hAnsi="Arial"/>
                <w:b/>
                <w:sz w:val="18"/>
                <w:lang w:eastAsia="ja-JP"/>
              </w:rPr>
              <w:t>Range</w:t>
            </w:r>
          </w:p>
        </w:tc>
        <w:tc>
          <w:tcPr>
            <w:tcW w:w="1530" w:type="dxa"/>
            <w:tcBorders>
              <w:top w:val="single" w:sz="4" w:space="0" w:color="auto"/>
              <w:left w:val="single" w:sz="4" w:space="0" w:color="auto"/>
              <w:bottom w:val="single" w:sz="4" w:space="0" w:color="auto"/>
              <w:right w:val="single" w:sz="4" w:space="0" w:color="auto"/>
            </w:tcBorders>
            <w:hideMark/>
          </w:tcPr>
          <w:p w14:paraId="4F60A0D2" w14:textId="77777777" w:rsidR="009D47BB" w:rsidRDefault="009D47BB">
            <w:pPr>
              <w:keepNext/>
              <w:keepLines/>
              <w:spacing w:after="0"/>
              <w:jc w:val="center"/>
              <w:rPr>
                <w:rFonts w:ascii="Arial" w:hAnsi="Arial"/>
                <w:b/>
                <w:sz w:val="18"/>
                <w:lang w:eastAsia="ja-JP"/>
              </w:rPr>
            </w:pPr>
            <w:r>
              <w:rPr>
                <w:rFonts w:ascii="Arial" w:hAnsi="Arial"/>
                <w:b/>
                <w:sz w:val="18"/>
                <w:lang w:eastAsia="ja-JP"/>
              </w:rPr>
              <w:t>IE type and reference</w:t>
            </w:r>
          </w:p>
        </w:tc>
        <w:tc>
          <w:tcPr>
            <w:tcW w:w="2156" w:type="dxa"/>
            <w:tcBorders>
              <w:top w:val="single" w:sz="4" w:space="0" w:color="auto"/>
              <w:left w:val="single" w:sz="4" w:space="0" w:color="auto"/>
              <w:bottom w:val="single" w:sz="4" w:space="0" w:color="auto"/>
              <w:right w:val="single" w:sz="4" w:space="0" w:color="auto"/>
            </w:tcBorders>
            <w:hideMark/>
          </w:tcPr>
          <w:p w14:paraId="490672CD" w14:textId="77777777" w:rsidR="009D47BB" w:rsidRDefault="009D47BB">
            <w:pPr>
              <w:keepNext/>
              <w:keepLines/>
              <w:spacing w:after="0"/>
              <w:jc w:val="center"/>
              <w:rPr>
                <w:rFonts w:ascii="Arial" w:hAnsi="Arial"/>
                <w:b/>
                <w:sz w:val="18"/>
                <w:lang w:eastAsia="ja-JP"/>
              </w:rPr>
            </w:pPr>
            <w:r>
              <w:rPr>
                <w:rFonts w:ascii="Arial" w:hAnsi="Arial"/>
                <w:b/>
                <w:sz w:val="18"/>
                <w:lang w:eastAsia="ja-JP"/>
              </w:rPr>
              <w:t>Semantics description</w:t>
            </w:r>
          </w:p>
        </w:tc>
      </w:tr>
      <w:tr w:rsidR="009D47BB" w14:paraId="51BFAD4A"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1A3F3ECD" w14:textId="77777777" w:rsidR="009D47BB" w:rsidRDefault="009D47BB">
            <w:pPr>
              <w:keepNext/>
              <w:keepLines/>
              <w:spacing w:after="0"/>
              <w:rPr>
                <w:rFonts w:ascii="Arial" w:hAnsi="Arial"/>
                <w:sz w:val="18"/>
                <w:lang w:eastAsia="ja-JP"/>
              </w:rPr>
            </w:pPr>
            <w:r>
              <w:rPr>
                <w:rFonts w:ascii="Arial" w:hAnsi="Arial"/>
                <w:sz w:val="18"/>
                <w:lang w:eastAsia="ja-JP"/>
              </w:rPr>
              <w:t>RAN Function Name</w:t>
            </w:r>
          </w:p>
        </w:tc>
        <w:tc>
          <w:tcPr>
            <w:tcW w:w="1080" w:type="dxa"/>
            <w:tcBorders>
              <w:top w:val="single" w:sz="4" w:space="0" w:color="auto"/>
              <w:left w:val="single" w:sz="4" w:space="0" w:color="auto"/>
              <w:bottom w:val="single" w:sz="4" w:space="0" w:color="auto"/>
              <w:right w:val="single" w:sz="4" w:space="0" w:color="auto"/>
            </w:tcBorders>
            <w:hideMark/>
          </w:tcPr>
          <w:p w14:paraId="07591013"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ECA54F5" w14:textId="77777777" w:rsidR="009D47BB" w:rsidRDefault="009D47BB">
            <w:pPr>
              <w:keepNext/>
              <w:keepLines/>
              <w:spacing w:after="0"/>
              <w:rPr>
                <w:rFonts w:ascii="Arial" w:hAnsi="Arial"/>
                <w:sz w:val="18"/>
              </w:rPr>
            </w:pPr>
          </w:p>
        </w:tc>
        <w:tc>
          <w:tcPr>
            <w:tcW w:w="1530" w:type="dxa"/>
            <w:tcBorders>
              <w:top w:val="single" w:sz="4" w:space="0" w:color="auto"/>
              <w:left w:val="single" w:sz="4" w:space="0" w:color="auto"/>
              <w:bottom w:val="single" w:sz="4" w:space="0" w:color="auto"/>
              <w:right w:val="single" w:sz="4" w:space="0" w:color="auto"/>
            </w:tcBorders>
            <w:hideMark/>
          </w:tcPr>
          <w:p w14:paraId="332A33B7" w14:textId="77777777" w:rsidR="009D47BB" w:rsidRDefault="009D47BB">
            <w:pPr>
              <w:keepNext/>
              <w:keepLines/>
              <w:spacing w:after="0"/>
              <w:rPr>
                <w:rFonts w:ascii="Arial" w:hAnsi="Arial"/>
                <w:sz w:val="18"/>
                <w:lang w:eastAsia="ja-JP"/>
              </w:rPr>
            </w:pPr>
            <w:r>
              <w:rPr>
                <w:rFonts w:ascii="Arial" w:hAnsi="Arial"/>
                <w:sz w:val="18"/>
                <w:lang w:eastAsia="ja-JP"/>
              </w:rPr>
              <w:t>9.3.2</w:t>
            </w:r>
          </w:p>
        </w:tc>
        <w:tc>
          <w:tcPr>
            <w:tcW w:w="2156" w:type="dxa"/>
            <w:tcBorders>
              <w:top w:val="single" w:sz="4" w:space="0" w:color="auto"/>
              <w:left w:val="single" w:sz="4" w:space="0" w:color="auto"/>
              <w:bottom w:val="single" w:sz="4" w:space="0" w:color="auto"/>
              <w:right w:val="single" w:sz="4" w:space="0" w:color="auto"/>
            </w:tcBorders>
          </w:tcPr>
          <w:p w14:paraId="750EBEEE" w14:textId="77777777" w:rsidR="009D47BB" w:rsidRDefault="009D47BB">
            <w:pPr>
              <w:keepNext/>
              <w:keepLines/>
              <w:spacing w:after="0"/>
              <w:rPr>
                <w:rFonts w:ascii="Arial" w:hAnsi="Arial"/>
                <w:sz w:val="18"/>
                <w:lang w:eastAsia="ja-JP"/>
              </w:rPr>
            </w:pPr>
          </w:p>
        </w:tc>
      </w:tr>
      <w:tr w:rsidR="009D47BB" w14:paraId="158E27B6"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167E166" w14:textId="77777777" w:rsidR="009D47BB" w:rsidRDefault="009D47BB">
            <w:pPr>
              <w:keepNext/>
              <w:keepLines/>
              <w:spacing w:after="0"/>
              <w:rPr>
                <w:rFonts w:ascii="Arial" w:hAnsi="Arial"/>
                <w:noProof/>
                <w:sz w:val="18"/>
                <w:lang w:eastAsia="ja-JP"/>
              </w:rPr>
            </w:pPr>
            <w:r>
              <w:rPr>
                <w:rFonts w:ascii="Arial" w:hAnsi="Arial"/>
                <w:noProof/>
                <w:sz w:val="18"/>
                <w:lang w:eastAsia="ja-JP"/>
              </w:rPr>
              <w:t>List of Supported Node-level RAN Configuration Structures</w:t>
            </w:r>
          </w:p>
        </w:tc>
        <w:tc>
          <w:tcPr>
            <w:tcW w:w="1080" w:type="dxa"/>
            <w:tcBorders>
              <w:top w:val="single" w:sz="4" w:space="0" w:color="auto"/>
              <w:left w:val="single" w:sz="4" w:space="0" w:color="auto"/>
              <w:bottom w:val="single" w:sz="4" w:space="0" w:color="auto"/>
              <w:right w:val="single" w:sz="4" w:space="0" w:color="auto"/>
            </w:tcBorders>
          </w:tcPr>
          <w:p w14:paraId="493EE703" w14:textId="77777777" w:rsidR="009D47BB" w:rsidRDefault="009D47BB">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0D313995" w14:textId="77777777" w:rsidR="009D47BB" w:rsidRDefault="009D47BB">
            <w:pPr>
              <w:keepNext/>
              <w:keepLines/>
              <w:spacing w:after="0"/>
              <w:rPr>
                <w:rFonts w:asciiTheme="minorBidi" w:hAnsiTheme="minorBidi" w:cstheme="minorBidi"/>
                <w:i/>
                <w:iCs/>
                <w:sz w:val="18"/>
                <w:szCs w:val="18"/>
              </w:rPr>
            </w:pPr>
            <w:r>
              <w:rPr>
                <w:rFonts w:asciiTheme="minorBidi" w:hAnsiTheme="minorBidi" w:cstheme="minorBidi"/>
                <w:i/>
                <w:iCs/>
                <w:sz w:val="18"/>
                <w:szCs w:val="18"/>
                <w:lang w:eastAsia="ja-JP"/>
              </w:rPr>
              <w:t>0..&lt;maxnoofConfigurations&gt;</w:t>
            </w:r>
          </w:p>
        </w:tc>
        <w:tc>
          <w:tcPr>
            <w:tcW w:w="1530" w:type="dxa"/>
            <w:tcBorders>
              <w:top w:val="single" w:sz="4" w:space="0" w:color="auto"/>
              <w:left w:val="single" w:sz="4" w:space="0" w:color="auto"/>
              <w:bottom w:val="single" w:sz="4" w:space="0" w:color="auto"/>
              <w:right w:val="single" w:sz="4" w:space="0" w:color="auto"/>
            </w:tcBorders>
          </w:tcPr>
          <w:p w14:paraId="347AB44A" w14:textId="77777777" w:rsidR="009D47BB" w:rsidRDefault="009D47BB">
            <w:pPr>
              <w:keepNext/>
              <w:keepLines/>
              <w:spacing w:after="0"/>
              <w:rPr>
                <w:rFonts w:ascii="Arial" w:hAnsi="Arial"/>
                <w:sz w:val="18"/>
                <w:lang w:eastAsia="ja-JP"/>
              </w:rPr>
            </w:pPr>
          </w:p>
        </w:tc>
        <w:tc>
          <w:tcPr>
            <w:tcW w:w="2156" w:type="dxa"/>
            <w:tcBorders>
              <w:top w:val="single" w:sz="4" w:space="0" w:color="auto"/>
              <w:left w:val="single" w:sz="4" w:space="0" w:color="auto"/>
              <w:bottom w:val="single" w:sz="4" w:space="0" w:color="auto"/>
              <w:right w:val="single" w:sz="4" w:space="0" w:color="auto"/>
            </w:tcBorders>
            <w:hideMark/>
          </w:tcPr>
          <w:p w14:paraId="62634655" w14:textId="77777777" w:rsidR="009D47BB" w:rsidRDefault="009D47BB">
            <w:pPr>
              <w:keepNext/>
              <w:keepLines/>
              <w:spacing w:after="0"/>
              <w:rPr>
                <w:rFonts w:ascii="Arial" w:hAnsi="Arial"/>
                <w:sz w:val="18"/>
                <w:lang w:eastAsia="ja-JP"/>
              </w:rPr>
            </w:pPr>
            <w:r>
              <w:rPr>
                <w:rFonts w:ascii="Arial" w:hAnsi="Arial" w:cs="Arial"/>
                <w:color w:val="000000"/>
                <w:sz w:val="18"/>
                <w:szCs w:val="18"/>
              </w:rPr>
              <w:t>Indicates the list of Node-level RAN Configuration Structures that are supported by the E2 Node.</w:t>
            </w:r>
          </w:p>
        </w:tc>
      </w:tr>
      <w:tr w:rsidR="009D47BB" w14:paraId="44F98659"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09963C20" w14:textId="77777777" w:rsidR="009D47BB" w:rsidRDefault="009D47BB">
            <w:pPr>
              <w:keepNext/>
              <w:keepLines/>
              <w:spacing w:after="0"/>
              <w:rPr>
                <w:rFonts w:ascii="Arial" w:hAnsi="Arial"/>
                <w:noProof/>
                <w:sz w:val="18"/>
                <w:lang w:eastAsia="ja-JP"/>
              </w:rPr>
            </w:pPr>
            <w:r>
              <w:rPr>
                <w:rFonts w:ascii="Arial" w:hAnsi="Arial"/>
                <w:noProof/>
                <w:sz w:val="18"/>
                <w:lang w:eastAsia="ja-JP"/>
              </w:rPr>
              <w:t>&gt;RAN Configuration Structure Name</w:t>
            </w:r>
          </w:p>
        </w:tc>
        <w:tc>
          <w:tcPr>
            <w:tcW w:w="1080" w:type="dxa"/>
            <w:tcBorders>
              <w:top w:val="single" w:sz="4" w:space="0" w:color="auto"/>
              <w:left w:val="single" w:sz="4" w:space="0" w:color="auto"/>
              <w:bottom w:val="single" w:sz="4" w:space="0" w:color="auto"/>
              <w:right w:val="single" w:sz="4" w:space="0" w:color="auto"/>
            </w:tcBorders>
            <w:hideMark/>
          </w:tcPr>
          <w:p w14:paraId="638D4448"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D8161E3" w14:textId="77777777" w:rsidR="009D47BB" w:rsidRDefault="009D47BB">
            <w:pPr>
              <w:keepNext/>
              <w:keepLines/>
              <w:spacing w:after="0"/>
              <w:rPr>
                <w:rFonts w:asciiTheme="minorBidi" w:hAnsiTheme="minorBidi" w:cstheme="minorBidi"/>
                <w:i/>
                <w:iCs/>
                <w:sz w:val="18"/>
                <w:szCs w:val="18"/>
              </w:rPr>
            </w:pPr>
          </w:p>
        </w:tc>
        <w:tc>
          <w:tcPr>
            <w:tcW w:w="1530" w:type="dxa"/>
            <w:tcBorders>
              <w:top w:val="single" w:sz="4" w:space="0" w:color="auto"/>
              <w:left w:val="single" w:sz="4" w:space="0" w:color="auto"/>
              <w:bottom w:val="single" w:sz="4" w:space="0" w:color="auto"/>
              <w:right w:val="single" w:sz="4" w:space="0" w:color="auto"/>
            </w:tcBorders>
            <w:hideMark/>
          </w:tcPr>
          <w:p w14:paraId="2795123D" w14:textId="77777777" w:rsidR="009D47BB" w:rsidRDefault="009D47BB">
            <w:pPr>
              <w:keepNext/>
              <w:keepLines/>
              <w:spacing w:after="0"/>
              <w:rPr>
                <w:rFonts w:ascii="Arial" w:hAnsi="Arial"/>
                <w:sz w:val="18"/>
                <w:lang w:eastAsia="ja-JP"/>
              </w:rPr>
            </w:pPr>
            <w:r>
              <w:rPr>
                <w:rFonts w:ascii="Arial" w:hAnsi="Arial"/>
                <w:sz w:val="18"/>
                <w:lang w:eastAsia="ja-JP"/>
              </w:rPr>
              <w:t>9.3.7</w:t>
            </w:r>
          </w:p>
        </w:tc>
        <w:tc>
          <w:tcPr>
            <w:tcW w:w="2156" w:type="dxa"/>
            <w:tcBorders>
              <w:top w:val="single" w:sz="4" w:space="0" w:color="auto"/>
              <w:left w:val="single" w:sz="4" w:space="0" w:color="auto"/>
              <w:bottom w:val="single" w:sz="4" w:space="0" w:color="auto"/>
              <w:right w:val="single" w:sz="4" w:space="0" w:color="auto"/>
            </w:tcBorders>
          </w:tcPr>
          <w:p w14:paraId="1CE980A9" w14:textId="77777777" w:rsidR="009D47BB" w:rsidRDefault="009D47BB">
            <w:pPr>
              <w:keepNext/>
              <w:keepLines/>
              <w:spacing w:after="0"/>
              <w:rPr>
                <w:rFonts w:ascii="Arial" w:hAnsi="Arial"/>
                <w:sz w:val="18"/>
                <w:lang w:eastAsia="ja-JP"/>
              </w:rPr>
            </w:pPr>
          </w:p>
        </w:tc>
      </w:tr>
      <w:tr w:rsidR="009D47BB" w14:paraId="0E1022F2"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33A3CB97" w14:textId="77777777" w:rsidR="009D47BB" w:rsidRDefault="009D47BB">
            <w:pPr>
              <w:keepNext/>
              <w:keepLines/>
              <w:spacing w:after="0"/>
              <w:rPr>
                <w:rFonts w:ascii="Arial" w:hAnsi="Arial"/>
                <w:noProof/>
                <w:sz w:val="18"/>
                <w:lang w:eastAsia="ja-JP"/>
              </w:rPr>
            </w:pPr>
            <w:r>
              <w:rPr>
                <w:rFonts w:ascii="Arial" w:hAnsi="Arial"/>
                <w:noProof/>
                <w:sz w:val="18"/>
                <w:lang w:eastAsia="ja-JP"/>
              </w:rPr>
              <w:t>&gt;List of Supported Attributes</w:t>
            </w:r>
          </w:p>
        </w:tc>
        <w:tc>
          <w:tcPr>
            <w:tcW w:w="1080" w:type="dxa"/>
            <w:tcBorders>
              <w:top w:val="single" w:sz="4" w:space="0" w:color="auto"/>
              <w:left w:val="single" w:sz="4" w:space="0" w:color="auto"/>
              <w:bottom w:val="single" w:sz="4" w:space="0" w:color="auto"/>
              <w:right w:val="single" w:sz="4" w:space="0" w:color="auto"/>
            </w:tcBorders>
          </w:tcPr>
          <w:p w14:paraId="2DC62FBB" w14:textId="77777777" w:rsidR="009D47BB" w:rsidRDefault="009D47BB">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2721E48A" w14:textId="77777777" w:rsidR="009D47BB" w:rsidRDefault="009D47BB">
            <w:pPr>
              <w:keepNext/>
              <w:keepLines/>
              <w:spacing w:after="0"/>
              <w:rPr>
                <w:rFonts w:asciiTheme="minorBidi" w:hAnsiTheme="minorBidi" w:cstheme="minorBidi"/>
                <w:i/>
                <w:iCs/>
                <w:sz w:val="18"/>
                <w:szCs w:val="18"/>
              </w:rPr>
            </w:pPr>
            <w:r>
              <w:rPr>
                <w:rFonts w:asciiTheme="minorBidi" w:hAnsiTheme="minorBidi" w:cstheme="minorBidi"/>
                <w:i/>
                <w:iCs/>
                <w:sz w:val="18"/>
                <w:szCs w:val="18"/>
                <w:lang w:eastAsia="ja-JP"/>
              </w:rPr>
              <w:t>0..&lt;maxnoofAttributes&gt;</w:t>
            </w:r>
          </w:p>
        </w:tc>
        <w:tc>
          <w:tcPr>
            <w:tcW w:w="1530" w:type="dxa"/>
            <w:tcBorders>
              <w:top w:val="single" w:sz="4" w:space="0" w:color="auto"/>
              <w:left w:val="single" w:sz="4" w:space="0" w:color="auto"/>
              <w:bottom w:val="single" w:sz="4" w:space="0" w:color="auto"/>
              <w:right w:val="single" w:sz="4" w:space="0" w:color="auto"/>
            </w:tcBorders>
          </w:tcPr>
          <w:p w14:paraId="5A49402C" w14:textId="77777777" w:rsidR="009D47BB" w:rsidRDefault="009D47BB">
            <w:pPr>
              <w:keepNext/>
              <w:keepLines/>
              <w:spacing w:after="0"/>
              <w:rPr>
                <w:rFonts w:ascii="Arial" w:hAnsi="Arial"/>
                <w:sz w:val="18"/>
                <w:lang w:eastAsia="ja-JP"/>
              </w:rPr>
            </w:pPr>
          </w:p>
        </w:tc>
        <w:tc>
          <w:tcPr>
            <w:tcW w:w="2156" w:type="dxa"/>
            <w:tcBorders>
              <w:top w:val="single" w:sz="4" w:space="0" w:color="auto"/>
              <w:left w:val="single" w:sz="4" w:space="0" w:color="auto"/>
              <w:bottom w:val="single" w:sz="4" w:space="0" w:color="auto"/>
              <w:right w:val="single" w:sz="4" w:space="0" w:color="auto"/>
            </w:tcBorders>
            <w:hideMark/>
          </w:tcPr>
          <w:p w14:paraId="472FC11C" w14:textId="77777777" w:rsidR="009D47BB" w:rsidRDefault="009D47BB">
            <w:pPr>
              <w:keepNext/>
              <w:keepLines/>
              <w:spacing w:after="0"/>
              <w:rPr>
                <w:rFonts w:ascii="Arial" w:hAnsi="Arial"/>
                <w:sz w:val="18"/>
                <w:lang w:eastAsia="ja-JP"/>
              </w:rPr>
            </w:pPr>
            <w:r>
              <w:rPr>
                <w:rFonts w:ascii="Arial" w:hAnsi="Arial" w:cs="Arial"/>
                <w:color w:val="000000"/>
                <w:sz w:val="18"/>
                <w:szCs w:val="18"/>
              </w:rPr>
              <w:t>Provides the supported attributes for the respective RAN Configuration Structure defined in Section 8.6.1.</w:t>
            </w:r>
            <w:r>
              <w:t xml:space="preserve">  </w:t>
            </w:r>
          </w:p>
        </w:tc>
      </w:tr>
      <w:tr w:rsidR="009D47BB" w14:paraId="6DB7AD1A"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1C19543D" w14:textId="77777777" w:rsidR="009D47BB" w:rsidRDefault="009D47BB">
            <w:pPr>
              <w:keepNext/>
              <w:keepLines/>
              <w:spacing w:after="0"/>
              <w:rPr>
                <w:rFonts w:ascii="Arial" w:hAnsi="Arial"/>
                <w:noProof/>
                <w:sz w:val="18"/>
                <w:lang w:eastAsia="ja-JP"/>
              </w:rPr>
            </w:pPr>
            <w:r>
              <w:rPr>
                <w:rFonts w:ascii="Arial" w:hAnsi="Arial"/>
                <w:noProof/>
                <w:sz w:val="18"/>
                <w:lang w:eastAsia="ja-JP"/>
              </w:rPr>
              <w:t>&gt;&gt;Attribute Name</w:t>
            </w:r>
          </w:p>
        </w:tc>
        <w:tc>
          <w:tcPr>
            <w:tcW w:w="1080" w:type="dxa"/>
            <w:tcBorders>
              <w:top w:val="single" w:sz="4" w:space="0" w:color="auto"/>
              <w:left w:val="single" w:sz="4" w:space="0" w:color="auto"/>
              <w:bottom w:val="single" w:sz="4" w:space="0" w:color="auto"/>
              <w:right w:val="single" w:sz="4" w:space="0" w:color="auto"/>
            </w:tcBorders>
            <w:hideMark/>
          </w:tcPr>
          <w:p w14:paraId="12C17617"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2DC003D" w14:textId="77777777" w:rsidR="009D47BB" w:rsidRDefault="009D47BB">
            <w:pPr>
              <w:keepNext/>
              <w:keepLines/>
              <w:spacing w:after="0"/>
              <w:rPr>
                <w:rFonts w:asciiTheme="minorBidi" w:hAnsiTheme="minorBidi" w:cstheme="minorBidi"/>
                <w:i/>
                <w:iCs/>
                <w:sz w:val="18"/>
                <w:szCs w:val="18"/>
              </w:rPr>
            </w:pPr>
          </w:p>
        </w:tc>
        <w:tc>
          <w:tcPr>
            <w:tcW w:w="1530" w:type="dxa"/>
            <w:tcBorders>
              <w:top w:val="single" w:sz="4" w:space="0" w:color="auto"/>
              <w:left w:val="single" w:sz="4" w:space="0" w:color="auto"/>
              <w:bottom w:val="single" w:sz="4" w:space="0" w:color="auto"/>
              <w:right w:val="single" w:sz="4" w:space="0" w:color="auto"/>
            </w:tcBorders>
            <w:hideMark/>
          </w:tcPr>
          <w:p w14:paraId="6D01DA42" w14:textId="77777777" w:rsidR="009D47BB" w:rsidRDefault="009D47BB">
            <w:pPr>
              <w:keepNext/>
              <w:keepLines/>
              <w:spacing w:after="0"/>
              <w:rPr>
                <w:rFonts w:ascii="Arial" w:hAnsi="Arial"/>
                <w:sz w:val="18"/>
                <w:lang w:eastAsia="ja-JP"/>
              </w:rPr>
            </w:pPr>
            <w:r>
              <w:rPr>
                <w:rFonts w:ascii="Arial" w:hAnsi="Arial"/>
                <w:sz w:val="18"/>
                <w:lang w:eastAsia="ja-JP"/>
              </w:rPr>
              <w:t>9.3.8</w:t>
            </w:r>
          </w:p>
        </w:tc>
        <w:tc>
          <w:tcPr>
            <w:tcW w:w="2156" w:type="dxa"/>
            <w:tcBorders>
              <w:top w:val="single" w:sz="4" w:space="0" w:color="auto"/>
              <w:left w:val="single" w:sz="4" w:space="0" w:color="auto"/>
              <w:bottom w:val="single" w:sz="4" w:space="0" w:color="auto"/>
              <w:right w:val="single" w:sz="4" w:space="0" w:color="auto"/>
            </w:tcBorders>
          </w:tcPr>
          <w:p w14:paraId="7B1EF55B" w14:textId="77777777" w:rsidR="009D47BB" w:rsidRDefault="009D47BB">
            <w:pPr>
              <w:keepNext/>
              <w:keepLines/>
              <w:spacing w:after="0"/>
              <w:rPr>
                <w:rFonts w:ascii="Arial" w:hAnsi="Arial"/>
                <w:sz w:val="18"/>
                <w:lang w:eastAsia="ja-JP"/>
              </w:rPr>
            </w:pPr>
          </w:p>
        </w:tc>
      </w:tr>
      <w:tr w:rsidR="009D47BB" w14:paraId="5DA20F29"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3A78A0D4" w14:textId="77777777" w:rsidR="009D47BB" w:rsidRDefault="009D47BB">
            <w:pPr>
              <w:keepNext/>
              <w:keepLines/>
              <w:spacing w:after="0"/>
              <w:rPr>
                <w:rFonts w:ascii="Arial" w:hAnsi="Arial"/>
                <w:noProof/>
                <w:sz w:val="18"/>
                <w:lang w:eastAsia="ja-JP"/>
              </w:rPr>
            </w:pPr>
            <w:r>
              <w:rPr>
                <w:rFonts w:ascii="Arial" w:hAnsi="Arial"/>
                <w:noProof/>
                <w:sz w:val="18"/>
                <w:lang w:eastAsia="ja-JP"/>
              </w:rPr>
              <w:t>&gt;&gt;Supported Services</w:t>
            </w:r>
          </w:p>
        </w:tc>
        <w:tc>
          <w:tcPr>
            <w:tcW w:w="1080" w:type="dxa"/>
            <w:tcBorders>
              <w:top w:val="single" w:sz="4" w:space="0" w:color="auto"/>
              <w:left w:val="single" w:sz="4" w:space="0" w:color="auto"/>
              <w:bottom w:val="single" w:sz="4" w:space="0" w:color="auto"/>
              <w:right w:val="single" w:sz="4" w:space="0" w:color="auto"/>
            </w:tcBorders>
            <w:hideMark/>
          </w:tcPr>
          <w:p w14:paraId="40BEAB86"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DC70A98" w14:textId="77777777" w:rsidR="009D47BB" w:rsidRDefault="009D47BB">
            <w:pPr>
              <w:keepNext/>
              <w:keepLines/>
              <w:spacing w:after="0"/>
              <w:rPr>
                <w:rFonts w:asciiTheme="minorBidi" w:hAnsiTheme="minorBidi" w:cstheme="minorBidi"/>
                <w:i/>
                <w:iCs/>
                <w:sz w:val="18"/>
                <w:szCs w:val="18"/>
              </w:rPr>
            </w:pPr>
          </w:p>
        </w:tc>
        <w:tc>
          <w:tcPr>
            <w:tcW w:w="1530" w:type="dxa"/>
            <w:tcBorders>
              <w:top w:val="single" w:sz="4" w:space="0" w:color="auto"/>
              <w:left w:val="single" w:sz="4" w:space="0" w:color="auto"/>
              <w:bottom w:val="single" w:sz="4" w:space="0" w:color="auto"/>
              <w:right w:val="single" w:sz="4" w:space="0" w:color="auto"/>
            </w:tcBorders>
            <w:hideMark/>
          </w:tcPr>
          <w:p w14:paraId="07EE5E09" w14:textId="77777777" w:rsidR="009D47BB" w:rsidRDefault="009D47BB">
            <w:pPr>
              <w:keepNext/>
              <w:keepLines/>
              <w:spacing w:after="0"/>
              <w:rPr>
                <w:rFonts w:ascii="Arial" w:hAnsi="Arial"/>
                <w:sz w:val="18"/>
                <w:lang w:eastAsia="ja-JP"/>
              </w:rPr>
            </w:pPr>
            <w:r>
              <w:rPr>
                <w:rFonts w:ascii="Arial" w:hAnsi="Arial"/>
                <w:sz w:val="18"/>
                <w:lang w:eastAsia="ja-JP"/>
              </w:rPr>
              <w:t>9.2.2.2</w:t>
            </w:r>
          </w:p>
        </w:tc>
        <w:tc>
          <w:tcPr>
            <w:tcW w:w="2156" w:type="dxa"/>
            <w:tcBorders>
              <w:top w:val="single" w:sz="4" w:space="0" w:color="auto"/>
              <w:left w:val="single" w:sz="4" w:space="0" w:color="auto"/>
              <w:bottom w:val="single" w:sz="4" w:space="0" w:color="auto"/>
              <w:right w:val="single" w:sz="4" w:space="0" w:color="auto"/>
            </w:tcBorders>
          </w:tcPr>
          <w:p w14:paraId="5E9A39A3" w14:textId="77777777" w:rsidR="009D47BB" w:rsidRDefault="009D47BB">
            <w:pPr>
              <w:keepNext/>
              <w:keepLines/>
              <w:spacing w:after="0"/>
              <w:rPr>
                <w:rFonts w:ascii="Arial" w:hAnsi="Arial"/>
                <w:sz w:val="18"/>
                <w:lang w:eastAsia="ja-JP"/>
              </w:rPr>
            </w:pPr>
          </w:p>
        </w:tc>
      </w:tr>
      <w:tr w:rsidR="009D47BB" w14:paraId="22616D00"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2D2C75C8" w14:textId="77777777" w:rsidR="009D47BB" w:rsidRDefault="009D47BB">
            <w:pPr>
              <w:keepNext/>
              <w:keepLines/>
              <w:spacing w:after="0"/>
              <w:rPr>
                <w:rFonts w:ascii="Arial" w:hAnsi="Arial"/>
                <w:noProof/>
                <w:sz w:val="18"/>
                <w:lang w:eastAsia="ja-JP"/>
              </w:rPr>
            </w:pPr>
            <w:r>
              <w:rPr>
                <w:rFonts w:ascii="Arial" w:hAnsi="Arial"/>
                <w:noProof/>
                <w:sz w:val="18"/>
                <w:lang w:eastAsia="ja-JP"/>
              </w:rPr>
              <w:t xml:space="preserve">List of Cells </w:t>
            </w:r>
          </w:p>
        </w:tc>
        <w:tc>
          <w:tcPr>
            <w:tcW w:w="1080" w:type="dxa"/>
            <w:tcBorders>
              <w:top w:val="single" w:sz="4" w:space="0" w:color="auto"/>
              <w:left w:val="single" w:sz="4" w:space="0" w:color="auto"/>
              <w:bottom w:val="single" w:sz="4" w:space="0" w:color="auto"/>
              <w:right w:val="single" w:sz="4" w:space="0" w:color="auto"/>
            </w:tcBorders>
          </w:tcPr>
          <w:p w14:paraId="1DAF43FD" w14:textId="77777777" w:rsidR="009D47BB" w:rsidRDefault="009D47BB">
            <w:pPr>
              <w:keepNext/>
              <w:keepLines/>
              <w:spacing w:after="0"/>
              <w:rPr>
                <w:rFonts w:ascii="Arial" w:hAnsi="Arial"/>
                <w:noProof/>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67CFFB94" w14:textId="77777777" w:rsidR="009D47BB" w:rsidRDefault="009D47BB">
            <w:pPr>
              <w:keepNext/>
              <w:keepLines/>
              <w:spacing w:after="0"/>
              <w:rPr>
                <w:rFonts w:asciiTheme="minorBidi" w:hAnsiTheme="minorBidi" w:cstheme="minorBidi"/>
                <w:i/>
                <w:iCs/>
                <w:sz w:val="18"/>
                <w:szCs w:val="18"/>
              </w:rPr>
            </w:pPr>
            <w:r>
              <w:rPr>
                <w:rFonts w:asciiTheme="minorBidi" w:hAnsiTheme="minorBidi" w:cstheme="minorBidi"/>
                <w:i/>
                <w:iCs/>
                <w:sz w:val="18"/>
                <w:szCs w:val="18"/>
                <w:lang w:eastAsia="ja-JP"/>
              </w:rPr>
              <w:t>0..&lt;maxnoofCells&gt;</w:t>
            </w:r>
          </w:p>
        </w:tc>
        <w:tc>
          <w:tcPr>
            <w:tcW w:w="1530" w:type="dxa"/>
            <w:tcBorders>
              <w:top w:val="single" w:sz="4" w:space="0" w:color="auto"/>
              <w:left w:val="single" w:sz="4" w:space="0" w:color="auto"/>
              <w:bottom w:val="single" w:sz="4" w:space="0" w:color="auto"/>
              <w:right w:val="single" w:sz="4" w:space="0" w:color="auto"/>
            </w:tcBorders>
          </w:tcPr>
          <w:p w14:paraId="30F33F39" w14:textId="77777777" w:rsidR="009D47BB" w:rsidRDefault="009D47BB">
            <w:pPr>
              <w:keepNext/>
              <w:keepLines/>
              <w:spacing w:after="0"/>
              <w:rPr>
                <w:rFonts w:ascii="Arial" w:hAnsi="Arial"/>
                <w:sz w:val="18"/>
                <w:lang w:eastAsia="ja-JP"/>
              </w:rPr>
            </w:pPr>
          </w:p>
        </w:tc>
        <w:tc>
          <w:tcPr>
            <w:tcW w:w="2156" w:type="dxa"/>
            <w:tcBorders>
              <w:top w:val="single" w:sz="4" w:space="0" w:color="auto"/>
              <w:left w:val="single" w:sz="4" w:space="0" w:color="auto"/>
              <w:bottom w:val="single" w:sz="4" w:space="0" w:color="auto"/>
              <w:right w:val="single" w:sz="4" w:space="0" w:color="auto"/>
            </w:tcBorders>
            <w:hideMark/>
          </w:tcPr>
          <w:p w14:paraId="7ECD3B1B" w14:textId="77777777" w:rsidR="009D47BB" w:rsidRDefault="009D47BB">
            <w:pPr>
              <w:keepNext/>
              <w:keepLines/>
              <w:spacing w:after="0"/>
              <w:rPr>
                <w:rFonts w:ascii="Arial" w:hAnsi="Arial"/>
                <w:sz w:val="18"/>
                <w:lang w:eastAsia="ja-JP"/>
              </w:rPr>
            </w:pPr>
            <w:r>
              <w:rPr>
                <w:rFonts w:ascii="Arial" w:hAnsi="Arial"/>
                <w:sz w:val="18"/>
                <w:lang w:eastAsia="ja-JP"/>
              </w:rPr>
              <w:t>Provides the list of cells and supported RAN Configuration Structures and attributes corresponding to each cell.</w:t>
            </w:r>
          </w:p>
        </w:tc>
      </w:tr>
      <w:tr w:rsidR="009D47BB" w14:paraId="1FB11EA8"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0E9F6BF3" w14:textId="77777777" w:rsidR="009D47BB" w:rsidRDefault="009D47BB">
            <w:pPr>
              <w:keepNext/>
              <w:keepLines/>
              <w:spacing w:after="0"/>
              <w:rPr>
                <w:rFonts w:ascii="Arial" w:hAnsi="Arial"/>
                <w:noProof/>
                <w:sz w:val="18"/>
                <w:lang w:eastAsia="ja-JP"/>
              </w:rPr>
            </w:pPr>
            <w:r>
              <w:rPr>
                <w:rFonts w:ascii="Arial" w:hAnsi="Arial"/>
                <w:noProof/>
                <w:sz w:val="18"/>
                <w:lang w:eastAsia="ja-JP"/>
              </w:rPr>
              <w:t>&gt;Cell Global Id</w:t>
            </w:r>
          </w:p>
        </w:tc>
        <w:tc>
          <w:tcPr>
            <w:tcW w:w="1080" w:type="dxa"/>
            <w:tcBorders>
              <w:top w:val="single" w:sz="4" w:space="0" w:color="auto"/>
              <w:left w:val="single" w:sz="4" w:space="0" w:color="auto"/>
              <w:bottom w:val="single" w:sz="4" w:space="0" w:color="auto"/>
              <w:right w:val="single" w:sz="4" w:space="0" w:color="auto"/>
            </w:tcBorders>
            <w:hideMark/>
          </w:tcPr>
          <w:p w14:paraId="14FCFFAE" w14:textId="77777777" w:rsidR="009D47BB" w:rsidRDefault="009D47BB">
            <w:pPr>
              <w:keepNext/>
              <w:keepLines/>
              <w:spacing w:after="0"/>
              <w:rPr>
                <w:rFonts w:ascii="Arial" w:hAnsi="Arial"/>
                <w:noProof/>
                <w:sz w:val="18"/>
                <w:lang w:eastAsia="ja-JP"/>
              </w:rPr>
            </w:pPr>
            <w:r>
              <w:rPr>
                <w:rFonts w:ascii="Arial" w:hAnsi="Arial"/>
                <w:noProof/>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8E964BE" w14:textId="77777777" w:rsidR="009D47BB" w:rsidRDefault="009D47BB">
            <w:pPr>
              <w:keepNext/>
              <w:keepLines/>
              <w:spacing w:after="0"/>
              <w:rPr>
                <w:rFonts w:asciiTheme="minorBidi" w:hAnsiTheme="minorBidi" w:cstheme="minorBidi"/>
                <w:i/>
                <w:iCs/>
                <w:sz w:val="18"/>
                <w:szCs w:val="18"/>
              </w:rPr>
            </w:pPr>
          </w:p>
        </w:tc>
        <w:tc>
          <w:tcPr>
            <w:tcW w:w="1530" w:type="dxa"/>
            <w:tcBorders>
              <w:top w:val="single" w:sz="4" w:space="0" w:color="auto"/>
              <w:left w:val="single" w:sz="4" w:space="0" w:color="auto"/>
              <w:bottom w:val="single" w:sz="4" w:space="0" w:color="auto"/>
              <w:right w:val="single" w:sz="4" w:space="0" w:color="auto"/>
            </w:tcBorders>
            <w:hideMark/>
          </w:tcPr>
          <w:p w14:paraId="3CCA9F25" w14:textId="77777777" w:rsidR="009D47BB" w:rsidRDefault="009D47BB">
            <w:pPr>
              <w:keepNext/>
              <w:keepLines/>
              <w:spacing w:after="0"/>
              <w:rPr>
                <w:rFonts w:ascii="Arial" w:hAnsi="Arial"/>
                <w:sz w:val="18"/>
                <w:lang w:eastAsia="ja-JP"/>
              </w:rPr>
            </w:pPr>
            <w:r>
              <w:rPr>
                <w:rFonts w:ascii="Arial" w:hAnsi="Arial"/>
                <w:sz w:val="18"/>
                <w:lang w:eastAsia="ja-JP"/>
              </w:rPr>
              <w:t>9.3.6</w:t>
            </w:r>
          </w:p>
        </w:tc>
        <w:tc>
          <w:tcPr>
            <w:tcW w:w="2156" w:type="dxa"/>
            <w:tcBorders>
              <w:top w:val="single" w:sz="4" w:space="0" w:color="auto"/>
              <w:left w:val="single" w:sz="4" w:space="0" w:color="auto"/>
              <w:bottom w:val="single" w:sz="4" w:space="0" w:color="auto"/>
              <w:right w:val="single" w:sz="4" w:space="0" w:color="auto"/>
            </w:tcBorders>
          </w:tcPr>
          <w:p w14:paraId="44482B47" w14:textId="77777777" w:rsidR="009D47BB" w:rsidRDefault="009D47BB">
            <w:pPr>
              <w:keepNext/>
              <w:keepLines/>
              <w:spacing w:after="0"/>
              <w:rPr>
                <w:rFonts w:ascii="Arial" w:hAnsi="Arial"/>
                <w:sz w:val="18"/>
                <w:lang w:eastAsia="ja-JP"/>
              </w:rPr>
            </w:pPr>
          </w:p>
        </w:tc>
      </w:tr>
      <w:tr w:rsidR="009D47BB" w14:paraId="1EBCB83D"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68F1E108" w14:textId="77777777" w:rsidR="009D47BB" w:rsidRDefault="009D47BB">
            <w:pPr>
              <w:keepNext/>
              <w:keepLines/>
              <w:spacing w:after="0"/>
              <w:rPr>
                <w:rFonts w:ascii="Arial" w:hAnsi="Arial"/>
                <w:noProof/>
                <w:sz w:val="18"/>
                <w:lang w:eastAsia="ja-JP"/>
              </w:rPr>
            </w:pPr>
            <w:r>
              <w:rPr>
                <w:rFonts w:ascii="Arial" w:hAnsi="Arial"/>
                <w:noProof/>
                <w:sz w:val="18"/>
                <w:lang w:eastAsia="ja-JP"/>
              </w:rPr>
              <w:t>&gt;List of Supported Cell-level RAN Configuration Structures</w:t>
            </w:r>
          </w:p>
        </w:tc>
        <w:tc>
          <w:tcPr>
            <w:tcW w:w="1080" w:type="dxa"/>
            <w:tcBorders>
              <w:top w:val="single" w:sz="4" w:space="0" w:color="auto"/>
              <w:left w:val="single" w:sz="4" w:space="0" w:color="auto"/>
              <w:bottom w:val="single" w:sz="4" w:space="0" w:color="auto"/>
              <w:right w:val="single" w:sz="4" w:space="0" w:color="auto"/>
            </w:tcBorders>
          </w:tcPr>
          <w:p w14:paraId="2252CD1F" w14:textId="77777777" w:rsidR="009D47BB" w:rsidRDefault="009D47BB">
            <w:pPr>
              <w:keepNext/>
              <w:keepLines/>
              <w:spacing w:after="0"/>
              <w:rPr>
                <w:rFonts w:ascii="Arial" w:hAnsi="Arial"/>
                <w:noProof/>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5D93D03D" w14:textId="77777777" w:rsidR="009D47BB" w:rsidRDefault="009D47BB">
            <w:pPr>
              <w:keepNext/>
              <w:keepLines/>
              <w:spacing w:after="0"/>
              <w:rPr>
                <w:rFonts w:asciiTheme="minorBidi" w:hAnsiTheme="minorBidi" w:cstheme="minorBidi"/>
                <w:i/>
                <w:iCs/>
                <w:sz w:val="18"/>
                <w:szCs w:val="18"/>
              </w:rPr>
            </w:pPr>
            <w:r>
              <w:rPr>
                <w:rFonts w:asciiTheme="minorBidi" w:hAnsiTheme="minorBidi" w:cstheme="minorBidi"/>
                <w:i/>
                <w:iCs/>
                <w:sz w:val="18"/>
                <w:szCs w:val="18"/>
                <w:lang w:eastAsia="ja-JP"/>
              </w:rPr>
              <w:t>0..&lt;maxnoofConfigurations&gt;</w:t>
            </w:r>
          </w:p>
        </w:tc>
        <w:tc>
          <w:tcPr>
            <w:tcW w:w="1530" w:type="dxa"/>
            <w:tcBorders>
              <w:top w:val="single" w:sz="4" w:space="0" w:color="auto"/>
              <w:left w:val="single" w:sz="4" w:space="0" w:color="auto"/>
              <w:bottom w:val="single" w:sz="4" w:space="0" w:color="auto"/>
              <w:right w:val="single" w:sz="4" w:space="0" w:color="auto"/>
            </w:tcBorders>
          </w:tcPr>
          <w:p w14:paraId="0AA893EC" w14:textId="77777777" w:rsidR="009D47BB" w:rsidRDefault="009D47BB">
            <w:pPr>
              <w:keepNext/>
              <w:keepLines/>
              <w:spacing w:after="0"/>
              <w:rPr>
                <w:rFonts w:ascii="Arial" w:hAnsi="Arial"/>
                <w:sz w:val="18"/>
                <w:lang w:eastAsia="ja-JP"/>
              </w:rPr>
            </w:pPr>
          </w:p>
        </w:tc>
        <w:tc>
          <w:tcPr>
            <w:tcW w:w="2156" w:type="dxa"/>
            <w:tcBorders>
              <w:top w:val="single" w:sz="4" w:space="0" w:color="auto"/>
              <w:left w:val="single" w:sz="4" w:space="0" w:color="auto"/>
              <w:bottom w:val="single" w:sz="4" w:space="0" w:color="auto"/>
              <w:right w:val="single" w:sz="4" w:space="0" w:color="auto"/>
            </w:tcBorders>
            <w:hideMark/>
          </w:tcPr>
          <w:p w14:paraId="003F7D76" w14:textId="77777777" w:rsidR="009D47BB" w:rsidRDefault="009D47BB">
            <w:pPr>
              <w:keepNext/>
              <w:keepLines/>
              <w:spacing w:after="0"/>
              <w:rPr>
                <w:rFonts w:ascii="Arial" w:hAnsi="Arial"/>
                <w:sz w:val="18"/>
                <w:lang w:eastAsia="ja-JP"/>
              </w:rPr>
            </w:pPr>
            <w:r>
              <w:rPr>
                <w:rFonts w:ascii="Arial" w:hAnsi="Arial" w:cs="Arial"/>
                <w:color w:val="000000"/>
                <w:sz w:val="18"/>
                <w:szCs w:val="18"/>
              </w:rPr>
              <w:t xml:space="preserve">Indicates the list of Cell-level RAN Configuration Structures that are supported by the cell. </w:t>
            </w:r>
          </w:p>
        </w:tc>
      </w:tr>
      <w:tr w:rsidR="009D47BB" w14:paraId="236EED31"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8F4C19F" w14:textId="77777777" w:rsidR="009D47BB" w:rsidRDefault="009D47BB">
            <w:pPr>
              <w:keepNext/>
              <w:keepLines/>
              <w:spacing w:after="0"/>
              <w:rPr>
                <w:rFonts w:ascii="Arial" w:hAnsi="Arial"/>
                <w:noProof/>
                <w:sz w:val="18"/>
                <w:lang w:eastAsia="ja-JP"/>
              </w:rPr>
            </w:pPr>
            <w:r>
              <w:rPr>
                <w:rFonts w:ascii="Arial" w:hAnsi="Arial"/>
                <w:noProof/>
                <w:sz w:val="18"/>
                <w:lang w:eastAsia="ja-JP"/>
              </w:rPr>
              <w:t>&gt;&gt;RAN Configuration Structure Name</w:t>
            </w:r>
          </w:p>
        </w:tc>
        <w:tc>
          <w:tcPr>
            <w:tcW w:w="1080" w:type="dxa"/>
            <w:tcBorders>
              <w:top w:val="single" w:sz="4" w:space="0" w:color="auto"/>
              <w:left w:val="single" w:sz="4" w:space="0" w:color="auto"/>
              <w:bottom w:val="single" w:sz="4" w:space="0" w:color="auto"/>
              <w:right w:val="single" w:sz="4" w:space="0" w:color="auto"/>
            </w:tcBorders>
            <w:hideMark/>
          </w:tcPr>
          <w:p w14:paraId="70B4C13B" w14:textId="77777777" w:rsidR="009D47BB" w:rsidRDefault="009D47BB">
            <w:pPr>
              <w:keepNext/>
              <w:keepLines/>
              <w:spacing w:after="0"/>
              <w:rPr>
                <w:rFonts w:ascii="Arial" w:hAnsi="Arial"/>
                <w:noProof/>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165F7C8" w14:textId="77777777" w:rsidR="009D47BB" w:rsidRDefault="009D47BB">
            <w:pPr>
              <w:keepNext/>
              <w:keepLines/>
              <w:spacing w:after="0"/>
              <w:rPr>
                <w:rFonts w:asciiTheme="minorBidi" w:hAnsiTheme="minorBidi" w:cstheme="minorBidi"/>
                <w:i/>
                <w:iCs/>
                <w:sz w:val="18"/>
                <w:szCs w:val="18"/>
              </w:rPr>
            </w:pPr>
          </w:p>
        </w:tc>
        <w:tc>
          <w:tcPr>
            <w:tcW w:w="1530" w:type="dxa"/>
            <w:tcBorders>
              <w:top w:val="single" w:sz="4" w:space="0" w:color="auto"/>
              <w:left w:val="single" w:sz="4" w:space="0" w:color="auto"/>
              <w:bottom w:val="single" w:sz="4" w:space="0" w:color="auto"/>
              <w:right w:val="single" w:sz="4" w:space="0" w:color="auto"/>
            </w:tcBorders>
            <w:hideMark/>
          </w:tcPr>
          <w:p w14:paraId="1FDF9D88" w14:textId="77777777" w:rsidR="009D47BB" w:rsidRDefault="009D47BB">
            <w:pPr>
              <w:keepNext/>
              <w:keepLines/>
              <w:spacing w:after="0"/>
              <w:rPr>
                <w:rFonts w:ascii="Arial" w:hAnsi="Arial"/>
                <w:sz w:val="18"/>
                <w:lang w:eastAsia="ja-JP"/>
              </w:rPr>
            </w:pPr>
            <w:r>
              <w:rPr>
                <w:rFonts w:ascii="Arial" w:hAnsi="Arial"/>
                <w:sz w:val="18"/>
                <w:lang w:eastAsia="ja-JP"/>
              </w:rPr>
              <w:t>9.3.7</w:t>
            </w:r>
          </w:p>
        </w:tc>
        <w:tc>
          <w:tcPr>
            <w:tcW w:w="2156" w:type="dxa"/>
            <w:tcBorders>
              <w:top w:val="single" w:sz="4" w:space="0" w:color="auto"/>
              <w:left w:val="single" w:sz="4" w:space="0" w:color="auto"/>
              <w:bottom w:val="single" w:sz="4" w:space="0" w:color="auto"/>
              <w:right w:val="single" w:sz="4" w:space="0" w:color="auto"/>
            </w:tcBorders>
          </w:tcPr>
          <w:p w14:paraId="60AB3722" w14:textId="77777777" w:rsidR="009D47BB" w:rsidRDefault="009D47BB">
            <w:pPr>
              <w:keepNext/>
              <w:keepLines/>
              <w:spacing w:after="0"/>
              <w:rPr>
                <w:rFonts w:ascii="Arial" w:hAnsi="Arial"/>
                <w:sz w:val="18"/>
                <w:lang w:eastAsia="ja-JP"/>
              </w:rPr>
            </w:pPr>
          </w:p>
        </w:tc>
      </w:tr>
      <w:tr w:rsidR="009D47BB" w14:paraId="7A6A9BFE"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718E4278" w14:textId="77777777" w:rsidR="009D47BB" w:rsidRDefault="009D47BB">
            <w:pPr>
              <w:keepNext/>
              <w:keepLines/>
              <w:spacing w:after="0"/>
              <w:rPr>
                <w:rFonts w:ascii="Arial" w:hAnsi="Arial"/>
                <w:noProof/>
                <w:sz w:val="18"/>
                <w:lang w:eastAsia="ja-JP"/>
              </w:rPr>
            </w:pPr>
            <w:r>
              <w:rPr>
                <w:rFonts w:ascii="Arial" w:hAnsi="Arial"/>
                <w:noProof/>
                <w:sz w:val="18"/>
                <w:lang w:eastAsia="ja-JP"/>
              </w:rPr>
              <w:t>&gt;&gt;List of Supported Attributes</w:t>
            </w:r>
          </w:p>
        </w:tc>
        <w:tc>
          <w:tcPr>
            <w:tcW w:w="1080" w:type="dxa"/>
            <w:tcBorders>
              <w:top w:val="single" w:sz="4" w:space="0" w:color="auto"/>
              <w:left w:val="single" w:sz="4" w:space="0" w:color="auto"/>
              <w:bottom w:val="single" w:sz="4" w:space="0" w:color="auto"/>
              <w:right w:val="single" w:sz="4" w:space="0" w:color="auto"/>
            </w:tcBorders>
          </w:tcPr>
          <w:p w14:paraId="7998F558" w14:textId="77777777" w:rsidR="009D47BB" w:rsidRDefault="009D47BB">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7C0925A1" w14:textId="77777777" w:rsidR="009D47BB" w:rsidRDefault="009D47BB">
            <w:pPr>
              <w:keepNext/>
              <w:keepLines/>
              <w:spacing w:after="0"/>
              <w:rPr>
                <w:rFonts w:asciiTheme="minorBidi" w:hAnsiTheme="minorBidi" w:cstheme="minorBidi"/>
                <w:i/>
                <w:iCs/>
                <w:sz w:val="18"/>
                <w:szCs w:val="18"/>
              </w:rPr>
            </w:pPr>
            <w:r>
              <w:rPr>
                <w:rFonts w:asciiTheme="minorBidi" w:hAnsiTheme="minorBidi" w:cstheme="minorBidi"/>
                <w:i/>
                <w:iCs/>
                <w:sz w:val="18"/>
                <w:szCs w:val="18"/>
                <w:lang w:eastAsia="ja-JP"/>
              </w:rPr>
              <w:t>0..&lt;maxnoofAttributes&gt;</w:t>
            </w:r>
          </w:p>
        </w:tc>
        <w:tc>
          <w:tcPr>
            <w:tcW w:w="1530" w:type="dxa"/>
            <w:tcBorders>
              <w:top w:val="single" w:sz="4" w:space="0" w:color="auto"/>
              <w:left w:val="single" w:sz="4" w:space="0" w:color="auto"/>
              <w:bottom w:val="single" w:sz="4" w:space="0" w:color="auto"/>
              <w:right w:val="single" w:sz="4" w:space="0" w:color="auto"/>
            </w:tcBorders>
          </w:tcPr>
          <w:p w14:paraId="05F58AA7" w14:textId="77777777" w:rsidR="009D47BB" w:rsidRDefault="009D47BB">
            <w:pPr>
              <w:keepNext/>
              <w:keepLines/>
              <w:spacing w:after="0"/>
              <w:rPr>
                <w:rFonts w:ascii="Arial" w:hAnsi="Arial"/>
                <w:sz w:val="18"/>
                <w:lang w:eastAsia="ja-JP"/>
              </w:rPr>
            </w:pPr>
          </w:p>
        </w:tc>
        <w:tc>
          <w:tcPr>
            <w:tcW w:w="2156" w:type="dxa"/>
            <w:tcBorders>
              <w:top w:val="single" w:sz="4" w:space="0" w:color="auto"/>
              <w:left w:val="single" w:sz="4" w:space="0" w:color="auto"/>
              <w:bottom w:val="single" w:sz="4" w:space="0" w:color="auto"/>
              <w:right w:val="single" w:sz="4" w:space="0" w:color="auto"/>
            </w:tcBorders>
            <w:hideMark/>
          </w:tcPr>
          <w:p w14:paraId="37D4D134" w14:textId="77777777" w:rsidR="009D47BB" w:rsidRDefault="009D47BB">
            <w:pPr>
              <w:keepNext/>
              <w:keepLines/>
              <w:spacing w:after="0"/>
              <w:rPr>
                <w:rFonts w:ascii="Arial" w:hAnsi="Arial"/>
                <w:sz w:val="18"/>
                <w:lang w:eastAsia="ja-JP"/>
              </w:rPr>
            </w:pPr>
            <w:r>
              <w:rPr>
                <w:rFonts w:ascii="Arial" w:hAnsi="Arial" w:cs="Arial"/>
                <w:color w:val="000000"/>
                <w:sz w:val="18"/>
                <w:szCs w:val="18"/>
              </w:rPr>
              <w:t>Provides the supported attributes for the respective RAN Configuration Structure defined in Section 8.6.2.</w:t>
            </w:r>
            <w:r>
              <w:t xml:space="preserve">  </w:t>
            </w:r>
          </w:p>
        </w:tc>
      </w:tr>
      <w:tr w:rsidR="009D47BB" w14:paraId="5585E009"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66EF52E3" w14:textId="77777777" w:rsidR="009D47BB" w:rsidRDefault="009D47BB">
            <w:pPr>
              <w:keepNext/>
              <w:keepLines/>
              <w:spacing w:after="0"/>
              <w:rPr>
                <w:rFonts w:ascii="Arial" w:hAnsi="Arial"/>
                <w:noProof/>
                <w:sz w:val="18"/>
                <w:lang w:eastAsia="ja-JP"/>
              </w:rPr>
            </w:pPr>
            <w:r>
              <w:rPr>
                <w:rFonts w:ascii="Arial" w:hAnsi="Arial"/>
                <w:noProof/>
                <w:sz w:val="18"/>
                <w:lang w:eastAsia="ja-JP"/>
              </w:rPr>
              <w:t>&gt;&gt;&gt;Attribute Name</w:t>
            </w:r>
          </w:p>
        </w:tc>
        <w:tc>
          <w:tcPr>
            <w:tcW w:w="1080" w:type="dxa"/>
            <w:tcBorders>
              <w:top w:val="single" w:sz="4" w:space="0" w:color="auto"/>
              <w:left w:val="single" w:sz="4" w:space="0" w:color="auto"/>
              <w:bottom w:val="single" w:sz="4" w:space="0" w:color="auto"/>
              <w:right w:val="single" w:sz="4" w:space="0" w:color="auto"/>
            </w:tcBorders>
            <w:hideMark/>
          </w:tcPr>
          <w:p w14:paraId="064BB2CC"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116F7E8" w14:textId="77777777" w:rsidR="009D47BB" w:rsidRDefault="009D47BB">
            <w:pPr>
              <w:keepNext/>
              <w:keepLines/>
              <w:spacing w:after="0"/>
              <w:rPr>
                <w:rFonts w:ascii="Arial" w:hAnsi="Arial"/>
                <w:i/>
                <w:iCs/>
                <w:sz w:val="18"/>
              </w:rPr>
            </w:pPr>
          </w:p>
        </w:tc>
        <w:tc>
          <w:tcPr>
            <w:tcW w:w="1530" w:type="dxa"/>
            <w:tcBorders>
              <w:top w:val="single" w:sz="4" w:space="0" w:color="auto"/>
              <w:left w:val="single" w:sz="4" w:space="0" w:color="auto"/>
              <w:bottom w:val="single" w:sz="4" w:space="0" w:color="auto"/>
              <w:right w:val="single" w:sz="4" w:space="0" w:color="auto"/>
            </w:tcBorders>
            <w:hideMark/>
          </w:tcPr>
          <w:p w14:paraId="093130D0" w14:textId="77777777" w:rsidR="009D47BB" w:rsidRDefault="009D47BB">
            <w:pPr>
              <w:keepNext/>
              <w:keepLines/>
              <w:spacing w:after="0"/>
              <w:rPr>
                <w:rFonts w:ascii="Arial" w:hAnsi="Arial"/>
                <w:sz w:val="18"/>
                <w:lang w:eastAsia="ja-JP"/>
              </w:rPr>
            </w:pPr>
            <w:r>
              <w:rPr>
                <w:rFonts w:ascii="Arial" w:hAnsi="Arial"/>
                <w:sz w:val="18"/>
                <w:lang w:eastAsia="ja-JP"/>
              </w:rPr>
              <w:t>9.3.8</w:t>
            </w:r>
          </w:p>
        </w:tc>
        <w:tc>
          <w:tcPr>
            <w:tcW w:w="2156" w:type="dxa"/>
            <w:tcBorders>
              <w:top w:val="single" w:sz="4" w:space="0" w:color="auto"/>
              <w:left w:val="single" w:sz="4" w:space="0" w:color="auto"/>
              <w:bottom w:val="single" w:sz="4" w:space="0" w:color="auto"/>
              <w:right w:val="single" w:sz="4" w:space="0" w:color="auto"/>
            </w:tcBorders>
          </w:tcPr>
          <w:p w14:paraId="3F2A5183" w14:textId="77777777" w:rsidR="009D47BB" w:rsidRDefault="009D47BB">
            <w:pPr>
              <w:keepNext/>
              <w:keepLines/>
              <w:spacing w:after="0"/>
              <w:rPr>
                <w:rFonts w:ascii="Arial" w:hAnsi="Arial"/>
                <w:sz w:val="18"/>
                <w:lang w:eastAsia="ja-JP"/>
              </w:rPr>
            </w:pPr>
          </w:p>
        </w:tc>
      </w:tr>
      <w:tr w:rsidR="009D47BB" w14:paraId="62D209B0"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0BF0A41F" w14:textId="77777777" w:rsidR="009D47BB" w:rsidRDefault="009D47BB">
            <w:pPr>
              <w:keepNext/>
              <w:keepLines/>
              <w:spacing w:after="0"/>
              <w:rPr>
                <w:rFonts w:ascii="Arial" w:hAnsi="Arial"/>
                <w:noProof/>
                <w:sz w:val="18"/>
                <w:lang w:eastAsia="ja-JP"/>
              </w:rPr>
            </w:pPr>
            <w:r>
              <w:rPr>
                <w:rFonts w:ascii="Arial" w:hAnsi="Arial"/>
                <w:noProof/>
                <w:sz w:val="18"/>
                <w:lang w:eastAsia="ja-JP"/>
              </w:rPr>
              <w:t>&gt;&gt;&gt;Supported Services</w:t>
            </w:r>
          </w:p>
        </w:tc>
        <w:tc>
          <w:tcPr>
            <w:tcW w:w="1080" w:type="dxa"/>
            <w:tcBorders>
              <w:top w:val="single" w:sz="4" w:space="0" w:color="auto"/>
              <w:left w:val="single" w:sz="4" w:space="0" w:color="auto"/>
              <w:bottom w:val="single" w:sz="4" w:space="0" w:color="auto"/>
              <w:right w:val="single" w:sz="4" w:space="0" w:color="auto"/>
            </w:tcBorders>
            <w:hideMark/>
          </w:tcPr>
          <w:p w14:paraId="29D4ED7D" w14:textId="77777777" w:rsidR="009D47BB" w:rsidRDefault="009D47BB">
            <w:pPr>
              <w:keepNext/>
              <w:keepLines/>
              <w:spacing w:after="0"/>
              <w:rPr>
                <w:rFonts w:ascii="Arial" w:hAnsi="Arial"/>
                <w:sz w:val="18"/>
                <w:lang w:eastAsia="ja-JP"/>
              </w:rPr>
            </w:pPr>
            <w:r>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8A79F09" w14:textId="77777777" w:rsidR="009D47BB" w:rsidRDefault="009D47BB">
            <w:pPr>
              <w:keepNext/>
              <w:keepLines/>
              <w:spacing w:after="0"/>
              <w:rPr>
                <w:rFonts w:ascii="Arial" w:hAnsi="Arial"/>
                <w:i/>
                <w:iCs/>
                <w:sz w:val="18"/>
              </w:rPr>
            </w:pPr>
          </w:p>
        </w:tc>
        <w:tc>
          <w:tcPr>
            <w:tcW w:w="1530" w:type="dxa"/>
            <w:tcBorders>
              <w:top w:val="single" w:sz="4" w:space="0" w:color="auto"/>
              <w:left w:val="single" w:sz="4" w:space="0" w:color="auto"/>
              <w:bottom w:val="single" w:sz="4" w:space="0" w:color="auto"/>
              <w:right w:val="single" w:sz="4" w:space="0" w:color="auto"/>
            </w:tcBorders>
            <w:hideMark/>
          </w:tcPr>
          <w:p w14:paraId="018D192E" w14:textId="77777777" w:rsidR="009D47BB" w:rsidRDefault="009D47BB">
            <w:pPr>
              <w:keepNext/>
              <w:keepLines/>
              <w:spacing w:after="0"/>
              <w:rPr>
                <w:rFonts w:ascii="Arial" w:hAnsi="Arial"/>
                <w:sz w:val="18"/>
                <w:lang w:eastAsia="ja-JP"/>
              </w:rPr>
            </w:pPr>
            <w:r>
              <w:rPr>
                <w:rFonts w:ascii="Arial" w:hAnsi="Arial"/>
                <w:sz w:val="18"/>
                <w:lang w:eastAsia="ja-JP"/>
              </w:rPr>
              <w:t>9.2.2.2</w:t>
            </w:r>
          </w:p>
        </w:tc>
        <w:tc>
          <w:tcPr>
            <w:tcW w:w="2156" w:type="dxa"/>
            <w:tcBorders>
              <w:top w:val="single" w:sz="4" w:space="0" w:color="auto"/>
              <w:left w:val="single" w:sz="4" w:space="0" w:color="auto"/>
              <w:bottom w:val="single" w:sz="4" w:space="0" w:color="auto"/>
              <w:right w:val="single" w:sz="4" w:space="0" w:color="auto"/>
            </w:tcBorders>
          </w:tcPr>
          <w:p w14:paraId="1D0BA552" w14:textId="77777777" w:rsidR="009D47BB" w:rsidRDefault="009D47BB">
            <w:pPr>
              <w:keepNext/>
              <w:keepLines/>
              <w:spacing w:after="0"/>
              <w:rPr>
                <w:rFonts w:ascii="Arial" w:hAnsi="Arial"/>
                <w:sz w:val="18"/>
                <w:lang w:eastAsia="ja-JP"/>
              </w:rPr>
            </w:pPr>
          </w:p>
        </w:tc>
      </w:tr>
    </w:tbl>
    <w:p w14:paraId="2ECA948B" w14:textId="77777777" w:rsidR="009D47BB" w:rsidRDefault="009D47BB" w:rsidP="009D47BB">
      <w:pPr>
        <w:rPr>
          <w:rFonts w:ascii="Arial" w:hAnsi="Arial"/>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47BB" w14:paraId="0C27FB73"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2CB1745C" w14:textId="77777777" w:rsidR="009D47BB" w:rsidRDefault="009D47BB">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2EC9BB6C" w14:textId="77777777" w:rsidR="009D47BB" w:rsidRDefault="009D47BB">
            <w:pPr>
              <w:pStyle w:val="TAH"/>
              <w:rPr>
                <w:rFonts w:cs="Arial"/>
                <w:lang w:eastAsia="ja-JP"/>
              </w:rPr>
            </w:pPr>
            <w:r>
              <w:rPr>
                <w:rFonts w:cs="Arial"/>
                <w:lang w:eastAsia="ja-JP"/>
              </w:rPr>
              <w:t>Explanation</w:t>
            </w:r>
          </w:p>
        </w:tc>
      </w:tr>
      <w:tr w:rsidR="009D47BB" w14:paraId="3CD7053F"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74E61CC0" w14:textId="77777777" w:rsidR="009D47BB" w:rsidRDefault="009D47BB">
            <w:pPr>
              <w:pStyle w:val="TAL"/>
              <w:rPr>
                <w:rFonts w:cs="Arial"/>
                <w:lang w:eastAsia="ja-JP"/>
              </w:rPr>
            </w:pPr>
            <w:r>
              <w:rPr>
                <w:rFonts w:cs="Arial"/>
                <w:lang w:eastAsia="ja-JP"/>
              </w:rPr>
              <w:t>maxnoofCells</w:t>
            </w:r>
          </w:p>
        </w:tc>
        <w:tc>
          <w:tcPr>
            <w:tcW w:w="5670" w:type="dxa"/>
            <w:tcBorders>
              <w:top w:val="single" w:sz="4" w:space="0" w:color="auto"/>
              <w:left w:val="single" w:sz="4" w:space="0" w:color="auto"/>
              <w:bottom w:val="single" w:sz="4" w:space="0" w:color="auto"/>
              <w:right w:val="single" w:sz="4" w:space="0" w:color="auto"/>
            </w:tcBorders>
            <w:hideMark/>
          </w:tcPr>
          <w:p w14:paraId="3AE9F7DF" w14:textId="77777777" w:rsidR="009D47BB" w:rsidRDefault="009D47BB">
            <w:pPr>
              <w:pStyle w:val="TAL"/>
              <w:rPr>
                <w:rFonts w:cs="Arial"/>
                <w:lang w:eastAsia="ja-JP"/>
              </w:rPr>
            </w:pPr>
            <w:r>
              <w:rPr>
                <w:rFonts w:cs="Arial"/>
                <w:lang w:eastAsia="ja-JP"/>
              </w:rPr>
              <w:t>Maximum no. of cells supported by RAN Function Definition. The value is 1024.</w:t>
            </w:r>
          </w:p>
        </w:tc>
      </w:tr>
      <w:tr w:rsidR="009D47BB" w14:paraId="04671976"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1FF1168F" w14:textId="77777777" w:rsidR="009D47BB" w:rsidRDefault="009D47BB">
            <w:pPr>
              <w:pStyle w:val="TAL"/>
              <w:rPr>
                <w:rFonts w:cs="Arial"/>
                <w:lang w:eastAsia="ja-JP"/>
              </w:rPr>
            </w:pPr>
            <w:r>
              <w:rPr>
                <w:rFonts w:cs="Arial"/>
                <w:lang w:eastAsia="ja-JP"/>
              </w:rPr>
              <w:t>maxnoofConfigurations</w:t>
            </w:r>
          </w:p>
        </w:tc>
        <w:tc>
          <w:tcPr>
            <w:tcW w:w="5670" w:type="dxa"/>
            <w:tcBorders>
              <w:top w:val="single" w:sz="4" w:space="0" w:color="auto"/>
              <w:left w:val="single" w:sz="4" w:space="0" w:color="auto"/>
              <w:bottom w:val="single" w:sz="4" w:space="0" w:color="auto"/>
              <w:right w:val="single" w:sz="4" w:space="0" w:color="auto"/>
            </w:tcBorders>
            <w:hideMark/>
          </w:tcPr>
          <w:p w14:paraId="7EFB292A" w14:textId="77777777" w:rsidR="009D47BB" w:rsidRDefault="009D47BB">
            <w:pPr>
              <w:pStyle w:val="TAL"/>
              <w:rPr>
                <w:rFonts w:cs="Arial"/>
                <w:lang w:eastAsia="ja-JP"/>
              </w:rPr>
            </w:pPr>
            <w:r>
              <w:rPr>
                <w:rFonts w:cs="Arial"/>
                <w:lang w:eastAsia="ja-JP"/>
              </w:rPr>
              <w:t>Maximum no. of RAN Configuration Structures supported by RAN Function Definition. The value is 1024.</w:t>
            </w:r>
          </w:p>
        </w:tc>
      </w:tr>
      <w:tr w:rsidR="009D47BB" w14:paraId="0ECB2FA9"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0248783F" w14:textId="77777777" w:rsidR="009D47BB" w:rsidRDefault="009D47BB">
            <w:pPr>
              <w:pStyle w:val="TAL"/>
              <w:rPr>
                <w:rFonts w:cs="Arial"/>
                <w:lang w:eastAsia="ja-JP"/>
              </w:rPr>
            </w:pPr>
            <w:r>
              <w:rPr>
                <w:rFonts w:cs="Arial"/>
                <w:lang w:eastAsia="ja-JP"/>
              </w:rPr>
              <w:t>maxnoofAttributes</w:t>
            </w:r>
          </w:p>
        </w:tc>
        <w:tc>
          <w:tcPr>
            <w:tcW w:w="5670" w:type="dxa"/>
            <w:tcBorders>
              <w:top w:val="single" w:sz="4" w:space="0" w:color="auto"/>
              <w:left w:val="single" w:sz="4" w:space="0" w:color="auto"/>
              <w:bottom w:val="single" w:sz="4" w:space="0" w:color="auto"/>
              <w:right w:val="single" w:sz="4" w:space="0" w:color="auto"/>
            </w:tcBorders>
            <w:hideMark/>
          </w:tcPr>
          <w:p w14:paraId="3139BB17" w14:textId="77777777" w:rsidR="009D47BB" w:rsidRDefault="009D47BB">
            <w:pPr>
              <w:pStyle w:val="TAL"/>
              <w:rPr>
                <w:rFonts w:cs="Arial"/>
                <w:lang w:eastAsia="ja-JP"/>
              </w:rPr>
            </w:pPr>
            <w:r>
              <w:rPr>
                <w:rFonts w:cs="Arial"/>
                <w:lang w:eastAsia="ja-JP"/>
              </w:rPr>
              <w:t xml:space="preserve">Maximum no. of attributes supported by RAN Function Definition. The value is 65535. </w:t>
            </w:r>
          </w:p>
        </w:tc>
      </w:tr>
    </w:tbl>
    <w:p w14:paraId="23F029C2" w14:textId="77777777" w:rsidR="009D47BB" w:rsidRDefault="009D47BB" w:rsidP="009D47BB">
      <w:pPr>
        <w:rPr>
          <w:rFonts w:ascii="Arial" w:hAnsi="Arial"/>
          <w:sz w:val="32"/>
        </w:rPr>
      </w:pPr>
    </w:p>
    <w:p w14:paraId="4F7EB644" w14:textId="77777777" w:rsidR="009D47BB" w:rsidRDefault="009D47BB" w:rsidP="009D47BB">
      <w:pPr>
        <w:pStyle w:val="Heading4"/>
      </w:pPr>
      <w:r>
        <w:t>9.2.2.2</w:t>
      </w:r>
      <w:r>
        <w:tab/>
        <w:t>Supported Services</w:t>
      </w:r>
    </w:p>
    <w:tbl>
      <w:tblPr>
        <w:tblW w:w="940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3"/>
        <w:gridCol w:w="1079"/>
        <w:gridCol w:w="1079"/>
        <w:gridCol w:w="1529"/>
        <w:gridCol w:w="2155"/>
      </w:tblGrid>
      <w:tr w:rsidR="009D47BB" w14:paraId="34195166"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B2330C9" w14:textId="77777777" w:rsidR="009D47BB" w:rsidRDefault="009D47BB">
            <w:pPr>
              <w:keepNext/>
              <w:keepLines/>
              <w:spacing w:after="0"/>
              <w:jc w:val="center"/>
              <w:rPr>
                <w:rFonts w:ascii="Arial" w:hAnsi="Arial"/>
                <w:b/>
                <w:sz w:val="18"/>
                <w:lang w:eastAsia="ja-JP"/>
              </w:rPr>
            </w:pPr>
            <w:r>
              <w:rPr>
                <w:rFonts w:ascii="Arial"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20135FF2" w14:textId="77777777" w:rsidR="009D47BB" w:rsidRDefault="009D47BB">
            <w:pPr>
              <w:keepNext/>
              <w:keepLines/>
              <w:spacing w:after="0"/>
              <w:jc w:val="center"/>
              <w:rPr>
                <w:rFonts w:ascii="Arial" w:hAnsi="Arial"/>
                <w:b/>
                <w:sz w:val="18"/>
                <w:lang w:eastAsia="ja-JP"/>
              </w:rPr>
            </w:pPr>
            <w:r>
              <w:rPr>
                <w:rFonts w:ascii="Arial" w:hAnsi="Arial"/>
                <w:b/>
                <w:sz w:val="18"/>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225480FC" w14:textId="77777777" w:rsidR="009D47BB" w:rsidRDefault="009D47BB">
            <w:pPr>
              <w:keepNext/>
              <w:keepLines/>
              <w:spacing w:after="0"/>
              <w:jc w:val="center"/>
              <w:rPr>
                <w:rFonts w:ascii="Arial" w:hAnsi="Arial"/>
                <w:b/>
                <w:sz w:val="18"/>
                <w:lang w:eastAsia="ja-JP"/>
              </w:rPr>
            </w:pPr>
            <w:r>
              <w:rPr>
                <w:rFonts w:ascii="Arial" w:hAnsi="Arial"/>
                <w:b/>
                <w:sz w:val="18"/>
                <w:lang w:eastAsia="ja-JP"/>
              </w:rPr>
              <w:t>Range</w:t>
            </w:r>
          </w:p>
        </w:tc>
        <w:tc>
          <w:tcPr>
            <w:tcW w:w="1530" w:type="dxa"/>
            <w:tcBorders>
              <w:top w:val="single" w:sz="4" w:space="0" w:color="auto"/>
              <w:left w:val="single" w:sz="4" w:space="0" w:color="auto"/>
              <w:bottom w:val="single" w:sz="4" w:space="0" w:color="auto"/>
              <w:right w:val="single" w:sz="4" w:space="0" w:color="auto"/>
            </w:tcBorders>
            <w:hideMark/>
          </w:tcPr>
          <w:p w14:paraId="1EE5149F" w14:textId="77777777" w:rsidR="009D47BB" w:rsidRDefault="009D47BB">
            <w:pPr>
              <w:keepNext/>
              <w:keepLines/>
              <w:spacing w:after="0"/>
              <w:jc w:val="center"/>
              <w:rPr>
                <w:rFonts w:ascii="Arial" w:hAnsi="Arial"/>
                <w:b/>
                <w:sz w:val="18"/>
                <w:lang w:eastAsia="ja-JP"/>
              </w:rPr>
            </w:pPr>
            <w:r>
              <w:rPr>
                <w:rFonts w:ascii="Arial" w:hAnsi="Arial"/>
                <w:b/>
                <w:sz w:val="18"/>
                <w:lang w:eastAsia="ja-JP"/>
              </w:rPr>
              <w:t>IE type and reference</w:t>
            </w:r>
          </w:p>
        </w:tc>
        <w:tc>
          <w:tcPr>
            <w:tcW w:w="2156" w:type="dxa"/>
            <w:tcBorders>
              <w:top w:val="single" w:sz="4" w:space="0" w:color="auto"/>
              <w:left w:val="single" w:sz="4" w:space="0" w:color="auto"/>
              <w:bottom w:val="single" w:sz="4" w:space="0" w:color="auto"/>
              <w:right w:val="single" w:sz="4" w:space="0" w:color="auto"/>
            </w:tcBorders>
            <w:hideMark/>
          </w:tcPr>
          <w:p w14:paraId="5554DFC4" w14:textId="77777777" w:rsidR="009D47BB" w:rsidRDefault="009D47BB">
            <w:pPr>
              <w:keepNext/>
              <w:keepLines/>
              <w:spacing w:after="0"/>
              <w:jc w:val="center"/>
              <w:rPr>
                <w:rFonts w:ascii="Arial" w:hAnsi="Arial"/>
                <w:b/>
                <w:sz w:val="18"/>
                <w:lang w:eastAsia="ja-JP"/>
              </w:rPr>
            </w:pPr>
            <w:r>
              <w:rPr>
                <w:rFonts w:ascii="Arial" w:hAnsi="Arial"/>
                <w:b/>
                <w:sz w:val="18"/>
                <w:lang w:eastAsia="ja-JP"/>
              </w:rPr>
              <w:t>Semantics description</w:t>
            </w:r>
          </w:p>
        </w:tc>
      </w:tr>
      <w:tr w:rsidR="009D47BB" w14:paraId="3EE3C157"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A547ECF" w14:textId="4C296EC8" w:rsidR="009D47BB" w:rsidRDefault="009D47BB">
            <w:pPr>
              <w:keepNext/>
              <w:keepLines/>
              <w:spacing w:after="0"/>
              <w:rPr>
                <w:rFonts w:ascii="Arial" w:hAnsi="Arial"/>
                <w:bCs/>
                <w:sz w:val="18"/>
                <w:lang w:eastAsia="ja-JP"/>
              </w:rPr>
            </w:pPr>
            <w:r>
              <w:rPr>
                <w:rFonts w:ascii="Arial" w:hAnsi="Arial"/>
                <w:bCs/>
                <w:sz w:val="18"/>
                <w:lang w:eastAsia="ja-JP"/>
              </w:rPr>
              <w:t>Event Trigger</w:t>
            </w:r>
          </w:p>
        </w:tc>
        <w:tc>
          <w:tcPr>
            <w:tcW w:w="1080" w:type="dxa"/>
            <w:tcBorders>
              <w:top w:val="single" w:sz="4" w:space="0" w:color="auto"/>
              <w:left w:val="single" w:sz="4" w:space="0" w:color="auto"/>
              <w:bottom w:val="single" w:sz="4" w:space="0" w:color="auto"/>
              <w:right w:val="single" w:sz="4" w:space="0" w:color="auto"/>
            </w:tcBorders>
            <w:hideMark/>
          </w:tcPr>
          <w:p w14:paraId="2691B35A" w14:textId="77777777" w:rsidR="009D47BB" w:rsidRDefault="009D47BB">
            <w:pPr>
              <w:keepNext/>
              <w:keepLines/>
              <w:spacing w:after="0"/>
              <w:rPr>
                <w:rFonts w:ascii="Arial" w:hAnsi="Arial"/>
                <w:bCs/>
                <w:sz w:val="18"/>
                <w:lang w:eastAsia="ja-JP"/>
              </w:rPr>
            </w:pPr>
            <w:r>
              <w:rPr>
                <w:rFonts w:ascii="Arial" w:hAnsi="Arial"/>
                <w:bCs/>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3E9A499B" w14:textId="77777777" w:rsidR="009D47BB" w:rsidRDefault="009D47BB">
            <w:pPr>
              <w:keepNext/>
              <w:keepLines/>
              <w:spacing w:after="0"/>
              <w:jc w:val="center"/>
              <w:rPr>
                <w:rFonts w:ascii="Arial" w:hAnsi="Arial"/>
                <w:b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400684D8" w14:textId="77777777" w:rsidR="009D47BB" w:rsidRDefault="009D47BB">
            <w:pPr>
              <w:keepNext/>
              <w:keepLines/>
              <w:spacing w:after="0"/>
              <w:rPr>
                <w:rFonts w:ascii="Arial" w:hAnsi="Arial"/>
                <w:bCs/>
                <w:sz w:val="18"/>
                <w:lang w:eastAsia="ja-JP"/>
              </w:rPr>
            </w:pPr>
            <w:r>
              <w:rPr>
                <w:rFonts w:ascii="Arial" w:hAnsi="Arial"/>
                <w:bCs/>
                <w:sz w:val="18"/>
                <w:lang w:eastAsia="ja-JP"/>
              </w:rPr>
              <w:t>9.2.2.2.1</w:t>
            </w:r>
          </w:p>
        </w:tc>
        <w:tc>
          <w:tcPr>
            <w:tcW w:w="2156" w:type="dxa"/>
            <w:tcBorders>
              <w:top w:val="single" w:sz="4" w:space="0" w:color="auto"/>
              <w:left w:val="single" w:sz="4" w:space="0" w:color="auto"/>
              <w:bottom w:val="single" w:sz="4" w:space="0" w:color="auto"/>
              <w:right w:val="single" w:sz="4" w:space="0" w:color="auto"/>
            </w:tcBorders>
          </w:tcPr>
          <w:p w14:paraId="55231B86" w14:textId="77777777" w:rsidR="009D47BB" w:rsidRDefault="009D47BB">
            <w:pPr>
              <w:keepNext/>
              <w:keepLines/>
              <w:spacing w:after="0"/>
              <w:jc w:val="center"/>
              <w:rPr>
                <w:rFonts w:ascii="Arial" w:hAnsi="Arial"/>
                <w:bCs/>
                <w:sz w:val="18"/>
                <w:lang w:eastAsia="ja-JP"/>
              </w:rPr>
            </w:pPr>
          </w:p>
        </w:tc>
      </w:tr>
      <w:tr w:rsidR="009D47BB" w14:paraId="5147E21C"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27D0265" w14:textId="77777777" w:rsidR="009D47BB" w:rsidRDefault="009D47BB">
            <w:pPr>
              <w:keepNext/>
              <w:keepLines/>
              <w:spacing w:after="0"/>
              <w:rPr>
                <w:rFonts w:ascii="Arial" w:hAnsi="Arial"/>
                <w:bCs/>
                <w:sz w:val="18"/>
                <w:lang w:eastAsia="ja-JP"/>
              </w:rPr>
            </w:pPr>
            <w:r>
              <w:rPr>
                <w:rFonts w:ascii="Arial" w:hAnsi="Arial"/>
                <w:bCs/>
                <w:sz w:val="18"/>
                <w:lang w:eastAsia="ja-JP"/>
              </w:rPr>
              <w:t>Report Service</w:t>
            </w:r>
          </w:p>
        </w:tc>
        <w:tc>
          <w:tcPr>
            <w:tcW w:w="1080" w:type="dxa"/>
            <w:tcBorders>
              <w:top w:val="single" w:sz="4" w:space="0" w:color="auto"/>
              <w:left w:val="single" w:sz="4" w:space="0" w:color="auto"/>
              <w:bottom w:val="single" w:sz="4" w:space="0" w:color="auto"/>
              <w:right w:val="single" w:sz="4" w:space="0" w:color="auto"/>
            </w:tcBorders>
            <w:hideMark/>
          </w:tcPr>
          <w:p w14:paraId="50D1A3B9" w14:textId="77777777" w:rsidR="009D47BB" w:rsidRDefault="009D47BB">
            <w:pPr>
              <w:keepNext/>
              <w:keepLines/>
              <w:spacing w:after="0"/>
              <w:rPr>
                <w:rFonts w:ascii="Arial" w:hAnsi="Arial"/>
                <w:bCs/>
                <w:sz w:val="18"/>
                <w:lang w:eastAsia="ja-JP"/>
              </w:rPr>
            </w:pPr>
            <w:r>
              <w:rPr>
                <w:rFonts w:ascii="Arial" w:hAnsi="Arial"/>
                <w:bCs/>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1582D18B" w14:textId="77777777" w:rsidR="009D47BB" w:rsidRDefault="009D47BB">
            <w:pPr>
              <w:keepNext/>
              <w:keepLines/>
              <w:spacing w:after="0"/>
              <w:jc w:val="center"/>
              <w:rPr>
                <w:rFonts w:ascii="Arial" w:hAnsi="Arial"/>
                <w:b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56AD7319" w14:textId="77777777" w:rsidR="009D47BB" w:rsidRDefault="009D47BB">
            <w:pPr>
              <w:keepNext/>
              <w:keepLines/>
              <w:spacing w:after="0"/>
              <w:rPr>
                <w:rFonts w:ascii="Arial" w:hAnsi="Arial"/>
                <w:bCs/>
                <w:sz w:val="18"/>
                <w:lang w:eastAsia="ja-JP"/>
              </w:rPr>
            </w:pPr>
            <w:r>
              <w:rPr>
                <w:rFonts w:ascii="Arial" w:hAnsi="Arial"/>
                <w:bCs/>
                <w:sz w:val="18"/>
                <w:lang w:eastAsia="ja-JP"/>
              </w:rPr>
              <w:t>9.2.2.2.2</w:t>
            </w:r>
          </w:p>
        </w:tc>
        <w:tc>
          <w:tcPr>
            <w:tcW w:w="2156" w:type="dxa"/>
            <w:tcBorders>
              <w:top w:val="single" w:sz="4" w:space="0" w:color="auto"/>
              <w:left w:val="single" w:sz="4" w:space="0" w:color="auto"/>
              <w:bottom w:val="single" w:sz="4" w:space="0" w:color="auto"/>
              <w:right w:val="single" w:sz="4" w:space="0" w:color="auto"/>
            </w:tcBorders>
          </w:tcPr>
          <w:p w14:paraId="5725695C" w14:textId="77777777" w:rsidR="009D47BB" w:rsidRDefault="009D47BB">
            <w:pPr>
              <w:keepNext/>
              <w:keepLines/>
              <w:spacing w:after="0"/>
              <w:jc w:val="center"/>
              <w:rPr>
                <w:rFonts w:ascii="Arial" w:hAnsi="Arial"/>
                <w:bCs/>
                <w:sz w:val="18"/>
                <w:lang w:eastAsia="ja-JP"/>
              </w:rPr>
            </w:pPr>
          </w:p>
        </w:tc>
      </w:tr>
      <w:tr w:rsidR="009D47BB" w14:paraId="2A9865F8"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DBA3765" w14:textId="77777777" w:rsidR="009D47BB" w:rsidRDefault="009D47BB">
            <w:pPr>
              <w:keepNext/>
              <w:keepLines/>
              <w:spacing w:after="0"/>
              <w:rPr>
                <w:rFonts w:ascii="Arial" w:hAnsi="Arial"/>
                <w:bCs/>
                <w:sz w:val="18"/>
                <w:lang w:eastAsia="ja-JP"/>
              </w:rPr>
            </w:pPr>
            <w:r>
              <w:rPr>
                <w:rFonts w:ascii="Arial" w:hAnsi="Arial"/>
                <w:bCs/>
                <w:sz w:val="18"/>
                <w:lang w:eastAsia="ja-JP"/>
              </w:rPr>
              <w:t>Insert Service</w:t>
            </w:r>
          </w:p>
        </w:tc>
        <w:tc>
          <w:tcPr>
            <w:tcW w:w="1080" w:type="dxa"/>
            <w:tcBorders>
              <w:top w:val="single" w:sz="4" w:space="0" w:color="auto"/>
              <w:left w:val="single" w:sz="4" w:space="0" w:color="auto"/>
              <w:bottom w:val="single" w:sz="4" w:space="0" w:color="auto"/>
              <w:right w:val="single" w:sz="4" w:space="0" w:color="auto"/>
            </w:tcBorders>
            <w:hideMark/>
          </w:tcPr>
          <w:p w14:paraId="7BEBF4C1" w14:textId="77777777" w:rsidR="009D47BB" w:rsidRDefault="009D47BB">
            <w:pPr>
              <w:keepNext/>
              <w:keepLines/>
              <w:spacing w:after="0"/>
              <w:rPr>
                <w:rFonts w:ascii="Arial" w:hAnsi="Arial"/>
                <w:bCs/>
                <w:sz w:val="18"/>
                <w:lang w:eastAsia="ja-JP"/>
              </w:rPr>
            </w:pPr>
            <w:r>
              <w:rPr>
                <w:rFonts w:ascii="Arial" w:hAnsi="Arial"/>
                <w:bCs/>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61992DD" w14:textId="77777777" w:rsidR="009D47BB" w:rsidRDefault="009D47BB">
            <w:pPr>
              <w:keepNext/>
              <w:keepLines/>
              <w:spacing w:after="0"/>
              <w:jc w:val="center"/>
              <w:rPr>
                <w:rFonts w:ascii="Arial" w:hAnsi="Arial"/>
                <w:b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3E2400C7" w14:textId="77777777" w:rsidR="009D47BB" w:rsidRDefault="009D47BB">
            <w:pPr>
              <w:keepNext/>
              <w:keepLines/>
              <w:spacing w:after="0"/>
              <w:rPr>
                <w:rFonts w:ascii="Arial" w:hAnsi="Arial"/>
                <w:bCs/>
                <w:sz w:val="18"/>
                <w:lang w:eastAsia="ja-JP"/>
              </w:rPr>
            </w:pPr>
            <w:r>
              <w:rPr>
                <w:rFonts w:ascii="Arial" w:hAnsi="Arial"/>
                <w:bCs/>
                <w:sz w:val="18"/>
                <w:lang w:eastAsia="ja-JP"/>
              </w:rPr>
              <w:t>9.2.2.2.3</w:t>
            </w:r>
          </w:p>
        </w:tc>
        <w:tc>
          <w:tcPr>
            <w:tcW w:w="2156" w:type="dxa"/>
            <w:tcBorders>
              <w:top w:val="single" w:sz="4" w:space="0" w:color="auto"/>
              <w:left w:val="single" w:sz="4" w:space="0" w:color="auto"/>
              <w:bottom w:val="single" w:sz="4" w:space="0" w:color="auto"/>
              <w:right w:val="single" w:sz="4" w:space="0" w:color="auto"/>
            </w:tcBorders>
          </w:tcPr>
          <w:p w14:paraId="063E99A1" w14:textId="77777777" w:rsidR="009D47BB" w:rsidRDefault="009D47BB">
            <w:pPr>
              <w:keepNext/>
              <w:keepLines/>
              <w:spacing w:after="0"/>
              <w:jc w:val="center"/>
              <w:rPr>
                <w:rFonts w:ascii="Arial" w:hAnsi="Arial"/>
                <w:bCs/>
                <w:sz w:val="18"/>
                <w:lang w:eastAsia="ja-JP"/>
              </w:rPr>
            </w:pPr>
          </w:p>
        </w:tc>
      </w:tr>
      <w:tr w:rsidR="009D47BB" w14:paraId="4B12F256"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338CA294" w14:textId="77777777" w:rsidR="009D47BB" w:rsidRDefault="009D47BB">
            <w:pPr>
              <w:keepNext/>
              <w:keepLines/>
              <w:spacing w:after="0"/>
              <w:rPr>
                <w:rFonts w:ascii="Arial" w:hAnsi="Arial"/>
                <w:bCs/>
                <w:sz w:val="18"/>
                <w:lang w:eastAsia="ja-JP"/>
              </w:rPr>
            </w:pPr>
            <w:r>
              <w:rPr>
                <w:rFonts w:ascii="Arial" w:hAnsi="Arial"/>
                <w:bCs/>
                <w:sz w:val="18"/>
                <w:lang w:eastAsia="ja-JP"/>
              </w:rPr>
              <w:t>Control Service</w:t>
            </w:r>
          </w:p>
        </w:tc>
        <w:tc>
          <w:tcPr>
            <w:tcW w:w="1080" w:type="dxa"/>
            <w:tcBorders>
              <w:top w:val="single" w:sz="4" w:space="0" w:color="auto"/>
              <w:left w:val="single" w:sz="4" w:space="0" w:color="auto"/>
              <w:bottom w:val="single" w:sz="4" w:space="0" w:color="auto"/>
              <w:right w:val="single" w:sz="4" w:space="0" w:color="auto"/>
            </w:tcBorders>
            <w:hideMark/>
          </w:tcPr>
          <w:p w14:paraId="3545C62F" w14:textId="77777777" w:rsidR="009D47BB" w:rsidRDefault="009D47BB">
            <w:pPr>
              <w:keepNext/>
              <w:keepLines/>
              <w:spacing w:after="0"/>
              <w:rPr>
                <w:rFonts w:ascii="Arial" w:hAnsi="Arial"/>
                <w:bCs/>
                <w:sz w:val="18"/>
                <w:lang w:eastAsia="ja-JP"/>
              </w:rPr>
            </w:pPr>
            <w:r>
              <w:rPr>
                <w:rFonts w:ascii="Arial" w:hAnsi="Arial"/>
                <w:bCs/>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50D0B850" w14:textId="77777777" w:rsidR="009D47BB" w:rsidRDefault="009D47BB">
            <w:pPr>
              <w:keepNext/>
              <w:keepLines/>
              <w:spacing w:after="0"/>
              <w:jc w:val="center"/>
              <w:rPr>
                <w:rFonts w:ascii="Arial" w:hAnsi="Arial"/>
                <w:b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723BBA96" w14:textId="77777777" w:rsidR="009D47BB" w:rsidRDefault="009D47BB">
            <w:pPr>
              <w:keepNext/>
              <w:keepLines/>
              <w:spacing w:after="0"/>
              <w:rPr>
                <w:rFonts w:ascii="Arial" w:hAnsi="Arial"/>
                <w:bCs/>
                <w:sz w:val="18"/>
                <w:lang w:eastAsia="ja-JP"/>
              </w:rPr>
            </w:pPr>
            <w:r>
              <w:rPr>
                <w:rFonts w:ascii="Arial" w:hAnsi="Arial"/>
                <w:bCs/>
                <w:sz w:val="18"/>
                <w:lang w:eastAsia="ja-JP"/>
              </w:rPr>
              <w:t>9.2.2.2.4</w:t>
            </w:r>
          </w:p>
        </w:tc>
        <w:tc>
          <w:tcPr>
            <w:tcW w:w="2156" w:type="dxa"/>
            <w:tcBorders>
              <w:top w:val="single" w:sz="4" w:space="0" w:color="auto"/>
              <w:left w:val="single" w:sz="4" w:space="0" w:color="auto"/>
              <w:bottom w:val="single" w:sz="4" w:space="0" w:color="auto"/>
              <w:right w:val="single" w:sz="4" w:space="0" w:color="auto"/>
            </w:tcBorders>
          </w:tcPr>
          <w:p w14:paraId="78721169" w14:textId="77777777" w:rsidR="009D47BB" w:rsidRDefault="009D47BB">
            <w:pPr>
              <w:keepNext/>
              <w:keepLines/>
              <w:spacing w:after="0"/>
              <w:jc w:val="center"/>
              <w:rPr>
                <w:rFonts w:ascii="Arial" w:hAnsi="Arial"/>
                <w:bCs/>
                <w:sz w:val="18"/>
                <w:lang w:eastAsia="ja-JP"/>
              </w:rPr>
            </w:pPr>
          </w:p>
        </w:tc>
      </w:tr>
      <w:tr w:rsidR="009D47BB" w14:paraId="7FA17760"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30E7BD90" w14:textId="77777777" w:rsidR="009D47BB" w:rsidRDefault="009D47BB">
            <w:pPr>
              <w:keepNext/>
              <w:keepLines/>
              <w:spacing w:after="0"/>
              <w:rPr>
                <w:rFonts w:ascii="Arial" w:hAnsi="Arial"/>
                <w:bCs/>
                <w:sz w:val="18"/>
                <w:lang w:eastAsia="ja-JP"/>
              </w:rPr>
            </w:pPr>
            <w:r>
              <w:rPr>
                <w:rFonts w:ascii="Arial" w:hAnsi="Arial"/>
                <w:bCs/>
                <w:sz w:val="18"/>
                <w:lang w:eastAsia="ja-JP"/>
              </w:rPr>
              <w:t>Policy Service</w:t>
            </w:r>
          </w:p>
        </w:tc>
        <w:tc>
          <w:tcPr>
            <w:tcW w:w="1080" w:type="dxa"/>
            <w:tcBorders>
              <w:top w:val="single" w:sz="4" w:space="0" w:color="auto"/>
              <w:left w:val="single" w:sz="4" w:space="0" w:color="auto"/>
              <w:bottom w:val="single" w:sz="4" w:space="0" w:color="auto"/>
              <w:right w:val="single" w:sz="4" w:space="0" w:color="auto"/>
            </w:tcBorders>
            <w:hideMark/>
          </w:tcPr>
          <w:p w14:paraId="455FFB81" w14:textId="77777777" w:rsidR="009D47BB" w:rsidRDefault="009D47BB">
            <w:pPr>
              <w:keepNext/>
              <w:keepLines/>
              <w:spacing w:after="0"/>
              <w:rPr>
                <w:rFonts w:ascii="Arial" w:hAnsi="Arial"/>
                <w:bCs/>
                <w:sz w:val="18"/>
                <w:lang w:eastAsia="ja-JP"/>
              </w:rPr>
            </w:pPr>
            <w:r>
              <w:rPr>
                <w:rFonts w:ascii="Arial" w:hAnsi="Arial"/>
                <w:bCs/>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0E405490" w14:textId="77777777" w:rsidR="009D47BB" w:rsidRDefault="009D47BB">
            <w:pPr>
              <w:keepNext/>
              <w:keepLines/>
              <w:spacing w:after="0"/>
              <w:jc w:val="center"/>
              <w:rPr>
                <w:rFonts w:ascii="Arial" w:hAnsi="Arial"/>
                <w:b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54F8E3D7" w14:textId="77777777" w:rsidR="009D47BB" w:rsidRDefault="009D47BB">
            <w:pPr>
              <w:keepNext/>
              <w:keepLines/>
              <w:spacing w:after="0"/>
              <w:rPr>
                <w:rFonts w:ascii="Arial" w:hAnsi="Arial"/>
                <w:bCs/>
                <w:sz w:val="18"/>
                <w:lang w:eastAsia="ja-JP"/>
              </w:rPr>
            </w:pPr>
            <w:r>
              <w:rPr>
                <w:rFonts w:ascii="Arial" w:hAnsi="Arial"/>
                <w:bCs/>
                <w:sz w:val="18"/>
                <w:lang w:eastAsia="ja-JP"/>
              </w:rPr>
              <w:t>9.2.2.2.5</w:t>
            </w:r>
          </w:p>
        </w:tc>
        <w:tc>
          <w:tcPr>
            <w:tcW w:w="2156" w:type="dxa"/>
            <w:tcBorders>
              <w:top w:val="single" w:sz="4" w:space="0" w:color="auto"/>
              <w:left w:val="single" w:sz="4" w:space="0" w:color="auto"/>
              <w:bottom w:val="single" w:sz="4" w:space="0" w:color="auto"/>
              <w:right w:val="single" w:sz="4" w:space="0" w:color="auto"/>
            </w:tcBorders>
          </w:tcPr>
          <w:p w14:paraId="6B498C8A" w14:textId="77777777" w:rsidR="009D47BB" w:rsidRDefault="009D47BB">
            <w:pPr>
              <w:keepNext/>
              <w:keepLines/>
              <w:spacing w:after="0"/>
              <w:jc w:val="center"/>
              <w:rPr>
                <w:rFonts w:ascii="Arial" w:hAnsi="Arial"/>
                <w:bCs/>
                <w:sz w:val="18"/>
                <w:lang w:eastAsia="ja-JP"/>
              </w:rPr>
            </w:pPr>
          </w:p>
        </w:tc>
      </w:tr>
    </w:tbl>
    <w:p w14:paraId="706D97C8" w14:textId="77777777" w:rsidR="009D47BB" w:rsidRDefault="009D47BB" w:rsidP="009D47BB"/>
    <w:p w14:paraId="3764C1E0" w14:textId="6C8BDB00" w:rsidR="009D47BB" w:rsidRDefault="009D47BB" w:rsidP="009D47BB">
      <w:pPr>
        <w:pStyle w:val="Heading5"/>
      </w:pPr>
      <w:r>
        <w:lastRenderedPageBreak/>
        <w:t>9.2.2.2.1</w:t>
      </w:r>
      <w:r>
        <w:tab/>
        <w:t>Event Trigger</w:t>
      </w:r>
    </w:p>
    <w:tbl>
      <w:tblPr>
        <w:tblW w:w="940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3"/>
        <w:gridCol w:w="1079"/>
        <w:gridCol w:w="1079"/>
        <w:gridCol w:w="1529"/>
        <w:gridCol w:w="2155"/>
      </w:tblGrid>
      <w:tr w:rsidR="009D47BB" w14:paraId="470C9691"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2F6E8FB5" w14:textId="77777777" w:rsidR="009D47BB" w:rsidRDefault="009D47BB">
            <w:pPr>
              <w:keepNext/>
              <w:keepLines/>
              <w:spacing w:after="0"/>
              <w:jc w:val="center"/>
              <w:rPr>
                <w:rFonts w:ascii="Arial" w:hAnsi="Arial"/>
                <w:b/>
                <w:sz w:val="18"/>
                <w:lang w:eastAsia="ja-JP"/>
              </w:rPr>
            </w:pPr>
            <w:r>
              <w:rPr>
                <w:rFonts w:ascii="Arial"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3F8BEAB8" w14:textId="77777777" w:rsidR="009D47BB" w:rsidRDefault="009D47BB">
            <w:pPr>
              <w:keepNext/>
              <w:keepLines/>
              <w:spacing w:after="0"/>
              <w:jc w:val="center"/>
              <w:rPr>
                <w:rFonts w:ascii="Arial" w:hAnsi="Arial"/>
                <w:b/>
                <w:sz w:val="18"/>
                <w:lang w:eastAsia="ja-JP"/>
              </w:rPr>
            </w:pPr>
            <w:r>
              <w:rPr>
                <w:rFonts w:ascii="Arial" w:hAnsi="Arial"/>
                <w:b/>
                <w:sz w:val="18"/>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75B8781F" w14:textId="77777777" w:rsidR="009D47BB" w:rsidRDefault="009D47BB">
            <w:pPr>
              <w:keepNext/>
              <w:keepLines/>
              <w:spacing w:after="0"/>
              <w:jc w:val="center"/>
              <w:rPr>
                <w:rFonts w:ascii="Arial" w:hAnsi="Arial"/>
                <w:b/>
                <w:sz w:val="18"/>
                <w:lang w:eastAsia="ja-JP"/>
              </w:rPr>
            </w:pPr>
            <w:r>
              <w:rPr>
                <w:rFonts w:ascii="Arial" w:hAnsi="Arial"/>
                <w:b/>
                <w:sz w:val="18"/>
                <w:lang w:eastAsia="ja-JP"/>
              </w:rPr>
              <w:t>Range</w:t>
            </w:r>
          </w:p>
        </w:tc>
        <w:tc>
          <w:tcPr>
            <w:tcW w:w="1530" w:type="dxa"/>
            <w:tcBorders>
              <w:top w:val="single" w:sz="4" w:space="0" w:color="auto"/>
              <w:left w:val="single" w:sz="4" w:space="0" w:color="auto"/>
              <w:bottom w:val="single" w:sz="4" w:space="0" w:color="auto"/>
              <w:right w:val="single" w:sz="4" w:space="0" w:color="auto"/>
            </w:tcBorders>
            <w:hideMark/>
          </w:tcPr>
          <w:p w14:paraId="40E530F4" w14:textId="77777777" w:rsidR="009D47BB" w:rsidRDefault="009D47BB">
            <w:pPr>
              <w:keepNext/>
              <w:keepLines/>
              <w:spacing w:after="0"/>
              <w:jc w:val="center"/>
              <w:rPr>
                <w:rFonts w:ascii="Arial" w:hAnsi="Arial"/>
                <w:b/>
                <w:sz w:val="18"/>
                <w:lang w:eastAsia="ja-JP"/>
              </w:rPr>
            </w:pPr>
            <w:r>
              <w:rPr>
                <w:rFonts w:ascii="Arial" w:hAnsi="Arial"/>
                <w:b/>
                <w:sz w:val="18"/>
                <w:lang w:eastAsia="ja-JP"/>
              </w:rPr>
              <w:t>IE type and reference</w:t>
            </w:r>
          </w:p>
        </w:tc>
        <w:tc>
          <w:tcPr>
            <w:tcW w:w="2156" w:type="dxa"/>
            <w:tcBorders>
              <w:top w:val="single" w:sz="4" w:space="0" w:color="auto"/>
              <w:left w:val="single" w:sz="4" w:space="0" w:color="auto"/>
              <w:bottom w:val="single" w:sz="4" w:space="0" w:color="auto"/>
              <w:right w:val="single" w:sz="4" w:space="0" w:color="auto"/>
            </w:tcBorders>
            <w:hideMark/>
          </w:tcPr>
          <w:p w14:paraId="3393C580" w14:textId="77777777" w:rsidR="009D47BB" w:rsidRDefault="009D47BB">
            <w:pPr>
              <w:keepNext/>
              <w:keepLines/>
              <w:spacing w:after="0"/>
              <w:jc w:val="center"/>
              <w:rPr>
                <w:rFonts w:ascii="Arial" w:hAnsi="Arial"/>
                <w:b/>
                <w:sz w:val="18"/>
                <w:lang w:eastAsia="ja-JP"/>
              </w:rPr>
            </w:pPr>
            <w:r>
              <w:rPr>
                <w:rFonts w:ascii="Arial" w:hAnsi="Arial"/>
                <w:b/>
                <w:sz w:val="18"/>
                <w:lang w:eastAsia="ja-JP"/>
              </w:rPr>
              <w:t>Semantics description</w:t>
            </w:r>
          </w:p>
        </w:tc>
      </w:tr>
      <w:tr w:rsidR="009D47BB" w14:paraId="0CD7EC08"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48F91510" w14:textId="77777777" w:rsidR="009D47BB" w:rsidRDefault="009D47BB">
            <w:pPr>
              <w:keepNext/>
              <w:keepLines/>
              <w:spacing w:after="0"/>
              <w:rPr>
                <w:rFonts w:ascii="Arial" w:hAnsi="Arial"/>
                <w:bCs/>
                <w:sz w:val="18"/>
                <w:lang w:eastAsia="ja-JP"/>
              </w:rPr>
            </w:pPr>
            <w:r>
              <w:rPr>
                <w:rFonts w:ascii="Arial" w:hAnsi="Arial"/>
                <w:bCs/>
                <w:sz w:val="18"/>
                <w:lang w:eastAsia="ja-JP"/>
              </w:rPr>
              <w:t xml:space="preserve">List of Supported Event Trigger Styles </w:t>
            </w:r>
          </w:p>
        </w:tc>
        <w:tc>
          <w:tcPr>
            <w:tcW w:w="1080" w:type="dxa"/>
            <w:tcBorders>
              <w:top w:val="single" w:sz="4" w:space="0" w:color="auto"/>
              <w:left w:val="single" w:sz="4" w:space="0" w:color="auto"/>
              <w:bottom w:val="single" w:sz="4" w:space="0" w:color="auto"/>
              <w:right w:val="single" w:sz="4" w:space="0" w:color="auto"/>
            </w:tcBorders>
          </w:tcPr>
          <w:p w14:paraId="16A9DF3B" w14:textId="77777777" w:rsidR="009D47BB" w:rsidRDefault="009D47BB">
            <w:pPr>
              <w:keepNext/>
              <w:keepLines/>
              <w:spacing w:after="0"/>
              <w:jc w:val="center"/>
              <w:rPr>
                <w:rFonts w:ascii="Arial" w:hAnsi="Arial"/>
                <w:bCs/>
                <w:sz w:val="18"/>
                <w:lang w:eastAsia="ja-JP"/>
              </w:rPr>
            </w:pPr>
          </w:p>
        </w:tc>
        <w:tc>
          <w:tcPr>
            <w:tcW w:w="1080" w:type="dxa"/>
            <w:tcBorders>
              <w:top w:val="single" w:sz="4" w:space="0" w:color="auto"/>
              <w:left w:val="single" w:sz="4" w:space="0" w:color="auto"/>
              <w:bottom w:val="single" w:sz="4" w:space="0" w:color="auto"/>
              <w:right w:val="single" w:sz="4" w:space="0" w:color="auto"/>
            </w:tcBorders>
            <w:hideMark/>
          </w:tcPr>
          <w:p w14:paraId="0DE59ACD" w14:textId="4C5D81DD" w:rsidR="009D47BB" w:rsidRDefault="00694474">
            <w:pPr>
              <w:keepNext/>
              <w:keepLines/>
              <w:spacing w:after="0"/>
              <w:rPr>
                <w:rFonts w:ascii="Arial" w:hAnsi="Arial"/>
                <w:bCs/>
                <w:i/>
                <w:iCs/>
                <w:sz w:val="18"/>
                <w:lang w:eastAsia="ja-JP"/>
              </w:rPr>
            </w:pPr>
            <w:r>
              <w:rPr>
                <w:rFonts w:ascii="Arial" w:hAnsi="Arial"/>
                <w:bCs/>
                <w:i/>
                <w:iCs/>
                <w:sz w:val="18"/>
                <w:lang w:eastAsia="ja-JP"/>
              </w:rPr>
              <w:t>1</w:t>
            </w:r>
            <w:r w:rsidR="009D47BB">
              <w:rPr>
                <w:rFonts w:ascii="Arial" w:hAnsi="Arial"/>
                <w:bCs/>
                <w:i/>
                <w:iCs/>
                <w:sz w:val="18"/>
                <w:lang w:eastAsia="ja-JP"/>
              </w:rPr>
              <w:t>..&lt;maxnoofRICstyles&gt;</w:t>
            </w:r>
          </w:p>
        </w:tc>
        <w:tc>
          <w:tcPr>
            <w:tcW w:w="1530" w:type="dxa"/>
            <w:tcBorders>
              <w:top w:val="single" w:sz="4" w:space="0" w:color="auto"/>
              <w:left w:val="single" w:sz="4" w:space="0" w:color="auto"/>
              <w:bottom w:val="single" w:sz="4" w:space="0" w:color="auto"/>
              <w:right w:val="single" w:sz="4" w:space="0" w:color="auto"/>
            </w:tcBorders>
          </w:tcPr>
          <w:p w14:paraId="3C705F13" w14:textId="77777777" w:rsidR="009D47BB" w:rsidRDefault="009D47BB">
            <w:pPr>
              <w:keepNext/>
              <w:keepLines/>
              <w:spacing w:after="0"/>
              <w:jc w:val="center"/>
              <w:rPr>
                <w:rFonts w:ascii="Arial" w:hAnsi="Arial"/>
                <w:bCs/>
                <w:sz w:val="18"/>
                <w:lang w:eastAsia="ja-JP"/>
              </w:rPr>
            </w:pPr>
          </w:p>
        </w:tc>
        <w:tc>
          <w:tcPr>
            <w:tcW w:w="2156" w:type="dxa"/>
            <w:tcBorders>
              <w:top w:val="single" w:sz="4" w:space="0" w:color="auto"/>
              <w:left w:val="single" w:sz="4" w:space="0" w:color="auto"/>
              <w:bottom w:val="single" w:sz="4" w:space="0" w:color="auto"/>
              <w:right w:val="single" w:sz="4" w:space="0" w:color="auto"/>
            </w:tcBorders>
          </w:tcPr>
          <w:p w14:paraId="3DFC2302" w14:textId="77777777" w:rsidR="009D47BB" w:rsidRDefault="009D47BB">
            <w:pPr>
              <w:keepNext/>
              <w:keepLines/>
              <w:spacing w:after="0"/>
              <w:jc w:val="center"/>
              <w:rPr>
                <w:rFonts w:ascii="Arial" w:hAnsi="Arial"/>
                <w:bCs/>
                <w:sz w:val="18"/>
                <w:lang w:eastAsia="ja-JP"/>
              </w:rPr>
            </w:pPr>
          </w:p>
        </w:tc>
      </w:tr>
      <w:tr w:rsidR="009D47BB" w14:paraId="43E75937"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52869C63" w14:textId="77777777" w:rsidR="009D47BB" w:rsidRDefault="009D47BB">
            <w:pPr>
              <w:keepNext/>
              <w:keepLines/>
              <w:spacing w:after="0"/>
              <w:rPr>
                <w:rFonts w:ascii="Arial" w:hAnsi="Arial"/>
                <w:bCs/>
                <w:sz w:val="18"/>
                <w:lang w:eastAsia="ja-JP"/>
              </w:rPr>
            </w:pPr>
            <w:r>
              <w:rPr>
                <w:rFonts w:ascii="Arial" w:hAnsi="Arial"/>
                <w:bCs/>
                <w:sz w:val="18"/>
                <w:lang w:eastAsia="ja-JP"/>
              </w:rPr>
              <w:t>&gt;Event Trigger Style Type</w:t>
            </w:r>
          </w:p>
        </w:tc>
        <w:tc>
          <w:tcPr>
            <w:tcW w:w="1080" w:type="dxa"/>
            <w:tcBorders>
              <w:top w:val="single" w:sz="4" w:space="0" w:color="auto"/>
              <w:left w:val="single" w:sz="4" w:space="0" w:color="auto"/>
              <w:bottom w:val="single" w:sz="4" w:space="0" w:color="auto"/>
              <w:right w:val="single" w:sz="4" w:space="0" w:color="auto"/>
            </w:tcBorders>
            <w:hideMark/>
          </w:tcPr>
          <w:p w14:paraId="112A659F" w14:textId="77777777" w:rsidR="009D47BB" w:rsidRDefault="009D47BB">
            <w:pPr>
              <w:keepNext/>
              <w:keepLines/>
              <w:spacing w:after="0"/>
              <w:rPr>
                <w:rFonts w:ascii="Arial" w:hAnsi="Arial"/>
                <w:bCs/>
                <w:sz w:val="18"/>
                <w:lang w:eastAsia="ja-JP"/>
              </w:rPr>
            </w:pPr>
            <w:r>
              <w:rPr>
                <w:rFonts w:ascii="Arial" w:hAnsi="Arial"/>
                <w:bCs/>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2894E91" w14:textId="77777777" w:rsidR="009D47BB" w:rsidRDefault="009D47BB">
            <w:pPr>
              <w:keepNext/>
              <w:keepLines/>
              <w:spacing w:after="0"/>
              <w:rPr>
                <w:rFonts w:ascii="Arial" w:hAnsi="Arial"/>
                <w:bCs/>
                <w:i/>
                <w:i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0897E74C" w14:textId="77777777" w:rsidR="009D47BB" w:rsidRDefault="009D47BB">
            <w:pPr>
              <w:keepNext/>
              <w:keepLines/>
              <w:spacing w:after="0"/>
              <w:jc w:val="both"/>
              <w:rPr>
                <w:rFonts w:ascii="Arial" w:hAnsi="Arial"/>
                <w:bCs/>
                <w:sz w:val="18"/>
                <w:lang w:eastAsia="ja-JP"/>
              </w:rPr>
            </w:pPr>
            <w:r>
              <w:rPr>
                <w:rFonts w:ascii="Arial" w:hAnsi="Arial"/>
                <w:bCs/>
                <w:sz w:val="18"/>
                <w:lang w:eastAsia="ja-JP"/>
              </w:rPr>
              <w:t>9.3.3</w:t>
            </w:r>
          </w:p>
        </w:tc>
        <w:tc>
          <w:tcPr>
            <w:tcW w:w="2156" w:type="dxa"/>
            <w:tcBorders>
              <w:top w:val="single" w:sz="4" w:space="0" w:color="auto"/>
              <w:left w:val="single" w:sz="4" w:space="0" w:color="auto"/>
              <w:bottom w:val="single" w:sz="4" w:space="0" w:color="auto"/>
              <w:right w:val="single" w:sz="4" w:space="0" w:color="auto"/>
            </w:tcBorders>
          </w:tcPr>
          <w:p w14:paraId="46910130" w14:textId="77777777" w:rsidR="009D47BB" w:rsidRDefault="009D47BB">
            <w:pPr>
              <w:keepNext/>
              <w:keepLines/>
              <w:spacing w:after="0"/>
              <w:jc w:val="center"/>
              <w:rPr>
                <w:rFonts w:ascii="Arial" w:hAnsi="Arial"/>
                <w:bCs/>
                <w:sz w:val="18"/>
                <w:lang w:eastAsia="ja-JP"/>
              </w:rPr>
            </w:pPr>
          </w:p>
        </w:tc>
      </w:tr>
      <w:tr w:rsidR="009D47BB" w14:paraId="6FBE0821"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1D567776" w14:textId="77777777" w:rsidR="009D47BB" w:rsidRDefault="009D47BB">
            <w:pPr>
              <w:keepNext/>
              <w:keepLines/>
              <w:spacing w:after="0"/>
              <w:rPr>
                <w:rFonts w:ascii="Arial" w:hAnsi="Arial"/>
                <w:bCs/>
                <w:sz w:val="18"/>
                <w:lang w:eastAsia="ja-JP"/>
              </w:rPr>
            </w:pPr>
            <w:r>
              <w:rPr>
                <w:rFonts w:ascii="Arial" w:hAnsi="Arial"/>
                <w:bCs/>
                <w:sz w:val="18"/>
                <w:lang w:eastAsia="ja-JP"/>
              </w:rPr>
              <w:t>&gt;Event Trigger Style Name</w:t>
            </w:r>
          </w:p>
        </w:tc>
        <w:tc>
          <w:tcPr>
            <w:tcW w:w="1080" w:type="dxa"/>
            <w:tcBorders>
              <w:top w:val="single" w:sz="4" w:space="0" w:color="auto"/>
              <w:left w:val="single" w:sz="4" w:space="0" w:color="auto"/>
              <w:bottom w:val="single" w:sz="4" w:space="0" w:color="auto"/>
              <w:right w:val="single" w:sz="4" w:space="0" w:color="auto"/>
            </w:tcBorders>
            <w:hideMark/>
          </w:tcPr>
          <w:p w14:paraId="1931B399" w14:textId="77777777" w:rsidR="009D47BB" w:rsidRDefault="009D47BB">
            <w:pPr>
              <w:keepNext/>
              <w:keepLines/>
              <w:spacing w:after="0"/>
              <w:rPr>
                <w:rFonts w:ascii="Arial" w:hAnsi="Arial"/>
                <w:bCs/>
                <w:sz w:val="18"/>
                <w:lang w:eastAsia="ja-JP"/>
              </w:rPr>
            </w:pPr>
            <w:r>
              <w:rPr>
                <w:rFonts w:ascii="Arial" w:hAnsi="Arial"/>
                <w:bCs/>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2C3C43C" w14:textId="77777777" w:rsidR="009D47BB" w:rsidRDefault="009D47BB">
            <w:pPr>
              <w:keepNext/>
              <w:keepLines/>
              <w:spacing w:after="0"/>
              <w:rPr>
                <w:rFonts w:ascii="Arial" w:hAnsi="Arial"/>
                <w:bCs/>
                <w:i/>
                <w:i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4B4BE87F" w14:textId="77777777" w:rsidR="009D47BB" w:rsidRDefault="009D47BB">
            <w:pPr>
              <w:keepNext/>
              <w:keepLines/>
              <w:spacing w:after="0"/>
              <w:jc w:val="both"/>
              <w:rPr>
                <w:rFonts w:ascii="Arial" w:hAnsi="Arial"/>
                <w:bCs/>
                <w:sz w:val="18"/>
                <w:lang w:eastAsia="ja-JP"/>
              </w:rPr>
            </w:pPr>
            <w:r>
              <w:rPr>
                <w:rFonts w:ascii="Arial" w:hAnsi="Arial"/>
                <w:bCs/>
                <w:sz w:val="18"/>
                <w:lang w:eastAsia="ja-JP"/>
              </w:rPr>
              <w:t>9.3.4</w:t>
            </w:r>
          </w:p>
        </w:tc>
        <w:tc>
          <w:tcPr>
            <w:tcW w:w="2156" w:type="dxa"/>
            <w:tcBorders>
              <w:top w:val="single" w:sz="4" w:space="0" w:color="auto"/>
              <w:left w:val="single" w:sz="4" w:space="0" w:color="auto"/>
              <w:bottom w:val="single" w:sz="4" w:space="0" w:color="auto"/>
              <w:right w:val="single" w:sz="4" w:space="0" w:color="auto"/>
            </w:tcBorders>
          </w:tcPr>
          <w:p w14:paraId="3A231A8B" w14:textId="77777777" w:rsidR="009D47BB" w:rsidRDefault="009D47BB">
            <w:pPr>
              <w:keepNext/>
              <w:keepLines/>
              <w:spacing w:after="0"/>
              <w:jc w:val="center"/>
              <w:rPr>
                <w:rFonts w:ascii="Arial" w:hAnsi="Arial"/>
                <w:bCs/>
                <w:sz w:val="18"/>
                <w:lang w:eastAsia="ja-JP"/>
              </w:rPr>
            </w:pPr>
          </w:p>
        </w:tc>
      </w:tr>
      <w:tr w:rsidR="009D47BB" w14:paraId="1FCA7620" w14:textId="77777777" w:rsidTr="009D47BB">
        <w:tc>
          <w:tcPr>
            <w:tcW w:w="3565" w:type="dxa"/>
            <w:tcBorders>
              <w:top w:val="single" w:sz="4" w:space="0" w:color="auto"/>
              <w:left w:val="single" w:sz="4" w:space="0" w:color="auto"/>
              <w:bottom w:val="single" w:sz="4" w:space="0" w:color="auto"/>
              <w:right w:val="single" w:sz="4" w:space="0" w:color="auto"/>
            </w:tcBorders>
            <w:hideMark/>
          </w:tcPr>
          <w:p w14:paraId="684ADEAF" w14:textId="77777777" w:rsidR="009D47BB" w:rsidRDefault="009D47BB">
            <w:pPr>
              <w:keepNext/>
              <w:keepLines/>
              <w:spacing w:after="0"/>
              <w:rPr>
                <w:rFonts w:ascii="Arial" w:hAnsi="Arial"/>
                <w:bCs/>
                <w:sz w:val="18"/>
                <w:lang w:eastAsia="ja-JP"/>
              </w:rPr>
            </w:pPr>
            <w:r>
              <w:rPr>
                <w:rFonts w:ascii="Arial" w:hAnsi="Arial"/>
                <w:bCs/>
                <w:sz w:val="18"/>
                <w:lang w:eastAsia="ja-JP"/>
              </w:rPr>
              <w:t>&gt;Event Trigger Format Type</w:t>
            </w:r>
          </w:p>
        </w:tc>
        <w:tc>
          <w:tcPr>
            <w:tcW w:w="1080" w:type="dxa"/>
            <w:tcBorders>
              <w:top w:val="single" w:sz="4" w:space="0" w:color="auto"/>
              <w:left w:val="single" w:sz="4" w:space="0" w:color="auto"/>
              <w:bottom w:val="single" w:sz="4" w:space="0" w:color="auto"/>
              <w:right w:val="single" w:sz="4" w:space="0" w:color="auto"/>
            </w:tcBorders>
            <w:hideMark/>
          </w:tcPr>
          <w:p w14:paraId="1B4DD3CA" w14:textId="77777777" w:rsidR="009D47BB" w:rsidRDefault="009D47BB">
            <w:pPr>
              <w:keepNext/>
              <w:keepLines/>
              <w:spacing w:after="0"/>
              <w:rPr>
                <w:rFonts w:ascii="Arial" w:hAnsi="Arial"/>
                <w:bCs/>
                <w:sz w:val="18"/>
                <w:lang w:eastAsia="ja-JP"/>
              </w:rPr>
            </w:pPr>
            <w:r>
              <w:rPr>
                <w:rFonts w:ascii="Arial" w:hAnsi="Arial"/>
                <w:bCs/>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3C2BBA9" w14:textId="77777777" w:rsidR="009D47BB" w:rsidRDefault="009D47BB">
            <w:pPr>
              <w:keepNext/>
              <w:keepLines/>
              <w:spacing w:after="0"/>
              <w:rPr>
                <w:rFonts w:ascii="Arial" w:hAnsi="Arial"/>
                <w:bCs/>
                <w:i/>
                <w:iCs/>
                <w:sz w:val="18"/>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30A5FC9D" w14:textId="77777777" w:rsidR="009D47BB" w:rsidRDefault="009D47BB">
            <w:pPr>
              <w:keepNext/>
              <w:keepLines/>
              <w:spacing w:after="0"/>
              <w:jc w:val="both"/>
              <w:rPr>
                <w:rFonts w:ascii="Arial" w:hAnsi="Arial"/>
                <w:bCs/>
                <w:sz w:val="18"/>
                <w:lang w:eastAsia="ja-JP"/>
              </w:rPr>
            </w:pPr>
            <w:r>
              <w:rPr>
                <w:rFonts w:ascii="Arial" w:hAnsi="Arial"/>
                <w:bCs/>
                <w:sz w:val="18"/>
                <w:lang w:eastAsia="ja-JP"/>
              </w:rPr>
              <w:t>9.3.5</w:t>
            </w:r>
          </w:p>
        </w:tc>
        <w:tc>
          <w:tcPr>
            <w:tcW w:w="2156" w:type="dxa"/>
            <w:tcBorders>
              <w:top w:val="single" w:sz="4" w:space="0" w:color="auto"/>
              <w:left w:val="single" w:sz="4" w:space="0" w:color="auto"/>
              <w:bottom w:val="single" w:sz="4" w:space="0" w:color="auto"/>
              <w:right w:val="single" w:sz="4" w:space="0" w:color="auto"/>
            </w:tcBorders>
          </w:tcPr>
          <w:p w14:paraId="6AD8F20B" w14:textId="77777777" w:rsidR="009D47BB" w:rsidRDefault="009D47BB">
            <w:pPr>
              <w:keepNext/>
              <w:keepLines/>
              <w:spacing w:after="0"/>
              <w:jc w:val="center"/>
              <w:rPr>
                <w:rFonts w:ascii="Arial" w:hAnsi="Arial"/>
                <w:bCs/>
                <w:sz w:val="18"/>
                <w:lang w:eastAsia="ja-JP"/>
              </w:rPr>
            </w:pPr>
          </w:p>
        </w:tc>
      </w:tr>
    </w:tbl>
    <w:p w14:paraId="35227348" w14:textId="77777777" w:rsidR="009D47BB" w:rsidRDefault="009D47BB" w:rsidP="009D47B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47BB" w14:paraId="7D401920"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05AD59D7" w14:textId="77777777" w:rsidR="009D47BB" w:rsidRDefault="009D47BB">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665C47EC" w14:textId="77777777" w:rsidR="009D47BB" w:rsidRDefault="009D47BB">
            <w:pPr>
              <w:pStyle w:val="TAH"/>
              <w:rPr>
                <w:rFonts w:cs="Arial"/>
                <w:lang w:eastAsia="ja-JP"/>
              </w:rPr>
            </w:pPr>
            <w:r>
              <w:rPr>
                <w:rFonts w:cs="Arial"/>
                <w:lang w:eastAsia="ja-JP"/>
              </w:rPr>
              <w:t>Explanation</w:t>
            </w:r>
          </w:p>
        </w:tc>
      </w:tr>
      <w:tr w:rsidR="009D47BB" w14:paraId="2E564D60"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1F10CC26" w14:textId="77777777" w:rsidR="009D47BB" w:rsidRDefault="009D47BB">
            <w:pPr>
              <w:pStyle w:val="TAL"/>
              <w:rPr>
                <w:rFonts w:cs="Arial"/>
                <w:lang w:eastAsia="ja-JP"/>
              </w:rPr>
            </w:pPr>
            <w:r>
              <w:rPr>
                <w:rFonts w:cs="Arial"/>
                <w:lang w:eastAsia="ja-JP"/>
              </w:rPr>
              <w:t>maxnoofRICStyles</w:t>
            </w:r>
          </w:p>
        </w:tc>
        <w:tc>
          <w:tcPr>
            <w:tcW w:w="5670" w:type="dxa"/>
            <w:tcBorders>
              <w:top w:val="single" w:sz="4" w:space="0" w:color="auto"/>
              <w:left w:val="single" w:sz="4" w:space="0" w:color="auto"/>
              <w:bottom w:val="single" w:sz="4" w:space="0" w:color="auto"/>
              <w:right w:val="single" w:sz="4" w:space="0" w:color="auto"/>
            </w:tcBorders>
            <w:hideMark/>
          </w:tcPr>
          <w:p w14:paraId="62749A74" w14:textId="77777777" w:rsidR="009D47BB" w:rsidRDefault="009D47BB">
            <w:pPr>
              <w:pStyle w:val="TAL"/>
              <w:rPr>
                <w:rFonts w:cs="Arial"/>
                <w:lang w:eastAsia="ja-JP"/>
              </w:rPr>
            </w:pPr>
            <w:r>
              <w:rPr>
                <w:rFonts w:cs="Arial"/>
                <w:lang w:eastAsia="ja-JP"/>
              </w:rPr>
              <w:t xml:space="preserve">Maximum no. of styles supported by RAN Function. </w:t>
            </w:r>
            <w:r>
              <w:rPr>
                <w:rFonts w:cs="Arial"/>
                <w:noProof/>
                <w:lang w:eastAsia="ja-JP"/>
              </w:rPr>
              <w:t>The value</w:t>
            </w:r>
            <w:r>
              <w:rPr>
                <w:rFonts w:cs="Arial"/>
                <w:lang w:eastAsia="ja-JP"/>
              </w:rPr>
              <w:t xml:space="preserve"> is &lt;</w:t>
            </w:r>
            <w:r>
              <w:rPr>
                <w:rFonts w:cs="Arial"/>
                <w:i/>
                <w:iCs/>
                <w:lang w:eastAsia="ja-JP"/>
              </w:rPr>
              <w:t>63</w:t>
            </w:r>
            <w:r>
              <w:rPr>
                <w:rFonts w:cs="Arial"/>
                <w:lang w:eastAsia="ja-JP"/>
              </w:rPr>
              <w:t>&gt;.</w:t>
            </w:r>
          </w:p>
        </w:tc>
      </w:tr>
    </w:tbl>
    <w:p w14:paraId="3FE331AB" w14:textId="77777777" w:rsidR="009D47BB" w:rsidRDefault="009D47BB" w:rsidP="009D47BB"/>
    <w:p w14:paraId="09F54624" w14:textId="77777777" w:rsidR="009D47BB" w:rsidRDefault="009D47BB" w:rsidP="009D47BB">
      <w:pPr>
        <w:pStyle w:val="Heading5"/>
      </w:pPr>
      <w:r>
        <w:t>9.2.2.2.2</w:t>
      </w:r>
      <w:r>
        <w:tab/>
        <w:t>Report Service</w:t>
      </w:r>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1141"/>
        <w:gridCol w:w="1276"/>
        <w:gridCol w:w="1843"/>
        <w:gridCol w:w="2180"/>
      </w:tblGrid>
      <w:tr w:rsidR="009D47BB" w14:paraId="0A589493"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21907E77" w14:textId="77777777" w:rsidR="009D47BB" w:rsidRDefault="009D47BB">
            <w:pPr>
              <w:pStyle w:val="TAH"/>
              <w:rPr>
                <w:lang w:eastAsia="ja-JP"/>
              </w:rPr>
            </w:pPr>
            <w:bookmarkStart w:id="252" w:name="OLE_LINK1"/>
            <w:r>
              <w:rPr>
                <w:lang w:eastAsia="ja-JP"/>
              </w:rPr>
              <w:t>IE/Group Name</w:t>
            </w:r>
          </w:p>
        </w:tc>
        <w:tc>
          <w:tcPr>
            <w:tcW w:w="1141" w:type="dxa"/>
            <w:tcBorders>
              <w:top w:val="single" w:sz="4" w:space="0" w:color="auto"/>
              <w:left w:val="single" w:sz="4" w:space="0" w:color="auto"/>
              <w:bottom w:val="single" w:sz="4" w:space="0" w:color="auto"/>
              <w:right w:val="single" w:sz="4" w:space="0" w:color="auto"/>
            </w:tcBorders>
            <w:hideMark/>
          </w:tcPr>
          <w:p w14:paraId="3F50553A" w14:textId="77777777" w:rsidR="009D47BB" w:rsidRDefault="009D47BB">
            <w:pPr>
              <w:pStyle w:val="TAH"/>
              <w:rPr>
                <w:lang w:eastAsia="ja-JP"/>
              </w:rPr>
            </w:pPr>
            <w:r>
              <w:rPr>
                <w:lang w:eastAsia="ja-JP"/>
              </w:rPr>
              <w:t>Presence</w:t>
            </w:r>
          </w:p>
        </w:tc>
        <w:tc>
          <w:tcPr>
            <w:tcW w:w="1276" w:type="dxa"/>
            <w:tcBorders>
              <w:top w:val="single" w:sz="4" w:space="0" w:color="auto"/>
              <w:left w:val="single" w:sz="4" w:space="0" w:color="auto"/>
              <w:bottom w:val="single" w:sz="4" w:space="0" w:color="auto"/>
              <w:right w:val="single" w:sz="4" w:space="0" w:color="auto"/>
            </w:tcBorders>
            <w:hideMark/>
          </w:tcPr>
          <w:p w14:paraId="07E25C2E" w14:textId="77777777" w:rsidR="009D47BB" w:rsidRDefault="009D47BB">
            <w:pPr>
              <w:pStyle w:val="TAH"/>
              <w:rPr>
                <w:lang w:eastAsia="ja-JP"/>
              </w:rPr>
            </w:pPr>
            <w:r>
              <w:rPr>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11F6F67A" w14:textId="77777777" w:rsidR="009D47BB" w:rsidRDefault="009D47BB">
            <w:pPr>
              <w:pStyle w:val="TAH"/>
              <w:rPr>
                <w:lang w:eastAsia="ja-JP"/>
              </w:rPr>
            </w:pPr>
            <w:r>
              <w:rPr>
                <w:lang w:eastAsia="ja-JP"/>
              </w:rPr>
              <w:t>IE type and reference</w:t>
            </w:r>
          </w:p>
        </w:tc>
        <w:tc>
          <w:tcPr>
            <w:tcW w:w="2180" w:type="dxa"/>
            <w:tcBorders>
              <w:top w:val="single" w:sz="4" w:space="0" w:color="auto"/>
              <w:left w:val="single" w:sz="4" w:space="0" w:color="auto"/>
              <w:bottom w:val="single" w:sz="4" w:space="0" w:color="auto"/>
              <w:right w:val="single" w:sz="4" w:space="0" w:color="auto"/>
            </w:tcBorders>
            <w:hideMark/>
          </w:tcPr>
          <w:p w14:paraId="4A5A6EC7" w14:textId="77777777" w:rsidR="009D47BB" w:rsidRDefault="009D47BB">
            <w:pPr>
              <w:pStyle w:val="TAH"/>
              <w:rPr>
                <w:lang w:eastAsia="ja-JP"/>
              </w:rPr>
            </w:pPr>
            <w:r>
              <w:rPr>
                <w:lang w:eastAsia="ja-JP"/>
              </w:rPr>
              <w:t>Semantics description</w:t>
            </w:r>
          </w:p>
        </w:tc>
      </w:tr>
      <w:tr w:rsidR="009D47BB" w14:paraId="3EA59E0B"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03487B6F" w14:textId="77777777" w:rsidR="009D47BB" w:rsidRDefault="009D47BB">
            <w:pPr>
              <w:pStyle w:val="TAL"/>
              <w:rPr>
                <w:lang w:eastAsia="ja-JP"/>
              </w:rPr>
            </w:pPr>
            <w:bookmarkStart w:id="253" w:name="_Hlk101552963"/>
            <w:r>
              <w:rPr>
                <w:lang w:eastAsia="ja-JP"/>
              </w:rPr>
              <w:t>List of Supported Report Styles</w:t>
            </w:r>
          </w:p>
        </w:tc>
        <w:tc>
          <w:tcPr>
            <w:tcW w:w="1141" w:type="dxa"/>
            <w:tcBorders>
              <w:top w:val="single" w:sz="4" w:space="0" w:color="auto"/>
              <w:left w:val="single" w:sz="4" w:space="0" w:color="auto"/>
              <w:bottom w:val="single" w:sz="4" w:space="0" w:color="auto"/>
              <w:right w:val="single" w:sz="4" w:space="0" w:color="auto"/>
            </w:tcBorders>
          </w:tcPr>
          <w:p w14:paraId="0EB4155D" w14:textId="77777777" w:rsidR="009D47BB" w:rsidRDefault="009D47BB">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DA44191" w14:textId="3A4BE6A8" w:rsidR="009D47BB" w:rsidRDefault="00694474">
            <w:pPr>
              <w:pStyle w:val="TAL"/>
              <w:rPr>
                <w:i/>
                <w:iCs/>
              </w:rPr>
            </w:pPr>
            <w:r>
              <w:rPr>
                <w:i/>
                <w:iCs/>
                <w:lang w:eastAsia="ja-JP"/>
              </w:rPr>
              <w:t>1</w:t>
            </w:r>
            <w:r w:rsidR="009D47BB">
              <w:rPr>
                <w:i/>
                <w:iCs/>
                <w:lang w:eastAsia="ja-JP"/>
              </w:rPr>
              <w:t>.. &lt;maxnoofRICStyles&gt;</w:t>
            </w:r>
          </w:p>
        </w:tc>
        <w:tc>
          <w:tcPr>
            <w:tcW w:w="1843" w:type="dxa"/>
            <w:tcBorders>
              <w:top w:val="single" w:sz="4" w:space="0" w:color="auto"/>
              <w:left w:val="single" w:sz="4" w:space="0" w:color="auto"/>
              <w:bottom w:val="single" w:sz="4" w:space="0" w:color="auto"/>
              <w:right w:val="single" w:sz="4" w:space="0" w:color="auto"/>
            </w:tcBorders>
          </w:tcPr>
          <w:p w14:paraId="11742BAC" w14:textId="77777777" w:rsidR="009D47BB" w:rsidRDefault="009D47BB">
            <w:pPr>
              <w:pStyle w:val="TAL"/>
              <w:rPr>
                <w:lang w:eastAsia="ja-JP"/>
              </w:rPr>
            </w:pPr>
          </w:p>
        </w:tc>
        <w:tc>
          <w:tcPr>
            <w:tcW w:w="2180" w:type="dxa"/>
            <w:tcBorders>
              <w:top w:val="single" w:sz="4" w:space="0" w:color="auto"/>
              <w:left w:val="single" w:sz="4" w:space="0" w:color="auto"/>
              <w:bottom w:val="single" w:sz="4" w:space="0" w:color="auto"/>
              <w:right w:val="single" w:sz="4" w:space="0" w:color="auto"/>
            </w:tcBorders>
          </w:tcPr>
          <w:p w14:paraId="30BC30B7" w14:textId="77777777" w:rsidR="009D47BB" w:rsidRDefault="009D47BB">
            <w:pPr>
              <w:pStyle w:val="TAL"/>
              <w:rPr>
                <w:lang w:eastAsia="ja-JP"/>
              </w:rPr>
            </w:pPr>
          </w:p>
        </w:tc>
        <w:bookmarkEnd w:id="253"/>
      </w:tr>
      <w:tr w:rsidR="009D47BB" w14:paraId="2A10DE2D"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72ACE35C" w14:textId="77777777" w:rsidR="009D47BB" w:rsidRDefault="009D47BB">
            <w:pPr>
              <w:pStyle w:val="TAL"/>
              <w:ind w:left="63"/>
              <w:rPr>
                <w:rFonts w:eastAsia="Malgun Gothic"/>
                <w:lang w:eastAsia="ko-KR"/>
              </w:rPr>
            </w:pPr>
            <w:r>
              <w:rPr>
                <w:lang w:eastAsia="ja-JP"/>
              </w:rPr>
              <w:t>&gt;Report Service Style Type</w:t>
            </w:r>
          </w:p>
        </w:tc>
        <w:tc>
          <w:tcPr>
            <w:tcW w:w="1141" w:type="dxa"/>
            <w:tcBorders>
              <w:top w:val="single" w:sz="4" w:space="0" w:color="auto"/>
              <w:left w:val="single" w:sz="4" w:space="0" w:color="auto"/>
              <w:bottom w:val="single" w:sz="4" w:space="0" w:color="auto"/>
              <w:right w:val="single" w:sz="4" w:space="0" w:color="auto"/>
            </w:tcBorders>
            <w:hideMark/>
          </w:tcPr>
          <w:p w14:paraId="6D9B38AE" w14:textId="77777777" w:rsidR="009D47BB" w:rsidRDefault="009D47BB">
            <w:pPr>
              <w:pStyle w:val="TAL"/>
              <w:rPr>
                <w:rFonts w:eastAsia="Malgun Gothic"/>
                <w:lang w:eastAsia="ko-KR"/>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6DA5994" w14:textId="77777777" w:rsidR="009D47BB" w:rsidRDefault="009D47BB">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31AB7209" w14:textId="77777777" w:rsidR="009D47BB" w:rsidRDefault="009D47BB">
            <w:pPr>
              <w:pStyle w:val="TAL"/>
              <w:rPr>
                <w:lang w:eastAsia="ja-JP"/>
              </w:rPr>
            </w:pPr>
            <w:r>
              <w:rPr>
                <w:lang w:eastAsia="ja-JP"/>
              </w:rPr>
              <w:t>9.3.3</w:t>
            </w:r>
          </w:p>
        </w:tc>
        <w:tc>
          <w:tcPr>
            <w:tcW w:w="2180" w:type="dxa"/>
            <w:tcBorders>
              <w:top w:val="single" w:sz="4" w:space="0" w:color="auto"/>
              <w:left w:val="single" w:sz="4" w:space="0" w:color="auto"/>
              <w:bottom w:val="single" w:sz="4" w:space="0" w:color="auto"/>
              <w:right w:val="single" w:sz="4" w:space="0" w:color="auto"/>
            </w:tcBorders>
          </w:tcPr>
          <w:p w14:paraId="19429312" w14:textId="77777777" w:rsidR="009D47BB" w:rsidRDefault="009D47BB">
            <w:pPr>
              <w:pStyle w:val="TAL"/>
              <w:rPr>
                <w:lang w:eastAsia="ja-JP"/>
              </w:rPr>
            </w:pPr>
          </w:p>
        </w:tc>
      </w:tr>
      <w:tr w:rsidR="009D47BB" w14:paraId="28F49AE6"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64282682" w14:textId="77777777" w:rsidR="009D47BB" w:rsidRDefault="009D47BB">
            <w:pPr>
              <w:pStyle w:val="TAL"/>
              <w:ind w:left="63"/>
              <w:rPr>
                <w:lang w:eastAsia="ja-JP"/>
              </w:rPr>
            </w:pPr>
            <w:r>
              <w:rPr>
                <w:lang w:eastAsia="ja-JP"/>
              </w:rPr>
              <w:t>&gt;Report Service Style Name</w:t>
            </w:r>
          </w:p>
        </w:tc>
        <w:tc>
          <w:tcPr>
            <w:tcW w:w="1141" w:type="dxa"/>
            <w:tcBorders>
              <w:top w:val="single" w:sz="4" w:space="0" w:color="auto"/>
              <w:left w:val="single" w:sz="4" w:space="0" w:color="auto"/>
              <w:bottom w:val="single" w:sz="4" w:space="0" w:color="auto"/>
              <w:right w:val="single" w:sz="4" w:space="0" w:color="auto"/>
            </w:tcBorders>
            <w:hideMark/>
          </w:tcPr>
          <w:p w14:paraId="735A31F9" w14:textId="77777777" w:rsidR="009D47BB" w:rsidRDefault="009D47B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663C1B1C" w14:textId="77777777" w:rsidR="009D47BB" w:rsidRDefault="009D47BB">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2AE8F28A" w14:textId="77777777" w:rsidR="009D47BB" w:rsidRDefault="009D47BB">
            <w:pPr>
              <w:pStyle w:val="TAL"/>
              <w:rPr>
                <w:rFonts w:eastAsia="Malgun Gothic"/>
                <w:lang w:eastAsia="ko-KR"/>
              </w:rPr>
            </w:pPr>
            <w:r>
              <w:rPr>
                <w:rFonts w:eastAsia="Malgun Gothic"/>
                <w:lang w:eastAsia="ko-KR"/>
              </w:rPr>
              <w:t>9.3.4</w:t>
            </w:r>
          </w:p>
        </w:tc>
        <w:tc>
          <w:tcPr>
            <w:tcW w:w="2180" w:type="dxa"/>
            <w:tcBorders>
              <w:top w:val="single" w:sz="4" w:space="0" w:color="auto"/>
              <w:left w:val="single" w:sz="4" w:space="0" w:color="auto"/>
              <w:bottom w:val="single" w:sz="4" w:space="0" w:color="auto"/>
              <w:right w:val="single" w:sz="4" w:space="0" w:color="auto"/>
            </w:tcBorders>
          </w:tcPr>
          <w:p w14:paraId="45AD6B27" w14:textId="77777777" w:rsidR="009D47BB" w:rsidRDefault="009D47BB">
            <w:pPr>
              <w:pStyle w:val="TAL"/>
              <w:rPr>
                <w:lang w:eastAsia="ja-JP"/>
              </w:rPr>
            </w:pPr>
          </w:p>
        </w:tc>
      </w:tr>
      <w:tr w:rsidR="009D47BB" w14:paraId="4643E5D4"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4AE73A54" w14:textId="77777777" w:rsidR="009D47BB" w:rsidRDefault="009D47BB">
            <w:pPr>
              <w:pStyle w:val="TAL"/>
              <w:ind w:left="63"/>
              <w:rPr>
                <w:lang w:eastAsia="ja-JP"/>
              </w:rPr>
            </w:pPr>
            <w:r>
              <w:rPr>
                <w:lang w:eastAsia="ja-JP"/>
              </w:rPr>
              <w:t>&gt;List of Supported Event Trigger Styles</w:t>
            </w:r>
          </w:p>
        </w:tc>
        <w:tc>
          <w:tcPr>
            <w:tcW w:w="1141" w:type="dxa"/>
            <w:tcBorders>
              <w:top w:val="single" w:sz="4" w:space="0" w:color="auto"/>
              <w:left w:val="single" w:sz="4" w:space="0" w:color="auto"/>
              <w:bottom w:val="single" w:sz="4" w:space="0" w:color="auto"/>
              <w:right w:val="single" w:sz="4" w:space="0" w:color="auto"/>
            </w:tcBorders>
            <w:hideMark/>
          </w:tcPr>
          <w:p w14:paraId="23B57B04" w14:textId="77777777" w:rsidR="009D47BB" w:rsidRDefault="009D47B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hideMark/>
          </w:tcPr>
          <w:p w14:paraId="043CFB69" w14:textId="77777777" w:rsidR="009D47BB" w:rsidRDefault="009D47BB">
            <w:pPr>
              <w:pStyle w:val="TAL"/>
              <w:rPr>
                <w:lang w:eastAsia="ja-JP"/>
              </w:rPr>
            </w:pPr>
            <w:r>
              <w:rPr>
                <w:i/>
                <w:iCs/>
                <w:lang w:eastAsia="ja-JP"/>
              </w:rPr>
              <w:t>1.. &lt;maxnoofEventTriggerStyles&gt;</w:t>
            </w:r>
          </w:p>
        </w:tc>
        <w:tc>
          <w:tcPr>
            <w:tcW w:w="1843" w:type="dxa"/>
            <w:tcBorders>
              <w:top w:val="single" w:sz="4" w:space="0" w:color="auto"/>
              <w:left w:val="single" w:sz="4" w:space="0" w:color="auto"/>
              <w:bottom w:val="single" w:sz="4" w:space="0" w:color="auto"/>
              <w:right w:val="single" w:sz="4" w:space="0" w:color="auto"/>
            </w:tcBorders>
          </w:tcPr>
          <w:p w14:paraId="32858C0A" w14:textId="77777777" w:rsidR="009D47BB" w:rsidRDefault="009D47BB">
            <w:pPr>
              <w:pStyle w:val="TAL"/>
              <w:rPr>
                <w:rFonts w:eastAsia="Malgun Gothic"/>
                <w:lang w:eastAsia="ko-KR"/>
              </w:rPr>
            </w:pPr>
          </w:p>
        </w:tc>
        <w:tc>
          <w:tcPr>
            <w:tcW w:w="2180" w:type="dxa"/>
            <w:tcBorders>
              <w:top w:val="single" w:sz="4" w:space="0" w:color="auto"/>
              <w:left w:val="single" w:sz="4" w:space="0" w:color="auto"/>
              <w:bottom w:val="single" w:sz="4" w:space="0" w:color="auto"/>
              <w:right w:val="single" w:sz="4" w:space="0" w:color="auto"/>
            </w:tcBorders>
          </w:tcPr>
          <w:p w14:paraId="485A2B82" w14:textId="77777777" w:rsidR="009D47BB" w:rsidRDefault="009D47BB">
            <w:pPr>
              <w:pStyle w:val="TAL"/>
              <w:rPr>
                <w:lang w:eastAsia="ja-JP"/>
              </w:rPr>
            </w:pPr>
          </w:p>
        </w:tc>
        <w:bookmarkEnd w:id="252"/>
      </w:tr>
      <w:tr w:rsidR="009D47BB" w14:paraId="3E32108F"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35D4DA6C" w14:textId="77777777" w:rsidR="009D47BB" w:rsidRDefault="009D47BB">
            <w:pPr>
              <w:pStyle w:val="TAL"/>
              <w:ind w:left="63"/>
              <w:rPr>
                <w:lang w:eastAsia="ja-JP"/>
              </w:rPr>
            </w:pPr>
            <w:r>
              <w:rPr>
                <w:bCs/>
                <w:lang w:eastAsia="ja-JP"/>
              </w:rPr>
              <w:t>&gt;&gt;Event Trigger Style Type</w:t>
            </w:r>
          </w:p>
        </w:tc>
        <w:tc>
          <w:tcPr>
            <w:tcW w:w="1141" w:type="dxa"/>
            <w:tcBorders>
              <w:top w:val="single" w:sz="4" w:space="0" w:color="auto"/>
              <w:left w:val="single" w:sz="4" w:space="0" w:color="auto"/>
              <w:bottom w:val="single" w:sz="4" w:space="0" w:color="auto"/>
              <w:right w:val="single" w:sz="4" w:space="0" w:color="auto"/>
            </w:tcBorders>
            <w:hideMark/>
          </w:tcPr>
          <w:p w14:paraId="41CC23FF" w14:textId="77777777" w:rsidR="009D47BB" w:rsidRDefault="009D47BB">
            <w:pPr>
              <w:pStyle w:val="TAL"/>
              <w:rPr>
                <w:lang w:eastAsia="ja-JP"/>
              </w:rPr>
            </w:pPr>
            <w:r>
              <w:rPr>
                <w:bCs/>
                <w:lang w:eastAsia="ja-JP"/>
              </w:rPr>
              <w:t>M</w:t>
            </w:r>
          </w:p>
        </w:tc>
        <w:tc>
          <w:tcPr>
            <w:tcW w:w="1276" w:type="dxa"/>
            <w:tcBorders>
              <w:top w:val="single" w:sz="4" w:space="0" w:color="auto"/>
              <w:left w:val="single" w:sz="4" w:space="0" w:color="auto"/>
              <w:bottom w:val="single" w:sz="4" w:space="0" w:color="auto"/>
              <w:right w:val="single" w:sz="4" w:space="0" w:color="auto"/>
            </w:tcBorders>
          </w:tcPr>
          <w:p w14:paraId="4F8DC168" w14:textId="77777777" w:rsidR="009D47BB" w:rsidRDefault="009D47BB">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0C418F79" w14:textId="77777777" w:rsidR="009D47BB" w:rsidRDefault="009D47BB">
            <w:pPr>
              <w:pStyle w:val="TAL"/>
              <w:rPr>
                <w:rFonts w:eastAsia="Malgun Gothic"/>
                <w:lang w:eastAsia="ko-KR"/>
              </w:rPr>
            </w:pPr>
            <w:r>
              <w:rPr>
                <w:bCs/>
                <w:lang w:eastAsia="ja-JP"/>
              </w:rPr>
              <w:t>9.3.3</w:t>
            </w:r>
          </w:p>
        </w:tc>
        <w:tc>
          <w:tcPr>
            <w:tcW w:w="2180" w:type="dxa"/>
            <w:tcBorders>
              <w:top w:val="single" w:sz="4" w:space="0" w:color="auto"/>
              <w:left w:val="single" w:sz="4" w:space="0" w:color="auto"/>
              <w:bottom w:val="single" w:sz="4" w:space="0" w:color="auto"/>
              <w:right w:val="single" w:sz="4" w:space="0" w:color="auto"/>
            </w:tcBorders>
          </w:tcPr>
          <w:p w14:paraId="4A29BC85" w14:textId="77777777" w:rsidR="009D47BB" w:rsidRDefault="009D47BB">
            <w:pPr>
              <w:pStyle w:val="TAL"/>
              <w:rPr>
                <w:lang w:eastAsia="ja-JP"/>
              </w:rPr>
            </w:pPr>
          </w:p>
        </w:tc>
      </w:tr>
      <w:tr w:rsidR="009D47BB" w14:paraId="33FB78BD"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21B21A6A" w14:textId="77777777" w:rsidR="009D47BB" w:rsidRDefault="009D47BB">
            <w:pPr>
              <w:pStyle w:val="TAL"/>
              <w:ind w:left="63"/>
              <w:rPr>
                <w:lang w:eastAsia="ja-JP"/>
              </w:rPr>
            </w:pPr>
            <w:r>
              <w:rPr>
                <w:lang w:eastAsia="ja-JP"/>
              </w:rPr>
              <w:t>&gt;Report Service Action Definition Format Type</w:t>
            </w:r>
          </w:p>
        </w:tc>
        <w:tc>
          <w:tcPr>
            <w:tcW w:w="1141" w:type="dxa"/>
            <w:tcBorders>
              <w:top w:val="single" w:sz="4" w:space="0" w:color="auto"/>
              <w:left w:val="single" w:sz="4" w:space="0" w:color="auto"/>
              <w:bottom w:val="single" w:sz="4" w:space="0" w:color="auto"/>
              <w:right w:val="single" w:sz="4" w:space="0" w:color="auto"/>
            </w:tcBorders>
            <w:hideMark/>
          </w:tcPr>
          <w:p w14:paraId="48AC0D87" w14:textId="77777777" w:rsidR="009D47BB" w:rsidRDefault="009D47B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B8FD6A7" w14:textId="77777777" w:rsidR="009D47BB" w:rsidRDefault="009D47BB">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282A79A5" w14:textId="77777777" w:rsidR="009D47BB" w:rsidRDefault="009D47BB">
            <w:pPr>
              <w:pStyle w:val="TAL"/>
              <w:rPr>
                <w:lang w:eastAsia="ja-JP"/>
              </w:rPr>
            </w:pPr>
            <w:r>
              <w:rPr>
                <w:lang w:eastAsia="ja-JP"/>
              </w:rPr>
              <w:t>9.3.5</w:t>
            </w:r>
          </w:p>
        </w:tc>
        <w:tc>
          <w:tcPr>
            <w:tcW w:w="2180" w:type="dxa"/>
            <w:tcBorders>
              <w:top w:val="single" w:sz="4" w:space="0" w:color="auto"/>
              <w:left w:val="single" w:sz="4" w:space="0" w:color="auto"/>
              <w:bottom w:val="single" w:sz="4" w:space="0" w:color="auto"/>
              <w:right w:val="single" w:sz="4" w:space="0" w:color="auto"/>
            </w:tcBorders>
            <w:hideMark/>
          </w:tcPr>
          <w:p w14:paraId="00897288" w14:textId="77777777" w:rsidR="009D47BB" w:rsidRDefault="009D47BB">
            <w:pPr>
              <w:rPr>
                <w:lang w:eastAsia="ja-JP"/>
              </w:rPr>
            </w:pPr>
          </w:p>
        </w:tc>
      </w:tr>
      <w:tr w:rsidR="009D47BB" w14:paraId="6858AAC3"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5153C061" w14:textId="77777777" w:rsidR="009D47BB" w:rsidRDefault="009D47BB">
            <w:pPr>
              <w:pStyle w:val="TAL"/>
              <w:ind w:left="63"/>
              <w:rPr>
                <w:lang w:eastAsia="ja-JP"/>
              </w:rPr>
            </w:pPr>
            <w:r>
              <w:rPr>
                <w:lang w:eastAsia="ja-JP"/>
              </w:rPr>
              <w:t>&gt;Report Service Indication Header Format Type</w:t>
            </w:r>
          </w:p>
        </w:tc>
        <w:tc>
          <w:tcPr>
            <w:tcW w:w="1141" w:type="dxa"/>
            <w:tcBorders>
              <w:top w:val="single" w:sz="4" w:space="0" w:color="auto"/>
              <w:left w:val="single" w:sz="4" w:space="0" w:color="auto"/>
              <w:bottom w:val="single" w:sz="4" w:space="0" w:color="auto"/>
              <w:right w:val="single" w:sz="4" w:space="0" w:color="auto"/>
            </w:tcBorders>
            <w:hideMark/>
          </w:tcPr>
          <w:p w14:paraId="150826CA" w14:textId="77777777" w:rsidR="009D47BB" w:rsidRDefault="009D47B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4C4D192" w14:textId="77777777" w:rsidR="009D47BB" w:rsidRDefault="009D47BB">
            <w:pPr>
              <w:pStyle w:val="TAL"/>
              <w:rPr>
                <w:i/>
                <w:iCs/>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3DA8C51A" w14:textId="77777777" w:rsidR="009D47BB" w:rsidRDefault="009D47BB">
            <w:pPr>
              <w:pStyle w:val="TAL"/>
              <w:rPr>
                <w:lang w:eastAsia="ja-JP"/>
              </w:rPr>
            </w:pPr>
            <w:r>
              <w:rPr>
                <w:lang w:eastAsia="ja-JP"/>
              </w:rPr>
              <w:t>9.3.5</w:t>
            </w:r>
          </w:p>
        </w:tc>
        <w:tc>
          <w:tcPr>
            <w:tcW w:w="2180" w:type="dxa"/>
            <w:tcBorders>
              <w:top w:val="single" w:sz="4" w:space="0" w:color="auto"/>
              <w:left w:val="single" w:sz="4" w:space="0" w:color="auto"/>
              <w:bottom w:val="single" w:sz="4" w:space="0" w:color="auto"/>
              <w:right w:val="single" w:sz="4" w:space="0" w:color="auto"/>
            </w:tcBorders>
            <w:hideMark/>
          </w:tcPr>
          <w:p w14:paraId="0E9E420D" w14:textId="77777777" w:rsidR="009D47BB" w:rsidRDefault="009D47BB">
            <w:pPr>
              <w:rPr>
                <w:lang w:eastAsia="ja-JP"/>
              </w:rPr>
            </w:pPr>
          </w:p>
        </w:tc>
      </w:tr>
      <w:tr w:rsidR="009D47BB" w14:paraId="75D75CE4"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2C9BE3F7" w14:textId="77777777" w:rsidR="009D47BB" w:rsidRDefault="009D47BB">
            <w:pPr>
              <w:pStyle w:val="TAL"/>
              <w:ind w:left="63"/>
              <w:rPr>
                <w:lang w:eastAsia="ja-JP"/>
              </w:rPr>
            </w:pPr>
            <w:r>
              <w:rPr>
                <w:lang w:eastAsia="ja-JP"/>
              </w:rPr>
              <w:t>&gt;Report Service Indication Message Format Type</w:t>
            </w:r>
          </w:p>
        </w:tc>
        <w:tc>
          <w:tcPr>
            <w:tcW w:w="1141" w:type="dxa"/>
            <w:tcBorders>
              <w:top w:val="single" w:sz="4" w:space="0" w:color="auto"/>
              <w:left w:val="single" w:sz="4" w:space="0" w:color="auto"/>
              <w:bottom w:val="single" w:sz="4" w:space="0" w:color="auto"/>
              <w:right w:val="single" w:sz="4" w:space="0" w:color="auto"/>
            </w:tcBorders>
            <w:hideMark/>
          </w:tcPr>
          <w:p w14:paraId="73854E7F" w14:textId="77777777" w:rsidR="009D47BB" w:rsidRDefault="009D47BB">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5C21612F" w14:textId="77777777" w:rsidR="009D47BB" w:rsidRDefault="009D47BB">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079A3C71" w14:textId="77777777" w:rsidR="009D47BB" w:rsidRDefault="009D47BB">
            <w:pPr>
              <w:pStyle w:val="TAL"/>
              <w:rPr>
                <w:lang w:eastAsia="ja-JP"/>
              </w:rPr>
            </w:pPr>
            <w:r>
              <w:rPr>
                <w:lang w:eastAsia="ja-JP"/>
              </w:rPr>
              <w:t>9.3.5</w:t>
            </w:r>
          </w:p>
        </w:tc>
        <w:tc>
          <w:tcPr>
            <w:tcW w:w="2180" w:type="dxa"/>
            <w:tcBorders>
              <w:top w:val="single" w:sz="4" w:space="0" w:color="auto"/>
              <w:left w:val="single" w:sz="4" w:space="0" w:color="auto"/>
              <w:bottom w:val="single" w:sz="4" w:space="0" w:color="auto"/>
              <w:right w:val="single" w:sz="4" w:space="0" w:color="auto"/>
            </w:tcBorders>
            <w:hideMark/>
          </w:tcPr>
          <w:p w14:paraId="430D71E6" w14:textId="77777777" w:rsidR="009D47BB" w:rsidRDefault="009D47BB">
            <w:pPr>
              <w:rPr>
                <w:lang w:eastAsia="ja-JP"/>
              </w:rPr>
            </w:pPr>
          </w:p>
        </w:tc>
      </w:tr>
    </w:tbl>
    <w:p w14:paraId="62139CF3" w14:textId="77777777" w:rsidR="009D47BB" w:rsidRDefault="009D47BB" w:rsidP="009D47BB">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47BB" w14:paraId="4B3F028E"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2578F583" w14:textId="77777777" w:rsidR="009D47BB" w:rsidRDefault="009D47BB">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2C6F7743" w14:textId="77777777" w:rsidR="009D47BB" w:rsidRDefault="009D47BB">
            <w:pPr>
              <w:pStyle w:val="TAH"/>
              <w:rPr>
                <w:rFonts w:cs="Arial"/>
                <w:lang w:eastAsia="ja-JP"/>
              </w:rPr>
            </w:pPr>
            <w:r>
              <w:rPr>
                <w:rFonts w:cs="Arial"/>
                <w:lang w:eastAsia="ja-JP"/>
              </w:rPr>
              <w:t>Explanation</w:t>
            </w:r>
          </w:p>
        </w:tc>
      </w:tr>
      <w:tr w:rsidR="009D47BB" w14:paraId="0DCF1A0C"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4B51EAC9" w14:textId="77777777" w:rsidR="009D47BB" w:rsidRDefault="009D47BB">
            <w:pPr>
              <w:pStyle w:val="TAL"/>
              <w:rPr>
                <w:rFonts w:cs="Arial"/>
                <w:lang w:eastAsia="ja-JP"/>
              </w:rPr>
            </w:pPr>
            <w:r>
              <w:rPr>
                <w:rFonts w:cs="Arial"/>
                <w:lang w:eastAsia="ja-JP"/>
              </w:rPr>
              <w:t>maxnoofRICStyles</w:t>
            </w:r>
          </w:p>
        </w:tc>
        <w:tc>
          <w:tcPr>
            <w:tcW w:w="5670" w:type="dxa"/>
            <w:tcBorders>
              <w:top w:val="single" w:sz="4" w:space="0" w:color="auto"/>
              <w:left w:val="single" w:sz="4" w:space="0" w:color="auto"/>
              <w:bottom w:val="single" w:sz="4" w:space="0" w:color="auto"/>
              <w:right w:val="single" w:sz="4" w:space="0" w:color="auto"/>
            </w:tcBorders>
            <w:hideMark/>
          </w:tcPr>
          <w:p w14:paraId="20A8FBC3" w14:textId="77777777" w:rsidR="009D47BB" w:rsidRDefault="009D47BB">
            <w:pPr>
              <w:pStyle w:val="TAL"/>
              <w:rPr>
                <w:rFonts w:cs="Arial"/>
                <w:lang w:eastAsia="ja-JP"/>
              </w:rPr>
            </w:pPr>
            <w:r>
              <w:rPr>
                <w:rFonts w:cs="Arial"/>
                <w:lang w:eastAsia="ja-JP"/>
              </w:rPr>
              <w:t xml:space="preserve">Maximum no. of styles supported by RAN Function. </w:t>
            </w:r>
            <w:r>
              <w:rPr>
                <w:rFonts w:cs="Arial"/>
                <w:noProof/>
                <w:lang w:eastAsia="ja-JP"/>
              </w:rPr>
              <w:t>The value</w:t>
            </w:r>
            <w:r>
              <w:rPr>
                <w:rFonts w:cs="Arial"/>
                <w:lang w:eastAsia="ja-JP"/>
              </w:rPr>
              <w:t xml:space="preserve"> is &lt;</w:t>
            </w:r>
            <w:r>
              <w:rPr>
                <w:rFonts w:cs="Arial"/>
                <w:i/>
                <w:iCs/>
                <w:lang w:eastAsia="ja-JP"/>
              </w:rPr>
              <w:t>63</w:t>
            </w:r>
            <w:r>
              <w:rPr>
                <w:rFonts w:cs="Arial"/>
                <w:lang w:eastAsia="ja-JP"/>
              </w:rPr>
              <w:t>&gt;.</w:t>
            </w:r>
          </w:p>
        </w:tc>
      </w:tr>
      <w:tr w:rsidR="009D47BB" w14:paraId="0041B8BD"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5D26E64B" w14:textId="77777777" w:rsidR="009D47BB" w:rsidRDefault="009D47BB">
            <w:pPr>
              <w:pStyle w:val="TAL"/>
              <w:rPr>
                <w:rFonts w:cs="Arial"/>
                <w:lang w:eastAsia="ja-JP"/>
              </w:rPr>
            </w:pPr>
            <w:r>
              <w:rPr>
                <w:i/>
                <w:iCs/>
                <w:lang w:eastAsia="ja-JP"/>
              </w:rPr>
              <w:t>maxnoofEventTriggerStyles</w:t>
            </w:r>
          </w:p>
        </w:tc>
        <w:tc>
          <w:tcPr>
            <w:tcW w:w="5670" w:type="dxa"/>
            <w:tcBorders>
              <w:top w:val="single" w:sz="4" w:space="0" w:color="auto"/>
              <w:left w:val="single" w:sz="4" w:space="0" w:color="auto"/>
              <w:bottom w:val="single" w:sz="4" w:space="0" w:color="auto"/>
              <w:right w:val="single" w:sz="4" w:space="0" w:color="auto"/>
            </w:tcBorders>
            <w:hideMark/>
          </w:tcPr>
          <w:p w14:paraId="385DC455" w14:textId="77777777" w:rsidR="009D47BB" w:rsidRDefault="009D47BB">
            <w:pPr>
              <w:pStyle w:val="TAL"/>
              <w:rPr>
                <w:rFonts w:cs="Arial"/>
                <w:lang w:eastAsia="ja-JP"/>
              </w:rPr>
            </w:pPr>
            <w:r>
              <w:rPr>
                <w:rFonts w:cs="Arial"/>
                <w:lang w:eastAsia="ja-JP"/>
              </w:rPr>
              <w:t xml:space="preserve">Maximum no. of styles supported by RAN Function. </w:t>
            </w:r>
            <w:r>
              <w:rPr>
                <w:rFonts w:cs="Arial"/>
                <w:noProof/>
                <w:lang w:eastAsia="ja-JP"/>
              </w:rPr>
              <w:t>The value</w:t>
            </w:r>
            <w:r>
              <w:rPr>
                <w:rFonts w:cs="Arial"/>
                <w:lang w:eastAsia="ja-JP"/>
              </w:rPr>
              <w:t xml:space="preserve"> is &lt;</w:t>
            </w:r>
            <w:r>
              <w:rPr>
                <w:rFonts w:cs="Arial"/>
                <w:i/>
                <w:iCs/>
                <w:lang w:eastAsia="ja-JP"/>
              </w:rPr>
              <w:t>63</w:t>
            </w:r>
            <w:r>
              <w:rPr>
                <w:rFonts w:cs="Arial"/>
                <w:lang w:eastAsia="ja-JP"/>
              </w:rPr>
              <w:t>&gt;.</w:t>
            </w:r>
          </w:p>
        </w:tc>
      </w:tr>
    </w:tbl>
    <w:p w14:paraId="7458E58D" w14:textId="77777777" w:rsidR="009D47BB" w:rsidRDefault="009D47BB" w:rsidP="009D47BB"/>
    <w:p w14:paraId="116B4997" w14:textId="77777777" w:rsidR="009D47BB" w:rsidRDefault="009D47BB" w:rsidP="009D47BB">
      <w:pPr>
        <w:pStyle w:val="Heading5"/>
      </w:pPr>
      <w:r>
        <w:t>9.2.2.2.3</w:t>
      </w:r>
      <w:r>
        <w:tab/>
        <w:t>Insert Service</w:t>
      </w:r>
    </w:p>
    <w:p w14:paraId="5BF2CEFD" w14:textId="77777777" w:rsidR="009D47BB" w:rsidRDefault="009D47BB" w:rsidP="009D47BB">
      <w:r>
        <w:rPr>
          <w:lang w:val="en-GB"/>
        </w:rPr>
        <w:t>FFS</w:t>
      </w:r>
    </w:p>
    <w:p w14:paraId="0CFBB567" w14:textId="77777777" w:rsidR="009D47BB" w:rsidRDefault="009D47BB" w:rsidP="009D47BB">
      <w:pPr>
        <w:pStyle w:val="Heading5"/>
      </w:pPr>
      <w:r>
        <w:lastRenderedPageBreak/>
        <w:t>9.2.2.2.4</w:t>
      </w:r>
      <w:r>
        <w:tab/>
        <w:t>Control Service</w:t>
      </w:r>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900"/>
        <w:gridCol w:w="1767"/>
        <w:gridCol w:w="1259"/>
        <w:gridCol w:w="2514"/>
      </w:tblGrid>
      <w:tr w:rsidR="009D47BB" w14:paraId="26FA04FE"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2F6ADCB4" w14:textId="77777777" w:rsidR="009D47BB" w:rsidRDefault="009D47BB">
            <w:pPr>
              <w:pStyle w:val="TAH"/>
              <w:rPr>
                <w:lang w:eastAsia="ja-JP"/>
              </w:rPr>
            </w:pPr>
            <w:r>
              <w:rPr>
                <w:lang w:eastAsia="ja-JP"/>
              </w:rPr>
              <w:t>IE/Group Name</w:t>
            </w:r>
          </w:p>
        </w:tc>
        <w:tc>
          <w:tcPr>
            <w:tcW w:w="900" w:type="dxa"/>
            <w:tcBorders>
              <w:top w:val="single" w:sz="4" w:space="0" w:color="auto"/>
              <w:left w:val="single" w:sz="4" w:space="0" w:color="auto"/>
              <w:bottom w:val="single" w:sz="4" w:space="0" w:color="auto"/>
              <w:right w:val="single" w:sz="4" w:space="0" w:color="auto"/>
            </w:tcBorders>
            <w:hideMark/>
          </w:tcPr>
          <w:p w14:paraId="31A1A648" w14:textId="77777777" w:rsidR="009D47BB" w:rsidRDefault="009D47BB">
            <w:pPr>
              <w:pStyle w:val="TAH"/>
              <w:rPr>
                <w:lang w:eastAsia="ja-JP"/>
              </w:rPr>
            </w:pPr>
            <w:r>
              <w:rPr>
                <w:lang w:eastAsia="ja-JP"/>
              </w:rPr>
              <w:t>Presence</w:t>
            </w:r>
          </w:p>
        </w:tc>
        <w:tc>
          <w:tcPr>
            <w:tcW w:w="1767" w:type="dxa"/>
            <w:tcBorders>
              <w:top w:val="single" w:sz="4" w:space="0" w:color="auto"/>
              <w:left w:val="single" w:sz="4" w:space="0" w:color="auto"/>
              <w:bottom w:val="single" w:sz="4" w:space="0" w:color="auto"/>
              <w:right w:val="single" w:sz="4" w:space="0" w:color="auto"/>
            </w:tcBorders>
            <w:hideMark/>
          </w:tcPr>
          <w:p w14:paraId="2174D72C" w14:textId="77777777" w:rsidR="009D47BB" w:rsidRDefault="009D47BB">
            <w:pPr>
              <w:pStyle w:val="TAH"/>
              <w:rPr>
                <w:lang w:eastAsia="ja-JP"/>
              </w:rPr>
            </w:pPr>
            <w:r>
              <w:rPr>
                <w:lang w:eastAsia="ja-JP"/>
              </w:rPr>
              <w:t>Range</w:t>
            </w:r>
          </w:p>
        </w:tc>
        <w:tc>
          <w:tcPr>
            <w:tcW w:w="1259" w:type="dxa"/>
            <w:tcBorders>
              <w:top w:val="single" w:sz="4" w:space="0" w:color="auto"/>
              <w:left w:val="single" w:sz="4" w:space="0" w:color="auto"/>
              <w:bottom w:val="single" w:sz="4" w:space="0" w:color="auto"/>
              <w:right w:val="single" w:sz="4" w:space="0" w:color="auto"/>
            </w:tcBorders>
            <w:hideMark/>
          </w:tcPr>
          <w:p w14:paraId="1A6F839C" w14:textId="77777777" w:rsidR="009D47BB" w:rsidRDefault="009D47BB">
            <w:pPr>
              <w:pStyle w:val="TAH"/>
              <w:rPr>
                <w:lang w:eastAsia="ja-JP"/>
              </w:rPr>
            </w:pPr>
            <w:r>
              <w:rPr>
                <w:lang w:eastAsia="ja-JP"/>
              </w:rPr>
              <w:t>IE type and reference</w:t>
            </w:r>
          </w:p>
        </w:tc>
        <w:tc>
          <w:tcPr>
            <w:tcW w:w="2514" w:type="dxa"/>
            <w:tcBorders>
              <w:top w:val="single" w:sz="4" w:space="0" w:color="auto"/>
              <w:left w:val="single" w:sz="4" w:space="0" w:color="auto"/>
              <w:bottom w:val="single" w:sz="4" w:space="0" w:color="auto"/>
              <w:right w:val="single" w:sz="4" w:space="0" w:color="auto"/>
            </w:tcBorders>
            <w:hideMark/>
          </w:tcPr>
          <w:p w14:paraId="4318BC3B" w14:textId="77777777" w:rsidR="009D47BB" w:rsidRDefault="009D47BB">
            <w:pPr>
              <w:pStyle w:val="TAH"/>
              <w:rPr>
                <w:lang w:eastAsia="ja-JP"/>
              </w:rPr>
            </w:pPr>
            <w:r>
              <w:rPr>
                <w:lang w:eastAsia="ja-JP"/>
              </w:rPr>
              <w:t>Semantics description</w:t>
            </w:r>
          </w:p>
        </w:tc>
      </w:tr>
      <w:tr w:rsidR="009D47BB" w14:paraId="7ABCF3FD"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609E4AC8" w14:textId="77777777" w:rsidR="009D47BB" w:rsidRDefault="009D47BB">
            <w:pPr>
              <w:pStyle w:val="TAL"/>
              <w:rPr>
                <w:lang w:eastAsia="ja-JP"/>
              </w:rPr>
            </w:pPr>
            <w:r>
              <w:rPr>
                <w:noProof/>
                <w:lang w:eastAsia="ja-JP"/>
              </w:rPr>
              <w:t>List of Supported</w:t>
            </w:r>
            <w:r>
              <w:rPr>
                <w:lang w:eastAsia="ja-JP"/>
              </w:rPr>
              <w:t xml:space="preserve"> Control Styles</w:t>
            </w:r>
          </w:p>
        </w:tc>
        <w:tc>
          <w:tcPr>
            <w:tcW w:w="900" w:type="dxa"/>
            <w:tcBorders>
              <w:top w:val="single" w:sz="4" w:space="0" w:color="auto"/>
              <w:left w:val="single" w:sz="4" w:space="0" w:color="auto"/>
              <w:bottom w:val="single" w:sz="4" w:space="0" w:color="auto"/>
              <w:right w:val="single" w:sz="4" w:space="0" w:color="auto"/>
            </w:tcBorders>
          </w:tcPr>
          <w:p w14:paraId="33A7B193" w14:textId="77777777" w:rsidR="009D47BB" w:rsidRDefault="009D47BB">
            <w:pPr>
              <w:pStyle w:val="TAL"/>
              <w:rPr>
                <w:lang w:eastAsia="ja-JP"/>
              </w:rPr>
            </w:pPr>
          </w:p>
        </w:tc>
        <w:tc>
          <w:tcPr>
            <w:tcW w:w="1767" w:type="dxa"/>
            <w:tcBorders>
              <w:top w:val="single" w:sz="4" w:space="0" w:color="auto"/>
              <w:left w:val="single" w:sz="4" w:space="0" w:color="auto"/>
              <w:bottom w:val="single" w:sz="4" w:space="0" w:color="auto"/>
              <w:right w:val="single" w:sz="4" w:space="0" w:color="auto"/>
            </w:tcBorders>
            <w:hideMark/>
          </w:tcPr>
          <w:p w14:paraId="435422DA" w14:textId="77777777" w:rsidR="009D47BB" w:rsidRDefault="009D47BB">
            <w:pPr>
              <w:pStyle w:val="TAL"/>
              <w:rPr>
                <w:i/>
                <w:iCs/>
              </w:rPr>
            </w:pPr>
            <w:r>
              <w:rPr>
                <w:i/>
                <w:iCs/>
              </w:rPr>
              <w:t>1.. &lt;maxnoofRICStyles&gt;</w:t>
            </w:r>
          </w:p>
        </w:tc>
        <w:tc>
          <w:tcPr>
            <w:tcW w:w="1259" w:type="dxa"/>
            <w:tcBorders>
              <w:top w:val="single" w:sz="4" w:space="0" w:color="auto"/>
              <w:left w:val="single" w:sz="4" w:space="0" w:color="auto"/>
              <w:bottom w:val="single" w:sz="4" w:space="0" w:color="auto"/>
              <w:right w:val="single" w:sz="4" w:space="0" w:color="auto"/>
            </w:tcBorders>
          </w:tcPr>
          <w:p w14:paraId="0DC9E5DB" w14:textId="77777777" w:rsidR="009D47BB" w:rsidRDefault="009D47BB">
            <w:pPr>
              <w:pStyle w:val="TAL"/>
              <w:rPr>
                <w:lang w:eastAsia="ja-JP"/>
              </w:rPr>
            </w:pPr>
          </w:p>
        </w:tc>
        <w:tc>
          <w:tcPr>
            <w:tcW w:w="2514" w:type="dxa"/>
            <w:tcBorders>
              <w:top w:val="single" w:sz="4" w:space="0" w:color="auto"/>
              <w:left w:val="single" w:sz="4" w:space="0" w:color="auto"/>
              <w:bottom w:val="single" w:sz="4" w:space="0" w:color="auto"/>
              <w:right w:val="single" w:sz="4" w:space="0" w:color="auto"/>
            </w:tcBorders>
          </w:tcPr>
          <w:p w14:paraId="1583C22D" w14:textId="77777777" w:rsidR="009D47BB" w:rsidRDefault="009D47BB">
            <w:pPr>
              <w:pStyle w:val="TAL"/>
              <w:rPr>
                <w:lang w:eastAsia="ja-JP"/>
              </w:rPr>
            </w:pPr>
          </w:p>
        </w:tc>
      </w:tr>
      <w:tr w:rsidR="009D47BB" w14:paraId="3EFA07ED"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3DE9213A" w14:textId="77777777" w:rsidR="009D47BB" w:rsidRDefault="009D47BB">
            <w:pPr>
              <w:pStyle w:val="TAL"/>
              <w:ind w:left="63"/>
              <w:rPr>
                <w:rFonts w:eastAsia="Malgun Gothic"/>
                <w:lang w:eastAsia="ko-KR"/>
              </w:rPr>
            </w:pPr>
            <w:r>
              <w:rPr>
                <w:lang w:eastAsia="ja-JP"/>
              </w:rPr>
              <w:t>&gt;Control Service Style Type</w:t>
            </w:r>
          </w:p>
        </w:tc>
        <w:tc>
          <w:tcPr>
            <w:tcW w:w="900" w:type="dxa"/>
            <w:tcBorders>
              <w:top w:val="single" w:sz="4" w:space="0" w:color="auto"/>
              <w:left w:val="single" w:sz="4" w:space="0" w:color="auto"/>
              <w:bottom w:val="single" w:sz="4" w:space="0" w:color="auto"/>
              <w:right w:val="single" w:sz="4" w:space="0" w:color="auto"/>
            </w:tcBorders>
            <w:hideMark/>
          </w:tcPr>
          <w:p w14:paraId="33AC92B3" w14:textId="77777777" w:rsidR="009D47BB" w:rsidRDefault="009D47BB">
            <w:pPr>
              <w:pStyle w:val="TAL"/>
              <w:rPr>
                <w:rFonts w:eastAsia="Malgun Gothic"/>
                <w:lang w:eastAsia="ko-KR"/>
              </w:rPr>
            </w:pPr>
            <w:r>
              <w:rPr>
                <w:lang w:eastAsia="ja-JP"/>
              </w:rPr>
              <w:t>M</w:t>
            </w:r>
          </w:p>
        </w:tc>
        <w:tc>
          <w:tcPr>
            <w:tcW w:w="1767" w:type="dxa"/>
            <w:tcBorders>
              <w:top w:val="single" w:sz="4" w:space="0" w:color="auto"/>
              <w:left w:val="single" w:sz="4" w:space="0" w:color="auto"/>
              <w:bottom w:val="single" w:sz="4" w:space="0" w:color="auto"/>
              <w:right w:val="single" w:sz="4" w:space="0" w:color="auto"/>
            </w:tcBorders>
          </w:tcPr>
          <w:p w14:paraId="7E84B4B1"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4414D812" w14:textId="77777777" w:rsidR="009D47BB" w:rsidRDefault="009D47BB">
            <w:pPr>
              <w:pStyle w:val="TAL"/>
              <w:rPr>
                <w:lang w:eastAsia="ja-JP"/>
              </w:rPr>
            </w:pPr>
            <w:r>
              <w:rPr>
                <w:lang w:eastAsia="ja-JP"/>
              </w:rPr>
              <w:t>9.3.3</w:t>
            </w:r>
          </w:p>
        </w:tc>
        <w:tc>
          <w:tcPr>
            <w:tcW w:w="2514" w:type="dxa"/>
            <w:tcBorders>
              <w:top w:val="single" w:sz="4" w:space="0" w:color="auto"/>
              <w:left w:val="single" w:sz="4" w:space="0" w:color="auto"/>
              <w:bottom w:val="single" w:sz="4" w:space="0" w:color="auto"/>
              <w:right w:val="single" w:sz="4" w:space="0" w:color="auto"/>
            </w:tcBorders>
          </w:tcPr>
          <w:p w14:paraId="6EB2086C" w14:textId="77777777" w:rsidR="009D47BB" w:rsidRDefault="009D47BB">
            <w:pPr>
              <w:pStyle w:val="TAL"/>
              <w:rPr>
                <w:lang w:eastAsia="ja-JP"/>
              </w:rPr>
            </w:pPr>
          </w:p>
        </w:tc>
      </w:tr>
      <w:tr w:rsidR="009D47BB" w14:paraId="5AF95C1A"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190EF022" w14:textId="77777777" w:rsidR="009D47BB" w:rsidRDefault="009D47BB">
            <w:pPr>
              <w:pStyle w:val="TAL"/>
              <w:ind w:left="63"/>
              <w:rPr>
                <w:lang w:eastAsia="ja-JP"/>
              </w:rPr>
            </w:pPr>
            <w:r>
              <w:rPr>
                <w:lang w:eastAsia="ja-JP"/>
              </w:rPr>
              <w:t>&gt;Control Service Style Name</w:t>
            </w:r>
          </w:p>
        </w:tc>
        <w:tc>
          <w:tcPr>
            <w:tcW w:w="900" w:type="dxa"/>
            <w:tcBorders>
              <w:top w:val="single" w:sz="4" w:space="0" w:color="auto"/>
              <w:left w:val="single" w:sz="4" w:space="0" w:color="auto"/>
              <w:bottom w:val="single" w:sz="4" w:space="0" w:color="auto"/>
              <w:right w:val="single" w:sz="4" w:space="0" w:color="auto"/>
            </w:tcBorders>
            <w:hideMark/>
          </w:tcPr>
          <w:p w14:paraId="6D1F0471" w14:textId="77777777" w:rsidR="009D47BB" w:rsidRDefault="009D47BB">
            <w:pPr>
              <w:pStyle w:val="TAL"/>
              <w:rPr>
                <w:lang w:eastAsia="ja-JP"/>
              </w:rPr>
            </w:pPr>
            <w:r>
              <w:rPr>
                <w:lang w:eastAsia="ja-JP"/>
              </w:rPr>
              <w:t>M</w:t>
            </w:r>
          </w:p>
        </w:tc>
        <w:tc>
          <w:tcPr>
            <w:tcW w:w="1767" w:type="dxa"/>
            <w:tcBorders>
              <w:top w:val="single" w:sz="4" w:space="0" w:color="auto"/>
              <w:left w:val="single" w:sz="4" w:space="0" w:color="auto"/>
              <w:bottom w:val="single" w:sz="4" w:space="0" w:color="auto"/>
              <w:right w:val="single" w:sz="4" w:space="0" w:color="auto"/>
            </w:tcBorders>
          </w:tcPr>
          <w:p w14:paraId="59FA56D0"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73E15BD3" w14:textId="77777777" w:rsidR="009D47BB" w:rsidRDefault="009D47BB">
            <w:pPr>
              <w:pStyle w:val="TAL"/>
              <w:rPr>
                <w:rFonts w:eastAsia="Malgun Gothic"/>
                <w:lang w:eastAsia="ko-KR"/>
              </w:rPr>
            </w:pPr>
            <w:r>
              <w:rPr>
                <w:rFonts w:eastAsia="Malgun Gothic"/>
                <w:lang w:eastAsia="ko-KR"/>
              </w:rPr>
              <w:t>9.3.4</w:t>
            </w:r>
          </w:p>
        </w:tc>
        <w:tc>
          <w:tcPr>
            <w:tcW w:w="2514" w:type="dxa"/>
            <w:tcBorders>
              <w:top w:val="single" w:sz="4" w:space="0" w:color="auto"/>
              <w:left w:val="single" w:sz="4" w:space="0" w:color="auto"/>
              <w:bottom w:val="single" w:sz="4" w:space="0" w:color="auto"/>
              <w:right w:val="single" w:sz="4" w:space="0" w:color="auto"/>
            </w:tcBorders>
          </w:tcPr>
          <w:p w14:paraId="278CADEE" w14:textId="77777777" w:rsidR="009D47BB" w:rsidRDefault="009D47BB">
            <w:pPr>
              <w:pStyle w:val="TAL"/>
              <w:rPr>
                <w:lang w:eastAsia="ja-JP"/>
              </w:rPr>
            </w:pPr>
          </w:p>
        </w:tc>
      </w:tr>
      <w:tr w:rsidR="009D47BB" w14:paraId="4DB0B24B"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2B4F26B7" w14:textId="77777777" w:rsidR="009D47BB" w:rsidRDefault="009D47BB">
            <w:pPr>
              <w:pStyle w:val="TAL"/>
              <w:ind w:left="63"/>
              <w:rPr>
                <w:lang w:eastAsia="ja-JP"/>
              </w:rPr>
            </w:pPr>
            <w:r>
              <w:rPr>
                <w:lang w:eastAsia="ja-JP"/>
              </w:rPr>
              <w:t>&gt;Control Service Header Format Type</w:t>
            </w:r>
          </w:p>
        </w:tc>
        <w:tc>
          <w:tcPr>
            <w:tcW w:w="900" w:type="dxa"/>
            <w:tcBorders>
              <w:top w:val="single" w:sz="4" w:space="0" w:color="auto"/>
              <w:left w:val="single" w:sz="4" w:space="0" w:color="auto"/>
              <w:bottom w:val="single" w:sz="4" w:space="0" w:color="auto"/>
              <w:right w:val="single" w:sz="4" w:space="0" w:color="auto"/>
            </w:tcBorders>
            <w:hideMark/>
          </w:tcPr>
          <w:p w14:paraId="168D0915" w14:textId="77777777" w:rsidR="009D47BB" w:rsidRDefault="009D47BB">
            <w:pPr>
              <w:pStyle w:val="TAL"/>
              <w:rPr>
                <w:lang w:eastAsia="ja-JP"/>
              </w:rPr>
            </w:pPr>
            <w:r>
              <w:rPr>
                <w:lang w:eastAsia="ja-JP"/>
              </w:rPr>
              <w:t>M</w:t>
            </w:r>
          </w:p>
        </w:tc>
        <w:tc>
          <w:tcPr>
            <w:tcW w:w="1767" w:type="dxa"/>
            <w:tcBorders>
              <w:top w:val="single" w:sz="4" w:space="0" w:color="auto"/>
              <w:left w:val="single" w:sz="4" w:space="0" w:color="auto"/>
              <w:bottom w:val="single" w:sz="4" w:space="0" w:color="auto"/>
              <w:right w:val="single" w:sz="4" w:space="0" w:color="auto"/>
            </w:tcBorders>
          </w:tcPr>
          <w:p w14:paraId="3BA232DC"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5885FFA8" w14:textId="77777777" w:rsidR="009D47BB" w:rsidRDefault="009D47BB">
            <w:pPr>
              <w:pStyle w:val="TAL"/>
              <w:rPr>
                <w:rFonts w:eastAsia="Malgun Gothic"/>
                <w:lang w:eastAsia="ko-KR"/>
              </w:rPr>
            </w:pPr>
            <w:r>
              <w:rPr>
                <w:rFonts w:eastAsia="Malgun Gothic"/>
                <w:lang w:eastAsia="ko-KR"/>
              </w:rPr>
              <w:t>9.3.5</w:t>
            </w:r>
          </w:p>
        </w:tc>
        <w:tc>
          <w:tcPr>
            <w:tcW w:w="2514" w:type="dxa"/>
            <w:tcBorders>
              <w:top w:val="single" w:sz="4" w:space="0" w:color="auto"/>
              <w:left w:val="single" w:sz="4" w:space="0" w:color="auto"/>
              <w:bottom w:val="single" w:sz="4" w:space="0" w:color="auto"/>
              <w:right w:val="single" w:sz="4" w:space="0" w:color="auto"/>
            </w:tcBorders>
          </w:tcPr>
          <w:p w14:paraId="27ADB2CA" w14:textId="77777777" w:rsidR="009D47BB" w:rsidRDefault="009D47BB">
            <w:pPr>
              <w:pStyle w:val="TAL"/>
              <w:rPr>
                <w:lang w:eastAsia="ja-JP"/>
              </w:rPr>
            </w:pPr>
          </w:p>
        </w:tc>
      </w:tr>
      <w:tr w:rsidR="009D47BB" w14:paraId="3D644F8C"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0EB4C8F5" w14:textId="77777777" w:rsidR="009D47BB" w:rsidRDefault="009D47BB">
            <w:pPr>
              <w:pStyle w:val="TAL"/>
              <w:ind w:left="63"/>
              <w:rPr>
                <w:lang w:eastAsia="ja-JP"/>
              </w:rPr>
            </w:pPr>
            <w:r>
              <w:rPr>
                <w:lang w:eastAsia="ja-JP"/>
              </w:rPr>
              <w:t>&gt;Control Service Message Format Type</w:t>
            </w:r>
          </w:p>
        </w:tc>
        <w:tc>
          <w:tcPr>
            <w:tcW w:w="900" w:type="dxa"/>
            <w:tcBorders>
              <w:top w:val="single" w:sz="4" w:space="0" w:color="auto"/>
              <w:left w:val="single" w:sz="4" w:space="0" w:color="auto"/>
              <w:bottom w:val="single" w:sz="4" w:space="0" w:color="auto"/>
              <w:right w:val="single" w:sz="4" w:space="0" w:color="auto"/>
            </w:tcBorders>
            <w:hideMark/>
          </w:tcPr>
          <w:p w14:paraId="488E0D16" w14:textId="77777777" w:rsidR="009D47BB" w:rsidRDefault="009D47BB">
            <w:pPr>
              <w:pStyle w:val="TAL"/>
              <w:rPr>
                <w:lang w:eastAsia="ja-JP"/>
              </w:rPr>
            </w:pPr>
            <w:r>
              <w:rPr>
                <w:lang w:eastAsia="ja-JP"/>
              </w:rPr>
              <w:t>M</w:t>
            </w:r>
          </w:p>
        </w:tc>
        <w:tc>
          <w:tcPr>
            <w:tcW w:w="1767" w:type="dxa"/>
            <w:tcBorders>
              <w:top w:val="single" w:sz="4" w:space="0" w:color="auto"/>
              <w:left w:val="single" w:sz="4" w:space="0" w:color="auto"/>
              <w:bottom w:val="single" w:sz="4" w:space="0" w:color="auto"/>
              <w:right w:val="single" w:sz="4" w:space="0" w:color="auto"/>
            </w:tcBorders>
          </w:tcPr>
          <w:p w14:paraId="0C98D3AC"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5DFD1652" w14:textId="77777777" w:rsidR="009D47BB" w:rsidRDefault="009D47BB">
            <w:pPr>
              <w:pStyle w:val="TAL"/>
              <w:rPr>
                <w:rFonts w:eastAsia="Malgun Gothic"/>
                <w:lang w:eastAsia="ko-KR"/>
              </w:rPr>
            </w:pPr>
            <w:r>
              <w:rPr>
                <w:rFonts w:eastAsia="Malgun Gothic"/>
                <w:lang w:eastAsia="ko-KR"/>
              </w:rPr>
              <w:t>9.3.5</w:t>
            </w:r>
          </w:p>
        </w:tc>
        <w:tc>
          <w:tcPr>
            <w:tcW w:w="2514" w:type="dxa"/>
            <w:tcBorders>
              <w:top w:val="single" w:sz="4" w:space="0" w:color="auto"/>
              <w:left w:val="single" w:sz="4" w:space="0" w:color="auto"/>
              <w:bottom w:val="single" w:sz="4" w:space="0" w:color="auto"/>
              <w:right w:val="single" w:sz="4" w:space="0" w:color="auto"/>
            </w:tcBorders>
          </w:tcPr>
          <w:p w14:paraId="514E2167" w14:textId="77777777" w:rsidR="009D47BB" w:rsidRDefault="009D47BB">
            <w:pPr>
              <w:pStyle w:val="TAL"/>
              <w:rPr>
                <w:lang w:eastAsia="ja-JP"/>
              </w:rPr>
            </w:pPr>
          </w:p>
        </w:tc>
      </w:tr>
      <w:tr w:rsidR="009D47BB" w14:paraId="5A0D77B7"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4C4C939D" w14:textId="77777777" w:rsidR="009D47BB" w:rsidRDefault="009D47BB">
            <w:pPr>
              <w:pStyle w:val="TAL"/>
              <w:ind w:left="63"/>
              <w:rPr>
                <w:lang w:eastAsia="ja-JP"/>
              </w:rPr>
            </w:pPr>
            <w:r>
              <w:rPr>
                <w:lang w:eastAsia="ja-JP"/>
              </w:rPr>
              <w:t>&gt;RIC Call Process ID Format Type</w:t>
            </w:r>
          </w:p>
        </w:tc>
        <w:tc>
          <w:tcPr>
            <w:tcW w:w="900" w:type="dxa"/>
            <w:tcBorders>
              <w:top w:val="single" w:sz="4" w:space="0" w:color="auto"/>
              <w:left w:val="single" w:sz="4" w:space="0" w:color="auto"/>
              <w:bottom w:val="single" w:sz="4" w:space="0" w:color="auto"/>
              <w:right w:val="single" w:sz="4" w:space="0" w:color="auto"/>
            </w:tcBorders>
            <w:hideMark/>
          </w:tcPr>
          <w:p w14:paraId="30C7BB23" w14:textId="77777777" w:rsidR="009D47BB" w:rsidRDefault="009D47BB">
            <w:pPr>
              <w:pStyle w:val="TAL"/>
              <w:rPr>
                <w:lang w:eastAsia="ja-JP"/>
              </w:rPr>
            </w:pPr>
            <w:r>
              <w:rPr>
                <w:lang w:eastAsia="ja-JP"/>
              </w:rPr>
              <w:t>O</w:t>
            </w:r>
          </w:p>
        </w:tc>
        <w:tc>
          <w:tcPr>
            <w:tcW w:w="1767" w:type="dxa"/>
            <w:tcBorders>
              <w:top w:val="single" w:sz="4" w:space="0" w:color="auto"/>
              <w:left w:val="single" w:sz="4" w:space="0" w:color="auto"/>
              <w:bottom w:val="single" w:sz="4" w:space="0" w:color="auto"/>
              <w:right w:val="single" w:sz="4" w:space="0" w:color="auto"/>
            </w:tcBorders>
          </w:tcPr>
          <w:p w14:paraId="79630407"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669E8A56" w14:textId="77777777" w:rsidR="009D47BB" w:rsidRDefault="009D47BB">
            <w:pPr>
              <w:pStyle w:val="TAL"/>
              <w:rPr>
                <w:rFonts w:eastAsia="Malgun Gothic"/>
                <w:lang w:eastAsia="ko-KR"/>
              </w:rPr>
            </w:pPr>
            <w:r>
              <w:rPr>
                <w:rFonts w:eastAsia="Malgun Gothic"/>
                <w:lang w:eastAsia="ko-KR"/>
              </w:rPr>
              <w:t>9.3.5</w:t>
            </w:r>
          </w:p>
        </w:tc>
        <w:tc>
          <w:tcPr>
            <w:tcW w:w="2514" w:type="dxa"/>
            <w:tcBorders>
              <w:top w:val="single" w:sz="4" w:space="0" w:color="auto"/>
              <w:left w:val="single" w:sz="4" w:space="0" w:color="auto"/>
              <w:bottom w:val="single" w:sz="4" w:space="0" w:color="auto"/>
              <w:right w:val="single" w:sz="4" w:space="0" w:color="auto"/>
            </w:tcBorders>
          </w:tcPr>
          <w:p w14:paraId="6B2DE094" w14:textId="77777777" w:rsidR="009D47BB" w:rsidRDefault="009D47BB">
            <w:pPr>
              <w:pStyle w:val="TAL"/>
              <w:rPr>
                <w:lang w:eastAsia="ja-JP"/>
              </w:rPr>
            </w:pPr>
          </w:p>
        </w:tc>
      </w:tr>
      <w:tr w:rsidR="009D47BB" w14:paraId="2210FD68" w14:textId="77777777" w:rsidTr="009D47BB">
        <w:tc>
          <w:tcPr>
            <w:tcW w:w="2965" w:type="dxa"/>
            <w:tcBorders>
              <w:top w:val="single" w:sz="4" w:space="0" w:color="auto"/>
              <w:left w:val="single" w:sz="4" w:space="0" w:color="auto"/>
              <w:bottom w:val="single" w:sz="4" w:space="0" w:color="auto"/>
              <w:right w:val="single" w:sz="4" w:space="0" w:color="auto"/>
            </w:tcBorders>
            <w:hideMark/>
          </w:tcPr>
          <w:p w14:paraId="51B67B53" w14:textId="77777777" w:rsidR="009D47BB" w:rsidRDefault="009D47BB">
            <w:pPr>
              <w:pStyle w:val="TAL"/>
              <w:ind w:left="63"/>
              <w:rPr>
                <w:lang w:eastAsia="ja-JP"/>
              </w:rPr>
            </w:pPr>
            <w:r>
              <w:rPr>
                <w:lang w:eastAsia="ja-JP"/>
              </w:rPr>
              <w:t>&gt;Control Service Control Outcome Format Type</w:t>
            </w:r>
          </w:p>
        </w:tc>
        <w:tc>
          <w:tcPr>
            <w:tcW w:w="900" w:type="dxa"/>
            <w:tcBorders>
              <w:top w:val="single" w:sz="4" w:space="0" w:color="auto"/>
              <w:left w:val="single" w:sz="4" w:space="0" w:color="auto"/>
              <w:bottom w:val="single" w:sz="4" w:space="0" w:color="auto"/>
              <w:right w:val="single" w:sz="4" w:space="0" w:color="auto"/>
            </w:tcBorders>
            <w:hideMark/>
          </w:tcPr>
          <w:p w14:paraId="60A602CE" w14:textId="77777777" w:rsidR="009D47BB" w:rsidRDefault="009D47BB">
            <w:pPr>
              <w:pStyle w:val="TAL"/>
              <w:rPr>
                <w:lang w:eastAsia="ja-JP"/>
              </w:rPr>
            </w:pPr>
            <w:r>
              <w:rPr>
                <w:lang w:eastAsia="ja-JP"/>
              </w:rPr>
              <w:t>M</w:t>
            </w:r>
          </w:p>
        </w:tc>
        <w:tc>
          <w:tcPr>
            <w:tcW w:w="1767" w:type="dxa"/>
            <w:tcBorders>
              <w:top w:val="single" w:sz="4" w:space="0" w:color="auto"/>
              <w:left w:val="single" w:sz="4" w:space="0" w:color="auto"/>
              <w:bottom w:val="single" w:sz="4" w:space="0" w:color="auto"/>
              <w:right w:val="single" w:sz="4" w:space="0" w:color="auto"/>
            </w:tcBorders>
          </w:tcPr>
          <w:p w14:paraId="5BC68901" w14:textId="77777777" w:rsidR="009D47BB" w:rsidRDefault="009D47BB">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6A82C1FA" w14:textId="77777777" w:rsidR="009D47BB" w:rsidRDefault="009D47BB">
            <w:pPr>
              <w:pStyle w:val="TAL"/>
              <w:rPr>
                <w:rFonts w:eastAsia="Malgun Gothic"/>
                <w:lang w:eastAsia="ko-KR"/>
              </w:rPr>
            </w:pPr>
            <w:r>
              <w:rPr>
                <w:rFonts w:eastAsia="Malgun Gothic"/>
                <w:lang w:eastAsia="ko-KR"/>
              </w:rPr>
              <w:t>9.3.5</w:t>
            </w:r>
          </w:p>
        </w:tc>
        <w:tc>
          <w:tcPr>
            <w:tcW w:w="2514" w:type="dxa"/>
            <w:tcBorders>
              <w:top w:val="single" w:sz="4" w:space="0" w:color="auto"/>
              <w:left w:val="single" w:sz="4" w:space="0" w:color="auto"/>
              <w:bottom w:val="single" w:sz="4" w:space="0" w:color="auto"/>
              <w:right w:val="single" w:sz="4" w:space="0" w:color="auto"/>
            </w:tcBorders>
          </w:tcPr>
          <w:p w14:paraId="35589320" w14:textId="77777777" w:rsidR="009D47BB" w:rsidRDefault="009D47BB">
            <w:pPr>
              <w:pStyle w:val="TAL"/>
              <w:rPr>
                <w:lang w:eastAsia="ja-JP"/>
              </w:rPr>
            </w:pPr>
          </w:p>
        </w:tc>
      </w:tr>
    </w:tbl>
    <w:p w14:paraId="00D63CE7" w14:textId="77777777" w:rsidR="009D47BB" w:rsidRDefault="009D47BB" w:rsidP="009D47BB">
      <w:pPr>
        <w:rPr>
          <w:lang w:val="en-GB"/>
        </w:rPr>
      </w:pPr>
      <w:r>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47BB" w14:paraId="0A5A4F26"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35EB0D49" w14:textId="77777777" w:rsidR="009D47BB" w:rsidRDefault="009D47BB">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14:paraId="1569792C" w14:textId="77777777" w:rsidR="009D47BB" w:rsidRDefault="009D47BB">
            <w:pPr>
              <w:pStyle w:val="TAH"/>
              <w:rPr>
                <w:rFonts w:cs="Arial"/>
                <w:lang w:eastAsia="ja-JP"/>
              </w:rPr>
            </w:pPr>
            <w:r>
              <w:rPr>
                <w:rFonts w:cs="Arial"/>
                <w:lang w:eastAsia="ja-JP"/>
              </w:rPr>
              <w:t>Explanation</w:t>
            </w:r>
          </w:p>
        </w:tc>
      </w:tr>
      <w:tr w:rsidR="009D47BB" w14:paraId="3BFC15A6" w14:textId="77777777" w:rsidTr="009D47BB">
        <w:tc>
          <w:tcPr>
            <w:tcW w:w="3686" w:type="dxa"/>
            <w:tcBorders>
              <w:top w:val="single" w:sz="4" w:space="0" w:color="auto"/>
              <w:left w:val="single" w:sz="4" w:space="0" w:color="auto"/>
              <w:bottom w:val="single" w:sz="4" w:space="0" w:color="auto"/>
              <w:right w:val="single" w:sz="4" w:space="0" w:color="auto"/>
            </w:tcBorders>
            <w:hideMark/>
          </w:tcPr>
          <w:p w14:paraId="459B2731" w14:textId="77777777" w:rsidR="009D47BB" w:rsidRDefault="009D47BB">
            <w:pPr>
              <w:pStyle w:val="TAL"/>
              <w:rPr>
                <w:rFonts w:cs="Arial"/>
                <w:lang w:eastAsia="ja-JP"/>
              </w:rPr>
            </w:pPr>
            <w:r>
              <w:rPr>
                <w:rFonts w:cs="Arial"/>
                <w:lang w:eastAsia="ja-JP"/>
              </w:rPr>
              <w:t>maxnoofRICStyles</w:t>
            </w:r>
          </w:p>
        </w:tc>
        <w:tc>
          <w:tcPr>
            <w:tcW w:w="5670" w:type="dxa"/>
            <w:tcBorders>
              <w:top w:val="single" w:sz="4" w:space="0" w:color="auto"/>
              <w:left w:val="single" w:sz="4" w:space="0" w:color="auto"/>
              <w:bottom w:val="single" w:sz="4" w:space="0" w:color="auto"/>
              <w:right w:val="single" w:sz="4" w:space="0" w:color="auto"/>
            </w:tcBorders>
            <w:hideMark/>
          </w:tcPr>
          <w:p w14:paraId="6C3B5A17" w14:textId="77777777" w:rsidR="009D47BB" w:rsidRDefault="009D47BB">
            <w:pPr>
              <w:pStyle w:val="TAL"/>
              <w:rPr>
                <w:rFonts w:cs="Arial"/>
                <w:lang w:eastAsia="ja-JP"/>
              </w:rPr>
            </w:pPr>
            <w:r>
              <w:rPr>
                <w:rFonts w:cs="Arial"/>
                <w:lang w:eastAsia="ja-JP"/>
              </w:rPr>
              <w:t xml:space="preserve">Maximum no. of styles supported by RAN Function. </w:t>
            </w:r>
            <w:r>
              <w:rPr>
                <w:rFonts w:cs="Arial"/>
                <w:noProof/>
                <w:lang w:eastAsia="ja-JP"/>
              </w:rPr>
              <w:t>The value</w:t>
            </w:r>
            <w:r>
              <w:rPr>
                <w:rFonts w:cs="Arial"/>
                <w:lang w:eastAsia="ja-JP"/>
              </w:rPr>
              <w:t xml:space="preserve"> is &lt;</w:t>
            </w:r>
            <w:r>
              <w:rPr>
                <w:rFonts w:cs="Arial"/>
                <w:i/>
                <w:iCs/>
                <w:lang w:eastAsia="ja-JP"/>
              </w:rPr>
              <w:t>63</w:t>
            </w:r>
            <w:r>
              <w:rPr>
                <w:rFonts w:cs="Arial"/>
                <w:lang w:eastAsia="ja-JP"/>
              </w:rPr>
              <w:t>&gt;.</w:t>
            </w:r>
          </w:p>
        </w:tc>
      </w:tr>
    </w:tbl>
    <w:p w14:paraId="50D74D5B" w14:textId="77777777" w:rsidR="009D47BB" w:rsidRDefault="009D47BB" w:rsidP="009D47BB"/>
    <w:p w14:paraId="6EBF83E8" w14:textId="77777777" w:rsidR="009D47BB" w:rsidRDefault="009D47BB" w:rsidP="009D47BB">
      <w:pPr>
        <w:pStyle w:val="Heading5"/>
      </w:pPr>
      <w:r>
        <w:t>9.2.2.2.5</w:t>
      </w:r>
      <w:r>
        <w:tab/>
        <w:t>Policy Service</w:t>
      </w:r>
    </w:p>
    <w:p w14:paraId="4434520B" w14:textId="77777777" w:rsidR="009D47BB" w:rsidRDefault="009D47BB" w:rsidP="009D47BB">
      <w:r>
        <w:rPr>
          <w:lang w:val="en-GB"/>
        </w:rPr>
        <w:t>FFS</w:t>
      </w:r>
    </w:p>
    <w:p w14:paraId="6C923B15" w14:textId="77777777" w:rsidR="00357365" w:rsidRPr="00D12E4D" w:rsidRDefault="00357365" w:rsidP="004403EA"/>
    <w:p w14:paraId="2AD74FE1" w14:textId="25E6024B" w:rsidR="00C813DC" w:rsidRPr="00D12E4D" w:rsidRDefault="007F449D" w:rsidP="002B0C7A">
      <w:pPr>
        <w:pStyle w:val="Heading2"/>
      </w:pPr>
      <w:bookmarkStart w:id="254" w:name="_Toc9960585"/>
      <w:bookmarkStart w:id="255" w:name="_Toc11310621"/>
      <w:bookmarkStart w:id="256" w:name="_Toc77321013"/>
      <w:bookmarkStart w:id="257" w:name="_Toc79485208"/>
      <w:bookmarkStart w:id="258" w:name="_Toc118297965"/>
      <w:r w:rsidRPr="00D12E4D">
        <w:t>9.3</w:t>
      </w:r>
      <w:r w:rsidR="00C813DC" w:rsidRPr="00D12E4D">
        <w:tab/>
        <w:t>Information Element definitions</w:t>
      </w:r>
      <w:bookmarkEnd w:id="254"/>
      <w:bookmarkEnd w:id="255"/>
      <w:bookmarkEnd w:id="256"/>
      <w:bookmarkEnd w:id="257"/>
      <w:bookmarkEnd w:id="258"/>
    </w:p>
    <w:p w14:paraId="016774D4" w14:textId="1519D6D5" w:rsidR="00AC3D28" w:rsidRDefault="00AC3D28" w:rsidP="006A5203">
      <w:pPr>
        <w:pStyle w:val="Heading3"/>
      </w:pPr>
      <w:bookmarkStart w:id="259" w:name="_Toc9960586"/>
      <w:bookmarkStart w:id="260" w:name="_Toc57642351"/>
      <w:bookmarkStart w:id="261" w:name="_Toc77321014"/>
      <w:bookmarkStart w:id="262" w:name="_Toc79485209"/>
      <w:bookmarkStart w:id="263" w:name="_Toc118297966"/>
      <w:bookmarkStart w:id="264" w:name="_Toc9960602"/>
      <w:bookmarkStart w:id="265" w:name="_Toc11310639"/>
      <w:r w:rsidRPr="00D12E4D">
        <w:t>9.3.1</w:t>
      </w:r>
      <w:r w:rsidRPr="00D12E4D">
        <w:tab/>
        <w:t>General</w:t>
      </w:r>
      <w:bookmarkEnd w:id="259"/>
      <w:bookmarkEnd w:id="260"/>
      <w:bookmarkEnd w:id="261"/>
      <w:bookmarkEnd w:id="262"/>
      <w:bookmarkEnd w:id="263"/>
    </w:p>
    <w:p w14:paraId="37C7C766" w14:textId="35788B28" w:rsidR="00AC3D28" w:rsidRPr="00D12E4D" w:rsidRDefault="008A7429" w:rsidP="00694474">
      <w:pPr>
        <w:rPr>
          <w:snapToGrid w:val="0"/>
        </w:rPr>
      </w:pPr>
      <w:r>
        <w:t>Void</w:t>
      </w:r>
      <w:r w:rsidR="00480586">
        <w:rPr>
          <w:snapToGrid w:val="0"/>
        </w:rPr>
        <w:tab/>
      </w:r>
    </w:p>
    <w:p w14:paraId="06396F65" w14:textId="44361A69" w:rsidR="00AC3D28" w:rsidRPr="00D12E4D" w:rsidRDefault="00AC3D28" w:rsidP="006A5203">
      <w:pPr>
        <w:pStyle w:val="Heading3"/>
      </w:pPr>
      <w:bookmarkStart w:id="266" w:name="_Toc9960599"/>
      <w:bookmarkStart w:id="267" w:name="_Toc57642352"/>
      <w:bookmarkStart w:id="268" w:name="_Toc77321015"/>
      <w:bookmarkStart w:id="269" w:name="_Toc79485210"/>
      <w:bookmarkStart w:id="270" w:name="_Toc118297967"/>
      <w:r w:rsidRPr="00D12E4D">
        <w:t>9.3.2</w:t>
      </w:r>
      <w:r w:rsidRPr="00D12E4D">
        <w:tab/>
        <w:t>RAN Function Name</w:t>
      </w:r>
      <w:bookmarkEnd w:id="266"/>
      <w:bookmarkEnd w:id="267"/>
      <w:bookmarkEnd w:id="268"/>
      <w:bookmarkEnd w:id="269"/>
      <w:bookmarkEnd w:id="270"/>
    </w:p>
    <w:p w14:paraId="457EC753" w14:textId="53AAEC0F" w:rsidR="008A7429" w:rsidRDefault="00DF061D" w:rsidP="008A7429">
      <w:pPr>
        <w:rPr>
          <w:rFonts w:eastAsia="Times New Roman"/>
          <w:noProof/>
        </w:rPr>
      </w:pPr>
      <w:r>
        <w:t xml:space="preserve"> </w:t>
      </w:r>
      <w:bookmarkStart w:id="271" w:name="_Toc9960600"/>
      <w:r w:rsidR="008A7429">
        <w:t xml:space="preserve">This IE is defined in </w:t>
      </w:r>
      <w:r w:rsidR="008A7429">
        <w:fldChar w:fldCharType="begin"/>
      </w:r>
      <w:r w:rsidR="008A7429">
        <w:instrText xml:space="preserve"> REF _Ref96689082 \r \h </w:instrText>
      </w:r>
      <w:r w:rsidR="008A7429">
        <w:fldChar w:fldCharType="separate"/>
      </w:r>
      <w:r w:rsidR="008A7429">
        <w:t>[4]</w:t>
      </w:r>
      <w:r w:rsidR="008A7429">
        <w:fldChar w:fldCharType="end"/>
      </w:r>
      <w:r w:rsidR="008A7429">
        <w:t xml:space="preserve"> clause 6.2.2.1.</w:t>
      </w:r>
    </w:p>
    <w:p w14:paraId="2BB1A720" w14:textId="77777777" w:rsidR="008A7429" w:rsidRDefault="008A7429" w:rsidP="008A7429">
      <w:pPr>
        <w:pStyle w:val="Heading3"/>
      </w:pPr>
      <w:bookmarkStart w:id="272" w:name="_Toc57642353"/>
      <w:bookmarkStart w:id="273" w:name="_Toc77321016"/>
      <w:bookmarkStart w:id="274" w:name="_Toc79485211"/>
      <w:bookmarkStart w:id="275" w:name="_Toc118297968"/>
      <w:r>
        <w:t>9.3.3</w:t>
      </w:r>
      <w:r>
        <w:tab/>
        <w:t>RIC Style Type</w:t>
      </w:r>
      <w:bookmarkEnd w:id="272"/>
      <w:bookmarkEnd w:id="273"/>
      <w:bookmarkEnd w:id="274"/>
      <w:bookmarkEnd w:id="275"/>
    </w:p>
    <w:p w14:paraId="596546A6" w14:textId="19E6B2E5" w:rsidR="008A7429" w:rsidRDefault="008A7429" w:rsidP="008A7429">
      <w:r>
        <w:t xml:space="preserve">This IE is defined in </w:t>
      </w:r>
      <w:r>
        <w:fldChar w:fldCharType="begin"/>
      </w:r>
      <w:r>
        <w:instrText xml:space="preserve"> REF _Ref96689082 \r \h </w:instrText>
      </w:r>
      <w:r>
        <w:fldChar w:fldCharType="separate"/>
      </w:r>
      <w:r>
        <w:t>[4]</w:t>
      </w:r>
      <w:r>
        <w:fldChar w:fldCharType="end"/>
      </w:r>
      <w:r>
        <w:t xml:space="preserve"> clause 6.2.2.2.</w:t>
      </w:r>
    </w:p>
    <w:p w14:paraId="1D5427D9" w14:textId="77777777" w:rsidR="008A7429" w:rsidRDefault="008A7429" w:rsidP="008A7429">
      <w:pPr>
        <w:pStyle w:val="Heading3"/>
      </w:pPr>
      <w:bookmarkStart w:id="276" w:name="_Toc9960601"/>
      <w:bookmarkStart w:id="277" w:name="_Toc57642354"/>
      <w:bookmarkStart w:id="278" w:name="_Toc77321017"/>
      <w:bookmarkStart w:id="279" w:name="_Toc79485212"/>
      <w:bookmarkStart w:id="280" w:name="_Toc118297969"/>
      <w:r>
        <w:t>9.3.4</w:t>
      </w:r>
      <w:r>
        <w:tab/>
        <w:t>RIC Style Name</w:t>
      </w:r>
      <w:bookmarkEnd w:id="276"/>
      <w:bookmarkEnd w:id="277"/>
      <w:bookmarkEnd w:id="278"/>
      <w:bookmarkEnd w:id="279"/>
      <w:bookmarkEnd w:id="280"/>
    </w:p>
    <w:p w14:paraId="408965A1" w14:textId="2FA5AEB1" w:rsidR="008A7429" w:rsidRDefault="008A7429" w:rsidP="008A7429">
      <w:r>
        <w:t xml:space="preserve">This IE is defined in </w:t>
      </w:r>
      <w:r>
        <w:fldChar w:fldCharType="begin"/>
      </w:r>
      <w:r>
        <w:instrText xml:space="preserve"> REF _Ref96689082 \r \h </w:instrText>
      </w:r>
      <w:r>
        <w:fldChar w:fldCharType="separate"/>
      </w:r>
      <w:r>
        <w:t>[4]</w:t>
      </w:r>
      <w:r>
        <w:fldChar w:fldCharType="end"/>
      </w:r>
      <w:r>
        <w:t xml:space="preserve"> clause 6.2.2.3.</w:t>
      </w:r>
    </w:p>
    <w:p w14:paraId="720CBB5C" w14:textId="77777777" w:rsidR="008A7429" w:rsidRDefault="008A7429" w:rsidP="008A7429">
      <w:pPr>
        <w:pStyle w:val="Heading3"/>
      </w:pPr>
      <w:bookmarkStart w:id="281" w:name="_Toc25125743"/>
      <w:bookmarkStart w:id="282" w:name="_Toc57642355"/>
      <w:bookmarkStart w:id="283" w:name="_Toc77321018"/>
      <w:bookmarkStart w:id="284" w:name="_Toc79485213"/>
      <w:bookmarkStart w:id="285" w:name="_Toc118297970"/>
      <w:r>
        <w:t>9.3.5</w:t>
      </w:r>
      <w:r>
        <w:tab/>
        <w:t>RIC Format Type</w:t>
      </w:r>
      <w:bookmarkEnd w:id="281"/>
      <w:bookmarkEnd w:id="282"/>
      <w:bookmarkEnd w:id="283"/>
      <w:bookmarkEnd w:id="284"/>
      <w:bookmarkEnd w:id="285"/>
    </w:p>
    <w:p w14:paraId="6D7CAB82" w14:textId="603D28CB" w:rsidR="008A7429" w:rsidRDefault="008A7429" w:rsidP="008A7429">
      <w:r>
        <w:t xml:space="preserve">This IE is defined in </w:t>
      </w:r>
      <w:r>
        <w:fldChar w:fldCharType="begin"/>
      </w:r>
      <w:r>
        <w:instrText xml:space="preserve"> REF _Ref96689082 \r \h </w:instrText>
      </w:r>
      <w:r>
        <w:fldChar w:fldCharType="separate"/>
      </w:r>
      <w:r>
        <w:t>[4]</w:t>
      </w:r>
      <w:r>
        <w:fldChar w:fldCharType="end"/>
      </w:r>
      <w:r>
        <w:t xml:space="preserve"> clause 6.2.2.4.</w:t>
      </w:r>
    </w:p>
    <w:p w14:paraId="62CC9A6D" w14:textId="77777777" w:rsidR="008A7429" w:rsidRDefault="008A7429" w:rsidP="008A7429">
      <w:pPr>
        <w:pStyle w:val="Heading3"/>
      </w:pPr>
      <w:bookmarkStart w:id="286" w:name="_Toc118297971"/>
      <w:r>
        <w:t>9.3.6</w:t>
      </w:r>
      <w:r>
        <w:tab/>
        <w:t>Cell Global ID</w:t>
      </w:r>
      <w:bookmarkEnd w:id="286"/>
      <w:r>
        <w:t xml:space="preserve"> </w:t>
      </w:r>
    </w:p>
    <w:p w14:paraId="5E4D3FB5" w14:textId="555125FB" w:rsidR="008A7429" w:rsidRDefault="008A7429" w:rsidP="008A7429">
      <w:r>
        <w:t xml:space="preserve">This IE is defined in </w:t>
      </w:r>
      <w:r>
        <w:fldChar w:fldCharType="begin"/>
      </w:r>
      <w:r>
        <w:instrText xml:space="preserve"> REF _Ref96689082 \r \h </w:instrText>
      </w:r>
      <w:r>
        <w:fldChar w:fldCharType="separate"/>
      </w:r>
      <w:r>
        <w:t>[4]</w:t>
      </w:r>
      <w:r>
        <w:fldChar w:fldCharType="end"/>
      </w:r>
      <w:r>
        <w:t xml:space="preserve"> clause 6.2.2.5.</w:t>
      </w:r>
    </w:p>
    <w:p w14:paraId="5491E31C" w14:textId="77777777" w:rsidR="008A7429" w:rsidRDefault="008A7429" w:rsidP="008A7429">
      <w:pPr>
        <w:pStyle w:val="Heading3"/>
      </w:pPr>
      <w:bookmarkStart w:id="287" w:name="_Toc118297972"/>
      <w:r>
        <w:lastRenderedPageBreak/>
        <w:t>9.3.7</w:t>
      </w:r>
      <w:r>
        <w:tab/>
        <w:t>RAN Configuration Structure Name</w:t>
      </w:r>
      <w:bookmarkEnd w:id="287"/>
    </w:p>
    <w:p w14:paraId="7BC299A3" w14:textId="77777777" w:rsidR="008A7429" w:rsidRDefault="008A7429" w:rsidP="008A7429">
      <w:pPr>
        <w:keepNext/>
      </w:pPr>
      <w:r>
        <w:t>This IE defines the</w:t>
      </w:r>
      <w:r>
        <w:rPr>
          <w:iCs/>
        </w:rPr>
        <w:t xml:space="preserve"> name </w:t>
      </w:r>
      <w:r>
        <w:t>of a given RAN Configuration Structure which are defined in Section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7F06F924"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01948C37"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3AD3BFF8"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68786A74"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6E98D5E1"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78520E99" w14:textId="77777777" w:rsidR="008A7429" w:rsidRDefault="008A7429">
            <w:pPr>
              <w:pStyle w:val="TAH"/>
              <w:rPr>
                <w:lang w:eastAsia="ja-JP"/>
              </w:rPr>
            </w:pPr>
            <w:r>
              <w:rPr>
                <w:lang w:eastAsia="ja-JP"/>
              </w:rPr>
              <w:t>Semantics description</w:t>
            </w:r>
          </w:p>
        </w:tc>
      </w:tr>
      <w:tr w:rsidR="008A7429" w14:paraId="738A1B16"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990DA21" w14:textId="77777777" w:rsidR="008A7429" w:rsidRDefault="008A7429">
            <w:pPr>
              <w:pStyle w:val="TAL"/>
              <w:rPr>
                <w:lang w:eastAsia="ja-JP"/>
              </w:rPr>
            </w:pPr>
            <w:r>
              <w:rPr>
                <w:lang w:eastAsia="ja-JP"/>
              </w:rPr>
              <w:t>RAN Configuration Structure Name</w:t>
            </w:r>
          </w:p>
        </w:tc>
        <w:tc>
          <w:tcPr>
            <w:tcW w:w="1134" w:type="dxa"/>
            <w:tcBorders>
              <w:top w:val="single" w:sz="4" w:space="0" w:color="auto"/>
              <w:left w:val="single" w:sz="4" w:space="0" w:color="auto"/>
              <w:bottom w:val="single" w:sz="4" w:space="0" w:color="auto"/>
              <w:right w:val="single" w:sz="4" w:space="0" w:color="auto"/>
            </w:tcBorders>
            <w:hideMark/>
          </w:tcPr>
          <w:p w14:paraId="550D0E29"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70E5237E" w14:textId="77777777" w:rsidR="008A7429" w:rsidRDefault="008A7429">
            <w:pPr>
              <w:pStyle w:val="TAL"/>
              <w:rPr>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218F887E" w14:textId="77777777" w:rsidR="008A7429" w:rsidRDefault="008A7429">
            <w:pPr>
              <w:pStyle w:val="TAL"/>
              <w:rPr>
                <w:lang w:eastAsia="ja-JP"/>
              </w:rPr>
            </w:pPr>
            <w:r>
              <w:rPr>
                <w:lang w:eastAsia="ja-JP"/>
              </w:rPr>
              <w:t>OCTET STRING</w:t>
            </w:r>
          </w:p>
        </w:tc>
        <w:tc>
          <w:tcPr>
            <w:tcW w:w="1735" w:type="dxa"/>
            <w:tcBorders>
              <w:top w:val="single" w:sz="4" w:space="0" w:color="auto"/>
              <w:left w:val="single" w:sz="4" w:space="0" w:color="auto"/>
              <w:bottom w:val="single" w:sz="4" w:space="0" w:color="auto"/>
              <w:right w:val="single" w:sz="4" w:space="0" w:color="auto"/>
            </w:tcBorders>
          </w:tcPr>
          <w:p w14:paraId="1A741D05" w14:textId="77777777" w:rsidR="008A7429" w:rsidRDefault="008A7429">
            <w:pPr>
              <w:pStyle w:val="TAL"/>
              <w:rPr>
                <w:lang w:eastAsia="ja-JP"/>
              </w:rPr>
            </w:pPr>
          </w:p>
        </w:tc>
      </w:tr>
    </w:tbl>
    <w:p w14:paraId="131B7B54" w14:textId="4D59100E" w:rsidR="0038760B" w:rsidRDefault="0038760B" w:rsidP="0038760B">
      <w:pPr>
        <w:keepNext/>
      </w:pPr>
    </w:p>
    <w:p w14:paraId="143E05C5" w14:textId="17C01BE4" w:rsidR="008A7429" w:rsidRDefault="008A7429" w:rsidP="008A7429">
      <w:pPr>
        <w:pStyle w:val="Heading3"/>
      </w:pPr>
      <w:bookmarkStart w:id="288" w:name="_Toc118297973"/>
      <w:r>
        <w:t>9.3.8</w:t>
      </w:r>
      <w:r>
        <w:tab/>
        <w:t>Attribute Name</w:t>
      </w:r>
      <w:bookmarkEnd w:id="288"/>
    </w:p>
    <w:p w14:paraId="2A7003E6" w14:textId="77777777" w:rsidR="008A7429" w:rsidRDefault="008A7429" w:rsidP="008A7429">
      <w:pPr>
        <w:keepNext/>
      </w:pPr>
      <w:r>
        <w:t>This IE defines the</w:t>
      </w:r>
      <w:r>
        <w:rPr>
          <w:iCs/>
        </w:rPr>
        <w:t xml:space="preserve"> name </w:t>
      </w:r>
      <w:r>
        <w:t>of a given attribute which are defined for each RAN Configuration Structure in Section 8.8.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13FB6B82"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1DDA37A"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6ED55530"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0931F26D"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5C2DE6EF"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68014686" w14:textId="77777777" w:rsidR="008A7429" w:rsidRDefault="008A7429">
            <w:pPr>
              <w:pStyle w:val="TAH"/>
              <w:rPr>
                <w:lang w:eastAsia="ja-JP"/>
              </w:rPr>
            </w:pPr>
            <w:r>
              <w:rPr>
                <w:lang w:eastAsia="ja-JP"/>
              </w:rPr>
              <w:t>Semantics description</w:t>
            </w:r>
          </w:p>
        </w:tc>
      </w:tr>
      <w:tr w:rsidR="008A7429" w14:paraId="0FDA4021"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2F581220" w14:textId="77777777" w:rsidR="008A7429" w:rsidRDefault="008A7429">
            <w:pPr>
              <w:pStyle w:val="TAL"/>
              <w:rPr>
                <w:lang w:eastAsia="ja-JP"/>
              </w:rPr>
            </w:pPr>
            <w:r>
              <w:rPr>
                <w:lang w:eastAsia="ja-JP"/>
              </w:rPr>
              <w:t>Attribute Name</w:t>
            </w:r>
          </w:p>
        </w:tc>
        <w:tc>
          <w:tcPr>
            <w:tcW w:w="1134" w:type="dxa"/>
            <w:tcBorders>
              <w:top w:val="single" w:sz="4" w:space="0" w:color="auto"/>
              <w:left w:val="single" w:sz="4" w:space="0" w:color="auto"/>
              <w:bottom w:val="single" w:sz="4" w:space="0" w:color="auto"/>
              <w:right w:val="single" w:sz="4" w:space="0" w:color="auto"/>
            </w:tcBorders>
            <w:hideMark/>
          </w:tcPr>
          <w:p w14:paraId="60BC1C6E"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2B9B9AC1" w14:textId="77777777" w:rsidR="008A7429" w:rsidRDefault="008A7429">
            <w:pPr>
              <w:pStyle w:val="TAL"/>
              <w:rPr>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0B8C9C15" w14:textId="77777777" w:rsidR="008A7429" w:rsidRDefault="008A7429">
            <w:pPr>
              <w:pStyle w:val="TAL"/>
              <w:rPr>
                <w:lang w:eastAsia="ja-JP"/>
              </w:rPr>
            </w:pPr>
            <w:r>
              <w:rPr>
                <w:lang w:eastAsia="ja-JP"/>
              </w:rPr>
              <w:t>OCTET STRING</w:t>
            </w:r>
          </w:p>
        </w:tc>
        <w:tc>
          <w:tcPr>
            <w:tcW w:w="1735" w:type="dxa"/>
            <w:tcBorders>
              <w:top w:val="single" w:sz="4" w:space="0" w:color="auto"/>
              <w:left w:val="single" w:sz="4" w:space="0" w:color="auto"/>
              <w:bottom w:val="single" w:sz="4" w:space="0" w:color="auto"/>
              <w:right w:val="single" w:sz="4" w:space="0" w:color="auto"/>
            </w:tcBorders>
          </w:tcPr>
          <w:p w14:paraId="2C4C8D6C" w14:textId="77777777" w:rsidR="008A7429" w:rsidRDefault="008A7429">
            <w:pPr>
              <w:pStyle w:val="TAL"/>
              <w:rPr>
                <w:lang w:eastAsia="ja-JP"/>
              </w:rPr>
            </w:pPr>
          </w:p>
        </w:tc>
      </w:tr>
    </w:tbl>
    <w:p w14:paraId="359BA47C" w14:textId="77777777" w:rsidR="0038760B" w:rsidRDefault="0038760B" w:rsidP="0038760B">
      <w:pPr>
        <w:keepNext/>
      </w:pPr>
    </w:p>
    <w:p w14:paraId="42DAE7F0" w14:textId="506E5FF5" w:rsidR="008A7429" w:rsidRDefault="008A7429" w:rsidP="008A7429">
      <w:pPr>
        <w:pStyle w:val="Heading3"/>
      </w:pPr>
      <w:bookmarkStart w:id="289" w:name="_Toc118297974"/>
      <w:r>
        <w:t>9.3.9</w:t>
      </w:r>
      <w:r>
        <w:tab/>
        <w:t>Report Type</w:t>
      </w:r>
      <w:bookmarkEnd w:id="289"/>
    </w:p>
    <w:p w14:paraId="6300B3A2" w14:textId="77777777" w:rsidR="008A7429" w:rsidRDefault="008A7429" w:rsidP="008A7429">
      <w:pPr>
        <w:keepNext/>
      </w:pPr>
      <w:r>
        <w:t>This IE defines the</w:t>
      </w:r>
      <w:r>
        <w:rPr>
          <w:iCs/>
        </w:rPr>
        <w:t xml:space="preserve"> reporting type of the RAN Configuration Structures</w:t>
      </w:r>
      <w:r>
        <w:t>. There are 2 types of reporting:</w:t>
      </w:r>
    </w:p>
    <w:p w14:paraId="2CF838B3" w14:textId="0CDCA00A" w:rsidR="008A7429" w:rsidRDefault="008A7429" w:rsidP="008A7429">
      <w:pPr>
        <w:keepNext/>
        <w:ind w:left="284"/>
      </w:pPr>
      <w:r>
        <w:t xml:space="preserve">- </w:t>
      </w:r>
      <w:r w:rsidR="002C3B55">
        <w:t>All</w:t>
      </w:r>
      <w:r>
        <w:t>: the RAN Configuration Structure shall be reported regardless there has been a change or not in its value</w:t>
      </w:r>
    </w:p>
    <w:p w14:paraId="49A4059E" w14:textId="06F44D6B" w:rsidR="008A7429" w:rsidRDefault="008A7429" w:rsidP="008A7429">
      <w:pPr>
        <w:keepNext/>
        <w:ind w:left="284"/>
      </w:pPr>
      <w:r>
        <w:t xml:space="preserve">- </w:t>
      </w:r>
      <w:r w:rsidR="002C3B55">
        <w:t>Change</w:t>
      </w:r>
      <w:r>
        <w:t>: the RAN Configuration Structure shall be reported only if its value has been changed (e.g. modified, added, deleted)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5BC840BD"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05966817"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7623E5F6"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5A3A03A1"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7EAA1BAA"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5EF44357" w14:textId="77777777" w:rsidR="008A7429" w:rsidRDefault="008A7429">
            <w:pPr>
              <w:pStyle w:val="TAH"/>
              <w:rPr>
                <w:lang w:eastAsia="ja-JP"/>
              </w:rPr>
            </w:pPr>
            <w:r>
              <w:rPr>
                <w:lang w:eastAsia="ja-JP"/>
              </w:rPr>
              <w:t>Semantics description</w:t>
            </w:r>
          </w:p>
        </w:tc>
      </w:tr>
      <w:tr w:rsidR="008A7429" w14:paraId="69E66A5A"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2C686E39" w14:textId="77777777" w:rsidR="008A7429" w:rsidRDefault="008A7429">
            <w:pPr>
              <w:pStyle w:val="TAL"/>
              <w:rPr>
                <w:lang w:eastAsia="ja-JP"/>
              </w:rPr>
            </w:pPr>
            <w:r>
              <w:rPr>
                <w:lang w:eastAsia="ja-JP"/>
              </w:rPr>
              <w:t>Report Type</w:t>
            </w:r>
          </w:p>
        </w:tc>
        <w:tc>
          <w:tcPr>
            <w:tcW w:w="1134" w:type="dxa"/>
            <w:tcBorders>
              <w:top w:val="single" w:sz="4" w:space="0" w:color="auto"/>
              <w:left w:val="single" w:sz="4" w:space="0" w:color="auto"/>
              <w:bottom w:val="single" w:sz="4" w:space="0" w:color="auto"/>
              <w:right w:val="single" w:sz="4" w:space="0" w:color="auto"/>
            </w:tcBorders>
            <w:hideMark/>
          </w:tcPr>
          <w:p w14:paraId="3D595933"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27BFC0DC" w14:textId="77777777" w:rsidR="008A7429" w:rsidRDefault="008A7429">
            <w:pPr>
              <w:pStyle w:val="TAL"/>
              <w:rPr>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02568EC5" w14:textId="7E020A2A" w:rsidR="008A7429" w:rsidRDefault="008A7429">
            <w:pPr>
              <w:pStyle w:val="TAL"/>
              <w:rPr>
                <w:lang w:eastAsia="ja-JP"/>
              </w:rPr>
            </w:pPr>
            <w:r>
              <w:rPr>
                <w:lang w:eastAsia="ja-JP"/>
              </w:rPr>
              <w:t>ENUMERATED (</w:t>
            </w:r>
            <w:r w:rsidR="002C3B55">
              <w:rPr>
                <w:lang w:eastAsia="ja-JP"/>
              </w:rPr>
              <w:t>All</w:t>
            </w:r>
            <w:r>
              <w:rPr>
                <w:lang w:eastAsia="ja-JP"/>
              </w:rPr>
              <w:t xml:space="preserve">, </w:t>
            </w:r>
            <w:r w:rsidR="002C3B55">
              <w:rPr>
                <w:lang w:eastAsia="ja-JP"/>
              </w:rPr>
              <w:t>Change</w:t>
            </w:r>
            <w:r>
              <w:rPr>
                <w:lang w:eastAsia="ja-JP"/>
              </w:rPr>
              <w:t>)</w:t>
            </w:r>
          </w:p>
        </w:tc>
        <w:tc>
          <w:tcPr>
            <w:tcW w:w="1735" w:type="dxa"/>
            <w:tcBorders>
              <w:top w:val="single" w:sz="4" w:space="0" w:color="auto"/>
              <w:left w:val="single" w:sz="4" w:space="0" w:color="auto"/>
              <w:bottom w:val="single" w:sz="4" w:space="0" w:color="auto"/>
              <w:right w:val="single" w:sz="4" w:space="0" w:color="auto"/>
            </w:tcBorders>
          </w:tcPr>
          <w:p w14:paraId="4DAFBCAF" w14:textId="77777777" w:rsidR="008A7429" w:rsidRDefault="008A7429">
            <w:pPr>
              <w:pStyle w:val="TAL"/>
              <w:rPr>
                <w:lang w:eastAsia="ja-JP"/>
              </w:rPr>
            </w:pPr>
          </w:p>
        </w:tc>
      </w:tr>
    </w:tbl>
    <w:p w14:paraId="60C871B7" w14:textId="7DE167E9" w:rsidR="0038760B" w:rsidRDefault="0038760B" w:rsidP="0038760B">
      <w:pPr>
        <w:keepNext/>
      </w:pPr>
    </w:p>
    <w:p w14:paraId="478AFB4D" w14:textId="15EF23D1" w:rsidR="008A7429" w:rsidRDefault="008A7429" w:rsidP="008A7429">
      <w:pPr>
        <w:pStyle w:val="Heading3"/>
      </w:pPr>
      <w:bookmarkStart w:id="290" w:name="_Toc118297975"/>
      <w:r>
        <w:t>9.3.10</w:t>
      </w:r>
      <w:r>
        <w:tab/>
        <w:t>Event Time</w:t>
      </w:r>
      <w:bookmarkEnd w:id="290"/>
    </w:p>
    <w:p w14:paraId="39D7956F" w14:textId="77777777" w:rsidR="008A7429" w:rsidRDefault="008A7429" w:rsidP="008A7429">
      <w:pPr>
        <w:keepNext/>
      </w:pPr>
      <w:r>
        <w:t>This IE defines the</w:t>
      </w:r>
      <w:r>
        <w:rPr>
          <w:iCs/>
        </w:rPr>
        <w:t xml:space="preserve"> time of the event.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1A120CC8"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144ADC5D"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6F490C3"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3F624C6D"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391AC54B"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530FA3F7" w14:textId="77777777" w:rsidR="008A7429" w:rsidRDefault="008A7429">
            <w:pPr>
              <w:pStyle w:val="TAH"/>
              <w:rPr>
                <w:lang w:eastAsia="ja-JP"/>
              </w:rPr>
            </w:pPr>
            <w:r>
              <w:rPr>
                <w:lang w:eastAsia="ja-JP"/>
              </w:rPr>
              <w:t>Semantics description</w:t>
            </w:r>
          </w:p>
        </w:tc>
      </w:tr>
      <w:tr w:rsidR="008A7429" w14:paraId="6FBC7A4F"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1810429" w14:textId="77777777" w:rsidR="008A7429" w:rsidRDefault="008A7429">
            <w:pPr>
              <w:pStyle w:val="TAL"/>
              <w:rPr>
                <w:lang w:eastAsia="ja-JP"/>
              </w:rPr>
            </w:pPr>
            <w:r>
              <w:rPr>
                <w:lang w:eastAsia="ja-JP"/>
              </w:rPr>
              <w:t>Event Time</w:t>
            </w:r>
          </w:p>
        </w:tc>
        <w:tc>
          <w:tcPr>
            <w:tcW w:w="1134" w:type="dxa"/>
            <w:tcBorders>
              <w:top w:val="single" w:sz="4" w:space="0" w:color="auto"/>
              <w:left w:val="single" w:sz="4" w:space="0" w:color="auto"/>
              <w:bottom w:val="single" w:sz="4" w:space="0" w:color="auto"/>
              <w:right w:val="single" w:sz="4" w:space="0" w:color="auto"/>
            </w:tcBorders>
            <w:hideMark/>
          </w:tcPr>
          <w:p w14:paraId="0D8978E2"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6DEF1D5D" w14:textId="77777777" w:rsidR="008A7429" w:rsidRDefault="008A7429">
            <w:pPr>
              <w:pStyle w:val="TAL"/>
              <w:rPr>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09465985" w14:textId="77777777" w:rsidR="008A7429" w:rsidRDefault="008A7429">
            <w:pPr>
              <w:pStyle w:val="TAL"/>
              <w:rPr>
                <w:lang w:eastAsia="ja-JP"/>
              </w:rPr>
            </w:pPr>
            <w:r>
              <w:rPr>
                <w:lang w:eastAsia="ja-JP"/>
              </w:rPr>
              <w:t>OCTET STRING</w:t>
            </w:r>
          </w:p>
        </w:tc>
        <w:tc>
          <w:tcPr>
            <w:tcW w:w="1735" w:type="dxa"/>
            <w:tcBorders>
              <w:top w:val="single" w:sz="4" w:space="0" w:color="auto"/>
              <w:left w:val="single" w:sz="4" w:space="0" w:color="auto"/>
              <w:bottom w:val="single" w:sz="4" w:space="0" w:color="auto"/>
              <w:right w:val="single" w:sz="4" w:space="0" w:color="auto"/>
            </w:tcBorders>
            <w:hideMark/>
          </w:tcPr>
          <w:p w14:paraId="6AE509F9" w14:textId="4167208E" w:rsidR="008A7429" w:rsidRDefault="008A7429">
            <w:pPr>
              <w:pStyle w:val="TAL"/>
              <w:rPr>
                <w:lang w:eastAsia="ja-JP"/>
              </w:rPr>
            </w:pPr>
            <w:r>
              <w:rPr>
                <w:rFonts w:cs="Arial"/>
                <w:color w:val="000000"/>
                <w:szCs w:val="18"/>
              </w:rPr>
              <w:t xml:space="preserve">Carries UTC time encoded as the 64-bit timestamp format as defined in section Section 6 of IETF RFC 5905 </w:t>
            </w:r>
            <w:r w:rsidR="009D47BB">
              <w:rPr>
                <w:rFonts w:cs="Arial"/>
                <w:color w:val="000000"/>
                <w:szCs w:val="18"/>
              </w:rPr>
              <w:fldChar w:fldCharType="begin"/>
            </w:r>
            <w:r w:rsidR="009D47BB">
              <w:rPr>
                <w:rFonts w:cs="Arial"/>
                <w:color w:val="000000"/>
                <w:szCs w:val="18"/>
              </w:rPr>
              <w:instrText xml:space="preserve"> REF _Ref107929263 \r \h </w:instrText>
            </w:r>
            <w:r w:rsidR="009D47BB">
              <w:rPr>
                <w:rFonts w:cs="Arial"/>
                <w:color w:val="000000"/>
                <w:szCs w:val="18"/>
              </w:rPr>
            </w:r>
            <w:r w:rsidR="009D47BB">
              <w:rPr>
                <w:rFonts w:cs="Arial"/>
                <w:color w:val="000000"/>
                <w:szCs w:val="18"/>
              </w:rPr>
              <w:fldChar w:fldCharType="separate"/>
            </w:r>
            <w:r w:rsidR="009D47BB">
              <w:rPr>
                <w:rFonts w:cs="Arial"/>
                <w:color w:val="000000"/>
                <w:szCs w:val="18"/>
              </w:rPr>
              <w:t>[5]</w:t>
            </w:r>
            <w:r w:rsidR="009D47BB">
              <w:rPr>
                <w:rFonts w:cs="Arial"/>
                <w:color w:val="000000"/>
                <w:szCs w:val="18"/>
              </w:rPr>
              <w:fldChar w:fldCharType="end"/>
            </w:r>
            <w:r>
              <w:rPr>
                <w:rFonts w:cs="Arial"/>
                <w:color w:val="000000"/>
                <w:szCs w:val="18"/>
              </w:rPr>
              <w:t xml:space="preserve"> containing both seconds and fraction parts.</w:t>
            </w:r>
          </w:p>
        </w:tc>
      </w:tr>
    </w:tbl>
    <w:p w14:paraId="7A724DD0" w14:textId="77777777" w:rsidR="0038760B" w:rsidRDefault="0038760B" w:rsidP="0038760B">
      <w:pPr>
        <w:keepNext/>
      </w:pPr>
    </w:p>
    <w:p w14:paraId="2CAD156C" w14:textId="3905FA80" w:rsidR="008A7429" w:rsidRDefault="008A7429" w:rsidP="008A7429">
      <w:pPr>
        <w:pStyle w:val="Heading3"/>
      </w:pPr>
      <w:bookmarkStart w:id="291" w:name="_Toc118297976"/>
      <w:r>
        <w:t>9.3.11</w:t>
      </w:r>
      <w:r>
        <w:tab/>
        <w:t>Cause</w:t>
      </w:r>
      <w:bookmarkEnd w:id="291"/>
    </w:p>
    <w:p w14:paraId="071B994B" w14:textId="77777777" w:rsidR="008A7429" w:rsidRDefault="008A7429" w:rsidP="008A7429">
      <w:pPr>
        <w:keepNext/>
      </w:pPr>
      <w:r>
        <w:t>This IE defines the</w:t>
      </w:r>
      <w:r>
        <w:rPr>
          <w:iCs/>
        </w:rPr>
        <w:t xml:space="preserve"> cause of the failure for a control action within a RIC Control Outcome IE.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5F79AF30"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1CAD7549"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4579388D"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567B5A8E"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554DD18D"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256CF181" w14:textId="77777777" w:rsidR="008A7429" w:rsidRDefault="008A7429">
            <w:pPr>
              <w:pStyle w:val="TAH"/>
              <w:rPr>
                <w:lang w:eastAsia="ja-JP"/>
              </w:rPr>
            </w:pPr>
            <w:r>
              <w:rPr>
                <w:lang w:eastAsia="ja-JP"/>
              </w:rPr>
              <w:t>Semantics description</w:t>
            </w:r>
          </w:p>
        </w:tc>
      </w:tr>
      <w:tr w:rsidR="008A7429" w14:paraId="1133431C"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5A42AFA9" w14:textId="77777777" w:rsidR="008A7429" w:rsidRDefault="008A7429">
            <w:pPr>
              <w:pStyle w:val="TAL"/>
              <w:rPr>
                <w:lang w:eastAsia="ja-JP"/>
              </w:rPr>
            </w:pPr>
            <w:r>
              <w:rPr>
                <w:lang w:eastAsia="ja-JP"/>
              </w:rPr>
              <w:t>Cause</w:t>
            </w:r>
          </w:p>
        </w:tc>
        <w:tc>
          <w:tcPr>
            <w:tcW w:w="1134" w:type="dxa"/>
            <w:tcBorders>
              <w:top w:val="single" w:sz="4" w:space="0" w:color="auto"/>
              <w:left w:val="single" w:sz="4" w:space="0" w:color="auto"/>
              <w:bottom w:val="single" w:sz="4" w:space="0" w:color="auto"/>
              <w:right w:val="single" w:sz="4" w:space="0" w:color="auto"/>
            </w:tcBorders>
            <w:hideMark/>
          </w:tcPr>
          <w:p w14:paraId="4B59BD76"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4CC63441" w14:textId="77777777" w:rsidR="008A7429" w:rsidRDefault="008A7429">
            <w:pPr>
              <w:pStyle w:val="TAL"/>
              <w:rPr>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6ACF7A07" w14:textId="77777777" w:rsidR="008A7429" w:rsidRDefault="008A7429">
            <w:pPr>
              <w:pStyle w:val="TAL"/>
              <w:rPr>
                <w:lang w:eastAsia="ja-JP"/>
              </w:rPr>
            </w:pPr>
            <w:r>
              <w:rPr>
                <w:lang w:eastAsia="ja-JP"/>
              </w:rPr>
              <w:t>ENUMERATED (Not supported, Not available, Incompatible state, JSON error, Semantic error, Unspecified)</w:t>
            </w:r>
          </w:p>
        </w:tc>
        <w:tc>
          <w:tcPr>
            <w:tcW w:w="1735" w:type="dxa"/>
            <w:tcBorders>
              <w:top w:val="single" w:sz="4" w:space="0" w:color="auto"/>
              <w:left w:val="single" w:sz="4" w:space="0" w:color="auto"/>
              <w:bottom w:val="single" w:sz="4" w:space="0" w:color="auto"/>
              <w:right w:val="single" w:sz="4" w:space="0" w:color="auto"/>
            </w:tcBorders>
          </w:tcPr>
          <w:p w14:paraId="34894545" w14:textId="77777777" w:rsidR="008A7429" w:rsidRDefault="008A7429">
            <w:pPr>
              <w:pStyle w:val="TAL"/>
              <w:rPr>
                <w:lang w:eastAsia="ja-JP"/>
              </w:rPr>
            </w:pPr>
          </w:p>
        </w:tc>
      </w:tr>
    </w:tbl>
    <w:p w14:paraId="76A230E2" w14:textId="77777777" w:rsidR="008A7429" w:rsidRDefault="008A7429" w:rsidP="008A7429">
      <w:pPr>
        <w:keepNext/>
      </w:pPr>
    </w:p>
    <w:p w14:paraId="1EA7C874" w14:textId="55419909" w:rsidR="008A7429" w:rsidRDefault="008A7429" w:rsidP="008A7429">
      <w:pPr>
        <w:keepNext/>
      </w:pPr>
      <w:r>
        <w:lastRenderedPageBreak/>
        <w:t>The meaning of the different cause values is presented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799"/>
      </w:tblGrid>
      <w:tr w:rsidR="008A7429" w14:paraId="51814A93"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25C1CAE1" w14:textId="77777777" w:rsidR="008A7429" w:rsidRDefault="008A7429">
            <w:pPr>
              <w:pStyle w:val="TAH"/>
              <w:rPr>
                <w:lang w:eastAsia="ja-JP"/>
              </w:rPr>
            </w:pPr>
            <w:r>
              <w:rPr>
                <w:lang w:eastAsia="ja-JP"/>
              </w:rPr>
              <w:t>Cause</w:t>
            </w:r>
          </w:p>
        </w:tc>
        <w:tc>
          <w:tcPr>
            <w:tcW w:w="6799" w:type="dxa"/>
            <w:tcBorders>
              <w:top w:val="single" w:sz="4" w:space="0" w:color="auto"/>
              <w:left w:val="single" w:sz="4" w:space="0" w:color="auto"/>
              <w:bottom w:val="single" w:sz="4" w:space="0" w:color="auto"/>
              <w:right w:val="single" w:sz="4" w:space="0" w:color="auto"/>
            </w:tcBorders>
            <w:hideMark/>
          </w:tcPr>
          <w:p w14:paraId="1690F12F" w14:textId="77777777" w:rsidR="008A7429" w:rsidRDefault="008A7429">
            <w:pPr>
              <w:pStyle w:val="TAH"/>
              <w:rPr>
                <w:lang w:eastAsia="ja-JP"/>
              </w:rPr>
            </w:pPr>
            <w:r>
              <w:rPr>
                <w:lang w:eastAsia="ja-JP"/>
              </w:rPr>
              <w:t>Meaning</w:t>
            </w:r>
          </w:p>
        </w:tc>
      </w:tr>
      <w:tr w:rsidR="008A7429" w14:paraId="2710CAB8"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6816D393" w14:textId="77777777" w:rsidR="008A7429" w:rsidRDefault="008A7429">
            <w:pPr>
              <w:pStyle w:val="TAL"/>
              <w:rPr>
                <w:lang w:eastAsia="ja-JP"/>
              </w:rPr>
            </w:pPr>
            <w:r>
              <w:rPr>
                <w:lang w:eastAsia="ja-JP"/>
              </w:rPr>
              <w:t>Not supported</w:t>
            </w:r>
          </w:p>
        </w:tc>
        <w:tc>
          <w:tcPr>
            <w:tcW w:w="6799" w:type="dxa"/>
            <w:tcBorders>
              <w:top w:val="single" w:sz="4" w:space="0" w:color="auto"/>
              <w:left w:val="single" w:sz="4" w:space="0" w:color="auto"/>
              <w:bottom w:val="single" w:sz="4" w:space="0" w:color="auto"/>
              <w:right w:val="single" w:sz="4" w:space="0" w:color="auto"/>
            </w:tcBorders>
            <w:hideMark/>
          </w:tcPr>
          <w:p w14:paraId="4EBF9700" w14:textId="77777777" w:rsidR="008A7429" w:rsidRDefault="008A7429">
            <w:pPr>
              <w:pStyle w:val="TAL"/>
              <w:rPr>
                <w:lang w:eastAsia="ja-JP"/>
              </w:rPr>
            </w:pPr>
            <w:r>
              <w:rPr>
                <w:lang w:eastAsia="ja-JP"/>
              </w:rPr>
              <w:t>Related capability is not supported within E2 Node</w:t>
            </w:r>
          </w:p>
        </w:tc>
      </w:tr>
      <w:tr w:rsidR="008A7429" w14:paraId="0B093703"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A3DC804" w14:textId="77777777" w:rsidR="008A7429" w:rsidRDefault="008A7429">
            <w:pPr>
              <w:pStyle w:val="TAL"/>
              <w:rPr>
                <w:lang w:eastAsia="ja-JP"/>
              </w:rPr>
            </w:pPr>
            <w:r>
              <w:rPr>
                <w:lang w:eastAsia="ja-JP"/>
              </w:rPr>
              <w:t>Not available</w:t>
            </w:r>
          </w:p>
        </w:tc>
        <w:tc>
          <w:tcPr>
            <w:tcW w:w="6799" w:type="dxa"/>
            <w:tcBorders>
              <w:top w:val="single" w:sz="4" w:space="0" w:color="auto"/>
              <w:left w:val="single" w:sz="4" w:space="0" w:color="auto"/>
              <w:bottom w:val="single" w:sz="4" w:space="0" w:color="auto"/>
              <w:right w:val="single" w:sz="4" w:space="0" w:color="auto"/>
            </w:tcBorders>
            <w:hideMark/>
          </w:tcPr>
          <w:p w14:paraId="3F2F0CC2" w14:textId="77777777" w:rsidR="008A7429" w:rsidRDefault="008A7429">
            <w:pPr>
              <w:pStyle w:val="TAL"/>
              <w:rPr>
                <w:lang w:eastAsia="ja-JP"/>
              </w:rPr>
            </w:pPr>
            <w:r>
              <w:rPr>
                <w:lang w:eastAsia="ja-JP"/>
              </w:rPr>
              <w:t>Resources are not available to perform the required action</w:t>
            </w:r>
          </w:p>
        </w:tc>
      </w:tr>
      <w:tr w:rsidR="008A7429" w14:paraId="3AC18E7E"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7B901AF8" w14:textId="77777777" w:rsidR="008A7429" w:rsidRDefault="008A7429">
            <w:pPr>
              <w:pStyle w:val="TAL"/>
              <w:rPr>
                <w:lang w:eastAsia="ja-JP"/>
              </w:rPr>
            </w:pPr>
            <w:r>
              <w:rPr>
                <w:lang w:eastAsia="ja-JP"/>
              </w:rPr>
              <w:t>Incompatible state</w:t>
            </w:r>
          </w:p>
        </w:tc>
        <w:tc>
          <w:tcPr>
            <w:tcW w:w="6799" w:type="dxa"/>
            <w:tcBorders>
              <w:top w:val="single" w:sz="4" w:space="0" w:color="auto"/>
              <w:left w:val="single" w:sz="4" w:space="0" w:color="auto"/>
              <w:bottom w:val="single" w:sz="4" w:space="0" w:color="auto"/>
              <w:right w:val="single" w:sz="4" w:space="0" w:color="auto"/>
            </w:tcBorders>
            <w:hideMark/>
          </w:tcPr>
          <w:p w14:paraId="626794BA" w14:textId="77777777" w:rsidR="008A7429" w:rsidRDefault="008A7429">
            <w:pPr>
              <w:pStyle w:val="TAL"/>
              <w:rPr>
                <w:lang w:eastAsia="ja-JP"/>
              </w:rPr>
            </w:pPr>
            <w:r>
              <w:rPr>
                <w:lang w:eastAsia="ja-JP"/>
              </w:rPr>
              <w:t>The received message is not compatible with current E2 Node state (e.g. Old value mismatch)</w:t>
            </w:r>
          </w:p>
        </w:tc>
      </w:tr>
      <w:tr w:rsidR="008A7429" w14:paraId="5F7124E1"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2E845955" w14:textId="77777777" w:rsidR="008A7429" w:rsidRDefault="008A7429">
            <w:pPr>
              <w:pStyle w:val="TAL"/>
              <w:rPr>
                <w:lang w:eastAsia="ja-JP"/>
              </w:rPr>
            </w:pPr>
            <w:r>
              <w:rPr>
                <w:lang w:eastAsia="ja-JP"/>
              </w:rPr>
              <w:t>JSON error</w:t>
            </w:r>
          </w:p>
        </w:tc>
        <w:tc>
          <w:tcPr>
            <w:tcW w:w="6799" w:type="dxa"/>
            <w:tcBorders>
              <w:top w:val="single" w:sz="4" w:space="0" w:color="auto"/>
              <w:left w:val="single" w:sz="4" w:space="0" w:color="auto"/>
              <w:bottom w:val="single" w:sz="4" w:space="0" w:color="auto"/>
              <w:right w:val="single" w:sz="4" w:space="0" w:color="auto"/>
            </w:tcBorders>
            <w:hideMark/>
          </w:tcPr>
          <w:p w14:paraId="2663D863" w14:textId="77777777" w:rsidR="008A7429" w:rsidRDefault="008A7429">
            <w:pPr>
              <w:pStyle w:val="TAL"/>
              <w:rPr>
                <w:lang w:eastAsia="ja-JP"/>
              </w:rPr>
            </w:pPr>
            <w:r>
              <w:rPr>
                <w:lang w:eastAsia="ja-JP"/>
              </w:rPr>
              <w:t xml:space="preserve">The received message contains invalid JSON </w:t>
            </w:r>
          </w:p>
        </w:tc>
      </w:tr>
      <w:tr w:rsidR="008A7429" w14:paraId="10A5BAB8"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12A0C08E" w14:textId="77777777" w:rsidR="008A7429" w:rsidRDefault="008A7429">
            <w:pPr>
              <w:pStyle w:val="TAL"/>
              <w:rPr>
                <w:lang w:eastAsia="ja-JP"/>
              </w:rPr>
            </w:pPr>
            <w:r>
              <w:rPr>
                <w:lang w:eastAsia="ja-JP"/>
              </w:rPr>
              <w:t>Semantic error</w:t>
            </w:r>
          </w:p>
        </w:tc>
        <w:tc>
          <w:tcPr>
            <w:tcW w:w="6799" w:type="dxa"/>
            <w:tcBorders>
              <w:top w:val="single" w:sz="4" w:space="0" w:color="auto"/>
              <w:left w:val="single" w:sz="4" w:space="0" w:color="auto"/>
              <w:bottom w:val="single" w:sz="4" w:space="0" w:color="auto"/>
              <w:right w:val="single" w:sz="4" w:space="0" w:color="auto"/>
            </w:tcBorders>
            <w:hideMark/>
          </w:tcPr>
          <w:p w14:paraId="3C07C1E1" w14:textId="77777777" w:rsidR="008A7429" w:rsidRDefault="008A7429">
            <w:pPr>
              <w:pStyle w:val="TAL"/>
              <w:rPr>
                <w:lang w:eastAsia="ja-JP"/>
              </w:rPr>
            </w:pPr>
            <w:r>
              <w:rPr>
                <w:lang w:eastAsia="ja-JP"/>
              </w:rPr>
              <w:t xml:space="preserve">The requested action included a semantic error </w:t>
            </w:r>
          </w:p>
        </w:tc>
      </w:tr>
      <w:tr w:rsidR="008A7429" w14:paraId="04140558"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0F8E07D" w14:textId="77777777" w:rsidR="008A7429" w:rsidRDefault="008A7429">
            <w:pPr>
              <w:pStyle w:val="TAL"/>
              <w:rPr>
                <w:lang w:eastAsia="ja-JP"/>
              </w:rPr>
            </w:pPr>
            <w:r>
              <w:rPr>
                <w:lang w:eastAsia="ja-JP"/>
              </w:rPr>
              <w:t>Unspecified</w:t>
            </w:r>
          </w:p>
        </w:tc>
        <w:tc>
          <w:tcPr>
            <w:tcW w:w="6799" w:type="dxa"/>
            <w:tcBorders>
              <w:top w:val="single" w:sz="4" w:space="0" w:color="auto"/>
              <w:left w:val="single" w:sz="4" w:space="0" w:color="auto"/>
              <w:bottom w:val="single" w:sz="4" w:space="0" w:color="auto"/>
              <w:right w:val="single" w:sz="4" w:space="0" w:color="auto"/>
            </w:tcBorders>
            <w:hideMark/>
          </w:tcPr>
          <w:p w14:paraId="26C8E55E" w14:textId="77777777" w:rsidR="008A7429" w:rsidRDefault="008A7429">
            <w:pPr>
              <w:pStyle w:val="TAL"/>
              <w:rPr>
                <w:lang w:eastAsia="ja-JP"/>
              </w:rPr>
            </w:pPr>
            <w:r>
              <w:rPr>
                <w:lang w:eastAsia="ja-JP"/>
              </w:rPr>
              <w:t>None of the above cause values applies</w:t>
            </w:r>
          </w:p>
        </w:tc>
      </w:tr>
    </w:tbl>
    <w:p w14:paraId="0F1DAB4E" w14:textId="77777777" w:rsidR="008A7429" w:rsidRDefault="008A7429" w:rsidP="008A7429">
      <w:pPr>
        <w:keepNext/>
      </w:pPr>
    </w:p>
    <w:p w14:paraId="00419ADE" w14:textId="77777777" w:rsidR="008A7429" w:rsidRDefault="008A7429" w:rsidP="008A7429">
      <w:pPr>
        <w:pStyle w:val="Heading3"/>
      </w:pPr>
      <w:bookmarkStart w:id="292" w:name="_Toc118297977"/>
      <w:r>
        <w:t>9.3.12</w:t>
      </w:r>
      <w:r>
        <w:tab/>
        <w:t>pLMNId</w:t>
      </w:r>
      <w:bookmarkEnd w:id="292"/>
    </w:p>
    <w:p w14:paraId="6FDEEDB8" w14:textId="50A35E8D" w:rsidR="008A7429" w:rsidRDefault="008A7429" w:rsidP="008A7429">
      <w:r>
        <w:t xml:space="preserve">This IE indicates the PLMN Identity and is defined in </w:t>
      </w:r>
      <w:r w:rsidR="009D47BB">
        <w:fldChar w:fldCharType="begin"/>
      </w:r>
      <w:r w:rsidR="009D47BB">
        <w:instrText xml:space="preserve"> REF _Ref96689082 \r \h </w:instrText>
      </w:r>
      <w:r w:rsidR="009D47BB">
        <w:fldChar w:fldCharType="separate"/>
      </w:r>
      <w:r w:rsidR="009D47BB">
        <w:t>[4]</w:t>
      </w:r>
      <w:r w:rsidR="009D47BB">
        <w:fldChar w:fldCharType="end"/>
      </w:r>
      <w:r>
        <w:t xml:space="preserve"> clause 6.2.3.1.</w:t>
      </w:r>
    </w:p>
    <w:p w14:paraId="56529917" w14:textId="77777777" w:rsidR="008A7429" w:rsidRDefault="008A7429" w:rsidP="008A7429">
      <w:pPr>
        <w:pStyle w:val="Heading3"/>
      </w:pPr>
      <w:bookmarkStart w:id="293" w:name="_Toc118297978"/>
      <w:r>
        <w:t>9.3.13</w:t>
      </w:r>
      <w:r>
        <w:tab/>
        <w:t>sNSSAI</w:t>
      </w:r>
      <w:bookmarkEnd w:id="293"/>
    </w:p>
    <w:p w14:paraId="39C7E923" w14:textId="39F36592" w:rsidR="008A7429" w:rsidRDefault="008A7429" w:rsidP="008A7429">
      <w:r>
        <w:t xml:space="preserve">This IE indicates the S-NSSAI and is defined in </w:t>
      </w:r>
      <w:r w:rsidR="009D47BB">
        <w:fldChar w:fldCharType="begin"/>
      </w:r>
      <w:r w:rsidR="009D47BB">
        <w:instrText xml:space="preserve"> REF _Ref96689082 \r \h </w:instrText>
      </w:r>
      <w:r w:rsidR="009D47BB">
        <w:fldChar w:fldCharType="separate"/>
      </w:r>
      <w:r w:rsidR="009D47BB">
        <w:t>[4]</w:t>
      </w:r>
      <w:r w:rsidR="009D47BB">
        <w:fldChar w:fldCharType="end"/>
      </w:r>
      <w:r>
        <w:t xml:space="preserve"> clause 6.2.3.12.</w:t>
      </w:r>
    </w:p>
    <w:p w14:paraId="4547BF21" w14:textId="77777777" w:rsidR="008A7429" w:rsidRDefault="008A7429" w:rsidP="008A7429">
      <w:pPr>
        <w:pStyle w:val="Heading3"/>
      </w:pPr>
      <w:bookmarkStart w:id="294" w:name="_Toc118297979"/>
      <w:r>
        <w:t>9.3.14</w:t>
      </w:r>
      <w:r>
        <w:tab/>
        <w:t>pLMNInfo</w:t>
      </w:r>
      <w:bookmarkEnd w:id="294"/>
    </w:p>
    <w:p w14:paraId="6C7C1F8A" w14:textId="77777777" w:rsidR="008A7429" w:rsidRDefault="008A7429" w:rsidP="008A7429">
      <w:pPr>
        <w:keepNext/>
      </w:pPr>
      <w:r>
        <w:t>This IE is used to represent PLMN ID and S-NSSAI pair</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378301AB"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65F773C8"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61219C31"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6171EA27"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6A30B8A6"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6A28BA61" w14:textId="77777777" w:rsidR="008A7429" w:rsidRDefault="008A7429">
            <w:pPr>
              <w:pStyle w:val="TAH"/>
              <w:rPr>
                <w:lang w:eastAsia="ja-JP"/>
              </w:rPr>
            </w:pPr>
            <w:r>
              <w:rPr>
                <w:lang w:eastAsia="ja-JP"/>
              </w:rPr>
              <w:t>Semantics description</w:t>
            </w:r>
          </w:p>
        </w:tc>
      </w:tr>
      <w:tr w:rsidR="008A7429" w14:paraId="07BF5127"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37E3BC36" w14:textId="77777777" w:rsidR="008A7429" w:rsidRDefault="008A7429">
            <w:pPr>
              <w:pStyle w:val="TAL"/>
              <w:rPr>
                <w:lang w:eastAsia="ja-JP"/>
              </w:rPr>
            </w:pPr>
            <w:r>
              <w:rPr>
                <w:lang w:eastAsia="ja-JP"/>
              </w:rPr>
              <w:t>pLMNId</w:t>
            </w:r>
          </w:p>
        </w:tc>
        <w:tc>
          <w:tcPr>
            <w:tcW w:w="1134" w:type="dxa"/>
            <w:tcBorders>
              <w:top w:val="single" w:sz="4" w:space="0" w:color="auto"/>
              <w:left w:val="single" w:sz="4" w:space="0" w:color="auto"/>
              <w:bottom w:val="single" w:sz="4" w:space="0" w:color="auto"/>
              <w:right w:val="single" w:sz="4" w:space="0" w:color="auto"/>
            </w:tcBorders>
            <w:hideMark/>
          </w:tcPr>
          <w:p w14:paraId="36B83B36"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54C4470E"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08E6C605" w14:textId="77777777" w:rsidR="008A7429" w:rsidRDefault="008A7429">
            <w:pPr>
              <w:pStyle w:val="TAL"/>
              <w:rPr>
                <w:lang w:eastAsia="ja-JP"/>
              </w:rPr>
            </w:pPr>
            <w:r>
              <w:rPr>
                <w:lang w:eastAsia="ja-JP"/>
              </w:rPr>
              <w:t>9.3.12</w:t>
            </w:r>
          </w:p>
        </w:tc>
        <w:tc>
          <w:tcPr>
            <w:tcW w:w="1735" w:type="dxa"/>
            <w:tcBorders>
              <w:top w:val="single" w:sz="4" w:space="0" w:color="auto"/>
              <w:left w:val="single" w:sz="4" w:space="0" w:color="auto"/>
              <w:bottom w:val="single" w:sz="4" w:space="0" w:color="auto"/>
              <w:right w:val="single" w:sz="4" w:space="0" w:color="auto"/>
            </w:tcBorders>
          </w:tcPr>
          <w:p w14:paraId="184770CE" w14:textId="77777777" w:rsidR="008A7429" w:rsidRDefault="008A7429">
            <w:pPr>
              <w:pStyle w:val="TAL"/>
              <w:rPr>
                <w:lang w:eastAsia="ja-JP"/>
              </w:rPr>
            </w:pPr>
          </w:p>
        </w:tc>
      </w:tr>
      <w:tr w:rsidR="008A7429" w14:paraId="158AF493"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5198EF21" w14:textId="77777777" w:rsidR="008A7429" w:rsidRDefault="008A7429">
            <w:pPr>
              <w:pStyle w:val="TAL"/>
              <w:rPr>
                <w:lang w:eastAsia="ja-JP"/>
              </w:rPr>
            </w:pPr>
            <w:r>
              <w:rPr>
                <w:lang w:eastAsia="ja-JP"/>
              </w:rPr>
              <w:t>sNSSAI</w:t>
            </w:r>
          </w:p>
        </w:tc>
        <w:tc>
          <w:tcPr>
            <w:tcW w:w="1134" w:type="dxa"/>
            <w:tcBorders>
              <w:top w:val="single" w:sz="4" w:space="0" w:color="auto"/>
              <w:left w:val="single" w:sz="4" w:space="0" w:color="auto"/>
              <w:bottom w:val="single" w:sz="4" w:space="0" w:color="auto"/>
              <w:right w:val="single" w:sz="4" w:space="0" w:color="auto"/>
            </w:tcBorders>
            <w:hideMark/>
          </w:tcPr>
          <w:p w14:paraId="731A9409" w14:textId="77777777" w:rsidR="008A7429" w:rsidRDefault="008A7429">
            <w:pPr>
              <w:pStyle w:val="TAL"/>
              <w:rPr>
                <w:lang w:eastAsia="ja-JP"/>
              </w:rPr>
            </w:pPr>
            <w:r>
              <w:rPr>
                <w:lang w:eastAsia="ja-JP"/>
              </w:rPr>
              <w:t>O</w:t>
            </w:r>
          </w:p>
        </w:tc>
        <w:tc>
          <w:tcPr>
            <w:tcW w:w="1259" w:type="dxa"/>
            <w:tcBorders>
              <w:top w:val="single" w:sz="4" w:space="0" w:color="auto"/>
              <w:left w:val="single" w:sz="4" w:space="0" w:color="auto"/>
              <w:bottom w:val="single" w:sz="4" w:space="0" w:color="auto"/>
              <w:right w:val="single" w:sz="4" w:space="0" w:color="auto"/>
            </w:tcBorders>
          </w:tcPr>
          <w:p w14:paraId="5DAE0F4F"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798E3538" w14:textId="77777777" w:rsidR="008A7429" w:rsidRDefault="008A7429">
            <w:pPr>
              <w:pStyle w:val="TAL"/>
              <w:rPr>
                <w:lang w:eastAsia="ja-JP"/>
              </w:rPr>
            </w:pPr>
            <w:r>
              <w:rPr>
                <w:lang w:eastAsia="ja-JP"/>
              </w:rPr>
              <w:t>9.3.13</w:t>
            </w:r>
          </w:p>
        </w:tc>
        <w:tc>
          <w:tcPr>
            <w:tcW w:w="1735" w:type="dxa"/>
            <w:tcBorders>
              <w:top w:val="single" w:sz="4" w:space="0" w:color="auto"/>
              <w:left w:val="single" w:sz="4" w:space="0" w:color="auto"/>
              <w:bottom w:val="single" w:sz="4" w:space="0" w:color="auto"/>
              <w:right w:val="single" w:sz="4" w:space="0" w:color="auto"/>
            </w:tcBorders>
            <w:hideMark/>
          </w:tcPr>
          <w:p w14:paraId="5F9C9848" w14:textId="77777777" w:rsidR="008A7429" w:rsidRDefault="008A7429">
            <w:pPr>
              <w:pStyle w:val="TAL"/>
              <w:rPr>
                <w:lang w:eastAsia="ja-JP"/>
              </w:rPr>
            </w:pPr>
            <w:r>
              <w:rPr>
                <w:lang w:eastAsia="ja-JP"/>
              </w:rPr>
              <w:t>This IE shall be present if network slicing feature is supported</w:t>
            </w:r>
          </w:p>
        </w:tc>
      </w:tr>
    </w:tbl>
    <w:p w14:paraId="0ED56CE5" w14:textId="77777777" w:rsidR="008A7429" w:rsidRDefault="008A7429" w:rsidP="008A7429">
      <w:pPr>
        <w:rPr>
          <w:rFonts w:eastAsia="Times New Roman"/>
          <w:noProof/>
        </w:rPr>
      </w:pPr>
    </w:p>
    <w:p w14:paraId="2CBF373A" w14:textId="77777777" w:rsidR="008A7429" w:rsidRDefault="008A7429" w:rsidP="008A7429">
      <w:pPr>
        <w:pStyle w:val="Heading3"/>
      </w:pPr>
      <w:bookmarkStart w:id="295" w:name="_Toc118297980"/>
      <w:r>
        <w:t>9.3.15</w:t>
      </w:r>
      <w:r>
        <w:tab/>
        <w:t>pLMNInfoList</w:t>
      </w:r>
      <w:bookmarkEnd w:id="295"/>
    </w:p>
    <w:p w14:paraId="3EB68217" w14:textId="77777777" w:rsidR="008A7429" w:rsidRDefault="008A7429" w:rsidP="008A7429">
      <w:pPr>
        <w:keepNext/>
      </w:pPr>
      <w:r>
        <w:t>This IE is used to represent list of pLMNInfo defined in 9.3.14</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30E12C0D"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51D09D64"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4B32E6F6"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7AD338D7"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14388944"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57F6C49A" w14:textId="77777777" w:rsidR="008A7429" w:rsidRDefault="008A7429">
            <w:pPr>
              <w:pStyle w:val="TAH"/>
              <w:rPr>
                <w:lang w:eastAsia="ja-JP"/>
              </w:rPr>
            </w:pPr>
            <w:r>
              <w:rPr>
                <w:lang w:eastAsia="ja-JP"/>
              </w:rPr>
              <w:t>Semantics description</w:t>
            </w:r>
          </w:p>
        </w:tc>
      </w:tr>
      <w:tr w:rsidR="008A7429" w14:paraId="74CA7A08"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963BBF9" w14:textId="77777777" w:rsidR="008A7429" w:rsidRDefault="008A7429">
            <w:pPr>
              <w:pStyle w:val="TAL"/>
              <w:rPr>
                <w:lang w:eastAsia="ja-JP"/>
              </w:rPr>
            </w:pPr>
            <w:r>
              <w:rPr>
                <w:lang w:eastAsia="ja-JP"/>
              </w:rPr>
              <w:t>pLMNInfoList</w:t>
            </w:r>
          </w:p>
        </w:tc>
        <w:tc>
          <w:tcPr>
            <w:tcW w:w="1134" w:type="dxa"/>
            <w:tcBorders>
              <w:top w:val="single" w:sz="4" w:space="0" w:color="auto"/>
              <w:left w:val="single" w:sz="4" w:space="0" w:color="auto"/>
              <w:bottom w:val="single" w:sz="4" w:space="0" w:color="auto"/>
              <w:right w:val="single" w:sz="4" w:space="0" w:color="auto"/>
            </w:tcBorders>
          </w:tcPr>
          <w:p w14:paraId="122F23B7" w14:textId="77777777" w:rsidR="008A7429" w:rsidRDefault="008A7429">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3579D84E" w14:textId="77777777" w:rsidR="008A7429" w:rsidRDefault="008A7429">
            <w:pPr>
              <w:pStyle w:val="TAL"/>
              <w:rPr>
                <w:rFonts w:cs="Arial"/>
                <w:i/>
                <w:iCs/>
                <w:lang w:eastAsia="ja-JP"/>
              </w:rPr>
            </w:pPr>
            <w:r>
              <w:rPr>
                <w:rFonts w:cs="Arial"/>
                <w:i/>
                <w:szCs w:val="18"/>
                <w:lang w:eastAsia="ja-JP"/>
              </w:rPr>
              <w:t>1..&lt;maxnoofPLMNInfo&gt;</w:t>
            </w:r>
          </w:p>
        </w:tc>
        <w:tc>
          <w:tcPr>
            <w:tcW w:w="2676" w:type="dxa"/>
            <w:tcBorders>
              <w:top w:val="single" w:sz="4" w:space="0" w:color="auto"/>
              <w:left w:val="single" w:sz="4" w:space="0" w:color="auto"/>
              <w:bottom w:val="single" w:sz="4" w:space="0" w:color="auto"/>
              <w:right w:val="single" w:sz="4" w:space="0" w:color="auto"/>
            </w:tcBorders>
          </w:tcPr>
          <w:p w14:paraId="1E6C045A" w14:textId="77777777" w:rsidR="008A7429" w:rsidRDefault="008A7429">
            <w:pPr>
              <w:pStyle w:val="TAL"/>
              <w:rPr>
                <w:lang w:eastAsia="ja-JP"/>
              </w:rPr>
            </w:pPr>
          </w:p>
        </w:tc>
        <w:tc>
          <w:tcPr>
            <w:tcW w:w="1735" w:type="dxa"/>
            <w:tcBorders>
              <w:top w:val="single" w:sz="4" w:space="0" w:color="auto"/>
              <w:left w:val="single" w:sz="4" w:space="0" w:color="auto"/>
              <w:bottom w:val="single" w:sz="4" w:space="0" w:color="auto"/>
              <w:right w:val="single" w:sz="4" w:space="0" w:color="auto"/>
            </w:tcBorders>
          </w:tcPr>
          <w:p w14:paraId="30EFA645" w14:textId="77777777" w:rsidR="008A7429" w:rsidRDefault="008A7429">
            <w:pPr>
              <w:pStyle w:val="TAL"/>
              <w:rPr>
                <w:lang w:eastAsia="ja-JP"/>
              </w:rPr>
            </w:pPr>
          </w:p>
        </w:tc>
      </w:tr>
      <w:tr w:rsidR="008A7429" w14:paraId="2F9CDA1A"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16B8845D" w14:textId="77777777" w:rsidR="008A7429" w:rsidRDefault="008A7429">
            <w:pPr>
              <w:pStyle w:val="TAL"/>
              <w:rPr>
                <w:lang w:eastAsia="ja-JP"/>
              </w:rPr>
            </w:pPr>
            <w:r>
              <w:rPr>
                <w:lang w:eastAsia="ja-JP"/>
              </w:rPr>
              <w:t>&gt;pLMNInfo</w:t>
            </w:r>
          </w:p>
        </w:tc>
        <w:tc>
          <w:tcPr>
            <w:tcW w:w="1134" w:type="dxa"/>
            <w:tcBorders>
              <w:top w:val="single" w:sz="4" w:space="0" w:color="auto"/>
              <w:left w:val="single" w:sz="4" w:space="0" w:color="auto"/>
              <w:bottom w:val="single" w:sz="4" w:space="0" w:color="auto"/>
              <w:right w:val="single" w:sz="4" w:space="0" w:color="auto"/>
            </w:tcBorders>
            <w:hideMark/>
          </w:tcPr>
          <w:p w14:paraId="3FBA9636"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742178D2"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4324FD03" w14:textId="77777777" w:rsidR="008A7429" w:rsidRDefault="008A7429">
            <w:pPr>
              <w:pStyle w:val="TAL"/>
              <w:rPr>
                <w:lang w:eastAsia="ja-JP"/>
              </w:rPr>
            </w:pPr>
            <w:r>
              <w:rPr>
                <w:lang w:eastAsia="ja-JP"/>
              </w:rPr>
              <w:t>9.3.14</w:t>
            </w:r>
          </w:p>
        </w:tc>
        <w:tc>
          <w:tcPr>
            <w:tcW w:w="1735" w:type="dxa"/>
            <w:tcBorders>
              <w:top w:val="single" w:sz="4" w:space="0" w:color="auto"/>
              <w:left w:val="single" w:sz="4" w:space="0" w:color="auto"/>
              <w:bottom w:val="single" w:sz="4" w:space="0" w:color="auto"/>
              <w:right w:val="single" w:sz="4" w:space="0" w:color="auto"/>
            </w:tcBorders>
          </w:tcPr>
          <w:p w14:paraId="7D0B2524" w14:textId="77777777" w:rsidR="008A7429" w:rsidRDefault="008A7429">
            <w:pPr>
              <w:pStyle w:val="TAL"/>
              <w:rPr>
                <w:lang w:eastAsia="ja-JP"/>
              </w:rPr>
            </w:pPr>
          </w:p>
        </w:tc>
      </w:tr>
    </w:tbl>
    <w:p w14:paraId="2F67F362" w14:textId="77777777" w:rsidR="008A7429" w:rsidRDefault="008A7429" w:rsidP="008A7429">
      <w:pPr>
        <w:rPr>
          <w:rFonts w:eastAsia="Times New Roman"/>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8A7429" w14:paraId="1F39BFB5"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41F0CB92" w14:textId="77777777" w:rsidR="008A7429" w:rsidRDefault="008A7429">
            <w:pPr>
              <w:pStyle w:val="TAH"/>
              <w:rPr>
                <w:lang w:eastAsia="ja-JP"/>
              </w:rPr>
            </w:pPr>
            <w:r>
              <w:rPr>
                <w:lang w:eastAsia="ja-JP"/>
              </w:rPr>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4DBE7921" w14:textId="77777777" w:rsidR="008A7429" w:rsidRDefault="008A7429">
            <w:pPr>
              <w:pStyle w:val="TAH"/>
              <w:rPr>
                <w:lang w:eastAsia="ja-JP"/>
              </w:rPr>
            </w:pPr>
            <w:r>
              <w:rPr>
                <w:lang w:eastAsia="ja-JP"/>
              </w:rPr>
              <w:t>Explanation</w:t>
            </w:r>
          </w:p>
        </w:tc>
      </w:tr>
      <w:tr w:rsidR="008A7429" w14:paraId="3E36ECB3"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057C38A2" w14:textId="77777777" w:rsidR="008A7429" w:rsidRDefault="008A7429">
            <w:pPr>
              <w:pStyle w:val="TAL"/>
              <w:rPr>
                <w:lang w:eastAsia="ja-JP"/>
              </w:rPr>
            </w:pPr>
            <w:bookmarkStart w:id="296" w:name="OLE_LINK153"/>
            <w:bookmarkStart w:id="297" w:name="OLE_LINK152"/>
            <w:r>
              <w:rPr>
                <w:lang w:eastAsia="ja-JP"/>
              </w:rPr>
              <w:t>maxnoof</w:t>
            </w:r>
            <w:bookmarkEnd w:id="296"/>
            <w:bookmarkEnd w:id="297"/>
            <w:r>
              <w:rPr>
                <w:lang w:eastAsia="ja-JP"/>
              </w:rPr>
              <w:t>PLMNInfo</w:t>
            </w:r>
          </w:p>
        </w:tc>
        <w:tc>
          <w:tcPr>
            <w:tcW w:w="5670" w:type="dxa"/>
            <w:tcBorders>
              <w:top w:val="single" w:sz="4" w:space="0" w:color="auto"/>
              <w:left w:val="single" w:sz="4" w:space="0" w:color="auto"/>
              <w:bottom w:val="single" w:sz="4" w:space="0" w:color="auto"/>
              <w:right w:val="single" w:sz="4" w:space="0" w:color="auto"/>
            </w:tcBorders>
            <w:hideMark/>
          </w:tcPr>
          <w:p w14:paraId="099542F8" w14:textId="77777777" w:rsidR="008A7429" w:rsidRDefault="008A7429">
            <w:pPr>
              <w:pStyle w:val="TAL"/>
              <w:rPr>
                <w:lang w:eastAsia="ja-JP"/>
              </w:rPr>
            </w:pPr>
            <w:r>
              <w:rPr>
                <w:lang w:eastAsia="ja-JP"/>
              </w:rPr>
              <w:t>Maximum no. of PLMNInfo supported for an E2 Node. Value is 65536.</w:t>
            </w:r>
          </w:p>
        </w:tc>
      </w:tr>
    </w:tbl>
    <w:p w14:paraId="53741940" w14:textId="77777777" w:rsidR="0038760B" w:rsidRDefault="0038760B" w:rsidP="0038760B">
      <w:pPr>
        <w:keepNext/>
      </w:pPr>
    </w:p>
    <w:p w14:paraId="5C23693D" w14:textId="1BC84481" w:rsidR="008A7429" w:rsidRDefault="008A7429" w:rsidP="008A7429">
      <w:pPr>
        <w:pStyle w:val="Heading3"/>
      </w:pPr>
      <w:bookmarkStart w:id="298" w:name="_Toc118297981"/>
      <w:r>
        <w:t>9.3.16</w:t>
      </w:r>
      <w:r>
        <w:tab/>
        <w:t>rRMPolicyMember</w:t>
      </w:r>
      <w:bookmarkEnd w:id="298"/>
    </w:p>
    <w:p w14:paraId="55893DAC" w14:textId="77777777" w:rsidR="008A7429" w:rsidRDefault="008A7429" w:rsidP="008A7429">
      <w:pPr>
        <w:keepNext/>
      </w:pPr>
      <w:r>
        <w:t>This IE is used to represent RRM Policy member information</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11C98509"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344348F3"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45272CA"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3A0A6110"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3B3A66B3"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4A82AA3B" w14:textId="77777777" w:rsidR="008A7429" w:rsidRDefault="008A7429">
            <w:pPr>
              <w:pStyle w:val="TAH"/>
              <w:rPr>
                <w:lang w:eastAsia="ja-JP"/>
              </w:rPr>
            </w:pPr>
            <w:r>
              <w:rPr>
                <w:lang w:eastAsia="ja-JP"/>
              </w:rPr>
              <w:t>Semantics description</w:t>
            </w:r>
          </w:p>
        </w:tc>
      </w:tr>
      <w:tr w:rsidR="008A7429" w14:paraId="289B1923"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7B015773" w14:textId="77777777" w:rsidR="008A7429" w:rsidRDefault="008A7429">
            <w:pPr>
              <w:pStyle w:val="TAL"/>
              <w:rPr>
                <w:lang w:eastAsia="ja-JP"/>
              </w:rPr>
            </w:pPr>
            <w:r>
              <w:rPr>
                <w:lang w:eastAsia="ja-JP"/>
              </w:rPr>
              <w:t>pLMNId</w:t>
            </w:r>
          </w:p>
        </w:tc>
        <w:tc>
          <w:tcPr>
            <w:tcW w:w="1134" w:type="dxa"/>
            <w:tcBorders>
              <w:top w:val="single" w:sz="4" w:space="0" w:color="auto"/>
              <w:left w:val="single" w:sz="4" w:space="0" w:color="auto"/>
              <w:bottom w:val="single" w:sz="4" w:space="0" w:color="auto"/>
              <w:right w:val="single" w:sz="4" w:space="0" w:color="auto"/>
            </w:tcBorders>
            <w:hideMark/>
          </w:tcPr>
          <w:p w14:paraId="7D84C4EB"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69836C2C"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71D9B71D" w14:textId="77777777" w:rsidR="008A7429" w:rsidRDefault="008A7429">
            <w:pPr>
              <w:pStyle w:val="TAL"/>
              <w:rPr>
                <w:lang w:eastAsia="ja-JP"/>
              </w:rPr>
            </w:pPr>
            <w:r>
              <w:rPr>
                <w:lang w:eastAsia="ja-JP"/>
              </w:rPr>
              <w:t>9.3.12</w:t>
            </w:r>
          </w:p>
        </w:tc>
        <w:tc>
          <w:tcPr>
            <w:tcW w:w="1735" w:type="dxa"/>
            <w:tcBorders>
              <w:top w:val="single" w:sz="4" w:space="0" w:color="auto"/>
              <w:left w:val="single" w:sz="4" w:space="0" w:color="auto"/>
              <w:bottom w:val="single" w:sz="4" w:space="0" w:color="auto"/>
              <w:right w:val="single" w:sz="4" w:space="0" w:color="auto"/>
            </w:tcBorders>
          </w:tcPr>
          <w:p w14:paraId="4852B94A" w14:textId="77777777" w:rsidR="008A7429" w:rsidRDefault="008A7429">
            <w:pPr>
              <w:pStyle w:val="TAL"/>
              <w:rPr>
                <w:lang w:eastAsia="ja-JP"/>
              </w:rPr>
            </w:pPr>
          </w:p>
        </w:tc>
      </w:tr>
      <w:tr w:rsidR="008A7429" w14:paraId="7121CD3B"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6120119B" w14:textId="77777777" w:rsidR="008A7429" w:rsidRDefault="008A7429">
            <w:pPr>
              <w:pStyle w:val="TAL"/>
              <w:rPr>
                <w:lang w:eastAsia="ja-JP"/>
              </w:rPr>
            </w:pPr>
            <w:r>
              <w:rPr>
                <w:lang w:eastAsia="ja-JP"/>
              </w:rPr>
              <w:t>sNSSAI</w:t>
            </w:r>
          </w:p>
        </w:tc>
        <w:tc>
          <w:tcPr>
            <w:tcW w:w="1134" w:type="dxa"/>
            <w:tcBorders>
              <w:top w:val="single" w:sz="4" w:space="0" w:color="auto"/>
              <w:left w:val="single" w:sz="4" w:space="0" w:color="auto"/>
              <w:bottom w:val="single" w:sz="4" w:space="0" w:color="auto"/>
              <w:right w:val="single" w:sz="4" w:space="0" w:color="auto"/>
            </w:tcBorders>
            <w:hideMark/>
          </w:tcPr>
          <w:p w14:paraId="26504280" w14:textId="77777777" w:rsidR="008A7429" w:rsidRDefault="008A7429">
            <w:pPr>
              <w:pStyle w:val="TAL"/>
              <w:rPr>
                <w:lang w:eastAsia="ja-JP"/>
              </w:rPr>
            </w:pPr>
            <w:r>
              <w:rPr>
                <w:lang w:eastAsia="ja-JP"/>
              </w:rPr>
              <w:t>O</w:t>
            </w:r>
          </w:p>
        </w:tc>
        <w:tc>
          <w:tcPr>
            <w:tcW w:w="1259" w:type="dxa"/>
            <w:tcBorders>
              <w:top w:val="single" w:sz="4" w:space="0" w:color="auto"/>
              <w:left w:val="single" w:sz="4" w:space="0" w:color="auto"/>
              <w:bottom w:val="single" w:sz="4" w:space="0" w:color="auto"/>
              <w:right w:val="single" w:sz="4" w:space="0" w:color="auto"/>
            </w:tcBorders>
          </w:tcPr>
          <w:p w14:paraId="7013DE25"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453E33BE" w14:textId="77777777" w:rsidR="008A7429" w:rsidRDefault="008A7429">
            <w:pPr>
              <w:pStyle w:val="TAL"/>
              <w:rPr>
                <w:lang w:eastAsia="ja-JP"/>
              </w:rPr>
            </w:pPr>
            <w:r>
              <w:rPr>
                <w:lang w:eastAsia="ja-JP"/>
              </w:rPr>
              <w:t>9.3.13</w:t>
            </w:r>
          </w:p>
        </w:tc>
        <w:tc>
          <w:tcPr>
            <w:tcW w:w="1735" w:type="dxa"/>
            <w:tcBorders>
              <w:top w:val="single" w:sz="4" w:space="0" w:color="auto"/>
              <w:left w:val="single" w:sz="4" w:space="0" w:color="auto"/>
              <w:bottom w:val="single" w:sz="4" w:space="0" w:color="auto"/>
              <w:right w:val="single" w:sz="4" w:space="0" w:color="auto"/>
            </w:tcBorders>
            <w:hideMark/>
          </w:tcPr>
          <w:p w14:paraId="7E53D510" w14:textId="77777777" w:rsidR="008A7429" w:rsidRDefault="008A7429">
            <w:pPr>
              <w:pStyle w:val="TAL"/>
              <w:rPr>
                <w:lang w:eastAsia="ja-JP"/>
              </w:rPr>
            </w:pPr>
            <w:r>
              <w:rPr>
                <w:lang w:eastAsia="ja-JP"/>
              </w:rPr>
              <w:t>This IE shall be present if network slicing feature is supported</w:t>
            </w:r>
          </w:p>
        </w:tc>
      </w:tr>
    </w:tbl>
    <w:p w14:paraId="449793A6" w14:textId="77777777" w:rsidR="0038760B" w:rsidRDefault="0038760B" w:rsidP="0038760B">
      <w:pPr>
        <w:keepNext/>
      </w:pPr>
    </w:p>
    <w:p w14:paraId="38CB4B8B" w14:textId="158F358B" w:rsidR="008A7429" w:rsidRDefault="008A7429" w:rsidP="008A7429">
      <w:pPr>
        <w:pStyle w:val="Heading3"/>
      </w:pPr>
      <w:bookmarkStart w:id="299" w:name="_Toc118297982"/>
      <w:r>
        <w:t>9.3.17</w:t>
      </w:r>
      <w:r>
        <w:tab/>
        <w:t>rRMPolicyMemberList</w:t>
      </w:r>
      <w:bookmarkEnd w:id="299"/>
    </w:p>
    <w:p w14:paraId="6A1DD7C1" w14:textId="77777777" w:rsidR="008A7429" w:rsidRDefault="008A7429" w:rsidP="008A7429">
      <w:pPr>
        <w:keepNext/>
      </w:pPr>
      <w:r>
        <w:t>This IE is used to represent list of rRMPolicyMember defined in 9.3.14</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49FFA59B"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717F42E2"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3A35D3E2"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3E0E61A3"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48C49091"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37EAE929" w14:textId="77777777" w:rsidR="008A7429" w:rsidRDefault="008A7429">
            <w:pPr>
              <w:pStyle w:val="TAH"/>
              <w:rPr>
                <w:lang w:eastAsia="ja-JP"/>
              </w:rPr>
            </w:pPr>
            <w:r>
              <w:rPr>
                <w:lang w:eastAsia="ja-JP"/>
              </w:rPr>
              <w:t>Semantics description</w:t>
            </w:r>
          </w:p>
        </w:tc>
      </w:tr>
      <w:tr w:rsidR="008A7429" w14:paraId="071E29E1"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6F8111BC" w14:textId="77777777" w:rsidR="008A7429" w:rsidRDefault="008A7429">
            <w:pPr>
              <w:pStyle w:val="TAL"/>
              <w:rPr>
                <w:lang w:eastAsia="ja-JP"/>
              </w:rPr>
            </w:pPr>
            <w:r>
              <w:rPr>
                <w:lang w:eastAsia="ja-JP"/>
              </w:rPr>
              <w:t>rRMPolicyMemberList</w:t>
            </w:r>
          </w:p>
        </w:tc>
        <w:tc>
          <w:tcPr>
            <w:tcW w:w="1134" w:type="dxa"/>
            <w:tcBorders>
              <w:top w:val="single" w:sz="4" w:space="0" w:color="auto"/>
              <w:left w:val="single" w:sz="4" w:space="0" w:color="auto"/>
              <w:bottom w:val="single" w:sz="4" w:space="0" w:color="auto"/>
              <w:right w:val="single" w:sz="4" w:space="0" w:color="auto"/>
            </w:tcBorders>
          </w:tcPr>
          <w:p w14:paraId="45923EC0" w14:textId="77777777" w:rsidR="008A7429" w:rsidRDefault="008A7429">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167E237E" w14:textId="77777777" w:rsidR="008A7429" w:rsidRDefault="008A7429">
            <w:pPr>
              <w:pStyle w:val="TAL"/>
              <w:rPr>
                <w:rFonts w:cs="Arial"/>
                <w:i/>
                <w:iCs/>
                <w:lang w:eastAsia="ja-JP"/>
              </w:rPr>
            </w:pPr>
            <w:r>
              <w:rPr>
                <w:rFonts w:cs="Arial"/>
                <w:i/>
                <w:szCs w:val="18"/>
                <w:lang w:eastAsia="ja-JP"/>
              </w:rPr>
              <w:t>1..&lt;maxnoofRRMPolicyMember&gt;</w:t>
            </w:r>
          </w:p>
        </w:tc>
        <w:tc>
          <w:tcPr>
            <w:tcW w:w="2676" w:type="dxa"/>
            <w:tcBorders>
              <w:top w:val="single" w:sz="4" w:space="0" w:color="auto"/>
              <w:left w:val="single" w:sz="4" w:space="0" w:color="auto"/>
              <w:bottom w:val="single" w:sz="4" w:space="0" w:color="auto"/>
              <w:right w:val="single" w:sz="4" w:space="0" w:color="auto"/>
            </w:tcBorders>
          </w:tcPr>
          <w:p w14:paraId="00246727" w14:textId="77777777" w:rsidR="008A7429" w:rsidRDefault="008A7429">
            <w:pPr>
              <w:pStyle w:val="TAL"/>
              <w:rPr>
                <w:lang w:eastAsia="ja-JP"/>
              </w:rPr>
            </w:pPr>
          </w:p>
        </w:tc>
        <w:tc>
          <w:tcPr>
            <w:tcW w:w="1735" w:type="dxa"/>
            <w:tcBorders>
              <w:top w:val="single" w:sz="4" w:space="0" w:color="auto"/>
              <w:left w:val="single" w:sz="4" w:space="0" w:color="auto"/>
              <w:bottom w:val="single" w:sz="4" w:space="0" w:color="auto"/>
              <w:right w:val="single" w:sz="4" w:space="0" w:color="auto"/>
            </w:tcBorders>
          </w:tcPr>
          <w:p w14:paraId="0F95F67F" w14:textId="77777777" w:rsidR="008A7429" w:rsidRDefault="008A7429">
            <w:pPr>
              <w:pStyle w:val="TAL"/>
              <w:rPr>
                <w:lang w:eastAsia="ja-JP"/>
              </w:rPr>
            </w:pPr>
          </w:p>
        </w:tc>
      </w:tr>
      <w:tr w:rsidR="008A7429" w14:paraId="2D26AB75"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2B394003" w14:textId="77777777" w:rsidR="008A7429" w:rsidRDefault="008A7429">
            <w:pPr>
              <w:pStyle w:val="TAL"/>
              <w:rPr>
                <w:lang w:eastAsia="ja-JP"/>
              </w:rPr>
            </w:pPr>
            <w:r>
              <w:rPr>
                <w:lang w:eastAsia="ja-JP"/>
              </w:rPr>
              <w:t>&gt;rRMPolicyMember</w:t>
            </w:r>
          </w:p>
        </w:tc>
        <w:tc>
          <w:tcPr>
            <w:tcW w:w="1134" w:type="dxa"/>
            <w:tcBorders>
              <w:top w:val="single" w:sz="4" w:space="0" w:color="auto"/>
              <w:left w:val="single" w:sz="4" w:space="0" w:color="auto"/>
              <w:bottom w:val="single" w:sz="4" w:space="0" w:color="auto"/>
              <w:right w:val="single" w:sz="4" w:space="0" w:color="auto"/>
            </w:tcBorders>
            <w:hideMark/>
          </w:tcPr>
          <w:p w14:paraId="4E59839E"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5B1B3038"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3D15BCCB" w14:textId="77777777" w:rsidR="008A7429" w:rsidRDefault="008A7429">
            <w:pPr>
              <w:pStyle w:val="TAL"/>
              <w:rPr>
                <w:lang w:eastAsia="ja-JP"/>
              </w:rPr>
            </w:pPr>
            <w:r>
              <w:rPr>
                <w:lang w:eastAsia="ja-JP"/>
              </w:rPr>
              <w:t>9.3.16</w:t>
            </w:r>
          </w:p>
        </w:tc>
        <w:tc>
          <w:tcPr>
            <w:tcW w:w="1735" w:type="dxa"/>
            <w:tcBorders>
              <w:top w:val="single" w:sz="4" w:space="0" w:color="auto"/>
              <w:left w:val="single" w:sz="4" w:space="0" w:color="auto"/>
              <w:bottom w:val="single" w:sz="4" w:space="0" w:color="auto"/>
              <w:right w:val="single" w:sz="4" w:space="0" w:color="auto"/>
            </w:tcBorders>
          </w:tcPr>
          <w:p w14:paraId="05F89988" w14:textId="77777777" w:rsidR="008A7429" w:rsidRDefault="008A7429">
            <w:pPr>
              <w:pStyle w:val="TAL"/>
              <w:rPr>
                <w:lang w:eastAsia="ja-JP"/>
              </w:rPr>
            </w:pPr>
          </w:p>
        </w:tc>
      </w:tr>
    </w:tbl>
    <w:p w14:paraId="3F8C720F" w14:textId="77777777" w:rsidR="008A7429" w:rsidRDefault="008A7429" w:rsidP="008A7429">
      <w:pPr>
        <w:rPr>
          <w:rFonts w:eastAsia="Times New Roman"/>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8A7429" w14:paraId="73B098F4"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0A007907" w14:textId="77777777" w:rsidR="008A7429" w:rsidRDefault="008A7429">
            <w:pPr>
              <w:pStyle w:val="TAH"/>
              <w:rPr>
                <w:lang w:eastAsia="ja-JP"/>
              </w:rPr>
            </w:pPr>
            <w:r>
              <w:rPr>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F2FB146" w14:textId="77777777" w:rsidR="008A7429" w:rsidRDefault="008A7429">
            <w:pPr>
              <w:pStyle w:val="TAH"/>
              <w:rPr>
                <w:lang w:eastAsia="ja-JP"/>
              </w:rPr>
            </w:pPr>
            <w:r>
              <w:rPr>
                <w:lang w:eastAsia="ja-JP"/>
              </w:rPr>
              <w:t>Explanation</w:t>
            </w:r>
          </w:p>
        </w:tc>
      </w:tr>
      <w:tr w:rsidR="008A7429" w14:paraId="47D4EA33"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58E8B044" w14:textId="77777777" w:rsidR="008A7429" w:rsidRDefault="008A7429">
            <w:pPr>
              <w:pStyle w:val="TAL"/>
              <w:rPr>
                <w:lang w:eastAsia="ja-JP"/>
              </w:rPr>
            </w:pPr>
            <w:r>
              <w:rPr>
                <w:lang w:eastAsia="ja-JP"/>
              </w:rPr>
              <w:t>maxnoofRRMPolicyMember</w:t>
            </w:r>
          </w:p>
        </w:tc>
        <w:tc>
          <w:tcPr>
            <w:tcW w:w="5670" w:type="dxa"/>
            <w:tcBorders>
              <w:top w:val="single" w:sz="4" w:space="0" w:color="auto"/>
              <w:left w:val="single" w:sz="4" w:space="0" w:color="auto"/>
              <w:bottom w:val="single" w:sz="4" w:space="0" w:color="auto"/>
              <w:right w:val="single" w:sz="4" w:space="0" w:color="auto"/>
            </w:tcBorders>
            <w:hideMark/>
          </w:tcPr>
          <w:p w14:paraId="71BF02A2" w14:textId="77777777" w:rsidR="008A7429" w:rsidRDefault="008A7429">
            <w:pPr>
              <w:pStyle w:val="TAL"/>
              <w:rPr>
                <w:lang w:eastAsia="ja-JP"/>
              </w:rPr>
            </w:pPr>
            <w:r>
              <w:rPr>
                <w:lang w:eastAsia="ja-JP"/>
              </w:rPr>
              <w:t>Maximum no. of RRMPolicyMember supported. Value is 65536.</w:t>
            </w:r>
          </w:p>
        </w:tc>
      </w:tr>
    </w:tbl>
    <w:p w14:paraId="0B7CCCBC" w14:textId="77777777" w:rsidR="0038760B" w:rsidRDefault="0038760B" w:rsidP="0038760B">
      <w:pPr>
        <w:keepNext/>
      </w:pPr>
    </w:p>
    <w:p w14:paraId="4E298F5A" w14:textId="19712A1A" w:rsidR="008A7429" w:rsidRDefault="008A7429" w:rsidP="008A7429">
      <w:pPr>
        <w:pStyle w:val="Heading3"/>
      </w:pPr>
      <w:bookmarkStart w:id="300" w:name="_Toc118297983"/>
      <w:r>
        <w:t>9.3.18</w:t>
      </w:r>
      <w:r>
        <w:tab/>
        <w:t>bWPList</w:t>
      </w:r>
      <w:bookmarkEnd w:id="300"/>
    </w:p>
    <w:p w14:paraId="2B6D4DF5" w14:textId="77777777" w:rsidR="008A7429" w:rsidRDefault="008A7429" w:rsidP="008A7429">
      <w:pPr>
        <w:keepNext/>
      </w:pPr>
      <w:r>
        <w:t>This IE is used to represent list of O-BWP defined in 8.8.2.3</w:t>
      </w:r>
      <w:r>
        <w:rPr>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59"/>
        <w:gridCol w:w="2676"/>
        <w:gridCol w:w="1735"/>
      </w:tblGrid>
      <w:tr w:rsidR="008A7429" w14:paraId="25B5571C"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125ED5FE" w14:textId="77777777" w:rsidR="008A7429" w:rsidRDefault="008A7429">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5B442F3D" w14:textId="77777777" w:rsidR="008A7429" w:rsidRDefault="008A7429">
            <w:pPr>
              <w:pStyle w:val="TAH"/>
              <w:rPr>
                <w:lang w:eastAsia="ja-JP"/>
              </w:rPr>
            </w:pPr>
            <w:r>
              <w:rPr>
                <w:lang w:eastAsia="ja-JP"/>
              </w:rPr>
              <w:t>Presence</w:t>
            </w:r>
          </w:p>
        </w:tc>
        <w:tc>
          <w:tcPr>
            <w:tcW w:w="1259" w:type="dxa"/>
            <w:tcBorders>
              <w:top w:val="single" w:sz="4" w:space="0" w:color="auto"/>
              <w:left w:val="single" w:sz="4" w:space="0" w:color="auto"/>
              <w:bottom w:val="single" w:sz="4" w:space="0" w:color="auto"/>
              <w:right w:val="single" w:sz="4" w:space="0" w:color="auto"/>
            </w:tcBorders>
            <w:hideMark/>
          </w:tcPr>
          <w:p w14:paraId="61D51951" w14:textId="77777777" w:rsidR="008A7429" w:rsidRDefault="008A7429">
            <w:pPr>
              <w:pStyle w:val="TAH"/>
              <w:rPr>
                <w:lang w:eastAsia="ja-JP"/>
              </w:rPr>
            </w:pPr>
            <w:r>
              <w:rPr>
                <w:lang w:eastAsia="ja-JP"/>
              </w:rPr>
              <w:t>Range</w:t>
            </w:r>
          </w:p>
        </w:tc>
        <w:tc>
          <w:tcPr>
            <w:tcW w:w="2676" w:type="dxa"/>
            <w:tcBorders>
              <w:top w:val="single" w:sz="4" w:space="0" w:color="auto"/>
              <w:left w:val="single" w:sz="4" w:space="0" w:color="auto"/>
              <w:bottom w:val="single" w:sz="4" w:space="0" w:color="auto"/>
              <w:right w:val="single" w:sz="4" w:space="0" w:color="auto"/>
            </w:tcBorders>
            <w:hideMark/>
          </w:tcPr>
          <w:p w14:paraId="47391051" w14:textId="77777777" w:rsidR="008A7429" w:rsidRDefault="008A7429">
            <w:pPr>
              <w:pStyle w:val="TAH"/>
              <w:rPr>
                <w:lang w:eastAsia="ja-JP"/>
              </w:rPr>
            </w:pPr>
            <w:r>
              <w:rPr>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7333CFBC" w14:textId="77777777" w:rsidR="008A7429" w:rsidRDefault="008A7429">
            <w:pPr>
              <w:pStyle w:val="TAH"/>
              <w:rPr>
                <w:lang w:eastAsia="ja-JP"/>
              </w:rPr>
            </w:pPr>
            <w:r>
              <w:rPr>
                <w:lang w:eastAsia="ja-JP"/>
              </w:rPr>
              <w:t>Semantics description</w:t>
            </w:r>
          </w:p>
        </w:tc>
      </w:tr>
      <w:tr w:rsidR="008A7429" w14:paraId="44F38D5A"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38DB91BB" w14:textId="77777777" w:rsidR="008A7429" w:rsidRDefault="008A7429">
            <w:pPr>
              <w:pStyle w:val="TAL"/>
              <w:rPr>
                <w:lang w:eastAsia="ja-JP"/>
              </w:rPr>
            </w:pPr>
            <w:r>
              <w:rPr>
                <w:lang w:eastAsia="ja-JP"/>
              </w:rPr>
              <w:t>bWPList</w:t>
            </w:r>
          </w:p>
        </w:tc>
        <w:tc>
          <w:tcPr>
            <w:tcW w:w="1134" w:type="dxa"/>
            <w:tcBorders>
              <w:top w:val="single" w:sz="4" w:space="0" w:color="auto"/>
              <w:left w:val="single" w:sz="4" w:space="0" w:color="auto"/>
              <w:bottom w:val="single" w:sz="4" w:space="0" w:color="auto"/>
              <w:right w:val="single" w:sz="4" w:space="0" w:color="auto"/>
            </w:tcBorders>
          </w:tcPr>
          <w:p w14:paraId="5A72947D" w14:textId="77777777" w:rsidR="008A7429" w:rsidRDefault="008A7429">
            <w:pPr>
              <w:pStyle w:val="TAL"/>
              <w:rPr>
                <w:lang w:eastAsia="ja-JP"/>
              </w:rPr>
            </w:pPr>
          </w:p>
        </w:tc>
        <w:tc>
          <w:tcPr>
            <w:tcW w:w="1259" w:type="dxa"/>
            <w:tcBorders>
              <w:top w:val="single" w:sz="4" w:space="0" w:color="auto"/>
              <w:left w:val="single" w:sz="4" w:space="0" w:color="auto"/>
              <w:bottom w:val="single" w:sz="4" w:space="0" w:color="auto"/>
              <w:right w:val="single" w:sz="4" w:space="0" w:color="auto"/>
            </w:tcBorders>
            <w:hideMark/>
          </w:tcPr>
          <w:p w14:paraId="78B76C47" w14:textId="77777777" w:rsidR="008A7429" w:rsidRDefault="008A7429">
            <w:pPr>
              <w:pStyle w:val="TAL"/>
              <w:rPr>
                <w:rFonts w:cs="Arial"/>
                <w:i/>
                <w:iCs/>
                <w:lang w:eastAsia="ja-JP"/>
              </w:rPr>
            </w:pPr>
            <w:r>
              <w:rPr>
                <w:rFonts w:cs="Arial"/>
                <w:i/>
                <w:szCs w:val="18"/>
                <w:lang w:eastAsia="ja-JP"/>
              </w:rPr>
              <w:t>1..&lt;maxnoofBWP&gt;</w:t>
            </w:r>
          </w:p>
        </w:tc>
        <w:tc>
          <w:tcPr>
            <w:tcW w:w="2676" w:type="dxa"/>
            <w:tcBorders>
              <w:top w:val="single" w:sz="4" w:space="0" w:color="auto"/>
              <w:left w:val="single" w:sz="4" w:space="0" w:color="auto"/>
              <w:bottom w:val="single" w:sz="4" w:space="0" w:color="auto"/>
              <w:right w:val="single" w:sz="4" w:space="0" w:color="auto"/>
            </w:tcBorders>
          </w:tcPr>
          <w:p w14:paraId="2FC1DD13" w14:textId="77777777" w:rsidR="008A7429" w:rsidRDefault="008A7429">
            <w:pPr>
              <w:pStyle w:val="TAL"/>
              <w:rPr>
                <w:lang w:eastAsia="ja-JP"/>
              </w:rPr>
            </w:pPr>
          </w:p>
        </w:tc>
        <w:tc>
          <w:tcPr>
            <w:tcW w:w="1735" w:type="dxa"/>
            <w:tcBorders>
              <w:top w:val="single" w:sz="4" w:space="0" w:color="auto"/>
              <w:left w:val="single" w:sz="4" w:space="0" w:color="auto"/>
              <w:bottom w:val="single" w:sz="4" w:space="0" w:color="auto"/>
              <w:right w:val="single" w:sz="4" w:space="0" w:color="auto"/>
            </w:tcBorders>
          </w:tcPr>
          <w:p w14:paraId="3B4AF05A" w14:textId="77777777" w:rsidR="008A7429" w:rsidRDefault="008A7429">
            <w:pPr>
              <w:pStyle w:val="TAL"/>
              <w:rPr>
                <w:lang w:eastAsia="ja-JP"/>
              </w:rPr>
            </w:pPr>
          </w:p>
        </w:tc>
      </w:tr>
      <w:tr w:rsidR="008A7429" w14:paraId="167D896D" w14:textId="77777777" w:rsidTr="008A7429">
        <w:tc>
          <w:tcPr>
            <w:tcW w:w="2552" w:type="dxa"/>
            <w:tcBorders>
              <w:top w:val="single" w:sz="4" w:space="0" w:color="auto"/>
              <w:left w:val="single" w:sz="4" w:space="0" w:color="auto"/>
              <w:bottom w:val="single" w:sz="4" w:space="0" w:color="auto"/>
              <w:right w:val="single" w:sz="4" w:space="0" w:color="auto"/>
            </w:tcBorders>
            <w:hideMark/>
          </w:tcPr>
          <w:p w14:paraId="4E829BAC" w14:textId="77777777" w:rsidR="008A7429" w:rsidRDefault="008A7429">
            <w:pPr>
              <w:pStyle w:val="TAL"/>
              <w:rPr>
                <w:lang w:eastAsia="ja-JP"/>
              </w:rPr>
            </w:pPr>
            <w:r>
              <w:rPr>
                <w:lang w:eastAsia="ja-JP"/>
              </w:rPr>
              <w:t>&gt;O-BWP</w:t>
            </w:r>
          </w:p>
        </w:tc>
        <w:tc>
          <w:tcPr>
            <w:tcW w:w="1134" w:type="dxa"/>
            <w:tcBorders>
              <w:top w:val="single" w:sz="4" w:space="0" w:color="auto"/>
              <w:left w:val="single" w:sz="4" w:space="0" w:color="auto"/>
              <w:bottom w:val="single" w:sz="4" w:space="0" w:color="auto"/>
              <w:right w:val="single" w:sz="4" w:space="0" w:color="auto"/>
            </w:tcBorders>
            <w:hideMark/>
          </w:tcPr>
          <w:p w14:paraId="039AF77F" w14:textId="77777777" w:rsidR="008A7429" w:rsidRDefault="008A7429">
            <w:pPr>
              <w:pStyle w:val="TAL"/>
              <w:rPr>
                <w:lang w:eastAsia="ja-JP"/>
              </w:rPr>
            </w:pPr>
            <w:r>
              <w:rPr>
                <w:lang w:eastAsia="ja-JP"/>
              </w:rPr>
              <w:t>M</w:t>
            </w:r>
          </w:p>
        </w:tc>
        <w:tc>
          <w:tcPr>
            <w:tcW w:w="1259" w:type="dxa"/>
            <w:tcBorders>
              <w:top w:val="single" w:sz="4" w:space="0" w:color="auto"/>
              <w:left w:val="single" w:sz="4" w:space="0" w:color="auto"/>
              <w:bottom w:val="single" w:sz="4" w:space="0" w:color="auto"/>
              <w:right w:val="single" w:sz="4" w:space="0" w:color="auto"/>
            </w:tcBorders>
          </w:tcPr>
          <w:p w14:paraId="6B1566BA" w14:textId="77777777" w:rsidR="008A7429" w:rsidRDefault="008A7429">
            <w:pPr>
              <w:pStyle w:val="TAL"/>
              <w:rPr>
                <w:rFonts w:cs="Arial"/>
                <w:i/>
                <w:iCs/>
                <w:lang w:eastAsia="ja-JP"/>
              </w:rPr>
            </w:pPr>
          </w:p>
        </w:tc>
        <w:tc>
          <w:tcPr>
            <w:tcW w:w="2676" w:type="dxa"/>
            <w:tcBorders>
              <w:top w:val="single" w:sz="4" w:space="0" w:color="auto"/>
              <w:left w:val="single" w:sz="4" w:space="0" w:color="auto"/>
              <w:bottom w:val="single" w:sz="4" w:space="0" w:color="auto"/>
              <w:right w:val="single" w:sz="4" w:space="0" w:color="auto"/>
            </w:tcBorders>
            <w:hideMark/>
          </w:tcPr>
          <w:p w14:paraId="2F12D220" w14:textId="77777777" w:rsidR="008A7429" w:rsidRDefault="008A7429">
            <w:pPr>
              <w:pStyle w:val="TAL"/>
              <w:rPr>
                <w:lang w:eastAsia="ja-JP"/>
              </w:rPr>
            </w:pPr>
            <w:r>
              <w:rPr>
                <w:lang w:eastAsia="ja-JP"/>
              </w:rPr>
              <w:t>8.8.2.3</w:t>
            </w:r>
          </w:p>
        </w:tc>
        <w:tc>
          <w:tcPr>
            <w:tcW w:w="1735" w:type="dxa"/>
            <w:tcBorders>
              <w:top w:val="single" w:sz="4" w:space="0" w:color="auto"/>
              <w:left w:val="single" w:sz="4" w:space="0" w:color="auto"/>
              <w:bottom w:val="single" w:sz="4" w:space="0" w:color="auto"/>
              <w:right w:val="single" w:sz="4" w:space="0" w:color="auto"/>
            </w:tcBorders>
          </w:tcPr>
          <w:p w14:paraId="0013E67A" w14:textId="77777777" w:rsidR="008A7429" w:rsidRDefault="008A7429">
            <w:pPr>
              <w:pStyle w:val="TAL"/>
              <w:rPr>
                <w:lang w:eastAsia="ja-JP"/>
              </w:rPr>
            </w:pPr>
          </w:p>
        </w:tc>
      </w:tr>
    </w:tbl>
    <w:p w14:paraId="690DC96D" w14:textId="77777777" w:rsidR="008A7429" w:rsidRDefault="008A7429" w:rsidP="008A7429">
      <w:pPr>
        <w:rPr>
          <w:rFonts w:eastAsia="Times New Roman"/>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8A7429" w14:paraId="1F3ED802"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50F5563F" w14:textId="77777777" w:rsidR="008A7429" w:rsidRDefault="008A7429">
            <w:pPr>
              <w:pStyle w:val="TAH"/>
              <w:rPr>
                <w:lang w:eastAsia="ja-JP"/>
              </w:rPr>
            </w:pPr>
            <w:r>
              <w:rPr>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EFA9BFB" w14:textId="77777777" w:rsidR="008A7429" w:rsidRDefault="008A7429">
            <w:pPr>
              <w:pStyle w:val="TAH"/>
              <w:rPr>
                <w:lang w:eastAsia="ja-JP"/>
              </w:rPr>
            </w:pPr>
            <w:r>
              <w:rPr>
                <w:lang w:eastAsia="ja-JP"/>
              </w:rPr>
              <w:t>Explanation</w:t>
            </w:r>
          </w:p>
        </w:tc>
      </w:tr>
      <w:tr w:rsidR="008A7429" w14:paraId="01DF6447" w14:textId="77777777" w:rsidTr="008A7429">
        <w:trPr>
          <w:jc w:val="center"/>
        </w:trPr>
        <w:tc>
          <w:tcPr>
            <w:tcW w:w="3686" w:type="dxa"/>
            <w:tcBorders>
              <w:top w:val="single" w:sz="4" w:space="0" w:color="auto"/>
              <w:left w:val="single" w:sz="4" w:space="0" w:color="auto"/>
              <w:bottom w:val="single" w:sz="4" w:space="0" w:color="auto"/>
              <w:right w:val="single" w:sz="4" w:space="0" w:color="auto"/>
            </w:tcBorders>
            <w:hideMark/>
          </w:tcPr>
          <w:p w14:paraId="48F186E3" w14:textId="77777777" w:rsidR="008A7429" w:rsidRDefault="008A7429">
            <w:pPr>
              <w:pStyle w:val="TAL"/>
              <w:rPr>
                <w:lang w:eastAsia="ja-JP"/>
              </w:rPr>
            </w:pPr>
            <w:r>
              <w:rPr>
                <w:lang w:eastAsia="ja-JP"/>
              </w:rPr>
              <w:t>maxnoofBWP</w:t>
            </w:r>
          </w:p>
        </w:tc>
        <w:tc>
          <w:tcPr>
            <w:tcW w:w="5670" w:type="dxa"/>
            <w:tcBorders>
              <w:top w:val="single" w:sz="4" w:space="0" w:color="auto"/>
              <w:left w:val="single" w:sz="4" w:space="0" w:color="auto"/>
              <w:bottom w:val="single" w:sz="4" w:space="0" w:color="auto"/>
              <w:right w:val="single" w:sz="4" w:space="0" w:color="auto"/>
            </w:tcBorders>
            <w:hideMark/>
          </w:tcPr>
          <w:p w14:paraId="74D09B36" w14:textId="77777777" w:rsidR="008A7429" w:rsidRDefault="008A7429">
            <w:pPr>
              <w:pStyle w:val="TAL"/>
              <w:rPr>
                <w:lang w:eastAsia="ja-JP"/>
              </w:rPr>
            </w:pPr>
            <w:r>
              <w:rPr>
                <w:lang w:eastAsia="ja-JP"/>
              </w:rPr>
              <w:t>Maximum no. of O-BWP supported. Value is 256.</w:t>
            </w:r>
          </w:p>
        </w:tc>
      </w:tr>
    </w:tbl>
    <w:p w14:paraId="4F947723" w14:textId="7D1827C6" w:rsidR="00AC3D28" w:rsidRPr="00D12E4D" w:rsidRDefault="00AC3D28" w:rsidP="00AC3D28"/>
    <w:p w14:paraId="6EEC0D96" w14:textId="5098DA3E" w:rsidR="004403EA" w:rsidRPr="00D12E4D" w:rsidRDefault="004403EA" w:rsidP="002B0C7A">
      <w:pPr>
        <w:pStyle w:val="Heading2"/>
      </w:pPr>
      <w:bookmarkStart w:id="301" w:name="_Toc118297984"/>
      <w:bookmarkStart w:id="302" w:name="_Toc77321064"/>
      <w:bookmarkStart w:id="303" w:name="_Toc79485259"/>
      <w:bookmarkEnd w:id="264"/>
      <w:bookmarkEnd w:id="265"/>
      <w:bookmarkEnd w:id="271"/>
      <w:r w:rsidRPr="00D12E4D">
        <w:t>9.4</w:t>
      </w:r>
      <w:r w:rsidRPr="00D12E4D">
        <w:tab/>
      </w:r>
      <w:r w:rsidR="002C3B55">
        <w:t>JSON Schema</w:t>
      </w:r>
      <w:bookmarkEnd w:id="301"/>
      <w:r w:rsidRPr="00D12E4D">
        <w:t xml:space="preserve"> </w:t>
      </w:r>
      <w:bookmarkEnd w:id="302"/>
      <w:bookmarkEnd w:id="303"/>
    </w:p>
    <w:p w14:paraId="70D225E8" w14:textId="77777777" w:rsidR="004403EA" w:rsidRPr="00D12E4D" w:rsidRDefault="004403EA" w:rsidP="006A5203">
      <w:pPr>
        <w:pStyle w:val="Heading3"/>
      </w:pPr>
      <w:bookmarkStart w:id="304" w:name="_Toc9960603"/>
      <w:bookmarkStart w:id="305" w:name="_Toc57642372"/>
      <w:bookmarkStart w:id="306" w:name="_Toc77321065"/>
      <w:bookmarkStart w:id="307" w:name="_Toc79485260"/>
      <w:bookmarkStart w:id="308" w:name="_Toc118297985"/>
      <w:r w:rsidRPr="00D12E4D">
        <w:t>9.4.1</w:t>
      </w:r>
      <w:r w:rsidRPr="00D12E4D">
        <w:tab/>
        <w:t>General</w:t>
      </w:r>
      <w:bookmarkEnd w:id="304"/>
      <w:bookmarkEnd w:id="305"/>
      <w:bookmarkEnd w:id="306"/>
      <w:bookmarkEnd w:id="307"/>
      <w:bookmarkEnd w:id="308"/>
    </w:p>
    <w:p w14:paraId="36F6DC02" w14:textId="10378CAA" w:rsidR="002C3B55" w:rsidRDefault="002C3B55" w:rsidP="002C3B55">
      <w:r>
        <w:t xml:space="preserve">E2SM-CCC JSON Schema definitions conforms to JSON Draft 07 and Draft 2019-09. Section 9.4.2 contains the JSON Schema definitions of the E2SM information elements and the RAN Configuration Structures to be carried within the E2AP </w:t>
      </w:r>
      <w:r>
        <w:fldChar w:fldCharType="begin"/>
      </w:r>
      <w:r>
        <w:instrText xml:space="preserve"> REF _Ref96689035 \r \h </w:instrText>
      </w:r>
      <w:r>
        <w:fldChar w:fldCharType="separate"/>
      </w:r>
      <w:r>
        <w:t>[3]</w:t>
      </w:r>
      <w:r>
        <w:fldChar w:fldCharType="end"/>
      </w:r>
      <w:r>
        <w:t xml:space="preserve"> protocol messages as an OCTET STRING with JSON encoding.</w:t>
      </w:r>
    </w:p>
    <w:p w14:paraId="37631869" w14:textId="77777777" w:rsidR="002C3B55" w:rsidRDefault="002C3B55" w:rsidP="002C3B55"/>
    <w:p w14:paraId="6FAC4C42" w14:textId="66F8D9FB" w:rsidR="002C3B55" w:rsidRDefault="002C3B55" w:rsidP="002C3B55">
      <w:pPr>
        <w:spacing w:line="0" w:lineRule="atLeast"/>
        <w:jc w:val="both"/>
      </w:pPr>
      <w:r>
        <w:lastRenderedPageBreak/>
        <w:t xml:space="preserve">If an E2SM information element carried as an OCTET STRING in an E2AP </w:t>
      </w:r>
      <w:r>
        <w:fldChar w:fldCharType="begin"/>
      </w:r>
      <w:r>
        <w:instrText xml:space="preserve"> REF _Ref96689035 \r \h </w:instrText>
      </w:r>
      <w:r>
        <w:fldChar w:fldCharType="separate"/>
      </w:r>
      <w:r>
        <w:t>[3]</w:t>
      </w:r>
      <w:r>
        <w:fldChar w:fldCharType="end"/>
      </w:r>
      <w:r>
        <w:t xml:space="preserve"> message that is not constructed as defined in this specification is received, this shall be considered as an encoding error and if applicable, the respective </w:t>
      </w:r>
      <w:r>
        <w:rPr>
          <w:i/>
          <w:iCs/>
        </w:rPr>
        <w:t xml:space="preserve">Cause </w:t>
      </w:r>
      <w:r>
        <w:t xml:space="preserve">IE shall be included in the response message. </w:t>
      </w:r>
    </w:p>
    <w:p w14:paraId="7BF50F37" w14:textId="00FA7067" w:rsidR="004403EA" w:rsidRPr="00D12E4D" w:rsidRDefault="004403EA" w:rsidP="006A5203">
      <w:pPr>
        <w:pStyle w:val="Heading3"/>
      </w:pPr>
      <w:bookmarkStart w:id="309" w:name="_Toc77321066"/>
      <w:bookmarkStart w:id="310" w:name="_Toc79485261"/>
      <w:bookmarkStart w:id="311" w:name="_Toc118297986"/>
      <w:r w:rsidRPr="00D12E4D">
        <w:t>9.4.2</w:t>
      </w:r>
      <w:r w:rsidRPr="00D12E4D">
        <w:tab/>
      </w:r>
      <w:r w:rsidR="002C3B55">
        <w:t>JSON Schema</w:t>
      </w:r>
      <w:r w:rsidRPr="00D12E4D">
        <w:t xml:space="preserve"> Definitions</w:t>
      </w:r>
      <w:bookmarkEnd w:id="309"/>
      <w:bookmarkEnd w:id="310"/>
      <w:bookmarkEnd w:id="311"/>
    </w:p>
    <w:p w14:paraId="469E3A55" w14:textId="77777777" w:rsidR="002C3B55" w:rsidRDefault="002C3B55" w:rsidP="002C3B55">
      <w:pPr>
        <w:pStyle w:val="PL"/>
        <w:rPr>
          <w:rFonts w:cs="Courier New"/>
          <w:szCs w:val="16"/>
        </w:rPr>
      </w:pPr>
      <w:r>
        <w:rPr>
          <w:rFonts w:cs="Courier New"/>
          <w:szCs w:val="16"/>
        </w:rPr>
        <w:t>{</w:t>
      </w:r>
    </w:p>
    <w:p w14:paraId="3F309862" w14:textId="77777777" w:rsidR="002C3B55" w:rsidRDefault="002C3B55" w:rsidP="002C3B55">
      <w:pPr>
        <w:pStyle w:val="PL"/>
        <w:rPr>
          <w:rFonts w:cs="Courier New"/>
          <w:szCs w:val="16"/>
        </w:rPr>
      </w:pPr>
      <w:r>
        <w:rPr>
          <w:rFonts w:cs="Courier New"/>
          <w:szCs w:val="16"/>
        </w:rPr>
        <w:t xml:space="preserve">  "openapi": "3.0.1",</w:t>
      </w:r>
    </w:p>
    <w:p w14:paraId="4652C8B5" w14:textId="77777777" w:rsidR="002C3B55" w:rsidRDefault="002C3B55" w:rsidP="002C3B55">
      <w:pPr>
        <w:pStyle w:val="PL"/>
        <w:rPr>
          <w:rFonts w:cs="Courier New"/>
          <w:szCs w:val="16"/>
        </w:rPr>
      </w:pPr>
      <w:r>
        <w:rPr>
          <w:rFonts w:cs="Courier New"/>
          <w:szCs w:val="16"/>
        </w:rPr>
        <w:t xml:space="preserve">  "info": {</w:t>
      </w:r>
    </w:p>
    <w:p w14:paraId="70EAB12D" w14:textId="77777777" w:rsidR="002C3B55" w:rsidRDefault="002C3B55" w:rsidP="002C3B55">
      <w:pPr>
        <w:pStyle w:val="PL"/>
        <w:rPr>
          <w:rFonts w:cs="Courier New"/>
          <w:szCs w:val="16"/>
        </w:rPr>
      </w:pPr>
      <w:r>
        <w:rPr>
          <w:rFonts w:cs="Courier New"/>
          <w:szCs w:val="16"/>
        </w:rPr>
        <w:t xml:space="preserve">    "title": "E2SM-CCC",</w:t>
      </w:r>
    </w:p>
    <w:p w14:paraId="769BFAFD" w14:textId="77777777" w:rsidR="002C3B55" w:rsidRDefault="002C3B55" w:rsidP="002C3B55">
      <w:pPr>
        <w:pStyle w:val="PL"/>
        <w:rPr>
          <w:rFonts w:cs="Courier New"/>
          <w:szCs w:val="16"/>
        </w:rPr>
      </w:pPr>
      <w:r>
        <w:rPr>
          <w:rFonts w:cs="Courier New"/>
          <w:szCs w:val="16"/>
        </w:rPr>
        <w:t xml:space="preserve">    "version": "1.0.0",</w:t>
      </w:r>
    </w:p>
    <w:p w14:paraId="58F8AEA0" w14:textId="77777777" w:rsidR="002C3B55" w:rsidRDefault="002C3B55" w:rsidP="002C3B55">
      <w:pPr>
        <w:pStyle w:val="PL"/>
        <w:rPr>
          <w:rFonts w:cs="Courier New"/>
          <w:szCs w:val="16"/>
        </w:rPr>
      </w:pPr>
      <w:r>
        <w:rPr>
          <w:rFonts w:cs="Courier New"/>
          <w:szCs w:val="16"/>
        </w:rPr>
        <w:t xml:space="preserve">    "description": "OAS 3.0.1 specification compatible schema for O-RAN WG3 E2SM-CCC"</w:t>
      </w:r>
    </w:p>
    <w:p w14:paraId="57500D8F" w14:textId="77777777" w:rsidR="002C3B55" w:rsidRDefault="002C3B55" w:rsidP="002C3B55">
      <w:pPr>
        <w:pStyle w:val="PL"/>
        <w:rPr>
          <w:rFonts w:cs="Courier New"/>
          <w:szCs w:val="16"/>
        </w:rPr>
      </w:pPr>
      <w:r>
        <w:rPr>
          <w:rFonts w:cs="Courier New"/>
          <w:szCs w:val="16"/>
        </w:rPr>
        <w:t xml:space="preserve">  },</w:t>
      </w:r>
    </w:p>
    <w:p w14:paraId="35251432" w14:textId="77777777" w:rsidR="002C3B55" w:rsidRDefault="002C3B55" w:rsidP="002C3B55">
      <w:pPr>
        <w:pStyle w:val="PL"/>
        <w:rPr>
          <w:rFonts w:cs="Courier New"/>
          <w:szCs w:val="16"/>
        </w:rPr>
      </w:pPr>
      <w:r>
        <w:rPr>
          <w:rFonts w:cs="Courier New"/>
          <w:szCs w:val="16"/>
        </w:rPr>
        <w:t xml:space="preserve">  "paths": {},</w:t>
      </w:r>
    </w:p>
    <w:p w14:paraId="6A84958F" w14:textId="77777777" w:rsidR="002C3B55" w:rsidRDefault="002C3B55" w:rsidP="002C3B55">
      <w:pPr>
        <w:pStyle w:val="PL"/>
        <w:rPr>
          <w:rFonts w:cs="Courier New"/>
          <w:szCs w:val="16"/>
        </w:rPr>
      </w:pPr>
      <w:r>
        <w:rPr>
          <w:rFonts w:cs="Courier New"/>
          <w:szCs w:val="16"/>
        </w:rPr>
        <w:t xml:space="preserve">  "components": {</w:t>
      </w:r>
    </w:p>
    <w:p w14:paraId="7B6A6F27" w14:textId="77777777" w:rsidR="002C3B55" w:rsidRDefault="002C3B55" w:rsidP="002C3B55">
      <w:pPr>
        <w:pStyle w:val="PL"/>
        <w:rPr>
          <w:rFonts w:cs="Courier New"/>
          <w:szCs w:val="16"/>
        </w:rPr>
      </w:pPr>
      <w:r>
        <w:rPr>
          <w:rFonts w:cs="Courier New"/>
          <w:szCs w:val="16"/>
        </w:rPr>
        <w:t xml:space="preserve">   "schemas": {</w:t>
      </w:r>
    </w:p>
    <w:p w14:paraId="3D373410" w14:textId="77777777" w:rsidR="002C3B55" w:rsidRDefault="002C3B55" w:rsidP="002C3B55">
      <w:pPr>
        <w:pStyle w:val="PL"/>
        <w:rPr>
          <w:rFonts w:cs="Courier New"/>
          <w:szCs w:val="16"/>
        </w:rPr>
      </w:pPr>
      <w:r>
        <w:rPr>
          <w:rFonts w:cs="Courier New"/>
          <w:szCs w:val="16"/>
        </w:rPr>
        <w:t xml:space="preserve">      "GnbId": {</w:t>
      </w:r>
    </w:p>
    <w:p w14:paraId="7393DC06" w14:textId="03447089" w:rsidR="007E69B9" w:rsidRPr="00370939" w:rsidRDefault="002C3B55" w:rsidP="007E69B9">
      <w:pPr>
        <w:pStyle w:val="PL"/>
        <w:rPr>
          <w:rFonts w:cs="Courier New"/>
          <w:szCs w:val="16"/>
        </w:rPr>
      </w:pPr>
      <w:r>
        <w:rPr>
          <w:rFonts w:cs="Courier New"/>
          <w:szCs w:val="16"/>
        </w:rPr>
        <w:t xml:space="preserve">         "type": "</w:t>
      </w:r>
      <w:r w:rsidR="007E69B9">
        <w:rPr>
          <w:rFonts w:cs="Courier New"/>
          <w:szCs w:val="16"/>
        </w:rPr>
        <w:t>integer</w:t>
      </w:r>
      <w:r>
        <w:rPr>
          <w:rFonts w:cs="Courier New"/>
          <w:szCs w:val="16"/>
        </w:rPr>
        <w:t>"</w:t>
      </w:r>
      <w:r w:rsidR="007E69B9" w:rsidRPr="00370939">
        <w:rPr>
          <w:rFonts w:cs="Courier New"/>
          <w:szCs w:val="16"/>
        </w:rPr>
        <w:t>,</w:t>
      </w:r>
    </w:p>
    <w:p w14:paraId="0A6CC739" w14:textId="77777777" w:rsidR="007E69B9" w:rsidRPr="00370939" w:rsidRDefault="007E69B9" w:rsidP="007E69B9">
      <w:pPr>
        <w:pStyle w:val="PL"/>
        <w:rPr>
          <w:rFonts w:cs="Courier New"/>
          <w:szCs w:val="16"/>
        </w:rPr>
      </w:pPr>
      <w:r w:rsidRPr="00370939">
        <w:rPr>
          <w:rFonts w:cs="Courier New"/>
          <w:szCs w:val="16"/>
        </w:rPr>
        <w:t xml:space="preserve">         "minimum": </w:t>
      </w:r>
      <w:r>
        <w:rPr>
          <w:rFonts w:cs="Courier New"/>
          <w:szCs w:val="16"/>
        </w:rPr>
        <w:t>0</w:t>
      </w:r>
      <w:r w:rsidRPr="00370939">
        <w:rPr>
          <w:rFonts w:cs="Courier New"/>
          <w:szCs w:val="16"/>
        </w:rPr>
        <w:t>,</w:t>
      </w:r>
    </w:p>
    <w:p w14:paraId="09D51E43" w14:textId="5D3828D0" w:rsidR="002C3B55" w:rsidRDefault="007E69B9" w:rsidP="007E69B9">
      <w:pPr>
        <w:pStyle w:val="PL"/>
        <w:rPr>
          <w:rFonts w:cs="Courier New"/>
          <w:szCs w:val="16"/>
        </w:rPr>
      </w:pPr>
      <w:r w:rsidRPr="00370939">
        <w:rPr>
          <w:rFonts w:cs="Courier New"/>
          <w:szCs w:val="16"/>
        </w:rPr>
        <w:t xml:space="preserve">         "maximum": </w:t>
      </w:r>
      <w:r w:rsidRPr="009B2B00">
        <w:rPr>
          <w:rFonts w:cs="Courier New"/>
          <w:szCs w:val="16"/>
        </w:rPr>
        <w:t>4294967295</w:t>
      </w:r>
    </w:p>
    <w:p w14:paraId="4FF698A7" w14:textId="77777777" w:rsidR="002C3B55" w:rsidRDefault="002C3B55" w:rsidP="002C3B55">
      <w:pPr>
        <w:pStyle w:val="PL"/>
        <w:rPr>
          <w:rFonts w:cs="Courier New"/>
          <w:szCs w:val="16"/>
        </w:rPr>
      </w:pPr>
      <w:r>
        <w:rPr>
          <w:rFonts w:cs="Courier New"/>
          <w:szCs w:val="16"/>
        </w:rPr>
        <w:t xml:space="preserve">      },</w:t>
      </w:r>
    </w:p>
    <w:p w14:paraId="424B0DDE" w14:textId="77777777" w:rsidR="002C3B55" w:rsidRDefault="002C3B55" w:rsidP="002C3B55">
      <w:pPr>
        <w:pStyle w:val="PL"/>
        <w:rPr>
          <w:rFonts w:cs="Courier New"/>
          <w:szCs w:val="16"/>
        </w:rPr>
      </w:pPr>
      <w:r>
        <w:rPr>
          <w:rFonts w:cs="Courier New"/>
          <w:szCs w:val="16"/>
        </w:rPr>
        <w:t xml:space="preserve">      "GnbIdLength": {</w:t>
      </w:r>
    </w:p>
    <w:p w14:paraId="545FD743" w14:textId="77777777" w:rsidR="002C3B55" w:rsidRDefault="002C3B55" w:rsidP="002C3B55">
      <w:pPr>
        <w:pStyle w:val="PL"/>
        <w:rPr>
          <w:rFonts w:cs="Courier New"/>
          <w:szCs w:val="16"/>
        </w:rPr>
      </w:pPr>
      <w:r>
        <w:rPr>
          <w:rFonts w:cs="Courier New"/>
          <w:szCs w:val="16"/>
        </w:rPr>
        <w:t xml:space="preserve">         "type": "integer",</w:t>
      </w:r>
    </w:p>
    <w:p w14:paraId="7BD20877" w14:textId="77777777" w:rsidR="002C3B55" w:rsidRDefault="002C3B55" w:rsidP="002C3B55">
      <w:pPr>
        <w:pStyle w:val="PL"/>
        <w:rPr>
          <w:rFonts w:cs="Courier New"/>
          <w:szCs w:val="16"/>
        </w:rPr>
      </w:pPr>
      <w:r>
        <w:rPr>
          <w:rFonts w:cs="Courier New"/>
          <w:szCs w:val="16"/>
        </w:rPr>
        <w:t xml:space="preserve">         "minimum": 22,</w:t>
      </w:r>
    </w:p>
    <w:p w14:paraId="439BC959" w14:textId="77777777" w:rsidR="002C3B55" w:rsidRDefault="002C3B55" w:rsidP="002C3B55">
      <w:pPr>
        <w:pStyle w:val="PL"/>
        <w:rPr>
          <w:rFonts w:cs="Courier New"/>
          <w:szCs w:val="16"/>
        </w:rPr>
      </w:pPr>
      <w:r>
        <w:rPr>
          <w:rFonts w:cs="Courier New"/>
          <w:szCs w:val="16"/>
        </w:rPr>
        <w:t xml:space="preserve">         "maximum": 32</w:t>
      </w:r>
    </w:p>
    <w:p w14:paraId="4A882895" w14:textId="77777777" w:rsidR="002C3B55" w:rsidRDefault="002C3B55" w:rsidP="002C3B55">
      <w:pPr>
        <w:pStyle w:val="PL"/>
        <w:rPr>
          <w:rFonts w:cs="Courier New"/>
          <w:szCs w:val="16"/>
        </w:rPr>
      </w:pPr>
      <w:r>
        <w:rPr>
          <w:rFonts w:cs="Courier New"/>
          <w:szCs w:val="16"/>
        </w:rPr>
        <w:t xml:space="preserve">      },</w:t>
      </w:r>
    </w:p>
    <w:p w14:paraId="6489C062" w14:textId="77777777" w:rsidR="002C3B55" w:rsidRDefault="002C3B55" w:rsidP="002C3B55">
      <w:pPr>
        <w:pStyle w:val="PL"/>
        <w:rPr>
          <w:rFonts w:cs="Courier New"/>
          <w:szCs w:val="16"/>
        </w:rPr>
      </w:pPr>
      <w:r>
        <w:rPr>
          <w:rFonts w:cs="Courier New"/>
          <w:szCs w:val="16"/>
        </w:rPr>
        <w:t xml:space="preserve">      "GnbName": {</w:t>
      </w:r>
    </w:p>
    <w:p w14:paraId="13A64ACB" w14:textId="77777777" w:rsidR="002C3B55" w:rsidRDefault="002C3B55" w:rsidP="002C3B55">
      <w:pPr>
        <w:pStyle w:val="PL"/>
        <w:rPr>
          <w:rFonts w:cs="Courier New"/>
          <w:szCs w:val="16"/>
        </w:rPr>
      </w:pPr>
      <w:r>
        <w:rPr>
          <w:rFonts w:cs="Courier New"/>
          <w:szCs w:val="16"/>
        </w:rPr>
        <w:t xml:space="preserve">         "type": "string",</w:t>
      </w:r>
    </w:p>
    <w:p w14:paraId="6D900364" w14:textId="77777777" w:rsidR="002C3B55" w:rsidRDefault="002C3B55" w:rsidP="002C3B55">
      <w:pPr>
        <w:pStyle w:val="PL"/>
        <w:rPr>
          <w:rFonts w:cs="Courier New"/>
          <w:szCs w:val="16"/>
        </w:rPr>
      </w:pPr>
      <w:r>
        <w:rPr>
          <w:rFonts w:cs="Courier New"/>
          <w:szCs w:val="16"/>
        </w:rPr>
        <w:t xml:space="preserve">         "maxLength": 150</w:t>
      </w:r>
    </w:p>
    <w:p w14:paraId="48DF15A1" w14:textId="77777777" w:rsidR="002C3B55" w:rsidRDefault="002C3B55" w:rsidP="002C3B55">
      <w:pPr>
        <w:pStyle w:val="PL"/>
        <w:rPr>
          <w:rFonts w:cs="Courier New"/>
          <w:szCs w:val="16"/>
        </w:rPr>
      </w:pPr>
      <w:r>
        <w:rPr>
          <w:rFonts w:cs="Courier New"/>
          <w:szCs w:val="16"/>
        </w:rPr>
        <w:t xml:space="preserve">      },</w:t>
      </w:r>
    </w:p>
    <w:p w14:paraId="314D9688" w14:textId="77777777" w:rsidR="002C3B55" w:rsidRDefault="002C3B55" w:rsidP="002C3B55">
      <w:pPr>
        <w:pStyle w:val="PL"/>
        <w:rPr>
          <w:rFonts w:cs="Courier New"/>
          <w:szCs w:val="16"/>
        </w:rPr>
      </w:pPr>
      <w:r>
        <w:rPr>
          <w:rFonts w:cs="Courier New"/>
          <w:szCs w:val="16"/>
        </w:rPr>
        <w:t xml:space="preserve">      "GnbDuId": {</w:t>
      </w:r>
    </w:p>
    <w:p w14:paraId="0894BF78" w14:textId="77777777" w:rsidR="002C3B55" w:rsidRDefault="002C3B55" w:rsidP="002C3B55">
      <w:pPr>
        <w:pStyle w:val="PL"/>
        <w:rPr>
          <w:rFonts w:cs="Courier New"/>
          <w:szCs w:val="16"/>
        </w:rPr>
      </w:pPr>
      <w:r>
        <w:rPr>
          <w:rFonts w:cs="Courier New"/>
          <w:szCs w:val="16"/>
        </w:rPr>
        <w:t xml:space="preserve">         "type": "number",</w:t>
      </w:r>
    </w:p>
    <w:p w14:paraId="4D820CD3" w14:textId="77777777" w:rsidR="002C3B55" w:rsidRDefault="002C3B55" w:rsidP="002C3B55">
      <w:pPr>
        <w:pStyle w:val="PL"/>
        <w:rPr>
          <w:rFonts w:cs="Courier New"/>
          <w:szCs w:val="16"/>
        </w:rPr>
      </w:pPr>
      <w:r>
        <w:rPr>
          <w:rFonts w:cs="Courier New"/>
          <w:szCs w:val="16"/>
        </w:rPr>
        <w:t xml:space="preserve">         "minimum": 0,</w:t>
      </w:r>
    </w:p>
    <w:p w14:paraId="1132D744" w14:textId="77777777" w:rsidR="002C3B55" w:rsidRDefault="002C3B55" w:rsidP="002C3B55">
      <w:pPr>
        <w:pStyle w:val="PL"/>
        <w:rPr>
          <w:rFonts w:cs="Courier New"/>
          <w:szCs w:val="16"/>
        </w:rPr>
      </w:pPr>
      <w:r>
        <w:rPr>
          <w:rFonts w:cs="Courier New"/>
          <w:szCs w:val="16"/>
        </w:rPr>
        <w:t xml:space="preserve">         "maximum": 68719476735</w:t>
      </w:r>
    </w:p>
    <w:p w14:paraId="667912A8" w14:textId="77777777" w:rsidR="002C3B55" w:rsidRDefault="002C3B55" w:rsidP="002C3B55">
      <w:pPr>
        <w:pStyle w:val="PL"/>
        <w:rPr>
          <w:rFonts w:cs="Courier New"/>
          <w:szCs w:val="16"/>
        </w:rPr>
      </w:pPr>
      <w:r>
        <w:rPr>
          <w:rFonts w:cs="Courier New"/>
          <w:szCs w:val="16"/>
        </w:rPr>
        <w:t xml:space="preserve">      },</w:t>
      </w:r>
    </w:p>
    <w:p w14:paraId="4DCDB7C2" w14:textId="77777777" w:rsidR="002C3B55" w:rsidRDefault="002C3B55" w:rsidP="002C3B55">
      <w:pPr>
        <w:pStyle w:val="PL"/>
        <w:rPr>
          <w:rFonts w:cs="Courier New"/>
          <w:szCs w:val="16"/>
        </w:rPr>
      </w:pPr>
      <w:r>
        <w:rPr>
          <w:rFonts w:cs="Courier New"/>
          <w:szCs w:val="16"/>
        </w:rPr>
        <w:t xml:space="preserve">      "GnbCuUpId": {</w:t>
      </w:r>
    </w:p>
    <w:p w14:paraId="680F6990" w14:textId="77777777" w:rsidR="002C3B55" w:rsidRDefault="002C3B55" w:rsidP="002C3B55">
      <w:pPr>
        <w:pStyle w:val="PL"/>
        <w:rPr>
          <w:rFonts w:cs="Courier New"/>
          <w:szCs w:val="16"/>
        </w:rPr>
      </w:pPr>
      <w:r>
        <w:rPr>
          <w:rFonts w:cs="Courier New"/>
          <w:szCs w:val="16"/>
        </w:rPr>
        <w:t xml:space="preserve">         "type": "number",</w:t>
      </w:r>
    </w:p>
    <w:p w14:paraId="32519C38" w14:textId="77777777" w:rsidR="002C3B55" w:rsidRDefault="002C3B55" w:rsidP="002C3B55">
      <w:pPr>
        <w:pStyle w:val="PL"/>
        <w:rPr>
          <w:rFonts w:cs="Courier New"/>
          <w:szCs w:val="16"/>
        </w:rPr>
      </w:pPr>
      <w:r>
        <w:rPr>
          <w:rFonts w:cs="Courier New"/>
          <w:szCs w:val="16"/>
        </w:rPr>
        <w:t xml:space="preserve">         "minimum": 0,</w:t>
      </w:r>
    </w:p>
    <w:p w14:paraId="7FE2E130" w14:textId="77777777" w:rsidR="002C3B55" w:rsidRDefault="002C3B55" w:rsidP="002C3B55">
      <w:pPr>
        <w:pStyle w:val="PL"/>
        <w:rPr>
          <w:rFonts w:cs="Courier New"/>
          <w:szCs w:val="16"/>
        </w:rPr>
      </w:pPr>
      <w:r>
        <w:rPr>
          <w:rFonts w:cs="Courier New"/>
          <w:szCs w:val="16"/>
        </w:rPr>
        <w:t xml:space="preserve">         "maximum": 68719476735</w:t>
      </w:r>
    </w:p>
    <w:p w14:paraId="3DE5EE44" w14:textId="77777777" w:rsidR="002C3B55" w:rsidRDefault="002C3B55" w:rsidP="002C3B55">
      <w:pPr>
        <w:pStyle w:val="PL"/>
        <w:rPr>
          <w:rFonts w:cs="Courier New"/>
          <w:szCs w:val="16"/>
        </w:rPr>
      </w:pPr>
      <w:r>
        <w:rPr>
          <w:rFonts w:cs="Courier New"/>
          <w:szCs w:val="16"/>
        </w:rPr>
        <w:t xml:space="preserve">      },</w:t>
      </w:r>
    </w:p>
    <w:p w14:paraId="38F27C0C" w14:textId="77777777" w:rsidR="002C3B55" w:rsidRDefault="002C3B55" w:rsidP="002C3B55">
      <w:pPr>
        <w:pStyle w:val="PL"/>
        <w:rPr>
          <w:rFonts w:cs="Courier New"/>
          <w:szCs w:val="16"/>
        </w:rPr>
      </w:pPr>
      <w:r>
        <w:rPr>
          <w:rFonts w:cs="Courier New"/>
          <w:szCs w:val="16"/>
        </w:rPr>
        <w:t xml:space="preserve">      "Sst": {</w:t>
      </w:r>
    </w:p>
    <w:p w14:paraId="498DADED" w14:textId="77777777" w:rsidR="002C3B55" w:rsidRDefault="002C3B55" w:rsidP="002C3B55">
      <w:pPr>
        <w:pStyle w:val="PL"/>
        <w:rPr>
          <w:rFonts w:cs="Courier New"/>
          <w:szCs w:val="16"/>
        </w:rPr>
      </w:pPr>
      <w:r>
        <w:rPr>
          <w:rFonts w:cs="Courier New"/>
          <w:szCs w:val="16"/>
        </w:rPr>
        <w:t xml:space="preserve">         "type": "integer",</w:t>
      </w:r>
    </w:p>
    <w:p w14:paraId="5B564792" w14:textId="77777777" w:rsidR="002C3B55" w:rsidRDefault="002C3B55" w:rsidP="002C3B55">
      <w:pPr>
        <w:pStyle w:val="PL"/>
        <w:rPr>
          <w:rFonts w:cs="Courier New"/>
          <w:szCs w:val="16"/>
        </w:rPr>
      </w:pPr>
      <w:r>
        <w:rPr>
          <w:rFonts w:cs="Courier New"/>
          <w:szCs w:val="16"/>
        </w:rPr>
        <w:t xml:space="preserve">         "maximum": 255</w:t>
      </w:r>
    </w:p>
    <w:p w14:paraId="18048A27" w14:textId="77777777" w:rsidR="002C3B55" w:rsidRDefault="002C3B55" w:rsidP="002C3B55">
      <w:pPr>
        <w:pStyle w:val="PL"/>
        <w:rPr>
          <w:rFonts w:cs="Courier New"/>
          <w:szCs w:val="16"/>
        </w:rPr>
      </w:pPr>
      <w:r>
        <w:rPr>
          <w:rFonts w:cs="Courier New"/>
          <w:szCs w:val="16"/>
        </w:rPr>
        <w:t xml:space="preserve">      },</w:t>
      </w:r>
    </w:p>
    <w:p w14:paraId="0134B30B" w14:textId="77777777" w:rsidR="002C3B55" w:rsidRDefault="002C3B55" w:rsidP="002C3B55">
      <w:pPr>
        <w:pStyle w:val="PL"/>
        <w:rPr>
          <w:rFonts w:cs="Courier New"/>
          <w:szCs w:val="16"/>
        </w:rPr>
      </w:pPr>
      <w:r>
        <w:rPr>
          <w:rFonts w:cs="Courier New"/>
          <w:szCs w:val="16"/>
        </w:rPr>
        <w:t xml:space="preserve">      "Snssai": {</w:t>
      </w:r>
    </w:p>
    <w:p w14:paraId="5DC55B4D" w14:textId="77777777" w:rsidR="002C3B55" w:rsidRDefault="002C3B55" w:rsidP="002C3B55">
      <w:pPr>
        <w:pStyle w:val="PL"/>
        <w:rPr>
          <w:rFonts w:cs="Courier New"/>
          <w:szCs w:val="16"/>
        </w:rPr>
      </w:pPr>
      <w:r>
        <w:rPr>
          <w:rFonts w:cs="Courier New"/>
          <w:szCs w:val="16"/>
        </w:rPr>
        <w:t xml:space="preserve">         "type": "object",</w:t>
      </w:r>
    </w:p>
    <w:p w14:paraId="774C7C8D" w14:textId="77777777" w:rsidR="002C3B55" w:rsidRDefault="002C3B55" w:rsidP="002C3B55">
      <w:pPr>
        <w:pStyle w:val="PL"/>
        <w:rPr>
          <w:rFonts w:cs="Courier New"/>
          <w:szCs w:val="16"/>
        </w:rPr>
      </w:pPr>
      <w:r>
        <w:rPr>
          <w:rFonts w:cs="Courier New"/>
          <w:szCs w:val="16"/>
        </w:rPr>
        <w:t xml:space="preserve">         "properties": {</w:t>
      </w:r>
    </w:p>
    <w:p w14:paraId="4C5321E3" w14:textId="77777777" w:rsidR="002C3B55" w:rsidRDefault="002C3B55" w:rsidP="002C3B55">
      <w:pPr>
        <w:pStyle w:val="PL"/>
        <w:rPr>
          <w:rFonts w:cs="Courier New"/>
          <w:szCs w:val="16"/>
        </w:rPr>
      </w:pPr>
      <w:r>
        <w:rPr>
          <w:rFonts w:cs="Courier New"/>
          <w:szCs w:val="16"/>
        </w:rPr>
        <w:t xml:space="preserve">            "sst": {</w:t>
      </w:r>
    </w:p>
    <w:p w14:paraId="2C47D443" w14:textId="77777777" w:rsidR="002C3B55" w:rsidRDefault="002C3B55" w:rsidP="002C3B55">
      <w:pPr>
        <w:pStyle w:val="PL"/>
        <w:rPr>
          <w:rFonts w:cs="Courier New"/>
          <w:szCs w:val="16"/>
        </w:rPr>
      </w:pPr>
      <w:r>
        <w:rPr>
          <w:rFonts w:cs="Courier New"/>
          <w:szCs w:val="16"/>
        </w:rPr>
        <w:t xml:space="preserve">               "$ref": "#/components/schemas/Sst"</w:t>
      </w:r>
    </w:p>
    <w:p w14:paraId="5AA6DD2A" w14:textId="77777777" w:rsidR="002C3B55" w:rsidRDefault="002C3B55" w:rsidP="002C3B55">
      <w:pPr>
        <w:pStyle w:val="PL"/>
        <w:rPr>
          <w:rFonts w:cs="Courier New"/>
          <w:szCs w:val="16"/>
        </w:rPr>
      </w:pPr>
      <w:r>
        <w:rPr>
          <w:rFonts w:cs="Courier New"/>
          <w:szCs w:val="16"/>
        </w:rPr>
        <w:t xml:space="preserve">            },</w:t>
      </w:r>
    </w:p>
    <w:p w14:paraId="4E7F7165" w14:textId="77777777" w:rsidR="002C3B55" w:rsidRDefault="002C3B55" w:rsidP="002C3B55">
      <w:pPr>
        <w:pStyle w:val="PL"/>
        <w:rPr>
          <w:rFonts w:cs="Courier New"/>
          <w:szCs w:val="16"/>
        </w:rPr>
      </w:pPr>
      <w:r>
        <w:rPr>
          <w:rFonts w:cs="Courier New"/>
          <w:szCs w:val="16"/>
        </w:rPr>
        <w:t xml:space="preserve">            "sd": {</w:t>
      </w:r>
    </w:p>
    <w:p w14:paraId="0A2E0111" w14:textId="77777777" w:rsidR="002C3B55" w:rsidRDefault="002C3B55" w:rsidP="002C3B55">
      <w:pPr>
        <w:pStyle w:val="PL"/>
        <w:rPr>
          <w:rFonts w:cs="Courier New"/>
          <w:szCs w:val="16"/>
        </w:rPr>
      </w:pPr>
      <w:r>
        <w:rPr>
          <w:rFonts w:cs="Courier New"/>
          <w:szCs w:val="16"/>
        </w:rPr>
        <w:t xml:space="preserve">               "type": "string"</w:t>
      </w:r>
    </w:p>
    <w:p w14:paraId="21EBA6B2" w14:textId="77777777" w:rsidR="002C3B55" w:rsidRDefault="002C3B55" w:rsidP="002C3B55">
      <w:pPr>
        <w:pStyle w:val="PL"/>
        <w:rPr>
          <w:rFonts w:cs="Courier New"/>
          <w:szCs w:val="16"/>
        </w:rPr>
      </w:pPr>
      <w:r>
        <w:rPr>
          <w:rFonts w:cs="Courier New"/>
          <w:szCs w:val="16"/>
        </w:rPr>
        <w:t xml:space="preserve">            }</w:t>
      </w:r>
    </w:p>
    <w:p w14:paraId="6866B302" w14:textId="77777777" w:rsidR="002C3B55" w:rsidRDefault="002C3B55" w:rsidP="002C3B55">
      <w:pPr>
        <w:pStyle w:val="PL"/>
        <w:rPr>
          <w:rFonts w:cs="Courier New"/>
          <w:szCs w:val="16"/>
        </w:rPr>
      </w:pPr>
      <w:r>
        <w:rPr>
          <w:rFonts w:cs="Courier New"/>
          <w:szCs w:val="16"/>
        </w:rPr>
        <w:t xml:space="preserve">         }</w:t>
      </w:r>
    </w:p>
    <w:p w14:paraId="46EE4458" w14:textId="77777777" w:rsidR="002C3B55" w:rsidRDefault="002C3B55" w:rsidP="002C3B55">
      <w:pPr>
        <w:pStyle w:val="PL"/>
        <w:rPr>
          <w:rFonts w:cs="Courier New"/>
          <w:szCs w:val="16"/>
        </w:rPr>
      </w:pPr>
      <w:r>
        <w:rPr>
          <w:rFonts w:cs="Courier New"/>
          <w:szCs w:val="16"/>
        </w:rPr>
        <w:t xml:space="preserve">      },</w:t>
      </w:r>
    </w:p>
    <w:p w14:paraId="3DC0BE08" w14:textId="77777777" w:rsidR="002C3B55" w:rsidRDefault="002C3B55" w:rsidP="002C3B55">
      <w:pPr>
        <w:pStyle w:val="PL"/>
        <w:rPr>
          <w:rFonts w:cs="Courier New"/>
          <w:szCs w:val="16"/>
        </w:rPr>
      </w:pPr>
      <w:r>
        <w:rPr>
          <w:rFonts w:cs="Courier New"/>
          <w:szCs w:val="16"/>
        </w:rPr>
        <w:t xml:space="preserve">      "SnssaiList": {</w:t>
      </w:r>
    </w:p>
    <w:p w14:paraId="26471F7C" w14:textId="77777777" w:rsidR="002C3B55" w:rsidRDefault="002C3B55" w:rsidP="002C3B55">
      <w:pPr>
        <w:pStyle w:val="PL"/>
        <w:rPr>
          <w:rFonts w:cs="Courier New"/>
          <w:szCs w:val="16"/>
        </w:rPr>
      </w:pPr>
      <w:r>
        <w:rPr>
          <w:rFonts w:cs="Courier New"/>
          <w:szCs w:val="16"/>
        </w:rPr>
        <w:t xml:space="preserve">         "type": "array",</w:t>
      </w:r>
    </w:p>
    <w:p w14:paraId="118FA514" w14:textId="77777777" w:rsidR="002C3B55" w:rsidRDefault="002C3B55" w:rsidP="002C3B55">
      <w:pPr>
        <w:pStyle w:val="PL"/>
        <w:rPr>
          <w:rFonts w:cs="Courier New"/>
          <w:szCs w:val="16"/>
        </w:rPr>
      </w:pPr>
      <w:r>
        <w:rPr>
          <w:rFonts w:cs="Courier New"/>
          <w:szCs w:val="16"/>
        </w:rPr>
        <w:t xml:space="preserve">         "items": {</w:t>
      </w:r>
    </w:p>
    <w:p w14:paraId="4EBC9940" w14:textId="77777777" w:rsidR="002C3B55" w:rsidRDefault="002C3B55" w:rsidP="002C3B55">
      <w:pPr>
        <w:pStyle w:val="PL"/>
        <w:rPr>
          <w:rFonts w:cs="Courier New"/>
          <w:szCs w:val="16"/>
        </w:rPr>
      </w:pPr>
      <w:r>
        <w:rPr>
          <w:rFonts w:cs="Courier New"/>
          <w:szCs w:val="16"/>
        </w:rPr>
        <w:t xml:space="preserve">            "$ref": "#/components/schemas/Snssai"</w:t>
      </w:r>
    </w:p>
    <w:p w14:paraId="345013CD" w14:textId="77777777" w:rsidR="002C3B55" w:rsidRDefault="002C3B55" w:rsidP="002C3B55">
      <w:pPr>
        <w:pStyle w:val="PL"/>
        <w:rPr>
          <w:rFonts w:cs="Courier New"/>
          <w:szCs w:val="16"/>
        </w:rPr>
      </w:pPr>
      <w:r>
        <w:rPr>
          <w:rFonts w:cs="Courier New"/>
          <w:szCs w:val="16"/>
        </w:rPr>
        <w:t xml:space="preserve">         }</w:t>
      </w:r>
    </w:p>
    <w:p w14:paraId="7F147A5B" w14:textId="77777777" w:rsidR="002C3B55" w:rsidRDefault="002C3B55" w:rsidP="002C3B55">
      <w:pPr>
        <w:pStyle w:val="PL"/>
        <w:rPr>
          <w:rFonts w:cs="Courier New"/>
          <w:szCs w:val="16"/>
        </w:rPr>
      </w:pPr>
      <w:r>
        <w:rPr>
          <w:rFonts w:cs="Courier New"/>
          <w:szCs w:val="16"/>
        </w:rPr>
        <w:t xml:space="preserve">      },</w:t>
      </w:r>
    </w:p>
    <w:p w14:paraId="4FA701EC" w14:textId="77777777" w:rsidR="002C3B55" w:rsidRDefault="002C3B55" w:rsidP="002C3B55">
      <w:pPr>
        <w:pStyle w:val="PL"/>
        <w:rPr>
          <w:rFonts w:cs="Courier New"/>
          <w:szCs w:val="16"/>
        </w:rPr>
      </w:pPr>
      <w:r>
        <w:rPr>
          <w:rFonts w:cs="Courier New"/>
          <w:szCs w:val="16"/>
        </w:rPr>
        <w:t xml:space="preserve">      "Mcc": {</w:t>
      </w:r>
    </w:p>
    <w:p w14:paraId="5501A728" w14:textId="77777777" w:rsidR="002C3B55" w:rsidRDefault="002C3B55" w:rsidP="002C3B55">
      <w:pPr>
        <w:pStyle w:val="PL"/>
        <w:rPr>
          <w:rFonts w:cs="Courier New"/>
          <w:szCs w:val="16"/>
        </w:rPr>
      </w:pPr>
      <w:r>
        <w:rPr>
          <w:rFonts w:cs="Courier New"/>
          <w:szCs w:val="16"/>
        </w:rPr>
        <w:t xml:space="preserve">         "type": "string",</w:t>
      </w:r>
    </w:p>
    <w:p w14:paraId="3B767D01" w14:textId="77777777" w:rsidR="002C3B55" w:rsidRDefault="002C3B55" w:rsidP="002C3B55">
      <w:pPr>
        <w:pStyle w:val="PL"/>
        <w:rPr>
          <w:rFonts w:cs="Courier New"/>
          <w:szCs w:val="16"/>
        </w:rPr>
      </w:pPr>
      <w:r>
        <w:rPr>
          <w:rFonts w:cs="Courier New"/>
          <w:szCs w:val="16"/>
        </w:rPr>
        <w:t xml:space="preserve">         "pattern": "[0-9]{3}"</w:t>
      </w:r>
    </w:p>
    <w:p w14:paraId="4BA6502D" w14:textId="77777777" w:rsidR="002C3B55" w:rsidRDefault="002C3B55" w:rsidP="002C3B55">
      <w:pPr>
        <w:pStyle w:val="PL"/>
        <w:rPr>
          <w:rFonts w:cs="Courier New"/>
          <w:szCs w:val="16"/>
        </w:rPr>
      </w:pPr>
      <w:r>
        <w:rPr>
          <w:rFonts w:cs="Courier New"/>
          <w:szCs w:val="16"/>
        </w:rPr>
        <w:t xml:space="preserve">      },</w:t>
      </w:r>
    </w:p>
    <w:p w14:paraId="465EACC2" w14:textId="77777777" w:rsidR="002C3B55" w:rsidRDefault="002C3B55" w:rsidP="002C3B55">
      <w:pPr>
        <w:pStyle w:val="PL"/>
        <w:rPr>
          <w:rFonts w:cs="Courier New"/>
          <w:szCs w:val="16"/>
        </w:rPr>
      </w:pPr>
      <w:r>
        <w:rPr>
          <w:rFonts w:cs="Courier New"/>
          <w:szCs w:val="16"/>
        </w:rPr>
        <w:t xml:space="preserve">      "Mnc": {</w:t>
      </w:r>
    </w:p>
    <w:p w14:paraId="39166339" w14:textId="77777777" w:rsidR="002C3B55" w:rsidRDefault="002C3B55" w:rsidP="002C3B55">
      <w:pPr>
        <w:pStyle w:val="PL"/>
        <w:rPr>
          <w:rFonts w:cs="Courier New"/>
          <w:szCs w:val="16"/>
        </w:rPr>
      </w:pPr>
      <w:r>
        <w:rPr>
          <w:rFonts w:cs="Courier New"/>
          <w:szCs w:val="16"/>
        </w:rPr>
        <w:t xml:space="preserve">         "type": "string",</w:t>
      </w:r>
    </w:p>
    <w:p w14:paraId="2AE945E5" w14:textId="77777777" w:rsidR="002C3B55" w:rsidRDefault="002C3B55" w:rsidP="002C3B55">
      <w:pPr>
        <w:pStyle w:val="PL"/>
        <w:rPr>
          <w:rFonts w:cs="Courier New"/>
          <w:szCs w:val="16"/>
        </w:rPr>
      </w:pPr>
      <w:r>
        <w:rPr>
          <w:rFonts w:cs="Courier New"/>
          <w:szCs w:val="16"/>
        </w:rPr>
        <w:t xml:space="preserve">         "pattern": "[0-9]{3}|[0-9]{2}"</w:t>
      </w:r>
    </w:p>
    <w:p w14:paraId="522B20E8" w14:textId="77777777" w:rsidR="002C3B55" w:rsidRDefault="002C3B55" w:rsidP="002C3B55">
      <w:pPr>
        <w:pStyle w:val="PL"/>
        <w:rPr>
          <w:rFonts w:cs="Courier New"/>
          <w:szCs w:val="16"/>
        </w:rPr>
      </w:pPr>
      <w:r>
        <w:rPr>
          <w:rFonts w:cs="Courier New"/>
          <w:szCs w:val="16"/>
        </w:rPr>
        <w:t xml:space="preserve">      },</w:t>
      </w:r>
    </w:p>
    <w:p w14:paraId="5B9A3F65" w14:textId="77777777" w:rsidR="002C3B55" w:rsidRDefault="002C3B55" w:rsidP="002C3B55">
      <w:pPr>
        <w:pStyle w:val="PL"/>
        <w:rPr>
          <w:rFonts w:cs="Courier New"/>
          <w:szCs w:val="16"/>
        </w:rPr>
      </w:pPr>
      <w:r>
        <w:rPr>
          <w:rFonts w:cs="Courier New"/>
          <w:szCs w:val="16"/>
        </w:rPr>
        <w:t xml:space="preserve">      "PlmnId": {</w:t>
      </w:r>
    </w:p>
    <w:p w14:paraId="477EDABC" w14:textId="77777777" w:rsidR="002C3B55" w:rsidRDefault="002C3B55" w:rsidP="002C3B55">
      <w:pPr>
        <w:pStyle w:val="PL"/>
        <w:rPr>
          <w:rFonts w:cs="Courier New"/>
          <w:szCs w:val="16"/>
        </w:rPr>
      </w:pPr>
      <w:r>
        <w:rPr>
          <w:rFonts w:cs="Courier New"/>
          <w:szCs w:val="16"/>
        </w:rPr>
        <w:t xml:space="preserve">         "type": "object",</w:t>
      </w:r>
    </w:p>
    <w:p w14:paraId="689A3E5A" w14:textId="77777777" w:rsidR="002C3B55" w:rsidRDefault="002C3B55" w:rsidP="002C3B55">
      <w:pPr>
        <w:pStyle w:val="PL"/>
        <w:rPr>
          <w:rFonts w:cs="Courier New"/>
          <w:szCs w:val="16"/>
        </w:rPr>
      </w:pPr>
      <w:r>
        <w:rPr>
          <w:rFonts w:cs="Courier New"/>
          <w:szCs w:val="16"/>
        </w:rPr>
        <w:t xml:space="preserve">         "properties": {</w:t>
      </w:r>
    </w:p>
    <w:p w14:paraId="0056FDA8" w14:textId="77777777" w:rsidR="002C3B55" w:rsidRDefault="002C3B55" w:rsidP="002C3B55">
      <w:pPr>
        <w:pStyle w:val="PL"/>
        <w:rPr>
          <w:rFonts w:cs="Courier New"/>
          <w:szCs w:val="16"/>
        </w:rPr>
      </w:pPr>
      <w:r>
        <w:rPr>
          <w:rFonts w:cs="Courier New"/>
          <w:szCs w:val="16"/>
        </w:rPr>
        <w:t xml:space="preserve">            "mcc": {</w:t>
      </w:r>
    </w:p>
    <w:p w14:paraId="244DCC48" w14:textId="77777777" w:rsidR="002C3B55" w:rsidRDefault="002C3B55" w:rsidP="002C3B55">
      <w:pPr>
        <w:pStyle w:val="PL"/>
        <w:rPr>
          <w:rFonts w:cs="Courier New"/>
          <w:szCs w:val="16"/>
        </w:rPr>
      </w:pPr>
      <w:r>
        <w:rPr>
          <w:rFonts w:cs="Courier New"/>
          <w:szCs w:val="16"/>
        </w:rPr>
        <w:t xml:space="preserve">               "$ref": "#/components/schemas/Mcc"</w:t>
      </w:r>
    </w:p>
    <w:p w14:paraId="57A2AD1D" w14:textId="77777777" w:rsidR="002C3B55" w:rsidRDefault="002C3B55" w:rsidP="002C3B55">
      <w:pPr>
        <w:pStyle w:val="PL"/>
        <w:rPr>
          <w:rFonts w:cs="Courier New"/>
          <w:szCs w:val="16"/>
        </w:rPr>
      </w:pPr>
      <w:r>
        <w:rPr>
          <w:rFonts w:cs="Courier New"/>
          <w:szCs w:val="16"/>
        </w:rPr>
        <w:t xml:space="preserve">            },</w:t>
      </w:r>
    </w:p>
    <w:p w14:paraId="16D81A4A" w14:textId="77777777" w:rsidR="002C3B55" w:rsidRDefault="002C3B55" w:rsidP="002C3B55">
      <w:pPr>
        <w:pStyle w:val="PL"/>
        <w:rPr>
          <w:rFonts w:cs="Courier New"/>
          <w:szCs w:val="16"/>
        </w:rPr>
      </w:pPr>
      <w:r>
        <w:rPr>
          <w:rFonts w:cs="Courier New"/>
          <w:szCs w:val="16"/>
        </w:rPr>
        <w:lastRenderedPageBreak/>
        <w:t xml:space="preserve">            "mnc": {</w:t>
      </w:r>
    </w:p>
    <w:p w14:paraId="7B7539CF" w14:textId="77777777" w:rsidR="002C3B55" w:rsidRDefault="002C3B55" w:rsidP="002C3B55">
      <w:pPr>
        <w:pStyle w:val="PL"/>
        <w:rPr>
          <w:rFonts w:cs="Courier New"/>
          <w:szCs w:val="16"/>
        </w:rPr>
      </w:pPr>
      <w:r>
        <w:rPr>
          <w:rFonts w:cs="Courier New"/>
          <w:szCs w:val="16"/>
        </w:rPr>
        <w:t xml:space="preserve">               "$ref": "#/components/schemas/Mnc"</w:t>
      </w:r>
    </w:p>
    <w:p w14:paraId="5B37AB7D" w14:textId="77777777" w:rsidR="002C3B55" w:rsidRDefault="002C3B55" w:rsidP="002C3B55">
      <w:pPr>
        <w:pStyle w:val="PL"/>
        <w:rPr>
          <w:rFonts w:cs="Courier New"/>
          <w:szCs w:val="16"/>
        </w:rPr>
      </w:pPr>
      <w:r>
        <w:rPr>
          <w:rFonts w:cs="Courier New"/>
          <w:szCs w:val="16"/>
        </w:rPr>
        <w:t xml:space="preserve">            }</w:t>
      </w:r>
    </w:p>
    <w:p w14:paraId="01BACCD4" w14:textId="77777777" w:rsidR="002C3B55" w:rsidRDefault="002C3B55" w:rsidP="002C3B55">
      <w:pPr>
        <w:pStyle w:val="PL"/>
        <w:rPr>
          <w:rFonts w:cs="Courier New"/>
          <w:szCs w:val="16"/>
        </w:rPr>
      </w:pPr>
      <w:r>
        <w:rPr>
          <w:rFonts w:cs="Courier New"/>
          <w:szCs w:val="16"/>
        </w:rPr>
        <w:t xml:space="preserve">         }</w:t>
      </w:r>
    </w:p>
    <w:p w14:paraId="7650A280" w14:textId="77777777" w:rsidR="002C3B55" w:rsidRDefault="002C3B55" w:rsidP="002C3B55">
      <w:pPr>
        <w:pStyle w:val="PL"/>
        <w:rPr>
          <w:rFonts w:cs="Courier New"/>
          <w:szCs w:val="16"/>
        </w:rPr>
      </w:pPr>
      <w:r>
        <w:rPr>
          <w:rFonts w:cs="Courier New"/>
          <w:szCs w:val="16"/>
        </w:rPr>
        <w:t xml:space="preserve">      },</w:t>
      </w:r>
    </w:p>
    <w:p w14:paraId="0E76FF44" w14:textId="77777777" w:rsidR="002C3B55" w:rsidRDefault="002C3B55" w:rsidP="002C3B55">
      <w:pPr>
        <w:pStyle w:val="PL"/>
        <w:rPr>
          <w:rFonts w:cs="Courier New"/>
          <w:szCs w:val="16"/>
        </w:rPr>
      </w:pPr>
      <w:r>
        <w:rPr>
          <w:rFonts w:cs="Courier New"/>
          <w:szCs w:val="16"/>
        </w:rPr>
        <w:t xml:space="preserve">      "PlmnIdList": {</w:t>
      </w:r>
    </w:p>
    <w:p w14:paraId="062B9A5D" w14:textId="77777777" w:rsidR="002C3B55" w:rsidRDefault="002C3B55" w:rsidP="002C3B55">
      <w:pPr>
        <w:pStyle w:val="PL"/>
        <w:rPr>
          <w:rFonts w:cs="Courier New"/>
          <w:szCs w:val="16"/>
        </w:rPr>
      </w:pPr>
      <w:r>
        <w:rPr>
          <w:rFonts w:cs="Courier New"/>
          <w:szCs w:val="16"/>
        </w:rPr>
        <w:t xml:space="preserve">         "type": "array",</w:t>
      </w:r>
    </w:p>
    <w:p w14:paraId="51CDA046" w14:textId="77777777" w:rsidR="002C3B55" w:rsidRDefault="002C3B55" w:rsidP="002C3B55">
      <w:pPr>
        <w:pStyle w:val="PL"/>
        <w:rPr>
          <w:rFonts w:cs="Courier New"/>
          <w:szCs w:val="16"/>
        </w:rPr>
      </w:pPr>
      <w:r>
        <w:rPr>
          <w:rFonts w:cs="Courier New"/>
          <w:szCs w:val="16"/>
        </w:rPr>
        <w:t xml:space="preserve">         "items": {</w:t>
      </w:r>
    </w:p>
    <w:p w14:paraId="588A8A00" w14:textId="77777777" w:rsidR="002C3B55" w:rsidRDefault="002C3B55" w:rsidP="002C3B55">
      <w:pPr>
        <w:pStyle w:val="PL"/>
        <w:rPr>
          <w:rFonts w:cs="Courier New"/>
          <w:szCs w:val="16"/>
        </w:rPr>
      </w:pPr>
      <w:r>
        <w:rPr>
          <w:rFonts w:cs="Courier New"/>
          <w:szCs w:val="16"/>
        </w:rPr>
        <w:t xml:space="preserve">            "$ref": "#/components/schemas/PlmnId"</w:t>
      </w:r>
    </w:p>
    <w:p w14:paraId="55DD0368" w14:textId="77777777" w:rsidR="002C3B55" w:rsidRDefault="002C3B55" w:rsidP="002C3B55">
      <w:pPr>
        <w:pStyle w:val="PL"/>
        <w:rPr>
          <w:rFonts w:cs="Courier New"/>
          <w:szCs w:val="16"/>
        </w:rPr>
      </w:pPr>
      <w:r>
        <w:rPr>
          <w:rFonts w:cs="Courier New"/>
          <w:szCs w:val="16"/>
        </w:rPr>
        <w:t xml:space="preserve">         }</w:t>
      </w:r>
    </w:p>
    <w:p w14:paraId="1AD88BB8" w14:textId="77777777" w:rsidR="002C3B55" w:rsidRDefault="002C3B55" w:rsidP="002C3B55">
      <w:pPr>
        <w:pStyle w:val="PL"/>
        <w:rPr>
          <w:rFonts w:cs="Courier New"/>
          <w:szCs w:val="16"/>
        </w:rPr>
      </w:pPr>
      <w:r>
        <w:rPr>
          <w:rFonts w:cs="Courier New"/>
          <w:szCs w:val="16"/>
        </w:rPr>
        <w:t xml:space="preserve">      },</w:t>
      </w:r>
    </w:p>
    <w:p w14:paraId="0074CAA5" w14:textId="77777777" w:rsidR="002C3B55" w:rsidRDefault="002C3B55" w:rsidP="002C3B55">
      <w:pPr>
        <w:pStyle w:val="PL"/>
        <w:rPr>
          <w:rFonts w:cs="Courier New"/>
          <w:szCs w:val="16"/>
        </w:rPr>
      </w:pPr>
      <w:r>
        <w:rPr>
          <w:rFonts w:cs="Courier New"/>
          <w:szCs w:val="16"/>
        </w:rPr>
        <w:t xml:space="preserve">      "PlmnInfo": {</w:t>
      </w:r>
    </w:p>
    <w:p w14:paraId="1B8EC348" w14:textId="77777777" w:rsidR="002C3B55" w:rsidRDefault="002C3B55" w:rsidP="002C3B55">
      <w:pPr>
        <w:pStyle w:val="PL"/>
        <w:rPr>
          <w:rFonts w:cs="Courier New"/>
          <w:szCs w:val="16"/>
        </w:rPr>
      </w:pPr>
      <w:r>
        <w:rPr>
          <w:rFonts w:cs="Courier New"/>
          <w:szCs w:val="16"/>
        </w:rPr>
        <w:t xml:space="preserve">         "type": "object",</w:t>
      </w:r>
    </w:p>
    <w:p w14:paraId="4EE6627F" w14:textId="77777777" w:rsidR="002C3B55" w:rsidRDefault="002C3B55" w:rsidP="002C3B55">
      <w:pPr>
        <w:pStyle w:val="PL"/>
        <w:rPr>
          <w:rFonts w:cs="Courier New"/>
          <w:szCs w:val="16"/>
        </w:rPr>
      </w:pPr>
      <w:r>
        <w:rPr>
          <w:rFonts w:cs="Courier New"/>
          <w:szCs w:val="16"/>
        </w:rPr>
        <w:t xml:space="preserve">         "properties": {</w:t>
      </w:r>
    </w:p>
    <w:p w14:paraId="775D7019" w14:textId="77777777" w:rsidR="002C3B55" w:rsidRDefault="002C3B55" w:rsidP="002C3B55">
      <w:pPr>
        <w:pStyle w:val="PL"/>
        <w:rPr>
          <w:rFonts w:cs="Courier New"/>
          <w:szCs w:val="16"/>
        </w:rPr>
      </w:pPr>
      <w:r>
        <w:rPr>
          <w:rFonts w:cs="Courier New"/>
          <w:szCs w:val="16"/>
        </w:rPr>
        <w:t xml:space="preserve">            "plmnId": {</w:t>
      </w:r>
    </w:p>
    <w:p w14:paraId="56A25C07" w14:textId="77777777" w:rsidR="002C3B55" w:rsidRDefault="002C3B55" w:rsidP="002C3B55">
      <w:pPr>
        <w:pStyle w:val="PL"/>
        <w:rPr>
          <w:rFonts w:cs="Courier New"/>
          <w:szCs w:val="16"/>
        </w:rPr>
      </w:pPr>
      <w:r>
        <w:rPr>
          <w:rFonts w:cs="Courier New"/>
          <w:szCs w:val="16"/>
        </w:rPr>
        <w:t xml:space="preserve">               "$ref": "#/components/schemas/PlmnId"</w:t>
      </w:r>
    </w:p>
    <w:p w14:paraId="2DB15694" w14:textId="77777777" w:rsidR="002C3B55" w:rsidRDefault="002C3B55" w:rsidP="002C3B55">
      <w:pPr>
        <w:pStyle w:val="PL"/>
        <w:rPr>
          <w:rFonts w:cs="Courier New"/>
          <w:szCs w:val="16"/>
        </w:rPr>
      </w:pPr>
      <w:r>
        <w:rPr>
          <w:rFonts w:cs="Courier New"/>
          <w:szCs w:val="16"/>
        </w:rPr>
        <w:t xml:space="preserve">            },</w:t>
      </w:r>
    </w:p>
    <w:p w14:paraId="07534409" w14:textId="77777777" w:rsidR="002C3B55" w:rsidRDefault="002C3B55" w:rsidP="002C3B55">
      <w:pPr>
        <w:pStyle w:val="PL"/>
        <w:rPr>
          <w:rFonts w:cs="Courier New"/>
          <w:szCs w:val="16"/>
        </w:rPr>
      </w:pPr>
      <w:r>
        <w:rPr>
          <w:rFonts w:cs="Courier New"/>
          <w:szCs w:val="16"/>
        </w:rPr>
        <w:t xml:space="preserve">            "snssai": {</w:t>
      </w:r>
    </w:p>
    <w:p w14:paraId="2065BFB3" w14:textId="77777777" w:rsidR="002C3B55" w:rsidRDefault="002C3B55" w:rsidP="002C3B55">
      <w:pPr>
        <w:pStyle w:val="PL"/>
        <w:rPr>
          <w:rFonts w:cs="Courier New"/>
          <w:szCs w:val="16"/>
        </w:rPr>
      </w:pPr>
      <w:r>
        <w:rPr>
          <w:rFonts w:cs="Courier New"/>
          <w:szCs w:val="16"/>
        </w:rPr>
        <w:t xml:space="preserve">               "$ref": "#/components/schemas/Snssai"</w:t>
      </w:r>
    </w:p>
    <w:p w14:paraId="7A77F2DE" w14:textId="77777777" w:rsidR="002C3B55" w:rsidRDefault="002C3B55" w:rsidP="002C3B55">
      <w:pPr>
        <w:pStyle w:val="PL"/>
        <w:rPr>
          <w:rFonts w:cs="Courier New"/>
          <w:szCs w:val="16"/>
        </w:rPr>
      </w:pPr>
      <w:r>
        <w:rPr>
          <w:rFonts w:cs="Courier New"/>
          <w:szCs w:val="16"/>
        </w:rPr>
        <w:t xml:space="preserve">            }</w:t>
      </w:r>
    </w:p>
    <w:p w14:paraId="66AD1B5E" w14:textId="77777777" w:rsidR="002C3B55" w:rsidRDefault="002C3B55" w:rsidP="002C3B55">
      <w:pPr>
        <w:pStyle w:val="PL"/>
        <w:rPr>
          <w:rFonts w:cs="Courier New"/>
          <w:szCs w:val="16"/>
        </w:rPr>
      </w:pPr>
      <w:r>
        <w:rPr>
          <w:rFonts w:cs="Courier New"/>
          <w:szCs w:val="16"/>
        </w:rPr>
        <w:t xml:space="preserve">         }</w:t>
      </w:r>
    </w:p>
    <w:p w14:paraId="19FFD492" w14:textId="77777777" w:rsidR="002C3B55" w:rsidRDefault="002C3B55" w:rsidP="002C3B55">
      <w:pPr>
        <w:pStyle w:val="PL"/>
        <w:rPr>
          <w:rFonts w:cs="Courier New"/>
          <w:szCs w:val="16"/>
        </w:rPr>
      </w:pPr>
      <w:r>
        <w:rPr>
          <w:rFonts w:cs="Courier New"/>
          <w:szCs w:val="16"/>
        </w:rPr>
        <w:t xml:space="preserve">      },</w:t>
      </w:r>
    </w:p>
    <w:p w14:paraId="068A9C57" w14:textId="77777777" w:rsidR="002C3B55" w:rsidRDefault="002C3B55" w:rsidP="002C3B55">
      <w:pPr>
        <w:pStyle w:val="PL"/>
        <w:rPr>
          <w:rFonts w:cs="Courier New"/>
          <w:szCs w:val="16"/>
        </w:rPr>
      </w:pPr>
      <w:r>
        <w:rPr>
          <w:rFonts w:cs="Courier New"/>
          <w:szCs w:val="16"/>
        </w:rPr>
        <w:t xml:space="preserve">      "PlmnInfoList": {</w:t>
      </w:r>
    </w:p>
    <w:p w14:paraId="0E9C6B08" w14:textId="77777777" w:rsidR="002C3B55" w:rsidRDefault="002C3B55" w:rsidP="002C3B55">
      <w:pPr>
        <w:pStyle w:val="PL"/>
        <w:rPr>
          <w:rFonts w:cs="Courier New"/>
          <w:szCs w:val="16"/>
        </w:rPr>
      </w:pPr>
      <w:r>
        <w:rPr>
          <w:rFonts w:cs="Courier New"/>
          <w:szCs w:val="16"/>
        </w:rPr>
        <w:t xml:space="preserve">         "type": "array",</w:t>
      </w:r>
    </w:p>
    <w:p w14:paraId="21C2D8F1" w14:textId="77777777" w:rsidR="002C3B55" w:rsidRDefault="002C3B55" w:rsidP="002C3B55">
      <w:pPr>
        <w:pStyle w:val="PL"/>
        <w:rPr>
          <w:rFonts w:cs="Courier New"/>
          <w:szCs w:val="16"/>
        </w:rPr>
      </w:pPr>
      <w:r>
        <w:rPr>
          <w:rFonts w:cs="Courier New"/>
          <w:szCs w:val="16"/>
        </w:rPr>
        <w:t xml:space="preserve">         "items": {</w:t>
      </w:r>
    </w:p>
    <w:p w14:paraId="4B095085" w14:textId="77777777" w:rsidR="002C3B55" w:rsidRDefault="002C3B55" w:rsidP="002C3B55">
      <w:pPr>
        <w:pStyle w:val="PL"/>
        <w:rPr>
          <w:rFonts w:cs="Courier New"/>
          <w:szCs w:val="16"/>
        </w:rPr>
      </w:pPr>
      <w:r>
        <w:rPr>
          <w:rFonts w:cs="Courier New"/>
          <w:szCs w:val="16"/>
        </w:rPr>
        <w:t xml:space="preserve">            "$ref": "#/components/schemas/PlmnInfo"</w:t>
      </w:r>
    </w:p>
    <w:p w14:paraId="3F62D648" w14:textId="77777777" w:rsidR="002C3B55" w:rsidRDefault="002C3B55" w:rsidP="002C3B55">
      <w:pPr>
        <w:pStyle w:val="PL"/>
        <w:rPr>
          <w:rFonts w:cs="Courier New"/>
          <w:szCs w:val="16"/>
        </w:rPr>
      </w:pPr>
      <w:r>
        <w:rPr>
          <w:rFonts w:cs="Courier New"/>
          <w:szCs w:val="16"/>
        </w:rPr>
        <w:t xml:space="preserve">         }</w:t>
      </w:r>
    </w:p>
    <w:p w14:paraId="4DC36B70" w14:textId="77777777" w:rsidR="002C3B55" w:rsidRDefault="002C3B55" w:rsidP="002C3B55">
      <w:pPr>
        <w:pStyle w:val="PL"/>
        <w:rPr>
          <w:rFonts w:cs="Courier New"/>
          <w:szCs w:val="16"/>
        </w:rPr>
      </w:pPr>
      <w:r>
        <w:rPr>
          <w:rFonts w:cs="Courier New"/>
          <w:szCs w:val="16"/>
        </w:rPr>
        <w:t xml:space="preserve">      },</w:t>
      </w:r>
    </w:p>
    <w:p w14:paraId="5CFD7503" w14:textId="77777777" w:rsidR="002C3B55" w:rsidRDefault="002C3B55" w:rsidP="002C3B55">
      <w:pPr>
        <w:pStyle w:val="PL"/>
        <w:rPr>
          <w:rFonts w:cs="Courier New"/>
          <w:szCs w:val="16"/>
        </w:rPr>
      </w:pPr>
      <w:r>
        <w:rPr>
          <w:rFonts w:cs="Courier New"/>
          <w:szCs w:val="16"/>
        </w:rPr>
        <w:t xml:space="preserve">      "GGnbId": {</w:t>
      </w:r>
    </w:p>
    <w:p w14:paraId="027EDF51" w14:textId="77777777" w:rsidR="002C3B55" w:rsidRDefault="002C3B55" w:rsidP="002C3B55">
      <w:pPr>
        <w:pStyle w:val="PL"/>
        <w:rPr>
          <w:rFonts w:cs="Courier New"/>
          <w:szCs w:val="16"/>
        </w:rPr>
      </w:pPr>
      <w:r>
        <w:rPr>
          <w:rFonts w:cs="Courier New"/>
          <w:szCs w:val="16"/>
        </w:rPr>
        <w:t xml:space="preserve">         "type": "string",</w:t>
      </w:r>
    </w:p>
    <w:p w14:paraId="5849D721" w14:textId="77777777" w:rsidR="002C3B55" w:rsidRDefault="002C3B55" w:rsidP="002C3B55">
      <w:pPr>
        <w:pStyle w:val="PL"/>
        <w:rPr>
          <w:rFonts w:cs="Courier New"/>
          <w:szCs w:val="16"/>
        </w:rPr>
      </w:pPr>
      <w:r>
        <w:rPr>
          <w:rFonts w:cs="Courier New"/>
          <w:szCs w:val="16"/>
        </w:rPr>
        <w:t xml:space="preserve">         "pattern": "^[0-9]{3}[0-9]{2,3}-(22|23|24|25|26|27|28|29|30|31|32)-[0-9]{1,10}"</w:t>
      </w:r>
    </w:p>
    <w:p w14:paraId="23CEE961" w14:textId="77777777" w:rsidR="002C3B55" w:rsidRDefault="002C3B55" w:rsidP="002C3B55">
      <w:pPr>
        <w:pStyle w:val="PL"/>
        <w:rPr>
          <w:rFonts w:cs="Courier New"/>
          <w:szCs w:val="16"/>
        </w:rPr>
      </w:pPr>
      <w:r>
        <w:rPr>
          <w:rFonts w:cs="Courier New"/>
          <w:szCs w:val="16"/>
        </w:rPr>
        <w:t xml:space="preserve">      },</w:t>
      </w:r>
    </w:p>
    <w:p w14:paraId="53DBF74B" w14:textId="77777777" w:rsidR="002C3B55" w:rsidRDefault="002C3B55" w:rsidP="002C3B55">
      <w:pPr>
        <w:pStyle w:val="PL"/>
        <w:rPr>
          <w:rFonts w:cs="Courier New"/>
          <w:szCs w:val="16"/>
        </w:rPr>
      </w:pPr>
      <w:r>
        <w:rPr>
          <w:rFonts w:cs="Courier New"/>
          <w:szCs w:val="16"/>
        </w:rPr>
        <w:t xml:space="preserve">      "GEnbId": {</w:t>
      </w:r>
    </w:p>
    <w:p w14:paraId="38AAD5E8" w14:textId="77777777" w:rsidR="002C3B55" w:rsidRDefault="002C3B55" w:rsidP="002C3B55">
      <w:pPr>
        <w:pStyle w:val="PL"/>
        <w:rPr>
          <w:rFonts w:cs="Courier New"/>
          <w:szCs w:val="16"/>
        </w:rPr>
      </w:pPr>
      <w:r>
        <w:rPr>
          <w:rFonts w:cs="Courier New"/>
          <w:szCs w:val="16"/>
        </w:rPr>
        <w:t xml:space="preserve">         "type": "string",</w:t>
      </w:r>
    </w:p>
    <w:p w14:paraId="0CDD0112" w14:textId="77777777" w:rsidR="002C3B55" w:rsidRDefault="002C3B55" w:rsidP="002C3B55">
      <w:pPr>
        <w:pStyle w:val="PL"/>
        <w:rPr>
          <w:rFonts w:cs="Courier New"/>
          <w:szCs w:val="16"/>
        </w:rPr>
      </w:pPr>
      <w:r>
        <w:rPr>
          <w:rFonts w:cs="Courier New"/>
          <w:szCs w:val="16"/>
        </w:rPr>
        <w:t xml:space="preserve">         "pattern": "^[0-9]{3}[0-9]{2,3}-(18|20|21|22)-[0-9]{1,7}"</w:t>
      </w:r>
    </w:p>
    <w:p w14:paraId="157ED693" w14:textId="77777777" w:rsidR="002C3B55" w:rsidRDefault="002C3B55" w:rsidP="002C3B55">
      <w:pPr>
        <w:pStyle w:val="PL"/>
        <w:rPr>
          <w:rFonts w:cs="Courier New"/>
          <w:szCs w:val="16"/>
        </w:rPr>
      </w:pPr>
      <w:r>
        <w:rPr>
          <w:rFonts w:cs="Courier New"/>
          <w:szCs w:val="16"/>
        </w:rPr>
        <w:t xml:space="preserve">      },</w:t>
      </w:r>
    </w:p>
    <w:p w14:paraId="3DFA805F" w14:textId="77777777" w:rsidR="002C3B55" w:rsidRDefault="002C3B55" w:rsidP="002C3B55">
      <w:pPr>
        <w:pStyle w:val="PL"/>
        <w:rPr>
          <w:rFonts w:cs="Courier New"/>
          <w:szCs w:val="16"/>
        </w:rPr>
      </w:pPr>
      <w:r>
        <w:rPr>
          <w:rFonts w:cs="Courier New"/>
          <w:szCs w:val="16"/>
        </w:rPr>
        <w:t xml:space="preserve">      "GGnbIdList": {</w:t>
      </w:r>
    </w:p>
    <w:p w14:paraId="4E1B947A" w14:textId="77777777" w:rsidR="002C3B55" w:rsidRDefault="002C3B55" w:rsidP="002C3B55">
      <w:pPr>
        <w:pStyle w:val="PL"/>
        <w:rPr>
          <w:rFonts w:cs="Courier New"/>
          <w:szCs w:val="16"/>
        </w:rPr>
      </w:pPr>
      <w:r>
        <w:rPr>
          <w:rFonts w:cs="Courier New"/>
          <w:szCs w:val="16"/>
        </w:rPr>
        <w:t xml:space="preserve">         "type": "array",</w:t>
      </w:r>
    </w:p>
    <w:p w14:paraId="131BEF9A" w14:textId="77777777" w:rsidR="002C3B55" w:rsidRDefault="002C3B55" w:rsidP="002C3B55">
      <w:pPr>
        <w:pStyle w:val="PL"/>
        <w:rPr>
          <w:rFonts w:cs="Courier New"/>
          <w:szCs w:val="16"/>
        </w:rPr>
      </w:pPr>
      <w:r>
        <w:rPr>
          <w:rFonts w:cs="Courier New"/>
          <w:szCs w:val="16"/>
        </w:rPr>
        <w:t xml:space="preserve">         "items": {</w:t>
      </w:r>
    </w:p>
    <w:p w14:paraId="31C3B446" w14:textId="77777777" w:rsidR="002C3B55" w:rsidRDefault="002C3B55" w:rsidP="002C3B55">
      <w:pPr>
        <w:pStyle w:val="PL"/>
        <w:rPr>
          <w:rFonts w:cs="Courier New"/>
          <w:szCs w:val="16"/>
        </w:rPr>
      </w:pPr>
      <w:r>
        <w:rPr>
          <w:rFonts w:cs="Courier New"/>
          <w:szCs w:val="16"/>
        </w:rPr>
        <w:t xml:space="preserve">            "$ref": "#/components/schemas/GGnbId"</w:t>
      </w:r>
    </w:p>
    <w:p w14:paraId="3BE7A64A" w14:textId="77777777" w:rsidR="002C3B55" w:rsidRDefault="002C3B55" w:rsidP="002C3B55">
      <w:pPr>
        <w:pStyle w:val="PL"/>
        <w:rPr>
          <w:rFonts w:cs="Courier New"/>
          <w:szCs w:val="16"/>
        </w:rPr>
      </w:pPr>
      <w:r>
        <w:rPr>
          <w:rFonts w:cs="Courier New"/>
          <w:szCs w:val="16"/>
        </w:rPr>
        <w:t xml:space="preserve">         }</w:t>
      </w:r>
    </w:p>
    <w:p w14:paraId="40E33BF3" w14:textId="77777777" w:rsidR="002C3B55" w:rsidRDefault="002C3B55" w:rsidP="002C3B55">
      <w:pPr>
        <w:pStyle w:val="PL"/>
        <w:rPr>
          <w:rFonts w:cs="Courier New"/>
          <w:szCs w:val="16"/>
        </w:rPr>
      </w:pPr>
      <w:r>
        <w:rPr>
          <w:rFonts w:cs="Courier New"/>
          <w:szCs w:val="16"/>
        </w:rPr>
        <w:t xml:space="preserve">      },</w:t>
      </w:r>
    </w:p>
    <w:p w14:paraId="687FB5A9" w14:textId="77777777" w:rsidR="002C3B55" w:rsidRDefault="002C3B55" w:rsidP="002C3B55">
      <w:pPr>
        <w:pStyle w:val="PL"/>
        <w:rPr>
          <w:rFonts w:cs="Courier New"/>
          <w:szCs w:val="16"/>
        </w:rPr>
      </w:pPr>
      <w:r>
        <w:rPr>
          <w:rFonts w:cs="Courier New"/>
          <w:szCs w:val="16"/>
        </w:rPr>
        <w:t xml:space="preserve">      "GEnbIdList": {</w:t>
      </w:r>
    </w:p>
    <w:p w14:paraId="0669132D" w14:textId="77777777" w:rsidR="002C3B55" w:rsidRDefault="002C3B55" w:rsidP="002C3B55">
      <w:pPr>
        <w:pStyle w:val="PL"/>
        <w:rPr>
          <w:rFonts w:cs="Courier New"/>
          <w:szCs w:val="16"/>
        </w:rPr>
      </w:pPr>
      <w:r>
        <w:rPr>
          <w:rFonts w:cs="Courier New"/>
          <w:szCs w:val="16"/>
        </w:rPr>
        <w:t xml:space="preserve">         "type": "array",</w:t>
      </w:r>
    </w:p>
    <w:p w14:paraId="081165B7" w14:textId="77777777" w:rsidR="002C3B55" w:rsidRDefault="002C3B55" w:rsidP="002C3B55">
      <w:pPr>
        <w:pStyle w:val="PL"/>
        <w:rPr>
          <w:rFonts w:cs="Courier New"/>
          <w:szCs w:val="16"/>
        </w:rPr>
      </w:pPr>
      <w:r>
        <w:rPr>
          <w:rFonts w:cs="Courier New"/>
          <w:szCs w:val="16"/>
        </w:rPr>
        <w:t xml:space="preserve">         "items": {</w:t>
      </w:r>
    </w:p>
    <w:p w14:paraId="1E77D215" w14:textId="77777777" w:rsidR="002C3B55" w:rsidRDefault="002C3B55" w:rsidP="002C3B55">
      <w:pPr>
        <w:pStyle w:val="PL"/>
        <w:rPr>
          <w:rFonts w:cs="Courier New"/>
          <w:szCs w:val="16"/>
        </w:rPr>
      </w:pPr>
      <w:r>
        <w:rPr>
          <w:rFonts w:cs="Courier New"/>
          <w:szCs w:val="16"/>
        </w:rPr>
        <w:t xml:space="preserve">            "$ref": "#/components/schemas/GEnbId"</w:t>
      </w:r>
    </w:p>
    <w:p w14:paraId="75C336BC" w14:textId="77777777" w:rsidR="002C3B55" w:rsidRDefault="002C3B55" w:rsidP="002C3B55">
      <w:pPr>
        <w:pStyle w:val="PL"/>
        <w:rPr>
          <w:rFonts w:cs="Courier New"/>
          <w:szCs w:val="16"/>
        </w:rPr>
      </w:pPr>
      <w:r>
        <w:rPr>
          <w:rFonts w:cs="Courier New"/>
          <w:szCs w:val="16"/>
        </w:rPr>
        <w:t xml:space="preserve">         }</w:t>
      </w:r>
    </w:p>
    <w:p w14:paraId="5D17B298" w14:textId="77777777" w:rsidR="002C3B55" w:rsidRDefault="002C3B55" w:rsidP="002C3B55">
      <w:pPr>
        <w:pStyle w:val="PL"/>
        <w:rPr>
          <w:rFonts w:cs="Courier New"/>
          <w:szCs w:val="16"/>
        </w:rPr>
      </w:pPr>
      <w:r>
        <w:rPr>
          <w:rFonts w:cs="Courier New"/>
          <w:szCs w:val="16"/>
        </w:rPr>
        <w:t xml:space="preserve">      },</w:t>
      </w:r>
    </w:p>
    <w:p w14:paraId="712B6B6D" w14:textId="77777777" w:rsidR="002C3B55" w:rsidRDefault="002C3B55" w:rsidP="002C3B55">
      <w:pPr>
        <w:pStyle w:val="PL"/>
        <w:rPr>
          <w:rFonts w:cs="Courier New"/>
          <w:szCs w:val="16"/>
        </w:rPr>
      </w:pPr>
      <w:r>
        <w:rPr>
          <w:rFonts w:cs="Courier New"/>
          <w:szCs w:val="16"/>
        </w:rPr>
        <w:t xml:space="preserve">      "NrPci": {</w:t>
      </w:r>
    </w:p>
    <w:p w14:paraId="29C51841" w14:textId="1826A692" w:rsidR="002C3B55" w:rsidRDefault="002C3B55" w:rsidP="002C3B55">
      <w:pPr>
        <w:pStyle w:val="PL"/>
        <w:rPr>
          <w:rFonts w:cs="Courier New"/>
          <w:szCs w:val="16"/>
        </w:rPr>
      </w:pPr>
      <w:r>
        <w:rPr>
          <w:rFonts w:cs="Courier New"/>
          <w:szCs w:val="16"/>
        </w:rPr>
        <w:t xml:space="preserve">         "type": "integer",</w:t>
      </w:r>
    </w:p>
    <w:p w14:paraId="1DD0EC08" w14:textId="5FE2AF6A" w:rsidR="007E69B9" w:rsidRDefault="007E69B9" w:rsidP="007E69B9">
      <w:pPr>
        <w:pStyle w:val="PL"/>
        <w:rPr>
          <w:rFonts w:cs="Courier New"/>
          <w:szCs w:val="16"/>
        </w:rPr>
      </w:pPr>
      <w:r>
        <w:rPr>
          <w:rFonts w:cs="Courier New"/>
          <w:szCs w:val="16"/>
        </w:rPr>
        <w:tab/>
      </w:r>
      <w:r>
        <w:rPr>
          <w:rFonts w:cs="Courier New"/>
          <w:szCs w:val="16"/>
        </w:rPr>
        <w:tab/>
        <w:t xml:space="preserve"> </w:t>
      </w:r>
      <w:r w:rsidRPr="00370939">
        <w:rPr>
          <w:rFonts w:cs="Courier New"/>
          <w:szCs w:val="16"/>
        </w:rPr>
        <w:t xml:space="preserve">"minimum": </w:t>
      </w:r>
      <w:r>
        <w:rPr>
          <w:rFonts w:cs="Courier New"/>
          <w:szCs w:val="16"/>
        </w:rPr>
        <w:t>0</w:t>
      </w:r>
      <w:r w:rsidRPr="00370939">
        <w:rPr>
          <w:rFonts w:cs="Courier New"/>
          <w:szCs w:val="16"/>
        </w:rPr>
        <w:t>,</w:t>
      </w:r>
    </w:p>
    <w:p w14:paraId="09403F92" w14:textId="77777777" w:rsidR="002C3B55" w:rsidRDefault="002C3B55" w:rsidP="002C3B55">
      <w:pPr>
        <w:pStyle w:val="PL"/>
        <w:rPr>
          <w:rFonts w:cs="Courier New"/>
          <w:szCs w:val="16"/>
        </w:rPr>
      </w:pPr>
      <w:r>
        <w:rPr>
          <w:rFonts w:cs="Courier New"/>
          <w:szCs w:val="16"/>
        </w:rPr>
        <w:t xml:space="preserve">         "maximum": 503</w:t>
      </w:r>
    </w:p>
    <w:p w14:paraId="00D3823C" w14:textId="77777777" w:rsidR="002C3B55" w:rsidRDefault="002C3B55" w:rsidP="002C3B55">
      <w:pPr>
        <w:pStyle w:val="PL"/>
        <w:rPr>
          <w:rFonts w:cs="Courier New"/>
          <w:szCs w:val="16"/>
        </w:rPr>
      </w:pPr>
      <w:r>
        <w:rPr>
          <w:rFonts w:cs="Courier New"/>
          <w:szCs w:val="16"/>
        </w:rPr>
        <w:t xml:space="preserve">      },</w:t>
      </w:r>
    </w:p>
    <w:p w14:paraId="4D37E222" w14:textId="77777777" w:rsidR="002C3B55" w:rsidRDefault="002C3B55" w:rsidP="002C3B55">
      <w:pPr>
        <w:pStyle w:val="PL"/>
        <w:rPr>
          <w:rFonts w:cs="Courier New"/>
          <w:szCs w:val="16"/>
        </w:rPr>
      </w:pPr>
      <w:r>
        <w:rPr>
          <w:rFonts w:cs="Courier New"/>
          <w:szCs w:val="16"/>
        </w:rPr>
        <w:t xml:space="preserve">      "NrTac": {</w:t>
      </w:r>
    </w:p>
    <w:p w14:paraId="73EAFDE1" w14:textId="216C258E" w:rsidR="002C3B55" w:rsidRDefault="002C3B55" w:rsidP="002C3B55">
      <w:pPr>
        <w:pStyle w:val="PL"/>
        <w:rPr>
          <w:rFonts w:cs="Courier New"/>
          <w:szCs w:val="16"/>
        </w:rPr>
      </w:pPr>
      <w:r>
        <w:rPr>
          <w:rFonts w:cs="Courier New"/>
          <w:szCs w:val="16"/>
        </w:rPr>
        <w:t xml:space="preserve">         "type": "integer",</w:t>
      </w:r>
    </w:p>
    <w:p w14:paraId="4CE984CA" w14:textId="7C88903F" w:rsidR="007E69B9" w:rsidRDefault="007E69B9" w:rsidP="007E69B9">
      <w:pPr>
        <w:pStyle w:val="PL"/>
        <w:rPr>
          <w:rFonts w:cs="Courier New"/>
          <w:szCs w:val="16"/>
        </w:rPr>
      </w:pPr>
      <w:r>
        <w:rPr>
          <w:rFonts w:cs="Courier New"/>
          <w:szCs w:val="16"/>
        </w:rPr>
        <w:tab/>
      </w:r>
      <w:r>
        <w:rPr>
          <w:rFonts w:cs="Courier New"/>
          <w:szCs w:val="16"/>
        </w:rPr>
        <w:tab/>
        <w:t xml:space="preserve"> </w:t>
      </w:r>
      <w:r w:rsidRPr="00370939">
        <w:rPr>
          <w:rFonts w:cs="Courier New"/>
          <w:szCs w:val="16"/>
        </w:rPr>
        <w:t xml:space="preserve">"minimum": </w:t>
      </w:r>
      <w:r>
        <w:rPr>
          <w:rFonts w:cs="Courier New"/>
          <w:szCs w:val="16"/>
        </w:rPr>
        <w:t>0</w:t>
      </w:r>
      <w:r w:rsidRPr="00370939">
        <w:rPr>
          <w:rFonts w:cs="Courier New"/>
          <w:szCs w:val="16"/>
        </w:rPr>
        <w:t>,</w:t>
      </w:r>
    </w:p>
    <w:p w14:paraId="191A89A4" w14:textId="77777777" w:rsidR="002C3B55" w:rsidRDefault="002C3B55" w:rsidP="002C3B55">
      <w:pPr>
        <w:pStyle w:val="PL"/>
        <w:rPr>
          <w:rFonts w:cs="Courier New"/>
          <w:szCs w:val="16"/>
        </w:rPr>
      </w:pPr>
      <w:r>
        <w:rPr>
          <w:rFonts w:cs="Courier New"/>
          <w:szCs w:val="16"/>
        </w:rPr>
        <w:t xml:space="preserve">         "maximum": 16777215</w:t>
      </w:r>
    </w:p>
    <w:p w14:paraId="2A1F1772" w14:textId="77777777" w:rsidR="002C3B55" w:rsidRDefault="002C3B55" w:rsidP="002C3B55">
      <w:pPr>
        <w:pStyle w:val="PL"/>
        <w:rPr>
          <w:rFonts w:cs="Courier New"/>
          <w:szCs w:val="16"/>
        </w:rPr>
      </w:pPr>
      <w:r>
        <w:rPr>
          <w:rFonts w:cs="Courier New"/>
          <w:szCs w:val="16"/>
        </w:rPr>
        <w:t xml:space="preserve">      },</w:t>
      </w:r>
    </w:p>
    <w:p w14:paraId="1DEDDDA9" w14:textId="6D600CB6" w:rsidR="007E69B9" w:rsidRPr="00062036" w:rsidRDefault="002C3B55" w:rsidP="007E69B9">
      <w:pPr>
        <w:pStyle w:val="PL"/>
        <w:rPr>
          <w:rFonts w:cs="Courier New"/>
          <w:szCs w:val="16"/>
        </w:rPr>
      </w:pPr>
      <w:r>
        <w:rPr>
          <w:rFonts w:cs="Courier New"/>
          <w:szCs w:val="16"/>
        </w:rPr>
        <w:t xml:space="preserve">      </w:t>
      </w:r>
      <w:r w:rsidR="007E69B9" w:rsidRPr="00062036">
        <w:rPr>
          <w:rFonts w:cs="Courier New"/>
          <w:szCs w:val="16"/>
        </w:rPr>
        <w:t>"OperationalState": {</w:t>
      </w:r>
    </w:p>
    <w:p w14:paraId="495D6779" w14:textId="77777777" w:rsidR="007E69B9" w:rsidRPr="00062036" w:rsidRDefault="007E69B9" w:rsidP="007E69B9">
      <w:pPr>
        <w:pStyle w:val="PL"/>
        <w:rPr>
          <w:rFonts w:cs="Courier New"/>
          <w:szCs w:val="16"/>
        </w:rPr>
      </w:pPr>
      <w:r w:rsidRPr="00062036">
        <w:rPr>
          <w:rFonts w:cs="Courier New"/>
          <w:szCs w:val="16"/>
        </w:rPr>
        <w:t xml:space="preserve">         "type": "string",</w:t>
      </w:r>
    </w:p>
    <w:p w14:paraId="1F5766F3" w14:textId="77777777" w:rsidR="007E69B9" w:rsidRPr="00062036" w:rsidRDefault="007E69B9" w:rsidP="007E69B9">
      <w:pPr>
        <w:pStyle w:val="PL"/>
        <w:rPr>
          <w:rFonts w:cs="Courier New"/>
          <w:szCs w:val="16"/>
        </w:rPr>
      </w:pPr>
      <w:r w:rsidRPr="00062036">
        <w:rPr>
          <w:rFonts w:cs="Courier New"/>
          <w:szCs w:val="16"/>
        </w:rPr>
        <w:t xml:space="preserve">         "enum": [</w:t>
      </w:r>
    </w:p>
    <w:p w14:paraId="77153185" w14:textId="77777777" w:rsidR="007E69B9" w:rsidRPr="00062036" w:rsidRDefault="007E69B9" w:rsidP="007E69B9">
      <w:pPr>
        <w:pStyle w:val="PL"/>
        <w:rPr>
          <w:rFonts w:cs="Courier New"/>
          <w:szCs w:val="16"/>
        </w:rPr>
      </w:pPr>
      <w:r w:rsidRPr="00062036">
        <w:rPr>
          <w:rFonts w:cs="Courier New"/>
          <w:szCs w:val="16"/>
        </w:rPr>
        <w:t xml:space="preserve">            "ENABLED",</w:t>
      </w:r>
    </w:p>
    <w:p w14:paraId="0319B2D5" w14:textId="5E4897CD" w:rsidR="007E69B9" w:rsidRPr="00062036" w:rsidRDefault="007E69B9" w:rsidP="007E69B9">
      <w:pPr>
        <w:pStyle w:val="PL"/>
        <w:rPr>
          <w:rFonts w:cs="Courier New"/>
          <w:szCs w:val="16"/>
        </w:rPr>
      </w:pPr>
      <w:r w:rsidRPr="00062036">
        <w:rPr>
          <w:rFonts w:cs="Courier New"/>
          <w:szCs w:val="16"/>
        </w:rPr>
        <w:t xml:space="preserve">            "DIS</w:t>
      </w:r>
      <w:r>
        <w:rPr>
          <w:rFonts w:cs="Courier New"/>
          <w:szCs w:val="16"/>
        </w:rPr>
        <w:t>A</w:t>
      </w:r>
      <w:r w:rsidRPr="00062036">
        <w:rPr>
          <w:rFonts w:cs="Courier New"/>
          <w:szCs w:val="16"/>
        </w:rPr>
        <w:t>BLED"</w:t>
      </w:r>
    </w:p>
    <w:p w14:paraId="0BEE3E12" w14:textId="77777777" w:rsidR="007E69B9" w:rsidRPr="00062036" w:rsidRDefault="007E69B9" w:rsidP="007E69B9">
      <w:pPr>
        <w:pStyle w:val="PL"/>
        <w:rPr>
          <w:rFonts w:cs="Courier New"/>
          <w:szCs w:val="16"/>
        </w:rPr>
      </w:pPr>
      <w:r w:rsidRPr="00062036">
        <w:rPr>
          <w:rFonts w:cs="Courier New"/>
          <w:szCs w:val="16"/>
        </w:rPr>
        <w:t xml:space="preserve">         ]</w:t>
      </w:r>
    </w:p>
    <w:p w14:paraId="4DCFDDDB" w14:textId="77777777" w:rsidR="007E69B9" w:rsidRPr="00062036" w:rsidRDefault="007E69B9" w:rsidP="007E69B9">
      <w:pPr>
        <w:pStyle w:val="PL"/>
        <w:rPr>
          <w:rFonts w:cs="Courier New"/>
          <w:szCs w:val="16"/>
        </w:rPr>
      </w:pPr>
      <w:r w:rsidRPr="00062036">
        <w:rPr>
          <w:rFonts w:cs="Courier New"/>
          <w:szCs w:val="16"/>
        </w:rPr>
        <w:t xml:space="preserve">      },</w:t>
      </w:r>
    </w:p>
    <w:p w14:paraId="3A7EF690" w14:textId="77777777" w:rsidR="007E69B9" w:rsidRPr="00062036" w:rsidRDefault="007E69B9" w:rsidP="007E69B9">
      <w:pPr>
        <w:pStyle w:val="PL"/>
        <w:rPr>
          <w:rFonts w:cs="Courier New"/>
          <w:szCs w:val="16"/>
        </w:rPr>
      </w:pPr>
      <w:r w:rsidRPr="00062036">
        <w:rPr>
          <w:rFonts w:cs="Courier New"/>
          <w:szCs w:val="16"/>
        </w:rPr>
        <w:t xml:space="preserve">      "AdministrativeState": {</w:t>
      </w:r>
    </w:p>
    <w:p w14:paraId="33C5BEF7" w14:textId="77777777" w:rsidR="007E69B9" w:rsidRPr="00062036" w:rsidRDefault="007E69B9" w:rsidP="007E69B9">
      <w:pPr>
        <w:pStyle w:val="PL"/>
        <w:rPr>
          <w:rFonts w:cs="Courier New"/>
          <w:szCs w:val="16"/>
        </w:rPr>
      </w:pPr>
      <w:r w:rsidRPr="00062036">
        <w:rPr>
          <w:rFonts w:cs="Courier New"/>
          <w:szCs w:val="16"/>
        </w:rPr>
        <w:t xml:space="preserve">         "type": "string",</w:t>
      </w:r>
    </w:p>
    <w:p w14:paraId="443BDC9A" w14:textId="77777777" w:rsidR="007E69B9" w:rsidRPr="00062036" w:rsidRDefault="007E69B9" w:rsidP="007E69B9">
      <w:pPr>
        <w:pStyle w:val="PL"/>
        <w:rPr>
          <w:rFonts w:cs="Courier New"/>
          <w:szCs w:val="16"/>
        </w:rPr>
      </w:pPr>
      <w:r w:rsidRPr="00062036">
        <w:rPr>
          <w:rFonts w:cs="Courier New"/>
          <w:szCs w:val="16"/>
        </w:rPr>
        <w:t xml:space="preserve">         "enum": [</w:t>
      </w:r>
    </w:p>
    <w:p w14:paraId="478AD5BD" w14:textId="77777777" w:rsidR="007E69B9" w:rsidRPr="00062036" w:rsidRDefault="007E69B9" w:rsidP="007E69B9">
      <w:pPr>
        <w:pStyle w:val="PL"/>
        <w:rPr>
          <w:rFonts w:cs="Courier New"/>
          <w:szCs w:val="16"/>
        </w:rPr>
      </w:pPr>
      <w:r w:rsidRPr="00062036">
        <w:rPr>
          <w:rFonts w:cs="Courier New"/>
          <w:szCs w:val="16"/>
        </w:rPr>
        <w:t xml:space="preserve">            "LOCKED",</w:t>
      </w:r>
    </w:p>
    <w:p w14:paraId="34368CAD" w14:textId="77777777" w:rsidR="007E69B9" w:rsidRPr="00062036" w:rsidRDefault="007E69B9" w:rsidP="007E69B9">
      <w:pPr>
        <w:pStyle w:val="PL"/>
        <w:rPr>
          <w:rFonts w:cs="Courier New"/>
          <w:szCs w:val="16"/>
        </w:rPr>
      </w:pPr>
      <w:r w:rsidRPr="00062036">
        <w:rPr>
          <w:rFonts w:cs="Courier New"/>
          <w:szCs w:val="16"/>
        </w:rPr>
        <w:t xml:space="preserve">            "SHUTTINGDOWN",</w:t>
      </w:r>
    </w:p>
    <w:p w14:paraId="2BBF9A99" w14:textId="77777777" w:rsidR="007E69B9" w:rsidRPr="00062036" w:rsidRDefault="007E69B9" w:rsidP="007E69B9">
      <w:pPr>
        <w:pStyle w:val="PL"/>
        <w:rPr>
          <w:rFonts w:cs="Courier New"/>
          <w:szCs w:val="16"/>
        </w:rPr>
      </w:pPr>
      <w:r w:rsidRPr="00062036">
        <w:rPr>
          <w:rFonts w:cs="Courier New"/>
          <w:szCs w:val="16"/>
        </w:rPr>
        <w:t xml:space="preserve">            "UNLOCKED"</w:t>
      </w:r>
    </w:p>
    <w:p w14:paraId="709A9993" w14:textId="77777777" w:rsidR="007E69B9" w:rsidRPr="00062036" w:rsidRDefault="007E69B9" w:rsidP="007E69B9">
      <w:pPr>
        <w:pStyle w:val="PL"/>
        <w:rPr>
          <w:rFonts w:cs="Courier New"/>
          <w:szCs w:val="16"/>
        </w:rPr>
      </w:pPr>
      <w:r w:rsidRPr="00062036">
        <w:rPr>
          <w:rFonts w:cs="Courier New"/>
          <w:szCs w:val="16"/>
        </w:rPr>
        <w:t xml:space="preserve">         ]</w:t>
      </w:r>
    </w:p>
    <w:p w14:paraId="45F17FEE" w14:textId="7F4B2025" w:rsidR="002C3B55" w:rsidRDefault="007E69B9" w:rsidP="007E69B9">
      <w:pPr>
        <w:pStyle w:val="PL"/>
        <w:rPr>
          <w:rFonts w:cs="Courier New"/>
          <w:szCs w:val="16"/>
        </w:rPr>
      </w:pPr>
      <w:r w:rsidRPr="00062036">
        <w:rPr>
          <w:rFonts w:cs="Courier New"/>
          <w:szCs w:val="16"/>
        </w:rPr>
        <w:t xml:space="preserve">      },</w:t>
      </w:r>
    </w:p>
    <w:p w14:paraId="5CC599A9" w14:textId="77777777" w:rsidR="002C3B55" w:rsidRDefault="002C3B55" w:rsidP="002C3B55">
      <w:pPr>
        <w:pStyle w:val="PL"/>
        <w:rPr>
          <w:rFonts w:cs="Courier New"/>
          <w:szCs w:val="16"/>
        </w:rPr>
      </w:pPr>
      <w:r>
        <w:rPr>
          <w:rFonts w:cs="Courier New"/>
          <w:szCs w:val="16"/>
        </w:rPr>
        <w:t xml:space="preserve">      "CellState": {</w:t>
      </w:r>
    </w:p>
    <w:p w14:paraId="23A4DE2F" w14:textId="77777777" w:rsidR="002C3B55" w:rsidRDefault="002C3B55" w:rsidP="002C3B55">
      <w:pPr>
        <w:pStyle w:val="PL"/>
        <w:rPr>
          <w:rFonts w:cs="Courier New"/>
          <w:szCs w:val="16"/>
        </w:rPr>
      </w:pPr>
      <w:r>
        <w:rPr>
          <w:rFonts w:cs="Courier New"/>
          <w:szCs w:val="16"/>
        </w:rPr>
        <w:t xml:space="preserve">         "type": "string",</w:t>
      </w:r>
    </w:p>
    <w:p w14:paraId="06EC793C" w14:textId="77777777" w:rsidR="002C3B55" w:rsidRDefault="002C3B55" w:rsidP="002C3B55">
      <w:pPr>
        <w:pStyle w:val="PL"/>
        <w:rPr>
          <w:rFonts w:cs="Courier New"/>
          <w:szCs w:val="16"/>
        </w:rPr>
      </w:pPr>
      <w:r>
        <w:rPr>
          <w:rFonts w:cs="Courier New"/>
          <w:szCs w:val="16"/>
        </w:rPr>
        <w:t xml:space="preserve">         "enum": [</w:t>
      </w:r>
    </w:p>
    <w:p w14:paraId="38F3A334" w14:textId="77777777" w:rsidR="002C3B55" w:rsidRDefault="002C3B55" w:rsidP="002C3B55">
      <w:pPr>
        <w:pStyle w:val="PL"/>
        <w:rPr>
          <w:rFonts w:cs="Courier New"/>
          <w:szCs w:val="16"/>
        </w:rPr>
      </w:pPr>
      <w:r>
        <w:rPr>
          <w:rFonts w:cs="Courier New"/>
          <w:szCs w:val="16"/>
        </w:rPr>
        <w:t xml:space="preserve">            "IDLE",</w:t>
      </w:r>
    </w:p>
    <w:p w14:paraId="75C8C267" w14:textId="77777777" w:rsidR="002C3B55" w:rsidRDefault="002C3B55" w:rsidP="002C3B55">
      <w:pPr>
        <w:pStyle w:val="PL"/>
        <w:rPr>
          <w:rFonts w:cs="Courier New"/>
          <w:szCs w:val="16"/>
        </w:rPr>
      </w:pPr>
      <w:r>
        <w:rPr>
          <w:rFonts w:cs="Courier New"/>
          <w:szCs w:val="16"/>
        </w:rPr>
        <w:lastRenderedPageBreak/>
        <w:t xml:space="preserve">            "INACTIVE",</w:t>
      </w:r>
    </w:p>
    <w:p w14:paraId="31D6D252" w14:textId="77777777" w:rsidR="002C3B55" w:rsidRDefault="002C3B55" w:rsidP="002C3B55">
      <w:pPr>
        <w:pStyle w:val="PL"/>
        <w:rPr>
          <w:rFonts w:cs="Courier New"/>
          <w:szCs w:val="16"/>
        </w:rPr>
      </w:pPr>
      <w:r>
        <w:rPr>
          <w:rFonts w:cs="Courier New"/>
          <w:szCs w:val="16"/>
        </w:rPr>
        <w:t xml:space="preserve">            "ACTIVE"</w:t>
      </w:r>
    </w:p>
    <w:p w14:paraId="194F52A8" w14:textId="77777777" w:rsidR="002C3B55" w:rsidRDefault="002C3B55" w:rsidP="002C3B55">
      <w:pPr>
        <w:pStyle w:val="PL"/>
        <w:rPr>
          <w:rFonts w:cs="Courier New"/>
          <w:szCs w:val="16"/>
        </w:rPr>
      </w:pPr>
      <w:r>
        <w:rPr>
          <w:rFonts w:cs="Courier New"/>
          <w:szCs w:val="16"/>
        </w:rPr>
        <w:t xml:space="preserve">         ]</w:t>
      </w:r>
    </w:p>
    <w:p w14:paraId="1322B9B8" w14:textId="77777777" w:rsidR="002C3B55" w:rsidRDefault="002C3B55" w:rsidP="002C3B55">
      <w:pPr>
        <w:pStyle w:val="PL"/>
        <w:rPr>
          <w:rFonts w:cs="Courier New"/>
          <w:szCs w:val="16"/>
        </w:rPr>
      </w:pPr>
      <w:r>
        <w:rPr>
          <w:rFonts w:cs="Courier New"/>
          <w:szCs w:val="16"/>
        </w:rPr>
        <w:t xml:space="preserve">      },</w:t>
      </w:r>
    </w:p>
    <w:p w14:paraId="363B94A5" w14:textId="77777777" w:rsidR="002C3B55" w:rsidRDefault="002C3B55" w:rsidP="002C3B55">
      <w:pPr>
        <w:pStyle w:val="PL"/>
        <w:rPr>
          <w:rFonts w:cs="Courier New"/>
          <w:szCs w:val="16"/>
        </w:rPr>
      </w:pPr>
      <w:r>
        <w:rPr>
          <w:rFonts w:cs="Courier New"/>
          <w:szCs w:val="16"/>
        </w:rPr>
        <w:t xml:space="preserve">      "CyclicPrefix": {</w:t>
      </w:r>
    </w:p>
    <w:p w14:paraId="26C25EC0" w14:textId="77777777" w:rsidR="002C3B55" w:rsidRDefault="002C3B55" w:rsidP="002C3B55">
      <w:pPr>
        <w:pStyle w:val="PL"/>
        <w:rPr>
          <w:rFonts w:cs="Courier New"/>
          <w:szCs w:val="16"/>
        </w:rPr>
      </w:pPr>
      <w:r>
        <w:rPr>
          <w:rFonts w:cs="Courier New"/>
          <w:szCs w:val="16"/>
        </w:rPr>
        <w:t xml:space="preserve">         "type": "string",</w:t>
      </w:r>
    </w:p>
    <w:p w14:paraId="09B9B94E" w14:textId="77777777" w:rsidR="002C3B55" w:rsidRDefault="002C3B55" w:rsidP="002C3B55">
      <w:pPr>
        <w:pStyle w:val="PL"/>
        <w:rPr>
          <w:rFonts w:cs="Courier New"/>
          <w:szCs w:val="16"/>
        </w:rPr>
      </w:pPr>
      <w:r>
        <w:rPr>
          <w:rFonts w:cs="Courier New"/>
          <w:szCs w:val="16"/>
        </w:rPr>
        <w:t xml:space="preserve">         "enum": [</w:t>
      </w:r>
    </w:p>
    <w:p w14:paraId="350698BD" w14:textId="77777777" w:rsidR="002C3B55" w:rsidRDefault="002C3B55" w:rsidP="002C3B55">
      <w:pPr>
        <w:pStyle w:val="PL"/>
        <w:rPr>
          <w:rFonts w:cs="Courier New"/>
          <w:szCs w:val="16"/>
        </w:rPr>
      </w:pPr>
      <w:r>
        <w:rPr>
          <w:rFonts w:cs="Courier New"/>
          <w:szCs w:val="16"/>
        </w:rPr>
        <w:t xml:space="preserve">            "15",</w:t>
      </w:r>
    </w:p>
    <w:p w14:paraId="591E555D" w14:textId="77777777" w:rsidR="002C3B55" w:rsidRDefault="002C3B55" w:rsidP="002C3B55">
      <w:pPr>
        <w:pStyle w:val="PL"/>
        <w:rPr>
          <w:rFonts w:cs="Courier New"/>
          <w:szCs w:val="16"/>
        </w:rPr>
      </w:pPr>
      <w:r>
        <w:rPr>
          <w:rFonts w:cs="Courier New"/>
          <w:szCs w:val="16"/>
        </w:rPr>
        <w:t xml:space="preserve">            "30",</w:t>
      </w:r>
    </w:p>
    <w:p w14:paraId="7BBDAE4B" w14:textId="77777777" w:rsidR="002C3B55" w:rsidRDefault="002C3B55" w:rsidP="002C3B55">
      <w:pPr>
        <w:pStyle w:val="PL"/>
        <w:rPr>
          <w:rFonts w:cs="Courier New"/>
          <w:szCs w:val="16"/>
        </w:rPr>
      </w:pPr>
      <w:r>
        <w:rPr>
          <w:rFonts w:cs="Courier New"/>
          <w:szCs w:val="16"/>
        </w:rPr>
        <w:t xml:space="preserve">            "60",</w:t>
      </w:r>
    </w:p>
    <w:p w14:paraId="36D46776" w14:textId="77777777" w:rsidR="002C3B55" w:rsidRDefault="002C3B55" w:rsidP="002C3B55">
      <w:pPr>
        <w:pStyle w:val="PL"/>
        <w:rPr>
          <w:rFonts w:cs="Courier New"/>
          <w:szCs w:val="16"/>
        </w:rPr>
      </w:pPr>
      <w:r>
        <w:rPr>
          <w:rFonts w:cs="Courier New"/>
          <w:szCs w:val="16"/>
        </w:rPr>
        <w:t xml:space="preserve">            "120"</w:t>
      </w:r>
    </w:p>
    <w:p w14:paraId="0D91E938" w14:textId="77777777" w:rsidR="002C3B55" w:rsidRDefault="002C3B55" w:rsidP="002C3B55">
      <w:pPr>
        <w:pStyle w:val="PL"/>
        <w:rPr>
          <w:rFonts w:cs="Courier New"/>
          <w:szCs w:val="16"/>
        </w:rPr>
      </w:pPr>
      <w:r>
        <w:rPr>
          <w:rFonts w:cs="Courier New"/>
          <w:szCs w:val="16"/>
        </w:rPr>
        <w:t xml:space="preserve">         ]</w:t>
      </w:r>
    </w:p>
    <w:p w14:paraId="31ACCA88" w14:textId="77777777" w:rsidR="002C3B55" w:rsidRDefault="002C3B55" w:rsidP="002C3B55">
      <w:pPr>
        <w:pStyle w:val="PL"/>
        <w:rPr>
          <w:rFonts w:cs="Courier New"/>
          <w:szCs w:val="16"/>
        </w:rPr>
      </w:pPr>
      <w:r>
        <w:rPr>
          <w:rFonts w:cs="Courier New"/>
          <w:szCs w:val="16"/>
        </w:rPr>
        <w:t xml:space="preserve">      },</w:t>
      </w:r>
    </w:p>
    <w:p w14:paraId="4CE29E4B" w14:textId="77777777" w:rsidR="002C3B55" w:rsidRDefault="002C3B55" w:rsidP="002C3B55">
      <w:pPr>
        <w:pStyle w:val="PL"/>
        <w:rPr>
          <w:rFonts w:cs="Courier New"/>
          <w:szCs w:val="16"/>
        </w:rPr>
      </w:pPr>
      <w:r>
        <w:rPr>
          <w:rFonts w:cs="Courier New"/>
          <w:szCs w:val="16"/>
        </w:rPr>
        <w:t xml:space="preserve">      "BwpContext": {</w:t>
      </w:r>
    </w:p>
    <w:p w14:paraId="2CDF89C0" w14:textId="77777777" w:rsidR="002C3B55" w:rsidRDefault="002C3B55" w:rsidP="002C3B55">
      <w:pPr>
        <w:pStyle w:val="PL"/>
        <w:rPr>
          <w:rFonts w:cs="Courier New"/>
          <w:szCs w:val="16"/>
        </w:rPr>
      </w:pPr>
      <w:r>
        <w:rPr>
          <w:rFonts w:cs="Courier New"/>
          <w:szCs w:val="16"/>
        </w:rPr>
        <w:t xml:space="preserve">         "type": "string",</w:t>
      </w:r>
    </w:p>
    <w:p w14:paraId="16B450D0" w14:textId="77777777" w:rsidR="002C3B55" w:rsidRDefault="002C3B55" w:rsidP="002C3B55">
      <w:pPr>
        <w:pStyle w:val="PL"/>
        <w:rPr>
          <w:rFonts w:cs="Courier New"/>
          <w:szCs w:val="16"/>
        </w:rPr>
      </w:pPr>
      <w:r>
        <w:rPr>
          <w:rFonts w:cs="Courier New"/>
          <w:szCs w:val="16"/>
        </w:rPr>
        <w:t xml:space="preserve">         "enum": [</w:t>
      </w:r>
    </w:p>
    <w:p w14:paraId="1E8CE8AC" w14:textId="77777777" w:rsidR="002C3B55" w:rsidRDefault="002C3B55" w:rsidP="002C3B55">
      <w:pPr>
        <w:pStyle w:val="PL"/>
        <w:rPr>
          <w:rFonts w:cs="Courier New"/>
          <w:szCs w:val="16"/>
        </w:rPr>
      </w:pPr>
      <w:r>
        <w:rPr>
          <w:rFonts w:cs="Courier New"/>
          <w:szCs w:val="16"/>
        </w:rPr>
        <w:t xml:space="preserve">            "DL",</w:t>
      </w:r>
    </w:p>
    <w:p w14:paraId="1EC6CF4D" w14:textId="77777777" w:rsidR="002C3B55" w:rsidRDefault="002C3B55" w:rsidP="002C3B55">
      <w:pPr>
        <w:pStyle w:val="PL"/>
        <w:rPr>
          <w:rFonts w:cs="Courier New"/>
          <w:szCs w:val="16"/>
        </w:rPr>
      </w:pPr>
      <w:r>
        <w:rPr>
          <w:rFonts w:cs="Courier New"/>
          <w:szCs w:val="16"/>
        </w:rPr>
        <w:t xml:space="preserve">            "UL",</w:t>
      </w:r>
    </w:p>
    <w:p w14:paraId="4C0B7505" w14:textId="77777777" w:rsidR="002C3B55" w:rsidRDefault="002C3B55" w:rsidP="002C3B55">
      <w:pPr>
        <w:pStyle w:val="PL"/>
        <w:rPr>
          <w:rFonts w:cs="Courier New"/>
          <w:szCs w:val="16"/>
        </w:rPr>
      </w:pPr>
      <w:r>
        <w:rPr>
          <w:rFonts w:cs="Courier New"/>
          <w:szCs w:val="16"/>
        </w:rPr>
        <w:t xml:space="preserve">            "SUL"</w:t>
      </w:r>
    </w:p>
    <w:p w14:paraId="6E95158F" w14:textId="77777777" w:rsidR="002C3B55" w:rsidRDefault="002C3B55" w:rsidP="002C3B55">
      <w:pPr>
        <w:pStyle w:val="PL"/>
        <w:rPr>
          <w:rFonts w:cs="Courier New"/>
          <w:szCs w:val="16"/>
        </w:rPr>
      </w:pPr>
      <w:r>
        <w:rPr>
          <w:rFonts w:cs="Courier New"/>
          <w:szCs w:val="16"/>
        </w:rPr>
        <w:t xml:space="preserve">         ]</w:t>
      </w:r>
    </w:p>
    <w:p w14:paraId="6868F97F" w14:textId="77777777" w:rsidR="002C3B55" w:rsidRDefault="002C3B55" w:rsidP="002C3B55">
      <w:pPr>
        <w:pStyle w:val="PL"/>
        <w:rPr>
          <w:rFonts w:cs="Courier New"/>
          <w:szCs w:val="16"/>
        </w:rPr>
      </w:pPr>
      <w:r>
        <w:rPr>
          <w:rFonts w:cs="Courier New"/>
          <w:szCs w:val="16"/>
        </w:rPr>
        <w:t xml:space="preserve">      },</w:t>
      </w:r>
    </w:p>
    <w:p w14:paraId="1E38625E" w14:textId="77777777" w:rsidR="002C3B55" w:rsidRDefault="002C3B55" w:rsidP="002C3B55">
      <w:pPr>
        <w:pStyle w:val="PL"/>
        <w:rPr>
          <w:rFonts w:cs="Courier New"/>
          <w:szCs w:val="16"/>
        </w:rPr>
      </w:pPr>
      <w:r>
        <w:rPr>
          <w:rFonts w:cs="Courier New"/>
          <w:szCs w:val="16"/>
        </w:rPr>
        <w:t xml:space="preserve">      "IsInitialBwp": {</w:t>
      </w:r>
    </w:p>
    <w:p w14:paraId="742272D5" w14:textId="77777777" w:rsidR="002C3B55" w:rsidRDefault="002C3B55" w:rsidP="002C3B55">
      <w:pPr>
        <w:pStyle w:val="PL"/>
        <w:rPr>
          <w:rFonts w:cs="Courier New"/>
          <w:szCs w:val="16"/>
        </w:rPr>
      </w:pPr>
      <w:r>
        <w:rPr>
          <w:rFonts w:cs="Courier New"/>
          <w:szCs w:val="16"/>
        </w:rPr>
        <w:t xml:space="preserve">         "type": "string",</w:t>
      </w:r>
    </w:p>
    <w:p w14:paraId="689C488B" w14:textId="77777777" w:rsidR="002C3B55" w:rsidRDefault="002C3B55" w:rsidP="002C3B55">
      <w:pPr>
        <w:pStyle w:val="PL"/>
        <w:rPr>
          <w:rFonts w:cs="Courier New"/>
          <w:szCs w:val="16"/>
        </w:rPr>
      </w:pPr>
      <w:r>
        <w:rPr>
          <w:rFonts w:cs="Courier New"/>
          <w:szCs w:val="16"/>
        </w:rPr>
        <w:t xml:space="preserve">         "enum": [</w:t>
      </w:r>
    </w:p>
    <w:p w14:paraId="4E97DD61" w14:textId="77777777" w:rsidR="002C3B55" w:rsidRDefault="002C3B55" w:rsidP="002C3B55">
      <w:pPr>
        <w:pStyle w:val="PL"/>
        <w:rPr>
          <w:rFonts w:cs="Courier New"/>
          <w:szCs w:val="16"/>
        </w:rPr>
      </w:pPr>
      <w:r>
        <w:rPr>
          <w:rFonts w:cs="Courier New"/>
          <w:szCs w:val="16"/>
        </w:rPr>
        <w:t xml:space="preserve">            "INITIAL",</w:t>
      </w:r>
    </w:p>
    <w:p w14:paraId="3314A6C2" w14:textId="77777777" w:rsidR="002C3B55" w:rsidRDefault="002C3B55" w:rsidP="002C3B55">
      <w:pPr>
        <w:pStyle w:val="PL"/>
        <w:rPr>
          <w:rFonts w:cs="Courier New"/>
          <w:szCs w:val="16"/>
        </w:rPr>
      </w:pPr>
      <w:r>
        <w:rPr>
          <w:rFonts w:cs="Courier New"/>
          <w:szCs w:val="16"/>
        </w:rPr>
        <w:t xml:space="preserve">            "OTHER",</w:t>
      </w:r>
    </w:p>
    <w:p w14:paraId="3A4E361F" w14:textId="77777777" w:rsidR="002C3B55" w:rsidRDefault="002C3B55" w:rsidP="002C3B55">
      <w:pPr>
        <w:pStyle w:val="PL"/>
        <w:rPr>
          <w:rFonts w:cs="Courier New"/>
          <w:szCs w:val="16"/>
        </w:rPr>
      </w:pPr>
      <w:r>
        <w:rPr>
          <w:rFonts w:cs="Courier New"/>
          <w:szCs w:val="16"/>
        </w:rPr>
        <w:t xml:space="preserve">            "SUL"</w:t>
      </w:r>
    </w:p>
    <w:p w14:paraId="657F0E57" w14:textId="77777777" w:rsidR="002C3B55" w:rsidRDefault="002C3B55" w:rsidP="002C3B55">
      <w:pPr>
        <w:pStyle w:val="PL"/>
        <w:rPr>
          <w:rFonts w:cs="Courier New"/>
          <w:szCs w:val="16"/>
        </w:rPr>
      </w:pPr>
      <w:r>
        <w:rPr>
          <w:rFonts w:cs="Courier New"/>
          <w:szCs w:val="16"/>
        </w:rPr>
        <w:t xml:space="preserve">         ]</w:t>
      </w:r>
    </w:p>
    <w:p w14:paraId="5655F998" w14:textId="33E4C5E6" w:rsidR="002C3B55" w:rsidRDefault="002C3B55" w:rsidP="002C3B55">
      <w:pPr>
        <w:pStyle w:val="PL"/>
        <w:rPr>
          <w:rFonts w:cs="Courier New"/>
          <w:szCs w:val="16"/>
        </w:rPr>
      </w:pPr>
      <w:r>
        <w:rPr>
          <w:rFonts w:cs="Courier New"/>
          <w:szCs w:val="16"/>
        </w:rPr>
        <w:t xml:space="preserve">      },</w:t>
      </w:r>
    </w:p>
    <w:p w14:paraId="240760FE" w14:textId="77777777" w:rsidR="00C54FAD" w:rsidRPr="000B7E46" w:rsidRDefault="00C54FAD" w:rsidP="00C54FAD">
      <w:pPr>
        <w:pStyle w:val="PL"/>
        <w:rPr>
          <w:rFonts w:cs="Courier New"/>
          <w:szCs w:val="16"/>
        </w:rPr>
      </w:pPr>
      <w:r>
        <w:rPr>
          <w:rFonts w:cs="Courier New"/>
          <w:szCs w:val="16"/>
        </w:rPr>
        <w:tab/>
        <w:t xml:space="preserve">  </w:t>
      </w:r>
      <w:r w:rsidRPr="000B7E46">
        <w:rPr>
          <w:rFonts w:cs="Courier New"/>
          <w:szCs w:val="16"/>
        </w:rPr>
        <w:t>"SubCarrierSpacing": {</w:t>
      </w:r>
    </w:p>
    <w:p w14:paraId="4A20C145" w14:textId="77777777" w:rsidR="00C54FAD" w:rsidRPr="000B7E46" w:rsidRDefault="00C54FAD" w:rsidP="00C54FAD">
      <w:pPr>
        <w:pStyle w:val="PL"/>
        <w:rPr>
          <w:rFonts w:cs="Courier New"/>
          <w:szCs w:val="16"/>
        </w:rPr>
      </w:pPr>
      <w:r w:rsidRPr="000B7E46">
        <w:rPr>
          <w:rFonts w:cs="Courier New"/>
          <w:szCs w:val="16"/>
        </w:rPr>
        <w:t xml:space="preserve">         "type": "integer",</w:t>
      </w:r>
    </w:p>
    <w:p w14:paraId="65A35B77" w14:textId="77777777" w:rsidR="00C54FAD" w:rsidRPr="000B7E46" w:rsidRDefault="00C54FAD" w:rsidP="00C54FAD">
      <w:pPr>
        <w:pStyle w:val="PL"/>
        <w:rPr>
          <w:rFonts w:cs="Courier New"/>
          <w:szCs w:val="16"/>
        </w:rPr>
      </w:pPr>
      <w:r w:rsidRPr="000B7E46">
        <w:rPr>
          <w:rFonts w:cs="Courier New"/>
          <w:szCs w:val="16"/>
        </w:rPr>
        <w:t xml:space="preserve">         "enum": [</w:t>
      </w:r>
    </w:p>
    <w:p w14:paraId="46F8D78C" w14:textId="77777777" w:rsidR="00C54FAD" w:rsidRPr="000B7E46" w:rsidRDefault="00C54FAD" w:rsidP="00C54FAD">
      <w:pPr>
        <w:pStyle w:val="PL"/>
        <w:rPr>
          <w:rFonts w:cs="Courier New"/>
          <w:szCs w:val="16"/>
        </w:rPr>
      </w:pPr>
      <w:r w:rsidRPr="000B7E46">
        <w:rPr>
          <w:rFonts w:cs="Courier New"/>
          <w:szCs w:val="16"/>
        </w:rPr>
        <w:t xml:space="preserve">            15,</w:t>
      </w:r>
    </w:p>
    <w:p w14:paraId="5371DE3D" w14:textId="77777777" w:rsidR="00C54FAD" w:rsidRPr="000B7E46" w:rsidRDefault="00C54FAD" w:rsidP="00C54FAD">
      <w:pPr>
        <w:pStyle w:val="PL"/>
        <w:rPr>
          <w:rFonts w:cs="Courier New"/>
          <w:szCs w:val="16"/>
        </w:rPr>
      </w:pPr>
      <w:r w:rsidRPr="000B7E46">
        <w:rPr>
          <w:rFonts w:cs="Courier New"/>
          <w:szCs w:val="16"/>
        </w:rPr>
        <w:t xml:space="preserve">            30,</w:t>
      </w:r>
    </w:p>
    <w:p w14:paraId="5267B5D5" w14:textId="77777777" w:rsidR="00C54FAD" w:rsidRPr="000B7E46" w:rsidRDefault="00C54FAD" w:rsidP="00C54FAD">
      <w:pPr>
        <w:pStyle w:val="PL"/>
        <w:rPr>
          <w:rFonts w:cs="Courier New"/>
          <w:szCs w:val="16"/>
        </w:rPr>
      </w:pPr>
      <w:r w:rsidRPr="000B7E46">
        <w:rPr>
          <w:rFonts w:cs="Courier New"/>
          <w:szCs w:val="16"/>
        </w:rPr>
        <w:t xml:space="preserve">            60,</w:t>
      </w:r>
    </w:p>
    <w:p w14:paraId="6FB786E4" w14:textId="77777777" w:rsidR="00C54FAD" w:rsidRPr="000B7E46" w:rsidRDefault="00C54FAD" w:rsidP="00C54FAD">
      <w:pPr>
        <w:pStyle w:val="PL"/>
        <w:rPr>
          <w:rFonts w:cs="Courier New"/>
          <w:szCs w:val="16"/>
        </w:rPr>
      </w:pPr>
      <w:r w:rsidRPr="000B7E46">
        <w:rPr>
          <w:rFonts w:cs="Courier New"/>
          <w:szCs w:val="16"/>
        </w:rPr>
        <w:t xml:space="preserve">            120</w:t>
      </w:r>
    </w:p>
    <w:p w14:paraId="6EBEC2D9" w14:textId="77777777" w:rsidR="00C54FAD" w:rsidRPr="000B7E46" w:rsidRDefault="00C54FAD" w:rsidP="00C54FAD">
      <w:pPr>
        <w:pStyle w:val="PL"/>
        <w:rPr>
          <w:rFonts w:cs="Courier New"/>
          <w:szCs w:val="16"/>
        </w:rPr>
      </w:pPr>
      <w:r w:rsidRPr="000B7E46">
        <w:rPr>
          <w:rFonts w:cs="Courier New"/>
          <w:szCs w:val="16"/>
        </w:rPr>
        <w:t xml:space="preserve">         ]</w:t>
      </w:r>
    </w:p>
    <w:p w14:paraId="6A88E131" w14:textId="79AACF17" w:rsidR="00C54FAD" w:rsidRDefault="00C54FAD" w:rsidP="00C54FAD">
      <w:pPr>
        <w:pStyle w:val="PL"/>
        <w:rPr>
          <w:rFonts w:cs="Courier New"/>
          <w:szCs w:val="16"/>
        </w:rPr>
      </w:pPr>
      <w:r w:rsidRPr="000B7E46">
        <w:rPr>
          <w:rFonts w:cs="Courier New"/>
          <w:szCs w:val="16"/>
        </w:rPr>
        <w:t xml:space="preserve">      },</w:t>
      </w:r>
    </w:p>
    <w:p w14:paraId="3B551BD4" w14:textId="77777777" w:rsidR="002C3B55" w:rsidRDefault="002C3B55" w:rsidP="002C3B55">
      <w:pPr>
        <w:pStyle w:val="PL"/>
        <w:rPr>
          <w:rFonts w:cs="Courier New"/>
          <w:szCs w:val="16"/>
        </w:rPr>
      </w:pPr>
      <w:r>
        <w:rPr>
          <w:rFonts w:cs="Courier New"/>
          <w:szCs w:val="16"/>
        </w:rPr>
        <w:t xml:space="preserve">      "SsbPeriodicity": {</w:t>
      </w:r>
    </w:p>
    <w:p w14:paraId="4B19652A" w14:textId="77777777" w:rsidR="002C3B55" w:rsidRDefault="002C3B55" w:rsidP="002C3B55">
      <w:pPr>
        <w:pStyle w:val="PL"/>
        <w:rPr>
          <w:rFonts w:cs="Courier New"/>
          <w:szCs w:val="16"/>
        </w:rPr>
      </w:pPr>
      <w:r>
        <w:rPr>
          <w:rFonts w:cs="Courier New"/>
          <w:szCs w:val="16"/>
        </w:rPr>
        <w:t xml:space="preserve">         "type": "integer",</w:t>
      </w:r>
    </w:p>
    <w:p w14:paraId="284ACB3C" w14:textId="77777777" w:rsidR="002C3B55" w:rsidRDefault="002C3B55" w:rsidP="002C3B55">
      <w:pPr>
        <w:pStyle w:val="PL"/>
        <w:rPr>
          <w:rFonts w:cs="Courier New"/>
          <w:szCs w:val="16"/>
        </w:rPr>
      </w:pPr>
      <w:r>
        <w:rPr>
          <w:rFonts w:cs="Courier New"/>
          <w:szCs w:val="16"/>
        </w:rPr>
        <w:t xml:space="preserve">         "enum": [</w:t>
      </w:r>
    </w:p>
    <w:p w14:paraId="58638181" w14:textId="77777777" w:rsidR="002C3B55" w:rsidRDefault="002C3B55" w:rsidP="002C3B55">
      <w:pPr>
        <w:pStyle w:val="PL"/>
        <w:rPr>
          <w:rFonts w:cs="Courier New"/>
          <w:szCs w:val="16"/>
        </w:rPr>
      </w:pPr>
      <w:r>
        <w:rPr>
          <w:rFonts w:cs="Courier New"/>
          <w:szCs w:val="16"/>
        </w:rPr>
        <w:t xml:space="preserve">            5,</w:t>
      </w:r>
    </w:p>
    <w:p w14:paraId="7C6C215A" w14:textId="77777777" w:rsidR="002C3B55" w:rsidRDefault="002C3B55" w:rsidP="002C3B55">
      <w:pPr>
        <w:pStyle w:val="PL"/>
        <w:rPr>
          <w:rFonts w:cs="Courier New"/>
          <w:szCs w:val="16"/>
        </w:rPr>
      </w:pPr>
      <w:r>
        <w:rPr>
          <w:rFonts w:cs="Courier New"/>
          <w:szCs w:val="16"/>
        </w:rPr>
        <w:t xml:space="preserve">            10,</w:t>
      </w:r>
    </w:p>
    <w:p w14:paraId="5B4884B0" w14:textId="77777777" w:rsidR="002C3B55" w:rsidRDefault="002C3B55" w:rsidP="002C3B55">
      <w:pPr>
        <w:pStyle w:val="PL"/>
        <w:rPr>
          <w:rFonts w:cs="Courier New"/>
          <w:szCs w:val="16"/>
        </w:rPr>
      </w:pPr>
      <w:r>
        <w:rPr>
          <w:rFonts w:cs="Courier New"/>
          <w:szCs w:val="16"/>
        </w:rPr>
        <w:t xml:space="preserve">            20,</w:t>
      </w:r>
    </w:p>
    <w:p w14:paraId="08172BAF" w14:textId="77777777" w:rsidR="002C3B55" w:rsidRDefault="002C3B55" w:rsidP="002C3B55">
      <w:pPr>
        <w:pStyle w:val="PL"/>
        <w:rPr>
          <w:rFonts w:cs="Courier New"/>
          <w:szCs w:val="16"/>
        </w:rPr>
      </w:pPr>
      <w:r>
        <w:rPr>
          <w:rFonts w:cs="Courier New"/>
          <w:szCs w:val="16"/>
        </w:rPr>
        <w:t xml:space="preserve">            40,</w:t>
      </w:r>
    </w:p>
    <w:p w14:paraId="7BF38095" w14:textId="77777777" w:rsidR="002C3B55" w:rsidRDefault="002C3B55" w:rsidP="002C3B55">
      <w:pPr>
        <w:pStyle w:val="PL"/>
        <w:rPr>
          <w:rFonts w:cs="Courier New"/>
          <w:szCs w:val="16"/>
        </w:rPr>
      </w:pPr>
      <w:r>
        <w:rPr>
          <w:rFonts w:cs="Courier New"/>
          <w:szCs w:val="16"/>
        </w:rPr>
        <w:t xml:space="preserve">            80,</w:t>
      </w:r>
    </w:p>
    <w:p w14:paraId="4798D42E" w14:textId="77777777" w:rsidR="002C3B55" w:rsidRDefault="002C3B55" w:rsidP="002C3B55">
      <w:pPr>
        <w:pStyle w:val="PL"/>
        <w:rPr>
          <w:rFonts w:cs="Courier New"/>
          <w:szCs w:val="16"/>
        </w:rPr>
      </w:pPr>
      <w:r>
        <w:rPr>
          <w:rFonts w:cs="Courier New"/>
          <w:szCs w:val="16"/>
        </w:rPr>
        <w:t xml:space="preserve">            160</w:t>
      </w:r>
    </w:p>
    <w:p w14:paraId="4D10D2E2" w14:textId="77777777" w:rsidR="002C3B55" w:rsidRDefault="002C3B55" w:rsidP="002C3B55">
      <w:pPr>
        <w:pStyle w:val="PL"/>
        <w:rPr>
          <w:rFonts w:cs="Courier New"/>
          <w:szCs w:val="16"/>
        </w:rPr>
      </w:pPr>
      <w:r>
        <w:rPr>
          <w:rFonts w:cs="Courier New"/>
          <w:szCs w:val="16"/>
        </w:rPr>
        <w:t xml:space="preserve">         ]</w:t>
      </w:r>
    </w:p>
    <w:p w14:paraId="197710B4" w14:textId="77777777" w:rsidR="002C3B55" w:rsidRDefault="002C3B55" w:rsidP="002C3B55">
      <w:pPr>
        <w:pStyle w:val="PL"/>
        <w:rPr>
          <w:rFonts w:cs="Courier New"/>
          <w:szCs w:val="16"/>
        </w:rPr>
      </w:pPr>
      <w:r>
        <w:rPr>
          <w:rFonts w:cs="Courier New"/>
          <w:szCs w:val="16"/>
        </w:rPr>
        <w:t xml:space="preserve">      },</w:t>
      </w:r>
    </w:p>
    <w:p w14:paraId="07C892C0" w14:textId="77777777" w:rsidR="002C3B55" w:rsidRDefault="002C3B55" w:rsidP="002C3B55">
      <w:pPr>
        <w:pStyle w:val="PL"/>
        <w:rPr>
          <w:rFonts w:cs="Courier New"/>
          <w:szCs w:val="16"/>
        </w:rPr>
      </w:pPr>
      <w:r>
        <w:rPr>
          <w:rFonts w:cs="Courier New"/>
          <w:szCs w:val="16"/>
        </w:rPr>
        <w:t xml:space="preserve">      "SsbDuration": {</w:t>
      </w:r>
    </w:p>
    <w:p w14:paraId="34B27C8F" w14:textId="77777777" w:rsidR="002C3B55" w:rsidRDefault="002C3B55" w:rsidP="002C3B55">
      <w:pPr>
        <w:pStyle w:val="PL"/>
        <w:rPr>
          <w:rFonts w:cs="Courier New"/>
          <w:szCs w:val="16"/>
        </w:rPr>
      </w:pPr>
      <w:r>
        <w:rPr>
          <w:rFonts w:cs="Courier New"/>
          <w:szCs w:val="16"/>
        </w:rPr>
        <w:t xml:space="preserve">         "type": "integer",</w:t>
      </w:r>
    </w:p>
    <w:p w14:paraId="3E614541" w14:textId="77777777" w:rsidR="002C3B55" w:rsidRDefault="002C3B55" w:rsidP="002C3B55">
      <w:pPr>
        <w:pStyle w:val="PL"/>
        <w:rPr>
          <w:rFonts w:cs="Courier New"/>
          <w:szCs w:val="16"/>
        </w:rPr>
      </w:pPr>
      <w:r>
        <w:rPr>
          <w:rFonts w:cs="Courier New"/>
          <w:szCs w:val="16"/>
        </w:rPr>
        <w:t xml:space="preserve">         "enum": [</w:t>
      </w:r>
    </w:p>
    <w:p w14:paraId="34AA9725" w14:textId="77777777" w:rsidR="002C3B55" w:rsidRDefault="002C3B55" w:rsidP="002C3B55">
      <w:pPr>
        <w:pStyle w:val="PL"/>
        <w:rPr>
          <w:rFonts w:cs="Courier New"/>
          <w:szCs w:val="16"/>
        </w:rPr>
      </w:pPr>
      <w:r>
        <w:rPr>
          <w:rFonts w:cs="Courier New"/>
          <w:szCs w:val="16"/>
        </w:rPr>
        <w:t xml:space="preserve">            1,</w:t>
      </w:r>
    </w:p>
    <w:p w14:paraId="0F7539B1" w14:textId="77777777" w:rsidR="002C3B55" w:rsidRDefault="002C3B55" w:rsidP="002C3B55">
      <w:pPr>
        <w:pStyle w:val="PL"/>
        <w:rPr>
          <w:rFonts w:cs="Courier New"/>
          <w:szCs w:val="16"/>
        </w:rPr>
      </w:pPr>
      <w:r>
        <w:rPr>
          <w:rFonts w:cs="Courier New"/>
          <w:szCs w:val="16"/>
        </w:rPr>
        <w:t xml:space="preserve">            2,</w:t>
      </w:r>
    </w:p>
    <w:p w14:paraId="1F32E736" w14:textId="77777777" w:rsidR="002C3B55" w:rsidRDefault="002C3B55" w:rsidP="002C3B55">
      <w:pPr>
        <w:pStyle w:val="PL"/>
        <w:rPr>
          <w:rFonts w:cs="Courier New"/>
          <w:szCs w:val="16"/>
        </w:rPr>
      </w:pPr>
      <w:r>
        <w:rPr>
          <w:rFonts w:cs="Courier New"/>
          <w:szCs w:val="16"/>
        </w:rPr>
        <w:t xml:space="preserve">            3,</w:t>
      </w:r>
    </w:p>
    <w:p w14:paraId="7EDCC706" w14:textId="77777777" w:rsidR="002C3B55" w:rsidRDefault="002C3B55" w:rsidP="002C3B55">
      <w:pPr>
        <w:pStyle w:val="PL"/>
        <w:rPr>
          <w:rFonts w:cs="Courier New"/>
          <w:szCs w:val="16"/>
        </w:rPr>
      </w:pPr>
      <w:r>
        <w:rPr>
          <w:rFonts w:cs="Courier New"/>
          <w:szCs w:val="16"/>
        </w:rPr>
        <w:t xml:space="preserve">            4,</w:t>
      </w:r>
    </w:p>
    <w:p w14:paraId="76CC2B29" w14:textId="77777777" w:rsidR="002C3B55" w:rsidRDefault="002C3B55" w:rsidP="002C3B55">
      <w:pPr>
        <w:pStyle w:val="PL"/>
        <w:rPr>
          <w:rFonts w:cs="Courier New"/>
          <w:szCs w:val="16"/>
        </w:rPr>
      </w:pPr>
      <w:r>
        <w:rPr>
          <w:rFonts w:cs="Courier New"/>
          <w:szCs w:val="16"/>
        </w:rPr>
        <w:t xml:space="preserve">            5</w:t>
      </w:r>
    </w:p>
    <w:p w14:paraId="11A0B903" w14:textId="77777777" w:rsidR="002C3B55" w:rsidRDefault="002C3B55" w:rsidP="002C3B55">
      <w:pPr>
        <w:pStyle w:val="PL"/>
        <w:rPr>
          <w:rFonts w:cs="Courier New"/>
          <w:szCs w:val="16"/>
        </w:rPr>
      </w:pPr>
      <w:r>
        <w:rPr>
          <w:rFonts w:cs="Courier New"/>
          <w:szCs w:val="16"/>
        </w:rPr>
        <w:t xml:space="preserve">         ]</w:t>
      </w:r>
    </w:p>
    <w:p w14:paraId="5DE657F8" w14:textId="77777777" w:rsidR="002C3B55" w:rsidRDefault="002C3B55" w:rsidP="002C3B55">
      <w:pPr>
        <w:pStyle w:val="PL"/>
        <w:rPr>
          <w:rFonts w:cs="Courier New"/>
          <w:szCs w:val="16"/>
        </w:rPr>
      </w:pPr>
      <w:r>
        <w:rPr>
          <w:rFonts w:cs="Courier New"/>
          <w:szCs w:val="16"/>
        </w:rPr>
        <w:t xml:space="preserve">      },</w:t>
      </w:r>
    </w:p>
    <w:p w14:paraId="68C9A18E" w14:textId="77777777" w:rsidR="002C3B55" w:rsidRDefault="002C3B55" w:rsidP="002C3B55">
      <w:pPr>
        <w:pStyle w:val="PL"/>
        <w:rPr>
          <w:rFonts w:cs="Courier New"/>
          <w:szCs w:val="16"/>
        </w:rPr>
      </w:pPr>
      <w:r>
        <w:rPr>
          <w:rFonts w:cs="Courier New"/>
          <w:szCs w:val="16"/>
        </w:rPr>
        <w:t xml:space="preserve">      "SsbSubCarrierSpacing": {</w:t>
      </w:r>
    </w:p>
    <w:p w14:paraId="1A47A3F9" w14:textId="77777777" w:rsidR="002C3B55" w:rsidRDefault="002C3B55" w:rsidP="002C3B55">
      <w:pPr>
        <w:pStyle w:val="PL"/>
        <w:rPr>
          <w:rFonts w:cs="Courier New"/>
          <w:szCs w:val="16"/>
        </w:rPr>
      </w:pPr>
      <w:r>
        <w:rPr>
          <w:rFonts w:cs="Courier New"/>
          <w:szCs w:val="16"/>
        </w:rPr>
        <w:t xml:space="preserve">         "type": "integer",</w:t>
      </w:r>
    </w:p>
    <w:p w14:paraId="496A43B3" w14:textId="77777777" w:rsidR="002C3B55" w:rsidRDefault="002C3B55" w:rsidP="002C3B55">
      <w:pPr>
        <w:pStyle w:val="PL"/>
        <w:rPr>
          <w:rFonts w:cs="Courier New"/>
          <w:szCs w:val="16"/>
        </w:rPr>
      </w:pPr>
      <w:r>
        <w:rPr>
          <w:rFonts w:cs="Courier New"/>
          <w:szCs w:val="16"/>
        </w:rPr>
        <w:t xml:space="preserve">         "enum": [</w:t>
      </w:r>
    </w:p>
    <w:p w14:paraId="0CB4055E" w14:textId="77777777" w:rsidR="002C3B55" w:rsidRDefault="002C3B55" w:rsidP="002C3B55">
      <w:pPr>
        <w:pStyle w:val="PL"/>
        <w:rPr>
          <w:rFonts w:cs="Courier New"/>
          <w:szCs w:val="16"/>
        </w:rPr>
      </w:pPr>
      <w:r>
        <w:rPr>
          <w:rFonts w:cs="Courier New"/>
          <w:szCs w:val="16"/>
        </w:rPr>
        <w:t xml:space="preserve">            15,</w:t>
      </w:r>
    </w:p>
    <w:p w14:paraId="713EAABB" w14:textId="77777777" w:rsidR="002C3B55" w:rsidRDefault="002C3B55" w:rsidP="002C3B55">
      <w:pPr>
        <w:pStyle w:val="PL"/>
        <w:rPr>
          <w:rFonts w:cs="Courier New"/>
          <w:szCs w:val="16"/>
        </w:rPr>
      </w:pPr>
      <w:r>
        <w:rPr>
          <w:rFonts w:cs="Courier New"/>
          <w:szCs w:val="16"/>
        </w:rPr>
        <w:t xml:space="preserve">            30,</w:t>
      </w:r>
    </w:p>
    <w:p w14:paraId="0C28C1FF" w14:textId="77777777" w:rsidR="002C3B55" w:rsidRDefault="002C3B55" w:rsidP="002C3B55">
      <w:pPr>
        <w:pStyle w:val="PL"/>
        <w:rPr>
          <w:rFonts w:cs="Courier New"/>
          <w:szCs w:val="16"/>
        </w:rPr>
      </w:pPr>
      <w:r>
        <w:rPr>
          <w:rFonts w:cs="Courier New"/>
          <w:szCs w:val="16"/>
        </w:rPr>
        <w:t xml:space="preserve">            120,</w:t>
      </w:r>
    </w:p>
    <w:p w14:paraId="12A70312" w14:textId="77777777" w:rsidR="002C3B55" w:rsidRDefault="002C3B55" w:rsidP="002C3B55">
      <w:pPr>
        <w:pStyle w:val="PL"/>
        <w:rPr>
          <w:rFonts w:cs="Courier New"/>
          <w:szCs w:val="16"/>
        </w:rPr>
      </w:pPr>
      <w:r>
        <w:rPr>
          <w:rFonts w:cs="Courier New"/>
          <w:szCs w:val="16"/>
        </w:rPr>
        <w:t xml:space="preserve">            240</w:t>
      </w:r>
    </w:p>
    <w:p w14:paraId="2C2D7C31" w14:textId="77777777" w:rsidR="002C3B55" w:rsidRDefault="002C3B55" w:rsidP="002C3B55">
      <w:pPr>
        <w:pStyle w:val="PL"/>
        <w:rPr>
          <w:rFonts w:cs="Courier New"/>
          <w:szCs w:val="16"/>
        </w:rPr>
      </w:pPr>
      <w:r>
        <w:rPr>
          <w:rFonts w:cs="Courier New"/>
          <w:szCs w:val="16"/>
        </w:rPr>
        <w:t xml:space="preserve">         ]</w:t>
      </w:r>
    </w:p>
    <w:p w14:paraId="6802358C" w14:textId="04B27B9B" w:rsidR="002C3B55" w:rsidRDefault="002C3B55" w:rsidP="002C3B55">
      <w:pPr>
        <w:pStyle w:val="PL"/>
        <w:rPr>
          <w:rFonts w:cs="Courier New"/>
          <w:szCs w:val="16"/>
        </w:rPr>
      </w:pPr>
      <w:r>
        <w:rPr>
          <w:rFonts w:cs="Courier New"/>
          <w:szCs w:val="16"/>
        </w:rPr>
        <w:t xml:space="preserve">      },</w:t>
      </w:r>
    </w:p>
    <w:p w14:paraId="6F7BA391" w14:textId="77777777" w:rsidR="00C54FAD" w:rsidRPr="007C54A8" w:rsidRDefault="00C54FAD" w:rsidP="00C54FAD">
      <w:pPr>
        <w:pStyle w:val="PL"/>
        <w:rPr>
          <w:rFonts w:cs="Courier New"/>
          <w:szCs w:val="16"/>
        </w:rPr>
      </w:pPr>
      <w:r>
        <w:rPr>
          <w:rFonts w:cs="Courier New"/>
          <w:szCs w:val="16"/>
        </w:rPr>
        <w:tab/>
        <w:t xml:space="preserve">  </w:t>
      </w:r>
      <w:r w:rsidRPr="007C54A8">
        <w:rPr>
          <w:rFonts w:cs="Courier New"/>
          <w:szCs w:val="16"/>
        </w:rPr>
        <w:t>"ResourceType": {</w:t>
      </w:r>
    </w:p>
    <w:p w14:paraId="753ED387" w14:textId="77777777" w:rsidR="00C54FAD" w:rsidRPr="007C54A8" w:rsidRDefault="00C54FAD" w:rsidP="00C54FAD">
      <w:pPr>
        <w:pStyle w:val="PL"/>
        <w:rPr>
          <w:rFonts w:cs="Courier New"/>
          <w:szCs w:val="16"/>
        </w:rPr>
      </w:pPr>
      <w:r w:rsidRPr="007C54A8">
        <w:rPr>
          <w:rFonts w:cs="Courier New"/>
          <w:szCs w:val="16"/>
        </w:rPr>
        <w:t xml:space="preserve">         "type": "string",</w:t>
      </w:r>
    </w:p>
    <w:p w14:paraId="0645EAF1" w14:textId="77777777" w:rsidR="00C54FAD" w:rsidRPr="007C54A8" w:rsidRDefault="00C54FAD" w:rsidP="00C54FAD">
      <w:pPr>
        <w:pStyle w:val="PL"/>
        <w:rPr>
          <w:rFonts w:cs="Courier New"/>
          <w:szCs w:val="16"/>
        </w:rPr>
      </w:pPr>
      <w:r w:rsidRPr="007C54A8">
        <w:rPr>
          <w:rFonts w:cs="Courier New"/>
          <w:szCs w:val="16"/>
        </w:rPr>
        <w:t xml:space="preserve">         "enum": [</w:t>
      </w:r>
    </w:p>
    <w:p w14:paraId="4352CDA2" w14:textId="77777777" w:rsidR="00C54FAD" w:rsidRPr="007C54A8" w:rsidRDefault="00C54FAD" w:rsidP="00C54FAD">
      <w:pPr>
        <w:pStyle w:val="PL"/>
        <w:rPr>
          <w:rFonts w:cs="Courier New"/>
          <w:szCs w:val="16"/>
        </w:rPr>
      </w:pPr>
      <w:r w:rsidRPr="007C54A8">
        <w:rPr>
          <w:rFonts w:cs="Courier New"/>
          <w:szCs w:val="16"/>
        </w:rPr>
        <w:t xml:space="preserve">            "PRB_DL",</w:t>
      </w:r>
    </w:p>
    <w:p w14:paraId="5AA78E86" w14:textId="77777777" w:rsidR="00C54FAD" w:rsidRPr="007C54A8" w:rsidRDefault="00C54FAD" w:rsidP="00C54FAD">
      <w:pPr>
        <w:pStyle w:val="PL"/>
        <w:rPr>
          <w:rFonts w:cs="Courier New"/>
          <w:szCs w:val="16"/>
        </w:rPr>
      </w:pPr>
      <w:r w:rsidRPr="007C54A8">
        <w:rPr>
          <w:rFonts w:cs="Courier New"/>
          <w:szCs w:val="16"/>
        </w:rPr>
        <w:t xml:space="preserve">            "PRB_UL",</w:t>
      </w:r>
    </w:p>
    <w:p w14:paraId="6913A03D" w14:textId="77777777" w:rsidR="00C54FAD" w:rsidRPr="007C54A8" w:rsidRDefault="00C54FAD" w:rsidP="00C54FAD">
      <w:pPr>
        <w:pStyle w:val="PL"/>
        <w:rPr>
          <w:rFonts w:cs="Courier New"/>
          <w:szCs w:val="16"/>
        </w:rPr>
      </w:pPr>
      <w:r w:rsidRPr="007C54A8">
        <w:rPr>
          <w:rFonts w:cs="Courier New"/>
          <w:szCs w:val="16"/>
        </w:rPr>
        <w:t xml:space="preserve">            "DRB",</w:t>
      </w:r>
    </w:p>
    <w:p w14:paraId="30F74424" w14:textId="77777777" w:rsidR="00C54FAD" w:rsidRPr="007C54A8" w:rsidRDefault="00C54FAD" w:rsidP="00C54FAD">
      <w:pPr>
        <w:pStyle w:val="PL"/>
        <w:rPr>
          <w:rFonts w:cs="Courier New"/>
          <w:szCs w:val="16"/>
        </w:rPr>
      </w:pPr>
      <w:r w:rsidRPr="007C54A8">
        <w:rPr>
          <w:rFonts w:cs="Courier New"/>
          <w:szCs w:val="16"/>
        </w:rPr>
        <w:t xml:space="preserve">            "RRC"</w:t>
      </w:r>
    </w:p>
    <w:p w14:paraId="18FDD5D9" w14:textId="77777777" w:rsidR="00C54FAD" w:rsidRPr="007C54A8" w:rsidRDefault="00C54FAD" w:rsidP="00C54FAD">
      <w:pPr>
        <w:pStyle w:val="PL"/>
        <w:rPr>
          <w:rFonts w:cs="Courier New"/>
          <w:szCs w:val="16"/>
        </w:rPr>
      </w:pPr>
      <w:r w:rsidRPr="007C54A8">
        <w:rPr>
          <w:rFonts w:cs="Courier New"/>
          <w:szCs w:val="16"/>
        </w:rPr>
        <w:t xml:space="preserve">         ]</w:t>
      </w:r>
    </w:p>
    <w:p w14:paraId="4E3CA447" w14:textId="635CC493" w:rsidR="00C54FAD" w:rsidRDefault="00C54FAD" w:rsidP="00C54FAD">
      <w:pPr>
        <w:pStyle w:val="PL"/>
        <w:rPr>
          <w:rFonts w:cs="Courier New"/>
          <w:szCs w:val="16"/>
        </w:rPr>
      </w:pPr>
      <w:r w:rsidRPr="007C54A8">
        <w:rPr>
          <w:rFonts w:cs="Courier New"/>
          <w:szCs w:val="16"/>
        </w:rPr>
        <w:t xml:space="preserve">      },</w:t>
      </w:r>
    </w:p>
    <w:p w14:paraId="37CD1C38" w14:textId="77777777" w:rsidR="002C3B55" w:rsidRDefault="002C3B55" w:rsidP="002C3B55">
      <w:pPr>
        <w:pStyle w:val="PL"/>
        <w:rPr>
          <w:rFonts w:cs="Courier New"/>
          <w:szCs w:val="16"/>
        </w:rPr>
      </w:pPr>
      <w:r>
        <w:rPr>
          <w:rFonts w:cs="Courier New"/>
          <w:szCs w:val="16"/>
        </w:rPr>
        <w:lastRenderedPageBreak/>
        <w:t xml:space="preserve">      "RrmPolicyMember": {</w:t>
      </w:r>
    </w:p>
    <w:p w14:paraId="52C05A72" w14:textId="77777777" w:rsidR="002C3B55" w:rsidRDefault="002C3B55" w:rsidP="002C3B55">
      <w:pPr>
        <w:pStyle w:val="PL"/>
        <w:rPr>
          <w:rFonts w:cs="Courier New"/>
          <w:szCs w:val="16"/>
        </w:rPr>
      </w:pPr>
      <w:r>
        <w:rPr>
          <w:rFonts w:cs="Courier New"/>
          <w:szCs w:val="16"/>
        </w:rPr>
        <w:t xml:space="preserve">         "type": "object",</w:t>
      </w:r>
    </w:p>
    <w:p w14:paraId="385AB9E8" w14:textId="77777777" w:rsidR="002C3B55" w:rsidRDefault="002C3B55" w:rsidP="002C3B55">
      <w:pPr>
        <w:pStyle w:val="PL"/>
        <w:rPr>
          <w:rFonts w:cs="Courier New"/>
          <w:szCs w:val="16"/>
        </w:rPr>
      </w:pPr>
      <w:r>
        <w:rPr>
          <w:rFonts w:cs="Courier New"/>
          <w:szCs w:val="16"/>
        </w:rPr>
        <w:t xml:space="preserve">         "properties": {</w:t>
      </w:r>
    </w:p>
    <w:p w14:paraId="0B9AC1BE" w14:textId="77777777" w:rsidR="002C3B55" w:rsidRDefault="002C3B55" w:rsidP="002C3B55">
      <w:pPr>
        <w:pStyle w:val="PL"/>
        <w:rPr>
          <w:rFonts w:cs="Courier New"/>
          <w:szCs w:val="16"/>
        </w:rPr>
      </w:pPr>
      <w:r>
        <w:rPr>
          <w:rFonts w:cs="Courier New"/>
          <w:szCs w:val="16"/>
        </w:rPr>
        <w:t xml:space="preserve">            "plmnId": {</w:t>
      </w:r>
    </w:p>
    <w:p w14:paraId="4B073BF0" w14:textId="77777777" w:rsidR="002C3B55" w:rsidRDefault="002C3B55" w:rsidP="002C3B55">
      <w:pPr>
        <w:pStyle w:val="PL"/>
        <w:rPr>
          <w:rFonts w:cs="Courier New"/>
          <w:szCs w:val="16"/>
        </w:rPr>
      </w:pPr>
      <w:r>
        <w:rPr>
          <w:rFonts w:cs="Courier New"/>
          <w:szCs w:val="16"/>
        </w:rPr>
        <w:t xml:space="preserve">               "$ref": "#/components/schemas/PlmnId"</w:t>
      </w:r>
    </w:p>
    <w:p w14:paraId="6F933C94" w14:textId="77777777" w:rsidR="002C3B55" w:rsidRDefault="002C3B55" w:rsidP="002C3B55">
      <w:pPr>
        <w:pStyle w:val="PL"/>
        <w:rPr>
          <w:rFonts w:cs="Courier New"/>
          <w:szCs w:val="16"/>
        </w:rPr>
      </w:pPr>
      <w:r>
        <w:rPr>
          <w:rFonts w:cs="Courier New"/>
          <w:szCs w:val="16"/>
        </w:rPr>
        <w:t xml:space="preserve">            },</w:t>
      </w:r>
    </w:p>
    <w:p w14:paraId="7E87E429" w14:textId="77777777" w:rsidR="002C3B55" w:rsidRDefault="002C3B55" w:rsidP="002C3B55">
      <w:pPr>
        <w:pStyle w:val="PL"/>
        <w:rPr>
          <w:rFonts w:cs="Courier New"/>
          <w:szCs w:val="16"/>
        </w:rPr>
      </w:pPr>
      <w:r>
        <w:rPr>
          <w:rFonts w:cs="Courier New"/>
          <w:szCs w:val="16"/>
        </w:rPr>
        <w:t xml:space="preserve">            "snssai": {</w:t>
      </w:r>
    </w:p>
    <w:p w14:paraId="3E48F666" w14:textId="77777777" w:rsidR="002C3B55" w:rsidRDefault="002C3B55" w:rsidP="002C3B55">
      <w:pPr>
        <w:pStyle w:val="PL"/>
        <w:rPr>
          <w:rFonts w:cs="Courier New"/>
          <w:szCs w:val="16"/>
        </w:rPr>
      </w:pPr>
      <w:r>
        <w:rPr>
          <w:rFonts w:cs="Courier New"/>
          <w:szCs w:val="16"/>
        </w:rPr>
        <w:t xml:space="preserve">               "$ref": "#/components/schemas/Snssai"</w:t>
      </w:r>
    </w:p>
    <w:p w14:paraId="10218A7D" w14:textId="77777777" w:rsidR="002C3B55" w:rsidRDefault="002C3B55" w:rsidP="002C3B55">
      <w:pPr>
        <w:pStyle w:val="PL"/>
        <w:rPr>
          <w:rFonts w:cs="Courier New"/>
          <w:szCs w:val="16"/>
        </w:rPr>
      </w:pPr>
      <w:r>
        <w:rPr>
          <w:rFonts w:cs="Courier New"/>
          <w:szCs w:val="16"/>
        </w:rPr>
        <w:t xml:space="preserve">            }</w:t>
      </w:r>
    </w:p>
    <w:p w14:paraId="71CA924F" w14:textId="77777777" w:rsidR="002C3B55" w:rsidRDefault="002C3B55" w:rsidP="002C3B55">
      <w:pPr>
        <w:pStyle w:val="PL"/>
        <w:rPr>
          <w:rFonts w:cs="Courier New"/>
          <w:szCs w:val="16"/>
        </w:rPr>
      </w:pPr>
      <w:r>
        <w:rPr>
          <w:rFonts w:cs="Courier New"/>
          <w:szCs w:val="16"/>
        </w:rPr>
        <w:t xml:space="preserve">         }</w:t>
      </w:r>
    </w:p>
    <w:p w14:paraId="035BC3AF" w14:textId="77777777" w:rsidR="002C3B55" w:rsidRDefault="002C3B55" w:rsidP="002C3B55">
      <w:pPr>
        <w:pStyle w:val="PL"/>
        <w:rPr>
          <w:rFonts w:cs="Courier New"/>
          <w:szCs w:val="16"/>
        </w:rPr>
      </w:pPr>
      <w:r>
        <w:rPr>
          <w:rFonts w:cs="Courier New"/>
          <w:szCs w:val="16"/>
        </w:rPr>
        <w:t xml:space="preserve">      },</w:t>
      </w:r>
    </w:p>
    <w:p w14:paraId="726EC219" w14:textId="77777777" w:rsidR="002C3B55" w:rsidRDefault="002C3B55" w:rsidP="002C3B55">
      <w:pPr>
        <w:pStyle w:val="PL"/>
        <w:rPr>
          <w:rFonts w:cs="Courier New"/>
          <w:szCs w:val="16"/>
        </w:rPr>
      </w:pPr>
      <w:r>
        <w:rPr>
          <w:rFonts w:cs="Courier New"/>
          <w:szCs w:val="16"/>
        </w:rPr>
        <w:t xml:space="preserve">      "RrmPolicyMemberList": {</w:t>
      </w:r>
    </w:p>
    <w:p w14:paraId="1E193BC2" w14:textId="77777777" w:rsidR="002C3B55" w:rsidRDefault="002C3B55" w:rsidP="002C3B55">
      <w:pPr>
        <w:pStyle w:val="PL"/>
        <w:rPr>
          <w:rFonts w:cs="Courier New"/>
          <w:szCs w:val="16"/>
        </w:rPr>
      </w:pPr>
      <w:r>
        <w:rPr>
          <w:rFonts w:cs="Courier New"/>
          <w:szCs w:val="16"/>
        </w:rPr>
        <w:t xml:space="preserve">         "type": "array",</w:t>
      </w:r>
    </w:p>
    <w:p w14:paraId="491652EC" w14:textId="77777777" w:rsidR="002C3B55" w:rsidRDefault="002C3B55" w:rsidP="002C3B55">
      <w:pPr>
        <w:pStyle w:val="PL"/>
        <w:rPr>
          <w:rFonts w:cs="Courier New"/>
          <w:szCs w:val="16"/>
        </w:rPr>
      </w:pPr>
      <w:r>
        <w:rPr>
          <w:rFonts w:cs="Courier New"/>
          <w:szCs w:val="16"/>
        </w:rPr>
        <w:t xml:space="preserve">         "items": {</w:t>
      </w:r>
    </w:p>
    <w:p w14:paraId="78781294" w14:textId="77777777" w:rsidR="002C3B55" w:rsidRDefault="002C3B55" w:rsidP="002C3B55">
      <w:pPr>
        <w:pStyle w:val="PL"/>
        <w:rPr>
          <w:rFonts w:cs="Courier New"/>
          <w:szCs w:val="16"/>
        </w:rPr>
      </w:pPr>
      <w:r>
        <w:rPr>
          <w:rFonts w:cs="Courier New"/>
          <w:szCs w:val="16"/>
        </w:rPr>
        <w:t xml:space="preserve">            "$ref": "#/components/schemas/RrmPolicyMember"</w:t>
      </w:r>
    </w:p>
    <w:p w14:paraId="316DB8B8" w14:textId="77777777" w:rsidR="002C3B55" w:rsidRDefault="002C3B55" w:rsidP="002C3B55">
      <w:pPr>
        <w:pStyle w:val="PL"/>
        <w:rPr>
          <w:rFonts w:cs="Courier New"/>
          <w:szCs w:val="16"/>
        </w:rPr>
      </w:pPr>
      <w:r>
        <w:rPr>
          <w:rFonts w:cs="Courier New"/>
          <w:szCs w:val="16"/>
        </w:rPr>
        <w:t xml:space="preserve">         }</w:t>
      </w:r>
    </w:p>
    <w:p w14:paraId="5954358C" w14:textId="77777777" w:rsidR="002C3B55" w:rsidRDefault="002C3B55" w:rsidP="002C3B55">
      <w:pPr>
        <w:pStyle w:val="PL"/>
        <w:rPr>
          <w:rFonts w:cs="Courier New"/>
          <w:szCs w:val="16"/>
        </w:rPr>
      </w:pPr>
      <w:r>
        <w:rPr>
          <w:rFonts w:cs="Courier New"/>
          <w:szCs w:val="16"/>
        </w:rPr>
        <w:t xml:space="preserve">      },</w:t>
      </w:r>
    </w:p>
    <w:p w14:paraId="0E971960" w14:textId="77777777" w:rsidR="002C3B55" w:rsidRDefault="002C3B55" w:rsidP="002C3B55">
      <w:pPr>
        <w:pStyle w:val="PL"/>
        <w:rPr>
          <w:rFonts w:cs="Courier New"/>
          <w:szCs w:val="16"/>
        </w:rPr>
      </w:pPr>
      <w:r>
        <w:rPr>
          <w:rFonts w:cs="Courier New"/>
          <w:szCs w:val="16"/>
        </w:rPr>
        <w:t xml:space="preserve">      "O-GnbCuCpFunction": {</w:t>
      </w:r>
    </w:p>
    <w:p w14:paraId="55B51F5C" w14:textId="77777777" w:rsidR="002C3B55" w:rsidRDefault="002C3B55" w:rsidP="002C3B55">
      <w:pPr>
        <w:pStyle w:val="PL"/>
        <w:rPr>
          <w:rFonts w:cs="Courier New"/>
          <w:szCs w:val="16"/>
        </w:rPr>
      </w:pPr>
      <w:r>
        <w:rPr>
          <w:rFonts w:cs="Courier New"/>
          <w:szCs w:val="16"/>
        </w:rPr>
        <w:t xml:space="preserve">         "type": "object",</w:t>
      </w:r>
    </w:p>
    <w:p w14:paraId="20810210" w14:textId="77777777" w:rsidR="002C3B55" w:rsidRDefault="002C3B55" w:rsidP="002C3B55">
      <w:pPr>
        <w:pStyle w:val="PL"/>
        <w:rPr>
          <w:rFonts w:cs="Courier New"/>
          <w:szCs w:val="16"/>
        </w:rPr>
      </w:pPr>
      <w:r>
        <w:rPr>
          <w:rFonts w:cs="Courier New"/>
          <w:szCs w:val="16"/>
        </w:rPr>
        <w:t xml:space="preserve">         "properties": {</w:t>
      </w:r>
    </w:p>
    <w:p w14:paraId="1038DA09" w14:textId="77777777" w:rsidR="002C3B55" w:rsidRDefault="002C3B55" w:rsidP="002C3B55">
      <w:pPr>
        <w:pStyle w:val="PL"/>
        <w:rPr>
          <w:rFonts w:cs="Courier New"/>
          <w:szCs w:val="16"/>
        </w:rPr>
      </w:pPr>
      <w:r>
        <w:rPr>
          <w:rFonts w:cs="Courier New"/>
          <w:szCs w:val="16"/>
        </w:rPr>
        <w:t xml:space="preserve">           "gnbId": {"$ref": "#/components/schemas/GnbId"},</w:t>
      </w:r>
    </w:p>
    <w:p w14:paraId="701143EA" w14:textId="77777777" w:rsidR="002C3B55" w:rsidRDefault="002C3B55" w:rsidP="002C3B55">
      <w:pPr>
        <w:pStyle w:val="PL"/>
        <w:rPr>
          <w:rFonts w:cs="Courier New"/>
          <w:szCs w:val="16"/>
        </w:rPr>
      </w:pPr>
      <w:r>
        <w:rPr>
          <w:rFonts w:cs="Courier New"/>
          <w:szCs w:val="16"/>
        </w:rPr>
        <w:t xml:space="preserve">           "gnbIdLength": {"$ref": "#/components/schemas/GnbIdLength"},</w:t>
      </w:r>
    </w:p>
    <w:p w14:paraId="61674E22" w14:textId="77777777" w:rsidR="002C3B55" w:rsidRDefault="002C3B55" w:rsidP="002C3B55">
      <w:pPr>
        <w:pStyle w:val="PL"/>
        <w:rPr>
          <w:rFonts w:cs="Courier New"/>
          <w:szCs w:val="16"/>
        </w:rPr>
      </w:pPr>
      <w:r>
        <w:rPr>
          <w:rFonts w:cs="Courier New"/>
          <w:szCs w:val="16"/>
        </w:rPr>
        <w:t xml:space="preserve">           "gnbCuName": {"$ref": "#/components/schemas/GnbName"},</w:t>
      </w:r>
    </w:p>
    <w:p w14:paraId="532D5E5E" w14:textId="77777777" w:rsidR="002C3B55" w:rsidRDefault="002C3B55" w:rsidP="002C3B55">
      <w:pPr>
        <w:pStyle w:val="PL"/>
        <w:rPr>
          <w:rFonts w:cs="Courier New"/>
          <w:szCs w:val="16"/>
        </w:rPr>
      </w:pPr>
      <w:r>
        <w:rPr>
          <w:rFonts w:cs="Courier New"/>
          <w:szCs w:val="16"/>
        </w:rPr>
        <w:t xml:space="preserve">           "plmnId": {"$ref": "#/components/schemas/PlmnId"},</w:t>
      </w:r>
    </w:p>
    <w:p w14:paraId="0E8A2B32" w14:textId="16C01458" w:rsidR="002C3B55" w:rsidRDefault="002C3B55" w:rsidP="002C3B55">
      <w:pPr>
        <w:pStyle w:val="PL"/>
        <w:rPr>
          <w:rFonts w:cs="Courier New"/>
          <w:szCs w:val="16"/>
        </w:rPr>
      </w:pPr>
      <w:r>
        <w:rPr>
          <w:rFonts w:cs="Courier New"/>
          <w:szCs w:val="16"/>
        </w:rPr>
        <w:t xml:space="preserve">           "x2</w:t>
      </w:r>
      <w:r w:rsidR="00A742C0">
        <w:rPr>
          <w:rFonts w:cs="Courier New"/>
          <w:szCs w:val="16"/>
        </w:rPr>
        <w:t>Exclude</w:t>
      </w:r>
      <w:r>
        <w:rPr>
          <w:rFonts w:cs="Courier New"/>
          <w:szCs w:val="16"/>
        </w:rPr>
        <w:t>List": {"$ref": "#/components/schemas/GGnbIdList"},</w:t>
      </w:r>
    </w:p>
    <w:p w14:paraId="65A7D7FB" w14:textId="5C458D3F" w:rsidR="002C3B55" w:rsidRDefault="002C3B55" w:rsidP="002C3B55">
      <w:pPr>
        <w:pStyle w:val="PL"/>
        <w:rPr>
          <w:rFonts w:cs="Courier New"/>
          <w:szCs w:val="16"/>
        </w:rPr>
      </w:pPr>
      <w:r>
        <w:rPr>
          <w:rFonts w:cs="Courier New"/>
          <w:szCs w:val="16"/>
        </w:rPr>
        <w:t xml:space="preserve">           "xn</w:t>
      </w:r>
      <w:r w:rsidR="00A742C0">
        <w:rPr>
          <w:rFonts w:cs="Courier New"/>
          <w:szCs w:val="16"/>
        </w:rPr>
        <w:t>Exclude</w:t>
      </w:r>
      <w:r>
        <w:rPr>
          <w:rFonts w:cs="Courier New"/>
          <w:szCs w:val="16"/>
        </w:rPr>
        <w:t>List": {"$ref": "#/components/schemas/GGnbIdList"},</w:t>
      </w:r>
    </w:p>
    <w:p w14:paraId="7315A893" w14:textId="137326FF" w:rsidR="002C3B55" w:rsidRDefault="002C3B55" w:rsidP="002C3B55">
      <w:pPr>
        <w:pStyle w:val="PL"/>
        <w:rPr>
          <w:rFonts w:cs="Courier New"/>
          <w:szCs w:val="16"/>
        </w:rPr>
      </w:pPr>
      <w:r>
        <w:rPr>
          <w:rFonts w:cs="Courier New"/>
          <w:szCs w:val="16"/>
        </w:rPr>
        <w:t xml:space="preserve">           "x2</w:t>
      </w:r>
      <w:r w:rsidR="00A742C0">
        <w:rPr>
          <w:rFonts w:cs="Courier New"/>
          <w:szCs w:val="16"/>
        </w:rPr>
        <w:t>Include</w:t>
      </w:r>
      <w:r>
        <w:rPr>
          <w:rFonts w:cs="Courier New"/>
          <w:szCs w:val="16"/>
        </w:rPr>
        <w:t>List": {"$ref": "#/components/schemas/GGnbIdList"},</w:t>
      </w:r>
    </w:p>
    <w:p w14:paraId="20F0FAED" w14:textId="24C710FC" w:rsidR="002C3B55" w:rsidRDefault="002C3B55" w:rsidP="002C3B55">
      <w:pPr>
        <w:pStyle w:val="PL"/>
        <w:rPr>
          <w:rFonts w:cs="Courier New"/>
          <w:szCs w:val="16"/>
        </w:rPr>
      </w:pPr>
      <w:r>
        <w:rPr>
          <w:rFonts w:cs="Courier New"/>
          <w:szCs w:val="16"/>
        </w:rPr>
        <w:t xml:space="preserve">           "xn</w:t>
      </w:r>
      <w:r w:rsidR="00A742C0">
        <w:rPr>
          <w:rFonts w:cs="Courier New"/>
          <w:szCs w:val="16"/>
        </w:rPr>
        <w:t>Include</w:t>
      </w:r>
      <w:r>
        <w:rPr>
          <w:rFonts w:cs="Courier New"/>
          <w:szCs w:val="16"/>
        </w:rPr>
        <w:t>List": {"$ref": "#/components/schemas/GGnbIdList"},</w:t>
      </w:r>
    </w:p>
    <w:p w14:paraId="57D722C0" w14:textId="1AAE943E" w:rsidR="002C3B55" w:rsidRDefault="002C3B55" w:rsidP="002C3B55">
      <w:pPr>
        <w:pStyle w:val="PL"/>
        <w:rPr>
          <w:rFonts w:cs="Courier New"/>
          <w:szCs w:val="16"/>
        </w:rPr>
      </w:pPr>
      <w:r>
        <w:rPr>
          <w:rFonts w:cs="Courier New"/>
          <w:szCs w:val="16"/>
        </w:rPr>
        <w:t xml:space="preserve">           "x2XnHO</w:t>
      </w:r>
      <w:r w:rsidR="00A742C0">
        <w:rPr>
          <w:rFonts w:cs="Courier New"/>
          <w:szCs w:val="16"/>
        </w:rPr>
        <w:t>Exclude</w:t>
      </w:r>
      <w:r>
        <w:rPr>
          <w:rFonts w:cs="Courier New"/>
          <w:szCs w:val="16"/>
        </w:rPr>
        <w:t>List": {"$ref": "#/components/schemas/GEnbIdList"}</w:t>
      </w:r>
    </w:p>
    <w:p w14:paraId="735CF29E" w14:textId="77777777" w:rsidR="002C3B55" w:rsidRDefault="002C3B55" w:rsidP="002C3B55">
      <w:pPr>
        <w:pStyle w:val="PL"/>
        <w:rPr>
          <w:rFonts w:cs="Courier New"/>
          <w:szCs w:val="16"/>
        </w:rPr>
      </w:pPr>
      <w:r>
        <w:rPr>
          <w:rFonts w:cs="Courier New"/>
          <w:szCs w:val="16"/>
        </w:rPr>
        <w:t xml:space="preserve">         }</w:t>
      </w:r>
    </w:p>
    <w:p w14:paraId="4FD4938E" w14:textId="77777777" w:rsidR="002C3B55" w:rsidRDefault="002C3B55" w:rsidP="002C3B55">
      <w:pPr>
        <w:pStyle w:val="PL"/>
        <w:rPr>
          <w:rFonts w:cs="Courier New"/>
          <w:szCs w:val="16"/>
        </w:rPr>
      </w:pPr>
      <w:r>
        <w:rPr>
          <w:rFonts w:cs="Courier New"/>
          <w:szCs w:val="16"/>
        </w:rPr>
        <w:t xml:space="preserve">      },</w:t>
      </w:r>
    </w:p>
    <w:p w14:paraId="292D87AD" w14:textId="77777777" w:rsidR="002C3B55" w:rsidRDefault="002C3B55" w:rsidP="002C3B55">
      <w:pPr>
        <w:pStyle w:val="PL"/>
        <w:rPr>
          <w:rFonts w:cs="Courier New"/>
          <w:szCs w:val="16"/>
        </w:rPr>
      </w:pPr>
      <w:r>
        <w:rPr>
          <w:rFonts w:cs="Courier New"/>
          <w:szCs w:val="16"/>
        </w:rPr>
        <w:t xml:space="preserve">      "O-GnbCuUpFunction": {</w:t>
      </w:r>
    </w:p>
    <w:p w14:paraId="52BAD090" w14:textId="77777777" w:rsidR="002C3B55" w:rsidRDefault="002C3B55" w:rsidP="002C3B55">
      <w:pPr>
        <w:pStyle w:val="PL"/>
        <w:rPr>
          <w:rFonts w:cs="Courier New"/>
          <w:szCs w:val="16"/>
        </w:rPr>
      </w:pPr>
      <w:r>
        <w:rPr>
          <w:rFonts w:cs="Courier New"/>
          <w:szCs w:val="16"/>
        </w:rPr>
        <w:t xml:space="preserve">         "type": "object",</w:t>
      </w:r>
    </w:p>
    <w:p w14:paraId="63E0008C" w14:textId="77777777" w:rsidR="002C3B55" w:rsidRDefault="002C3B55" w:rsidP="002C3B55">
      <w:pPr>
        <w:pStyle w:val="PL"/>
        <w:rPr>
          <w:rFonts w:cs="Courier New"/>
          <w:szCs w:val="16"/>
        </w:rPr>
      </w:pPr>
      <w:r>
        <w:rPr>
          <w:rFonts w:cs="Courier New"/>
          <w:szCs w:val="16"/>
        </w:rPr>
        <w:t xml:space="preserve">         "properties": {</w:t>
      </w:r>
    </w:p>
    <w:p w14:paraId="2381EBB4" w14:textId="77777777" w:rsidR="002C3B55" w:rsidRDefault="002C3B55" w:rsidP="002C3B55">
      <w:pPr>
        <w:pStyle w:val="PL"/>
        <w:rPr>
          <w:rFonts w:cs="Courier New"/>
          <w:szCs w:val="16"/>
        </w:rPr>
      </w:pPr>
      <w:r>
        <w:rPr>
          <w:rFonts w:cs="Courier New"/>
          <w:szCs w:val="16"/>
        </w:rPr>
        <w:t xml:space="preserve">           "gnbId": {"$ref": "#/components/schemas/GnbId"},</w:t>
      </w:r>
    </w:p>
    <w:p w14:paraId="4A3C20FF" w14:textId="77777777" w:rsidR="002C3B55" w:rsidRDefault="002C3B55" w:rsidP="002C3B55">
      <w:pPr>
        <w:pStyle w:val="PL"/>
        <w:rPr>
          <w:rFonts w:cs="Courier New"/>
          <w:szCs w:val="16"/>
        </w:rPr>
      </w:pPr>
      <w:r>
        <w:rPr>
          <w:rFonts w:cs="Courier New"/>
          <w:szCs w:val="16"/>
        </w:rPr>
        <w:t xml:space="preserve">           "gnbIdLength": {"$ref": "#/components/schemas/GnbIdLength"},</w:t>
      </w:r>
    </w:p>
    <w:p w14:paraId="7FCAB0D9" w14:textId="77777777" w:rsidR="002C3B55" w:rsidRDefault="002C3B55" w:rsidP="002C3B55">
      <w:pPr>
        <w:pStyle w:val="PL"/>
        <w:rPr>
          <w:rFonts w:cs="Courier New"/>
          <w:szCs w:val="16"/>
        </w:rPr>
      </w:pPr>
      <w:r>
        <w:rPr>
          <w:rFonts w:cs="Courier New"/>
          <w:szCs w:val="16"/>
        </w:rPr>
        <w:t xml:space="preserve">           "gnbCuUpId": {"$ref": "#/components/schemas/GnbCuUpId"},</w:t>
      </w:r>
    </w:p>
    <w:p w14:paraId="1DEF6959" w14:textId="77777777" w:rsidR="002C3B55" w:rsidRDefault="002C3B55" w:rsidP="002C3B55">
      <w:pPr>
        <w:pStyle w:val="PL"/>
        <w:rPr>
          <w:rFonts w:cs="Courier New"/>
          <w:szCs w:val="16"/>
        </w:rPr>
      </w:pPr>
      <w:r>
        <w:rPr>
          <w:rFonts w:cs="Courier New"/>
          <w:szCs w:val="16"/>
        </w:rPr>
        <w:t xml:space="preserve">           "plmnInfoList": {"$ref": "#/components/schemas/PlmnInfoList"}</w:t>
      </w:r>
    </w:p>
    <w:p w14:paraId="04A94032" w14:textId="77777777" w:rsidR="002C3B55" w:rsidRDefault="002C3B55" w:rsidP="002C3B55">
      <w:pPr>
        <w:pStyle w:val="PL"/>
        <w:rPr>
          <w:rFonts w:cs="Courier New"/>
          <w:szCs w:val="16"/>
        </w:rPr>
      </w:pPr>
      <w:r>
        <w:rPr>
          <w:rFonts w:cs="Courier New"/>
          <w:szCs w:val="16"/>
        </w:rPr>
        <w:t xml:space="preserve">         }</w:t>
      </w:r>
    </w:p>
    <w:p w14:paraId="6C106EDD" w14:textId="77777777" w:rsidR="002C3B55" w:rsidRDefault="002C3B55" w:rsidP="002C3B55">
      <w:pPr>
        <w:pStyle w:val="PL"/>
        <w:rPr>
          <w:rFonts w:cs="Courier New"/>
          <w:szCs w:val="16"/>
        </w:rPr>
      </w:pPr>
      <w:r>
        <w:rPr>
          <w:rFonts w:cs="Courier New"/>
          <w:szCs w:val="16"/>
        </w:rPr>
        <w:t xml:space="preserve">      },</w:t>
      </w:r>
    </w:p>
    <w:p w14:paraId="4D7A1709" w14:textId="77777777" w:rsidR="002C3B55" w:rsidRDefault="002C3B55" w:rsidP="002C3B55">
      <w:pPr>
        <w:pStyle w:val="PL"/>
        <w:rPr>
          <w:rFonts w:cs="Courier New"/>
          <w:szCs w:val="16"/>
        </w:rPr>
      </w:pPr>
      <w:r>
        <w:rPr>
          <w:rFonts w:cs="Courier New"/>
          <w:szCs w:val="16"/>
        </w:rPr>
        <w:t xml:space="preserve">      "O-GnbDuFunction": {</w:t>
      </w:r>
    </w:p>
    <w:p w14:paraId="5FD28CC2" w14:textId="77777777" w:rsidR="002C3B55" w:rsidRDefault="002C3B55" w:rsidP="002C3B55">
      <w:pPr>
        <w:pStyle w:val="PL"/>
        <w:rPr>
          <w:rFonts w:cs="Courier New"/>
          <w:szCs w:val="16"/>
        </w:rPr>
      </w:pPr>
      <w:r>
        <w:rPr>
          <w:rFonts w:cs="Courier New"/>
          <w:szCs w:val="16"/>
        </w:rPr>
        <w:t xml:space="preserve">         "type": "object",</w:t>
      </w:r>
    </w:p>
    <w:p w14:paraId="2B6EDC2C" w14:textId="77777777" w:rsidR="002C3B55" w:rsidRDefault="002C3B55" w:rsidP="002C3B55">
      <w:pPr>
        <w:pStyle w:val="PL"/>
        <w:rPr>
          <w:rFonts w:cs="Courier New"/>
          <w:szCs w:val="16"/>
        </w:rPr>
      </w:pPr>
      <w:r>
        <w:rPr>
          <w:rFonts w:cs="Courier New"/>
          <w:szCs w:val="16"/>
        </w:rPr>
        <w:t xml:space="preserve">         "properties": {</w:t>
      </w:r>
    </w:p>
    <w:p w14:paraId="57015AD3" w14:textId="77777777" w:rsidR="002C3B55" w:rsidRDefault="002C3B55" w:rsidP="002C3B55">
      <w:pPr>
        <w:pStyle w:val="PL"/>
        <w:rPr>
          <w:rFonts w:cs="Courier New"/>
          <w:szCs w:val="16"/>
        </w:rPr>
      </w:pPr>
      <w:r>
        <w:rPr>
          <w:rFonts w:cs="Courier New"/>
          <w:szCs w:val="16"/>
        </w:rPr>
        <w:t xml:space="preserve">           "gnbDuId": {"$ref": "#/components/schemas/GnbDuId"},</w:t>
      </w:r>
    </w:p>
    <w:p w14:paraId="6A063E7F" w14:textId="77777777" w:rsidR="002C3B55" w:rsidRDefault="002C3B55" w:rsidP="002C3B55">
      <w:pPr>
        <w:pStyle w:val="PL"/>
        <w:rPr>
          <w:rFonts w:cs="Courier New"/>
          <w:szCs w:val="16"/>
        </w:rPr>
      </w:pPr>
      <w:r>
        <w:rPr>
          <w:rFonts w:cs="Courier New"/>
          <w:szCs w:val="16"/>
        </w:rPr>
        <w:t xml:space="preserve">           "gnbDuName": {"$ref": "#/components/schemas/GnbName"},</w:t>
      </w:r>
    </w:p>
    <w:p w14:paraId="0C9872EB" w14:textId="77777777" w:rsidR="002C3B55" w:rsidRDefault="002C3B55" w:rsidP="002C3B55">
      <w:pPr>
        <w:pStyle w:val="PL"/>
        <w:rPr>
          <w:rFonts w:cs="Courier New"/>
          <w:szCs w:val="16"/>
        </w:rPr>
      </w:pPr>
      <w:r>
        <w:rPr>
          <w:rFonts w:cs="Courier New"/>
          <w:szCs w:val="16"/>
        </w:rPr>
        <w:t xml:space="preserve">           "gnbId": {"$ref": "#/components/schemas/GnbId"},</w:t>
      </w:r>
    </w:p>
    <w:p w14:paraId="4F7D609C" w14:textId="77777777" w:rsidR="002C3B55" w:rsidRDefault="002C3B55" w:rsidP="002C3B55">
      <w:pPr>
        <w:pStyle w:val="PL"/>
        <w:rPr>
          <w:rFonts w:cs="Courier New"/>
          <w:szCs w:val="16"/>
        </w:rPr>
      </w:pPr>
      <w:r>
        <w:rPr>
          <w:rFonts w:cs="Courier New"/>
          <w:szCs w:val="16"/>
        </w:rPr>
        <w:t xml:space="preserve">           "gnbIdLength": {"$ref": "#/components/schemas/GnbIdLength"}</w:t>
      </w:r>
    </w:p>
    <w:p w14:paraId="17F02634" w14:textId="77777777" w:rsidR="002C3B55" w:rsidRDefault="002C3B55" w:rsidP="002C3B55">
      <w:pPr>
        <w:pStyle w:val="PL"/>
        <w:rPr>
          <w:rFonts w:cs="Courier New"/>
          <w:szCs w:val="16"/>
        </w:rPr>
      </w:pPr>
      <w:r>
        <w:rPr>
          <w:rFonts w:cs="Courier New"/>
          <w:szCs w:val="16"/>
        </w:rPr>
        <w:t xml:space="preserve">         }</w:t>
      </w:r>
    </w:p>
    <w:p w14:paraId="72F65116" w14:textId="77777777" w:rsidR="002C3B55" w:rsidRDefault="002C3B55" w:rsidP="002C3B55">
      <w:pPr>
        <w:pStyle w:val="PL"/>
        <w:rPr>
          <w:rFonts w:cs="Courier New"/>
          <w:szCs w:val="16"/>
        </w:rPr>
      </w:pPr>
      <w:r>
        <w:rPr>
          <w:rFonts w:cs="Courier New"/>
          <w:szCs w:val="16"/>
        </w:rPr>
        <w:t xml:space="preserve">      },</w:t>
      </w:r>
    </w:p>
    <w:p w14:paraId="6E919BAC" w14:textId="77777777" w:rsidR="002C3B55" w:rsidRDefault="002C3B55" w:rsidP="002C3B55">
      <w:pPr>
        <w:pStyle w:val="PL"/>
        <w:rPr>
          <w:rFonts w:cs="Courier New"/>
          <w:szCs w:val="16"/>
        </w:rPr>
      </w:pPr>
      <w:r>
        <w:rPr>
          <w:rFonts w:cs="Courier New"/>
          <w:szCs w:val="16"/>
        </w:rPr>
        <w:t xml:space="preserve">      "O-NrCellCu": {</w:t>
      </w:r>
    </w:p>
    <w:p w14:paraId="630DF7DD" w14:textId="77777777" w:rsidR="002C3B55" w:rsidRDefault="002C3B55" w:rsidP="002C3B55">
      <w:pPr>
        <w:pStyle w:val="PL"/>
        <w:rPr>
          <w:rFonts w:cs="Courier New"/>
          <w:szCs w:val="16"/>
        </w:rPr>
      </w:pPr>
      <w:r>
        <w:rPr>
          <w:rFonts w:cs="Courier New"/>
          <w:szCs w:val="16"/>
        </w:rPr>
        <w:t xml:space="preserve">         "type": "object",</w:t>
      </w:r>
    </w:p>
    <w:p w14:paraId="29EAC628" w14:textId="77777777" w:rsidR="002C3B55" w:rsidRDefault="002C3B55" w:rsidP="002C3B55">
      <w:pPr>
        <w:pStyle w:val="PL"/>
        <w:rPr>
          <w:rFonts w:cs="Courier New"/>
          <w:szCs w:val="16"/>
        </w:rPr>
      </w:pPr>
      <w:r>
        <w:rPr>
          <w:rFonts w:cs="Courier New"/>
          <w:szCs w:val="16"/>
        </w:rPr>
        <w:t xml:space="preserve">         "properties": {</w:t>
      </w:r>
    </w:p>
    <w:p w14:paraId="2EC0C373" w14:textId="77777777" w:rsidR="002C3B55" w:rsidRDefault="002C3B55" w:rsidP="002C3B55">
      <w:pPr>
        <w:pStyle w:val="PL"/>
        <w:rPr>
          <w:rFonts w:cs="Courier New"/>
          <w:szCs w:val="16"/>
        </w:rPr>
      </w:pPr>
      <w:r>
        <w:rPr>
          <w:rFonts w:cs="Courier New"/>
          <w:szCs w:val="16"/>
        </w:rPr>
        <w:t xml:space="preserve">            "cellLocalId": {"type": "integer"},</w:t>
      </w:r>
    </w:p>
    <w:p w14:paraId="3416E13A" w14:textId="77777777" w:rsidR="002C3B55" w:rsidRDefault="002C3B55" w:rsidP="002C3B55">
      <w:pPr>
        <w:pStyle w:val="PL"/>
        <w:rPr>
          <w:rFonts w:cs="Courier New"/>
          <w:szCs w:val="16"/>
        </w:rPr>
      </w:pPr>
      <w:r>
        <w:rPr>
          <w:rFonts w:cs="Courier New"/>
          <w:szCs w:val="16"/>
        </w:rPr>
        <w:t xml:space="preserve">            "plmnInfoList": {"$ref": "#/components/schemas/PlmnInfoList"}</w:t>
      </w:r>
    </w:p>
    <w:p w14:paraId="6CCB4EBA" w14:textId="77777777" w:rsidR="002C3B55" w:rsidRDefault="002C3B55" w:rsidP="002C3B55">
      <w:pPr>
        <w:pStyle w:val="PL"/>
        <w:rPr>
          <w:rFonts w:cs="Courier New"/>
          <w:szCs w:val="16"/>
        </w:rPr>
      </w:pPr>
      <w:r>
        <w:rPr>
          <w:rFonts w:cs="Courier New"/>
          <w:szCs w:val="16"/>
        </w:rPr>
        <w:t xml:space="preserve">        }</w:t>
      </w:r>
    </w:p>
    <w:p w14:paraId="4E981B8C" w14:textId="77777777" w:rsidR="002C3B55" w:rsidRDefault="002C3B55" w:rsidP="002C3B55">
      <w:pPr>
        <w:pStyle w:val="PL"/>
        <w:rPr>
          <w:rFonts w:cs="Courier New"/>
          <w:szCs w:val="16"/>
        </w:rPr>
      </w:pPr>
      <w:r>
        <w:rPr>
          <w:rFonts w:cs="Courier New"/>
          <w:szCs w:val="16"/>
        </w:rPr>
        <w:t xml:space="preserve">      },</w:t>
      </w:r>
    </w:p>
    <w:p w14:paraId="3C65ABF1" w14:textId="77777777" w:rsidR="002C3B55" w:rsidRDefault="002C3B55" w:rsidP="002C3B55">
      <w:pPr>
        <w:pStyle w:val="PL"/>
        <w:rPr>
          <w:rFonts w:cs="Courier New"/>
          <w:szCs w:val="16"/>
        </w:rPr>
      </w:pPr>
      <w:r>
        <w:rPr>
          <w:rFonts w:cs="Courier New"/>
          <w:szCs w:val="16"/>
        </w:rPr>
        <w:t xml:space="preserve">      "O-NrCellDu": {</w:t>
      </w:r>
    </w:p>
    <w:p w14:paraId="23820D7A" w14:textId="77777777" w:rsidR="002C3B55" w:rsidRDefault="002C3B55" w:rsidP="002C3B55">
      <w:pPr>
        <w:pStyle w:val="PL"/>
        <w:rPr>
          <w:rFonts w:cs="Courier New"/>
          <w:szCs w:val="16"/>
        </w:rPr>
      </w:pPr>
      <w:r>
        <w:rPr>
          <w:rFonts w:cs="Courier New"/>
          <w:szCs w:val="16"/>
        </w:rPr>
        <w:t xml:space="preserve">         "type": "object",</w:t>
      </w:r>
    </w:p>
    <w:p w14:paraId="4F4BBB64" w14:textId="77777777" w:rsidR="002C3B55" w:rsidRDefault="002C3B55" w:rsidP="002C3B55">
      <w:pPr>
        <w:pStyle w:val="PL"/>
        <w:rPr>
          <w:rFonts w:cs="Courier New"/>
          <w:szCs w:val="16"/>
        </w:rPr>
      </w:pPr>
      <w:r>
        <w:rPr>
          <w:rFonts w:cs="Courier New"/>
          <w:szCs w:val="16"/>
        </w:rPr>
        <w:t xml:space="preserve">         "properties": {</w:t>
      </w:r>
    </w:p>
    <w:p w14:paraId="2760BC67" w14:textId="3A3FCF40" w:rsidR="002C3B55" w:rsidRDefault="002C3B55" w:rsidP="002C3B55">
      <w:pPr>
        <w:pStyle w:val="PL"/>
        <w:rPr>
          <w:rFonts w:cs="Courier New"/>
          <w:szCs w:val="16"/>
        </w:rPr>
      </w:pPr>
      <w:r>
        <w:rPr>
          <w:rFonts w:cs="Courier New"/>
          <w:szCs w:val="16"/>
        </w:rPr>
        <w:t xml:space="preserve">            "cellLocalId": {"type": "integer"},</w:t>
      </w:r>
    </w:p>
    <w:p w14:paraId="3C828901" w14:textId="77777777" w:rsidR="00ED771B" w:rsidRPr="001E56F0" w:rsidRDefault="00ED771B" w:rsidP="00ED771B">
      <w:pPr>
        <w:pStyle w:val="PL"/>
        <w:rPr>
          <w:rFonts w:cs="Courier New"/>
          <w:szCs w:val="16"/>
        </w:rPr>
      </w:pPr>
      <w:r>
        <w:rPr>
          <w:rFonts w:cs="Courier New"/>
          <w:szCs w:val="16"/>
        </w:rPr>
        <w:tab/>
      </w:r>
      <w:r>
        <w:rPr>
          <w:rFonts w:cs="Courier New"/>
          <w:szCs w:val="16"/>
        </w:rPr>
        <w:tab/>
      </w:r>
      <w:r>
        <w:rPr>
          <w:rFonts w:cs="Courier New"/>
          <w:szCs w:val="16"/>
        </w:rPr>
        <w:tab/>
      </w:r>
      <w:r w:rsidRPr="001E56F0">
        <w:rPr>
          <w:rFonts w:cs="Courier New"/>
          <w:szCs w:val="16"/>
        </w:rPr>
        <w:t>"operationalState": {"$ref": "#/components/schemas/OperationalState"},</w:t>
      </w:r>
    </w:p>
    <w:p w14:paraId="3CFE9CE5" w14:textId="3ECD4A50" w:rsidR="00ED771B" w:rsidRDefault="00ED771B" w:rsidP="00ED771B">
      <w:pPr>
        <w:pStyle w:val="PL"/>
        <w:rPr>
          <w:rFonts w:cs="Courier New"/>
          <w:szCs w:val="16"/>
        </w:rPr>
      </w:pPr>
      <w:r w:rsidRPr="001E56F0">
        <w:rPr>
          <w:rFonts w:cs="Courier New"/>
          <w:szCs w:val="16"/>
        </w:rPr>
        <w:t xml:space="preserve">            "administrativeState": {"$ref": "#/components/schemas/AdministrativeState"},</w:t>
      </w:r>
    </w:p>
    <w:p w14:paraId="4528836D" w14:textId="77777777" w:rsidR="002C3B55" w:rsidRDefault="002C3B55" w:rsidP="002C3B55">
      <w:pPr>
        <w:pStyle w:val="PL"/>
        <w:rPr>
          <w:rFonts w:cs="Courier New"/>
          <w:szCs w:val="16"/>
        </w:rPr>
      </w:pPr>
      <w:r>
        <w:rPr>
          <w:rFonts w:cs="Courier New"/>
          <w:szCs w:val="16"/>
        </w:rPr>
        <w:t xml:space="preserve">            "cellState": {"$ref": "#/components/schemas/CellState"},</w:t>
      </w:r>
    </w:p>
    <w:p w14:paraId="3E46B56E" w14:textId="77777777" w:rsidR="002C3B55" w:rsidRDefault="002C3B55" w:rsidP="002C3B55">
      <w:pPr>
        <w:pStyle w:val="PL"/>
        <w:rPr>
          <w:rFonts w:cs="Courier New"/>
          <w:szCs w:val="16"/>
        </w:rPr>
      </w:pPr>
      <w:r>
        <w:rPr>
          <w:rFonts w:cs="Courier New"/>
          <w:szCs w:val="16"/>
        </w:rPr>
        <w:t xml:space="preserve">            "plmnInfoList": {"$ref": "#/components/schemas/PlmnInfoList"},</w:t>
      </w:r>
    </w:p>
    <w:p w14:paraId="39AB05B8" w14:textId="77777777" w:rsidR="002C3B55" w:rsidRDefault="002C3B55" w:rsidP="002C3B55">
      <w:pPr>
        <w:pStyle w:val="PL"/>
        <w:rPr>
          <w:rFonts w:cs="Courier New"/>
          <w:szCs w:val="16"/>
        </w:rPr>
      </w:pPr>
      <w:r>
        <w:rPr>
          <w:rFonts w:cs="Courier New"/>
          <w:szCs w:val="16"/>
        </w:rPr>
        <w:t xml:space="preserve">            "nrPci": {"$ref": "#/components/schemas/NrPci"},</w:t>
      </w:r>
    </w:p>
    <w:p w14:paraId="710725A1" w14:textId="77777777" w:rsidR="002C3B55" w:rsidRDefault="002C3B55" w:rsidP="002C3B55">
      <w:pPr>
        <w:pStyle w:val="PL"/>
        <w:rPr>
          <w:rFonts w:cs="Courier New"/>
          <w:szCs w:val="16"/>
        </w:rPr>
      </w:pPr>
      <w:r>
        <w:rPr>
          <w:rFonts w:cs="Courier New"/>
          <w:szCs w:val="16"/>
        </w:rPr>
        <w:t xml:space="preserve">            "nrTac": {"$ref": "#/components/schemas/NrTac"},</w:t>
      </w:r>
    </w:p>
    <w:p w14:paraId="3A3B7DC3" w14:textId="77777777" w:rsidR="002C3B55" w:rsidRDefault="002C3B55" w:rsidP="002C3B55">
      <w:pPr>
        <w:pStyle w:val="PL"/>
        <w:rPr>
          <w:rFonts w:cs="Courier New"/>
          <w:szCs w:val="16"/>
        </w:rPr>
      </w:pPr>
      <w:r>
        <w:rPr>
          <w:rFonts w:cs="Courier New"/>
          <w:szCs w:val="16"/>
        </w:rPr>
        <w:t xml:space="preserve">            "arfcnDL": {"type": "integer"},</w:t>
      </w:r>
    </w:p>
    <w:p w14:paraId="17546773" w14:textId="77777777" w:rsidR="002C3B55" w:rsidRDefault="002C3B55" w:rsidP="002C3B55">
      <w:pPr>
        <w:pStyle w:val="PL"/>
        <w:rPr>
          <w:rFonts w:cs="Courier New"/>
          <w:szCs w:val="16"/>
        </w:rPr>
      </w:pPr>
      <w:r>
        <w:rPr>
          <w:rFonts w:cs="Courier New"/>
          <w:szCs w:val="16"/>
        </w:rPr>
        <w:t xml:space="preserve">            "arfcnUL": {"type": "integer"},</w:t>
      </w:r>
    </w:p>
    <w:p w14:paraId="1C1176CE" w14:textId="77777777" w:rsidR="002C3B55" w:rsidRDefault="002C3B55" w:rsidP="002C3B55">
      <w:pPr>
        <w:pStyle w:val="PL"/>
        <w:rPr>
          <w:rFonts w:cs="Courier New"/>
          <w:szCs w:val="16"/>
        </w:rPr>
      </w:pPr>
      <w:r>
        <w:rPr>
          <w:rFonts w:cs="Courier New"/>
          <w:szCs w:val="16"/>
        </w:rPr>
        <w:t xml:space="preserve">            "arfcnSUL": {"type": "integer"},</w:t>
      </w:r>
    </w:p>
    <w:p w14:paraId="65077003" w14:textId="77777777" w:rsidR="002C3B55" w:rsidRDefault="002C3B55" w:rsidP="002C3B55">
      <w:pPr>
        <w:pStyle w:val="PL"/>
        <w:rPr>
          <w:rFonts w:cs="Courier New"/>
          <w:szCs w:val="16"/>
        </w:rPr>
      </w:pPr>
      <w:r>
        <w:rPr>
          <w:rFonts w:cs="Courier New"/>
          <w:szCs w:val="16"/>
        </w:rPr>
        <w:t xml:space="preserve">            "bSChannelBwDL": {"type": "integer"},</w:t>
      </w:r>
    </w:p>
    <w:p w14:paraId="6960FF40" w14:textId="77777777" w:rsidR="002C3B55" w:rsidRDefault="002C3B55" w:rsidP="002C3B55">
      <w:pPr>
        <w:pStyle w:val="PL"/>
        <w:rPr>
          <w:rFonts w:cs="Courier New"/>
          <w:szCs w:val="16"/>
        </w:rPr>
      </w:pPr>
      <w:r>
        <w:rPr>
          <w:rFonts w:cs="Courier New"/>
          <w:szCs w:val="16"/>
        </w:rPr>
        <w:t xml:space="preserve">            "ssbFrequency": {</w:t>
      </w:r>
    </w:p>
    <w:p w14:paraId="492D2420" w14:textId="77777777" w:rsidR="002C3B55" w:rsidRDefault="002C3B55" w:rsidP="002C3B55">
      <w:pPr>
        <w:pStyle w:val="PL"/>
        <w:rPr>
          <w:rFonts w:cs="Courier New"/>
          <w:szCs w:val="16"/>
        </w:rPr>
      </w:pPr>
      <w:r>
        <w:rPr>
          <w:rFonts w:cs="Courier New"/>
          <w:szCs w:val="16"/>
        </w:rPr>
        <w:t xml:space="preserve">                "type": "integer",</w:t>
      </w:r>
    </w:p>
    <w:p w14:paraId="63CFAC5A" w14:textId="77777777" w:rsidR="002C3B55" w:rsidRDefault="002C3B55" w:rsidP="002C3B55">
      <w:pPr>
        <w:pStyle w:val="PL"/>
        <w:rPr>
          <w:rFonts w:cs="Courier New"/>
          <w:szCs w:val="16"/>
        </w:rPr>
      </w:pPr>
      <w:r>
        <w:rPr>
          <w:rFonts w:cs="Courier New"/>
          <w:szCs w:val="16"/>
        </w:rPr>
        <w:t xml:space="preserve">                "minimum": 0,</w:t>
      </w:r>
    </w:p>
    <w:p w14:paraId="3113D289" w14:textId="77777777" w:rsidR="002C3B55" w:rsidRDefault="002C3B55" w:rsidP="002C3B55">
      <w:pPr>
        <w:pStyle w:val="PL"/>
        <w:rPr>
          <w:rFonts w:cs="Courier New"/>
          <w:szCs w:val="16"/>
        </w:rPr>
      </w:pPr>
      <w:r>
        <w:rPr>
          <w:rFonts w:cs="Courier New"/>
          <w:szCs w:val="16"/>
        </w:rPr>
        <w:t xml:space="preserve">                "maximum": 3279165</w:t>
      </w:r>
    </w:p>
    <w:p w14:paraId="6080A371" w14:textId="77777777" w:rsidR="002C3B55" w:rsidRDefault="002C3B55" w:rsidP="002C3B55">
      <w:pPr>
        <w:pStyle w:val="PL"/>
        <w:rPr>
          <w:rFonts w:cs="Courier New"/>
          <w:szCs w:val="16"/>
        </w:rPr>
      </w:pPr>
      <w:r>
        <w:rPr>
          <w:rFonts w:cs="Courier New"/>
          <w:szCs w:val="16"/>
        </w:rPr>
        <w:t xml:space="preserve">            },</w:t>
      </w:r>
    </w:p>
    <w:p w14:paraId="420AFF71" w14:textId="77777777" w:rsidR="002C3B55" w:rsidRDefault="002C3B55" w:rsidP="002C3B55">
      <w:pPr>
        <w:pStyle w:val="PL"/>
        <w:rPr>
          <w:rFonts w:cs="Courier New"/>
          <w:szCs w:val="16"/>
        </w:rPr>
      </w:pPr>
      <w:r>
        <w:rPr>
          <w:rFonts w:cs="Courier New"/>
          <w:szCs w:val="16"/>
        </w:rPr>
        <w:t xml:space="preserve">            "ssbPeriodicity": {"$ref": "#/components/schemas/SsbPeriodicity"},</w:t>
      </w:r>
    </w:p>
    <w:p w14:paraId="3AF66047" w14:textId="77777777" w:rsidR="002C3B55" w:rsidRDefault="002C3B55" w:rsidP="002C3B55">
      <w:pPr>
        <w:pStyle w:val="PL"/>
        <w:rPr>
          <w:rFonts w:cs="Courier New"/>
          <w:szCs w:val="16"/>
        </w:rPr>
      </w:pPr>
      <w:r>
        <w:rPr>
          <w:rFonts w:cs="Courier New"/>
          <w:szCs w:val="16"/>
        </w:rPr>
        <w:t xml:space="preserve">            "ssbSubCarrierSpacing": {"$ref": "#/components/schemas/SsbSubCarrierSpacing"},</w:t>
      </w:r>
    </w:p>
    <w:p w14:paraId="18D84F8C" w14:textId="77777777" w:rsidR="002C3B55" w:rsidRDefault="002C3B55" w:rsidP="002C3B55">
      <w:pPr>
        <w:pStyle w:val="PL"/>
        <w:rPr>
          <w:rFonts w:cs="Courier New"/>
          <w:szCs w:val="16"/>
        </w:rPr>
      </w:pPr>
      <w:r>
        <w:rPr>
          <w:rFonts w:cs="Courier New"/>
          <w:szCs w:val="16"/>
        </w:rPr>
        <w:lastRenderedPageBreak/>
        <w:t xml:space="preserve">            "ssbOffset": {</w:t>
      </w:r>
    </w:p>
    <w:p w14:paraId="3D7079D6" w14:textId="77777777" w:rsidR="002C3B55" w:rsidRDefault="002C3B55" w:rsidP="002C3B55">
      <w:pPr>
        <w:pStyle w:val="PL"/>
        <w:rPr>
          <w:rFonts w:cs="Courier New"/>
          <w:szCs w:val="16"/>
        </w:rPr>
      </w:pPr>
      <w:r>
        <w:rPr>
          <w:rFonts w:cs="Courier New"/>
          <w:szCs w:val="16"/>
        </w:rPr>
        <w:t xml:space="preserve">                "type": "integer",</w:t>
      </w:r>
    </w:p>
    <w:p w14:paraId="1EFEE7A0" w14:textId="77777777" w:rsidR="002C3B55" w:rsidRDefault="002C3B55" w:rsidP="002C3B55">
      <w:pPr>
        <w:pStyle w:val="PL"/>
        <w:rPr>
          <w:rFonts w:cs="Courier New"/>
          <w:szCs w:val="16"/>
        </w:rPr>
      </w:pPr>
      <w:r>
        <w:rPr>
          <w:rFonts w:cs="Courier New"/>
          <w:szCs w:val="16"/>
        </w:rPr>
        <w:t xml:space="preserve">                "minimum": 0,</w:t>
      </w:r>
    </w:p>
    <w:p w14:paraId="3408B9A5" w14:textId="77777777" w:rsidR="002C3B55" w:rsidRDefault="002C3B55" w:rsidP="002C3B55">
      <w:pPr>
        <w:pStyle w:val="PL"/>
        <w:rPr>
          <w:rFonts w:cs="Courier New"/>
          <w:szCs w:val="16"/>
        </w:rPr>
      </w:pPr>
      <w:r>
        <w:rPr>
          <w:rFonts w:cs="Courier New"/>
          <w:szCs w:val="16"/>
        </w:rPr>
        <w:t xml:space="preserve">                "maximum": 159</w:t>
      </w:r>
    </w:p>
    <w:p w14:paraId="4DC6C495" w14:textId="77777777" w:rsidR="002C3B55" w:rsidRDefault="002C3B55" w:rsidP="002C3B55">
      <w:pPr>
        <w:pStyle w:val="PL"/>
        <w:rPr>
          <w:rFonts w:cs="Courier New"/>
          <w:szCs w:val="16"/>
        </w:rPr>
      </w:pPr>
      <w:r>
        <w:rPr>
          <w:rFonts w:cs="Courier New"/>
          <w:szCs w:val="16"/>
        </w:rPr>
        <w:t xml:space="preserve">            },</w:t>
      </w:r>
    </w:p>
    <w:p w14:paraId="5D707992" w14:textId="77777777" w:rsidR="002C3B55" w:rsidRDefault="002C3B55" w:rsidP="002C3B55">
      <w:pPr>
        <w:pStyle w:val="PL"/>
        <w:rPr>
          <w:rFonts w:cs="Courier New"/>
          <w:szCs w:val="16"/>
        </w:rPr>
      </w:pPr>
      <w:r>
        <w:rPr>
          <w:rFonts w:cs="Courier New"/>
          <w:szCs w:val="16"/>
        </w:rPr>
        <w:t xml:space="preserve">            "ssbDuration": {"$ref": "#/components/schemas/SsbDuration"},</w:t>
      </w:r>
    </w:p>
    <w:p w14:paraId="3EF4B007" w14:textId="77777777" w:rsidR="002C3B55" w:rsidRDefault="002C3B55" w:rsidP="002C3B55">
      <w:pPr>
        <w:pStyle w:val="PL"/>
        <w:rPr>
          <w:rFonts w:cs="Courier New"/>
          <w:szCs w:val="16"/>
        </w:rPr>
      </w:pPr>
      <w:r>
        <w:rPr>
          <w:rFonts w:cs="Courier New"/>
          <w:szCs w:val="16"/>
        </w:rPr>
        <w:t xml:space="preserve">            "bSChannelBwUL": {"type": "integer"},</w:t>
      </w:r>
    </w:p>
    <w:p w14:paraId="4C11DC27" w14:textId="77777777" w:rsidR="002C3B55" w:rsidRDefault="002C3B55" w:rsidP="002C3B55">
      <w:pPr>
        <w:pStyle w:val="PL"/>
        <w:rPr>
          <w:rFonts w:cs="Courier New"/>
          <w:szCs w:val="16"/>
        </w:rPr>
      </w:pPr>
      <w:r>
        <w:rPr>
          <w:rFonts w:cs="Courier New"/>
          <w:szCs w:val="16"/>
        </w:rPr>
        <w:t xml:space="preserve">            "bSChannelBwSUL": {"type": "integer"},</w:t>
      </w:r>
    </w:p>
    <w:p w14:paraId="64379550" w14:textId="77777777" w:rsidR="002C3B55" w:rsidRDefault="002C3B55" w:rsidP="002C3B55">
      <w:pPr>
        <w:pStyle w:val="PL"/>
        <w:rPr>
          <w:rFonts w:cs="Courier New"/>
          <w:szCs w:val="16"/>
        </w:rPr>
      </w:pPr>
      <w:r>
        <w:rPr>
          <w:rFonts w:cs="Courier New"/>
          <w:szCs w:val="16"/>
        </w:rPr>
        <w:t xml:space="preserve">            "bwpList": {"type": "array","items": {"$ref": "#/components/schemas/O-Bwp"}}</w:t>
      </w:r>
    </w:p>
    <w:p w14:paraId="43681366" w14:textId="77777777" w:rsidR="002C3B55" w:rsidRDefault="002C3B55" w:rsidP="002C3B55">
      <w:pPr>
        <w:pStyle w:val="PL"/>
        <w:rPr>
          <w:rFonts w:cs="Courier New"/>
          <w:szCs w:val="16"/>
        </w:rPr>
      </w:pPr>
      <w:r>
        <w:rPr>
          <w:rFonts w:cs="Courier New"/>
          <w:szCs w:val="16"/>
        </w:rPr>
        <w:t xml:space="preserve">         }</w:t>
      </w:r>
    </w:p>
    <w:p w14:paraId="0ABD1B21" w14:textId="77777777" w:rsidR="002C3B55" w:rsidRDefault="002C3B55" w:rsidP="002C3B55">
      <w:pPr>
        <w:pStyle w:val="PL"/>
        <w:rPr>
          <w:rFonts w:cs="Courier New"/>
          <w:szCs w:val="16"/>
        </w:rPr>
      </w:pPr>
      <w:r>
        <w:rPr>
          <w:rFonts w:cs="Courier New"/>
          <w:szCs w:val="16"/>
        </w:rPr>
        <w:t xml:space="preserve">      },</w:t>
      </w:r>
    </w:p>
    <w:p w14:paraId="13C68A1F" w14:textId="77777777" w:rsidR="002C3B55" w:rsidRDefault="002C3B55" w:rsidP="002C3B55">
      <w:pPr>
        <w:pStyle w:val="PL"/>
        <w:rPr>
          <w:rFonts w:cs="Courier New"/>
          <w:szCs w:val="16"/>
        </w:rPr>
      </w:pPr>
      <w:r>
        <w:rPr>
          <w:rFonts w:cs="Courier New"/>
          <w:szCs w:val="16"/>
        </w:rPr>
        <w:t xml:space="preserve">      "O-RRMPolicyRatio": {</w:t>
      </w:r>
    </w:p>
    <w:p w14:paraId="42AD8587" w14:textId="77777777" w:rsidR="002C3B55" w:rsidRDefault="002C3B55" w:rsidP="002C3B55">
      <w:pPr>
        <w:pStyle w:val="PL"/>
        <w:rPr>
          <w:rFonts w:cs="Courier New"/>
          <w:szCs w:val="16"/>
        </w:rPr>
      </w:pPr>
      <w:r>
        <w:rPr>
          <w:rFonts w:cs="Courier New"/>
          <w:szCs w:val="16"/>
        </w:rPr>
        <w:t xml:space="preserve">         "type": "object",</w:t>
      </w:r>
    </w:p>
    <w:p w14:paraId="15E863B6" w14:textId="77777777" w:rsidR="002C3B55" w:rsidRDefault="002C3B55" w:rsidP="002C3B55">
      <w:pPr>
        <w:pStyle w:val="PL"/>
        <w:rPr>
          <w:rFonts w:cs="Courier New"/>
          <w:szCs w:val="16"/>
        </w:rPr>
      </w:pPr>
      <w:r>
        <w:rPr>
          <w:rFonts w:cs="Courier New"/>
          <w:szCs w:val="16"/>
        </w:rPr>
        <w:t xml:space="preserve">         "properties": {</w:t>
      </w:r>
    </w:p>
    <w:p w14:paraId="0F460487" w14:textId="001D298D" w:rsidR="002C3B55" w:rsidRDefault="002C3B55" w:rsidP="002C3B55">
      <w:pPr>
        <w:pStyle w:val="PL"/>
        <w:rPr>
          <w:rFonts w:cs="Courier New"/>
          <w:szCs w:val="16"/>
        </w:rPr>
      </w:pPr>
      <w:r>
        <w:rPr>
          <w:rFonts w:cs="Courier New"/>
          <w:szCs w:val="16"/>
        </w:rPr>
        <w:t xml:space="preserve">           "resourceType": </w:t>
      </w:r>
      <w:r w:rsidR="00F0063E" w:rsidRPr="00F31503">
        <w:rPr>
          <w:rFonts w:cs="Courier New"/>
          <w:szCs w:val="16"/>
        </w:rPr>
        <w:t>{"$ref": "#/components/schemas/ResourceType"},</w:t>
      </w:r>
    </w:p>
    <w:p w14:paraId="0C28667E" w14:textId="77777777" w:rsidR="002C3B55" w:rsidRDefault="002C3B55" w:rsidP="002C3B55">
      <w:pPr>
        <w:pStyle w:val="PL"/>
        <w:rPr>
          <w:rFonts w:cs="Courier New"/>
          <w:szCs w:val="16"/>
        </w:rPr>
      </w:pPr>
      <w:r>
        <w:rPr>
          <w:rFonts w:cs="Courier New"/>
          <w:szCs w:val="16"/>
        </w:rPr>
        <w:t xml:space="preserve">           "rRMPolicyMemberList": {"$ref": "#/components/schemas/RrmPolicyMemberList"},</w:t>
      </w:r>
    </w:p>
    <w:p w14:paraId="04F0B323" w14:textId="77777777" w:rsidR="002C3B55" w:rsidRDefault="002C3B55" w:rsidP="002C3B55">
      <w:pPr>
        <w:pStyle w:val="PL"/>
        <w:rPr>
          <w:rFonts w:cs="Courier New"/>
          <w:szCs w:val="16"/>
        </w:rPr>
      </w:pPr>
      <w:r>
        <w:rPr>
          <w:rFonts w:cs="Courier New"/>
          <w:szCs w:val="16"/>
        </w:rPr>
        <w:t xml:space="preserve">           "rRMPolicyMaxRatio": {"type": "integer"},</w:t>
      </w:r>
    </w:p>
    <w:p w14:paraId="21150482" w14:textId="77777777" w:rsidR="002C3B55" w:rsidRDefault="002C3B55" w:rsidP="002C3B55">
      <w:pPr>
        <w:pStyle w:val="PL"/>
        <w:rPr>
          <w:rFonts w:cs="Courier New"/>
          <w:szCs w:val="16"/>
        </w:rPr>
      </w:pPr>
      <w:r>
        <w:rPr>
          <w:rFonts w:cs="Courier New"/>
          <w:szCs w:val="16"/>
        </w:rPr>
        <w:t xml:space="preserve">           "rRMPolicyMinRatio": {"type": "integer"},</w:t>
      </w:r>
    </w:p>
    <w:p w14:paraId="3E5AAAF2" w14:textId="77777777" w:rsidR="002C3B55" w:rsidRDefault="002C3B55" w:rsidP="002C3B55">
      <w:pPr>
        <w:pStyle w:val="PL"/>
        <w:rPr>
          <w:rFonts w:cs="Courier New"/>
          <w:szCs w:val="16"/>
        </w:rPr>
      </w:pPr>
      <w:r>
        <w:rPr>
          <w:rFonts w:cs="Courier New"/>
          <w:szCs w:val="16"/>
        </w:rPr>
        <w:t xml:space="preserve">           "rRMPolicyDedicatedRatio": {"type": "integer"}</w:t>
      </w:r>
    </w:p>
    <w:p w14:paraId="375CD6D6" w14:textId="77777777" w:rsidR="002C3B55" w:rsidRDefault="002C3B55" w:rsidP="002C3B55">
      <w:pPr>
        <w:pStyle w:val="PL"/>
        <w:rPr>
          <w:rFonts w:cs="Courier New"/>
          <w:szCs w:val="16"/>
        </w:rPr>
      </w:pPr>
      <w:r>
        <w:rPr>
          <w:rFonts w:cs="Courier New"/>
          <w:szCs w:val="16"/>
        </w:rPr>
        <w:t xml:space="preserve">        }</w:t>
      </w:r>
    </w:p>
    <w:p w14:paraId="7FAAB02C" w14:textId="77777777" w:rsidR="002C3B55" w:rsidRDefault="002C3B55" w:rsidP="002C3B55">
      <w:pPr>
        <w:pStyle w:val="PL"/>
        <w:rPr>
          <w:rFonts w:cs="Courier New"/>
          <w:szCs w:val="16"/>
        </w:rPr>
      </w:pPr>
      <w:r>
        <w:rPr>
          <w:rFonts w:cs="Courier New"/>
          <w:szCs w:val="16"/>
        </w:rPr>
        <w:t xml:space="preserve">      },</w:t>
      </w:r>
    </w:p>
    <w:p w14:paraId="52357F6B" w14:textId="77777777" w:rsidR="002C3B55" w:rsidRDefault="002C3B55" w:rsidP="002C3B55">
      <w:pPr>
        <w:pStyle w:val="PL"/>
        <w:rPr>
          <w:rFonts w:cs="Courier New"/>
          <w:szCs w:val="16"/>
        </w:rPr>
      </w:pPr>
      <w:r>
        <w:rPr>
          <w:rFonts w:cs="Courier New"/>
          <w:szCs w:val="16"/>
        </w:rPr>
        <w:t xml:space="preserve">      "O-Bwp": {</w:t>
      </w:r>
    </w:p>
    <w:p w14:paraId="69661A63" w14:textId="77777777" w:rsidR="002C3B55" w:rsidRDefault="002C3B55" w:rsidP="002C3B55">
      <w:pPr>
        <w:pStyle w:val="PL"/>
        <w:rPr>
          <w:rFonts w:cs="Courier New"/>
          <w:szCs w:val="16"/>
        </w:rPr>
      </w:pPr>
      <w:r>
        <w:rPr>
          <w:rFonts w:cs="Courier New"/>
          <w:szCs w:val="16"/>
        </w:rPr>
        <w:t xml:space="preserve">         "type": "object",</w:t>
      </w:r>
    </w:p>
    <w:p w14:paraId="0D0F4519" w14:textId="77777777" w:rsidR="002C3B55" w:rsidRDefault="002C3B55" w:rsidP="002C3B55">
      <w:pPr>
        <w:pStyle w:val="PL"/>
        <w:rPr>
          <w:rFonts w:cs="Courier New"/>
          <w:szCs w:val="16"/>
        </w:rPr>
      </w:pPr>
      <w:r>
        <w:rPr>
          <w:rFonts w:cs="Courier New"/>
          <w:szCs w:val="16"/>
        </w:rPr>
        <w:t xml:space="preserve">         "properties": {</w:t>
      </w:r>
    </w:p>
    <w:p w14:paraId="1DDA9099" w14:textId="77777777" w:rsidR="002C3B55" w:rsidRDefault="002C3B55" w:rsidP="002C3B55">
      <w:pPr>
        <w:pStyle w:val="PL"/>
        <w:rPr>
          <w:rFonts w:cs="Courier New"/>
          <w:szCs w:val="16"/>
        </w:rPr>
      </w:pPr>
      <w:r>
        <w:rPr>
          <w:rFonts w:cs="Courier New"/>
          <w:szCs w:val="16"/>
        </w:rPr>
        <w:t xml:space="preserve">            "bwpContext": {"$ref": "#/components/schemas/BwpContext"},</w:t>
      </w:r>
    </w:p>
    <w:p w14:paraId="64EA001E" w14:textId="77777777" w:rsidR="002C3B55" w:rsidRDefault="002C3B55" w:rsidP="002C3B55">
      <w:pPr>
        <w:pStyle w:val="PL"/>
        <w:rPr>
          <w:rFonts w:cs="Courier New"/>
          <w:szCs w:val="16"/>
        </w:rPr>
      </w:pPr>
      <w:r>
        <w:rPr>
          <w:rFonts w:cs="Courier New"/>
          <w:szCs w:val="16"/>
        </w:rPr>
        <w:t xml:space="preserve">            "isInitialBwp": {"$ref": "#/components/schemas/IsInitialBwp"},</w:t>
      </w:r>
    </w:p>
    <w:p w14:paraId="00136421" w14:textId="79CFAE4E" w:rsidR="002C3B55" w:rsidRDefault="002C3B55" w:rsidP="002C3B55">
      <w:pPr>
        <w:pStyle w:val="PL"/>
        <w:rPr>
          <w:rFonts w:cs="Courier New"/>
          <w:szCs w:val="16"/>
        </w:rPr>
      </w:pPr>
      <w:r>
        <w:rPr>
          <w:rFonts w:cs="Courier New"/>
          <w:szCs w:val="16"/>
        </w:rPr>
        <w:t xml:space="preserve">            "subCarrierSpacing": </w:t>
      </w:r>
      <w:r w:rsidR="00F0063E" w:rsidRPr="00023703">
        <w:rPr>
          <w:rFonts w:cs="Courier New"/>
          <w:szCs w:val="16"/>
        </w:rPr>
        <w:t>{"$ref": "#/components/schemas/SubCarrierSpacing"},</w:t>
      </w:r>
    </w:p>
    <w:p w14:paraId="02F508AE" w14:textId="77777777" w:rsidR="002C3B55" w:rsidRDefault="002C3B55" w:rsidP="002C3B55">
      <w:pPr>
        <w:pStyle w:val="PL"/>
        <w:rPr>
          <w:rFonts w:cs="Courier New"/>
          <w:szCs w:val="16"/>
        </w:rPr>
      </w:pPr>
      <w:r>
        <w:rPr>
          <w:rFonts w:cs="Courier New"/>
          <w:szCs w:val="16"/>
        </w:rPr>
        <w:t xml:space="preserve">            "cyclicPrefix": {"$ref": "#/components/schemas/CyclicPrefix"},</w:t>
      </w:r>
    </w:p>
    <w:p w14:paraId="0D5AA1A7" w14:textId="77777777" w:rsidR="002C3B55" w:rsidRDefault="002C3B55" w:rsidP="002C3B55">
      <w:pPr>
        <w:pStyle w:val="PL"/>
        <w:rPr>
          <w:rFonts w:cs="Courier New"/>
          <w:szCs w:val="16"/>
        </w:rPr>
      </w:pPr>
      <w:r>
        <w:rPr>
          <w:rFonts w:cs="Courier New"/>
          <w:szCs w:val="16"/>
        </w:rPr>
        <w:t xml:space="preserve">            "startRB": {"type": "integer"},</w:t>
      </w:r>
    </w:p>
    <w:p w14:paraId="68F84BC4" w14:textId="77777777" w:rsidR="002C3B55" w:rsidRDefault="002C3B55" w:rsidP="002C3B55">
      <w:pPr>
        <w:pStyle w:val="PL"/>
        <w:rPr>
          <w:rFonts w:cs="Courier New"/>
          <w:szCs w:val="16"/>
        </w:rPr>
      </w:pPr>
      <w:r>
        <w:rPr>
          <w:rFonts w:cs="Courier New"/>
          <w:szCs w:val="16"/>
        </w:rPr>
        <w:t xml:space="preserve">            "numberOfRBs": {"type": "integer"}</w:t>
      </w:r>
    </w:p>
    <w:p w14:paraId="187F8C85" w14:textId="77777777" w:rsidR="002C3B55" w:rsidRDefault="002C3B55" w:rsidP="002C3B55">
      <w:pPr>
        <w:pStyle w:val="PL"/>
        <w:rPr>
          <w:rFonts w:cs="Courier New"/>
          <w:szCs w:val="16"/>
        </w:rPr>
      </w:pPr>
      <w:r>
        <w:rPr>
          <w:rFonts w:cs="Courier New"/>
          <w:szCs w:val="16"/>
        </w:rPr>
        <w:tab/>
        <w:t xml:space="preserve">       }</w:t>
      </w:r>
    </w:p>
    <w:p w14:paraId="703E844F" w14:textId="77777777" w:rsidR="002C3B55" w:rsidRDefault="002C3B55" w:rsidP="002C3B55">
      <w:pPr>
        <w:pStyle w:val="PL"/>
        <w:rPr>
          <w:rFonts w:cs="Courier New"/>
          <w:szCs w:val="16"/>
        </w:rPr>
      </w:pPr>
      <w:r>
        <w:rPr>
          <w:rFonts w:cs="Courier New"/>
          <w:szCs w:val="16"/>
        </w:rPr>
        <w:t xml:space="preserve">      },</w:t>
      </w:r>
    </w:p>
    <w:p w14:paraId="2966BB2B" w14:textId="77777777" w:rsidR="002C3B55" w:rsidRDefault="002C3B55" w:rsidP="002C3B55">
      <w:pPr>
        <w:pStyle w:val="PL"/>
        <w:rPr>
          <w:rFonts w:cs="Courier New"/>
          <w:szCs w:val="16"/>
        </w:rPr>
      </w:pPr>
      <w:r>
        <w:rPr>
          <w:rFonts w:cs="Courier New"/>
          <w:szCs w:val="16"/>
        </w:rPr>
        <w:t xml:space="preserve">      "E2SM-CCC-RAN-Configuration-Structure": {</w:t>
      </w:r>
    </w:p>
    <w:p w14:paraId="65272CD2" w14:textId="77777777" w:rsidR="002C3B55" w:rsidRDefault="002C3B55" w:rsidP="002C3B55">
      <w:pPr>
        <w:pStyle w:val="PL"/>
        <w:rPr>
          <w:rFonts w:cs="Courier New"/>
          <w:szCs w:val="16"/>
        </w:rPr>
      </w:pPr>
      <w:r>
        <w:rPr>
          <w:rFonts w:cs="Courier New"/>
          <w:szCs w:val="16"/>
        </w:rPr>
        <w:t xml:space="preserve">         "oneOf": [</w:t>
      </w:r>
    </w:p>
    <w:p w14:paraId="2AEF6A14" w14:textId="77777777" w:rsidR="002C3B55" w:rsidRDefault="002C3B55" w:rsidP="002C3B55">
      <w:pPr>
        <w:pStyle w:val="PL"/>
        <w:rPr>
          <w:rFonts w:cs="Courier New"/>
          <w:szCs w:val="16"/>
        </w:rPr>
      </w:pPr>
      <w:r>
        <w:rPr>
          <w:rFonts w:cs="Courier New"/>
          <w:szCs w:val="16"/>
        </w:rPr>
        <w:t xml:space="preserve">            {</w:t>
      </w:r>
    </w:p>
    <w:p w14:paraId="3DC5496C" w14:textId="77777777" w:rsidR="002C3B55" w:rsidRDefault="002C3B55" w:rsidP="002C3B55">
      <w:pPr>
        <w:pStyle w:val="PL"/>
        <w:rPr>
          <w:rFonts w:cs="Courier New"/>
          <w:szCs w:val="16"/>
        </w:rPr>
      </w:pPr>
      <w:r>
        <w:rPr>
          <w:rFonts w:cs="Courier New"/>
          <w:szCs w:val="16"/>
        </w:rPr>
        <w:t xml:space="preserve">               "$ref": "#/components/schemas/O-GnbCuCpFunction"</w:t>
      </w:r>
    </w:p>
    <w:p w14:paraId="549E8B00" w14:textId="77777777" w:rsidR="002C3B55" w:rsidRDefault="002C3B55" w:rsidP="002C3B55">
      <w:pPr>
        <w:pStyle w:val="PL"/>
        <w:rPr>
          <w:rFonts w:cs="Courier New"/>
          <w:szCs w:val="16"/>
        </w:rPr>
      </w:pPr>
      <w:r>
        <w:rPr>
          <w:rFonts w:cs="Courier New"/>
          <w:szCs w:val="16"/>
        </w:rPr>
        <w:t xml:space="preserve">            },</w:t>
      </w:r>
    </w:p>
    <w:p w14:paraId="614765E0" w14:textId="77777777" w:rsidR="002C3B55" w:rsidRDefault="002C3B55" w:rsidP="002C3B55">
      <w:pPr>
        <w:pStyle w:val="PL"/>
        <w:rPr>
          <w:rFonts w:cs="Courier New"/>
          <w:szCs w:val="16"/>
        </w:rPr>
      </w:pPr>
      <w:r>
        <w:rPr>
          <w:rFonts w:cs="Courier New"/>
          <w:szCs w:val="16"/>
        </w:rPr>
        <w:t xml:space="preserve">            {</w:t>
      </w:r>
    </w:p>
    <w:p w14:paraId="0B1C2B47" w14:textId="77777777" w:rsidR="002C3B55" w:rsidRDefault="002C3B55" w:rsidP="002C3B55">
      <w:pPr>
        <w:pStyle w:val="PL"/>
        <w:rPr>
          <w:rFonts w:cs="Courier New"/>
          <w:szCs w:val="16"/>
        </w:rPr>
      </w:pPr>
      <w:r>
        <w:rPr>
          <w:rFonts w:cs="Courier New"/>
          <w:szCs w:val="16"/>
        </w:rPr>
        <w:t xml:space="preserve">               "$ref": "#/components/schemas/O-GnbCuUpFunction"</w:t>
      </w:r>
    </w:p>
    <w:p w14:paraId="52B501A8" w14:textId="77777777" w:rsidR="002C3B55" w:rsidRDefault="002C3B55" w:rsidP="002C3B55">
      <w:pPr>
        <w:pStyle w:val="PL"/>
        <w:rPr>
          <w:rFonts w:cs="Courier New"/>
          <w:szCs w:val="16"/>
        </w:rPr>
      </w:pPr>
      <w:r>
        <w:rPr>
          <w:rFonts w:cs="Courier New"/>
          <w:szCs w:val="16"/>
        </w:rPr>
        <w:t xml:space="preserve">            },</w:t>
      </w:r>
    </w:p>
    <w:p w14:paraId="050D7316" w14:textId="77777777" w:rsidR="002C3B55" w:rsidRDefault="002C3B55" w:rsidP="002C3B55">
      <w:pPr>
        <w:pStyle w:val="PL"/>
        <w:rPr>
          <w:rFonts w:cs="Courier New"/>
          <w:szCs w:val="16"/>
        </w:rPr>
      </w:pPr>
      <w:r>
        <w:rPr>
          <w:rFonts w:cs="Courier New"/>
          <w:szCs w:val="16"/>
        </w:rPr>
        <w:t xml:space="preserve">            {</w:t>
      </w:r>
    </w:p>
    <w:p w14:paraId="7004B96E" w14:textId="77777777" w:rsidR="002C3B55" w:rsidRDefault="002C3B55" w:rsidP="002C3B55">
      <w:pPr>
        <w:pStyle w:val="PL"/>
        <w:rPr>
          <w:rFonts w:cs="Courier New"/>
          <w:szCs w:val="16"/>
        </w:rPr>
      </w:pPr>
      <w:r>
        <w:rPr>
          <w:rFonts w:cs="Courier New"/>
          <w:szCs w:val="16"/>
        </w:rPr>
        <w:t xml:space="preserve">               "$ref": "#/components/schemas/O-GnbDuFunction"</w:t>
      </w:r>
    </w:p>
    <w:p w14:paraId="004A91C6" w14:textId="77777777" w:rsidR="002C3B55" w:rsidRDefault="002C3B55" w:rsidP="002C3B55">
      <w:pPr>
        <w:pStyle w:val="PL"/>
        <w:rPr>
          <w:rFonts w:cs="Courier New"/>
          <w:szCs w:val="16"/>
        </w:rPr>
      </w:pPr>
      <w:r>
        <w:rPr>
          <w:rFonts w:cs="Courier New"/>
          <w:szCs w:val="16"/>
        </w:rPr>
        <w:t xml:space="preserve">            },</w:t>
      </w:r>
    </w:p>
    <w:p w14:paraId="47C7001E" w14:textId="77777777" w:rsidR="002C3B55" w:rsidRDefault="002C3B55" w:rsidP="002C3B55">
      <w:pPr>
        <w:pStyle w:val="PL"/>
        <w:rPr>
          <w:rFonts w:cs="Courier New"/>
          <w:szCs w:val="16"/>
        </w:rPr>
      </w:pPr>
      <w:r>
        <w:rPr>
          <w:rFonts w:cs="Courier New"/>
          <w:szCs w:val="16"/>
        </w:rPr>
        <w:t xml:space="preserve">            {</w:t>
      </w:r>
    </w:p>
    <w:p w14:paraId="385C58AA" w14:textId="77777777" w:rsidR="002C3B55" w:rsidRDefault="002C3B55" w:rsidP="002C3B55">
      <w:pPr>
        <w:pStyle w:val="PL"/>
        <w:rPr>
          <w:rFonts w:cs="Courier New"/>
          <w:szCs w:val="16"/>
        </w:rPr>
      </w:pPr>
      <w:r>
        <w:rPr>
          <w:rFonts w:cs="Courier New"/>
          <w:szCs w:val="16"/>
        </w:rPr>
        <w:t xml:space="preserve">               "$ref": "#/components/schemas/O-NrCellCu"</w:t>
      </w:r>
    </w:p>
    <w:p w14:paraId="49C24AD9" w14:textId="77777777" w:rsidR="002C3B55" w:rsidRDefault="002C3B55" w:rsidP="002C3B55">
      <w:pPr>
        <w:pStyle w:val="PL"/>
        <w:rPr>
          <w:rFonts w:cs="Courier New"/>
          <w:szCs w:val="16"/>
        </w:rPr>
      </w:pPr>
      <w:r>
        <w:rPr>
          <w:rFonts w:cs="Courier New"/>
          <w:szCs w:val="16"/>
        </w:rPr>
        <w:t xml:space="preserve">            },</w:t>
      </w:r>
    </w:p>
    <w:p w14:paraId="3DBE3F8C" w14:textId="77777777" w:rsidR="002C3B55" w:rsidRDefault="002C3B55" w:rsidP="002C3B55">
      <w:pPr>
        <w:pStyle w:val="PL"/>
        <w:rPr>
          <w:rFonts w:cs="Courier New"/>
          <w:szCs w:val="16"/>
        </w:rPr>
      </w:pPr>
      <w:r>
        <w:rPr>
          <w:rFonts w:cs="Courier New"/>
          <w:szCs w:val="16"/>
        </w:rPr>
        <w:t xml:space="preserve">            {</w:t>
      </w:r>
    </w:p>
    <w:p w14:paraId="4698BA19" w14:textId="77777777" w:rsidR="002C3B55" w:rsidRDefault="002C3B55" w:rsidP="002C3B55">
      <w:pPr>
        <w:pStyle w:val="PL"/>
        <w:rPr>
          <w:rFonts w:cs="Courier New"/>
          <w:szCs w:val="16"/>
        </w:rPr>
      </w:pPr>
      <w:r>
        <w:rPr>
          <w:rFonts w:cs="Courier New"/>
          <w:szCs w:val="16"/>
        </w:rPr>
        <w:t xml:space="preserve">               "$ref": "#/components/schemas/O-NrCellDu"</w:t>
      </w:r>
    </w:p>
    <w:p w14:paraId="6C281B8F" w14:textId="77777777" w:rsidR="002C3B55" w:rsidRDefault="002C3B55" w:rsidP="002C3B55">
      <w:pPr>
        <w:pStyle w:val="PL"/>
        <w:rPr>
          <w:rFonts w:cs="Courier New"/>
          <w:szCs w:val="16"/>
        </w:rPr>
      </w:pPr>
      <w:r>
        <w:rPr>
          <w:rFonts w:cs="Courier New"/>
          <w:szCs w:val="16"/>
        </w:rPr>
        <w:t xml:space="preserve">            },</w:t>
      </w:r>
    </w:p>
    <w:p w14:paraId="59B62BEB" w14:textId="77777777" w:rsidR="002C3B55" w:rsidRDefault="002C3B55" w:rsidP="002C3B55">
      <w:pPr>
        <w:pStyle w:val="PL"/>
        <w:rPr>
          <w:rFonts w:cs="Courier New"/>
          <w:szCs w:val="16"/>
        </w:rPr>
      </w:pPr>
      <w:r>
        <w:rPr>
          <w:rFonts w:cs="Courier New"/>
          <w:szCs w:val="16"/>
        </w:rPr>
        <w:t xml:space="preserve">            {</w:t>
      </w:r>
    </w:p>
    <w:p w14:paraId="3CBFB0A9" w14:textId="77777777" w:rsidR="002C3B55" w:rsidRDefault="002C3B55" w:rsidP="002C3B55">
      <w:pPr>
        <w:pStyle w:val="PL"/>
        <w:rPr>
          <w:rFonts w:cs="Courier New"/>
          <w:szCs w:val="16"/>
        </w:rPr>
      </w:pPr>
      <w:r>
        <w:rPr>
          <w:rFonts w:cs="Courier New"/>
          <w:szCs w:val="16"/>
        </w:rPr>
        <w:t xml:space="preserve">               "$ref": "#/components/schemas/O-RRMPolicyRatio"</w:t>
      </w:r>
    </w:p>
    <w:p w14:paraId="20E91884" w14:textId="77777777" w:rsidR="002C3B55" w:rsidRDefault="002C3B55" w:rsidP="002C3B55">
      <w:pPr>
        <w:pStyle w:val="PL"/>
        <w:rPr>
          <w:rFonts w:cs="Courier New"/>
          <w:szCs w:val="16"/>
        </w:rPr>
      </w:pPr>
      <w:r>
        <w:rPr>
          <w:rFonts w:cs="Courier New"/>
          <w:szCs w:val="16"/>
        </w:rPr>
        <w:t xml:space="preserve">            },</w:t>
      </w:r>
    </w:p>
    <w:p w14:paraId="295E409E" w14:textId="77777777" w:rsidR="002C3B55" w:rsidRDefault="002C3B55" w:rsidP="002C3B55">
      <w:pPr>
        <w:pStyle w:val="PL"/>
        <w:rPr>
          <w:rFonts w:cs="Courier New"/>
          <w:szCs w:val="16"/>
        </w:rPr>
      </w:pPr>
      <w:r>
        <w:rPr>
          <w:rFonts w:cs="Courier New"/>
          <w:szCs w:val="16"/>
        </w:rPr>
        <w:t xml:space="preserve">            {</w:t>
      </w:r>
    </w:p>
    <w:p w14:paraId="1FE1BDE0" w14:textId="77777777" w:rsidR="002C3B55" w:rsidRDefault="002C3B55" w:rsidP="002C3B55">
      <w:pPr>
        <w:pStyle w:val="PL"/>
        <w:rPr>
          <w:rFonts w:cs="Courier New"/>
          <w:szCs w:val="16"/>
        </w:rPr>
      </w:pPr>
      <w:r>
        <w:rPr>
          <w:rFonts w:cs="Courier New"/>
          <w:szCs w:val="16"/>
        </w:rPr>
        <w:t xml:space="preserve">               "$ref": "#/components/schemas/O-Bwp"</w:t>
      </w:r>
    </w:p>
    <w:p w14:paraId="323DF100" w14:textId="77777777" w:rsidR="002C3B55" w:rsidRDefault="002C3B55" w:rsidP="002C3B55">
      <w:pPr>
        <w:pStyle w:val="PL"/>
        <w:rPr>
          <w:rFonts w:cs="Courier New"/>
          <w:szCs w:val="16"/>
        </w:rPr>
      </w:pPr>
      <w:r>
        <w:rPr>
          <w:rFonts w:cs="Courier New"/>
          <w:szCs w:val="16"/>
        </w:rPr>
        <w:t xml:space="preserve">            }</w:t>
      </w:r>
    </w:p>
    <w:p w14:paraId="0D535070" w14:textId="77777777" w:rsidR="002C3B55" w:rsidRDefault="002C3B55" w:rsidP="002C3B55">
      <w:pPr>
        <w:pStyle w:val="PL"/>
        <w:rPr>
          <w:rFonts w:cs="Courier New"/>
          <w:szCs w:val="16"/>
        </w:rPr>
      </w:pPr>
      <w:r>
        <w:rPr>
          <w:rFonts w:cs="Courier New"/>
          <w:szCs w:val="16"/>
        </w:rPr>
        <w:t xml:space="preserve">         ]</w:t>
      </w:r>
    </w:p>
    <w:p w14:paraId="50419E72" w14:textId="77777777" w:rsidR="002C3B55" w:rsidRDefault="002C3B55" w:rsidP="002C3B55">
      <w:pPr>
        <w:pStyle w:val="PL"/>
        <w:rPr>
          <w:rFonts w:cs="Courier New"/>
          <w:szCs w:val="16"/>
        </w:rPr>
      </w:pPr>
      <w:r>
        <w:rPr>
          <w:rFonts w:cs="Courier New"/>
          <w:szCs w:val="16"/>
        </w:rPr>
        <w:t xml:space="preserve">      },</w:t>
      </w:r>
    </w:p>
    <w:p w14:paraId="00685961" w14:textId="77777777" w:rsidR="002C3B55" w:rsidRDefault="002C3B55" w:rsidP="002C3B55">
      <w:pPr>
        <w:pStyle w:val="PL"/>
        <w:rPr>
          <w:rFonts w:cs="Courier New"/>
          <w:szCs w:val="16"/>
        </w:rPr>
      </w:pPr>
      <w:r>
        <w:rPr>
          <w:rFonts w:cs="Courier New"/>
          <w:szCs w:val="16"/>
        </w:rPr>
        <w:t xml:space="preserve">      "RIC-Indication-Header": {</w:t>
      </w:r>
    </w:p>
    <w:p w14:paraId="3E39892C" w14:textId="77777777" w:rsidR="002C3B55" w:rsidRDefault="002C3B55" w:rsidP="002C3B55">
      <w:pPr>
        <w:pStyle w:val="PL"/>
        <w:rPr>
          <w:rFonts w:cs="Courier New"/>
          <w:szCs w:val="16"/>
        </w:rPr>
      </w:pPr>
      <w:r>
        <w:rPr>
          <w:rFonts w:cs="Courier New"/>
          <w:szCs w:val="16"/>
        </w:rPr>
        <w:t xml:space="preserve">        "type": "object",</w:t>
      </w:r>
    </w:p>
    <w:p w14:paraId="405039E6" w14:textId="77777777" w:rsidR="002C3B55" w:rsidRDefault="002C3B55" w:rsidP="002C3B55">
      <w:pPr>
        <w:pStyle w:val="PL"/>
        <w:rPr>
          <w:rFonts w:cs="Courier New"/>
          <w:szCs w:val="16"/>
        </w:rPr>
      </w:pPr>
      <w:r>
        <w:rPr>
          <w:rFonts w:cs="Courier New"/>
          <w:szCs w:val="16"/>
        </w:rPr>
        <w:t xml:space="preserve">        "properties": {</w:t>
      </w:r>
    </w:p>
    <w:p w14:paraId="60C9F768" w14:textId="77777777" w:rsidR="002C3B55" w:rsidRDefault="002C3B55" w:rsidP="002C3B55">
      <w:pPr>
        <w:pStyle w:val="PL"/>
        <w:rPr>
          <w:rFonts w:cs="Courier New"/>
          <w:szCs w:val="16"/>
        </w:rPr>
      </w:pPr>
      <w:r>
        <w:rPr>
          <w:rFonts w:cs="Courier New"/>
          <w:szCs w:val="16"/>
        </w:rPr>
        <w:t xml:space="preserve">          "indicationHeaderFormat": {"$ref": "#/components/schemas/IndicationHeaderFormat"}</w:t>
      </w:r>
    </w:p>
    <w:p w14:paraId="3F253C3B" w14:textId="77777777" w:rsidR="002C3B55" w:rsidRDefault="002C3B55" w:rsidP="002C3B55">
      <w:pPr>
        <w:pStyle w:val="PL"/>
        <w:rPr>
          <w:rFonts w:cs="Courier New"/>
          <w:szCs w:val="16"/>
        </w:rPr>
      </w:pPr>
      <w:r>
        <w:rPr>
          <w:rFonts w:cs="Courier New"/>
          <w:szCs w:val="16"/>
        </w:rPr>
        <w:t xml:space="preserve">        },</w:t>
      </w:r>
    </w:p>
    <w:p w14:paraId="1284690C" w14:textId="77777777" w:rsidR="002C3B55" w:rsidRDefault="002C3B55" w:rsidP="002C3B55">
      <w:pPr>
        <w:pStyle w:val="PL"/>
        <w:rPr>
          <w:rFonts w:cs="Courier New"/>
          <w:szCs w:val="16"/>
        </w:rPr>
      </w:pPr>
      <w:r>
        <w:rPr>
          <w:rFonts w:cs="Courier New"/>
          <w:szCs w:val="16"/>
        </w:rPr>
        <w:t xml:space="preserve">        "required": ["indicationHeaderFormat"]</w:t>
      </w:r>
    </w:p>
    <w:p w14:paraId="7CBE9B04" w14:textId="77777777" w:rsidR="002C3B55" w:rsidRDefault="002C3B55" w:rsidP="002C3B55">
      <w:pPr>
        <w:pStyle w:val="PL"/>
        <w:rPr>
          <w:rFonts w:cs="Courier New"/>
          <w:szCs w:val="16"/>
        </w:rPr>
      </w:pPr>
      <w:r>
        <w:rPr>
          <w:rFonts w:cs="Courier New"/>
          <w:szCs w:val="16"/>
        </w:rPr>
        <w:t xml:space="preserve">      },</w:t>
      </w:r>
    </w:p>
    <w:p w14:paraId="374DE85B" w14:textId="77777777" w:rsidR="002C3B55" w:rsidRDefault="002C3B55" w:rsidP="002C3B55">
      <w:pPr>
        <w:pStyle w:val="PL"/>
        <w:rPr>
          <w:rFonts w:cs="Courier New"/>
          <w:szCs w:val="16"/>
        </w:rPr>
      </w:pPr>
      <w:r>
        <w:rPr>
          <w:rFonts w:cs="Courier New"/>
          <w:szCs w:val="16"/>
        </w:rPr>
        <w:t xml:space="preserve">      "IndicationHeaderFormat": {</w:t>
      </w:r>
    </w:p>
    <w:p w14:paraId="42D7C74C" w14:textId="77777777" w:rsidR="002C3B55" w:rsidRDefault="002C3B55" w:rsidP="002C3B55">
      <w:pPr>
        <w:pStyle w:val="PL"/>
        <w:rPr>
          <w:rFonts w:cs="Courier New"/>
          <w:szCs w:val="16"/>
        </w:rPr>
      </w:pPr>
      <w:r>
        <w:rPr>
          <w:rFonts w:cs="Courier New"/>
          <w:szCs w:val="16"/>
        </w:rPr>
        <w:t xml:space="preserve">        "oneOf": [</w:t>
      </w:r>
    </w:p>
    <w:p w14:paraId="6B057916" w14:textId="77777777" w:rsidR="002C3B55" w:rsidRDefault="002C3B55" w:rsidP="002C3B55">
      <w:pPr>
        <w:pStyle w:val="PL"/>
        <w:rPr>
          <w:rFonts w:cs="Courier New"/>
          <w:szCs w:val="16"/>
        </w:rPr>
      </w:pPr>
      <w:r>
        <w:rPr>
          <w:rFonts w:cs="Courier New"/>
          <w:szCs w:val="16"/>
        </w:rPr>
        <w:t xml:space="preserve">          {</w:t>
      </w:r>
    </w:p>
    <w:p w14:paraId="4C032FF6" w14:textId="77777777" w:rsidR="002C3B55" w:rsidRDefault="002C3B55" w:rsidP="002C3B55">
      <w:pPr>
        <w:pStyle w:val="PL"/>
        <w:rPr>
          <w:rFonts w:cs="Courier New"/>
          <w:szCs w:val="16"/>
        </w:rPr>
      </w:pPr>
      <w:r>
        <w:rPr>
          <w:rFonts w:cs="Courier New"/>
          <w:szCs w:val="16"/>
        </w:rPr>
        <w:t xml:space="preserve">            "$ref": "#/components/schemas/E2SM-CCC-IndicationHeaderFormat1"</w:t>
      </w:r>
    </w:p>
    <w:p w14:paraId="3153CAA8" w14:textId="77777777" w:rsidR="002C3B55" w:rsidRDefault="002C3B55" w:rsidP="002C3B55">
      <w:pPr>
        <w:pStyle w:val="PL"/>
        <w:rPr>
          <w:rFonts w:cs="Courier New"/>
          <w:szCs w:val="16"/>
        </w:rPr>
      </w:pPr>
      <w:r>
        <w:rPr>
          <w:rFonts w:cs="Courier New"/>
          <w:szCs w:val="16"/>
        </w:rPr>
        <w:t xml:space="preserve">          }</w:t>
      </w:r>
    </w:p>
    <w:p w14:paraId="76926426" w14:textId="77777777" w:rsidR="002C3B55" w:rsidRDefault="002C3B55" w:rsidP="002C3B55">
      <w:pPr>
        <w:pStyle w:val="PL"/>
        <w:rPr>
          <w:rFonts w:cs="Courier New"/>
          <w:szCs w:val="16"/>
        </w:rPr>
      </w:pPr>
      <w:r>
        <w:rPr>
          <w:rFonts w:cs="Courier New"/>
          <w:szCs w:val="16"/>
        </w:rPr>
        <w:t xml:space="preserve">        ]</w:t>
      </w:r>
    </w:p>
    <w:p w14:paraId="6918ECD4" w14:textId="77777777" w:rsidR="002C3B55" w:rsidRDefault="002C3B55" w:rsidP="002C3B55">
      <w:pPr>
        <w:pStyle w:val="PL"/>
        <w:rPr>
          <w:rFonts w:cs="Courier New"/>
          <w:szCs w:val="16"/>
        </w:rPr>
      </w:pPr>
      <w:r>
        <w:rPr>
          <w:rFonts w:cs="Courier New"/>
          <w:szCs w:val="16"/>
        </w:rPr>
        <w:t xml:space="preserve">      },</w:t>
      </w:r>
    </w:p>
    <w:p w14:paraId="7C4277EC" w14:textId="77777777" w:rsidR="002C3B55" w:rsidRDefault="002C3B55" w:rsidP="002C3B55">
      <w:pPr>
        <w:pStyle w:val="PL"/>
        <w:rPr>
          <w:rFonts w:cs="Courier New"/>
          <w:szCs w:val="16"/>
        </w:rPr>
      </w:pPr>
      <w:r>
        <w:rPr>
          <w:rFonts w:cs="Courier New"/>
          <w:szCs w:val="16"/>
        </w:rPr>
        <w:t xml:space="preserve">      "E2SM-CCC-IndicationHeaderFormat1": {</w:t>
      </w:r>
    </w:p>
    <w:p w14:paraId="1CFFA30E" w14:textId="77777777" w:rsidR="002C3B55" w:rsidRDefault="002C3B55" w:rsidP="002C3B55">
      <w:pPr>
        <w:pStyle w:val="PL"/>
        <w:rPr>
          <w:rFonts w:cs="Courier New"/>
          <w:szCs w:val="16"/>
        </w:rPr>
      </w:pPr>
      <w:r>
        <w:rPr>
          <w:rFonts w:cs="Courier New"/>
          <w:szCs w:val="16"/>
        </w:rPr>
        <w:t xml:space="preserve">        "type": "object",</w:t>
      </w:r>
    </w:p>
    <w:p w14:paraId="161F0F8E" w14:textId="77777777" w:rsidR="002C3B55" w:rsidRDefault="002C3B55" w:rsidP="002C3B55">
      <w:pPr>
        <w:pStyle w:val="PL"/>
        <w:rPr>
          <w:rFonts w:cs="Courier New"/>
          <w:szCs w:val="16"/>
        </w:rPr>
      </w:pPr>
      <w:r>
        <w:rPr>
          <w:rFonts w:cs="Courier New"/>
          <w:szCs w:val="16"/>
        </w:rPr>
        <w:t xml:space="preserve">        "properties": {</w:t>
      </w:r>
    </w:p>
    <w:p w14:paraId="40A4684B" w14:textId="77777777" w:rsidR="002C3B55" w:rsidRDefault="002C3B55" w:rsidP="002C3B55">
      <w:pPr>
        <w:pStyle w:val="PL"/>
        <w:rPr>
          <w:rFonts w:cs="Courier New"/>
          <w:szCs w:val="16"/>
        </w:rPr>
      </w:pPr>
      <w:r>
        <w:rPr>
          <w:rFonts w:cs="Courier New"/>
          <w:szCs w:val="16"/>
        </w:rPr>
        <w:t xml:space="preserve">          "indicationReason": {"enum": ["uponSubscription", "uponChange", "periodic"] },</w:t>
      </w:r>
    </w:p>
    <w:p w14:paraId="7E41D770" w14:textId="77777777" w:rsidR="002C3B55" w:rsidRDefault="002C3B55" w:rsidP="002C3B55">
      <w:pPr>
        <w:pStyle w:val="PL"/>
        <w:rPr>
          <w:rFonts w:cs="Courier New"/>
          <w:szCs w:val="16"/>
        </w:rPr>
      </w:pPr>
      <w:r>
        <w:rPr>
          <w:rFonts w:cs="Courier New"/>
          <w:szCs w:val="16"/>
        </w:rPr>
        <w:t xml:space="preserve">          "eventTime": {"type": "string"}</w:t>
      </w:r>
    </w:p>
    <w:p w14:paraId="3EF2EDDB" w14:textId="77777777" w:rsidR="002C3B55" w:rsidRDefault="002C3B55" w:rsidP="002C3B55">
      <w:pPr>
        <w:pStyle w:val="PL"/>
        <w:rPr>
          <w:rFonts w:cs="Courier New"/>
          <w:szCs w:val="16"/>
        </w:rPr>
      </w:pPr>
      <w:r>
        <w:rPr>
          <w:rFonts w:cs="Courier New"/>
          <w:szCs w:val="16"/>
        </w:rPr>
        <w:t xml:space="preserve">        },</w:t>
      </w:r>
    </w:p>
    <w:p w14:paraId="089BC24E" w14:textId="77777777" w:rsidR="002C3B55" w:rsidRDefault="002C3B55" w:rsidP="002C3B55">
      <w:pPr>
        <w:pStyle w:val="PL"/>
        <w:rPr>
          <w:rFonts w:cs="Courier New"/>
          <w:szCs w:val="16"/>
        </w:rPr>
      </w:pPr>
      <w:r>
        <w:rPr>
          <w:rFonts w:cs="Courier New"/>
          <w:szCs w:val="16"/>
        </w:rPr>
        <w:lastRenderedPageBreak/>
        <w:t xml:space="preserve">        "required": ["indicationReason", "eventTime"]</w:t>
      </w:r>
    </w:p>
    <w:p w14:paraId="5A79D259" w14:textId="77777777" w:rsidR="002C3B55" w:rsidRDefault="002C3B55" w:rsidP="002C3B55">
      <w:pPr>
        <w:pStyle w:val="PL"/>
        <w:rPr>
          <w:rFonts w:cs="Courier New"/>
          <w:szCs w:val="16"/>
        </w:rPr>
      </w:pPr>
      <w:r>
        <w:rPr>
          <w:rFonts w:cs="Courier New"/>
          <w:szCs w:val="16"/>
        </w:rPr>
        <w:t xml:space="preserve">      },</w:t>
      </w:r>
    </w:p>
    <w:p w14:paraId="0E877A06" w14:textId="77777777" w:rsidR="002C3B55" w:rsidRDefault="002C3B55" w:rsidP="002C3B55">
      <w:pPr>
        <w:pStyle w:val="PL"/>
        <w:rPr>
          <w:rFonts w:cs="Courier New"/>
          <w:szCs w:val="16"/>
        </w:rPr>
      </w:pPr>
      <w:r>
        <w:rPr>
          <w:rFonts w:cs="Courier New"/>
          <w:szCs w:val="16"/>
        </w:rPr>
        <w:t xml:space="preserve">      "RIC-Indication-Message": {</w:t>
      </w:r>
    </w:p>
    <w:p w14:paraId="7E60FBE9" w14:textId="77777777" w:rsidR="002C3B55" w:rsidRDefault="002C3B55" w:rsidP="002C3B55">
      <w:pPr>
        <w:pStyle w:val="PL"/>
        <w:rPr>
          <w:rFonts w:cs="Courier New"/>
          <w:szCs w:val="16"/>
        </w:rPr>
      </w:pPr>
      <w:r>
        <w:rPr>
          <w:rFonts w:cs="Courier New"/>
          <w:szCs w:val="16"/>
        </w:rPr>
        <w:t xml:space="preserve">        "type": "object",</w:t>
      </w:r>
    </w:p>
    <w:p w14:paraId="69AD21A3" w14:textId="77777777" w:rsidR="002C3B55" w:rsidRDefault="002C3B55" w:rsidP="002C3B55">
      <w:pPr>
        <w:pStyle w:val="PL"/>
        <w:rPr>
          <w:rFonts w:cs="Courier New"/>
          <w:szCs w:val="16"/>
        </w:rPr>
      </w:pPr>
      <w:r>
        <w:rPr>
          <w:rFonts w:cs="Courier New"/>
          <w:szCs w:val="16"/>
        </w:rPr>
        <w:t xml:space="preserve">        "properties": {</w:t>
      </w:r>
    </w:p>
    <w:p w14:paraId="31F05E21" w14:textId="77777777" w:rsidR="002C3B55" w:rsidRDefault="002C3B55" w:rsidP="002C3B55">
      <w:pPr>
        <w:pStyle w:val="PL"/>
        <w:rPr>
          <w:rFonts w:cs="Courier New"/>
          <w:szCs w:val="16"/>
        </w:rPr>
      </w:pPr>
      <w:r>
        <w:rPr>
          <w:rFonts w:cs="Courier New"/>
          <w:szCs w:val="16"/>
        </w:rPr>
        <w:t xml:space="preserve">          "indicationMessageFormat": {"$ref": "#/components/schemas/IndicationMessageFormat"}</w:t>
      </w:r>
    </w:p>
    <w:p w14:paraId="6D57F1C0" w14:textId="77777777" w:rsidR="002C3B55" w:rsidRDefault="002C3B55" w:rsidP="002C3B55">
      <w:pPr>
        <w:pStyle w:val="PL"/>
        <w:rPr>
          <w:rFonts w:cs="Courier New"/>
          <w:szCs w:val="16"/>
        </w:rPr>
      </w:pPr>
      <w:r>
        <w:rPr>
          <w:rFonts w:cs="Courier New"/>
          <w:szCs w:val="16"/>
        </w:rPr>
        <w:t xml:space="preserve">        },</w:t>
      </w:r>
    </w:p>
    <w:p w14:paraId="61E243D1" w14:textId="77777777" w:rsidR="002C3B55" w:rsidRDefault="002C3B55" w:rsidP="002C3B55">
      <w:pPr>
        <w:pStyle w:val="PL"/>
        <w:rPr>
          <w:rFonts w:cs="Courier New"/>
          <w:szCs w:val="16"/>
        </w:rPr>
      </w:pPr>
      <w:r>
        <w:rPr>
          <w:rFonts w:cs="Courier New"/>
          <w:szCs w:val="16"/>
        </w:rPr>
        <w:t xml:space="preserve">        "required": ["indicationMessageFormat"]</w:t>
      </w:r>
    </w:p>
    <w:p w14:paraId="40508683" w14:textId="77777777" w:rsidR="002C3B55" w:rsidRDefault="002C3B55" w:rsidP="002C3B55">
      <w:pPr>
        <w:pStyle w:val="PL"/>
        <w:rPr>
          <w:rFonts w:cs="Courier New"/>
          <w:szCs w:val="16"/>
        </w:rPr>
      </w:pPr>
      <w:r>
        <w:rPr>
          <w:rFonts w:cs="Courier New"/>
          <w:szCs w:val="16"/>
        </w:rPr>
        <w:t xml:space="preserve">      },</w:t>
      </w:r>
    </w:p>
    <w:p w14:paraId="6C452468" w14:textId="77777777" w:rsidR="002C3B55" w:rsidRDefault="002C3B55" w:rsidP="002C3B55">
      <w:pPr>
        <w:pStyle w:val="PL"/>
        <w:rPr>
          <w:rFonts w:cs="Courier New"/>
          <w:szCs w:val="16"/>
        </w:rPr>
      </w:pPr>
      <w:r>
        <w:rPr>
          <w:rFonts w:cs="Courier New"/>
          <w:szCs w:val="16"/>
        </w:rPr>
        <w:t xml:space="preserve">      "IndicationMessageFormat": {</w:t>
      </w:r>
    </w:p>
    <w:p w14:paraId="33929B4C" w14:textId="77777777" w:rsidR="002C3B55" w:rsidRDefault="002C3B55" w:rsidP="002C3B55">
      <w:pPr>
        <w:pStyle w:val="PL"/>
        <w:rPr>
          <w:rFonts w:cs="Courier New"/>
          <w:szCs w:val="16"/>
        </w:rPr>
      </w:pPr>
      <w:r>
        <w:rPr>
          <w:rFonts w:cs="Courier New"/>
          <w:szCs w:val="16"/>
        </w:rPr>
        <w:t xml:space="preserve">        "oneOf": [</w:t>
      </w:r>
    </w:p>
    <w:p w14:paraId="1A5C93A5" w14:textId="77777777" w:rsidR="002C3B55" w:rsidRDefault="002C3B55" w:rsidP="002C3B55">
      <w:pPr>
        <w:pStyle w:val="PL"/>
        <w:rPr>
          <w:rFonts w:cs="Courier New"/>
          <w:szCs w:val="16"/>
        </w:rPr>
      </w:pPr>
      <w:r>
        <w:rPr>
          <w:rFonts w:cs="Courier New"/>
          <w:szCs w:val="16"/>
        </w:rPr>
        <w:t xml:space="preserve">          {</w:t>
      </w:r>
    </w:p>
    <w:p w14:paraId="6C98DD08" w14:textId="77777777" w:rsidR="002C3B55" w:rsidRDefault="002C3B55" w:rsidP="002C3B55">
      <w:pPr>
        <w:pStyle w:val="PL"/>
        <w:rPr>
          <w:rFonts w:cs="Courier New"/>
          <w:szCs w:val="16"/>
        </w:rPr>
      </w:pPr>
      <w:r>
        <w:rPr>
          <w:rFonts w:cs="Courier New"/>
          <w:szCs w:val="16"/>
        </w:rPr>
        <w:t xml:space="preserve">            "$ref": "#/components/schemas/E2SM-CCC-IndicationMessageFormat1"</w:t>
      </w:r>
    </w:p>
    <w:p w14:paraId="3F646FAC" w14:textId="77777777" w:rsidR="002C3B55" w:rsidRDefault="002C3B55" w:rsidP="002C3B55">
      <w:pPr>
        <w:pStyle w:val="PL"/>
        <w:rPr>
          <w:rFonts w:cs="Courier New"/>
          <w:szCs w:val="16"/>
        </w:rPr>
      </w:pPr>
      <w:r>
        <w:rPr>
          <w:rFonts w:cs="Courier New"/>
          <w:szCs w:val="16"/>
        </w:rPr>
        <w:t xml:space="preserve">          },</w:t>
      </w:r>
    </w:p>
    <w:p w14:paraId="0B1CE564" w14:textId="77777777" w:rsidR="002C3B55" w:rsidRDefault="002C3B55" w:rsidP="002C3B55">
      <w:pPr>
        <w:pStyle w:val="PL"/>
        <w:rPr>
          <w:rFonts w:cs="Courier New"/>
          <w:szCs w:val="16"/>
        </w:rPr>
      </w:pPr>
      <w:r>
        <w:rPr>
          <w:rFonts w:cs="Courier New"/>
          <w:szCs w:val="16"/>
        </w:rPr>
        <w:t xml:space="preserve">          {</w:t>
      </w:r>
    </w:p>
    <w:p w14:paraId="6E98E0E0" w14:textId="77777777" w:rsidR="002C3B55" w:rsidRDefault="002C3B55" w:rsidP="002C3B55">
      <w:pPr>
        <w:pStyle w:val="PL"/>
        <w:rPr>
          <w:rFonts w:cs="Courier New"/>
          <w:szCs w:val="16"/>
        </w:rPr>
      </w:pPr>
      <w:r>
        <w:rPr>
          <w:rFonts w:cs="Courier New"/>
          <w:szCs w:val="16"/>
        </w:rPr>
        <w:t xml:space="preserve">            "$ref": "#/components/schemas/E2SM-CCC-IndicationMessageFormat2"</w:t>
      </w:r>
    </w:p>
    <w:p w14:paraId="79F7F060" w14:textId="77777777" w:rsidR="002C3B55" w:rsidRDefault="002C3B55" w:rsidP="002C3B55">
      <w:pPr>
        <w:pStyle w:val="PL"/>
        <w:rPr>
          <w:rFonts w:cs="Courier New"/>
          <w:szCs w:val="16"/>
        </w:rPr>
      </w:pPr>
      <w:r>
        <w:rPr>
          <w:rFonts w:cs="Courier New"/>
          <w:szCs w:val="16"/>
        </w:rPr>
        <w:t xml:space="preserve">          }</w:t>
      </w:r>
    </w:p>
    <w:p w14:paraId="37CD8E95" w14:textId="77777777" w:rsidR="002C3B55" w:rsidRDefault="002C3B55" w:rsidP="002C3B55">
      <w:pPr>
        <w:pStyle w:val="PL"/>
        <w:rPr>
          <w:rFonts w:cs="Courier New"/>
          <w:szCs w:val="16"/>
        </w:rPr>
      </w:pPr>
      <w:r>
        <w:rPr>
          <w:rFonts w:cs="Courier New"/>
          <w:szCs w:val="16"/>
        </w:rPr>
        <w:t xml:space="preserve">        ]</w:t>
      </w:r>
    </w:p>
    <w:p w14:paraId="63E3BFC5" w14:textId="77777777" w:rsidR="002C3B55" w:rsidRDefault="002C3B55" w:rsidP="002C3B55">
      <w:pPr>
        <w:pStyle w:val="PL"/>
        <w:rPr>
          <w:rFonts w:cs="Courier New"/>
          <w:szCs w:val="16"/>
        </w:rPr>
      </w:pPr>
      <w:r>
        <w:rPr>
          <w:rFonts w:cs="Courier New"/>
          <w:szCs w:val="16"/>
        </w:rPr>
        <w:t xml:space="preserve">      },</w:t>
      </w:r>
    </w:p>
    <w:p w14:paraId="3340DA02" w14:textId="77777777" w:rsidR="002C3B55" w:rsidRDefault="002C3B55" w:rsidP="002C3B55">
      <w:pPr>
        <w:pStyle w:val="PL"/>
        <w:rPr>
          <w:rFonts w:cs="Courier New"/>
          <w:szCs w:val="16"/>
        </w:rPr>
      </w:pPr>
      <w:r>
        <w:rPr>
          <w:rFonts w:cs="Courier New"/>
          <w:szCs w:val="16"/>
        </w:rPr>
        <w:t xml:space="preserve">      "E2SM-CCC-IndicationMessageFormat1": {</w:t>
      </w:r>
    </w:p>
    <w:p w14:paraId="59F858B7" w14:textId="77777777" w:rsidR="002C3B55" w:rsidRDefault="002C3B55" w:rsidP="002C3B55">
      <w:pPr>
        <w:pStyle w:val="PL"/>
        <w:rPr>
          <w:rFonts w:cs="Courier New"/>
          <w:szCs w:val="16"/>
        </w:rPr>
      </w:pPr>
      <w:r>
        <w:rPr>
          <w:rFonts w:cs="Courier New"/>
          <w:szCs w:val="16"/>
        </w:rPr>
        <w:t xml:space="preserve">        "type": "object",</w:t>
      </w:r>
    </w:p>
    <w:p w14:paraId="27704417" w14:textId="77777777" w:rsidR="002C3B55" w:rsidRDefault="002C3B55" w:rsidP="002C3B55">
      <w:pPr>
        <w:pStyle w:val="PL"/>
        <w:rPr>
          <w:rFonts w:cs="Courier New"/>
          <w:szCs w:val="16"/>
        </w:rPr>
      </w:pPr>
      <w:r>
        <w:rPr>
          <w:rFonts w:cs="Courier New"/>
          <w:szCs w:val="16"/>
        </w:rPr>
        <w:t xml:space="preserve">        "properties": {</w:t>
      </w:r>
    </w:p>
    <w:p w14:paraId="18F0F781" w14:textId="77777777" w:rsidR="002C3B55" w:rsidRDefault="002C3B55" w:rsidP="002C3B55">
      <w:pPr>
        <w:pStyle w:val="PL"/>
        <w:rPr>
          <w:rFonts w:cs="Courier New"/>
          <w:szCs w:val="16"/>
        </w:rPr>
      </w:pPr>
      <w:r>
        <w:rPr>
          <w:rFonts w:cs="Courier New"/>
          <w:szCs w:val="16"/>
        </w:rPr>
        <w:t xml:space="preserve">          "listOfConfigurationStructuresReported": {"$ref": "#/components/schemas/ListOfConfigurationsReported"}</w:t>
      </w:r>
    </w:p>
    <w:p w14:paraId="6F53DED6" w14:textId="77777777" w:rsidR="002C3B55" w:rsidRDefault="002C3B55" w:rsidP="002C3B55">
      <w:pPr>
        <w:pStyle w:val="PL"/>
        <w:rPr>
          <w:rFonts w:cs="Courier New"/>
          <w:szCs w:val="16"/>
        </w:rPr>
      </w:pPr>
      <w:r>
        <w:rPr>
          <w:rFonts w:cs="Courier New"/>
          <w:szCs w:val="16"/>
        </w:rPr>
        <w:t xml:space="preserve">        },</w:t>
      </w:r>
    </w:p>
    <w:p w14:paraId="7F98A2D0" w14:textId="77777777" w:rsidR="002C3B55" w:rsidRDefault="002C3B55" w:rsidP="002C3B55">
      <w:pPr>
        <w:pStyle w:val="PL"/>
        <w:rPr>
          <w:rFonts w:cs="Courier New"/>
          <w:szCs w:val="16"/>
        </w:rPr>
      </w:pPr>
      <w:r>
        <w:rPr>
          <w:rFonts w:cs="Courier New"/>
          <w:szCs w:val="16"/>
        </w:rPr>
        <w:t xml:space="preserve">        "required": ["listOfConfigurationStructuresReported"]</w:t>
      </w:r>
    </w:p>
    <w:p w14:paraId="1DAAF522" w14:textId="77777777" w:rsidR="002C3B55" w:rsidRDefault="002C3B55" w:rsidP="002C3B55">
      <w:pPr>
        <w:pStyle w:val="PL"/>
        <w:rPr>
          <w:rFonts w:cs="Courier New"/>
          <w:szCs w:val="16"/>
        </w:rPr>
      </w:pPr>
      <w:r>
        <w:rPr>
          <w:rFonts w:cs="Courier New"/>
          <w:szCs w:val="16"/>
        </w:rPr>
        <w:t xml:space="preserve">      },</w:t>
      </w:r>
    </w:p>
    <w:p w14:paraId="428ADEA9" w14:textId="77777777" w:rsidR="002C3B55" w:rsidRDefault="002C3B55" w:rsidP="002C3B55">
      <w:pPr>
        <w:pStyle w:val="PL"/>
        <w:rPr>
          <w:rFonts w:cs="Courier New"/>
          <w:szCs w:val="16"/>
        </w:rPr>
      </w:pPr>
      <w:r>
        <w:rPr>
          <w:rFonts w:cs="Courier New"/>
          <w:szCs w:val="16"/>
        </w:rPr>
        <w:t xml:space="preserve">      "ListOfConfigurationsReported": {</w:t>
      </w:r>
    </w:p>
    <w:p w14:paraId="648CD3E8" w14:textId="77777777" w:rsidR="002C3B55" w:rsidRDefault="002C3B55" w:rsidP="002C3B55">
      <w:pPr>
        <w:pStyle w:val="PL"/>
        <w:rPr>
          <w:rFonts w:cs="Courier New"/>
          <w:szCs w:val="16"/>
        </w:rPr>
      </w:pPr>
      <w:r>
        <w:rPr>
          <w:rFonts w:cs="Courier New"/>
          <w:szCs w:val="16"/>
        </w:rPr>
        <w:t xml:space="preserve">        "type": "array",</w:t>
      </w:r>
    </w:p>
    <w:p w14:paraId="09AA554F" w14:textId="77777777" w:rsidR="002C3B55" w:rsidRDefault="002C3B55" w:rsidP="002C3B55">
      <w:pPr>
        <w:pStyle w:val="PL"/>
        <w:rPr>
          <w:rFonts w:cs="Courier New"/>
          <w:szCs w:val="16"/>
        </w:rPr>
      </w:pPr>
      <w:r>
        <w:rPr>
          <w:rFonts w:cs="Courier New"/>
          <w:szCs w:val="16"/>
        </w:rPr>
        <w:t xml:space="preserve">        "items": {</w:t>
      </w:r>
    </w:p>
    <w:p w14:paraId="66976BFF" w14:textId="77777777" w:rsidR="002C3B55" w:rsidRDefault="002C3B55" w:rsidP="002C3B55">
      <w:pPr>
        <w:pStyle w:val="PL"/>
        <w:rPr>
          <w:rFonts w:cs="Courier New"/>
          <w:szCs w:val="16"/>
        </w:rPr>
      </w:pPr>
      <w:r>
        <w:rPr>
          <w:rFonts w:cs="Courier New"/>
          <w:szCs w:val="16"/>
        </w:rPr>
        <w:t xml:space="preserve">          "$ref": "#/components/schemas/ConfigurationStructure"</w:t>
      </w:r>
    </w:p>
    <w:p w14:paraId="5A170D98" w14:textId="77777777" w:rsidR="002C3B55" w:rsidRDefault="002C3B55" w:rsidP="002C3B55">
      <w:pPr>
        <w:pStyle w:val="PL"/>
        <w:rPr>
          <w:rFonts w:cs="Courier New"/>
          <w:szCs w:val="16"/>
        </w:rPr>
      </w:pPr>
      <w:r>
        <w:rPr>
          <w:rFonts w:cs="Courier New"/>
          <w:szCs w:val="16"/>
        </w:rPr>
        <w:t xml:space="preserve">        }</w:t>
      </w:r>
    </w:p>
    <w:p w14:paraId="41717901" w14:textId="77777777" w:rsidR="002C3B55" w:rsidRDefault="002C3B55" w:rsidP="002C3B55">
      <w:pPr>
        <w:pStyle w:val="PL"/>
        <w:rPr>
          <w:rFonts w:cs="Courier New"/>
          <w:szCs w:val="16"/>
        </w:rPr>
      </w:pPr>
      <w:r>
        <w:rPr>
          <w:rFonts w:cs="Courier New"/>
          <w:szCs w:val="16"/>
        </w:rPr>
        <w:t xml:space="preserve">      },</w:t>
      </w:r>
    </w:p>
    <w:p w14:paraId="393BEDB6" w14:textId="77777777" w:rsidR="002C3B55" w:rsidRDefault="002C3B55" w:rsidP="002C3B55">
      <w:pPr>
        <w:pStyle w:val="PL"/>
        <w:rPr>
          <w:rFonts w:cs="Courier New"/>
          <w:szCs w:val="16"/>
        </w:rPr>
      </w:pPr>
      <w:r>
        <w:rPr>
          <w:rFonts w:cs="Courier New"/>
          <w:szCs w:val="16"/>
        </w:rPr>
        <w:t xml:space="preserve">      "ConfigurationStructure": {</w:t>
      </w:r>
    </w:p>
    <w:p w14:paraId="4B1B2A7F" w14:textId="77777777" w:rsidR="002C3B55" w:rsidRDefault="002C3B55" w:rsidP="002C3B55">
      <w:pPr>
        <w:pStyle w:val="PL"/>
        <w:rPr>
          <w:rFonts w:cs="Courier New"/>
          <w:szCs w:val="16"/>
        </w:rPr>
      </w:pPr>
      <w:r>
        <w:rPr>
          <w:rFonts w:cs="Courier New"/>
          <w:szCs w:val="16"/>
        </w:rPr>
        <w:t xml:space="preserve">        "type": "object",</w:t>
      </w:r>
    </w:p>
    <w:p w14:paraId="6C3A19A2" w14:textId="77777777" w:rsidR="002C3B55" w:rsidRDefault="002C3B55" w:rsidP="002C3B55">
      <w:pPr>
        <w:pStyle w:val="PL"/>
        <w:rPr>
          <w:rFonts w:cs="Courier New"/>
          <w:szCs w:val="16"/>
        </w:rPr>
      </w:pPr>
      <w:r>
        <w:rPr>
          <w:rFonts w:cs="Courier New"/>
          <w:szCs w:val="16"/>
        </w:rPr>
        <w:t xml:space="preserve">        "properties": {</w:t>
      </w:r>
    </w:p>
    <w:p w14:paraId="0BF65158" w14:textId="77777777" w:rsidR="002C3B55" w:rsidRDefault="002C3B55" w:rsidP="002C3B55">
      <w:pPr>
        <w:pStyle w:val="PL"/>
        <w:rPr>
          <w:rFonts w:cs="Courier New"/>
          <w:szCs w:val="16"/>
        </w:rPr>
      </w:pPr>
      <w:r>
        <w:rPr>
          <w:rFonts w:cs="Courier New"/>
          <w:szCs w:val="16"/>
        </w:rPr>
        <w:t xml:space="preserve">          "changeType": { "enum": ["none", "modification", "addition", "deletion"] },</w:t>
      </w:r>
    </w:p>
    <w:p w14:paraId="039B4941" w14:textId="77777777" w:rsidR="002C3B55" w:rsidRDefault="002C3B55" w:rsidP="002C3B55">
      <w:pPr>
        <w:pStyle w:val="PL"/>
        <w:rPr>
          <w:rFonts w:cs="Courier New"/>
          <w:szCs w:val="16"/>
        </w:rPr>
      </w:pPr>
      <w:r>
        <w:rPr>
          <w:rFonts w:cs="Courier New"/>
          <w:szCs w:val="16"/>
        </w:rPr>
        <w:t xml:space="preserve">          "ranConfigurationStructureName": {"type": "string"},</w:t>
      </w:r>
    </w:p>
    <w:p w14:paraId="77560380" w14:textId="77777777" w:rsidR="002C3B55" w:rsidRDefault="002C3B55" w:rsidP="002C3B55">
      <w:pPr>
        <w:pStyle w:val="PL"/>
        <w:rPr>
          <w:rFonts w:cs="Courier New"/>
          <w:szCs w:val="16"/>
        </w:rPr>
      </w:pPr>
      <w:r>
        <w:rPr>
          <w:rFonts w:cs="Courier New"/>
          <w:szCs w:val="16"/>
        </w:rPr>
        <w:t xml:space="preserve">          "valuesOfAttributes": { "$ref": "#/components/schemas/ValuesOfAttributes" },</w:t>
      </w:r>
    </w:p>
    <w:p w14:paraId="39D12AE1" w14:textId="77777777" w:rsidR="002C3B55" w:rsidRDefault="002C3B55" w:rsidP="002C3B55">
      <w:pPr>
        <w:pStyle w:val="PL"/>
        <w:rPr>
          <w:rFonts w:cs="Courier New"/>
          <w:szCs w:val="16"/>
        </w:rPr>
      </w:pPr>
      <w:r>
        <w:rPr>
          <w:rFonts w:cs="Courier New"/>
          <w:szCs w:val="16"/>
        </w:rPr>
        <w:t xml:space="preserve">          "oldValuesOfAttributes": {"$ref": "#/components/schemas/ValuesOfAttributes"}</w:t>
      </w:r>
    </w:p>
    <w:p w14:paraId="2866CA70" w14:textId="77777777" w:rsidR="002C3B55" w:rsidRDefault="002C3B55" w:rsidP="002C3B55">
      <w:pPr>
        <w:pStyle w:val="PL"/>
        <w:rPr>
          <w:rFonts w:cs="Courier New"/>
          <w:szCs w:val="16"/>
        </w:rPr>
      </w:pPr>
      <w:r>
        <w:rPr>
          <w:rFonts w:cs="Courier New"/>
          <w:szCs w:val="16"/>
        </w:rPr>
        <w:t xml:space="preserve">        },</w:t>
      </w:r>
    </w:p>
    <w:p w14:paraId="0A70F638" w14:textId="77777777" w:rsidR="002C3B55" w:rsidRDefault="002C3B55" w:rsidP="002C3B55">
      <w:pPr>
        <w:pStyle w:val="PL"/>
        <w:rPr>
          <w:rFonts w:cs="Courier New"/>
          <w:szCs w:val="16"/>
        </w:rPr>
      </w:pPr>
      <w:r>
        <w:rPr>
          <w:rFonts w:cs="Courier New"/>
          <w:szCs w:val="16"/>
        </w:rPr>
        <w:t xml:space="preserve">        "required": ["changeType", "ranConfigurationStructureName", "valuesOfAttributes"]</w:t>
      </w:r>
    </w:p>
    <w:p w14:paraId="2AA2796B" w14:textId="77777777" w:rsidR="002C3B55" w:rsidRDefault="002C3B55" w:rsidP="002C3B55">
      <w:pPr>
        <w:pStyle w:val="PL"/>
        <w:rPr>
          <w:rFonts w:cs="Courier New"/>
          <w:szCs w:val="16"/>
        </w:rPr>
      </w:pPr>
      <w:r>
        <w:rPr>
          <w:rFonts w:cs="Courier New"/>
          <w:szCs w:val="16"/>
        </w:rPr>
        <w:t xml:space="preserve">      },</w:t>
      </w:r>
    </w:p>
    <w:p w14:paraId="3618C4C1" w14:textId="77777777" w:rsidR="002C3B55" w:rsidRDefault="002C3B55" w:rsidP="002C3B55">
      <w:pPr>
        <w:pStyle w:val="PL"/>
        <w:rPr>
          <w:rFonts w:cs="Courier New"/>
          <w:szCs w:val="16"/>
        </w:rPr>
      </w:pPr>
      <w:r>
        <w:rPr>
          <w:rFonts w:cs="Courier New"/>
          <w:szCs w:val="16"/>
        </w:rPr>
        <w:t xml:space="preserve">      "ValuesOfAttributes": {</w:t>
      </w:r>
    </w:p>
    <w:p w14:paraId="6F40F382" w14:textId="77777777" w:rsidR="002C3B55" w:rsidRDefault="002C3B55" w:rsidP="002C3B55">
      <w:pPr>
        <w:pStyle w:val="PL"/>
        <w:rPr>
          <w:rFonts w:cs="Courier New"/>
          <w:szCs w:val="16"/>
        </w:rPr>
      </w:pPr>
      <w:r>
        <w:rPr>
          <w:rFonts w:cs="Courier New"/>
          <w:szCs w:val="16"/>
        </w:rPr>
        <w:t xml:space="preserve">        "type": "object",</w:t>
      </w:r>
    </w:p>
    <w:p w14:paraId="29CAA270" w14:textId="77777777" w:rsidR="002C3B55" w:rsidRDefault="002C3B55" w:rsidP="002C3B55">
      <w:pPr>
        <w:pStyle w:val="PL"/>
        <w:rPr>
          <w:rFonts w:cs="Courier New"/>
          <w:szCs w:val="16"/>
        </w:rPr>
      </w:pPr>
      <w:r>
        <w:rPr>
          <w:rFonts w:cs="Courier New"/>
          <w:szCs w:val="16"/>
        </w:rPr>
        <w:t xml:space="preserve">        "properties": {</w:t>
      </w:r>
    </w:p>
    <w:p w14:paraId="5DC65EDA" w14:textId="77777777" w:rsidR="002C3B55" w:rsidRDefault="002C3B55" w:rsidP="002C3B55">
      <w:pPr>
        <w:pStyle w:val="PL"/>
        <w:rPr>
          <w:rFonts w:cs="Courier New"/>
          <w:szCs w:val="16"/>
        </w:rPr>
      </w:pPr>
      <w:r>
        <w:rPr>
          <w:rFonts w:cs="Courier New"/>
          <w:szCs w:val="16"/>
        </w:rPr>
        <w:t xml:space="preserve">          "ranConfigurationStructure": { "$ref": "#/components/schemas/E2SM-CCC-RAN-Configuration-Structure" }</w:t>
      </w:r>
    </w:p>
    <w:p w14:paraId="1E31CBEE" w14:textId="77777777" w:rsidR="002C3B55" w:rsidRDefault="002C3B55" w:rsidP="002C3B55">
      <w:pPr>
        <w:pStyle w:val="PL"/>
        <w:rPr>
          <w:rFonts w:cs="Courier New"/>
          <w:szCs w:val="16"/>
        </w:rPr>
      </w:pPr>
      <w:r>
        <w:rPr>
          <w:rFonts w:cs="Courier New"/>
          <w:szCs w:val="16"/>
        </w:rPr>
        <w:t xml:space="preserve">        },</w:t>
      </w:r>
    </w:p>
    <w:p w14:paraId="7769312A" w14:textId="77777777" w:rsidR="002C3B55" w:rsidRDefault="002C3B55" w:rsidP="002C3B55">
      <w:pPr>
        <w:pStyle w:val="PL"/>
        <w:rPr>
          <w:rFonts w:cs="Courier New"/>
          <w:szCs w:val="16"/>
        </w:rPr>
      </w:pPr>
      <w:r>
        <w:rPr>
          <w:rFonts w:cs="Courier New"/>
          <w:szCs w:val="16"/>
        </w:rPr>
        <w:t xml:space="preserve">        "required": ["ranConfigurationStructure"]</w:t>
      </w:r>
    </w:p>
    <w:p w14:paraId="199011F2" w14:textId="77777777" w:rsidR="002C3B55" w:rsidRDefault="002C3B55" w:rsidP="002C3B55">
      <w:pPr>
        <w:pStyle w:val="PL"/>
        <w:rPr>
          <w:rFonts w:cs="Courier New"/>
          <w:szCs w:val="16"/>
        </w:rPr>
      </w:pPr>
      <w:r>
        <w:rPr>
          <w:rFonts w:cs="Courier New"/>
          <w:szCs w:val="16"/>
        </w:rPr>
        <w:t xml:space="preserve">      },</w:t>
      </w:r>
    </w:p>
    <w:p w14:paraId="470D23CA" w14:textId="77777777" w:rsidR="002C3B55" w:rsidRDefault="002C3B55" w:rsidP="002C3B55">
      <w:pPr>
        <w:pStyle w:val="PL"/>
        <w:rPr>
          <w:rFonts w:cs="Courier New"/>
          <w:szCs w:val="16"/>
        </w:rPr>
      </w:pPr>
      <w:r>
        <w:rPr>
          <w:rFonts w:cs="Courier New"/>
          <w:szCs w:val="16"/>
        </w:rPr>
        <w:t xml:space="preserve">      "E2SM-CCC-IndicationMessageFormat2": {</w:t>
      </w:r>
    </w:p>
    <w:p w14:paraId="5E22E308" w14:textId="77777777" w:rsidR="002C3B55" w:rsidRDefault="002C3B55" w:rsidP="002C3B55">
      <w:pPr>
        <w:pStyle w:val="PL"/>
        <w:rPr>
          <w:rFonts w:cs="Courier New"/>
          <w:szCs w:val="16"/>
        </w:rPr>
      </w:pPr>
      <w:r>
        <w:rPr>
          <w:rFonts w:cs="Courier New"/>
          <w:szCs w:val="16"/>
        </w:rPr>
        <w:t xml:space="preserve">        "type": "object",</w:t>
      </w:r>
    </w:p>
    <w:p w14:paraId="7B6CA443" w14:textId="77777777" w:rsidR="002C3B55" w:rsidRDefault="002C3B55" w:rsidP="002C3B55">
      <w:pPr>
        <w:pStyle w:val="PL"/>
        <w:rPr>
          <w:rFonts w:cs="Courier New"/>
          <w:szCs w:val="16"/>
        </w:rPr>
      </w:pPr>
      <w:r>
        <w:rPr>
          <w:rFonts w:cs="Courier New"/>
          <w:szCs w:val="16"/>
        </w:rPr>
        <w:t xml:space="preserve">        "properties": {</w:t>
      </w:r>
    </w:p>
    <w:p w14:paraId="11E68FEF" w14:textId="77777777" w:rsidR="002C3B55" w:rsidRDefault="002C3B55" w:rsidP="002C3B55">
      <w:pPr>
        <w:pStyle w:val="PL"/>
        <w:rPr>
          <w:rFonts w:cs="Courier New"/>
          <w:szCs w:val="16"/>
        </w:rPr>
      </w:pPr>
      <w:r>
        <w:rPr>
          <w:rFonts w:cs="Courier New"/>
          <w:szCs w:val="16"/>
        </w:rPr>
        <w:t xml:space="preserve">          "listOfCellsReported": {"$ref": "#/components/schemas/ListOfCellsReported"}</w:t>
      </w:r>
    </w:p>
    <w:p w14:paraId="552C8563" w14:textId="77777777" w:rsidR="002C3B55" w:rsidRDefault="002C3B55" w:rsidP="002C3B55">
      <w:pPr>
        <w:pStyle w:val="PL"/>
        <w:rPr>
          <w:rFonts w:cs="Courier New"/>
          <w:szCs w:val="16"/>
        </w:rPr>
      </w:pPr>
      <w:r>
        <w:rPr>
          <w:rFonts w:cs="Courier New"/>
          <w:szCs w:val="16"/>
        </w:rPr>
        <w:t xml:space="preserve">        },</w:t>
      </w:r>
    </w:p>
    <w:p w14:paraId="2805FE55" w14:textId="77777777" w:rsidR="002C3B55" w:rsidRDefault="002C3B55" w:rsidP="002C3B55">
      <w:pPr>
        <w:pStyle w:val="PL"/>
        <w:rPr>
          <w:rFonts w:cs="Courier New"/>
          <w:szCs w:val="16"/>
        </w:rPr>
      </w:pPr>
      <w:r>
        <w:rPr>
          <w:rFonts w:cs="Courier New"/>
          <w:szCs w:val="16"/>
        </w:rPr>
        <w:t xml:space="preserve">        "required": ["listOfCellsReported"]</w:t>
      </w:r>
    </w:p>
    <w:p w14:paraId="08FAD4C7" w14:textId="77777777" w:rsidR="002C3B55" w:rsidRDefault="002C3B55" w:rsidP="002C3B55">
      <w:pPr>
        <w:pStyle w:val="PL"/>
        <w:rPr>
          <w:rFonts w:cs="Courier New"/>
          <w:szCs w:val="16"/>
        </w:rPr>
      </w:pPr>
      <w:r>
        <w:rPr>
          <w:rFonts w:cs="Courier New"/>
          <w:szCs w:val="16"/>
        </w:rPr>
        <w:t xml:space="preserve">      },</w:t>
      </w:r>
    </w:p>
    <w:p w14:paraId="19C19E3A" w14:textId="77777777" w:rsidR="002C3B55" w:rsidRDefault="002C3B55" w:rsidP="002C3B55">
      <w:pPr>
        <w:pStyle w:val="PL"/>
        <w:rPr>
          <w:rFonts w:cs="Courier New"/>
          <w:szCs w:val="16"/>
        </w:rPr>
      </w:pPr>
      <w:r>
        <w:rPr>
          <w:rFonts w:cs="Courier New"/>
          <w:szCs w:val="16"/>
        </w:rPr>
        <w:t xml:space="preserve">      "ListOfCellsReported": {</w:t>
      </w:r>
    </w:p>
    <w:p w14:paraId="33DFD8EF" w14:textId="77777777" w:rsidR="002C3B55" w:rsidRDefault="002C3B55" w:rsidP="002C3B55">
      <w:pPr>
        <w:pStyle w:val="PL"/>
        <w:rPr>
          <w:rFonts w:cs="Courier New"/>
          <w:szCs w:val="16"/>
        </w:rPr>
      </w:pPr>
      <w:r>
        <w:rPr>
          <w:rFonts w:cs="Courier New"/>
          <w:szCs w:val="16"/>
        </w:rPr>
        <w:t xml:space="preserve">        "type": "array",</w:t>
      </w:r>
    </w:p>
    <w:p w14:paraId="2D9215B4" w14:textId="77777777" w:rsidR="002C3B55" w:rsidRDefault="002C3B55" w:rsidP="002C3B55">
      <w:pPr>
        <w:pStyle w:val="PL"/>
        <w:rPr>
          <w:rFonts w:cs="Courier New"/>
          <w:szCs w:val="16"/>
        </w:rPr>
      </w:pPr>
      <w:r>
        <w:rPr>
          <w:rFonts w:cs="Courier New"/>
          <w:szCs w:val="16"/>
        </w:rPr>
        <w:t xml:space="preserve">        "items": {</w:t>
      </w:r>
    </w:p>
    <w:p w14:paraId="58575BCD" w14:textId="77777777" w:rsidR="002C3B55" w:rsidRDefault="002C3B55" w:rsidP="002C3B55">
      <w:pPr>
        <w:pStyle w:val="PL"/>
        <w:rPr>
          <w:rFonts w:cs="Courier New"/>
          <w:szCs w:val="16"/>
        </w:rPr>
      </w:pPr>
      <w:r>
        <w:rPr>
          <w:rFonts w:cs="Courier New"/>
          <w:szCs w:val="16"/>
        </w:rPr>
        <w:t xml:space="preserve">          "$ref": "#/components/schemas/CellReported"</w:t>
      </w:r>
    </w:p>
    <w:p w14:paraId="2A69B744" w14:textId="77777777" w:rsidR="002C3B55" w:rsidRDefault="002C3B55" w:rsidP="002C3B55">
      <w:pPr>
        <w:pStyle w:val="PL"/>
        <w:rPr>
          <w:rFonts w:cs="Courier New"/>
          <w:szCs w:val="16"/>
        </w:rPr>
      </w:pPr>
      <w:r>
        <w:rPr>
          <w:rFonts w:cs="Courier New"/>
          <w:szCs w:val="16"/>
        </w:rPr>
        <w:t xml:space="preserve">        }</w:t>
      </w:r>
    </w:p>
    <w:p w14:paraId="34A885D8" w14:textId="77777777" w:rsidR="002C3B55" w:rsidRDefault="002C3B55" w:rsidP="002C3B55">
      <w:pPr>
        <w:pStyle w:val="PL"/>
        <w:rPr>
          <w:rFonts w:cs="Courier New"/>
          <w:szCs w:val="16"/>
        </w:rPr>
      </w:pPr>
      <w:r>
        <w:rPr>
          <w:rFonts w:cs="Courier New"/>
          <w:szCs w:val="16"/>
        </w:rPr>
        <w:t xml:space="preserve">      },</w:t>
      </w:r>
    </w:p>
    <w:p w14:paraId="402376A7" w14:textId="77777777" w:rsidR="002C3B55" w:rsidRDefault="002C3B55" w:rsidP="002C3B55">
      <w:pPr>
        <w:pStyle w:val="PL"/>
        <w:rPr>
          <w:rFonts w:cs="Courier New"/>
          <w:szCs w:val="16"/>
        </w:rPr>
      </w:pPr>
      <w:r>
        <w:rPr>
          <w:rFonts w:cs="Courier New"/>
          <w:szCs w:val="16"/>
        </w:rPr>
        <w:t xml:space="preserve">      "CellReported": {</w:t>
      </w:r>
    </w:p>
    <w:p w14:paraId="2B8BAD93" w14:textId="77777777" w:rsidR="002C3B55" w:rsidRDefault="002C3B55" w:rsidP="002C3B55">
      <w:pPr>
        <w:pStyle w:val="PL"/>
        <w:rPr>
          <w:rFonts w:cs="Courier New"/>
          <w:szCs w:val="16"/>
        </w:rPr>
      </w:pPr>
      <w:r>
        <w:rPr>
          <w:rFonts w:cs="Courier New"/>
          <w:szCs w:val="16"/>
        </w:rPr>
        <w:t xml:space="preserve">        "type": "object",</w:t>
      </w:r>
    </w:p>
    <w:p w14:paraId="288EB021" w14:textId="77777777" w:rsidR="002C3B55" w:rsidRDefault="002C3B55" w:rsidP="002C3B55">
      <w:pPr>
        <w:pStyle w:val="PL"/>
        <w:rPr>
          <w:rFonts w:cs="Courier New"/>
          <w:szCs w:val="16"/>
        </w:rPr>
      </w:pPr>
      <w:r>
        <w:rPr>
          <w:rFonts w:cs="Courier New"/>
          <w:szCs w:val="16"/>
        </w:rPr>
        <w:t xml:space="preserve">        "properties": {</w:t>
      </w:r>
    </w:p>
    <w:p w14:paraId="05079FA8" w14:textId="77777777" w:rsidR="002C3B55" w:rsidRDefault="002C3B55" w:rsidP="002C3B55">
      <w:pPr>
        <w:pStyle w:val="PL"/>
        <w:rPr>
          <w:rFonts w:cs="Courier New"/>
          <w:szCs w:val="16"/>
        </w:rPr>
      </w:pPr>
      <w:r>
        <w:rPr>
          <w:rFonts w:cs="Courier New"/>
          <w:szCs w:val="16"/>
        </w:rPr>
        <w:t xml:space="preserve">          "cellGlobalId": {"$ref": "#/components/schemas/CellGlobalId" },</w:t>
      </w:r>
    </w:p>
    <w:p w14:paraId="1084B651" w14:textId="77777777" w:rsidR="002C3B55" w:rsidRDefault="002C3B55" w:rsidP="002C3B55">
      <w:pPr>
        <w:pStyle w:val="PL"/>
        <w:rPr>
          <w:rFonts w:cs="Courier New"/>
          <w:szCs w:val="16"/>
        </w:rPr>
      </w:pPr>
      <w:r>
        <w:rPr>
          <w:rFonts w:cs="Courier New"/>
          <w:szCs w:val="16"/>
        </w:rPr>
        <w:t xml:space="preserve">          "listOfConfigurationStructuresReported": {"$ref": "#/components/schemas/ListOfConfigurationsReported"}</w:t>
      </w:r>
    </w:p>
    <w:p w14:paraId="4E530370" w14:textId="77777777" w:rsidR="002C3B55" w:rsidRDefault="002C3B55" w:rsidP="002C3B55">
      <w:pPr>
        <w:pStyle w:val="PL"/>
        <w:rPr>
          <w:rFonts w:cs="Courier New"/>
          <w:szCs w:val="16"/>
        </w:rPr>
      </w:pPr>
      <w:r>
        <w:rPr>
          <w:rFonts w:cs="Courier New"/>
          <w:szCs w:val="16"/>
        </w:rPr>
        <w:t xml:space="preserve">        },</w:t>
      </w:r>
    </w:p>
    <w:p w14:paraId="61B7BA80" w14:textId="77777777" w:rsidR="002C3B55" w:rsidRDefault="002C3B55" w:rsidP="002C3B55">
      <w:pPr>
        <w:pStyle w:val="PL"/>
        <w:rPr>
          <w:rFonts w:cs="Courier New"/>
          <w:szCs w:val="16"/>
        </w:rPr>
      </w:pPr>
      <w:r>
        <w:rPr>
          <w:rFonts w:cs="Courier New"/>
          <w:szCs w:val="16"/>
        </w:rPr>
        <w:t xml:space="preserve">        "required": ["cellGlobalId", "listOfConfigurationStructuresReported"]</w:t>
      </w:r>
    </w:p>
    <w:p w14:paraId="607AA008" w14:textId="77777777" w:rsidR="002C3B55" w:rsidRDefault="002C3B55" w:rsidP="002C3B55">
      <w:pPr>
        <w:pStyle w:val="PL"/>
        <w:rPr>
          <w:rFonts w:cs="Courier New"/>
          <w:szCs w:val="16"/>
        </w:rPr>
      </w:pPr>
      <w:r>
        <w:rPr>
          <w:rFonts w:cs="Courier New"/>
          <w:szCs w:val="16"/>
        </w:rPr>
        <w:t xml:space="preserve">      },</w:t>
      </w:r>
    </w:p>
    <w:p w14:paraId="5B5A4372" w14:textId="77777777" w:rsidR="002C3B55" w:rsidRDefault="002C3B55" w:rsidP="002C3B55">
      <w:pPr>
        <w:pStyle w:val="PL"/>
        <w:rPr>
          <w:rFonts w:cs="Courier New"/>
          <w:szCs w:val="16"/>
        </w:rPr>
      </w:pPr>
      <w:r>
        <w:rPr>
          <w:rFonts w:cs="Courier New"/>
          <w:szCs w:val="16"/>
        </w:rPr>
        <w:t xml:space="preserve">      "CellGlobalId": {</w:t>
      </w:r>
    </w:p>
    <w:p w14:paraId="30DA65E0" w14:textId="77777777" w:rsidR="002C3B55" w:rsidRDefault="002C3B55" w:rsidP="002C3B55">
      <w:pPr>
        <w:pStyle w:val="PL"/>
        <w:rPr>
          <w:rFonts w:cs="Courier New"/>
          <w:szCs w:val="16"/>
        </w:rPr>
      </w:pPr>
      <w:r>
        <w:rPr>
          <w:rFonts w:cs="Courier New"/>
          <w:szCs w:val="16"/>
        </w:rPr>
        <w:t xml:space="preserve">        "type": "object",</w:t>
      </w:r>
    </w:p>
    <w:p w14:paraId="458306B6" w14:textId="77777777" w:rsidR="002C3B55" w:rsidRDefault="002C3B55" w:rsidP="002C3B55">
      <w:pPr>
        <w:pStyle w:val="PL"/>
        <w:rPr>
          <w:rFonts w:cs="Courier New"/>
          <w:szCs w:val="16"/>
        </w:rPr>
      </w:pPr>
      <w:r>
        <w:rPr>
          <w:rFonts w:cs="Courier New"/>
          <w:szCs w:val="16"/>
        </w:rPr>
        <w:t xml:space="preserve">        "oneOf": [</w:t>
      </w:r>
    </w:p>
    <w:p w14:paraId="4EA540C5" w14:textId="77777777" w:rsidR="002C3B55" w:rsidRDefault="002C3B55" w:rsidP="002C3B55">
      <w:pPr>
        <w:pStyle w:val="PL"/>
        <w:rPr>
          <w:rFonts w:cs="Courier New"/>
          <w:szCs w:val="16"/>
        </w:rPr>
      </w:pPr>
      <w:r>
        <w:rPr>
          <w:rFonts w:cs="Courier New"/>
          <w:szCs w:val="16"/>
        </w:rPr>
        <w:t xml:space="preserve">          {</w:t>
      </w:r>
    </w:p>
    <w:p w14:paraId="34B29870" w14:textId="77777777" w:rsidR="002C3B55" w:rsidRDefault="002C3B55" w:rsidP="002C3B55">
      <w:pPr>
        <w:pStyle w:val="PL"/>
        <w:rPr>
          <w:rFonts w:cs="Courier New"/>
          <w:szCs w:val="16"/>
        </w:rPr>
      </w:pPr>
      <w:r>
        <w:rPr>
          <w:rFonts w:cs="Courier New"/>
          <w:szCs w:val="16"/>
        </w:rPr>
        <w:lastRenderedPageBreak/>
        <w:t xml:space="preserve">           "$ref": "#/components/schemas/NR-CGI"</w:t>
      </w:r>
    </w:p>
    <w:p w14:paraId="428ED67B" w14:textId="77777777" w:rsidR="002C3B55" w:rsidRDefault="002C3B55" w:rsidP="002C3B55">
      <w:pPr>
        <w:pStyle w:val="PL"/>
        <w:rPr>
          <w:rFonts w:cs="Courier New"/>
          <w:szCs w:val="16"/>
        </w:rPr>
      </w:pPr>
      <w:r>
        <w:rPr>
          <w:rFonts w:cs="Courier New"/>
          <w:szCs w:val="16"/>
        </w:rPr>
        <w:t xml:space="preserve">          },</w:t>
      </w:r>
    </w:p>
    <w:p w14:paraId="7CC705B2" w14:textId="77777777" w:rsidR="002C3B55" w:rsidRDefault="002C3B55" w:rsidP="002C3B55">
      <w:pPr>
        <w:pStyle w:val="PL"/>
        <w:rPr>
          <w:rFonts w:cs="Courier New"/>
          <w:szCs w:val="16"/>
        </w:rPr>
      </w:pPr>
      <w:r>
        <w:rPr>
          <w:rFonts w:cs="Courier New"/>
          <w:szCs w:val="16"/>
        </w:rPr>
        <w:t xml:space="preserve">          {</w:t>
      </w:r>
    </w:p>
    <w:p w14:paraId="7A3275C5" w14:textId="77777777" w:rsidR="002C3B55" w:rsidRDefault="002C3B55" w:rsidP="002C3B55">
      <w:pPr>
        <w:pStyle w:val="PL"/>
        <w:rPr>
          <w:rFonts w:cs="Courier New"/>
          <w:szCs w:val="16"/>
        </w:rPr>
      </w:pPr>
      <w:r>
        <w:rPr>
          <w:rFonts w:cs="Courier New"/>
          <w:szCs w:val="16"/>
        </w:rPr>
        <w:t xml:space="preserve">           "$ref": "#/components/schemas/EUTRA-CGI"</w:t>
      </w:r>
    </w:p>
    <w:p w14:paraId="7CDD0D5C" w14:textId="77777777" w:rsidR="002C3B55" w:rsidRDefault="002C3B55" w:rsidP="002C3B55">
      <w:pPr>
        <w:pStyle w:val="PL"/>
        <w:rPr>
          <w:rFonts w:cs="Courier New"/>
          <w:szCs w:val="16"/>
        </w:rPr>
      </w:pPr>
      <w:r>
        <w:rPr>
          <w:rFonts w:cs="Courier New"/>
          <w:szCs w:val="16"/>
        </w:rPr>
        <w:t xml:space="preserve">          }</w:t>
      </w:r>
    </w:p>
    <w:p w14:paraId="475679EF" w14:textId="77777777" w:rsidR="002C3B55" w:rsidRDefault="002C3B55" w:rsidP="002C3B55">
      <w:pPr>
        <w:pStyle w:val="PL"/>
        <w:rPr>
          <w:rFonts w:cs="Courier New"/>
          <w:szCs w:val="16"/>
        </w:rPr>
      </w:pPr>
      <w:r>
        <w:rPr>
          <w:rFonts w:cs="Courier New"/>
          <w:szCs w:val="16"/>
        </w:rPr>
        <w:t xml:space="preserve">        ]</w:t>
      </w:r>
    </w:p>
    <w:p w14:paraId="5B9094DF" w14:textId="77777777" w:rsidR="002C3B55" w:rsidRDefault="002C3B55" w:rsidP="002C3B55">
      <w:pPr>
        <w:pStyle w:val="PL"/>
        <w:rPr>
          <w:rFonts w:cs="Courier New"/>
          <w:szCs w:val="16"/>
        </w:rPr>
      </w:pPr>
      <w:r>
        <w:rPr>
          <w:rFonts w:cs="Courier New"/>
          <w:szCs w:val="16"/>
        </w:rPr>
        <w:t xml:space="preserve">      },</w:t>
      </w:r>
    </w:p>
    <w:p w14:paraId="54AC210D" w14:textId="77777777" w:rsidR="002C3B55" w:rsidRDefault="002C3B55" w:rsidP="002C3B55">
      <w:pPr>
        <w:pStyle w:val="PL"/>
        <w:rPr>
          <w:rFonts w:cs="Courier New"/>
          <w:szCs w:val="16"/>
        </w:rPr>
      </w:pPr>
      <w:r>
        <w:rPr>
          <w:rFonts w:cs="Courier New"/>
          <w:szCs w:val="16"/>
        </w:rPr>
        <w:t xml:space="preserve">      "NR-CGI": {</w:t>
      </w:r>
    </w:p>
    <w:p w14:paraId="6A7CDB18" w14:textId="77777777" w:rsidR="002C3B55" w:rsidRDefault="002C3B55" w:rsidP="002C3B55">
      <w:pPr>
        <w:pStyle w:val="PL"/>
        <w:rPr>
          <w:rFonts w:cs="Courier New"/>
          <w:szCs w:val="16"/>
        </w:rPr>
      </w:pPr>
      <w:r>
        <w:rPr>
          <w:rFonts w:cs="Courier New"/>
          <w:szCs w:val="16"/>
        </w:rPr>
        <w:t xml:space="preserve">        "type": "object",</w:t>
      </w:r>
    </w:p>
    <w:p w14:paraId="52EE0CB9" w14:textId="77777777" w:rsidR="002C3B55" w:rsidRDefault="002C3B55" w:rsidP="002C3B55">
      <w:pPr>
        <w:pStyle w:val="PL"/>
        <w:rPr>
          <w:rFonts w:cs="Courier New"/>
          <w:szCs w:val="16"/>
        </w:rPr>
      </w:pPr>
      <w:r>
        <w:rPr>
          <w:rFonts w:cs="Courier New"/>
          <w:szCs w:val="16"/>
        </w:rPr>
        <w:t xml:space="preserve">        "properties": {</w:t>
      </w:r>
    </w:p>
    <w:p w14:paraId="116AE95B" w14:textId="77777777" w:rsidR="002C3B55" w:rsidRDefault="002C3B55" w:rsidP="002C3B55">
      <w:pPr>
        <w:pStyle w:val="PL"/>
        <w:rPr>
          <w:rFonts w:cs="Courier New"/>
          <w:szCs w:val="16"/>
        </w:rPr>
      </w:pPr>
      <w:r>
        <w:rPr>
          <w:rFonts w:cs="Courier New"/>
          <w:szCs w:val="16"/>
        </w:rPr>
        <w:t xml:space="preserve">          "plmnIdentity": {"$ref": "#/components/schemas/PlmnId" },</w:t>
      </w:r>
    </w:p>
    <w:p w14:paraId="4D86FADC" w14:textId="77777777" w:rsidR="002C3B55" w:rsidRDefault="002C3B55" w:rsidP="002C3B55">
      <w:pPr>
        <w:pStyle w:val="PL"/>
        <w:rPr>
          <w:rFonts w:cs="Courier New"/>
          <w:szCs w:val="16"/>
        </w:rPr>
      </w:pPr>
      <w:r>
        <w:rPr>
          <w:rFonts w:cs="Courier New"/>
          <w:szCs w:val="16"/>
        </w:rPr>
        <w:t xml:space="preserve">          "nRCellIdentity": {"$ref": "#/components/schemas/NRCellIdentity"}</w:t>
      </w:r>
    </w:p>
    <w:p w14:paraId="4E52A99B" w14:textId="77777777" w:rsidR="002C3B55" w:rsidRDefault="002C3B55" w:rsidP="002C3B55">
      <w:pPr>
        <w:pStyle w:val="PL"/>
        <w:rPr>
          <w:rFonts w:cs="Courier New"/>
          <w:szCs w:val="16"/>
        </w:rPr>
      </w:pPr>
      <w:r>
        <w:rPr>
          <w:rFonts w:cs="Courier New"/>
          <w:szCs w:val="16"/>
        </w:rPr>
        <w:t xml:space="preserve">        },</w:t>
      </w:r>
    </w:p>
    <w:p w14:paraId="5441776C" w14:textId="77777777" w:rsidR="002C3B55" w:rsidRDefault="002C3B55" w:rsidP="002C3B55">
      <w:pPr>
        <w:pStyle w:val="PL"/>
        <w:rPr>
          <w:rFonts w:cs="Courier New"/>
          <w:szCs w:val="16"/>
        </w:rPr>
      </w:pPr>
      <w:r>
        <w:rPr>
          <w:rFonts w:cs="Courier New"/>
          <w:szCs w:val="16"/>
        </w:rPr>
        <w:t xml:space="preserve">        "required": ["plmnIdentity", "nRCellIdentity"]</w:t>
      </w:r>
    </w:p>
    <w:p w14:paraId="6E8F5B73" w14:textId="77777777" w:rsidR="002C3B55" w:rsidRDefault="002C3B55" w:rsidP="002C3B55">
      <w:pPr>
        <w:pStyle w:val="PL"/>
        <w:rPr>
          <w:rFonts w:cs="Courier New"/>
          <w:szCs w:val="16"/>
        </w:rPr>
      </w:pPr>
      <w:r>
        <w:rPr>
          <w:rFonts w:cs="Courier New"/>
          <w:szCs w:val="16"/>
        </w:rPr>
        <w:t xml:space="preserve">      },</w:t>
      </w:r>
    </w:p>
    <w:p w14:paraId="0CB4363A" w14:textId="77777777" w:rsidR="002C3B55" w:rsidRDefault="002C3B55" w:rsidP="002C3B55">
      <w:pPr>
        <w:pStyle w:val="PL"/>
        <w:rPr>
          <w:rFonts w:cs="Courier New"/>
          <w:szCs w:val="16"/>
        </w:rPr>
      </w:pPr>
      <w:r>
        <w:rPr>
          <w:rFonts w:cs="Courier New"/>
          <w:szCs w:val="16"/>
        </w:rPr>
        <w:t xml:space="preserve">      "NRCellIdentity": {</w:t>
      </w:r>
    </w:p>
    <w:p w14:paraId="789114D3" w14:textId="77777777" w:rsidR="002C3B55" w:rsidRDefault="002C3B55" w:rsidP="002C3B55">
      <w:pPr>
        <w:pStyle w:val="PL"/>
        <w:rPr>
          <w:rFonts w:cs="Courier New"/>
          <w:szCs w:val="16"/>
        </w:rPr>
      </w:pPr>
      <w:r>
        <w:rPr>
          <w:rFonts w:cs="Courier New"/>
          <w:szCs w:val="16"/>
        </w:rPr>
        <w:t xml:space="preserve">        "type": "string"</w:t>
      </w:r>
    </w:p>
    <w:p w14:paraId="70D8E6F9" w14:textId="77777777" w:rsidR="002C3B55" w:rsidRDefault="002C3B55" w:rsidP="002C3B55">
      <w:pPr>
        <w:pStyle w:val="PL"/>
        <w:rPr>
          <w:rFonts w:cs="Courier New"/>
          <w:szCs w:val="16"/>
        </w:rPr>
      </w:pPr>
      <w:r>
        <w:rPr>
          <w:rFonts w:cs="Courier New"/>
          <w:szCs w:val="16"/>
        </w:rPr>
        <w:t xml:space="preserve">      },</w:t>
      </w:r>
    </w:p>
    <w:p w14:paraId="4C21D644" w14:textId="77777777" w:rsidR="002C3B55" w:rsidRDefault="002C3B55" w:rsidP="002C3B55">
      <w:pPr>
        <w:pStyle w:val="PL"/>
        <w:rPr>
          <w:rFonts w:cs="Courier New"/>
          <w:szCs w:val="16"/>
        </w:rPr>
      </w:pPr>
      <w:r>
        <w:rPr>
          <w:rFonts w:cs="Courier New"/>
          <w:szCs w:val="16"/>
        </w:rPr>
        <w:t xml:space="preserve">      "EUTRA-CGI": {</w:t>
      </w:r>
    </w:p>
    <w:p w14:paraId="4925D9A0" w14:textId="77777777" w:rsidR="002C3B55" w:rsidRDefault="002C3B55" w:rsidP="002C3B55">
      <w:pPr>
        <w:pStyle w:val="PL"/>
        <w:rPr>
          <w:rFonts w:cs="Courier New"/>
          <w:szCs w:val="16"/>
        </w:rPr>
      </w:pPr>
      <w:r>
        <w:rPr>
          <w:rFonts w:cs="Courier New"/>
          <w:szCs w:val="16"/>
        </w:rPr>
        <w:t xml:space="preserve">        "type": "object",</w:t>
      </w:r>
    </w:p>
    <w:p w14:paraId="4C1AB0AE" w14:textId="77777777" w:rsidR="002C3B55" w:rsidRDefault="002C3B55" w:rsidP="002C3B55">
      <w:pPr>
        <w:pStyle w:val="PL"/>
        <w:rPr>
          <w:rFonts w:cs="Courier New"/>
          <w:szCs w:val="16"/>
        </w:rPr>
      </w:pPr>
      <w:r>
        <w:rPr>
          <w:rFonts w:cs="Courier New"/>
          <w:szCs w:val="16"/>
        </w:rPr>
        <w:t xml:space="preserve">        "properties": {</w:t>
      </w:r>
    </w:p>
    <w:p w14:paraId="36F8F015" w14:textId="77777777" w:rsidR="002C3B55" w:rsidRDefault="002C3B55" w:rsidP="002C3B55">
      <w:pPr>
        <w:pStyle w:val="PL"/>
        <w:rPr>
          <w:rFonts w:cs="Courier New"/>
          <w:szCs w:val="16"/>
        </w:rPr>
      </w:pPr>
      <w:r>
        <w:rPr>
          <w:rFonts w:cs="Courier New"/>
          <w:szCs w:val="16"/>
        </w:rPr>
        <w:t xml:space="preserve">          "plmnIdentity": {"$ref": "#/components/schemas/PlmnId"},</w:t>
      </w:r>
    </w:p>
    <w:p w14:paraId="071F2C8D" w14:textId="77777777" w:rsidR="002C3B55" w:rsidRDefault="002C3B55" w:rsidP="002C3B55">
      <w:pPr>
        <w:pStyle w:val="PL"/>
        <w:rPr>
          <w:rFonts w:cs="Courier New"/>
          <w:szCs w:val="16"/>
        </w:rPr>
      </w:pPr>
      <w:r>
        <w:rPr>
          <w:rFonts w:cs="Courier New"/>
          <w:szCs w:val="16"/>
        </w:rPr>
        <w:t xml:space="preserve">          "eUTRACellIdentity": {"$ref": "#/components/schemas/EUTRACellIdentity"}</w:t>
      </w:r>
    </w:p>
    <w:p w14:paraId="51FCC54F" w14:textId="77777777" w:rsidR="002C3B55" w:rsidRDefault="002C3B55" w:rsidP="002C3B55">
      <w:pPr>
        <w:pStyle w:val="PL"/>
        <w:rPr>
          <w:rFonts w:cs="Courier New"/>
          <w:szCs w:val="16"/>
        </w:rPr>
      </w:pPr>
      <w:r>
        <w:rPr>
          <w:rFonts w:cs="Courier New"/>
          <w:szCs w:val="16"/>
        </w:rPr>
        <w:t xml:space="preserve">        },</w:t>
      </w:r>
    </w:p>
    <w:p w14:paraId="692A485B" w14:textId="77777777" w:rsidR="002C3B55" w:rsidRDefault="002C3B55" w:rsidP="002C3B55">
      <w:pPr>
        <w:pStyle w:val="PL"/>
        <w:rPr>
          <w:rFonts w:cs="Courier New"/>
          <w:szCs w:val="16"/>
        </w:rPr>
      </w:pPr>
      <w:r>
        <w:rPr>
          <w:rFonts w:cs="Courier New"/>
          <w:szCs w:val="16"/>
        </w:rPr>
        <w:t xml:space="preserve">        "required": ["plmnIdentity", "eUTRACellIdentity"]</w:t>
      </w:r>
    </w:p>
    <w:p w14:paraId="1626B10A" w14:textId="77777777" w:rsidR="002C3B55" w:rsidRDefault="002C3B55" w:rsidP="002C3B55">
      <w:pPr>
        <w:pStyle w:val="PL"/>
        <w:rPr>
          <w:rFonts w:cs="Courier New"/>
          <w:szCs w:val="16"/>
        </w:rPr>
      </w:pPr>
      <w:r>
        <w:rPr>
          <w:rFonts w:cs="Courier New"/>
          <w:szCs w:val="16"/>
        </w:rPr>
        <w:t xml:space="preserve">      },</w:t>
      </w:r>
    </w:p>
    <w:p w14:paraId="65628846" w14:textId="77777777" w:rsidR="002C3B55" w:rsidRDefault="002C3B55" w:rsidP="002C3B55">
      <w:pPr>
        <w:pStyle w:val="PL"/>
        <w:rPr>
          <w:rFonts w:cs="Courier New"/>
          <w:szCs w:val="16"/>
        </w:rPr>
      </w:pPr>
      <w:r>
        <w:rPr>
          <w:rFonts w:cs="Courier New"/>
          <w:szCs w:val="16"/>
        </w:rPr>
        <w:t xml:space="preserve">      "EUTRACellIdentity": {</w:t>
      </w:r>
    </w:p>
    <w:p w14:paraId="1012D5C0" w14:textId="77777777" w:rsidR="002C3B55" w:rsidRDefault="002C3B55" w:rsidP="002C3B55">
      <w:pPr>
        <w:pStyle w:val="PL"/>
        <w:rPr>
          <w:rFonts w:cs="Courier New"/>
          <w:szCs w:val="16"/>
        </w:rPr>
      </w:pPr>
      <w:r>
        <w:rPr>
          <w:rFonts w:cs="Courier New"/>
          <w:szCs w:val="16"/>
        </w:rPr>
        <w:t xml:space="preserve">        "type": "string"</w:t>
      </w:r>
    </w:p>
    <w:p w14:paraId="3D9EE4F1" w14:textId="77777777" w:rsidR="002C3B55" w:rsidRDefault="002C3B55" w:rsidP="002C3B55">
      <w:pPr>
        <w:pStyle w:val="PL"/>
        <w:rPr>
          <w:rFonts w:cs="Courier New"/>
          <w:szCs w:val="16"/>
        </w:rPr>
      </w:pPr>
      <w:r>
        <w:rPr>
          <w:rFonts w:cs="Courier New"/>
          <w:szCs w:val="16"/>
        </w:rPr>
        <w:t xml:space="preserve">      },</w:t>
      </w:r>
    </w:p>
    <w:p w14:paraId="13C1C240" w14:textId="77777777" w:rsidR="002C3B55" w:rsidRDefault="002C3B55" w:rsidP="002C3B55">
      <w:pPr>
        <w:pStyle w:val="PL"/>
        <w:rPr>
          <w:rFonts w:cs="Courier New"/>
          <w:szCs w:val="16"/>
        </w:rPr>
      </w:pPr>
      <w:r>
        <w:rPr>
          <w:rFonts w:cs="Courier New"/>
          <w:szCs w:val="16"/>
        </w:rPr>
        <w:t xml:space="preserve">      "RIC-Control-Header": {</w:t>
      </w:r>
    </w:p>
    <w:p w14:paraId="0B45DCC8" w14:textId="77777777" w:rsidR="002C3B55" w:rsidRDefault="002C3B55" w:rsidP="002C3B55">
      <w:pPr>
        <w:pStyle w:val="PL"/>
        <w:rPr>
          <w:rFonts w:cs="Courier New"/>
          <w:szCs w:val="16"/>
        </w:rPr>
      </w:pPr>
      <w:r>
        <w:rPr>
          <w:rFonts w:cs="Courier New"/>
          <w:szCs w:val="16"/>
        </w:rPr>
        <w:t xml:space="preserve">        "type": "object",</w:t>
      </w:r>
    </w:p>
    <w:p w14:paraId="12339BBB" w14:textId="77777777" w:rsidR="002C3B55" w:rsidRDefault="002C3B55" w:rsidP="002C3B55">
      <w:pPr>
        <w:pStyle w:val="PL"/>
        <w:rPr>
          <w:rFonts w:cs="Courier New"/>
          <w:szCs w:val="16"/>
        </w:rPr>
      </w:pPr>
      <w:r>
        <w:rPr>
          <w:rFonts w:cs="Courier New"/>
          <w:szCs w:val="16"/>
        </w:rPr>
        <w:t xml:space="preserve">        "properties": {</w:t>
      </w:r>
    </w:p>
    <w:p w14:paraId="60EA1BD0" w14:textId="77777777" w:rsidR="002C3B55" w:rsidRDefault="002C3B55" w:rsidP="002C3B55">
      <w:pPr>
        <w:pStyle w:val="PL"/>
        <w:rPr>
          <w:rFonts w:cs="Courier New"/>
          <w:szCs w:val="16"/>
        </w:rPr>
      </w:pPr>
      <w:r>
        <w:rPr>
          <w:rFonts w:cs="Courier New"/>
          <w:szCs w:val="16"/>
        </w:rPr>
        <w:t xml:space="preserve">          "controlHeaderFormat": {"$ref": "#/components/schemas/ControlHeaderFormat"}</w:t>
      </w:r>
    </w:p>
    <w:p w14:paraId="1039F453" w14:textId="77777777" w:rsidR="002C3B55" w:rsidRDefault="002C3B55" w:rsidP="002C3B55">
      <w:pPr>
        <w:pStyle w:val="PL"/>
        <w:rPr>
          <w:rFonts w:cs="Courier New"/>
          <w:szCs w:val="16"/>
        </w:rPr>
      </w:pPr>
      <w:r>
        <w:rPr>
          <w:rFonts w:cs="Courier New"/>
          <w:szCs w:val="16"/>
        </w:rPr>
        <w:t xml:space="preserve">        },</w:t>
      </w:r>
    </w:p>
    <w:p w14:paraId="1A5ECE00" w14:textId="77777777" w:rsidR="002C3B55" w:rsidRDefault="002C3B55" w:rsidP="002C3B55">
      <w:pPr>
        <w:pStyle w:val="PL"/>
        <w:rPr>
          <w:rFonts w:cs="Courier New"/>
          <w:szCs w:val="16"/>
        </w:rPr>
      </w:pPr>
      <w:r>
        <w:rPr>
          <w:rFonts w:cs="Courier New"/>
          <w:szCs w:val="16"/>
        </w:rPr>
        <w:t xml:space="preserve">        "required": ["controlHeaderFormat"]</w:t>
      </w:r>
    </w:p>
    <w:p w14:paraId="4211922B" w14:textId="77777777" w:rsidR="002C3B55" w:rsidRDefault="002C3B55" w:rsidP="002C3B55">
      <w:pPr>
        <w:pStyle w:val="PL"/>
        <w:rPr>
          <w:rFonts w:cs="Courier New"/>
          <w:szCs w:val="16"/>
        </w:rPr>
      </w:pPr>
      <w:r>
        <w:rPr>
          <w:rFonts w:cs="Courier New"/>
          <w:szCs w:val="16"/>
        </w:rPr>
        <w:t xml:space="preserve">      },</w:t>
      </w:r>
    </w:p>
    <w:p w14:paraId="37214FFE" w14:textId="77777777" w:rsidR="002C3B55" w:rsidRDefault="002C3B55" w:rsidP="002C3B55">
      <w:pPr>
        <w:pStyle w:val="PL"/>
        <w:rPr>
          <w:rFonts w:cs="Courier New"/>
          <w:szCs w:val="16"/>
        </w:rPr>
      </w:pPr>
      <w:r>
        <w:rPr>
          <w:rFonts w:cs="Courier New"/>
          <w:szCs w:val="16"/>
        </w:rPr>
        <w:t xml:space="preserve">      "ControlHeaderFormat": {</w:t>
      </w:r>
    </w:p>
    <w:p w14:paraId="14068AFC" w14:textId="77777777" w:rsidR="002C3B55" w:rsidRDefault="002C3B55" w:rsidP="002C3B55">
      <w:pPr>
        <w:pStyle w:val="PL"/>
        <w:rPr>
          <w:rFonts w:cs="Courier New"/>
          <w:szCs w:val="16"/>
        </w:rPr>
      </w:pPr>
      <w:r>
        <w:rPr>
          <w:rFonts w:cs="Courier New"/>
          <w:szCs w:val="16"/>
        </w:rPr>
        <w:t xml:space="preserve">        "oneOf": [</w:t>
      </w:r>
    </w:p>
    <w:p w14:paraId="5A0E9281" w14:textId="77777777" w:rsidR="002C3B55" w:rsidRDefault="002C3B55" w:rsidP="002C3B55">
      <w:pPr>
        <w:pStyle w:val="PL"/>
        <w:rPr>
          <w:rFonts w:cs="Courier New"/>
          <w:szCs w:val="16"/>
        </w:rPr>
      </w:pPr>
      <w:r>
        <w:rPr>
          <w:rFonts w:cs="Courier New"/>
          <w:szCs w:val="16"/>
        </w:rPr>
        <w:t xml:space="preserve">          {</w:t>
      </w:r>
    </w:p>
    <w:p w14:paraId="7C173819" w14:textId="77777777" w:rsidR="002C3B55" w:rsidRDefault="002C3B55" w:rsidP="002C3B55">
      <w:pPr>
        <w:pStyle w:val="PL"/>
        <w:rPr>
          <w:rFonts w:cs="Courier New"/>
          <w:szCs w:val="16"/>
        </w:rPr>
      </w:pPr>
      <w:r>
        <w:rPr>
          <w:rFonts w:cs="Courier New"/>
          <w:szCs w:val="16"/>
        </w:rPr>
        <w:t xml:space="preserve">            "$ref": "#/components/schemas/E2SM-CCC-ControlHeaderFormat1"</w:t>
      </w:r>
    </w:p>
    <w:p w14:paraId="21D02419" w14:textId="77777777" w:rsidR="002C3B55" w:rsidRDefault="002C3B55" w:rsidP="002C3B55">
      <w:pPr>
        <w:pStyle w:val="PL"/>
        <w:rPr>
          <w:rFonts w:cs="Courier New"/>
          <w:szCs w:val="16"/>
        </w:rPr>
      </w:pPr>
      <w:r>
        <w:rPr>
          <w:rFonts w:cs="Courier New"/>
          <w:szCs w:val="16"/>
        </w:rPr>
        <w:t xml:space="preserve">          }</w:t>
      </w:r>
    </w:p>
    <w:p w14:paraId="4905A73A" w14:textId="77777777" w:rsidR="002C3B55" w:rsidRDefault="002C3B55" w:rsidP="002C3B55">
      <w:pPr>
        <w:pStyle w:val="PL"/>
        <w:rPr>
          <w:rFonts w:cs="Courier New"/>
          <w:szCs w:val="16"/>
        </w:rPr>
      </w:pPr>
      <w:r>
        <w:rPr>
          <w:rFonts w:cs="Courier New"/>
          <w:szCs w:val="16"/>
        </w:rPr>
        <w:t xml:space="preserve">        ]</w:t>
      </w:r>
    </w:p>
    <w:p w14:paraId="78ED353B" w14:textId="77777777" w:rsidR="002C3B55" w:rsidRDefault="002C3B55" w:rsidP="002C3B55">
      <w:pPr>
        <w:pStyle w:val="PL"/>
        <w:rPr>
          <w:rFonts w:cs="Courier New"/>
          <w:szCs w:val="16"/>
        </w:rPr>
      </w:pPr>
      <w:r>
        <w:rPr>
          <w:rFonts w:cs="Courier New"/>
          <w:szCs w:val="16"/>
        </w:rPr>
        <w:t xml:space="preserve">      },</w:t>
      </w:r>
    </w:p>
    <w:p w14:paraId="3F201E7B" w14:textId="77777777" w:rsidR="002C3B55" w:rsidRDefault="002C3B55" w:rsidP="002C3B55">
      <w:pPr>
        <w:pStyle w:val="PL"/>
        <w:rPr>
          <w:rFonts w:cs="Courier New"/>
          <w:szCs w:val="16"/>
        </w:rPr>
      </w:pPr>
      <w:r>
        <w:rPr>
          <w:rFonts w:cs="Courier New"/>
          <w:szCs w:val="16"/>
        </w:rPr>
        <w:t xml:space="preserve">      "E2SM-CCC-ControlHeaderFormat1": {</w:t>
      </w:r>
    </w:p>
    <w:p w14:paraId="4E3E2CE0" w14:textId="77777777" w:rsidR="002C3B55" w:rsidRDefault="002C3B55" w:rsidP="002C3B55">
      <w:pPr>
        <w:pStyle w:val="PL"/>
        <w:rPr>
          <w:rFonts w:cs="Courier New"/>
          <w:szCs w:val="16"/>
        </w:rPr>
      </w:pPr>
      <w:r>
        <w:rPr>
          <w:rFonts w:cs="Courier New"/>
          <w:szCs w:val="16"/>
        </w:rPr>
        <w:t xml:space="preserve">        "type": "object",</w:t>
      </w:r>
    </w:p>
    <w:p w14:paraId="424C5F32" w14:textId="77777777" w:rsidR="002C3B55" w:rsidRDefault="002C3B55" w:rsidP="002C3B55">
      <w:pPr>
        <w:pStyle w:val="PL"/>
        <w:rPr>
          <w:rFonts w:cs="Courier New"/>
          <w:szCs w:val="16"/>
        </w:rPr>
      </w:pPr>
      <w:r>
        <w:rPr>
          <w:rFonts w:cs="Courier New"/>
          <w:szCs w:val="16"/>
        </w:rPr>
        <w:t xml:space="preserve">        "properties": {</w:t>
      </w:r>
    </w:p>
    <w:p w14:paraId="06ECE87E" w14:textId="77777777" w:rsidR="002C3B55" w:rsidRDefault="002C3B55" w:rsidP="002C3B55">
      <w:pPr>
        <w:pStyle w:val="PL"/>
        <w:rPr>
          <w:rFonts w:cs="Courier New"/>
          <w:szCs w:val="16"/>
        </w:rPr>
      </w:pPr>
      <w:r>
        <w:rPr>
          <w:rFonts w:cs="Courier New"/>
          <w:szCs w:val="16"/>
        </w:rPr>
        <w:t xml:space="preserve">          "ricStyleType": { "type": "integer" }</w:t>
      </w:r>
    </w:p>
    <w:p w14:paraId="499FEFC2" w14:textId="77777777" w:rsidR="002C3B55" w:rsidRDefault="002C3B55" w:rsidP="002C3B55">
      <w:pPr>
        <w:pStyle w:val="PL"/>
        <w:rPr>
          <w:rFonts w:cs="Courier New"/>
          <w:szCs w:val="16"/>
        </w:rPr>
      </w:pPr>
      <w:r>
        <w:rPr>
          <w:rFonts w:cs="Courier New"/>
          <w:szCs w:val="16"/>
        </w:rPr>
        <w:t xml:space="preserve">        },</w:t>
      </w:r>
    </w:p>
    <w:p w14:paraId="17BDB1FB" w14:textId="77777777" w:rsidR="002C3B55" w:rsidRDefault="002C3B55" w:rsidP="002C3B55">
      <w:pPr>
        <w:pStyle w:val="PL"/>
        <w:rPr>
          <w:rFonts w:cs="Courier New"/>
          <w:szCs w:val="16"/>
        </w:rPr>
      </w:pPr>
      <w:r>
        <w:rPr>
          <w:rFonts w:cs="Courier New"/>
          <w:szCs w:val="16"/>
        </w:rPr>
        <w:t xml:space="preserve">        "required": ["ricStyleType"]</w:t>
      </w:r>
    </w:p>
    <w:p w14:paraId="6361AF1E" w14:textId="77777777" w:rsidR="002C3B55" w:rsidRDefault="002C3B55" w:rsidP="002C3B55">
      <w:pPr>
        <w:pStyle w:val="PL"/>
        <w:rPr>
          <w:rFonts w:cs="Courier New"/>
          <w:szCs w:val="16"/>
        </w:rPr>
      </w:pPr>
      <w:r>
        <w:rPr>
          <w:rFonts w:cs="Courier New"/>
          <w:szCs w:val="16"/>
        </w:rPr>
        <w:t xml:space="preserve">      },</w:t>
      </w:r>
    </w:p>
    <w:p w14:paraId="3587EFEF" w14:textId="77777777" w:rsidR="002C3B55" w:rsidRDefault="002C3B55" w:rsidP="002C3B55">
      <w:pPr>
        <w:pStyle w:val="PL"/>
        <w:rPr>
          <w:rFonts w:cs="Courier New"/>
          <w:szCs w:val="16"/>
        </w:rPr>
      </w:pPr>
      <w:r>
        <w:rPr>
          <w:rFonts w:cs="Courier New"/>
          <w:szCs w:val="16"/>
        </w:rPr>
        <w:t xml:space="preserve">      "RIC-Control-Message": {</w:t>
      </w:r>
    </w:p>
    <w:p w14:paraId="3B0C7C17" w14:textId="77777777" w:rsidR="002C3B55" w:rsidRDefault="002C3B55" w:rsidP="002C3B55">
      <w:pPr>
        <w:pStyle w:val="PL"/>
        <w:rPr>
          <w:rFonts w:cs="Courier New"/>
          <w:szCs w:val="16"/>
        </w:rPr>
      </w:pPr>
      <w:r>
        <w:rPr>
          <w:rFonts w:cs="Courier New"/>
          <w:szCs w:val="16"/>
        </w:rPr>
        <w:t xml:space="preserve">        "type": "object",</w:t>
      </w:r>
    </w:p>
    <w:p w14:paraId="69015725" w14:textId="77777777" w:rsidR="002C3B55" w:rsidRDefault="002C3B55" w:rsidP="002C3B55">
      <w:pPr>
        <w:pStyle w:val="PL"/>
        <w:rPr>
          <w:rFonts w:cs="Courier New"/>
          <w:szCs w:val="16"/>
        </w:rPr>
      </w:pPr>
      <w:r>
        <w:rPr>
          <w:rFonts w:cs="Courier New"/>
          <w:szCs w:val="16"/>
        </w:rPr>
        <w:t xml:space="preserve">        "properties": {</w:t>
      </w:r>
    </w:p>
    <w:p w14:paraId="737909A5" w14:textId="77777777" w:rsidR="002C3B55" w:rsidRDefault="002C3B55" w:rsidP="002C3B55">
      <w:pPr>
        <w:pStyle w:val="PL"/>
        <w:rPr>
          <w:rFonts w:cs="Courier New"/>
          <w:szCs w:val="16"/>
        </w:rPr>
      </w:pPr>
      <w:r>
        <w:rPr>
          <w:rFonts w:cs="Courier New"/>
          <w:szCs w:val="16"/>
        </w:rPr>
        <w:t xml:space="preserve">          "controlMessageFormat": {"$ref": "#/components/schemas/ControlMessageFormat"}</w:t>
      </w:r>
    </w:p>
    <w:p w14:paraId="0573EBAB" w14:textId="77777777" w:rsidR="002C3B55" w:rsidRDefault="002C3B55" w:rsidP="002C3B55">
      <w:pPr>
        <w:pStyle w:val="PL"/>
        <w:rPr>
          <w:rFonts w:cs="Courier New"/>
          <w:szCs w:val="16"/>
        </w:rPr>
      </w:pPr>
      <w:r>
        <w:rPr>
          <w:rFonts w:cs="Courier New"/>
          <w:szCs w:val="16"/>
        </w:rPr>
        <w:t xml:space="preserve">        },</w:t>
      </w:r>
    </w:p>
    <w:p w14:paraId="4B24A1D0" w14:textId="77777777" w:rsidR="002C3B55" w:rsidRDefault="002C3B55" w:rsidP="002C3B55">
      <w:pPr>
        <w:pStyle w:val="PL"/>
        <w:rPr>
          <w:rFonts w:cs="Courier New"/>
          <w:szCs w:val="16"/>
        </w:rPr>
      </w:pPr>
      <w:r>
        <w:rPr>
          <w:rFonts w:cs="Courier New"/>
          <w:szCs w:val="16"/>
        </w:rPr>
        <w:t xml:space="preserve">        "required": ["controlMessageFormat"]</w:t>
      </w:r>
    </w:p>
    <w:p w14:paraId="57608639" w14:textId="77777777" w:rsidR="002C3B55" w:rsidRDefault="002C3B55" w:rsidP="002C3B55">
      <w:pPr>
        <w:pStyle w:val="PL"/>
        <w:rPr>
          <w:rFonts w:cs="Courier New"/>
          <w:szCs w:val="16"/>
        </w:rPr>
      </w:pPr>
      <w:r>
        <w:rPr>
          <w:rFonts w:cs="Courier New"/>
          <w:szCs w:val="16"/>
        </w:rPr>
        <w:t xml:space="preserve">      },</w:t>
      </w:r>
    </w:p>
    <w:p w14:paraId="2D0A147F" w14:textId="77777777" w:rsidR="002C3B55" w:rsidRDefault="002C3B55" w:rsidP="002C3B55">
      <w:pPr>
        <w:pStyle w:val="PL"/>
        <w:rPr>
          <w:rFonts w:cs="Courier New"/>
          <w:szCs w:val="16"/>
        </w:rPr>
      </w:pPr>
      <w:r>
        <w:rPr>
          <w:rFonts w:cs="Courier New"/>
          <w:szCs w:val="16"/>
        </w:rPr>
        <w:t xml:space="preserve">      "ControlMessageFormat": {</w:t>
      </w:r>
    </w:p>
    <w:p w14:paraId="76C1132A" w14:textId="77777777" w:rsidR="002C3B55" w:rsidRDefault="002C3B55" w:rsidP="002C3B55">
      <w:pPr>
        <w:pStyle w:val="PL"/>
        <w:rPr>
          <w:rFonts w:cs="Courier New"/>
          <w:szCs w:val="16"/>
        </w:rPr>
      </w:pPr>
      <w:r>
        <w:rPr>
          <w:rFonts w:cs="Courier New"/>
          <w:szCs w:val="16"/>
        </w:rPr>
        <w:t xml:space="preserve">        "oneOf": [</w:t>
      </w:r>
    </w:p>
    <w:p w14:paraId="680939F3" w14:textId="77777777" w:rsidR="002C3B55" w:rsidRDefault="002C3B55" w:rsidP="002C3B55">
      <w:pPr>
        <w:pStyle w:val="PL"/>
        <w:rPr>
          <w:rFonts w:cs="Courier New"/>
          <w:szCs w:val="16"/>
        </w:rPr>
      </w:pPr>
      <w:r>
        <w:rPr>
          <w:rFonts w:cs="Courier New"/>
          <w:szCs w:val="16"/>
        </w:rPr>
        <w:t xml:space="preserve">          {</w:t>
      </w:r>
    </w:p>
    <w:p w14:paraId="45011DAE" w14:textId="77777777" w:rsidR="002C3B55" w:rsidRDefault="002C3B55" w:rsidP="002C3B55">
      <w:pPr>
        <w:pStyle w:val="PL"/>
        <w:rPr>
          <w:rFonts w:cs="Courier New"/>
          <w:szCs w:val="16"/>
        </w:rPr>
      </w:pPr>
      <w:r>
        <w:rPr>
          <w:rFonts w:cs="Courier New"/>
          <w:szCs w:val="16"/>
        </w:rPr>
        <w:t xml:space="preserve">            "$ref": "#/components/schemas/E2SM-CCC-ControlMessageFormat1"</w:t>
      </w:r>
    </w:p>
    <w:p w14:paraId="56DC8675" w14:textId="77777777" w:rsidR="002C3B55" w:rsidRDefault="002C3B55" w:rsidP="002C3B55">
      <w:pPr>
        <w:pStyle w:val="PL"/>
        <w:rPr>
          <w:rFonts w:cs="Courier New"/>
          <w:szCs w:val="16"/>
        </w:rPr>
      </w:pPr>
      <w:r>
        <w:rPr>
          <w:rFonts w:cs="Courier New"/>
          <w:szCs w:val="16"/>
        </w:rPr>
        <w:t xml:space="preserve">          },</w:t>
      </w:r>
    </w:p>
    <w:p w14:paraId="651F2612" w14:textId="77777777" w:rsidR="002C3B55" w:rsidRDefault="002C3B55" w:rsidP="002C3B55">
      <w:pPr>
        <w:pStyle w:val="PL"/>
        <w:rPr>
          <w:rFonts w:cs="Courier New"/>
          <w:szCs w:val="16"/>
        </w:rPr>
      </w:pPr>
      <w:r>
        <w:rPr>
          <w:rFonts w:cs="Courier New"/>
          <w:szCs w:val="16"/>
        </w:rPr>
        <w:t xml:space="preserve">          {</w:t>
      </w:r>
    </w:p>
    <w:p w14:paraId="77046C22" w14:textId="77777777" w:rsidR="002C3B55" w:rsidRDefault="002C3B55" w:rsidP="002C3B55">
      <w:pPr>
        <w:pStyle w:val="PL"/>
        <w:rPr>
          <w:rFonts w:cs="Courier New"/>
          <w:szCs w:val="16"/>
        </w:rPr>
      </w:pPr>
      <w:r>
        <w:rPr>
          <w:rFonts w:cs="Courier New"/>
          <w:szCs w:val="16"/>
        </w:rPr>
        <w:t xml:space="preserve">            "$ref": "#/components/schemas/E2SM-CCC-ControlMessageFormat2"</w:t>
      </w:r>
    </w:p>
    <w:p w14:paraId="7FB54E42" w14:textId="77777777" w:rsidR="002C3B55" w:rsidRDefault="002C3B55" w:rsidP="002C3B55">
      <w:pPr>
        <w:pStyle w:val="PL"/>
        <w:rPr>
          <w:rFonts w:cs="Courier New"/>
          <w:szCs w:val="16"/>
        </w:rPr>
      </w:pPr>
      <w:r>
        <w:rPr>
          <w:rFonts w:cs="Courier New"/>
          <w:szCs w:val="16"/>
        </w:rPr>
        <w:t xml:space="preserve">          }</w:t>
      </w:r>
    </w:p>
    <w:p w14:paraId="69882832" w14:textId="77777777" w:rsidR="002C3B55" w:rsidRDefault="002C3B55" w:rsidP="002C3B55">
      <w:pPr>
        <w:pStyle w:val="PL"/>
        <w:rPr>
          <w:rFonts w:cs="Courier New"/>
          <w:szCs w:val="16"/>
        </w:rPr>
      </w:pPr>
      <w:r>
        <w:rPr>
          <w:rFonts w:cs="Courier New"/>
          <w:szCs w:val="16"/>
        </w:rPr>
        <w:t xml:space="preserve">        ]</w:t>
      </w:r>
    </w:p>
    <w:p w14:paraId="277AE77F" w14:textId="77777777" w:rsidR="002C3B55" w:rsidRDefault="002C3B55" w:rsidP="002C3B55">
      <w:pPr>
        <w:pStyle w:val="PL"/>
        <w:rPr>
          <w:rFonts w:cs="Courier New"/>
          <w:szCs w:val="16"/>
        </w:rPr>
      </w:pPr>
      <w:r>
        <w:rPr>
          <w:rFonts w:cs="Courier New"/>
          <w:szCs w:val="16"/>
        </w:rPr>
        <w:t xml:space="preserve">      },</w:t>
      </w:r>
    </w:p>
    <w:p w14:paraId="310FCB1B" w14:textId="77777777" w:rsidR="002C3B55" w:rsidRDefault="002C3B55" w:rsidP="002C3B55">
      <w:pPr>
        <w:pStyle w:val="PL"/>
        <w:rPr>
          <w:rFonts w:cs="Courier New"/>
          <w:szCs w:val="16"/>
        </w:rPr>
      </w:pPr>
      <w:r>
        <w:rPr>
          <w:rFonts w:cs="Courier New"/>
          <w:szCs w:val="16"/>
        </w:rPr>
        <w:t xml:space="preserve">      "E2SM-CCC-ControlMessageFormat1": {</w:t>
      </w:r>
    </w:p>
    <w:p w14:paraId="45EF87BA" w14:textId="77777777" w:rsidR="002C3B55" w:rsidRDefault="002C3B55" w:rsidP="002C3B55">
      <w:pPr>
        <w:pStyle w:val="PL"/>
        <w:rPr>
          <w:rFonts w:cs="Courier New"/>
          <w:szCs w:val="16"/>
        </w:rPr>
      </w:pPr>
      <w:r>
        <w:rPr>
          <w:rFonts w:cs="Courier New"/>
          <w:szCs w:val="16"/>
        </w:rPr>
        <w:t xml:space="preserve">        "type": "object",</w:t>
      </w:r>
    </w:p>
    <w:p w14:paraId="1136B7E6" w14:textId="77777777" w:rsidR="002C3B55" w:rsidRDefault="002C3B55" w:rsidP="002C3B55">
      <w:pPr>
        <w:pStyle w:val="PL"/>
        <w:rPr>
          <w:rFonts w:cs="Courier New"/>
          <w:szCs w:val="16"/>
        </w:rPr>
      </w:pPr>
      <w:r>
        <w:rPr>
          <w:rFonts w:cs="Courier New"/>
          <w:szCs w:val="16"/>
        </w:rPr>
        <w:t xml:space="preserve">        "properties": {</w:t>
      </w:r>
    </w:p>
    <w:p w14:paraId="7B39B769" w14:textId="77777777" w:rsidR="002C3B55" w:rsidRDefault="002C3B55" w:rsidP="002C3B55">
      <w:pPr>
        <w:pStyle w:val="PL"/>
        <w:rPr>
          <w:rFonts w:cs="Courier New"/>
          <w:szCs w:val="16"/>
        </w:rPr>
      </w:pPr>
      <w:r>
        <w:rPr>
          <w:rFonts w:cs="Courier New"/>
          <w:szCs w:val="16"/>
        </w:rPr>
        <w:t xml:space="preserve">          "listOfConfigurationStructures": {"$ref": "#/components/schemas/ListOfConfigurationStructures"}</w:t>
      </w:r>
    </w:p>
    <w:p w14:paraId="703E3492" w14:textId="77777777" w:rsidR="002C3B55" w:rsidRDefault="002C3B55" w:rsidP="002C3B55">
      <w:pPr>
        <w:pStyle w:val="PL"/>
        <w:rPr>
          <w:rFonts w:cs="Courier New"/>
          <w:szCs w:val="16"/>
        </w:rPr>
      </w:pPr>
      <w:r>
        <w:rPr>
          <w:rFonts w:cs="Courier New"/>
          <w:szCs w:val="16"/>
        </w:rPr>
        <w:t xml:space="preserve">        },</w:t>
      </w:r>
    </w:p>
    <w:p w14:paraId="1D73C7F1" w14:textId="77777777" w:rsidR="002C3B55" w:rsidRDefault="002C3B55" w:rsidP="002C3B55">
      <w:pPr>
        <w:pStyle w:val="PL"/>
        <w:rPr>
          <w:rFonts w:cs="Courier New"/>
          <w:szCs w:val="16"/>
        </w:rPr>
      </w:pPr>
      <w:r>
        <w:rPr>
          <w:rFonts w:cs="Courier New"/>
          <w:szCs w:val="16"/>
        </w:rPr>
        <w:t xml:space="preserve">        "required": ["listOfConfigurationStructures"]</w:t>
      </w:r>
    </w:p>
    <w:p w14:paraId="7DCA289C" w14:textId="77777777" w:rsidR="002C3B55" w:rsidRDefault="002C3B55" w:rsidP="002C3B55">
      <w:pPr>
        <w:pStyle w:val="PL"/>
        <w:rPr>
          <w:rFonts w:cs="Courier New"/>
          <w:szCs w:val="16"/>
        </w:rPr>
      </w:pPr>
      <w:r>
        <w:rPr>
          <w:rFonts w:cs="Courier New"/>
          <w:szCs w:val="16"/>
        </w:rPr>
        <w:t xml:space="preserve">      },</w:t>
      </w:r>
    </w:p>
    <w:p w14:paraId="4F84F47D" w14:textId="77777777" w:rsidR="002C3B55" w:rsidRDefault="002C3B55" w:rsidP="002C3B55">
      <w:pPr>
        <w:pStyle w:val="PL"/>
        <w:rPr>
          <w:rFonts w:cs="Courier New"/>
          <w:szCs w:val="16"/>
        </w:rPr>
      </w:pPr>
      <w:r>
        <w:rPr>
          <w:rFonts w:cs="Courier New"/>
          <w:szCs w:val="16"/>
        </w:rPr>
        <w:t xml:space="preserve">      "ListOfConfigurationStructures": {</w:t>
      </w:r>
    </w:p>
    <w:p w14:paraId="3AA43727" w14:textId="77777777" w:rsidR="002C3B55" w:rsidRDefault="002C3B55" w:rsidP="002C3B55">
      <w:pPr>
        <w:pStyle w:val="PL"/>
        <w:rPr>
          <w:rFonts w:cs="Courier New"/>
          <w:szCs w:val="16"/>
        </w:rPr>
      </w:pPr>
      <w:r>
        <w:rPr>
          <w:rFonts w:cs="Courier New"/>
          <w:szCs w:val="16"/>
        </w:rPr>
        <w:t xml:space="preserve">        "type": "array",</w:t>
      </w:r>
    </w:p>
    <w:p w14:paraId="48E4A18B" w14:textId="77777777" w:rsidR="002C3B55" w:rsidRDefault="002C3B55" w:rsidP="002C3B55">
      <w:pPr>
        <w:pStyle w:val="PL"/>
        <w:rPr>
          <w:rFonts w:cs="Courier New"/>
          <w:szCs w:val="16"/>
        </w:rPr>
      </w:pPr>
      <w:r>
        <w:rPr>
          <w:rFonts w:cs="Courier New"/>
          <w:szCs w:val="16"/>
        </w:rPr>
        <w:lastRenderedPageBreak/>
        <w:t xml:space="preserve">        "items": {</w:t>
      </w:r>
    </w:p>
    <w:p w14:paraId="06162B30" w14:textId="77777777" w:rsidR="002C3B55" w:rsidRDefault="002C3B55" w:rsidP="002C3B55">
      <w:pPr>
        <w:pStyle w:val="PL"/>
        <w:rPr>
          <w:rFonts w:cs="Courier New"/>
          <w:szCs w:val="16"/>
        </w:rPr>
      </w:pPr>
      <w:r>
        <w:rPr>
          <w:rFonts w:cs="Courier New"/>
          <w:szCs w:val="16"/>
        </w:rPr>
        <w:t xml:space="preserve">          "$ref": "#/components/schemas/ConfigurationStructureWrite"</w:t>
      </w:r>
    </w:p>
    <w:p w14:paraId="1B83942D" w14:textId="77777777" w:rsidR="002C3B55" w:rsidRDefault="002C3B55" w:rsidP="002C3B55">
      <w:pPr>
        <w:pStyle w:val="PL"/>
        <w:rPr>
          <w:rFonts w:cs="Courier New"/>
          <w:szCs w:val="16"/>
        </w:rPr>
      </w:pPr>
      <w:r>
        <w:rPr>
          <w:rFonts w:cs="Courier New"/>
          <w:szCs w:val="16"/>
        </w:rPr>
        <w:t xml:space="preserve">        }</w:t>
      </w:r>
    </w:p>
    <w:p w14:paraId="21D83D9E" w14:textId="77777777" w:rsidR="002C3B55" w:rsidRDefault="002C3B55" w:rsidP="002C3B55">
      <w:pPr>
        <w:pStyle w:val="PL"/>
        <w:rPr>
          <w:rFonts w:cs="Courier New"/>
          <w:szCs w:val="16"/>
        </w:rPr>
      </w:pPr>
      <w:r>
        <w:rPr>
          <w:rFonts w:cs="Courier New"/>
          <w:szCs w:val="16"/>
        </w:rPr>
        <w:t xml:space="preserve">      },</w:t>
      </w:r>
    </w:p>
    <w:p w14:paraId="7FC0A3DF" w14:textId="77777777" w:rsidR="002C3B55" w:rsidRDefault="002C3B55" w:rsidP="002C3B55">
      <w:pPr>
        <w:pStyle w:val="PL"/>
        <w:rPr>
          <w:rFonts w:cs="Courier New"/>
          <w:szCs w:val="16"/>
        </w:rPr>
      </w:pPr>
      <w:r>
        <w:rPr>
          <w:rFonts w:cs="Courier New"/>
          <w:szCs w:val="16"/>
        </w:rPr>
        <w:t xml:space="preserve">      "ConfigurationStructureWrite": {</w:t>
      </w:r>
    </w:p>
    <w:p w14:paraId="1C5B9B2C" w14:textId="77777777" w:rsidR="002C3B55" w:rsidRDefault="002C3B55" w:rsidP="002C3B55">
      <w:pPr>
        <w:pStyle w:val="PL"/>
        <w:rPr>
          <w:rFonts w:cs="Courier New"/>
          <w:szCs w:val="16"/>
        </w:rPr>
      </w:pPr>
      <w:r>
        <w:rPr>
          <w:rFonts w:cs="Courier New"/>
          <w:szCs w:val="16"/>
        </w:rPr>
        <w:t xml:space="preserve">        "type": "object",</w:t>
      </w:r>
    </w:p>
    <w:p w14:paraId="015CB5E3" w14:textId="77777777" w:rsidR="002C3B55" w:rsidRDefault="002C3B55" w:rsidP="002C3B55">
      <w:pPr>
        <w:pStyle w:val="PL"/>
        <w:rPr>
          <w:rFonts w:cs="Courier New"/>
          <w:szCs w:val="16"/>
        </w:rPr>
      </w:pPr>
      <w:r>
        <w:rPr>
          <w:rFonts w:cs="Courier New"/>
          <w:szCs w:val="16"/>
        </w:rPr>
        <w:t xml:space="preserve">        "properties": {</w:t>
      </w:r>
    </w:p>
    <w:p w14:paraId="5CBA8334" w14:textId="77777777" w:rsidR="002C3B55" w:rsidRDefault="002C3B55" w:rsidP="002C3B55">
      <w:pPr>
        <w:pStyle w:val="PL"/>
        <w:rPr>
          <w:rFonts w:cs="Courier New"/>
          <w:szCs w:val="16"/>
        </w:rPr>
      </w:pPr>
      <w:r>
        <w:rPr>
          <w:rFonts w:cs="Courier New"/>
          <w:szCs w:val="16"/>
        </w:rPr>
        <w:t xml:space="preserve">          "ranConfigurationStructureName": {"type": "string"},</w:t>
      </w:r>
    </w:p>
    <w:p w14:paraId="7A485581" w14:textId="77777777" w:rsidR="002C3B55" w:rsidRDefault="002C3B55" w:rsidP="002C3B55">
      <w:pPr>
        <w:pStyle w:val="PL"/>
        <w:rPr>
          <w:rFonts w:cs="Courier New"/>
          <w:szCs w:val="16"/>
        </w:rPr>
      </w:pPr>
      <w:r>
        <w:rPr>
          <w:rFonts w:cs="Courier New"/>
          <w:szCs w:val="16"/>
        </w:rPr>
        <w:t xml:space="preserve">          "oldValuesOfAttributes": {"$ref": "#/components/schemas/ValuesOfAttributes"},</w:t>
      </w:r>
    </w:p>
    <w:p w14:paraId="44052595" w14:textId="77777777" w:rsidR="002C3B55" w:rsidRDefault="002C3B55" w:rsidP="002C3B55">
      <w:pPr>
        <w:pStyle w:val="PL"/>
        <w:rPr>
          <w:rFonts w:cs="Courier New"/>
          <w:szCs w:val="16"/>
        </w:rPr>
      </w:pPr>
      <w:r>
        <w:rPr>
          <w:rFonts w:cs="Courier New"/>
          <w:szCs w:val="16"/>
        </w:rPr>
        <w:t xml:space="preserve">          "newValuesOfAttributes": { "$ref": "#/components/schemas/ValuesOfAttributes" }</w:t>
      </w:r>
    </w:p>
    <w:p w14:paraId="147F9861" w14:textId="77777777" w:rsidR="002C3B55" w:rsidRDefault="002C3B55" w:rsidP="002C3B55">
      <w:pPr>
        <w:pStyle w:val="PL"/>
        <w:rPr>
          <w:rFonts w:cs="Courier New"/>
          <w:szCs w:val="16"/>
        </w:rPr>
      </w:pPr>
      <w:r>
        <w:rPr>
          <w:rFonts w:cs="Courier New"/>
          <w:szCs w:val="16"/>
        </w:rPr>
        <w:t xml:space="preserve">        },</w:t>
      </w:r>
    </w:p>
    <w:p w14:paraId="7E056D25" w14:textId="77777777" w:rsidR="002C3B55" w:rsidRDefault="002C3B55" w:rsidP="002C3B55">
      <w:pPr>
        <w:pStyle w:val="PL"/>
        <w:rPr>
          <w:rFonts w:cs="Courier New"/>
          <w:szCs w:val="16"/>
        </w:rPr>
      </w:pPr>
      <w:r>
        <w:rPr>
          <w:rFonts w:cs="Courier New"/>
          <w:szCs w:val="16"/>
        </w:rPr>
        <w:t xml:space="preserve">        "required": ["ranConfigurationStructureName", "oldValuesOfAttributes", "newValuesOfAttributes"]</w:t>
      </w:r>
    </w:p>
    <w:p w14:paraId="31390F37" w14:textId="77777777" w:rsidR="002C3B55" w:rsidRDefault="002C3B55" w:rsidP="002C3B55">
      <w:pPr>
        <w:pStyle w:val="PL"/>
        <w:rPr>
          <w:rFonts w:cs="Courier New"/>
          <w:szCs w:val="16"/>
        </w:rPr>
      </w:pPr>
      <w:r>
        <w:rPr>
          <w:rFonts w:cs="Courier New"/>
          <w:szCs w:val="16"/>
        </w:rPr>
        <w:t xml:space="preserve">      },</w:t>
      </w:r>
    </w:p>
    <w:p w14:paraId="750984AC" w14:textId="77777777" w:rsidR="002C3B55" w:rsidRDefault="002C3B55" w:rsidP="002C3B55">
      <w:pPr>
        <w:pStyle w:val="PL"/>
        <w:rPr>
          <w:rFonts w:cs="Courier New"/>
          <w:szCs w:val="16"/>
        </w:rPr>
      </w:pPr>
      <w:r>
        <w:rPr>
          <w:rFonts w:cs="Courier New"/>
          <w:szCs w:val="16"/>
        </w:rPr>
        <w:t xml:space="preserve">      "E2SM-CCC-ControlMessageFormat2": {</w:t>
      </w:r>
    </w:p>
    <w:p w14:paraId="0933B692" w14:textId="77777777" w:rsidR="002C3B55" w:rsidRDefault="002C3B55" w:rsidP="002C3B55">
      <w:pPr>
        <w:pStyle w:val="PL"/>
        <w:rPr>
          <w:rFonts w:cs="Courier New"/>
          <w:szCs w:val="16"/>
        </w:rPr>
      </w:pPr>
      <w:r>
        <w:rPr>
          <w:rFonts w:cs="Courier New"/>
          <w:szCs w:val="16"/>
        </w:rPr>
        <w:t xml:space="preserve">        "type": "object",</w:t>
      </w:r>
    </w:p>
    <w:p w14:paraId="1FEFAAB9" w14:textId="77777777" w:rsidR="002C3B55" w:rsidRDefault="002C3B55" w:rsidP="002C3B55">
      <w:pPr>
        <w:pStyle w:val="PL"/>
        <w:rPr>
          <w:rFonts w:cs="Courier New"/>
          <w:szCs w:val="16"/>
        </w:rPr>
      </w:pPr>
      <w:r>
        <w:rPr>
          <w:rFonts w:cs="Courier New"/>
          <w:szCs w:val="16"/>
        </w:rPr>
        <w:t xml:space="preserve">        "properties": {</w:t>
      </w:r>
    </w:p>
    <w:p w14:paraId="48755113" w14:textId="77777777" w:rsidR="002C3B55" w:rsidRDefault="002C3B55" w:rsidP="002C3B55">
      <w:pPr>
        <w:pStyle w:val="PL"/>
        <w:rPr>
          <w:rFonts w:cs="Courier New"/>
          <w:szCs w:val="16"/>
        </w:rPr>
      </w:pPr>
      <w:r>
        <w:rPr>
          <w:rFonts w:cs="Courier New"/>
          <w:szCs w:val="16"/>
        </w:rPr>
        <w:t xml:space="preserve">          "listOfCellsReported": {"$ref": "#/components/schemas/ListOfCells"}</w:t>
      </w:r>
    </w:p>
    <w:p w14:paraId="57B425E2" w14:textId="77777777" w:rsidR="002C3B55" w:rsidRDefault="002C3B55" w:rsidP="002C3B55">
      <w:pPr>
        <w:pStyle w:val="PL"/>
        <w:rPr>
          <w:rFonts w:cs="Courier New"/>
          <w:szCs w:val="16"/>
        </w:rPr>
      </w:pPr>
      <w:r>
        <w:rPr>
          <w:rFonts w:cs="Courier New"/>
          <w:szCs w:val="16"/>
        </w:rPr>
        <w:t xml:space="preserve">        },</w:t>
      </w:r>
    </w:p>
    <w:p w14:paraId="351E4317" w14:textId="77777777" w:rsidR="002C3B55" w:rsidRDefault="002C3B55" w:rsidP="002C3B55">
      <w:pPr>
        <w:pStyle w:val="PL"/>
        <w:rPr>
          <w:rFonts w:cs="Courier New"/>
          <w:szCs w:val="16"/>
        </w:rPr>
      </w:pPr>
      <w:r>
        <w:rPr>
          <w:rFonts w:cs="Courier New"/>
          <w:szCs w:val="16"/>
        </w:rPr>
        <w:t xml:space="preserve">        "required": ["listOfCellsReported"]</w:t>
      </w:r>
    </w:p>
    <w:p w14:paraId="6500AA16" w14:textId="77777777" w:rsidR="002C3B55" w:rsidRDefault="002C3B55" w:rsidP="002C3B55">
      <w:pPr>
        <w:pStyle w:val="PL"/>
        <w:rPr>
          <w:rFonts w:cs="Courier New"/>
          <w:szCs w:val="16"/>
        </w:rPr>
      </w:pPr>
      <w:r>
        <w:rPr>
          <w:rFonts w:cs="Courier New"/>
          <w:szCs w:val="16"/>
        </w:rPr>
        <w:t xml:space="preserve">      },</w:t>
      </w:r>
    </w:p>
    <w:p w14:paraId="6589FAF0" w14:textId="77777777" w:rsidR="002C3B55" w:rsidRDefault="002C3B55" w:rsidP="002C3B55">
      <w:pPr>
        <w:pStyle w:val="PL"/>
        <w:rPr>
          <w:rFonts w:cs="Courier New"/>
          <w:szCs w:val="16"/>
        </w:rPr>
      </w:pPr>
      <w:r>
        <w:rPr>
          <w:rFonts w:cs="Courier New"/>
          <w:szCs w:val="16"/>
        </w:rPr>
        <w:t xml:space="preserve">      "ListOfCells": {</w:t>
      </w:r>
    </w:p>
    <w:p w14:paraId="796CA712" w14:textId="77777777" w:rsidR="002C3B55" w:rsidRDefault="002C3B55" w:rsidP="002C3B55">
      <w:pPr>
        <w:pStyle w:val="PL"/>
        <w:rPr>
          <w:rFonts w:cs="Courier New"/>
          <w:szCs w:val="16"/>
        </w:rPr>
      </w:pPr>
      <w:r>
        <w:rPr>
          <w:rFonts w:cs="Courier New"/>
          <w:szCs w:val="16"/>
        </w:rPr>
        <w:t xml:space="preserve">        "type": "array",</w:t>
      </w:r>
    </w:p>
    <w:p w14:paraId="58524E3B" w14:textId="77777777" w:rsidR="002C3B55" w:rsidRDefault="002C3B55" w:rsidP="002C3B55">
      <w:pPr>
        <w:pStyle w:val="PL"/>
        <w:rPr>
          <w:rFonts w:cs="Courier New"/>
          <w:szCs w:val="16"/>
        </w:rPr>
      </w:pPr>
      <w:r>
        <w:rPr>
          <w:rFonts w:cs="Courier New"/>
          <w:szCs w:val="16"/>
        </w:rPr>
        <w:t xml:space="preserve">        "items": {</w:t>
      </w:r>
    </w:p>
    <w:p w14:paraId="68900E77" w14:textId="77777777" w:rsidR="002C3B55" w:rsidRDefault="002C3B55" w:rsidP="002C3B55">
      <w:pPr>
        <w:pStyle w:val="PL"/>
        <w:rPr>
          <w:rFonts w:cs="Courier New"/>
          <w:szCs w:val="16"/>
        </w:rPr>
      </w:pPr>
      <w:r>
        <w:rPr>
          <w:rFonts w:cs="Courier New"/>
          <w:szCs w:val="16"/>
        </w:rPr>
        <w:t xml:space="preserve">          "$ref": "#/components/schemas/CellControlled"</w:t>
      </w:r>
    </w:p>
    <w:p w14:paraId="7987CDAF" w14:textId="77777777" w:rsidR="002C3B55" w:rsidRDefault="002C3B55" w:rsidP="002C3B55">
      <w:pPr>
        <w:pStyle w:val="PL"/>
        <w:rPr>
          <w:rFonts w:cs="Courier New"/>
          <w:szCs w:val="16"/>
        </w:rPr>
      </w:pPr>
      <w:r>
        <w:rPr>
          <w:rFonts w:cs="Courier New"/>
          <w:szCs w:val="16"/>
        </w:rPr>
        <w:t xml:space="preserve">        }</w:t>
      </w:r>
    </w:p>
    <w:p w14:paraId="69EAA656" w14:textId="77777777" w:rsidR="002C3B55" w:rsidRDefault="002C3B55" w:rsidP="002C3B55">
      <w:pPr>
        <w:pStyle w:val="PL"/>
        <w:rPr>
          <w:rFonts w:cs="Courier New"/>
          <w:szCs w:val="16"/>
        </w:rPr>
      </w:pPr>
      <w:r>
        <w:rPr>
          <w:rFonts w:cs="Courier New"/>
          <w:szCs w:val="16"/>
        </w:rPr>
        <w:t xml:space="preserve">      },</w:t>
      </w:r>
    </w:p>
    <w:p w14:paraId="69FC2381" w14:textId="77777777" w:rsidR="002C3B55" w:rsidRDefault="002C3B55" w:rsidP="002C3B55">
      <w:pPr>
        <w:pStyle w:val="PL"/>
        <w:rPr>
          <w:rFonts w:cs="Courier New"/>
          <w:szCs w:val="16"/>
        </w:rPr>
      </w:pPr>
      <w:r>
        <w:rPr>
          <w:rFonts w:cs="Courier New"/>
          <w:szCs w:val="16"/>
        </w:rPr>
        <w:t xml:space="preserve">      "CellControlled": {</w:t>
      </w:r>
    </w:p>
    <w:p w14:paraId="08EB0C25" w14:textId="77777777" w:rsidR="002C3B55" w:rsidRDefault="002C3B55" w:rsidP="002C3B55">
      <w:pPr>
        <w:pStyle w:val="PL"/>
        <w:rPr>
          <w:rFonts w:cs="Courier New"/>
          <w:szCs w:val="16"/>
        </w:rPr>
      </w:pPr>
      <w:r>
        <w:rPr>
          <w:rFonts w:cs="Courier New"/>
          <w:szCs w:val="16"/>
        </w:rPr>
        <w:t xml:space="preserve">        "type": "object",</w:t>
      </w:r>
    </w:p>
    <w:p w14:paraId="3C3D99B8" w14:textId="77777777" w:rsidR="002C3B55" w:rsidRDefault="002C3B55" w:rsidP="002C3B55">
      <w:pPr>
        <w:pStyle w:val="PL"/>
        <w:rPr>
          <w:rFonts w:cs="Courier New"/>
          <w:szCs w:val="16"/>
        </w:rPr>
      </w:pPr>
      <w:r>
        <w:rPr>
          <w:rFonts w:cs="Courier New"/>
          <w:szCs w:val="16"/>
        </w:rPr>
        <w:t xml:space="preserve">        "properties": {</w:t>
      </w:r>
    </w:p>
    <w:p w14:paraId="223EFD1D" w14:textId="77777777" w:rsidR="002C3B55" w:rsidRDefault="002C3B55" w:rsidP="002C3B55">
      <w:pPr>
        <w:pStyle w:val="PL"/>
        <w:rPr>
          <w:rFonts w:cs="Courier New"/>
          <w:szCs w:val="16"/>
        </w:rPr>
      </w:pPr>
      <w:r>
        <w:rPr>
          <w:rFonts w:cs="Courier New"/>
          <w:szCs w:val="16"/>
        </w:rPr>
        <w:t xml:space="preserve">          "cellGlobalId": {"$ref": "#/components/schemas/CellGlobalId" },</w:t>
      </w:r>
    </w:p>
    <w:p w14:paraId="65811022" w14:textId="77777777" w:rsidR="002C3B55" w:rsidRDefault="002C3B55" w:rsidP="002C3B55">
      <w:pPr>
        <w:pStyle w:val="PL"/>
        <w:rPr>
          <w:rFonts w:cs="Courier New"/>
          <w:szCs w:val="16"/>
        </w:rPr>
      </w:pPr>
      <w:r>
        <w:rPr>
          <w:rFonts w:cs="Courier New"/>
          <w:szCs w:val="16"/>
        </w:rPr>
        <w:t xml:space="preserve">          "listOfConfigurationStructures": {"$ref": "#/components/schemas/ListOfConfigurationStructures"}</w:t>
      </w:r>
    </w:p>
    <w:p w14:paraId="2354D6F3" w14:textId="77777777" w:rsidR="002C3B55" w:rsidRDefault="002C3B55" w:rsidP="002C3B55">
      <w:pPr>
        <w:pStyle w:val="PL"/>
        <w:rPr>
          <w:rFonts w:cs="Courier New"/>
          <w:szCs w:val="16"/>
        </w:rPr>
      </w:pPr>
      <w:r>
        <w:rPr>
          <w:rFonts w:cs="Courier New"/>
          <w:szCs w:val="16"/>
        </w:rPr>
        <w:t xml:space="preserve">        },</w:t>
      </w:r>
    </w:p>
    <w:p w14:paraId="08C6DFA7" w14:textId="77777777" w:rsidR="002C3B55" w:rsidRDefault="002C3B55" w:rsidP="002C3B55">
      <w:pPr>
        <w:pStyle w:val="PL"/>
        <w:rPr>
          <w:rFonts w:cs="Courier New"/>
          <w:szCs w:val="16"/>
        </w:rPr>
      </w:pPr>
      <w:r>
        <w:rPr>
          <w:rFonts w:cs="Courier New"/>
          <w:szCs w:val="16"/>
        </w:rPr>
        <w:t xml:space="preserve">        "required": ["cellGlobalId", "listOfConfigurationStructures"]</w:t>
      </w:r>
    </w:p>
    <w:p w14:paraId="507EC60F" w14:textId="77777777" w:rsidR="002C3B55" w:rsidRDefault="002C3B55" w:rsidP="002C3B55">
      <w:pPr>
        <w:pStyle w:val="PL"/>
        <w:rPr>
          <w:rFonts w:cs="Courier New"/>
          <w:szCs w:val="16"/>
        </w:rPr>
      </w:pPr>
      <w:r>
        <w:rPr>
          <w:rFonts w:cs="Courier New"/>
          <w:szCs w:val="16"/>
        </w:rPr>
        <w:t xml:space="preserve">      },</w:t>
      </w:r>
    </w:p>
    <w:p w14:paraId="2A8116BA" w14:textId="77777777" w:rsidR="002C3B55" w:rsidRDefault="002C3B55" w:rsidP="002C3B55">
      <w:pPr>
        <w:pStyle w:val="PL"/>
        <w:rPr>
          <w:rFonts w:cs="Courier New"/>
          <w:szCs w:val="16"/>
        </w:rPr>
      </w:pPr>
      <w:r>
        <w:rPr>
          <w:rFonts w:cs="Courier New"/>
          <w:szCs w:val="16"/>
        </w:rPr>
        <w:t xml:space="preserve">      "RANFunctionDefinition": {</w:t>
      </w:r>
    </w:p>
    <w:p w14:paraId="355198EA" w14:textId="77777777" w:rsidR="002C3B55" w:rsidRDefault="002C3B55" w:rsidP="002C3B55">
      <w:pPr>
        <w:pStyle w:val="PL"/>
        <w:rPr>
          <w:rFonts w:cs="Courier New"/>
          <w:szCs w:val="16"/>
        </w:rPr>
      </w:pPr>
      <w:r>
        <w:rPr>
          <w:rFonts w:cs="Courier New"/>
          <w:szCs w:val="16"/>
        </w:rPr>
        <w:t xml:space="preserve">        "type": "object",</w:t>
      </w:r>
    </w:p>
    <w:p w14:paraId="16641D74" w14:textId="77777777" w:rsidR="002C3B55" w:rsidRDefault="002C3B55" w:rsidP="002C3B55">
      <w:pPr>
        <w:pStyle w:val="PL"/>
        <w:rPr>
          <w:rFonts w:cs="Courier New"/>
          <w:szCs w:val="16"/>
        </w:rPr>
      </w:pPr>
      <w:r>
        <w:rPr>
          <w:rFonts w:cs="Courier New"/>
          <w:szCs w:val="16"/>
        </w:rPr>
        <w:t xml:space="preserve">        "properties": {</w:t>
      </w:r>
    </w:p>
    <w:p w14:paraId="19CAB9D1" w14:textId="77777777" w:rsidR="002C3B55" w:rsidRDefault="002C3B55" w:rsidP="002C3B55">
      <w:pPr>
        <w:pStyle w:val="PL"/>
        <w:rPr>
          <w:rFonts w:cs="Courier New"/>
          <w:szCs w:val="16"/>
        </w:rPr>
      </w:pPr>
      <w:r>
        <w:rPr>
          <w:rFonts w:cs="Courier New"/>
          <w:szCs w:val="16"/>
        </w:rPr>
        <w:t xml:space="preserve">          "ranFunctionName": {"$ref": "#/components/schemas/RANFunctionName" },</w:t>
      </w:r>
    </w:p>
    <w:p w14:paraId="11475621" w14:textId="77777777" w:rsidR="002C3B55" w:rsidRDefault="002C3B55" w:rsidP="002C3B55">
      <w:pPr>
        <w:pStyle w:val="PL"/>
        <w:rPr>
          <w:rFonts w:cs="Courier New"/>
          <w:szCs w:val="16"/>
        </w:rPr>
      </w:pPr>
      <w:r>
        <w:rPr>
          <w:rFonts w:cs="Courier New"/>
          <w:szCs w:val="16"/>
        </w:rPr>
        <w:t xml:space="preserve">          "listOfSupportedNodeLevelConfigurationStructures": {"$ref": "#/components/schemas/ListOfSupportedRANConfigurationStructures"},</w:t>
      </w:r>
    </w:p>
    <w:p w14:paraId="78BFE33C" w14:textId="77777777" w:rsidR="002C3B55" w:rsidRDefault="002C3B55" w:rsidP="002C3B55">
      <w:pPr>
        <w:pStyle w:val="PL"/>
        <w:rPr>
          <w:rFonts w:cs="Courier New"/>
          <w:szCs w:val="16"/>
        </w:rPr>
      </w:pPr>
      <w:r>
        <w:rPr>
          <w:rFonts w:cs="Courier New"/>
          <w:szCs w:val="16"/>
        </w:rPr>
        <w:t xml:space="preserve">          "listOfCellsForRANFunctionDefinition": {"$ref": "#/components/schemas/ListOfCellsForRANFunctionDefinition"}</w:t>
      </w:r>
    </w:p>
    <w:p w14:paraId="747D7E4A" w14:textId="77777777" w:rsidR="002C3B55" w:rsidRDefault="002C3B55" w:rsidP="002C3B55">
      <w:pPr>
        <w:pStyle w:val="PL"/>
        <w:rPr>
          <w:rFonts w:cs="Courier New"/>
          <w:szCs w:val="16"/>
        </w:rPr>
      </w:pPr>
      <w:r>
        <w:rPr>
          <w:rFonts w:cs="Courier New"/>
          <w:szCs w:val="16"/>
        </w:rPr>
        <w:t xml:space="preserve">        },</w:t>
      </w:r>
    </w:p>
    <w:p w14:paraId="0D62C2B7" w14:textId="77777777" w:rsidR="002C3B55" w:rsidRDefault="002C3B55" w:rsidP="002C3B55">
      <w:pPr>
        <w:pStyle w:val="PL"/>
        <w:rPr>
          <w:rFonts w:cs="Courier New"/>
          <w:szCs w:val="16"/>
        </w:rPr>
      </w:pPr>
      <w:r>
        <w:rPr>
          <w:rFonts w:cs="Courier New"/>
          <w:szCs w:val="16"/>
        </w:rPr>
        <w:t xml:space="preserve">        "required": ["ranFunctionName"]</w:t>
      </w:r>
    </w:p>
    <w:p w14:paraId="20D49444" w14:textId="77777777" w:rsidR="002C3B55" w:rsidRDefault="002C3B55" w:rsidP="002C3B55">
      <w:pPr>
        <w:pStyle w:val="PL"/>
        <w:rPr>
          <w:rFonts w:cs="Courier New"/>
          <w:szCs w:val="16"/>
        </w:rPr>
      </w:pPr>
      <w:r>
        <w:rPr>
          <w:rFonts w:cs="Courier New"/>
          <w:szCs w:val="16"/>
        </w:rPr>
        <w:t xml:space="preserve">      },</w:t>
      </w:r>
    </w:p>
    <w:p w14:paraId="1648A782" w14:textId="77777777" w:rsidR="002C3B55" w:rsidRDefault="002C3B55" w:rsidP="002C3B55">
      <w:pPr>
        <w:pStyle w:val="PL"/>
        <w:rPr>
          <w:rFonts w:cs="Courier New"/>
          <w:szCs w:val="16"/>
        </w:rPr>
      </w:pPr>
      <w:r>
        <w:rPr>
          <w:rFonts w:cs="Courier New"/>
          <w:szCs w:val="16"/>
        </w:rPr>
        <w:t xml:space="preserve">      "RANFunctionName": {</w:t>
      </w:r>
    </w:p>
    <w:p w14:paraId="7C4EDF8B" w14:textId="77777777" w:rsidR="002C3B55" w:rsidRDefault="002C3B55" w:rsidP="002C3B55">
      <w:pPr>
        <w:pStyle w:val="PL"/>
        <w:rPr>
          <w:rFonts w:cs="Courier New"/>
          <w:szCs w:val="16"/>
        </w:rPr>
      </w:pPr>
      <w:r>
        <w:rPr>
          <w:rFonts w:cs="Courier New"/>
          <w:szCs w:val="16"/>
        </w:rPr>
        <w:t xml:space="preserve">        "type": "object",</w:t>
      </w:r>
    </w:p>
    <w:p w14:paraId="78E2D5F9" w14:textId="77777777" w:rsidR="002C3B55" w:rsidRDefault="002C3B55" w:rsidP="002C3B55">
      <w:pPr>
        <w:pStyle w:val="PL"/>
        <w:rPr>
          <w:rFonts w:cs="Courier New"/>
          <w:szCs w:val="16"/>
        </w:rPr>
      </w:pPr>
      <w:r>
        <w:rPr>
          <w:rFonts w:cs="Courier New"/>
          <w:szCs w:val="16"/>
        </w:rPr>
        <w:t xml:space="preserve">        "properties": {</w:t>
      </w:r>
    </w:p>
    <w:p w14:paraId="3137A2AD" w14:textId="77777777" w:rsidR="002C3B55" w:rsidRDefault="002C3B55" w:rsidP="002C3B55">
      <w:pPr>
        <w:pStyle w:val="PL"/>
        <w:rPr>
          <w:rFonts w:cs="Courier New"/>
          <w:szCs w:val="16"/>
        </w:rPr>
      </w:pPr>
      <w:r>
        <w:rPr>
          <w:rFonts w:cs="Courier New"/>
          <w:szCs w:val="16"/>
        </w:rPr>
        <w:t xml:space="preserve">          "ranFunctionShortName": {"type": "string"},</w:t>
      </w:r>
    </w:p>
    <w:p w14:paraId="3E688C02" w14:textId="77777777" w:rsidR="002C3B55" w:rsidRDefault="002C3B55" w:rsidP="002C3B55">
      <w:pPr>
        <w:pStyle w:val="PL"/>
        <w:rPr>
          <w:rFonts w:cs="Courier New"/>
          <w:szCs w:val="16"/>
        </w:rPr>
      </w:pPr>
      <w:r>
        <w:rPr>
          <w:rFonts w:cs="Courier New"/>
          <w:szCs w:val="16"/>
        </w:rPr>
        <w:t xml:space="preserve">          "ranFunctionServiceModelOID": {"type": "string"},</w:t>
      </w:r>
    </w:p>
    <w:p w14:paraId="4BCFF54E" w14:textId="77777777" w:rsidR="002C3B55" w:rsidRDefault="002C3B55" w:rsidP="002C3B55">
      <w:pPr>
        <w:pStyle w:val="PL"/>
        <w:rPr>
          <w:rFonts w:cs="Courier New"/>
          <w:szCs w:val="16"/>
        </w:rPr>
      </w:pPr>
      <w:r>
        <w:rPr>
          <w:rFonts w:cs="Courier New"/>
          <w:szCs w:val="16"/>
        </w:rPr>
        <w:t xml:space="preserve">          "ranFunctionDescription": {"type": "string"},</w:t>
      </w:r>
    </w:p>
    <w:p w14:paraId="04027D3E" w14:textId="77777777" w:rsidR="002C3B55" w:rsidRDefault="002C3B55" w:rsidP="002C3B55">
      <w:pPr>
        <w:pStyle w:val="PL"/>
        <w:rPr>
          <w:rFonts w:cs="Courier New"/>
          <w:szCs w:val="16"/>
        </w:rPr>
      </w:pPr>
      <w:r>
        <w:rPr>
          <w:rFonts w:cs="Courier New"/>
          <w:szCs w:val="16"/>
        </w:rPr>
        <w:t xml:space="preserve">          "ranFunctionInstance": {"type": "integer"}</w:t>
      </w:r>
    </w:p>
    <w:p w14:paraId="6E8B6712" w14:textId="77777777" w:rsidR="002C3B55" w:rsidRDefault="002C3B55" w:rsidP="002C3B55">
      <w:pPr>
        <w:pStyle w:val="PL"/>
        <w:rPr>
          <w:rFonts w:cs="Courier New"/>
          <w:szCs w:val="16"/>
        </w:rPr>
      </w:pPr>
      <w:r>
        <w:rPr>
          <w:rFonts w:cs="Courier New"/>
          <w:szCs w:val="16"/>
        </w:rPr>
        <w:t xml:space="preserve">        },</w:t>
      </w:r>
    </w:p>
    <w:p w14:paraId="74FE1C8A" w14:textId="77777777" w:rsidR="002C3B55" w:rsidRDefault="002C3B55" w:rsidP="002C3B55">
      <w:pPr>
        <w:pStyle w:val="PL"/>
        <w:rPr>
          <w:rFonts w:cs="Courier New"/>
          <w:szCs w:val="16"/>
        </w:rPr>
      </w:pPr>
      <w:r>
        <w:rPr>
          <w:rFonts w:cs="Courier New"/>
          <w:szCs w:val="16"/>
        </w:rPr>
        <w:t xml:space="preserve">        "required": ["ranFunctionShortName", "ranFunctionServiceModelOID", "ranFunctionDescription"]</w:t>
      </w:r>
    </w:p>
    <w:p w14:paraId="5399D5D7" w14:textId="77777777" w:rsidR="002C3B55" w:rsidRDefault="002C3B55" w:rsidP="002C3B55">
      <w:pPr>
        <w:pStyle w:val="PL"/>
        <w:rPr>
          <w:rFonts w:cs="Courier New"/>
          <w:szCs w:val="16"/>
        </w:rPr>
      </w:pPr>
      <w:r>
        <w:rPr>
          <w:rFonts w:cs="Courier New"/>
          <w:szCs w:val="16"/>
        </w:rPr>
        <w:t xml:space="preserve">      },</w:t>
      </w:r>
    </w:p>
    <w:p w14:paraId="4FAD6EBF" w14:textId="77777777" w:rsidR="002C3B55" w:rsidRDefault="002C3B55" w:rsidP="002C3B55">
      <w:pPr>
        <w:pStyle w:val="PL"/>
        <w:rPr>
          <w:rFonts w:cs="Courier New"/>
          <w:szCs w:val="16"/>
        </w:rPr>
      </w:pPr>
      <w:r>
        <w:rPr>
          <w:rFonts w:cs="Courier New"/>
          <w:szCs w:val="16"/>
        </w:rPr>
        <w:t xml:space="preserve">      "ListOfSupportedRANConfigurationStructures": {</w:t>
      </w:r>
    </w:p>
    <w:p w14:paraId="4B7E86D4" w14:textId="77777777" w:rsidR="002C3B55" w:rsidRDefault="002C3B55" w:rsidP="002C3B55">
      <w:pPr>
        <w:pStyle w:val="PL"/>
        <w:rPr>
          <w:rFonts w:cs="Courier New"/>
          <w:szCs w:val="16"/>
        </w:rPr>
      </w:pPr>
      <w:r>
        <w:rPr>
          <w:rFonts w:cs="Courier New"/>
          <w:szCs w:val="16"/>
        </w:rPr>
        <w:t xml:space="preserve">        "type": "array",</w:t>
      </w:r>
    </w:p>
    <w:p w14:paraId="50074D01" w14:textId="77777777" w:rsidR="002C3B55" w:rsidRDefault="002C3B55" w:rsidP="002C3B55">
      <w:pPr>
        <w:pStyle w:val="PL"/>
        <w:rPr>
          <w:rFonts w:cs="Courier New"/>
          <w:szCs w:val="16"/>
        </w:rPr>
      </w:pPr>
      <w:r>
        <w:rPr>
          <w:rFonts w:cs="Courier New"/>
          <w:szCs w:val="16"/>
        </w:rPr>
        <w:t xml:space="preserve">        "items": {</w:t>
      </w:r>
    </w:p>
    <w:p w14:paraId="4321FEF9" w14:textId="77777777" w:rsidR="002C3B55" w:rsidRDefault="002C3B55" w:rsidP="002C3B55">
      <w:pPr>
        <w:pStyle w:val="PL"/>
        <w:rPr>
          <w:rFonts w:cs="Courier New"/>
          <w:szCs w:val="16"/>
        </w:rPr>
      </w:pPr>
      <w:r>
        <w:rPr>
          <w:rFonts w:cs="Courier New"/>
          <w:szCs w:val="16"/>
        </w:rPr>
        <w:t xml:space="preserve">          "$ref": "#/components/schemas/RANConfigurationStructure"</w:t>
      </w:r>
    </w:p>
    <w:p w14:paraId="0A3F679C" w14:textId="77777777" w:rsidR="002C3B55" w:rsidRDefault="002C3B55" w:rsidP="002C3B55">
      <w:pPr>
        <w:pStyle w:val="PL"/>
        <w:rPr>
          <w:rFonts w:cs="Courier New"/>
          <w:szCs w:val="16"/>
        </w:rPr>
      </w:pPr>
      <w:r>
        <w:rPr>
          <w:rFonts w:cs="Courier New"/>
          <w:szCs w:val="16"/>
        </w:rPr>
        <w:t xml:space="preserve">        }</w:t>
      </w:r>
    </w:p>
    <w:p w14:paraId="3D767449" w14:textId="77777777" w:rsidR="002C3B55" w:rsidRDefault="002C3B55" w:rsidP="002C3B55">
      <w:pPr>
        <w:pStyle w:val="PL"/>
        <w:rPr>
          <w:rFonts w:cs="Courier New"/>
          <w:szCs w:val="16"/>
        </w:rPr>
      </w:pPr>
      <w:r>
        <w:rPr>
          <w:rFonts w:cs="Courier New"/>
          <w:szCs w:val="16"/>
        </w:rPr>
        <w:t xml:space="preserve">      },</w:t>
      </w:r>
    </w:p>
    <w:p w14:paraId="0457D93C" w14:textId="77777777" w:rsidR="002C3B55" w:rsidRDefault="002C3B55" w:rsidP="002C3B55">
      <w:pPr>
        <w:pStyle w:val="PL"/>
        <w:rPr>
          <w:rFonts w:cs="Courier New"/>
          <w:szCs w:val="16"/>
        </w:rPr>
      </w:pPr>
      <w:r>
        <w:rPr>
          <w:rFonts w:cs="Courier New"/>
          <w:szCs w:val="16"/>
        </w:rPr>
        <w:t xml:space="preserve">      "RANConfigurationStructure": {</w:t>
      </w:r>
    </w:p>
    <w:p w14:paraId="39357590" w14:textId="77777777" w:rsidR="002C3B55" w:rsidRDefault="002C3B55" w:rsidP="002C3B55">
      <w:pPr>
        <w:pStyle w:val="PL"/>
        <w:rPr>
          <w:rFonts w:cs="Courier New"/>
          <w:szCs w:val="16"/>
        </w:rPr>
      </w:pPr>
      <w:r>
        <w:rPr>
          <w:rFonts w:cs="Courier New"/>
          <w:szCs w:val="16"/>
        </w:rPr>
        <w:t xml:space="preserve">        "type": "object",</w:t>
      </w:r>
    </w:p>
    <w:p w14:paraId="52EBF9F1" w14:textId="77777777" w:rsidR="002C3B55" w:rsidRDefault="002C3B55" w:rsidP="002C3B55">
      <w:pPr>
        <w:pStyle w:val="PL"/>
        <w:rPr>
          <w:rFonts w:cs="Courier New"/>
          <w:szCs w:val="16"/>
        </w:rPr>
      </w:pPr>
      <w:r>
        <w:rPr>
          <w:rFonts w:cs="Courier New"/>
          <w:szCs w:val="16"/>
        </w:rPr>
        <w:t xml:space="preserve">        "properties": {</w:t>
      </w:r>
    </w:p>
    <w:p w14:paraId="41E06A38" w14:textId="77777777" w:rsidR="002C3B55" w:rsidRDefault="002C3B55" w:rsidP="002C3B55">
      <w:pPr>
        <w:pStyle w:val="PL"/>
        <w:rPr>
          <w:rFonts w:cs="Courier New"/>
          <w:szCs w:val="16"/>
        </w:rPr>
      </w:pPr>
      <w:r>
        <w:rPr>
          <w:rFonts w:cs="Courier New"/>
          <w:szCs w:val="16"/>
        </w:rPr>
        <w:t xml:space="preserve">          "ranConfigurationStructureName": {"type": "string"},</w:t>
      </w:r>
    </w:p>
    <w:p w14:paraId="5957ADC0" w14:textId="77777777" w:rsidR="002C3B55" w:rsidRDefault="002C3B55" w:rsidP="002C3B55">
      <w:pPr>
        <w:pStyle w:val="PL"/>
        <w:rPr>
          <w:rFonts w:cs="Courier New"/>
          <w:szCs w:val="16"/>
        </w:rPr>
      </w:pPr>
      <w:r>
        <w:rPr>
          <w:rFonts w:cs="Courier New"/>
          <w:szCs w:val="16"/>
        </w:rPr>
        <w:t xml:space="preserve">          "listOfSupportedAttributes": {"$ref": "#/components/schemas/ListOfSupportedAttributes"}</w:t>
      </w:r>
    </w:p>
    <w:p w14:paraId="13B17C90" w14:textId="77777777" w:rsidR="002C3B55" w:rsidRDefault="002C3B55" w:rsidP="002C3B55">
      <w:pPr>
        <w:pStyle w:val="PL"/>
        <w:rPr>
          <w:rFonts w:cs="Courier New"/>
          <w:szCs w:val="16"/>
        </w:rPr>
      </w:pPr>
      <w:r>
        <w:rPr>
          <w:rFonts w:cs="Courier New"/>
          <w:szCs w:val="16"/>
        </w:rPr>
        <w:t xml:space="preserve">        },</w:t>
      </w:r>
    </w:p>
    <w:p w14:paraId="1B0463AD" w14:textId="77777777" w:rsidR="002C3B55" w:rsidRDefault="002C3B55" w:rsidP="002C3B55">
      <w:pPr>
        <w:pStyle w:val="PL"/>
        <w:rPr>
          <w:rFonts w:cs="Courier New"/>
          <w:szCs w:val="16"/>
        </w:rPr>
      </w:pPr>
      <w:r>
        <w:rPr>
          <w:rFonts w:cs="Courier New"/>
          <w:szCs w:val="16"/>
        </w:rPr>
        <w:t xml:space="preserve">        "required": ["ranConfigurationStructureName"]</w:t>
      </w:r>
    </w:p>
    <w:p w14:paraId="1270A2A4" w14:textId="77777777" w:rsidR="002C3B55" w:rsidRDefault="002C3B55" w:rsidP="002C3B55">
      <w:pPr>
        <w:pStyle w:val="PL"/>
        <w:rPr>
          <w:rFonts w:cs="Courier New"/>
          <w:szCs w:val="16"/>
        </w:rPr>
      </w:pPr>
      <w:r>
        <w:rPr>
          <w:rFonts w:cs="Courier New"/>
          <w:szCs w:val="16"/>
        </w:rPr>
        <w:t xml:space="preserve">      },</w:t>
      </w:r>
    </w:p>
    <w:p w14:paraId="061C294D" w14:textId="77777777" w:rsidR="002C3B55" w:rsidRDefault="002C3B55" w:rsidP="002C3B55">
      <w:pPr>
        <w:pStyle w:val="PL"/>
        <w:rPr>
          <w:rFonts w:cs="Courier New"/>
          <w:szCs w:val="16"/>
        </w:rPr>
      </w:pPr>
      <w:r>
        <w:rPr>
          <w:rFonts w:cs="Courier New"/>
          <w:szCs w:val="16"/>
        </w:rPr>
        <w:t xml:space="preserve">      "ListOfSupportedAttributes": {</w:t>
      </w:r>
    </w:p>
    <w:p w14:paraId="01691989" w14:textId="77777777" w:rsidR="002C3B55" w:rsidRDefault="002C3B55" w:rsidP="002C3B55">
      <w:pPr>
        <w:pStyle w:val="PL"/>
        <w:rPr>
          <w:rFonts w:cs="Courier New"/>
          <w:szCs w:val="16"/>
        </w:rPr>
      </w:pPr>
      <w:r>
        <w:rPr>
          <w:rFonts w:cs="Courier New"/>
          <w:szCs w:val="16"/>
        </w:rPr>
        <w:t xml:space="preserve">        "type": "array",</w:t>
      </w:r>
    </w:p>
    <w:p w14:paraId="380556D7" w14:textId="77777777" w:rsidR="002C3B55" w:rsidRDefault="002C3B55" w:rsidP="002C3B55">
      <w:pPr>
        <w:pStyle w:val="PL"/>
        <w:rPr>
          <w:rFonts w:cs="Courier New"/>
          <w:szCs w:val="16"/>
        </w:rPr>
      </w:pPr>
      <w:r>
        <w:rPr>
          <w:rFonts w:cs="Courier New"/>
          <w:szCs w:val="16"/>
        </w:rPr>
        <w:t xml:space="preserve">        "items": {</w:t>
      </w:r>
    </w:p>
    <w:p w14:paraId="3FE1472E" w14:textId="77777777" w:rsidR="002C3B55" w:rsidRDefault="002C3B55" w:rsidP="002C3B55">
      <w:pPr>
        <w:pStyle w:val="PL"/>
        <w:rPr>
          <w:rFonts w:cs="Courier New"/>
          <w:szCs w:val="16"/>
        </w:rPr>
      </w:pPr>
      <w:r>
        <w:rPr>
          <w:rFonts w:cs="Courier New"/>
          <w:szCs w:val="16"/>
        </w:rPr>
        <w:t xml:space="preserve">          "$ref": "#/components/schemas/Attribute"</w:t>
      </w:r>
    </w:p>
    <w:p w14:paraId="4074832E" w14:textId="77777777" w:rsidR="002C3B55" w:rsidRDefault="002C3B55" w:rsidP="002C3B55">
      <w:pPr>
        <w:pStyle w:val="PL"/>
        <w:rPr>
          <w:rFonts w:cs="Courier New"/>
          <w:szCs w:val="16"/>
        </w:rPr>
      </w:pPr>
      <w:r>
        <w:rPr>
          <w:rFonts w:cs="Courier New"/>
          <w:szCs w:val="16"/>
        </w:rPr>
        <w:t xml:space="preserve">        }</w:t>
      </w:r>
    </w:p>
    <w:p w14:paraId="50D962E3" w14:textId="77777777" w:rsidR="002C3B55" w:rsidRDefault="002C3B55" w:rsidP="002C3B55">
      <w:pPr>
        <w:pStyle w:val="PL"/>
        <w:rPr>
          <w:rFonts w:cs="Courier New"/>
          <w:szCs w:val="16"/>
        </w:rPr>
      </w:pPr>
      <w:r>
        <w:rPr>
          <w:rFonts w:cs="Courier New"/>
          <w:szCs w:val="16"/>
        </w:rPr>
        <w:t xml:space="preserve">      },</w:t>
      </w:r>
    </w:p>
    <w:p w14:paraId="3EB37CE0" w14:textId="77777777" w:rsidR="002C3B55" w:rsidRDefault="002C3B55" w:rsidP="002C3B55">
      <w:pPr>
        <w:pStyle w:val="PL"/>
        <w:rPr>
          <w:rFonts w:cs="Courier New"/>
          <w:szCs w:val="16"/>
        </w:rPr>
      </w:pPr>
      <w:r>
        <w:rPr>
          <w:rFonts w:cs="Courier New"/>
          <w:szCs w:val="16"/>
        </w:rPr>
        <w:lastRenderedPageBreak/>
        <w:t xml:space="preserve">      "Attribute": {</w:t>
      </w:r>
    </w:p>
    <w:p w14:paraId="06CA721F" w14:textId="77777777" w:rsidR="002C3B55" w:rsidRDefault="002C3B55" w:rsidP="002C3B55">
      <w:pPr>
        <w:pStyle w:val="PL"/>
        <w:rPr>
          <w:rFonts w:cs="Courier New"/>
          <w:szCs w:val="16"/>
        </w:rPr>
      </w:pPr>
      <w:r>
        <w:rPr>
          <w:rFonts w:cs="Courier New"/>
          <w:szCs w:val="16"/>
        </w:rPr>
        <w:t xml:space="preserve">        "type": "object",</w:t>
      </w:r>
    </w:p>
    <w:p w14:paraId="1F88D373" w14:textId="77777777" w:rsidR="002C3B55" w:rsidRDefault="002C3B55" w:rsidP="002C3B55">
      <w:pPr>
        <w:pStyle w:val="PL"/>
        <w:rPr>
          <w:rFonts w:cs="Courier New"/>
          <w:szCs w:val="16"/>
        </w:rPr>
      </w:pPr>
      <w:r>
        <w:rPr>
          <w:rFonts w:cs="Courier New"/>
          <w:szCs w:val="16"/>
        </w:rPr>
        <w:t xml:space="preserve">        "properties": {</w:t>
      </w:r>
    </w:p>
    <w:p w14:paraId="5F24A17E" w14:textId="77777777" w:rsidR="002C3B55" w:rsidRDefault="002C3B55" w:rsidP="002C3B55">
      <w:pPr>
        <w:pStyle w:val="PL"/>
        <w:rPr>
          <w:rFonts w:cs="Courier New"/>
          <w:szCs w:val="16"/>
        </w:rPr>
      </w:pPr>
      <w:r>
        <w:rPr>
          <w:rFonts w:cs="Courier New"/>
          <w:szCs w:val="16"/>
        </w:rPr>
        <w:t xml:space="preserve">          "attributeName": {"type": "string"},</w:t>
      </w:r>
    </w:p>
    <w:p w14:paraId="1B5439E4" w14:textId="77777777" w:rsidR="002C3B55" w:rsidRDefault="002C3B55" w:rsidP="002C3B55">
      <w:pPr>
        <w:pStyle w:val="PL"/>
        <w:rPr>
          <w:rFonts w:cs="Courier New"/>
          <w:szCs w:val="16"/>
        </w:rPr>
      </w:pPr>
      <w:r>
        <w:rPr>
          <w:rFonts w:cs="Courier New"/>
          <w:szCs w:val="16"/>
        </w:rPr>
        <w:t xml:space="preserve">          "supportedServices": {"$ref": "#/components/schemas/RICServices"}</w:t>
      </w:r>
    </w:p>
    <w:p w14:paraId="093D8E83" w14:textId="77777777" w:rsidR="002C3B55" w:rsidRDefault="002C3B55" w:rsidP="002C3B55">
      <w:pPr>
        <w:pStyle w:val="PL"/>
        <w:rPr>
          <w:rFonts w:cs="Courier New"/>
          <w:szCs w:val="16"/>
        </w:rPr>
      </w:pPr>
      <w:r>
        <w:rPr>
          <w:rFonts w:cs="Courier New"/>
          <w:szCs w:val="16"/>
        </w:rPr>
        <w:t xml:space="preserve">        },</w:t>
      </w:r>
    </w:p>
    <w:p w14:paraId="1990F14A" w14:textId="77777777" w:rsidR="002C3B55" w:rsidRDefault="002C3B55" w:rsidP="002C3B55">
      <w:pPr>
        <w:pStyle w:val="PL"/>
        <w:rPr>
          <w:rFonts w:cs="Courier New"/>
          <w:szCs w:val="16"/>
        </w:rPr>
      </w:pPr>
      <w:r>
        <w:rPr>
          <w:rFonts w:cs="Courier New"/>
          <w:szCs w:val="16"/>
        </w:rPr>
        <w:t xml:space="preserve">        "required": ["attributeName","supportedServices"]</w:t>
      </w:r>
    </w:p>
    <w:p w14:paraId="6885521D" w14:textId="77777777" w:rsidR="002C3B55" w:rsidRDefault="002C3B55" w:rsidP="002C3B55">
      <w:pPr>
        <w:pStyle w:val="PL"/>
        <w:rPr>
          <w:rFonts w:cs="Courier New"/>
          <w:szCs w:val="16"/>
        </w:rPr>
      </w:pPr>
      <w:r>
        <w:rPr>
          <w:rFonts w:cs="Courier New"/>
          <w:szCs w:val="16"/>
        </w:rPr>
        <w:t xml:space="preserve">      },</w:t>
      </w:r>
    </w:p>
    <w:p w14:paraId="5DABFF25" w14:textId="77777777" w:rsidR="002C3B55" w:rsidRDefault="002C3B55" w:rsidP="002C3B55">
      <w:pPr>
        <w:pStyle w:val="PL"/>
        <w:rPr>
          <w:rFonts w:cs="Courier New"/>
          <w:szCs w:val="16"/>
        </w:rPr>
      </w:pPr>
      <w:r>
        <w:rPr>
          <w:rFonts w:cs="Courier New"/>
          <w:szCs w:val="16"/>
        </w:rPr>
        <w:t xml:space="preserve">      "RICServices": {</w:t>
      </w:r>
    </w:p>
    <w:p w14:paraId="2A681BC3" w14:textId="77777777" w:rsidR="002C3B55" w:rsidRDefault="002C3B55" w:rsidP="002C3B55">
      <w:pPr>
        <w:pStyle w:val="PL"/>
        <w:rPr>
          <w:rFonts w:cs="Courier New"/>
          <w:szCs w:val="16"/>
        </w:rPr>
      </w:pPr>
      <w:r>
        <w:rPr>
          <w:rFonts w:cs="Courier New"/>
          <w:szCs w:val="16"/>
        </w:rPr>
        <w:t xml:space="preserve">        "type": "object",</w:t>
      </w:r>
    </w:p>
    <w:p w14:paraId="76FDE233" w14:textId="77777777" w:rsidR="002C3B55" w:rsidRDefault="002C3B55" w:rsidP="002C3B55">
      <w:pPr>
        <w:pStyle w:val="PL"/>
        <w:rPr>
          <w:rFonts w:cs="Courier New"/>
          <w:szCs w:val="16"/>
        </w:rPr>
      </w:pPr>
      <w:r>
        <w:rPr>
          <w:rFonts w:cs="Courier New"/>
          <w:szCs w:val="16"/>
        </w:rPr>
        <w:t xml:space="preserve">        "properties": {</w:t>
      </w:r>
    </w:p>
    <w:p w14:paraId="04DBC0FB" w14:textId="77777777" w:rsidR="002C3B55" w:rsidRDefault="002C3B55" w:rsidP="002C3B55">
      <w:pPr>
        <w:pStyle w:val="PL"/>
        <w:rPr>
          <w:rFonts w:cs="Courier New"/>
          <w:szCs w:val="16"/>
        </w:rPr>
      </w:pPr>
      <w:r>
        <w:rPr>
          <w:rFonts w:cs="Courier New"/>
          <w:szCs w:val="16"/>
        </w:rPr>
        <w:t xml:space="preserve">          "eventTrigger": {"$ref": "#/components/schemas/EventTrigger"},</w:t>
      </w:r>
    </w:p>
    <w:p w14:paraId="7D8719CC" w14:textId="77777777" w:rsidR="002C3B55" w:rsidRDefault="002C3B55" w:rsidP="002C3B55">
      <w:pPr>
        <w:pStyle w:val="PL"/>
        <w:rPr>
          <w:rFonts w:cs="Courier New"/>
          <w:szCs w:val="16"/>
        </w:rPr>
      </w:pPr>
      <w:r>
        <w:rPr>
          <w:rFonts w:cs="Courier New"/>
          <w:szCs w:val="16"/>
        </w:rPr>
        <w:t xml:space="preserve">          "reportService": {"$ref": "#/components/schemas/ReportService"},</w:t>
      </w:r>
    </w:p>
    <w:p w14:paraId="42F5A54A" w14:textId="77777777" w:rsidR="002C3B55" w:rsidRDefault="002C3B55" w:rsidP="002C3B55">
      <w:pPr>
        <w:pStyle w:val="PL"/>
        <w:rPr>
          <w:rFonts w:cs="Courier New"/>
          <w:szCs w:val="16"/>
        </w:rPr>
      </w:pPr>
      <w:r>
        <w:rPr>
          <w:rFonts w:cs="Courier New"/>
          <w:szCs w:val="16"/>
        </w:rPr>
        <w:t xml:space="preserve">          "insertService": {"$ref": "#/components/schemas/InsertService"},</w:t>
      </w:r>
    </w:p>
    <w:p w14:paraId="64D2DD39" w14:textId="77777777" w:rsidR="002C3B55" w:rsidRDefault="002C3B55" w:rsidP="002C3B55">
      <w:pPr>
        <w:pStyle w:val="PL"/>
        <w:rPr>
          <w:rFonts w:cs="Courier New"/>
          <w:szCs w:val="16"/>
        </w:rPr>
      </w:pPr>
      <w:r>
        <w:rPr>
          <w:rFonts w:cs="Courier New"/>
          <w:szCs w:val="16"/>
        </w:rPr>
        <w:t xml:space="preserve">          "controlService": {"$ref": "#/components/schemas/ControlService"},</w:t>
      </w:r>
    </w:p>
    <w:p w14:paraId="087DCFA4" w14:textId="77777777" w:rsidR="002C3B55" w:rsidRDefault="002C3B55" w:rsidP="002C3B55">
      <w:pPr>
        <w:pStyle w:val="PL"/>
        <w:rPr>
          <w:rFonts w:cs="Courier New"/>
          <w:szCs w:val="16"/>
        </w:rPr>
      </w:pPr>
      <w:r>
        <w:rPr>
          <w:rFonts w:cs="Courier New"/>
          <w:szCs w:val="16"/>
        </w:rPr>
        <w:t xml:space="preserve">          "policyService": {"$ref": "#/components/schemas/PolicyService"}</w:t>
      </w:r>
    </w:p>
    <w:p w14:paraId="5D938AB0" w14:textId="77777777" w:rsidR="002C3B55" w:rsidRDefault="002C3B55" w:rsidP="002C3B55">
      <w:pPr>
        <w:pStyle w:val="PL"/>
        <w:rPr>
          <w:rFonts w:cs="Courier New"/>
          <w:szCs w:val="16"/>
        </w:rPr>
      </w:pPr>
      <w:r>
        <w:rPr>
          <w:rFonts w:cs="Courier New"/>
          <w:szCs w:val="16"/>
        </w:rPr>
        <w:t xml:space="preserve">        }</w:t>
      </w:r>
    </w:p>
    <w:p w14:paraId="003C600D" w14:textId="77777777" w:rsidR="002C3B55" w:rsidRDefault="002C3B55" w:rsidP="002C3B55">
      <w:pPr>
        <w:pStyle w:val="PL"/>
        <w:rPr>
          <w:rFonts w:cs="Courier New"/>
          <w:szCs w:val="16"/>
        </w:rPr>
      </w:pPr>
      <w:r>
        <w:rPr>
          <w:rFonts w:cs="Courier New"/>
          <w:szCs w:val="16"/>
        </w:rPr>
        <w:t xml:space="preserve">      },</w:t>
      </w:r>
    </w:p>
    <w:p w14:paraId="273D8B98" w14:textId="77777777" w:rsidR="002C3B55" w:rsidRDefault="002C3B55" w:rsidP="002C3B55">
      <w:pPr>
        <w:pStyle w:val="PL"/>
        <w:rPr>
          <w:rFonts w:cs="Courier New"/>
          <w:szCs w:val="16"/>
        </w:rPr>
      </w:pPr>
      <w:r>
        <w:rPr>
          <w:rFonts w:cs="Courier New"/>
          <w:szCs w:val="16"/>
        </w:rPr>
        <w:t xml:space="preserve">      "EventTrigger": {</w:t>
      </w:r>
    </w:p>
    <w:p w14:paraId="7F211AE3" w14:textId="77777777" w:rsidR="002C3B55" w:rsidRDefault="002C3B55" w:rsidP="002C3B55">
      <w:pPr>
        <w:pStyle w:val="PL"/>
        <w:rPr>
          <w:rFonts w:cs="Courier New"/>
          <w:szCs w:val="16"/>
        </w:rPr>
      </w:pPr>
      <w:r>
        <w:rPr>
          <w:rFonts w:cs="Courier New"/>
          <w:szCs w:val="16"/>
        </w:rPr>
        <w:t xml:space="preserve">        "type": "object",</w:t>
      </w:r>
    </w:p>
    <w:p w14:paraId="3411686F" w14:textId="77777777" w:rsidR="002C3B55" w:rsidRDefault="002C3B55" w:rsidP="002C3B55">
      <w:pPr>
        <w:pStyle w:val="PL"/>
        <w:rPr>
          <w:rFonts w:cs="Courier New"/>
          <w:szCs w:val="16"/>
        </w:rPr>
      </w:pPr>
      <w:r>
        <w:rPr>
          <w:rFonts w:cs="Courier New"/>
          <w:szCs w:val="16"/>
        </w:rPr>
        <w:t xml:space="preserve">        "properties": {</w:t>
      </w:r>
    </w:p>
    <w:p w14:paraId="1AE02871" w14:textId="77777777" w:rsidR="002C3B55" w:rsidRDefault="002C3B55" w:rsidP="002C3B55">
      <w:pPr>
        <w:pStyle w:val="PL"/>
        <w:rPr>
          <w:rFonts w:cs="Courier New"/>
          <w:szCs w:val="16"/>
        </w:rPr>
      </w:pPr>
      <w:r>
        <w:rPr>
          <w:rFonts w:cs="Courier New"/>
          <w:szCs w:val="16"/>
        </w:rPr>
        <w:t xml:space="preserve">          "listOfSupportedEventTriggerStyles": {"$ref": "#/components/schemas/ListOfSupportedEventTriggerStyles"}</w:t>
      </w:r>
    </w:p>
    <w:p w14:paraId="247C40C8" w14:textId="77777777" w:rsidR="002C3B55" w:rsidRDefault="002C3B55" w:rsidP="002C3B55">
      <w:pPr>
        <w:pStyle w:val="PL"/>
        <w:rPr>
          <w:rFonts w:cs="Courier New"/>
          <w:szCs w:val="16"/>
        </w:rPr>
      </w:pPr>
      <w:r>
        <w:rPr>
          <w:rFonts w:cs="Courier New"/>
          <w:szCs w:val="16"/>
        </w:rPr>
        <w:t xml:space="preserve">        },</w:t>
      </w:r>
    </w:p>
    <w:p w14:paraId="4DCE084E" w14:textId="77777777" w:rsidR="002C3B55" w:rsidRDefault="002C3B55" w:rsidP="002C3B55">
      <w:pPr>
        <w:pStyle w:val="PL"/>
        <w:rPr>
          <w:rFonts w:cs="Courier New"/>
          <w:szCs w:val="16"/>
        </w:rPr>
      </w:pPr>
      <w:r>
        <w:rPr>
          <w:rFonts w:cs="Courier New"/>
          <w:szCs w:val="16"/>
        </w:rPr>
        <w:t xml:space="preserve">        "required": ["listOfSupportedEventTriggerStyles"]</w:t>
      </w:r>
    </w:p>
    <w:p w14:paraId="74217565" w14:textId="77777777" w:rsidR="002C3B55" w:rsidRDefault="002C3B55" w:rsidP="002C3B55">
      <w:pPr>
        <w:pStyle w:val="PL"/>
        <w:rPr>
          <w:rFonts w:cs="Courier New"/>
          <w:szCs w:val="16"/>
        </w:rPr>
      </w:pPr>
      <w:r>
        <w:rPr>
          <w:rFonts w:cs="Courier New"/>
          <w:szCs w:val="16"/>
        </w:rPr>
        <w:t xml:space="preserve">      },</w:t>
      </w:r>
    </w:p>
    <w:p w14:paraId="42A19475" w14:textId="77777777" w:rsidR="002C3B55" w:rsidRDefault="002C3B55" w:rsidP="002C3B55">
      <w:pPr>
        <w:pStyle w:val="PL"/>
        <w:rPr>
          <w:rFonts w:cs="Courier New"/>
          <w:szCs w:val="16"/>
        </w:rPr>
      </w:pPr>
      <w:r>
        <w:rPr>
          <w:rFonts w:cs="Courier New"/>
          <w:szCs w:val="16"/>
        </w:rPr>
        <w:t xml:space="preserve">      "ListOfSupportedEventTriggerStyles": {</w:t>
      </w:r>
    </w:p>
    <w:p w14:paraId="4BC93494" w14:textId="77777777" w:rsidR="002C3B55" w:rsidRDefault="002C3B55" w:rsidP="002C3B55">
      <w:pPr>
        <w:pStyle w:val="PL"/>
        <w:rPr>
          <w:rFonts w:cs="Courier New"/>
          <w:szCs w:val="16"/>
        </w:rPr>
      </w:pPr>
      <w:r>
        <w:rPr>
          <w:rFonts w:cs="Courier New"/>
          <w:szCs w:val="16"/>
        </w:rPr>
        <w:t xml:space="preserve">        "type": "array",</w:t>
      </w:r>
    </w:p>
    <w:p w14:paraId="00F2F713" w14:textId="77777777" w:rsidR="002C3B55" w:rsidRDefault="002C3B55" w:rsidP="002C3B55">
      <w:pPr>
        <w:pStyle w:val="PL"/>
        <w:rPr>
          <w:rFonts w:cs="Courier New"/>
          <w:szCs w:val="16"/>
        </w:rPr>
      </w:pPr>
      <w:r>
        <w:rPr>
          <w:rFonts w:cs="Courier New"/>
          <w:szCs w:val="16"/>
        </w:rPr>
        <w:t xml:space="preserve">        "items": {</w:t>
      </w:r>
    </w:p>
    <w:p w14:paraId="03FD3733" w14:textId="77777777" w:rsidR="002C3B55" w:rsidRDefault="002C3B55" w:rsidP="002C3B55">
      <w:pPr>
        <w:pStyle w:val="PL"/>
        <w:rPr>
          <w:rFonts w:cs="Courier New"/>
          <w:szCs w:val="16"/>
        </w:rPr>
      </w:pPr>
      <w:r>
        <w:rPr>
          <w:rFonts w:cs="Courier New"/>
          <w:szCs w:val="16"/>
        </w:rPr>
        <w:t xml:space="preserve">          "$ref": "#/components/schemas/EventTriggerStyle"</w:t>
      </w:r>
    </w:p>
    <w:p w14:paraId="243B41D9" w14:textId="77777777" w:rsidR="002C3B55" w:rsidRDefault="002C3B55" w:rsidP="002C3B55">
      <w:pPr>
        <w:pStyle w:val="PL"/>
        <w:rPr>
          <w:rFonts w:cs="Courier New"/>
          <w:szCs w:val="16"/>
        </w:rPr>
      </w:pPr>
      <w:r>
        <w:rPr>
          <w:rFonts w:cs="Courier New"/>
          <w:szCs w:val="16"/>
        </w:rPr>
        <w:t xml:space="preserve">        }</w:t>
      </w:r>
    </w:p>
    <w:p w14:paraId="1059E827" w14:textId="77777777" w:rsidR="002C3B55" w:rsidRDefault="002C3B55" w:rsidP="002C3B55">
      <w:pPr>
        <w:pStyle w:val="PL"/>
        <w:rPr>
          <w:rFonts w:cs="Courier New"/>
          <w:szCs w:val="16"/>
        </w:rPr>
      </w:pPr>
      <w:r>
        <w:rPr>
          <w:rFonts w:cs="Courier New"/>
          <w:szCs w:val="16"/>
        </w:rPr>
        <w:t xml:space="preserve">      },</w:t>
      </w:r>
    </w:p>
    <w:p w14:paraId="642BCAD6" w14:textId="77777777" w:rsidR="002C3B55" w:rsidRDefault="002C3B55" w:rsidP="002C3B55">
      <w:pPr>
        <w:pStyle w:val="PL"/>
        <w:rPr>
          <w:rFonts w:cs="Courier New"/>
          <w:szCs w:val="16"/>
        </w:rPr>
      </w:pPr>
      <w:r>
        <w:rPr>
          <w:rFonts w:cs="Courier New"/>
          <w:szCs w:val="16"/>
        </w:rPr>
        <w:t xml:space="preserve">      "EventTriggerStyle": {</w:t>
      </w:r>
    </w:p>
    <w:p w14:paraId="7F1171CE" w14:textId="77777777" w:rsidR="002C3B55" w:rsidRDefault="002C3B55" w:rsidP="002C3B55">
      <w:pPr>
        <w:pStyle w:val="PL"/>
        <w:rPr>
          <w:rFonts w:cs="Courier New"/>
          <w:szCs w:val="16"/>
        </w:rPr>
      </w:pPr>
      <w:r>
        <w:rPr>
          <w:rFonts w:cs="Courier New"/>
          <w:szCs w:val="16"/>
        </w:rPr>
        <w:t xml:space="preserve">        "type": "object",</w:t>
      </w:r>
    </w:p>
    <w:p w14:paraId="5B47F04F" w14:textId="77777777" w:rsidR="002C3B55" w:rsidRDefault="002C3B55" w:rsidP="002C3B55">
      <w:pPr>
        <w:pStyle w:val="PL"/>
        <w:rPr>
          <w:rFonts w:cs="Courier New"/>
          <w:szCs w:val="16"/>
        </w:rPr>
      </w:pPr>
      <w:r>
        <w:rPr>
          <w:rFonts w:cs="Courier New"/>
          <w:szCs w:val="16"/>
        </w:rPr>
        <w:t xml:space="preserve">        "properties": {</w:t>
      </w:r>
    </w:p>
    <w:p w14:paraId="71DAE5EE" w14:textId="77777777" w:rsidR="002C3B55" w:rsidRDefault="002C3B55" w:rsidP="002C3B55">
      <w:pPr>
        <w:pStyle w:val="PL"/>
        <w:rPr>
          <w:rFonts w:cs="Courier New"/>
          <w:szCs w:val="16"/>
        </w:rPr>
      </w:pPr>
      <w:r>
        <w:rPr>
          <w:rFonts w:cs="Courier New"/>
          <w:szCs w:val="16"/>
        </w:rPr>
        <w:t xml:space="preserve">          "eventTriggerStyleType": {"type": "integer"},</w:t>
      </w:r>
    </w:p>
    <w:p w14:paraId="75B3D67E" w14:textId="77777777" w:rsidR="002C3B55" w:rsidRDefault="002C3B55" w:rsidP="002C3B55">
      <w:pPr>
        <w:pStyle w:val="PL"/>
        <w:rPr>
          <w:rFonts w:cs="Courier New"/>
          <w:szCs w:val="16"/>
        </w:rPr>
      </w:pPr>
      <w:r>
        <w:rPr>
          <w:rFonts w:cs="Courier New"/>
          <w:szCs w:val="16"/>
        </w:rPr>
        <w:t xml:space="preserve">          "eventTriggerStyleName": {"type": "string"},</w:t>
      </w:r>
    </w:p>
    <w:p w14:paraId="0F388382" w14:textId="77777777" w:rsidR="002C3B55" w:rsidRDefault="002C3B55" w:rsidP="002C3B55">
      <w:pPr>
        <w:pStyle w:val="PL"/>
        <w:rPr>
          <w:rFonts w:cs="Courier New"/>
          <w:szCs w:val="16"/>
        </w:rPr>
      </w:pPr>
      <w:r>
        <w:rPr>
          <w:rFonts w:cs="Courier New"/>
          <w:szCs w:val="16"/>
        </w:rPr>
        <w:t xml:space="preserve">          "eventTriggerFormatType": {"type": "integer"}</w:t>
      </w:r>
    </w:p>
    <w:p w14:paraId="0619BCB7" w14:textId="77777777" w:rsidR="002C3B55" w:rsidRDefault="002C3B55" w:rsidP="002C3B55">
      <w:pPr>
        <w:pStyle w:val="PL"/>
        <w:rPr>
          <w:rFonts w:cs="Courier New"/>
          <w:szCs w:val="16"/>
        </w:rPr>
      </w:pPr>
      <w:r>
        <w:rPr>
          <w:rFonts w:cs="Courier New"/>
          <w:szCs w:val="16"/>
        </w:rPr>
        <w:t xml:space="preserve">        },</w:t>
      </w:r>
    </w:p>
    <w:p w14:paraId="24696B95" w14:textId="77777777" w:rsidR="002C3B55" w:rsidRDefault="002C3B55" w:rsidP="002C3B55">
      <w:pPr>
        <w:pStyle w:val="PL"/>
        <w:rPr>
          <w:rFonts w:cs="Courier New"/>
          <w:szCs w:val="16"/>
        </w:rPr>
      </w:pPr>
      <w:r>
        <w:rPr>
          <w:rFonts w:cs="Courier New"/>
          <w:szCs w:val="16"/>
        </w:rPr>
        <w:t xml:space="preserve">        "required": ["eventTriggerStyleType", "eventTriggerStyleName", "eventTriggerFormatType"]</w:t>
      </w:r>
    </w:p>
    <w:p w14:paraId="7B510852" w14:textId="77777777" w:rsidR="002C3B55" w:rsidRDefault="002C3B55" w:rsidP="002C3B55">
      <w:pPr>
        <w:pStyle w:val="PL"/>
        <w:rPr>
          <w:rFonts w:cs="Courier New"/>
          <w:szCs w:val="16"/>
        </w:rPr>
      </w:pPr>
      <w:r>
        <w:rPr>
          <w:rFonts w:cs="Courier New"/>
          <w:szCs w:val="16"/>
        </w:rPr>
        <w:t xml:space="preserve">      },</w:t>
      </w:r>
    </w:p>
    <w:p w14:paraId="6EB91FC8" w14:textId="77777777" w:rsidR="002C3B55" w:rsidRDefault="002C3B55" w:rsidP="002C3B55">
      <w:pPr>
        <w:pStyle w:val="PL"/>
        <w:rPr>
          <w:rFonts w:cs="Courier New"/>
          <w:szCs w:val="16"/>
        </w:rPr>
      </w:pPr>
      <w:r>
        <w:rPr>
          <w:rFonts w:cs="Courier New"/>
          <w:szCs w:val="16"/>
        </w:rPr>
        <w:t xml:space="preserve">      "ReportService": {</w:t>
      </w:r>
    </w:p>
    <w:p w14:paraId="4F052E5F" w14:textId="77777777" w:rsidR="002C3B55" w:rsidRDefault="002C3B55" w:rsidP="002C3B55">
      <w:pPr>
        <w:pStyle w:val="PL"/>
        <w:rPr>
          <w:rFonts w:cs="Courier New"/>
          <w:szCs w:val="16"/>
        </w:rPr>
      </w:pPr>
      <w:r>
        <w:rPr>
          <w:rFonts w:cs="Courier New"/>
          <w:szCs w:val="16"/>
        </w:rPr>
        <w:t xml:space="preserve">        "type": "object",</w:t>
      </w:r>
    </w:p>
    <w:p w14:paraId="14D0CFF3" w14:textId="77777777" w:rsidR="002C3B55" w:rsidRDefault="002C3B55" w:rsidP="002C3B55">
      <w:pPr>
        <w:pStyle w:val="PL"/>
        <w:rPr>
          <w:rFonts w:cs="Courier New"/>
          <w:szCs w:val="16"/>
        </w:rPr>
      </w:pPr>
      <w:r>
        <w:rPr>
          <w:rFonts w:cs="Courier New"/>
          <w:szCs w:val="16"/>
        </w:rPr>
        <w:t xml:space="preserve">        "properties": {</w:t>
      </w:r>
    </w:p>
    <w:p w14:paraId="29C66429" w14:textId="77777777" w:rsidR="002C3B55" w:rsidRDefault="002C3B55" w:rsidP="002C3B55">
      <w:pPr>
        <w:pStyle w:val="PL"/>
        <w:rPr>
          <w:rFonts w:cs="Courier New"/>
          <w:szCs w:val="16"/>
        </w:rPr>
      </w:pPr>
      <w:r>
        <w:rPr>
          <w:rFonts w:cs="Courier New"/>
          <w:szCs w:val="16"/>
        </w:rPr>
        <w:t xml:space="preserve">          "listOfSupportedReportStyles": {"$ref": "#/components/schemas/ListOfSupportedReportStyles"}</w:t>
      </w:r>
    </w:p>
    <w:p w14:paraId="3AFD4C4A" w14:textId="77777777" w:rsidR="002C3B55" w:rsidRDefault="002C3B55" w:rsidP="002C3B55">
      <w:pPr>
        <w:pStyle w:val="PL"/>
        <w:rPr>
          <w:rFonts w:cs="Courier New"/>
          <w:szCs w:val="16"/>
        </w:rPr>
      </w:pPr>
      <w:r>
        <w:rPr>
          <w:rFonts w:cs="Courier New"/>
          <w:szCs w:val="16"/>
        </w:rPr>
        <w:t xml:space="preserve">        },</w:t>
      </w:r>
    </w:p>
    <w:p w14:paraId="22649318" w14:textId="77777777" w:rsidR="002C3B55" w:rsidRDefault="002C3B55" w:rsidP="002C3B55">
      <w:pPr>
        <w:pStyle w:val="PL"/>
        <w:rPr>
          <w:rFonts w:cs="Courier New"/>
          <w:szCs w:val="16"/>
        </w:rPr>
      </w:pPr>
      <w:r>
        <w:rPr>
          <w:rFonts w:cs="Courier New"/>
          <w:szCs w:val="16"/>
        </w:rPr>
        <w:t xml:space="preserve">        "required": ["listOfSupportedReportStyles"]</w:t>
      </w:r>
    </w:p>
    <w:p w14:paraId="076BBBE4" w14:textId="77777777" w:rsidR="002C3B55" w:rsidRDefault="002C3B55" w:rsidP="002C3B55">
      <w:pPr>
        <w:pStyle w:val="PL"/>
        <w:rPr>
          <w:rFonts w:cs="Courier New"/>
          <w:szCs w:val="16"/>
        </w:rPr>
      </w:pPr>
      <w:r>
        <w:rPr>
          <w:rFonts w:cs="Courier New"/>
          <w:szCs w:val="16"/>
        </w:rPr>
        <w:t xml:space="preserve">      },</w:t>
      </w:r>
    </w:p>
    <w:p w14:paraId="4B13C7D5" w14:textId="77777777" w:rsidR="002C3B55" w:rsidRDefault="002C3B55" w:rsidP="002C3B55">
      <w:pPr>
        <w:pStyle w:val="PL"/>
        <w:rPr>
          <w:rFonts w:cs="Courier New"/>
          <w:szCs w:val="16"/>
        </w:rPr>
      </w:pPr>
      <w:r>
        <w:rPr>
          <w:rFonts w:cs="Courier New"/>
          <w:szCs w:val="16"/>
        </w:rPr>
        <w:t xml:space="preserve">      "ListOfSupportedReportStyles": {</w:t>
      </w:r>
    </w:p>
    <w:p w14:paraId="50E62473" w14:textId="77777777" w:rsidR="002C3B55" w:rsidRDefault="002C3B55" w:rsidP="002C3B55">
      <w:pPr>
        <w:pStyle w:val="PL"/>
        <w:rPr>
          <w:rFonts w:cs="Courier New"/>
          <w:szCs w:val="16"/>
        </w:rPr>
      </w:pPr>
      <w:r>
        <w:rPr>
          <w:rFonts w:cs="Courier New"/>
          <w:szCs w:val="16"/>
        </w:rPr>
        <w:t xml:space="preserve">        "type": "array",</w:t>
      </w:r>
    </w:p>
    <w:p w14:paraId="28112319" w14:textId="77777777" w:rsidR="002C3B55" w:rsidRDefault="002C3B55" w:rsidP="002C3B55">
      <w:pPr>
        <w:pStyle w:val="PL"/>
        <w:rPr>
          <w:rFonts w:cs="Courier New"/>
          <w:szCs w:val="16"/>
        </w:rPr>
      </w:pPr>
      <w:r>
        <w:rPr>
          <w:rFonts w:cs="Courier New"/>
          <w:szCs w:val="16"/>
        </w:rPr>
        <w:t xml:space="preserve">        "items": {</w:t>
      </w:r>
    </w:p>
    <w:p w14:paraId="347C4F53" w14:textId="77777777" w:rsidR="002C3B55" w:rsidRDefault="002C3B55" w:rsidP="002C3B55">
      <w:pPr>
        <w:pStyle w:val="PL"/>
        <w:rPr>
          <w:rFonts w:cs="Courier New"/>
          <w:szCs w:val="16"/>
        </w:rPr>
      </w:pPr>
      <w:r>
        <w:rPr>
          <w:rFonts w:cs="Courier New"/>
          <w:szCs w:val="16"/>
        </w:rPr>
        <w:t xml:space="preserve">          "$ref": "#/components/schemas/ReportStyle"</w:t>
      </w:r>
    </w:p>
    <w:p w14:paraId="1FFBE371" w14:textId="77777777" w:rsidR="002C3B55" w:rsidRDefault="002C3B55" w:rsidP="002C3B55">
      <w:pPr>
        <w:pStyle w:val="PL"/>
        <w:rPr>
          <w:rFonts w:cs="Courier New"/>
          <w:szCs w:val="16"/>
        </w:rPr>
      </w:pPr>
      <w:r>
        <w:rPr>
          <w:rFonts w:cs="Courier New"/>
          <w:szCs w:val="16"/>
        </w:rPr>
        <w:t xml:space="preserve">        }</w:t>
      </w:r>
    </w:p>
    <w:p w14:paraId="1D513A0C" w14:textId="77777777" w:rsidR="002C3B55" w:rsidRDefault="002C3B55" w:rsidP="002C3B55">
      <w:pPr>
        <w:pStyle w:val="PL"/>
        <w:rPr>
          <w:rFonts w:cs="Courier New"/>
          <w:szCs w:val="16"/>
        </w:rPr>
      </w:pPr>
      <w:r>
        <w:rPr>
          <w:rFonts w:cs="Courier New"/>
          <w:szCs w:val="16"/>
        </w:rPr>
        <w:t xml:space="preserve">      },</w:t>
      </w:r>
    </w:p>
    <w:p w14:paraId="502CA996" w14:textId="77777777" w:rsidR="002C3B55" w:rsidRDefault="002C3B55" w:rsidP="002C3B55">
      <w:pPr>
        <w:pStyle w:val="PL"/>
        <w:rPr>
          <w:rFonts w:cs="Courier New"/>
          <w:szCs w:val="16"/>
        </w:rPr>
      </w:pPr>
      <w:r>
        <w:rPr>
          <w:rFonts w:cs="Courier New"/>
          <w:szCs w:val="16"/>
        </w:rPr>
        <w:t xml:space="preserve">      "ReportStyle": {</w:t>
      </w:r>
    </w:p>
    <w:p w14:paraId="5C72C76B" w14:textId="77777777" w:rsidR="002C3B55" w:rsidRDefault="002C3B55" w:rsidP="002C3B55">
      <w:pPr>
        <w:pStyle w:val="PL"/>
        <w:rPr>
          <w:rFonts w:cs="Courier New"/>
          <w:szCs w:val="16"/>
        </w:rPr>
      </w:pPr>
      <w:r>
        <w:rPr>
          <w:rFonts w:cs="Courier New"/>
          <w:szCs w:val="16"/>
        </w:rPr>
        <w:t xml:space="preserve">        "type": "object",</w:t>
      </w:r>
    </w:p>
    <w:p w14:paraId="3A592B3D" w14:textId="77777777" w:rsidR="002C3B55" w:rsidRDefault="002C3B55" w:rsidP="002C3B55">
      <w:pPr>
        <w:pStyle w:val="PL"/>
        <w:rPr>
          <w:rFonts w:cs="Courier New"/>
          <w:szCs w:val="16"/>
        </w:rPr>
      </w:pPr>
      <w:r>
        <w:rPr>
          <w:rFonts w:cs="Courier New"/>
          <w:szCs w:val="16"/>
        </w:rPr>
        <w:t xml:space="preserve">        "properties": {</w:t>
      </w:r>
    </w:p>
    <w:p w14:paraId="09DC950F" w14:textId="77777777" w:rsidR="002C3B55" w:rsidRDefault="002C3B55" w:rsidP="002C3B55">
      <w:pPr>
        <w:pStyle w:val="PL"/>
        <w:rPr>
          <w:rFonts w:cs="Courier New"/>
          <w:szCs w:val="16"/>
        </w:rPr>
      </w:pPr>
      <w:r>
        <w:rPr>
          <w:rFonts w:cs="Courier New"/>
          <w:szCs w:val="16"/>
        </w:rPr>
        <w:t xml:space="preserve">          "reportServiceStyleType": {"type": "integer"},</w:t>
      </w:r>
    </w:p>
    <w:p w14:paraId="6E4F2861" w14:textId="77777777" w:rsidR="002C3B55" w:rsidRDefault="002C3B55" w:rsidP="002C3B55">
      <w:pPr>
        <w:pStyle w:val="PL"/>
        <w:rPr>
          <w:rFonts w:cs="Courier New"/>
          <w:szCs w:val="16"/>
        </w:rPr>
      </w:pPr>
      <w:r>
        <w:rPr>
          <w:rFonts w:cs="Courier New"/>
          <w:szCs w:val="16"/>
        </w:rPr>
        <w:t xml:space="preserve">          "reportServiceStyleName": {"type": "string"},</w:t>
      </w:r>
    </w:p>
    <w:p w14:paraId="6DCCF976" w14:textId="77777777" w:rsidR="002C3B55" w:rsidRDefault="002C3B55" w:rsidP="002C3B55">
      <w:pPr>
        <w:pStyle w:val="PL"/>
        <w:rPr>
          <w:rFonts w:cs="Courier New"/>
          <w:szCs w:val="16"/>
        </w:rPr>
      </w:pPr>
      <w:r>
        <w:rPr>
          <w:rFonts w:cs="Courier New"/>
          <w:szCs w:val="16"/>
        </w:rPr>
        <w:t xml:space="preserve">          "listOfSupportedEventTriggerStylesForReportStyle": {</w:t>
      </w:r>
    </w:p>
    <w:p w14:paraId="6B8B172E" w14:textId="77777777" w:rsidR="002C3B55" w:rsidRDefault="002C3B55" w:rsidP="002C3B55">
      <w:pPr>
        <w:pStyle w:val="PL"/>
        <w:rPr>
          <w:rFonts w:cs="Courier New"/>
          <w:szCs w:val="16"/>
        </w:rPr>
      </w:pPr>
      <w:r>
        <w:rPr>
          <w:rFonts w:cs="Courier New"/>
          <w:szCs w:val="16"/>
        </w:rPr>
        <w:t xml:space="preserve">            "type": "array",</w:t>
      </w:r>
    </w:p>
    <w:p w14:paraId="52052E87" w14:textId="77777777" w:rsidR="002C3B55" w:rsidRDefault="002C3B55" w:rsidP="002C3B55">
      <w:pPr>
        <w:pStyle w:val="PL"/>
        <w:rPr>
          <w:rFonts w:cs="Courier New"/>
          <w:szCs w:val="16"/>
        </w:rPr>
      </w:pPr>
      <w:r>
        <w:rPr>
          <w:rFonts w:cs="Courier New"/>
          <w:szCs w:val="16"/>
        </w:rPr>
        <w:t xml:space="preserve">            "items": {</w:t>
      </w:r>
    </w:p>
    <w:p w14:paraId="2BD6E3C2" w14:textId="77777777" w:rsidR="002C3B55" w:rsidRDefault="002C3B55" w:rsidP="002C3B55">
      <w:pPr>
        <w:pStyle w:val="PL"/>
        <w:rPr>
          <w:rFonts w:cs="Courier New"/>
          <w:szCs w:val="16"/>
        </w:rPr>
      </w:pPr>
      <w:r>
        <w:rPr>
          <w:rFonts w:cs="Courier New"/>
          <w:szCs w:val="16"/>
        </w:rPr>
        <w:t xml:space="preserve">              "$ref": "#/components/schemas/EventTriggerStyleType"</w:t>
      </w:r>
    </w:p>
    <w:p w14:paraId="6DEC66D6" w14:textId="77777777" w:rsidR="002C3B55" w:rsidRDefault="002C3B55" w:rsidP="002C3B55">
      <w:pPr>
        <w:pStyle w:val="PL"/>
        <w:rPr>
          <w:rFonts w:cs="Courier New"/>
          <w:szCs w:val="16"/>
        </w:rPr>
      </w:pPr>
      <w:r>
        <w:rPr>
          <w:rFonts w:cs="Courier New"/>
          <w:szCs w:val="16"/>
        </w:rPr>
        <w:t xml:space="preserve">            }</w:t>
      </w:r>
    </w:p>
    <w:p w14:paraId="21320606" w14:textId="77777777" w:rsidR="002C3B55" w:rsidRDefault="002C3B55" w:rsidP="002C3B55">
      <w:pPr>
        <w:pStyle w:val="PL"/>
        <w:rPr>
          <w:rFonts w:cs="Courier New"/>
          <w:szCs w:val="16"/>
        </w:rPr>
      </w:pPr>
      <w:r>
        <w:rPr>
          <w:rFonts w:cs="Courier New"/>
          <w:szCs w:val="16"/>
        </w:rPr>
        <w:t xml:space="preserve">          },</w:t>
      </w:r>
    </w:p>
    <w:p w14:paraId="171DC569" w14:textId="77777777" w:rsidR="002C3B55" w:rsidRDefault="002C3B55" w:rsidP="002C3B55">
      <w:pPr>
        <w:pStyle w:val="PL"/>
        <w:rPr>
          <w:rFonts w:cs="Courier New"/>
          <w:szCs w:val="16"/>
        </w:rPr>
      </w:pPr>
      <w:r>
        <w:rPr>
          <w:rFonts w:cs="Courier New"/>
          <w:szCs w:val="16"/>
        </w:rPr>
        <w:t xml:space="preserve">          "reportServiceActionDefinitionFormatType": {"type": "integer"},</w:t>
      </w:r>
    </w:p>
    <w:p w14:paraId="6C2B0D95" w14:textId="77777777" w:rsidR="002C3B55" w:rsidRDefault="002C3B55" w:rsidP="002C3B55">
      <w:pPr>
        <w:pStyle w:val="PL"/>
        <w:rPr>
          <w:rFonts w:cs="Courier New"/>
          <w:szCs w:val="16"/>
        </w:rPr>
      </w:pPr>
      <w:r>
        <w:rPr>
          <w:rFonts w:cs="Courier New"/>
          <w:szCs w:val="16"/>
        </w:rPr>
        <w:t xml:space="preserve">          "reportServiceIndicationHeaderFormatType": {"type": "integer"},</w:t>
      </w:r>
    </w:p>
    <w:p w14:paraId="4AB4EF0F" w14:textId="77777777" w:rsidR="002C3B55" w:rsidRDefault="002C3B55" w:rsidP="002C3B55">
      <w:pPr>
        <w:pStyle w:val="PL"/>
        <w:rPr>
          <w:rFonts w:cs="Courier New"/>
          <w:szCs w:val="16"/>
        </w:rPr>
      </w:pPr>
      <w:r>
        <w:rPr>
          <w:rFonts w:cs="Courier New"/>
          <w:szCs w:val="16"/>
        </w:rPr>
        <w:t xml:space="preserve">          "reportServiceIndicationMessageFormatType": {"type": "integer"}</w:t>
      </w:r>
    </w:p>
    <w:p w14:paraId="1A43FBE0" w14:textId="77777777" w:rsidR="002C3B55" w:rsidRDefault="002C3B55" w:rsidP="002C3B55">
      <w:pPr>
        <w:pStyle w:val="PL"/>
        <w:rPr>
          <w:rFonts w:cs="Courier New"/>
          <w:szCs w:val="16"/>
        </w:rPr>
      </w:pPr>
      <w:r>
        <w:rPr>
          <w:rFonts w:cs="Courier New"/>
          <w:szCs w:val="16"/>
        </w:rPr>
        <w:t xml:space="preserve">        },</w:t>
      </w:r>
    </w:p>
    <w:p w14:paraId="3D2289A8" w14:textId="77777777" w:rsidR="002C3B55" w:rsidRDefault="002C3B55" w:rsidP="002C3B55">
      <w:pPr>
        <w:pStyle w:val="PL"/>
        <w:rPr>
          <w:rFonts w:cs="Courier New"/>
          <w:szCs w:val="16"/>
        </w:rPr>
      </w:pPr>
      <w:r>
        <w:rPr>
          <w:rFonts w:cs="Courier New"/>
          <w:szCs w:val="16"/>
        </w:rPr>
        <w:t xml:space="preserve">        "required": ["reportServiceStyleType", "reportServiceStyleName", "listOfSupportedEventTriggerStylesForReportStyle", "reportServiceActionDefinitionFormatType", "reportServiceIndicationHeaderFormatType", "reportServiceIndicationMessageFormatType"]</w:t>
      </w:r>
    </w:p>
    <w:p w14:paraId="7107BE3B" w14:textId="77777777" w:rsidR="002C3B55" w:rsidRDefault="002C3B55" w:rsidP="002C3B55">
      <w:pPr>
        <w:pStyle w:val="PL"/>
        <w:rPr>
          <w:rFonts w:cs="Courier New"/>
          <w:szCs w:val="16"/>
        </w:rPr>
      </w:pPr>
      <w:r>
        <w:rPr>
          <w:rFonts w:cs="Courier New"/>
          <w:szCs w:val="16"/>
        </w:rPr>
        <w:t xml:space="preserve">      },</w:t>
      </w:r>
    </w:p>
    <w:p w14:paraId="5119D338" w14:textId="77777777" w:rsidR="002C3B55" w:rsidRDefault="002C3B55" w:rsidP="002C3B55">
      <w:pPr>
        <w:pStyle w:val="PL"/>
        <w:rPr>
          <w:rFonts w:cs="Courier New"/>
          <w:szCs w:val="16"/>
        </w:rPr>
      </w:pPr>
      <w:r>
        <w:rPr>
          <w:rFonts w:cs="Courier New"/>
          <w:szCs w:val="16"/>
        </w:rPr>
        <w:t xml:space="preserve">      "EventTriggerStyleType": {</w:t>
      </w:r>
    </w:p>
    <w:p w14:paraId="66C8F9DC" w14:textId="77777777" w:rsidR="002C3B55" w:rsidRDefault="002C3B55" w:rsidP="002C3B55">
      <w:pPr>
        <w:pStyle w:val="PL"/>
        <w:rPr>
          <w:rFonts w:cs="Courier New"/>
          <w:szCs w:val="16"/>
        </w:rPr>
      </w:pPr>
      <w:r>
        <w:rPr>
          <w:rFonts w:cs="Courier New"/>
          <w:szCs w:val="16"/>
        </w:rPr>
        <w:t xml:space="preserve">        "type": "object",</w:t>
      </w:r>
    </w:p>
    <w:p w14:paraId="47266A0D" w14:textId="77777777" w:rsidR="002C3B55" w:rsidRDefault="002C3B55" w:rsidP="002C3B55">
      <w:pPr>
        <w:pStyle w:val="PL"/>
        <w:rPr>
          <w:rFonts w:cs="Courier New"/>
          <w:szCs w:val="16"/>
        </w:rPr>
      </w:pPr>
      <w:r>
        <w:rPr>
          <w:rFonts w:cs="Courier New"/>
          <w:szCs w:val="16"/>
        </w:rPr>
        <w:t xml:space="preserve">        "properties": {</w:t>
      </w:r>
    </w:p>
    <w:p w14:paraId="27BF5B9A" w14:textId="77777777" w:rsidR="002C3B55" w:rsidRDefault="002C3B55" w:rsidP="002C3B55">
      <w:pPr>
        <w:pStyle w:val="PL"/>
        <w:rPr>
          <w:rFonts w:cs="Courier New"/>
          <w:szCs w:val="16"/>
        </w:rPr>
      </w:pPr>
      <w:r>
        <w:rPr>
          <w:rFonts w:cs="Courier New"/>
          <w:szCs w:val="16"/>
        </w:rPr>
        <w:lastRenderedPageBreak/>
        <w:t xml:space="preserve">          "eventTriggerStyleType": {"type": "integer"}</w:t>
      </w:r>
    </w:p>
    <w:p w14:paraId="7329E57B" w14:textId="77777777" w:rsidR="002C3B55" w:rsidRDefault="002C3B55" w:rsidP="002C3B55">
      <w:pPr>
        <w:pStyle w:val="PL"/>
        <w:rPr>
          <w:rFonts w:cs="Courier New"/>
          <w:szCs w:val="16"/>
        </w:rPr>
      </w:pPr>
      <w:r>
        <w:rPr>
          <w:rFonts w:cs="Courier New"/>
          <w:szCs w:val="16"/>
        </w:rPr>
        <w:t xml:space="preserve">        },</w:t>
      </w:r>
    </w:p>
    <w:p w14:paraId="295584EA" w14:textId="77777777" w:rsidR="002C3B55" w:rsidRDefault="002C3B55" w:rsidP="002C3B55">
      <w:pPr>
        <w:pStyle w:val="PL"/>
        <w:rPr>
          <w:rFonts w:cs="Courier New"/>
          <w:szCs w:val="16"/>
        </w:rPr>
      </w:pPr>
      <w:r>
        <w:rPr>
          <w:rFonts w:cs="Courier New"/>
          <w:szCs w:val="16"/>
        </w:rPr>
        <w:t xml:space="preserve">        "required": ["eventTriggerStyleType"]</w:t>
      </w:r>
    </w:p>
    <w:p w14:paraId="50D8C7C5" w14:textId="77777777" w:rsidR="002C3B55" w:rsidRDefault="002C3B55" w:rsidP="002C3B55">
      <w:pPr>
        <w:pStyle w:val="PL"/>
        <w:rPr>
          <w:rFonts w:cs="Courier New"/>
          <w:szCs w:val="16"/>
        </w:rPr>
      </w:pPr>
      <w:r>
        <w:rPr>
          <w:rFonts w:cs="Courier New"/>
          <w:szCs w:val="16"/>
        </w:rPr>
        <w:t xml:space="preserve">      },</w:t>
      </w:r>
    </w:p>
    <w:p w14:paraId="2774A457" w14:textId="77777777" w:rsidR="002C3B55" w:rsidRDefault="002C3B55" w:rsidP="002C3B55">
      <w:pPr>
        <w:pStyle w:val="PL"/>
        <w:rPr>
          <w:rFonts w:cs="Courier New"/>
          <w:szCs w:val="16"/>
        </w:rPr>
      </w:pPr>
      <w:r>
        <w:rPr>
          <w:rFonts w:cs="Courier New"/>
          <w:szCs w:val="16"/>
        </w:rPr>
        <w:t xml:space="preserve">      "InsertService": {</w:t>
      </w:r>
    </w:p>
    <w:p w14:paraId="40D153EE" w14:textId="77777777" w:rsidR="002C3B55" w:rsidRDefault="002C3B55" w:rsidP="002C3B55">
      <w:pPr>
        <w:pStyle w:val="PL"/>
        <w:rPr>
          <w:rFonts w:cs="Courier New"/>
          <w:szCs w:val="16"/>
        </w:rPr>
      </w:pPr>
      <w:r>
        <w:rPr>
          <w:rFonts w:cs="Courier New"/>
          <w:szCs w:val="16"/>
        </w:rPr>
        <w:t xml:space="preserve">        "type": "object"</w:t>
      </w:r>
    </w:p>
    <w:p w14:paraId="398D9F63" w14:textId="77777777" w:rsidR="002C3B55" w:rsidRDefault="002C3B55" w:rsidP="002C3B55">
      <w:pPr>
        <w:pStyle w:val="PL"/>
        <w:rPr>
          <w:rFonts w:cs="Courier New"/>
          <w:szCs w:val="16"/>
        </w:rPr>
      </w:pPr>
      <w:r>
        <w:rPr>
          <w:rFonts w:cs="Courier New"/>
          <w:szCs w:val="16"/>
        </w:rPr>
        <w:t xml:space="preserve">      },</w:t>
      </w:r>
    </w:p>
    <w:p w14:paraId="09286F36" w14:textId="77777777" w:rsidR="002C3B55" w:rsidRDefault="002C3B55" w:rsidP="002C3B55">
      <w:pPr>
        <w:pStyle w:val="PL"/>
        <w:rPr>
          <w:rFonts w:cs="Courier New"/>
          <w:szCs w:val="16"/>
        </w:rPr>
      </w:pPr>
      <w:r>
        <w:rPr>
          <w:rFonts w:cs="Courier New"/>
          <w:szCs w:val="16"/>
        </w:rPr>
        <w:t xml:space="preserve">      "ControlService": {</w:t>
      </w:r>
    </w:p>
    <w:p w14:paraId="6F3F20B6" w14:textId="77777777" w:rsidR="002C3B55" w:rsidRDefault="002C3B55" w:rsidP="002C3B55">
      <w:pPr>
        <w:pStyle w:val="PL"/>
        <w:rPr>
          <w:rFonts w:cs="Courier New"/>
          <w:szCs w:val="16"/>
        </w:rPr>
      </w:pPr>
      <w:r>
        <w:rPr>
          <w:rFonts w:cs="Courier New"/>
          <w:szCs w:val="16"/>
        </w:rPr>
        <w:t xml:space="preserve">        "type": "object",</w:t>
      </w:r>
    </w:p>
    <w:p w14:paraId="63D6EBDD" w14:textId="77777777" w:rsidR="002C3B55" w:rsidRDefault="002C3B55" w:rsidP="002C3B55">
      <w:pPr>
        <w:pStyle w:val="PL"/>
        <w:rPr>
          <w:rFonts w:cs="Courier New"/>
          <w:szCs w:val="16"/>
        </w:rPr>
      </w:pPr>
      <w:r>
        <w:rPr>
          <w:rFonts w:cs="Courier New"/>
          <w:szCs w:val="16"/>
        </w:rPr>
        <w:t xml:space="preserve">        "properties": {</w:t>
      </w:r>
    </w:p>
    <w:p w14:paraId="47235FF7" w14:textId="77777777" w:rsidR="002C3B55" w:rsidRDefault="002C3B55" w:rsidP="002C3B55">
      <w:pPr>
        <w:pStyle w:val="PL"/>
        <w:rPr>
          <w:rFonts w:cs="Courier New"/>
          <w:szCs w:val="16"/>
        </w:rPr>
      </w:pPr>
      <w:r>
        <w:rPr>
          <w:rFonts w:cs="Courier New"/>
          <w:szCs w:val="16"/>
        </w:rPr>
        <w:t xml:space="preserve">          "listOfSupportedControlStyles": {"$ref": "#/components/schemas/ListOfSupportedControlStyles"}</w:t>
      </w:r>
    </w:p>
    <w:p w14:paraId="3325690A" w14:textId="77777777" w:rsidR="002C3B55" w:rsidRDefault="002C3B55" w:rsidP="002C3B55">
      <w:pPr>
        <w:pStyle w:val="PL"/>
        <w:rPr>
          <w:rFonts w:cs="Courier New"/>
          <w:szCs w:val="16"/>
        </w:rPr>
      </w:pPr>
      <w:r>
        <w:rPr>
          <w:rFonts w:cs="Courier New"/>
          <w:szCs w:val="16"/>
        </w:rPr>
        <w:t xml:space="preserve">        },</w:t>
      </w:r>
    </w:p>
    <w:p w14:paraId="3D3B6419" w14:textId="77777777" w:rsidR="002C3B55" w:rsidRDefault="002C3B55" w:rsidP="002C3B55">
      <w:pPr>
        <w:pStyle w:val="PL"/>
        <w:rPr>
          <w:rFonts w:cs="Courier New"/>
          <w:szCs w:val="16"/>
        </w:rPr>
      </w:pPr>
      <w:r>
        <w:rPr>
          <w:rFonts w:cs="Courier New"/>
          <w:szCs w:val="16"/>
        </w:rPr>
        <w:t xml:space="preserve">        "required": ["listOfSupportedControlStyles"]</w:t>
      </w:r>
    </w:p>
    <w:p w14:paraId="2A7BE727" w14:textId="77777777" w:rsidR="002C3B55" w:rsidRDefault="002C3B55" w:rsidP="002C3B55">
      <w:pPr>
        <w:pStyle w:val="PL"/>
        <w:rPr>
          <w:rFonts w:cs="Courier New"/>
          <w:szCs w:val="16"/>
        </w:rPr>
      </w:pPr>
      <w:r>
        <w:rPr>
          <w:rFonts w:cs="Courier New"/>
          <w:szCs w:val="16"/>
        </w:rPr>
        <w:t xml:space="preserve">      },</w:t>
      </w:r>
    </w:p>
    <w:p w14:paraId="6E5F955D" w14:textId="77777777" w:rsidR="002C3B55" w:rsidRDefault="002C3B55" w:rsidP="002C3B55">
      <w:pPr>
        <w:pStyle w:val="PL"/>
        <w:rPr>
          <w:rFonts w:cs="Courier New"/>
          <w:szCs w:val="16"/>
        </w:rPr>
      </w:pPr>
      <w:r>
        <w:rPr>
          <w:rFonts w:cs="Courier New"/>
          <w:szCs w:val="16"/>
        </w:rPr>
        <w:t xml:space="preserve">      "ListOfSupportedControlStyles": {</w:t>
      </w:r>
    </w:p>
    <w:p w14:paraId="63F1F496" w14:textId="77777777" w:rsidR="002C3B55" w:rsidRDefault="002C3B55" w:rsidP="002C3B55">
      <w:pPr>
        <w:pStyle w:val="PL"/>
        <w:rPr>
          <w:rFonts w:cs="Courier New"/>
          <w:szCs w:val="16"/>
        </w:rPr>
      </w:pPr>
      <w:r>
        <w:rPr>
          <w:rFonts w:cs="Courier New"/>
          <w:szCs w:val="16"/>
        </w:rPr>
        <w:t xml:space="preserve">        "type": "array",</w:t>
      </w:r>
    </w:p>
    <w:p w14:paraId="54411C98" w14:textId="77777777" w:rsidR="002C3B55" w:rsidRDefault="002C3B55" w:rsidP="002C3B55">
      <w:pPr>
        <w:pStyle w:val="PL"/>
        <w:rPr>
          <w:rFonts w:cs="Courier New"/>
          <w:szCs w:val="16"/>
        </w:rPr>
      </w:pPr>
      <w:r>
        <w:rPr>
          <w:rFonts w:cs="Courier New"/>
          <w:szCs w:val="16"/>
        </w:rPr>
        <w:t xml:space="preserve">        "items": {</w:t>
      </w:r>
    </w:p>
    <w:p w14:paraId="60F2E7F5" w14:textId="77777777" w:rsidR="002C3B55" w:rsidRDefault="002C3B55" w:rsidP="002C3B55">
      <w:pPr>
        <w:pStyle w:val="PL"/>
        <w:rPr>
          <w:rFonts w:cs="Courier New"/>
          <w:szCs w:val="16"/>
        </w:rPr>
      </w:pPr>
      <w:r>
        <w:rPr>
          <w:rFonts w:cs="Courier New"/>
          <w:szCs w:val="16"/>
        </w:rPr>
        <w:t xml:space="preserve">          "$ref": "#/components/schemas/ControlStyle"</w:t>
      </w:r>
    </w:p>
    <w:p w14:paraId="61B97BB1" w14:textId="77777777" w:rsidR="002C3B55" w:rsidRDefault="002C3B55" w:rsidP="002C3B55">
      <w:pPr>
        <w:pStyle w:val="PL"/>
        <w:rPr>
          <w:rFonts w:cs="Courier New"/>
          <w:szCs w:val="16"/>
        </w:rPr>
      </w:pPr>
      <w:r>
        <w:rPr>
          <w:rFonts w:cs="Courier New"/>
          <w:szCs w:val="16"/>
        </w:rPr>
        <w:t xml:space="preserve">        }</w:t>
      </w:r>
    </w:p>
    <w:p w14:paraId="23CB1F67" w14:textId="77777777" w:rsidR="002C3B55" w:rsidRDefault="002C3B55" w:rsidP="002C3B55">
      <w:pPr>
        <w:pStyle w:val="PL"/>
        <w:rPr>
          <w:rFonts w:cs="Courier New"/>
          <w:szCs w:val="16"/>
        </w:rPr>
      </w:pPr>
      <w:r>
        <w:rPr>
          <w:rFonts w:cs="Courier New"/>
          <w:szCs w:val="16"/>
        </w:rPr>
        <w:t xml:space="preserve">      },</w:t>
      </w:r>
    </w:p>
    <w:p w14:paraId="42806DB0" w14:textId="77777777" w:rsidR="002C3B55" w:rsidRDefault="002C3B55" w:rsidP="002C3B55">
      <w:pPr>
        <w:pStyle w:val="PL"/>
        <w:rPr>
          <w:rFonts w:cs="Courier New"/>
          <w:szCs w:val="16"/>
        </w:rPr>
      </w:pPr>
      <w:r>
        <w:rPr>
          <w:rFonts w:cs="Courier New"/>
          <w:szCs w:val="16"/>
        </w:rPr>
        <w:t xml:space="preserve">      "ControlStyle": {</w:t>
      </w:r>
    </w:p>
    <w:p w14:paraId="53FCC66A" w14:textId="77777777" w:rsidR="002C3B55" w:rsidRDefault="002C3B55" w:rsidP="002C3B55">
      <w:pPr>
        <w:pStyle w:val="PL"/>
        <w:rPr>
          <w:rFonts w:cs="Courier New"/>
          <w:szCs w:val="16"/>
        </w:rPr>
      </w:pPr>
      <w:r>
        <w:rPr>
          <w:rFonts w:cs="Courier New"/>
          <w:szCs w:val="16"/>
        </w:rPr>
        <w:t xml:space="preserve">        "type": "object",</w:t>
      </w:r>
    </w:p>
    <w:p w14:paraId="2354A34E" w14:textId="77777777" w:rsidR="002C3B55" w:rsidRDefault="002C3B55" w:rsidP="002C3B55">
      <w:pPr>
        <w:pStyle w:val="PL"/>
        <w:rPr>
          <w:rFonts w:cs="Courier New"/>
          <w:szCs w:val="16"/>
        </w:rPr>
      </w:pPr>
      <w:r>
        <w:rPr>
          <w:rFonts w:cs="Courier New"/>
          <w:szCs w:val="16"/>
        </w:rPr>
        <w:t xml:space="preserve">        "properties": {</w:t>
      </w:r>
    </w:p>
    <w:p w14:paraId="0109B62A" w14:textId="77777777" w:rsidR="002C3B55" w:rsidRDefault="002C3B55" w:rsidP="002C3B55">
      <w:pPr>
        <w:pStyle w:val="PL"/>
        <w:rPr>
          <w:rFonts w:cs="Courier New"/>
          <w:szCs w:val="16"/>
        </w:rPr>
      </w:pPr>
      <w:r>
        <w:rPr>
          <w:rFonts w:cs="Courier New"/>
          <w:szCs w:val="16"/>
        </w:rPr>
        <w:t xml:space="preserve">          "controlServiceStyleType": {"type": "integer"},</w:t>
      </w:r>
    </w:p>
    <w:p w14:paraId="6C9E2007" w14:textId="77777777" w:rsidR="002C3B55" w:rsidRDefault="002C3B55" w:rsidP="002C3B55">
      <w:pPr>
        <w:pStyle w:val="PL"/>
        <w:rPr>
          <w:rFonts w:cs="Courier New"/>
          <w:szCs w:val="16"/>
        </w:rPr>
      </w:pPr>
      <w:r>
        <w:rPr>
          <w:rFonts w:cs="Courier New"/>
          <w:szCs w:val="16"/>
        </w:rPr>
        <w:t xml:space="preserve">          "controlServiceStyleName": {"type": "string"},</w:t>
      </w:r>
    </w:p>
    <w:p w14:paraId="093FA449" w14:textId="77777777" w:rsidR="002C3B55" w:rsidRDefault="002C3B55" w:rsidP="002C3B55">
      <w:pPr>
        <w:pStyle w:val="PL"/>
        <w:rPr>
          <w:rFonts w:cs="Courier New"/>
          <w:szCs w:val="16"/>
        </w:rPr>
      </w:pPr>
      <w:r>
        <w:rPr>
          <w:rFonts w:cs="Courier New"/>
          <w:szCs w:val="16"/>
        </w:rPr>
        <w:t xml:space="preserve">          "controlServiceHeaderFormatType": {"type": "integer"},</w:t>
      </w:r>
    </w:p>
    <w:p w14:paraId="698E2736" w14:textId="77777777" w:rsidR="002C3B55" w:rsidRDefault="002C3B55" w:rsidP="002C3B55">
      <w:pPr>
        <w:pStyle w:val="PL"/>
        <w:rPr>
          <w:rFonts w:cs="Courier New"/>
          <w:szCs w:val="16"/>
        </w:rPr>
      </w:pPr>
      <w:r>
        <w:rPr>
          <w:rFonts w:cs="Courier New"/>
          <w:szCs w:val="16"/>
        </w:rPr>
        <w:t xml:space="preserve">          "controlServiceMessageFormatType": {"type": "integer"},</w:t>
      </w:r>
    </w:p>
    <w:p w14:paraId="0D832048" w14:textId="77777777" w:rsidR="002C3B55" w:rsidRDefault="002C3B55" w:rsidP="002C3B55">
      <w:pPr>
        <w:pStyle w:val="PL"/>
        <w:rPr>
          <w:rFonts w:cs="Courier New"/>
          <w:szCs w:val="16"/>
        </w:rPr>
      </w:pPr>
      <w:r>
        <w:rPr>
          <w:rFonts w:cs="Courier New"/>
          <w:szCs w:val="16"/>
        </w:rPr>
        <w:t xml:space="preserve">          "ricCallProcessIDFormatType": {"type": "integer"},</w:t>
      </w:r>
    </w:p>
    <w:p w14:paraId="7A7A1F94" w14:textId="77777777" w:rsidR="002C3B55" w:rsidRDefault="002C3B55" w:rsidP="002C3B55">
      <w:pPr>
        <w:pStyle w:val="PL"/>
        <w:rPr>
          <w:rFonts w:cs="Courier New"/>
          <w:szCs w:val="16"/>
        </w:rPr>
      </w:pPr>
      <w:r>
        <w:rPr>
          <w:rFonts w:cs="Courier New"/>
          <w:szCs w:val="16"/>
        </w:rPr>
        <w:t xml:space="preserve">          "controlServiceControlOutcomeFormatType": {"type": "integer"}</w:t>
      </w:r>
    </w:p>
    <w:p w14:paraId="3A1A5E29" w14:textId="77777777" w:rsidR="002C3B55" w:rsidRDefault="002C3B55" w:rsidP="002C3B55">
      <w:pPr>
        <w:pStyle w:val="PL"/>
        <w:rPr>
          <w:rFonts w:cs="Courier New"/>
          <w:szCs w:val="16"/>
        </w:rPr>
      </w:pPr>
      <w:r>
        <w:rPr>
          <w:rFonts w:cs="Courier New"/>
          <w:szCs w:val="16"/>
        </w:rPr>
        <w:t xml:space="preserve">        },</w:t>
      </w:r>
    </w:p>
    <w:p w14:paraId="209B2C3B" w14:textId="77777777" w:rsidR="002C3B55" w:rsidRDefault="002C3B55" w:rsidP="002C3B55">
      <w:pPr>
        <w:pStyle w:val="PL"/>
        <w:rPr>
          <w:rFonts w:cs="Courier New"/>
          <w:szCs w:val="16"/>
        </w:rPr>
      </w:pPr>
      <w:r>
        <w:rPr>
          <w:rFonts w:cs="Courier New"/>
          <w:szCs w:val="16"/>
        </w:rPr>
        <w:t xml:space="preserve">        "required": ["controlServiceStyleType", "controlServiceStyleName", "controlServiceHeaderFormatType", "controlServiceMessageFormatType", "controlServiceControlOutcomeFormatType"]</w:t>
      </w:r>
    </w:p>
    <w:p w14:paraId="7BFC8508" w14:textId="77777777" w:rsidR="002C3B55" w:rsidRDefault="002C3B55" w:rsidP="002C3B55">
      <w:pPr>
        <w:pStyle w:val="PL"/>
        <w:rPr>
          <w:rFonts w:cs="Courier New"/>
          <w:szCs w:val="16"/>
        </w:rPr>
      </w:pPr>
      <w:r>
        <w:rPr>
          <w:rFonts w:cs="Courier New"/>
          <w:szCs w:val="16"/>
        </w:rPr>
        <w:t xml:space="preserve">      },</w:t>
      </w:r>
    </w:p>
    <w:p w14:paraId="21888D8D" w14:textId="77777777" w:rsidR="002C3B55" w:rsidRDefault="002C3B55" w:rsidP="002C3B55">
      <w:pPr>
        <w:pStyle w:val="PL"/>
        <w:rPr>
          <w:rFonts w:cs="Courier New"/>
          <w:szCs w:val="16"/>
        </w:rPr>
      </w:pPr>
      <w:r>
        <w:rPr>
          <w:rFonts w:cs="Courier New"/>
          <w:szCs w:val="16"/>
        </w:rPr>
        <w:t xml:space="preserve">      "PolicyService": {</w:t>
      </w:r>
    </w:p>
    <w:p w14:paraId="0EAB27A0" w14:textId="77777777" w:rsidR="002C3B55" w:rsidRDefault="002C3B55" w:rsidP="002C3B55">
      <w:pPr>
        <w:pStyle w:val="PL"/>
        <w:rPr>
          <w:rFonts w:cs="Courier New"/>
          <w:szCs w:val="16"/>
        </w:rPr>
      </w:pPr>
      <w:r>
        <w:rPr>
          <w:rFonts w:cs="Courier New"/>
          <w:szCs w:val="16"/>
        </w:rPr>
        <w:t xml:space="preserve">        "type": "object"</w:t>
      </w:r>
    </w:p>
    <w:p w14:paraId="571BF0F4" w14:textId="77777777" w:rsidR="002C3B55" w:rsidRDefault="002C3B55" w:rsidP="002C3B55">
      <w:pPr>
        <w:pStyle w:val="PL"/>
        <w:rPr>
          <w:rFonts w:cs="Courier New"/>
          <w:szCs w:val="16"/>
        </w:rPr>
      </w:pPr>
      <w:r>
        <w:rPr>
          <w:rFonts w:cs="Courier New"/>
          <w:szCs w:val="16"/>
        </w:rPr>
        <w:t xml:space="preserve">      },</w:t>
      </w:r>
    </w:p>
    <w:p w14:paraId="65F79396" w14:textId="77777777" w:rsidR="002C3B55" w:rsidRDefault="002C3B55" w:rsidP="002C3B55">
      <w:pPr>
        <w:pStyle w:val="PL"/>
        <w:rPr>
          <w:rFonts w:cs="Courier New"/>
          <w:szCs w:val="16"/>
        </w:rPr>
      </w:pPr>
      <w:r>
        <w:rPr>
          <w:rFonts w:cs="Courier New"/>
          <w:szCs w:val="16"/>
        </w:rPr>
        <w:t xml:space="preserve">      "ListOfCellsForRANFunctionDefinition": {</w:t>
      </w:r>
    </w:p>
    <w:p w14:paraId="65E5BE40" w14:textId="77777777" w:rsidR="002C3B55" w:rsidRDefault="002C3B55" w:rsidP="002C3B55">
      <w:pPr>
        <w:pStyle w:val="PL"/>
        <w:rPr>
          <w:rFonts w:cs="Courier New"/>
          <w:szCs w:val="16"/>
        </w:rPr>
      </w:pPr>
      <w:r>
        <w:rPr>
          <w:rFonts w:cs="Courier New"/>
          <w:szCs w:val="16"/>
        </w:rPr>
        <w:t xml:space="preserve">        "type": "array",</w:t>
      </w:r>
    </w:p>
    <w:p w14:paraId="39C09882" w14:textId="77777777" w:rsidR="002C3B55" w:rsidRDefault="002C3B55" w:rsidP="002C3B55">
      <w:pPr>
        <w:pStyle w:val="PL"/>
        <w:rPr>
          <w:rFonts w:cs="Courier New"/>
          <w:szCs w:val="16"/>
        </w:rPr>
      </w:pPr>
      <w:r>
        <w:rPr>
          <w:rFonts w:cs="Courier New"/>
          <w:szCs w:val="16"/>
        </w:rPr>
        <w:t xml:space="preserve">        "items": {</w:t>
      </w:r>
    </w:p>
    <w:p w14:paraId="2CA78559" w14:textId="77777777" w:rsidR="002C3B55" w:rsidRDefault="002C3B55" w:rsidP="002C3B55">
      <w:pPr>
        <w:pStyle w:val="PL"/>
        <w:rPr>
          <w:rFonts w:cs="Courier New"/>
          <w:szCs w:val="16"/>
        </w:rPr>
      </w:pPr>
      <w:r>
        <w:rPr>
          <w:rFonts w:cs="Courier New"/>
          <w:szCs w:val="16"/>
        </w:rPr>
        <w:t xml:space="preserve">          "$ref": "#/components/schemas/CellForRANFunctionDefinition"</w:t>
      </w:r>
    </w:p>
    <w:p w14:paraId="31B3842B" w14:textId="77777777" w:rsidR="002C3B55" w:rsidRDefault="002C3B55" w:rsidP="002C3B55">
      <w:pPr>
        <w:pStyle w:val="PL"/>
        <w:rPr>
          <w:rFonts w:cs="Courier New"/>
          <w:szCs w:val="16"/>
        </w:rPr>
      </w:pPr>
      <w:r>
        <w:rPr>
          <w:rFonts w:cs="Courier New"/>
          <w:szCs w:val="16"/>
        </w:rPr>
        <w:t xml:space="preserve">        }</w:t>
      </w:r>
    </w:p>
    <w:p w14:paraId="4EE2417C" w14:textId="77777777" w:rsidR="002C3B55" w:rsidRDefault="002C3B55" w:rsidP="002C3B55">
      <w:pPr>
        <w:pStyle w:val="PL"/>
        <w:rPr>
          <w:rFonts w:cs="Courier New"/>
          <w:szCs w:val="16"/>
        </w:rPr>
      </w:pPr>
      <w:r>
        <w:rPr>
          <w:rFonts w:cs="Courier New"/>
          <w:szCs w:val="16"/>
        </w:rPr>
        <w:t xml:space="preserve">      },</w:t>
      </w:r>
    </w:p>
    <w:p w14:paraId="58F7000C" w14:textId="77777777" w:rsidR="002C3B55" w:rsidRDefault="002C3B55" w:rsidP="002C3B55">
      <w:pPr>
        <w:pStyle w:val="PL"/>
        <w:rPr>
          <w:rFonts w:cs="Courier New"/>
          <w:szCs w:val="16"/>
        </w:rPr>
      </w:pPr>
      <w:r>
        <w:rPr>
          <w:rFonts w:cs="Courier New"/>
          <w:szCs w:val="16"/>
        </w:rPr>
        <w:t xml:space="preserve">      "CellForRANFunctionDefinition": {</w:t>
      </w:r>
    </w:p>
    <w:p w14:paraId="16C9A993" w14:textId="77777777" w:rsidR="002C3B55" w:rsidRDefault="002C3B55" w:rsidP="002C3B55">
      <w:pPr>
        <w:pStyle w:val="PL"/>
        <w:rPr>
          <w:rFonts w:cs="Courier New"/>
          <w:szCs w:val="16"/>
        </w:rPr>
      </w:pPr>
      <w:r>
        <w:rPr>
          <w:rFonts w:cs="Courier New"/>
          <w:szCs w:val="16"/>
        </w:rPr>
        <w:t xml:space="preserve">        "type": "object",</w:t>
      </w:r>
    </w:p>
    <w:p w14:paraId="517B1E61" w14:textId="77777777" w:rsidR="002C3B55" w:rsidRDefault="002C3B55" w:rsidP="002C3B55">
      <w:pPr>
        <w:pStyle w:val="PL"/>
        <w:rPr>
          <w:rFonts w:cs="Courier New"/>
          <w:szCs w:val="16"/>
        </w:rPr>
      </w:pPr>
      <w:r>
        <w:rPr>
          <w:rFonts w:cs="Courier New"/>
          <w:szCs w:val="16"/>
        </w:rPr>
        <w:t xml:space="preserve">        "properties": {</w:t>
      </w:r>
    </w:p>
    <w:p w14:paraId="7B494EFE" w14:textId="77777777" w:rsidR="002C3B55" w:rsidRDefault="002C3B55" w:rsidP="002C3B55">
      <w:pPr>
        <w:pStyle w:val="PL"/>
        <w:rPr>
          <w:rFonts w:cs="Courier New"/>
          <w:szCs w:val="16"/>
        </w:rPr>
      </w:pPr>
      <w:r>
        <w:rPr>
          <w:rFonts w:cs="Courier New"/>
          <w:szCs w:val="16"/>
        </w:rPr>
        <w:t xml:space="preserve">          "cellGlobalID": {"$ref": "#/components/schemas/NR-CGI"},</w:t>
      </w:r>
    </w:p>
    <w:p w14:paraId="46686BB8" w14:textId="77777777" w:rsidR="002C3B55" w:rsidRDefault="002C3B55" w:rsidP="002C3B55">
      <w:pPr>
        <w:pStyle w:val="PL"/>
        <w:rPr>
          <w:rFonts w:cs="Courier New"/>
          <w:szCs w:val="16"/>
        </w:rPr>
      </w:pPr>
      <w:r>
        <w:rPr>
          <w:rFonts w:cs="Courier New"/>
          <w:szCs w:val="16"/>
        </w:rPr>
        <w:t xml:space="preserve">          "listOfSupportedCellLevelRANConfigurationStructures": {"$ref": "#/components/schemas/ListOfSupportedRANConfigurationStructures"}</w:t>
      </w:r>
    </w:p>
    <w:p w14:paraId="2EF95F04" w14:textId="77777777" w:rsidR="002C3B55" w:rsidRDefault="002C3B55" w:rsidP="002C3B55">
      <w:pPr>
        <w:pStyle w:val="PL"/>
        <w:rPr>
          <w:rFonts w:cs="Courier New"/>
          <w:szCs w:val="16"/>
        </w:rPr>
      </w:pPr>
      <w:r>
        <w:rPr>
          <w:rFonts w:cs="Courier New"/>
          <w:szCs w:val="16"/>
        </w:rPr>
        <w:t xml:space="preserve">        },</w:t>
      </w:r>
    </w:p>
    <w:p w14:paraId="2FBEE8E2" w14:textId="77777777" w:rsidR="002C3B55" w:rsidRDefault="002C3B55" w:rsidP="002C3B55">
      <w:pPr>
        <w:pStyle w:val="PL"/>
        <w:rPr>
          <w:rFonts w:cs="Courier New"/>
          <w:szCs w:val="16"/>
        </w:rPr>
      </w:pPr>
      <w:r>
        <w:rPr>
          <w:rFonts w:cs="Courier New"/>
          <w:szCs w:val="16"/>
        </w:rPr>
        <w:t xml:space="preserve">        "required": ["cellGlobalID"]</w:t>
      </w:r>
    </w:p>
    <w:p w14:paraId="49F8E411" w14:textId="77777777" w:rsidR="002C3B55" w:rsidRDefault="002C3B55" w:rsidP="002C3B55">
      <w:pPr>
        <w:pStyle w:val="PL"/>
        <w:rPr>
          <w:rFonts w:cs="Courier New"/>
          <w:szCs w:val="16"/>
        </w:rPr>
      </w:pPr>
      <w:r>
        <w:rPr>
          <w:rFonts w:cs="Courier New"/>
          <w:szCs w:val="16"/>
        </w:rPr>
        <w:t xml:space="preserve">      },</w:t>
      </w:r>
    </w:p>
    <w:p w14:paraId="6C524254" w14:textId="77777777" w:rsidR="002C3B55" w:rsidRDefault="002C3B55" w:rsidP="002C3B55">
      <w:pPr>
        <w:pStyle w:val="PL"/>
        <w:rPr>
          <w:rFonts w:cs="Courier New"/>
          <w:szCs w:val="16"/>
        </w:rPr>
      </w:pPr>
      <w:r>
        <w:rPr>
          <w:rFonts w:cs="Courier New"/>
          <w:szCs w:val="16"/>
        </w:rPr>
        <w:t xml:space="preserve">      "RICEventTriggerDefinition": {</w:t>
      </w:r>
    </w:p>
    <w:p w14:paraId="2AC78EC5" w14:textId="77777777" w:rsidR="002C3B55" w:rsidRDefault="002C3B55" w:rsidP="002C3B55">
      <w:pPr>
        <w:pStyle w:val="PL"/>
        <w:rPr>
          <w:rFonts w:cs="Courier New"/>
          <w:szCs w:val="16"/>
        </w:rPr>
      </w:pPr>
      <w:r>
        <w:rPr>
          <w:rFonts w:cs="Courier New"/>
          <w:szCs w:val="16"/>
        </w:rPr>
        <w:t xml:space="preserve">        "type": "object",</w:t>
      </w:r>
    </w:p>
    <w:p w14:paraId="44BCF7F4" w14:textId="77777777" w:rsidR="002C3B55" w:rsidRDefault="002C3B55" w:rsidP="002C3B55">
      <w:pPr>
        <w:pStyle w:val="PL"/>
        <w:rPr>
          <w:rFonts w:cs="Courier New"/>
          <w:szCs w:val="16"/>
        </w:rPr>
      </w:pPr>
      <w:r>
        <w:rPr>
          <w:rFonts w:cs="Courier New"/>
          <w:szCs w:val="16"/>
        </w:rPr>
        <w:t xml:space="preserve">        "properties": {</w:t>
      </w:r>
    </w:p>
    <w:p w14:paraId="2081240F" w14:textId="77777777" w:rsidR="002C3B55" w:rsidRDefault="002C3B55" w:rsidP="002C3B55">
      <w:pPr>
        <w:pStyle w:val="PL"/>
        <w:rPr>
          <w:rFonts w:cs="Courier New"/>
          <w:szCs w:val="16"/>
        </w:rPr>
      </w:pPr>
      <w:r>
        <w:rPr>
          <w:rFonts w:cs="Courier New"/>
          <w:szCs w:val="16"/>
        </w:rPr>
        <w:t xml:space="preserve">          "eventTriggerDefinitionFormat": {"$ref": "#/components/schemas/EventTriggerDefinitionFormat"}</w:t>
      </w:r>
    </w:p>
    <w:p w14:paraId="155113D1" w14:textId="77777777" w:rsidR="002C3B55" w:rsidRDefault="002C3B55" w:rsidP="002C3B55">
      <w:pPr>
        <w:pStyle w:val="PL"/>
        <w:rPr>
          <w:rFonts w:cs="Courier New"/>
          <w:szCs w:val="16"/>
        </w:rPr>
      </w:pPr>
      <w:r>
        <w:rPr>
          <w:rFonts w:cs="Courier New"/>
          <w:szCs w:val="16"/>
        </w:rPr>
        <w:t xml:space="preserve">        },</w:t>
      </w:r>
    </w:p>
    <w:p w14:paraId="6271ED86" w14:textId="77777777" w:rsidR="002C3B55" w:rsidRDefault="002C3B55" w:rsidP="002C3B55">
      <w:pPr>
        <w:pStyle w:val="PL"/>
        <w:rPr>
          <w:rFonts w:cs="Courier New"/>
          <w:szCs w:val="16"/>
        </w:rPr>
      </w:pPr>
      <w:r>
        <w:rPr>
          <w:rFonts w:cs="Courier New"/>
          <w:szCs w:val="16"/>
        </w:rPr>
        <w:t xml:space="preserve">        "required": ["eventTriggerDefinitionFormat"]</w:t>
      </w:r>
    </w:p>
    <w:p w14:paraId="47B21B26" w14:textId="77777777" w:rsidR="002C3B55" w:rsidRDefault="002C3B55" w:rsidP="002C3B55">
      <w:pPr>
        <w:pStyle w:val="PL"/>
        <w:rPr>
          <w:rFonts w:cs="Courier New"/>
          <w:szCs w:val="16"/>
        </w:rPr>
      </w:pPr>
      <w:r>
        <w:rPr>
          <w:rFonts w:cs="Courier New"/>
          <w:szCs w:val="16"/>
        </w:rPr>
        <w:t xml:space="preserve">      },</w:t>
      </w:r>
    </w:p>
    <w:p w14:paraId="16C8691C" w14:textId="77777777" w:rsidR="002C3B55" w:rsidRDefault="002C3B55" w:rsidP="002C3B55">
      <w:pPr>
        <w:pStyle w:val="PL"/>
        <w:rPr>
          <w:rFonts w:cs="Courier New"/>
          <w:szCs w:val="16"/>
        </w:rPr>
      </w:pPr>
      <w:r>
        <w:rPr>
          <w:rFonts w:cs="Courier New"/>
          <w:szCs w:val="16"/>
        </w:rPr>
        <w:t xml:space="preserve">      "EventTriggerDefinitionFormat": {</w:t>
      </w:r>
    </w:p>
    <w:p w14:paraId="217504A8" w14:textId="77777777" w:rsidR="002C3B55" w:rsidRDefault="002C3B55" w:rsidP="002C3B55">
      <w:pPr>
        <w:pStyle w:val="PL"/>
        <w:rPr>
          <w:rFonts w:cs="Courier New"/>
          <w:szCs w:val="16"/>
        </w:rPr>
      </w:pPr>
      <w:r>
        <w:rPr>
          <w:rFonts w:cs="Courier New"/>
          <w:szCs w:val="16"/>
        </w:rPr>
        <w:t xml:space="preserve">        "oneOf": [</w:t>
      </w:r>
    </w:p>
    <w:p w14:paraId="21405E53" w14:textId="77777777" w:rsidR="002C3B55" w:rsidRDefault="002C3B55" w:rsidP="002C3B55">
      <w:pPr>
        <w:pStyle w:val="PL"/>
        <w:rPr>
          <w:rFonts w:cs="Courier New"/>
          <w:szCs w:val="16"/>
        </w:rPr>
      </w:pPr>
      <w:r>
        <w:rPr>
          <w:rFonts w:cs="Courier New"/>
          <w:szCs w:val="16"/>
        </w:rPr>
        <w:t xml:space="preserve">          {</w:t>
      </w:r>
    </w:p>
    <w:p w14:paraId="3D6F5FF5" w14:textId="77777777" w:rsidR="002C3B55" w:rsidRDefault="002C3B55" w:rsidP="002C3B55">
      <w:pPr>
        <w:pStyle w:val="PL"/>
        <w:rPr>
          <w:rFonts w:cs="Courier New"/>
          <w:szCs w:val="16"/>
        </w:rPr>
      </w:pPr>
      <w:r>
        <w:rPr>
          <w:rFonts w:cs="Courier New"/>
          <w:szCs w:val="16"/>
        </w:rPr>
        <w:t xml:space="preserve">             "$ref": "#/components/schemas/E2SM-CCC-EventTriggerDefinition-Format1"</w:t>
      </w:r>
    </w:p>
    <w:p w14:paraId="74C1109E" w14:textId="77777777" w:rsidR="002C3B55" w:rsidRDefault="002C3B55" w:rsidP="002C3B55">
      <w:pPr>
        <w:pStyle w:val="PL"/>
        <w:rPr>
          <w:rFonts w:cs="Courier New"/>
          <w:szCs w:val="16"/>
        </w:rPr>
      </w:pPr>
      <w:r>
        <w:rPr>
          <w:rFonts w:cs="Courier New"/>
          <w:szCs w:val="16"/>
        </w:rPr>
        <w:t xml:space="preserve">          },</w:t>
      </w:r>
    </w:p>
    <w:p w14:paraId="2DA77CB4" w14:textId="77777777" w:rsidR="002C3B55" w:rsidRDefault="002C3B55" w:rsidP="002C3B55">
      <w:pPr>
        <w:pStyle w:val="PL"/>
        <w:rPr>
          <w:rFonts w:cs="Courier New"/>
          <w:szCs w:val="16"/>
        </w:rPr>
      </w:pPr>
      <w:r>
        <w:rPr>
          <w:rFonts w:cs="Courier New"/>
          <w:szCs w:val="16"/>
        </w:rPr>
        <w:t xml:space="preserve">          {</w:t>
      </w:r>
    </w:p>
    <w:p w14:paraId="0D67D03F" w14:textId="77777777" w:rsidR="002C3B55" w:rsidRDefault="002C3B55" w:rsidP="002C3B55">
      <w:pPr>
        <w:pStyle w:val="PL"/>
        <w:rPr>
          <w:rFonts w:cs="Courier New"/>
          <w:szCs w:val="16"/>
        </w:rPr>
      </w:pPr>
      <w:r>
        <w:rPr>
          <w:rFonts w:cs="Courier New"/>
          <w:szCs w:val="16"/>
        </w:rPr>
        <w:t xml:space="preserve">             "$ref": "#/components/schemas/E2SM-CCC-EventTriggerDefinition-Format2"</w:t>
      </w:r>
    </w:p>
    <w:p w14:paraId="62ACC5F8" w14:textId="77777777" w:rsidR="002C3B55" w:rsidRDefault="002C3B55" w:rsidP="002C3B55">
      <w:pPr>
        <w:pStyle w:val="PL"/>
        <w:rPr>
          <w:rFonts w:cs="Courier New"/>
          <w:szCs w:val="16"/>
        </w:rPr>
      </w:pPr>
      <w:r>
        <w:rPr>
          <w:rFonts w:cs="Courier New"/>
          <w:szCs w:val="16"/>
        </w:rPr>
        <w:t xml:space="preserve">          },</w:t>
      </w:r>
    </w:p>
    <w:p w14:paraId="1933A711" w14:textId="77777777" w:rsidR="002C3B55" w:rsidRDefault="002C3B55" w:rsidP="002C3B55">
      <w:pPr>
        <w:pStyle w:val="PL"/>
        <w:rPr>
          <w:rFonts w:cs="Courier New"/>
          <w:szCs w:val="16"/>
        </w:rPr>
      </w:pPr>
      <w:r>
        <w:rPr>
          <w:rFonts w:cs="Courier New"/>
          <w:szCs w:val="16"/>
        </w:rPr>
        <w:t xml:space="preserve">          {</w:t>
      </w:r>
    </w:p>
    <w:p w14:paraId="6D9D0732" w14:textId="77777777" w:rsidR="002C3B55" w:rsidRDefault="002C3B55" w:rsidP="002C3B55">
      <w:pPr>
        <w:pStyle w:val="PL"/>
        <w:rPr>
          <w:rFonts w:cs="Courier New"/>
          <w:szCs w:val="16"/>
        </w:rPr>
      </w:pPr>
      <w:r>
        <w:rPr>
          <w:rFonts w:cs="Courier New"/>
          <w:szCs w:val="16"/>
        </w:rPr>
        <w:t xml:space="preserve">            "$ref": "#/components/schemas/E2SM-CCC-EventTriggerDefinition-Format3"</w:t>
      </w:r>
    </w:p>
    <w:p w14:paraId="3C2A0911" w14:textId="77777777" w:rsidR="002C3B55" w:rsidRDefault="002C3B55" w:rsidP="002C3B55">
      <w:pPr>
        <w:pStyle w:val="PL"/>
        <w:rPr>
          <w:rFonts w:cs="Courier New"/>
          <w:szCs w:val="16"/>
        </w:rPr>
      </w:pPr>
      <w:r>
        <w:rPr>
          <w:rFonts w:cs="Courier New"/>
          <w:szCs w:val="16"/>
        </w:rPr>
        <w:t xml:space="preserve">          }</w:t>
      </w:r>
    </w:p>
    <w:p w14:paraId="33AAAD6A" w14:textId="77777777" w:rsidR="002C3B55" w:rsidRDefault="002C3B55" w:rsidP="002C3B55">
      <w:pPr>
        <w:pStyle w:val="PL"/>
        <w:rPr>
          <w:rFonts w:cs="Courier New"/>
          <w:szCs w:val="16"/>
        </w:rPr>
      </w:pPr>
      <w:r>
        <w:rPr>
          <w:rFonts w:cs="Courier New"/>
          <w:szCs w:val="16"/>
        </w:rPr>
        <w:t xml:space="preserve">        ]</w:t>
      </w:r>
    </w:p>
    <w:p w14:paraId="35CB85FD" w14:textId="77777777" w:rsidR="002C3B55" w:rsidRDefault="002C3B55" w:rsidP="002C3B55">
      <w:pPr>
        <w:pStyle w:val="PL"/>
        <w:rPr>
          <w:rFonts w:cs="Courier New"/>
          <w:szCs w:val="16"/>
        </w:rPr>
      </w:pPr>
      <w:r>
        <w:rPr>
          <w:rFonts w:cs="Courier New"/>
          <w:szCs w:val="16"/>
        </w:rPr>
        <w:t xml:space="preserve">      },</w:t>
      </w:r>
    </w:p>
    <w:p w14:paraId="5BE00384" w14:textId="77777777" w:rsidR="002C3B55" w:rsidRDefault="002C3B55" w:rsidP="002C3B55">
      <w:pPr>
        <w:pStyle w:val="PL"/>
        <w:rPr>
          <w:rFonts w:cs="Courier New"/>
          <w:szCs w:val="16"/>
        </w:rPr>
      </w:pPr>
      <w:r>
        <w:rPr>
          <w:rFonts w:cs="Courier New"/>
          <w:szCs w:val="16"/>
        </w:rPr>
        <w:t xml:space="preserve">      "E2SM-CCC-EventTriggerDefinition-Format1": {</w:t>
      </w:r>
    </w:p>
    <w:p w14:paraId="3BF3B92B" w14:textId="77777777" w:rsidR="002C3B55" w:rsidRDefault="002C3B55" w:rsidP="002C3B55">
      <w:pPr>
        <w:pStyle w:val="PL"/>
        <w:rPr>
          <w:rFonts w:cs="Courier New"/>
          <w:szCs w:val="16"/>
        </w:rPr>
      </w:pPr>
      <w:r>
        <w:rPr>
          <w:rFonts w:cs="Courier New"/>
          <w:szCs w:val="16"/>
        </w:rPr>
        <w:t xml:space="preserve">        "type": "object",</w:t>
      </w:r>
    </w:p>
    <w:p w14:paraId="101374C6" w14:textId="77777777" w:rsidR="002C3B55" w:rsidRDefault="002C3B55" w:rsidP="002C3B55">
      <w:pPr>
        <w:pStyle w:val="PL"/>
        <w:rPr>
          <w:rFonts w:cs="Courier New"/>
          <w:szCs w:val="16"/>
        </w:rPr>
      </w:pPr>
      <w:r>
        <w:rPr>
          <w:rFonts w:cs="Courier New"/>
          <w:szCs w:val="16"/>
        </w:rPr>
        <w:t xml:space="preserve">        "properties": {</w:t>
      </w:r>
    </w:p>
    <w:p w14:paraId="557394B6" w14:textId="77777777" w:rsidR="002C3B55" w:rsidRDefault="002C3B55" w:rsidP="002C3B55">
      <w:pPr>
        <w:pStyle w:val="PL"/>
        <w:rPr>
          <w:rFonts w:cs="Courier New"/>
          <w:szCs w:val="16"/>
        </w:rPr>
      </w:pPr>
      <w:r>
        <w:rPr>
          <w:rFonts w:cs="Courier New"/>
          <w:szCs w:val="16"/>
        </w:rPr>
        <w:lastRenderedPageBreak/>
        <w:t xml:space="preserve">          "listOfNodeLevelConfigurationStructuresForEventTrigger": {"$ref": "#/components/schemas/ListOfRANConfigurationStructuresForEventTrigger"}</w:t>
      </w:r>
    </w:p>
    <w:p w14:paraId="4E1D0094" w14:textId="77777777" w:rsidR="002C3B55" w:rsidRDefault="002C3B55" w:rsidP="002C3B55">
      <w:pPr>
        <w:pStyle w:val="PL"/>
        <w:rPr>
          <w:rFonts w:cs="Courier New"/>
          <w:szCs w:val="16"/>
        </w:rPr>
      </w:pPr>
      <w:r>
        <w:rPr>
          <w:rFonts w:cs="Courier New"/>
          <w:szCs w:val="16"/>
        </w:rPr>
        <w:t xml:space="preserve">        },</w:t>
      </w:r>
    </w:p>
    <w:p w14:paraId="49AC0E46" w14:textId="77777777" w:rsidR="002C3B55" w:rsidRDefault="002C3B55" w:rsidP="002C3B55">
      <w:pPr>
        <w:pStyle w:val="PL"/>
        <w:rPr>
          <w:rFonts w:cs="Courier New"/>
          <w:szCs w:val="16"/>
        </w:rPr>
      </w:pPr>
      <w:r>
        <w:rPr>
          <w:rFonts w:cs="Courier New"/>
          <w:szCs w:val="16"/>
        </w:rPr>
        <w:t xml:space="preserve">        "required": ["listOfNodeLevelConfigurationStructuresForEventTrigger"]</w:t>
      </w:r>
    </w:p>
    <w:p w14:paraId="68AC6B78" w14:textId="77777777" w:rsidR="002C3B55" w:rsidRDefault="002C3B55" w:rsidP="002C3B55">
      <w:pPr>
        <w:pStyle w:val="PL"/>
        <w:rPr>
          <w:rFonts w:cs="Courier New"/>
          <w:szCs w:val="16"/>
        </w:rPr>
      </w:pPr>
      <w:r>
        <w:rPr>
          <w:rFonts w:cs="Courier New"/>
          <w:szCs w:val="16"/>
        </w:rPr>
        <w:t xml:space="preserve">      },</w:t>
      </w:r>
    </w:p>
    <w:p w14:paraId="39A3C4D8" w14:textId="77777777" w:rsidR="002C3B55" w:rsidRDefault="002C3B55" w:rsidP="002C3B55">
      <w:pPr>
        <w:pStyle w:val="PL"/>
        <w:rPr>
          <w:rFonts w:cs="Courier New"/>
          <w:szCs w:val="16"/>
        </w:rPr>
      </w:pPr>
      <w:r>
        <w:rPr>
          <w:rFonts w:cs="Courier New"/>
          <w:szCs w:val="16"/>
        </w:rPr>
        <w:t xml:space="preserve">      "ListOfRANConfigurationStructuresForEventTrigger": {</w:t>
      </w:r>
    </w:p>
    <w:p w14:paraId="5AC35BAC" w14:textId="77777777" w:rsidR="002C3B55" w:rsidRDefault="002C3B55" w:rsidP="002C3B55">
      <w:pPr>
        <w:pStyle w:val="PL"/>
        <w:rPr>
          <w:rFonts w:cs="Courier New"/>
          <w:szCs w:val="16"/>
        </w:rPr>
      </w:pPr>
      <w:r>
        <w:rPr>
          <w:rFonts w:cs="Courier New"/>
          <w:szCs w:val="16"/>
        </w:rPr>
        <w:t xml:space="preserve">        "type": "array",</w:t>
      </w:r>
    </w:p>
    <w:p w14:paraId="13A0C116" w14:textId="77777777" w:rsidR="002C3B55" w:rsidRDefault="002C3B55" w:rsidP="002C3B55">
      <w:pPr>
        <w:pStyle w:val="PL"/>
        <w:rPr>
          <w:rFonts w:cs="Courier New"/>
          <w:szCs w:val="16"/>
        </w:rPr>
      </w:pPr>
      <w:r>
        <w:rPr>
          <w:rFonts w:cs="Courier New"/>
          <w:szCs w:val="16"/>
        </w:rPr>
        <w:t xml:space="preserve">        "items": {</w:t>
      </w:r>
    </w:p>
    <w:p w14:paraId="191C162D" w14:textId="77777777" w:rsidR="002C3B55" w:rsidRDefault="002C3B55" w:rsidP="002C3B55">
      <w:pPr>
        <w:pStyle w:val="PL"/>
        <w:rPr>
          <w:rFonts w:cs="Courier New"/>
          <w:szCs w:val="16"/>
        </w:rPr>
      </w:pPr>
      <w:r>
        <w:rPr>
          <w:rFonts w:cs="Courier New"/>
          <w:szCs w:val="16"/>
        </w:rPr>
        <w:t xml:space="preserve">          "$ref": "#/components/schemas/RANConfigurationStructureForEventTrigger"</w:t>
      </w:r>
    </w:p>
    <w:p w14:paraId="658B8421" w14:textId="77777777" w:rsidR="002C3B55" w:rsidRDefault="002C3B55" w:rsidP="002C3B55">
      <w:pPr>
        <w:pStyle w:val="PL"/>
        <w:rPr>
          <w:rFonts w:cs="Courier New"/>
          <w:szCs w:val="16"/>
        </w:rPr>
      </w:pPr>
      <w:r>
        <w:rPr>
          <w:rFonts w:cs="Courier New"/>
          <w:szCs w:val="16"/>
        </w:rPr>
        <w:t xml:space="preserve">        }</w:t>
      </w:r>
    </w:p>
    <w:p w14:paraId="3458C047" w14:textId="77777777" w:rsidR="002C3B55" w:rsidRDefault="002C3B55" w:rsidP="002C3B55">
      <w:pPr>
        <w:pStyle w:val="PL"/>
        <w:rPr>
          <w:rFonts w:cs="Courier New"/>
          <w:szCs w:val="16"/>
        </w:rPr>
      </w:pPr>
      <w:r>
        <w:rPr>
          <w:rFonts w:cs="Courier New"/>
          <w:szCs w:val="16"/>
        </w:rPr>
        <w:t xml:space="preserve">      },</w:t>
      </w:r>
    </w:p>
    <w:p w14:paraId="4BD538E9" w14:textId="77777777" w:rsidR="002C3B55" w:rsidRDefault="002C3B55" w:rsidP="002C3B55">
      <w:pPr>
        <w:pStyle w:val="PL"/>
        <w:rPr>
          <w:rFonts w:cs="Courier New"/>
          <w:szCs w:val="16"/>
        </w:rPr>
      </w:pPr>
      <w:r>
        <w:rPr>
          <w:rFonts w:cs="Courier New"/>
          <w:szCs w:val="16"/>
        </w:rPr>
        <w:t xml:space="preserve">      "RANConfigurationStructureForEventTrigger": {</w:t>
      </w:r>
    </w:p>
    <w:p w14:paraId="4DF529AC" w14:textId="77777777" w:rsidR="002C3B55" w:rsidRDefault="002C3B55" w:rsidP="002C3B55">
      <w:pPr>
        <w:pStyle w:val="PL"/>
        <w:rPr>
          <w:rFonts w:cs="Courier New"/>
          <w:szCs w:val="16"/>
        </w:rPr>
      </w:pPr>
      <w:r>
        <w:rPr>
          <w:rFonts w:cs="Courier New"/>
          <w:szCs w:val="16"/>
        </w:rPr>
        <w:t xml:space="preserve">        "type": "object",</w:t>
      </w:r>
    </w:p>
    <w:p w14:paraId="514C7BF5" w14:textId="77777777" w:rsidR="002C3B55" w:rsidRDefault="002C3B55" w:rsidP="002C3B55">
      <w:pPr>
        <w:pStyle w:val="PL"/>
        <w:rPr>
          <w:rFonts w:cs="Courier New"/>
          <w:szCs w:val="16"/>
        </w:rPr>
      </w:pPr>
      <w:r>
        <w:rPr>
          <w:rFonts w:cs="Courier New"/>
          <w:szCs w:val="16"/>
        </w:rPr>
        <w:t xml:space="preserve">        "properties": {</w:t>
      </w:r>
    </w:p>
    <w:p w14:paraId="7E3C42FD" w14:textId="77777777" w:rsidR="002C3B55" w:rsidRDefault="002C3B55" w:rsidP="002C3B55">
      <w:pPr>
        <w:pStyle w:val="PL"/>
        <w:rPr>
          <w:rFonts w:cs="Courier New"/>
          <w:szCs w:val="16"/>
        </w:rPr>
      </w:pPr>
      <w:r>
        <w:rPr>
          <w:rFonts w:cs="Courier New"/>
          <w:szCs w:val="16"/>
        </w:rPr>
        <w:t xml:space="preserve">          "ranConfigurationStructureName": {"type": "string"},</w:t>
      </w:r>
    </w:p>
    <w:p w14:paraId="68E2CDB5" w14:textId="77777777" w:rsidR="002C3B55" w:rsidRDefault="002C3B55" w:rsidP="002C3B55">
      <w:pPr>
        <w:pStyle w:val="PL"/>
        <w:rPr>
          <w:rFonts w:cs="Courier New"/>
          <w:szCs w:val="16"/>
        </w:rPr>
      </w:pPr>
      <w:r>
        <w:rPr>
          <w:rFonts w:cs="Courier New"/>
          <w:szCs w:val="16"/>
        </w:rPr>
        <w:t xml:space="preserve">          "listOfAttributes": {</w:t>
      </w:r>
    </w:p>
    <w:p w14:paraId="5FFA84E0" w14:textId="77777777" w:rsidR="002C3B55" w:rsidRDefault="002C3B55" w:rsidP="002C3B55">
      <w:pPr>
        <w:pStyle w:val="PL"/>
        <w:rPr>
          <w:rFonts w:cs="Courier New"/>
          <w:szCs w:val="16"/>
        </w:rPr>
      </w:pPr>
      <w:r>
        <w:rPr>
          <w:rFonts w:cs="Courier New"/>
          <w:szCs w:val="16"/>
        </w:rPr>
        <w:t xml:space="preserve">            "type": "array",</w:t>
      </w:r>
    </w:p>
    <w:p w14:paraId="28C86356" w14:textId="77777777" w:rsidR="002C3B55" w:rsidRDefault="002C3B55" w:rsidP="002C3B55">
      <w:pPr>
        <w:pStyle w:val="PL"/>
        <w:rPr>
          <w:rFonts w:cs="Courier New"/>
          <w:szCs w:val="16"/>
        </w:rPr>
      </w:pPr>
      <w:r>
        <w:rPr>
          <w:rFonts w:cs="Courier New"/>
          <w:szCs w:val="16"/>
        </w:rPr>
        <w:t xml:space="preserve">            "items": {</w:t>
      </w:r>
    </w:p>
    <w:p w14:paraId="2A97AB8B" w14:textId="77777777" w:rsidR="002C3B55" w:rsidRDefault="002C3B55" w:rsidP="002C3B55">
      <w:pPr>
        <w:pStyle w:val="PL"/>
        <w:rPr>
          <w:rFonts w:cs="Courier New"/>
          <w:szCs w:val="16"/>
        </w:rPr>
      </w:pPr>
      <w:r>
        <w:rPr>
          <w:rFonts w:cs="Courier New"/>
          <w:szCs w:val="16"/>
        </w:rPr>
        <w:t xml:space="preserve">              "type": "string"</w:t>
      </w:r>
    </w:p>
    <w:p w14:paraId="179CAA0C" w14:textId="77777777" w:rsidR="002C3B55" w:rsidRDefault="002C3B55" w:rsidP="002C3B55">
      <w:pPr>
        <w:pStyle w:val="PL"/>
        <w:rPr>
          <w:rFonts w:cs="Courier New"/>
          <w:szCs w:val="16"/>
        </w:rPr>
      </w:pPr>
      <w:r>
        <w:rPr>
          <w:rFonts w:cs="Courier New"/>
          <w:szCs w:val="16"/>
        </w:rPr>
        <w:t xml:space="preserve">            }</w:t>
      </w:r>
    </w:p>
    <w:p w14:paraId="70344AD3" w14:textId="77777777" w:rsidR="002C3B55" w:rsidRDefault="002C3B55" w:rsidP="002C3B55">
      <w:pPr>
        <w:pStyle w:val="PL"/>
        <w:rPr>
          <w:rFonts w:cs="Courier New"/>
          <w:szCs w:val="16"/>
        </w:rPr>
      </w:pPr>
      <w:r>
        <w:rPr>
          <w:rFonts w:cs="Courier New"/>
          <w:szCs w:val="16"/>
        </w:rPr>
        <w:t xml:space="preserve">          }</w:t>
      </w:r>
    </w:p>
    <w:p w14:paraId="212770E6" w14:textId="77777777" w:rsidR="002C3B55" w:rsidRDefault="002C3B55" w:rsidP="002C3B55">
      <w:pPr>
        <w:pStyle w:val="PL"/>
        <w:rPr>
          <w:rFonts w:cs="Courier New"/>
          <w:szCs w:val="16"/>
        </w:rPr>
      </w:pPr>
      <w:r>
        <w:rPr>
          <w:rFonts w:cs="Courier New"/>
          <w:szCs w:val="16"/>
        </w:rPr>
        <w:t xml:space="preserve">        },</w:t>
      </w:r>
    </w:p>
    <w:p w14:paraId="0122DEEE" w14:textId="77777777" w:rsidR="002C3B55" w:rsidRDefault="002C3B55" w:rsidP="002C3B55">
      <w:pPr>
        <w:pStyle w:val="PL"/>
        <w:rPr>
          <w:rFonts w:cs="Courier New"/>
          <w:szCs w:val="16"/>
        </w:rPr>
      </w:pPr>
      <w:r>
        <w:rPr>
          <w:rFonts w:cs="Courier New"/>
          <w:szCs w:val="16"/>
        </w:rPr>
        <w:t xml:space="preserve">        "required": ["ranConfigurationStructureName"]</w:t>
      </w:r>
    </w:p>
    <w:p w14:paraId="31CF0CDB" w14:textId="77777777" w:rsidR="002C3B55" w:rsidRDefault="002C3B55" w:rsidP="002C3B55">
      <w:pPr>
        <w:pStyle w:val="PL"/>
        <w:rPr>
          <w:rFonts w:cs="Courier New"/>
          <w:szCs w:val="16"/>
        </w:rPr>
      </w:pPr>
      <w:r>
        <w:rPr>
          <w:rFonts w:cs="Courier New"/>
          <w:szCs w:val="16"/>
        </w:rPr>
        <w:t xml:space="preserve">      },</w:t>
      </w:r>
    </w:p>
    <w:p w14:paraId="6F2CF078" w14:textId="77777777" w:rsidR="002C3B55" w:rsidRDefault="002C3B55" w:rsidP="002C3B55">
      <w:pPr>
        <w:pStyle w:val="PL"/>
        <w:rPr>
          <w:rFonts w:cs="Courier New"/>
          <w:szCs w:val="16"/>
        </w:rPr>
      </w:pPr>
      <w:r>
        <w:rPr>
          <w:rFonts w:cs="Courier New"/>
          <w:szCs w:val="16"/>
        </w:rPr>
        <w:t xml:space="preserve">      "E2SM-CCC-EventTriggerDefinition-Format2": {</w:t>
      </w:r>
    </w:p>
    <w:p w14:paraId="2A1218CE" w14:textId="77777777" w:rsidR="002C3B55" w:rsidRDefault="002C3B55" w:rsidP="002C3B55">
      <w:pPr>
        <w:pStyle w:val="PL"/>
        <w:rPr>
          <w:rFonts w:cs="Courier New"/>
          <w:szCs w:val="16"/>
        </w:rPr>
      </w:pPr>
      <w:r>
        <w:rPr>
          <w:rFonts w:cs="Courier New"/>
          <w:szCs w:val="16"/>
        </w:rPr>
        <w:t xml:space="preserve">        "type": "object",</w:t>
      </w:r>
    </w:p>
    <w:p w14:paraId="134E539B" w14:textId="77777777" w:rsidR="002C3B55" w:rsidRDefault="002C3B55" w:rsidP="002C3B55">
      <w:pPr>
        <w:pStyle w:val="PL"/>
        <w:rPr>
          <w:rFonts w:cs="Courier New"/>
          <w:szCs w:val="16"/>
        </w:rPr>
      </w:pPr>
      <w:r>
        <w:rPr>
          <w:rFonts w:cs="Courier New"/>
          <w:szCs w:val="16"/>
        </w:rPr>
        <w:t xml:space="preserve">        "properties": {</w:t>
      </w:r>
    </w:p>
    <w:p w14:paraId="3EEA20B3" w14:textId="77777777" w:rsidR="002C3B55" w:rsidRDefault="002C3B55" w:rsidP="002C3B55">
      <w:pPr>
        <w:pStyle w:val="PL"/>
        <w:rPr>
          <w:rFonts w:cs="Courier New"/>
          <w:szCs w:val="16"/>
        </w:rPr>
      </w:pPr>
      <w:r>
        <w:rPr>
          <w:rFonts w:cs="Courier New"/>
          <w:szCs w:val="16"/>
        </w:rPr>
        <w:t xml:space="preserve">          "listOfCellLevelConfigurationStructuresForEventTrigger": {</w:t>
      </w:r>
    </w:p>
    <w:p w14:paraId="36F54021" w14:textId="77777777" w:rsidR="002C3B55" w:rsidRDefault="002C3B55" w:rsidP="002C3B55">
      <w:pPr>
        <w:pStyle w:val="PL"/>
        <w:rPr>
          <w:rFonts w:cs="Courier New"/>
          <w:szCs w:val="16"/>
        </w:rPr>
      </w:pPr>
      <w:r>
        <w:rPr>
          <w:rFonts w:cs="Courier New"/>
          <w:szCs w:val="16"/>
        </w:rPr>
        <w:t xml:space="preserve">            "$ref": "#/components/schemas/ListOfCellLevelConfigurationStructuresForEventTrigger"</w:t>
      </w:r>
    </w:p>
    <w:p w14:paraId="79AA084D" w14:textId="77777777" w:rsidR="002C3B55" w:rsidRDefault="002C3B55" w:rsidP="002C3B55">
      <w:pPr>
        <w:pStyle w:val="PL"/>
        <w:rPr>
          <w:rFonts w:cs="Courier New"/>
          <w:szCs w:val="16"/>
        </w:rPr>
      </w:pPr>
      <w:r>
        <w:rPr>
          <w:rFonts w:cs="Courier New"/>
          <w:szCs w:val="16"/>
        </w:rPr>
        <w:t xml:space="preserve">          }</w:t>
      </w:r>
    </w:p>
    <w:p w14:paraId="0B0D7BC5" w14:textId="77777777" w:rsidR="002C3B55" w:rsidRDefault="002C3B55" w:rsidP="002C3B55">
      <w:pPr>
        <w:pStyle w:val="PL"/>
        <w:rPr>
          <w:rFonts w:cs="Courier New"/>
          <w:szCs w:val="16"/>
        </w:rPr>
      </w:pPr>
      <w:r>
        <w:rPr>
          <w:rFonts w:cs="Courier New"/>
          <w:szCs w:val="16"/>
        </w:rPr>
        <w:t xml:space="preserve">        },</w:t>
      </w:r>
    </w:p>
    <w:p w14:paraId="1F51E98B" w14:textId="77777777" w:rsidR="002C3B55" w:rsidRDefault="002C3B55" w:rsidP="002C3B55">
      <w:pPr>
        <w:pStyle w:val="PL"/>
        <w:rPr>
          <w:rFonts w:cs="Courier New"/>
          <w:szCs w:val="16"/>
        </w:rPr>
      </w:pPr>
      <w:r>
        <w:rPr>
          <w:rFonts w:cs="Courier New"/>
          <w:szCs w:val="16"/>
        </w:rPr>
        <w:t xml:space="preserve">        "required": ["listOfCellLevelConfigurationStructuresForEventTrigger"]</w:t>
      </w:r>
    </w:p>
    <w:p w14:paraId="24793D15" w14:textId="77777777" w:rsidR="002C3B55" w:rsidRDefault="002C3B55" w:rsidP="002C3B55">
      <w:pPr>
        <w:pStyle w:val="PL"/>
        <w:rPr>
          <w:rFonts w:cs="Courier New"/>
          <w:szCs w:val="16"/>
        </w:rPr>
      </w:pPr>
      <w:r>
        <w:rPr>
          <w:rFonts w:cs="Courier New"/>
          <w:szCs w:val="16"/>
        </w:rPr>
        <w:t xml:space="preserve">      },</w:t>
      </w:r>
    </w:p>
    <w:p w14:paraId="5A292253" w14:textId="77777777" w:rsidR="002C3B55" w:rsidRDefault="002C3B55" w:rsidP="002C3B55">
      <w:pPr>
        <w:pStyle w:val="PL"/>
        <w:rPr>
          <w:rFonts w:cs="Courier New"/>
          <w:szCs w:val="16"/>
        </w:rPr>
      </w:pPr>
      <w:r>
        <w:rPr>
          <w:rFonts w:cs="Courier New"/>
          <w:szCs w:val="16"/>
        </w:rPr>
        <w:t xml:space="preserve">      "ListOfCellLevelConfigurationStructuresForEventTrigger": {</w:t>
      </w:r>
    </w:p>
    <w:p w14:paraId="77169FDE" w14:textId="77777777" w:rsidR="002C3B55" w:rsidRDefault="002C3B55" w:rsidP="002C3B55">
      <w:pPr>
        <w:pStyle w:val="PL"/>
        <w:rPr>
          <w:rFonts w:cs="Courier New"/>
          <w:szCs w:val="16"/>
        </w:rPr>
      </w:pPr>
      <w:r>
        <w:rPr>
          <w:rFonts w:cs="Courier New"/>
          <w:szCs w:val="16"/>
        </w:rPr>
        <w:t xml:space="preserve">        "type": "array",</w:t>
      </w:r>
    </w:p>
    <w:p w14:paraId="3A00000F" w14:textId="77777777" w:rsidR="002C3B55" w:rsidRDefault="002C3B55" w:rsidP="002C3B55">
      <w:pPr>
        <w:pStyle w:val="PL"/>
        <w:rPr>
          <w:rFonts w:cs="Courier New"/>
          <w:szCs w:val="16"/>
        </w:rPr>
      </w:pPr>
      <w:r>
        <w:rPr>
          <w:rFonts w:cs="Courier New"/>
          <w:szCs w:val="16"/>
        </w:rPr>
        <w:t xml:space="preserve">        "items": {</w:t>
      </w:r>
    </w:p>
    <w:p w14:paraId="2D0F1565" w14:textId="77777777" w:rsidR="002C3B55" w:rsidRDefault="002C3B55" w:rsidP="002C3B55">
      <w:pPr>
        <w:pStyle w:val="PL"/>
        <w:rPr>
          <w:rFonts w:cs="Courier New"/>
          <w:szCs w:val="16"/>
        </w:rPr>
      </w:pPr>
      <w:r>
        <w:rPr>
          <w:rFonts w:cs="Courier New"/>
          <w:szCs w:val="16"/>
        </w:rPr>
        <w:t xml:space="preserve">          "$ref": "#/components/schemas/CellLevelConfigurationStructureForEventTrigger"</w:t>
      </w:r>
    </w:p>
    <w:p w14:paraId="36B48448" w14:textId="77777777" w:rsidR="002C3B55" w:rsidRDefault="002C3B55" w:rsidP="002C3B55">
      <w:pPr>
        <w:pStyle w:val="PL"/>
        <w:rPr>
          <w:rFonts w:cs="Courier New"/>
          <w:szCs w:val="16"/>
        </w:rPr>
      </w:pPr>
      <w:r>
        <w:rPr>
          <w:rFonts w:cs="Courier New"/>
          <w:szCs w:val="16"/>
        </w:rPr>
        <w:t xml:space="preserve">        }</w:t>
      </w:r>
    </w:p>
    <w:p w14:paraId="464387A9" w14:textId="77777777" w:rsidR="002C3B55" w:rsidRDefault="002C3B55" w:rsidP="002C3B55">
      <w:pPr>
        <w:pStyle w:val="PL"/>
        <w:rPr>
          <w:rFonts w:cs="Courier New"/>
          <w:szCs w:val="16"/>
        </w:rPr>
      </w:pPr>
      <w:r>
        <w:rPr>
          <w:rFonts w:cs="Courier New"/>
          <w:szCs w:val="16"/>
        </w:rPr>
        <w:t xml:space="preserve">      },</w:t>
      </w:r>
    </w:p>
    <w:p w14:paraId="27B83F81" w14:textId="77777777" w:rsidR="002C3B55" w:rsidRDefault="002C3B55" w:rsidP="002C3B55">
      <w:pPr>
        <w:pStyle w:val="PL"/>
        <w:rPr>
          <w:rFonts w:cs="Courier New"/>
          <w:szCs w:val="16"/>
        </w:rPr>
      </w:pPr>
      <w:r>
        <w:rPr>
          <w:rFonts w:cs="Courier New"/>
          <w:szCs w:val="16"/>
        </w:rPr>
        <w:t xml:space="preserve">      "CellLevelConfigurationStructureForEventTrigger": {</w:t>
      </w:r>
    </w:p>
    <w:p w14:paraId="6268FAEC" w14:textId="77777777" w:rsidR="002C3B55" w:rsidRDefault="002C3B55" w:rsidP="002C3B55">
      <w:pPr>
        <w:pStyle w:val="PL"/>
        <w:rPr>
          <w:rFonts w:cs="Courier New"/>
          <w:szCs w:val="16"/>
        </w:rPr>
      </w:pPr>
      <w:r>
        <w:rPr>
          <w:rFonts w:cs="Courier New"/>
          <w:szCs w:val="16"/>
        </w:rPr>
        <w:t xml:space="preserve">        "type": "object",</w:t>
      </w:r>
    </w:p>
    <w:p w14:paraId="706F1F60" w14:textId="77777777" w:rsidR="002C3B55" w:rsidRDefault="002C3B55" w:rsidP="002C3B55">
      <w:pPr>
        <w:pStyle w:val="PL"/>
        <w:rPr>
          <w:rFonts w:cs="Courier New"/>
          <w:szCs w:val="16"/>
        </w:rPr>
      </w:pPr>
      <w:r>
        <w:rPr>
          <w:rFonts w:cs="Courier New"/>
          <w:szCs w:val="16"/>
        </w:rPr>
        <w:t xml:space="preserve">        "properties": {</w:t>
      </w:r>
    </w:p>
    <w:p w14:paraId="72139870" w14:textId="77777777" w:rsidR="002C3B55" w:rsidRDefault="002C3B55" w:rsidP="002C3B55">
      <w:pPr>
        <w:pStyle w:val="PL"/>
        <w:rPr>
          <w:rFonts w:cs="Courier New"/>
          <w:szCs w:val="16"/>
        </w:rPr>
      </w:pPr>
      <w:r>
        <w:rPr>
          <w:rFonts w:cs="Courier New"/>
          <w:szCs w:val="16"/>
        </w:rPr>
        <w:t xml:space="preserve">          "cellGlobalId": {"$ref": "#/components/schemas/NR-CGI"},</w:t>
      </w:r>
    </w:p>
    <w:p w14:paraId="74CBF68C" w14:textId="77777777" w:rsidR="002C3B55" w:rsidRDefault="002C3B55" w:rsidP="002C3B55">
      <w:pPr>
        <w:pStyle w:val="PL"/>
        <w:rPr>
          <w:rFonts w:cs="Courier New"/>
          <w:szCs w:val="16"/>
        </w:rPr>
      </w:pPr>
      <w:r>
        <w:rPr>
          <w:rFonts w:cs="Courier New"/>
          <w:szCs w:val="16"/>
        </w:rPr>
        <w:t xml:space="preserve">          "listOfRANConfigurationStructuresForEventTrigger": {"$ref": "#/components/schemas/ListOfRANConfigurationStructuresForEventTrigger"}</w:t>
      </w:r>
    </w:p>
    <w:p w14:paraId="4FBE4E6C" w14:textId="77777777" w:rsidR="002C3B55" w:rsidRDefault="002C3B55" w:rsidP="002C3B55">
      <w:pPr>
        <w:pStyle w:val="PL"/>
        <w:rPr>
          <w:rFonts w:cs="Courier New"/>
          <w:szCs w:val="16"/>
        </w:rPr>
      </w:pPr>
      <w:r>
        <w:rPr>
          <w:rFonts w:cs="Courier New"/>
          <w:szCs w:val="16"/>
        </w:rPr>
        <w:t xml:space="preserve">        },</w:t>
      </w:r>
    </w:p>
    <w:p w14:paraId="52D35EEC" w14:textId="2F5EED5C" w:rsidR="002C3B55" w:rsidRDefault="002C3B55" w:rsidP="002C3B55">
      <w:pPr>
        <w:pStyle w:val="PL"/>
        <w:rPr>
          <w:rFonts w:cs="Courier New"/>
          <w:szCs w:val="16"/>
        </w:rPr>
      </w:pPr>
      <w:r>
        <w:rPr>
          <w:rFonts w:cs="Courier New"/>
          <w:szCs w:val="16"/>
        </w:rPr>
        <w:t xml:space="preserve">        "required": ["listOfRANConfigurationStructuresForEventTrigger"]</w:t>
      </w:r>
    </w:p>
    <w:p w14:paraId="11ED6DD6" w14:textId="77777777" w:rsidR="002C3B55" w:rsidRDefault="002C3B55" w:rsidP="002C3B55">
      <w:pPr>
        <w:pStyle w:val="PL"/>
        <w:rPr>
          <w:rFonts w:cs="Courier New"/>
          <w:szCs w:val="16"/>
        </w:rPr>
      </w:pPr>
      <w:r>
        <w:rPr>
          <w:rFonts w:cs="Courier New"/>
          <w:szCs w:val="16"/>
        </w:rPr>
        <w:t xml:space="preserve">      },</w:t>
      </w:r>
    </w:p>
    <w:p w14:paraId="5C9B6602" w14:textId="77777777" w:rsidR="002C3B55" w:rsidRDefault="002C3B55" w:rsidP="002C3B55">
      <w:pPr>
        <w:pStyle w:val="PL"/>
        <w:rPr>
          <w:rFonts w:cs="Courier New"/>
          <w:szCs w:val="16"/>
        </w:rPr>
      </w:pPr>
      <w:r>
        <w:rPr>
          <w:rFonts w:cs="Courier New"/>
          <w:szCs w:val="16"/>
        </w:rPr>
        <w:t xml:space="preserve">      "E2SM-CCC-EventTriggerDefinition-Format3": {</w:t>
      </w:r>
    </w:p>
    <w:p w14:paraId="50A54E91" w14:textId="77777777" w:rsidR="002C3B55" w:rsidRDefault="002C3B55" w:rsidP="002C3B55">
      <w:pPr>
        <w:pStyle w:val="PL"/>
        <w:rPr>
          <w:rFonts w:cs="Courier New"/>
          <w:szCs w:val="16"/>
        </w:rPr>
      </w:pPr>
      <w:r>
        <w:rPr>
          <w:rFonts w:cs="Courier New"/>
          <w:szCs w:val="16"/>
        </w:rPr>
        <w:t xml:space="preserve">        "type": "object",</w:t>
      </w:r>
    </w:p>
    <w:p w14:paraId="70C3E378" w14:textId="77777777" w:rsidR="002C3B55" w:rsidRDefault="002C3B55" w:rsidP="002C3B55">
      <w:pPr>
        <w:pStyle w:val="PL"/>
        <w:rPr>
          <w:rFonts w:cs="Courier New"/>
          <w:szCs w:val="16"/>
        </w:rPr>
      </w:pPr>
      <w:r>
        <w:rPr>
          <w:rFonts w:cs="Courier New"/>
          <w:szCs w:val="16"/>
        </w:rPr>
        <w:t xml:space="preserve">        "properties": {</w:t>
      </w:r>
    </w:p>
    <w:p w14:paraId="25FA67C9" w14:textId="77777777" w:rsidR="002C3B55" w:rsidRDefault="002C3B55" w:rsidP="002C3B55">
      <w:pPr>
        <w:pStyle w:val="PL"/>
        <w:rPr>
          <w:rFonts w:cs="Courier New"/>
          <w:szCs w:val="16"/>
        </w:rPr>
      </w:pPr>
      <w:r>
        <w:rPr>
          <w:rFonts w:cs="Courier New"/>
          <w:szCs w:val="16"/>
        </w:rPr>
        <w:t xml:space="preserve">          "period": {"type": "integer"}</w:t>
      </w:r>
    </w:p>
    <w:p w14:paraId="126C40CC" w14:textId="77777777" w:rsidR="002C3B55" w:rsidRDefault="002C3B55" w:rsidP="002C3B55">
      <w:pPr>
        <w:pStyle w:val="PL"/>
        <w:rPr>
          <w:rFonts w:cs="Courier New"/>
          <w:szCs w:val="16"/>
        </w:rPr>
      </w:pPr>
      <w:r>
        <w:rPr>
          <w:rFonts w:cs="Courier New"/>
          <w:szCs w:val="16"/>
        </w:rPr>
        <w:t xml:space="preserve">        },</w:t>
      </w:r>
    </w:p>
    <w:p w14:paraId="5DFE7D1E" w14:textId="77777777" w:rsidR="002C3B55" w:rsidRDefault="002C3B55" w:rsidP="002C3B55">
      <w:pPr>
        <w:pStyle w:val="PL"/>
        <w:rPr>
          <w:rFonts w:cs="Courier New"/>
          <w:szCs w:val="16"/>
        </w:rPr>
      </w:pPr>
      <w:r>
        <w:rPr>
          <w:rFonts w:cs="Courier New"/>
          <w:szCs w:val="16"/>
        </w:rPr>
        <w:t xml:space="preserve">        "required": ["period"]</w:t>
      </w:r>
    </w:p>
    <w:p w14:paraId="0712CBC8" w14:textId="77777777" w:rsidR="002C3B55" w:rsidRDefault="002C3B55" w:rsidP="002C3B55">
      <w:pPr>
        <w:pStyle w:val="PL"/>
        <w:rPr>
          <w:rFonts w:cs="Courier New"/>
          <w:szCs w:val="16"/>
        </w:rPr>
      </w:pPr>
      <w:r>
        <w:rPr>
          <w:rFonts w:cs="Courier New"/>
          <w:szCs w:val="16"/>
        </w:rPr>
        <w:t xml:space="preserve">      },</w:t>
      </w:r>
    </w:p>
    <w:p w14:paraId="77207000" w14:textId="77777777" w:rsidR="002C3B55" w:rsidRDefault="002C3B55" w:rsidP="002C3B55">
      <w:pPr>
        <w:pStyle w:val="PL"/>
        <w:rPr>
          <w:rFonts w:cs="Courier New"/>
          <w:szCs w:val="16"/>
        </w:rPr>
      </w:pPr>
      <w:r>
        <w:rPr>
          <w:rFonts w:cs="Courier New"/>
          <w:szCs w:val="16"/>
        </w:rPr>
        <w:t xml:space="preserve">      "RICActionDefinition": {</w:t>
      </w:r>
    </w:p>
    <w:p w14:paraId="3275A09E" w14:textId="77777777" w:rsidR="002C3B55" w:rsidRDefault="002C3B55" w:rsidP="002C3B55">
      <w:pPr>
        <w:pStyle w:val="PL"/>
        <w:rPr>
          <w:rFonts w:cs="Courier New"/>
          <w:szCs w:val="16"/>
        </w:rPr>
      </w:pPr>
      <w:r>
        <w:rPr>
          <w:rFonts w:cs="Courier New"/>
          <w:szCs w:val="16"/>
        </w:rPr>
        <w:t xml:space="preserve">        "type": "object",</w:t>
      </w:r>
    </w:p>
    <w:p w14:paraId="659FA789" w14:textId="77777777" w:rsidR="002C3B55" w:rsidRDefault="002C3B55" w:rsidP="002C3B55">
      <w:pPr>
        <w:pStyle w:val="PL"/>
        <w:rPr>
          <w:rFonts w:cs="Courier New"/>
          <w:szCs w:val="16"/>
        </w:rPr>
      </w:pPr>
      <w:r>
        <w:rPr>
          <w:rFonts w:cs="Courier New"/>
          <w:szCs w:val="16"/>
        </w:rPr>
        <w:t xml:space="preserve">        "properties": {</w:t>
      </w:r>
    </w:p>
    <w:p w14:paraId="38EB2051" w14:textId="77777777" w:rsidR="002C3B55" w:rsidRDefault="002C3B55" w:rsidP="002C3B55">
      <w:pPr>
        <w:pStyle w:val="PL"/>
        <w:rPr>
          <w:rFonts w:cs="Courier New"/>
          <w:szCs w:val="16"/>
        </w:rPr>
      </w:pPr>
      <w:r>
        <w:rPr>
          <w:rFonts w:cs="Courier New"/>
          <w:szCs w:val="16"/>
        </w:rPr>
        <w:t xml:space="preserve">          "ricStyleType": {"type": "integer"},</w:t>
      </w:r>
    </w:p>
    <w:p w14:paraId="2F438C55" w14:textId="77777777" w:rsidR="002C3B55" w:rsidRDefault="002C3B55" w:rsidP="002C3B55">
      <w:pPr>
        <w:pStyle w:val="PL"/>
        <w:rPr>
          <w:rFonts w:cs="Courier New"/>
          <w:szCs w:val="16"/>
        </w:rPr>
      </w:pPr>
      <w:r>
        <w:rPr>
          <w:rFonts w:cs="Courier New"/>
          <w:szCs w:val="16"/>
        </w:rPr>
        <w:t xml:space="preserve">          "actionDefinitionFormat": {"$ref": "#/components/schemas/ActionDefinitionFormat"}</w:t>
      </w:r>
    </w:p>
    <w:p w14:paraId="4D6B689A" w14:textId="77777777" w:rsidR="002C3B55" w:rsidRDefault="002C3B55" w:rsidP="002C3B55">
      <w:pPr>
        <w:pStyle w:val="PL"/>
        <w:rPr>
          <w:rFonts w:cs="Courier New"/>
          <w:szCs w:val="16"/>
        </w:rPr>
      </w:pPr>
      <w:r>
        <w:rPr>
          <w:rFonts w:cs="Courier New"/>
          <w:szCs w:val="16"/>
        </w:rPr>
        <w:t xml:space="preserve">        },</w:t>
      </w:r>
    </w:p>
    <w:p w14:paraId="2C98BFFA" w14:textId="77777777" w:rsidR="002C3B55" w:rsidRDefault="002C3B55" w:rsidP="002C3B55">
      <w:pPr>
        <w:pStyle w:val="PL"/>
        <w:rPr>
          <w:rFonts w:cs="Courier New"/>
          <w:szCs w:val="16"/>
        </w:rPr>
      </w:pPr>
      <w:r>
        <w:rPr>
          <w:rFonts w:cs="Courier New"/>
          <w:szCs w:val="16"/>
        </w:rPr>
        <w:t xml:space="preserve">        "required": ["ricStyleType", "actionDefinitionFormat"]</w:t>
      </w:r>
    </w:p>
    <w:p w14:paraId="7B09A01A" w14:textId="77777777" w:rsidR="002C3B55" w:rsidRDefault="002C3B55" w:rsidP="002C3B55">
      <w:pPr>
        <w:pStyle w:val="PL"/>
        <w:rPr>
          <w:rFonts w:cs="Courier New"/>
          <w:szCs w:val="16"/>
        </w:rPr>
      </w:pPr>
      <w:r>
        <w:rPr>
          <w:rFonts w:cs="Courier New"/>
          <w:szCs w:val="16"/>
        </w:rPr>
        <w:t xml:space="preserve">      },</w:t>
      </w:r>
    </w:p>
    <w:p w14:paraId="3B4FEDD2" w14:textId="77777777" w:rsidR="002C3B55" w:rsidRDefault="002C3B55" w:rsidP="002C3B55">
      <w:pPr>
        <w:pStyle w:val="PL"/>
        <w:rPr>
          <w:rFonts w:cs="Courier New"/>
          <w:szCs w:val="16"/>
        </w:rPr>
      </w:pPr>
      <w:r>
        <w:rPr>
          <w:rFonts w:cs="Courier New"/>
          <w:szCs w:val="16"/>
        </w:rPr>
        <w:t xml:space="preserve">      "ActionDefinitionFormat": {</w:t>
      </w:r>
    </w:p>
    <w:p w14:paraId="04636C2E" w14:textId="77777777" w:rsidR="002C3B55" w:rsidRDefault="002C3B55" w:rsidP="002C3B55">
      <w:pPr>
        <w:pStyle w:val="PL"/>
        <w:rPr>
          <w:rFonts w:cs="Courier New"/>
          <w:szCs w:val="16"/>
        </w:rPr>
      </w:pPr>
      <w:r>
        <w:rPr>
          <w:rFonts w:cs="Courier New"/>
          <w:szCs w:val="16"/>
        </w:rPr>
        <w:t xml:space="preserve">        "oneOf": [</w:t>
      </w:r>
    </w:p>
    <w:p w14:paraId="7539E0D9" w14:textId="77777777" w:rsidR="002C3B55" w:rsidRDefault="002C3B55" w:rsidP="002C3B55">
      <w:pPr>
        <w:pStyle w:val="PL"/>
        <w:rPr>
          <w:rFonts w:cs="Courier New"/>
          <w:szCs w:val="16"/>
        </w:rPr>
      </w:pPr>
      <w:r>
        <w:rPr>
          <w:rFonts w:cs="Courier New"/>
          <w:szCs w:val="16"/>
        </w:rPr>
        <w:t xml:space="preserve">          {</w:t>
      </w:r>
    </w:p>
    <w:p w14:paraId="4873D141" w14:textId="77777777" w:rsidR="002C3B55" w:rsidRDefault="002C3B55" w:rsidP="002C3B55">
      <w:pPr>
        <w:pStyle w:val="PL"/>
        <w:rPr>
          <w:rFonts w:cs="Courier New"/>
          <w:szCs w:val="16"/>
        </w:rPr>
      </w:pPr>
      <w:r>
        <w:rPr>
          <w:rFonts w:cs="Courier New"/>
          <w:szCs w:val="16"/>
        </w:rPr>
        <w:t xml:space="preserve">             "$ref": "#/components/schemas/E2SM-CCC-ActionDefinitionFormat1"</w:t>
      </w:r>
    </w:p>
    <w:p w14:paraId="1E2F7E29" w14:textId="77777777" w:rsidR="002C3B55" w:rsidRDefault="002C3B55" w:rsidP="002C3B55">
      <w:pPr>
        <w:pStyle w:val="PL"/>
        <w:rPr>
          <w:rFonts w:cs="Courier New"/>
          <w:szCs w:val="16"/>
        </w:rPr>
      </w:pPr>
      <w:r>
        <w:rPr>
          <w:rFonts w:cs="Courier New"/>
          <w:szCs w:val="16"/>
        </w:rPr>
        <w:t xml:space="preserve">          },</w:t>
      </w:r>
    </w:p>
    <w:p w14:paraId="1F07B2AE" w14:textId="77777777" w:rsidR="002C3B55" w:rsidRDefault="002C3B55" w:rsidP="002C3B55">
      <w:pPr>
        <w:pStyle w:val="PL"/>
        <w:rPr>
          <w:rFonts w:cs="Courier New"/>
          <w:szCs w:val="16"/>
        </w:rPr>
      </w:pPr>
      <w:r>
        <w:rPr>
          <w:rFonts w:cs="Courier New"/>
          <w:szCs w:val="16"/>
        </w:rPr>
        <w:t xml:space="preserve">          {</w:t>
      </w:r>
    </w:p>
    <w:p w14:paraId="055E7124" w14:textId="77777777" w:rsidR="002C3B55" w:rsidRDefault="002C3B55" w:rsidP="002C3B55">
      <w:pPr>
        <w:pStyle w:val="PL"/>
        <w:rPr>
          <w:rFonts w:cs="Courier New"/>
          <w:szCs w:val="16"/>
        </w:rPr>
      </w:pPr>
      <w:r>
        <w:rPr>
          <w:rFonts w:cs="Courier New"/>
          <w:szCs w:val="16"/>
        </w:rPr>
        <w:t xml:space="preserve">             "$ref": "#/components/schemas/E2SM-CCC-ActionDefinitionFormat2"</w:t>
      </w:r>
    </w:p>
    <w:p w14:paraId="132720D6" w14:textId="77777777" w:rsidR="002C3B55" w:rsidRDefault="002C3B55" w:rsidP="002C3B55">
      <w:pPr>
        <w:pStyle w:val="PL"/>
        <w:rPr>
          <w:rFonts w:cs="Courier New"/>
          <w:szCs w:val="16"/>
        </w:rPr>
      </w:pPr>
      <w:r>
        <w:rPr>
          <w:rFonts w:cs="Courier New"/>
          <w:szCs w:val="16"/>
        </w:rPr>
        <w:t xml:space="preserve">          }</w:t>
      </w:r>
    </w:p>
    <w:p w14:paraId="5F237267" w14:textId="77777777" w:rsidR="002C3B55" w:rsidRDefault="002C3B55" w:rsidP="002C3B55">
      <w:pPr>
        <w:pStyle w:val="PL"/>
        <w:rPr>
          <w:rFonts w:cs="Courier New"/>
          <w:szCs w:val="16"/>
        </w:rPr>
      </w:pPr>
      <w:r>
        <w:rPr>
          <w:rFonts w:cs="Courier New"/>
          <w:szCs w:val="16"/>
        </w:rPr>
        <w:t xml:space="preserve">        ]</w:t>
      </w:r>
    </w:p>
    <w:p w14:paraId="6DE8D040" w14:textId="77777777" w:rsidR="002C3B55" w:rsidRDefault="002C3B55" w:rsidP="002C3B55">
      <w:pPr>
        <w:pStyle w:val="PL"/>
        <w:rPr>
          <w:rFonts w:cs="Courier New"/>
          <w:szCs w:val="16"/>
        </w:rPr>
      </w:pPr>
      <w:r>
        <w:rPr>
          <w:rFonts w:cs="Courier New"/>
          <w:szCs w:val="16"/>
        </w:rPr>
        <w:t xml:space="preserve">      },</w:t>
      </w:r>
    </w:p>
    <w:p w14:paraId="178A2A9A" w14:textId="77777777" w:rsidR="002C3B55" w:rsidRDefault="002C3B55" w:rsidP="002C3B55">
      <w:pPr>
        <w:pStyle w:val="PL"/>
        <w:rPr>
          <w:rFonts w:cs="Courier New"/>
          <w:szCs w:val="16"/>
        </w:rPr>
      </w:pPr>
      <w:r>
        <w:rPr>
          <w:rFonts w:cs="Courier New"/>
          <w:szCs w:val="16"/>
        </w:rPr>
        <w:t xml:space="preserve">      "E2SM-CCC-ActionDefinitionFormat1": {</w:t>
      </w:r>
    </w:p>
    <w:p w14:paraId="2A911975" w14:textId="77777777" w:rsidR="002C3B55" w:rsidRDefault="002C3B55" w:rsidP="002C3B55">
      <w:pPr>
        <w:pStyle w:val="PL"/>
        <w:rPr>
          <w:rFonts w:cs="Courier New"/>
          <w:szCs w:val="16"/>
        </w:rPr>
      </w:pPr>
      <w:r>
        <w:rPr>
          <w:rFonts w:cs="Courier New"/>
          <w:szCs w:val="16"/>
        </w:rPr>
        <w:t xml:space="preserve">        "type": "object",</w:t>
      </w:r>
    </w:p>
    <w:p w14:paraId="1B8A6A3C" w14:textId="77777777" w:rsidR="002C3B55" w:rsidRDefault="002C3B55" w:rsidP="002C3B55">
      <w:pPr>
        <w:pStyle w:val="PL"/>
        <w:rPr>
          <w:rFonts w:cs="Courier New"/>
          <w:szCs w:val="16"/>
        </w:rPr>
      </w:pPr>
      <w:r>
        <w:rPr>
          <w:rFonts w:cs="Courier New"/>
          <w:szCs w:val="16"/>
        </w:rPr>
        <w:t xml:space="preserve">        "properties": {</w:t>
      </w:r>
    </w:p>
    <w:p w14:paraId="281A3346" w14:textId="77777777" w:rsidR="002C3B55" w:rsidRDefault="002C3B55" w:rsidP="002C3B55">
      <w:pPr>
        <w:pStyle w:val="PL"/>
        <w:rPr>
          <w:rFonts w:cs="Courier New"/>
          <w:szCs w:val="16"/>
        </w:rPr>
      </w:pPr>
      <w:r>
        <w:rPr>
          <w:rFonts w:cs="Courier New"/>
          <w:szCs w:val="16"/>
        </w:rPr>
        <w:lastRenderedPageBreak/>
        <w:t xml:space="preserve">          "listOfNodeLevelRANConfigurationStructuresForADF": {"$ref": "#/components/schemas/ListOfRANConfigurationStructuresForADF"}</w:t>
      </w:r>
    </w:p>
    <w:p w14:paraId="102DD61B" w14:textId="77777777" w:rsidR="002C3B55" w:rsidRDefault="002C3B55" w:rsidP="002C3B55">
      <w:pPr>
        <w:pStyle w:val="PL"/>
        <w:rPr>
          <w:rFonts w:cs="Courier New"/>
          <w:szCs w:val="16"/>
        </w:rPr>
      </w:pPr>
      <w:r>
        <w:rPr>
          <w:rFonts w:cs="Courier New"/>
          <w:szCs w:val="16"/>
        </w:rPr>
        <w:t xml:space="preserve">        },</w:t>
      </w:r>
    </w:p>
    <w:p w14:paraId="497B7CD6" w14:textId="77777777" w:rsidR="002C3B55" w:rsidRDefault="002C3B55" w:rsidP="002C3B55">
      <w:pPr>
        <w:pStyle w:val="PL"/>
        <w:rPr>
          <w:rFonts w:cs="Courier New"/>
          <w:szCs w:val="16"/>
        </w:rPr>
      </w:pPr>
      <w:r>
        <w:rPr>
          <w:rFonts w:cs="Courier New"/>
          <w:szCs w:val="16"/>
        </w:rPr>
        <w:t xml:space="preserve">        "required": ["listOfNodeLevelRANConfigurationStructuresForADF"]</w:t>
      </w:r>
    </w:p>
    <w:p w14:paraId="2170EBF8" w14:textId="77777777" w:rsidR="002C3B55" w:rsidRDefault="002C3B55" w:rsidP="002C3B55">
      <w:pPr>
        <w:pStyle w:val="PL"/>
        <w:rPr>
          <w:rFonts w:cs="Courier New"/>
          <w:szCs w:val="16"/>
        </w:rPr>
      </w:pPr>
      <w:r>
        <w:rPr>
          <w:rFonts w:cs="Courier New"/>
          <w:szCs w:val="16"/>
        </w:rPr>
        <w:t xml:space="preserve">      },</w:t>
      </w:r>
    </w:p>
    <w:p w14:paraId="041954DA" w14:textId="77777777" w:rsidR="002C3B55" w:rsidRDefault="002C3B55" w:rsidP="002C3B55">
      <w:pPr>
        <w:pStyle w:val="PL"/>
        <w:rPr>
          <w:rFonts w:cs="Courier New"/>
          <w:szCs w:val="16"/>
        </w:rPr>
      </w:pPr>
      <w:r>
        <w:rPr>
          <w:rFonts w:cs="Courier New"/>
          <w:szCs w:val="16"/>
        </w:rPr>
        <w:t xml:space="preserve">      "ListOfRANConfigurationStructuresForADF": {</w:t>
      </w:r>
    </w:p>
    <w:p w14:paraId="5AD8D4CF" w14:textId="77777777" w:rsidR="002C3B55" w:rsidRDefault="002C3B55" w:rsidP="002C3B55">
      <w:pPr>
        <w:pStyle w:val="PL"/>
        <w:rPr>
          <w:rFonts w:cs="Courier New"/>
          <w:szCs w:val="16"/>
        </w:rPr>
      </w:pPr>
      <w:r>
        <w:rPr>
          <w:rFonts w:cs="Courier New"/>
          <w:szCs w:val="16"/>
        </w:rPr>
        <w:t xml:space="preserve">        "type": "array",</w:t>
      </w:r>
    </w:p>
    <w:p w14:paraId="4B68EA15" w14:textId="77777777" w:rsidR="002C3B55" w:rsidRDefault="002C3B55" w:rsidP="002C3B55">
      <w:pPr>
        <w:pStyle w:val="PL"/>
        <w:rPr>
          <w:rFonts w:cs="Courier New"/>
          <w:szCs w:val="16"/>
        </w:rPr>
      </w:pPr>
      <w:r>
        <w:rPr>
          <w:rFonts w:cs="Courier New"/>
          <w:szCs w:val="16"/>
        </w:rPr>
        <w:t xml:space="preserve">        "items": {</w:t>
      </w:r>
    </w:p>
    <w:p w14:paraId="12E8FC27" w14:textId="77777777" w:rsidR="002C3B55" w:rsidRDefault="002C3B55" w:rsidP="002C3B55">
      <w:pPr>
        <w:pStyle w:val="PL"/>
        <w:rPr>
          <w:rFonts w:cs="Courier New"/>
          <w:szCs w:val="16"/>
        </w:rPr>
      </w:pPr>
      <w:r>
        <w:rPr>
          <w:rFonts w:cs="Courier New"/>
          <w:szCs w:val="16"/>
        </w:rPr>
        <w:t xml:space="preserve">          "$ref": "#/components/schemas/RANConfigurationStructureForADF"</w:t>
      </w:r>
    </w:p>
    <w:p w14:paraId="0F1E1373" w14:textId="77777777" w:rsidR="002C3B55" w:rsidRDefault="002C3B55" w:rsidP="002C3B55">
      <w:pPr>
        <w:pStyle w:val="PL"/>
        <w:rPr>
          <w:rFonts w:cs="Courier New"/>
          <w:szCs w:val="16"/>
        </w:rPr>
      </w:pPr>
      <w:r>
        <w:rPr>
          <w:rFonts w:cs="Courier New"/>
          <w:szCs w:val="16"/>
        </w:rPr>
        <w:t xml:space="preserve">        }</w:t>
      </w:r>
    </w:p>
    <w:p w14:paraId="0FDCEDDC" w14:textId="77777777" w:rsidR="002C3B55" w:rsidRDefault="002C3B55" w:rsidP="002C3B55">
      <w:pPr>
        <w:pStyle w:val="PL"/>
        <w:rPr>
          <w:rFonts w:cs="Courier New"/>
          <w:szCs w:val="16"/>
        </w:rPr>
      </w:pPr>
      <w:r>
        <w:rPr>
          <w:rFonts w:cs="Courier New"/>
          <w:szCs w:val="16"/>
        </w:rPr>
        <w:t xml:space="preserve">      },</w:t>
      </w:r>
    </w:p>
    <w:p w14:paraId="299DC48D" w14:textId="77777777" w:rsidR="002C3B55" w:rsidRDefault="002C3B55" w:rsidP="002C3B55">
      <w:pPr>
        <w:pStyle w:val="PL"/>
        <w:rPr>
          <w:rFonts w:cs="Courier New"/>
          <w:szCs w:val="16"/>
        </w:rPr>
      </w:pPr>
      <w:r>
        <w:rPr>
          <w:rFonts w:cs="Courier New"/>
          <w:szCs w:val="16"/>
        </w:rPr>
        <w:t xml:space="preserve">      "RANConfigurationStructureForADF": {</w:t>
      </w:r>
    </w:p>
    <w:p w14:paraId="248A0E78" w14:textId="77777777" w:rsidR="002C3B55" w:rsidRDefault="002C3B55" w:rsidP="002C3B55">
      <w:pPr>
        <w:pStyle w:val="PL"/>
        <w:rPr>
          <w:rFonts w:cs="Courier New"/>
          <w:szCs w:val="16"/>
        </w:rPr>
      </w:pPr>
      <w:r>
        <w:rPr>
          <w:rFonts w:cs="Courier New"/>
          <w:szCs w:val="16"/>
        </w:rPr>
        <w:t xml:space="preserve">        "type": "object",</w:t>
      </w:r>
    </w:p>
    <w:p w14:paraId="5F59E2BD" w14:textId="77777777" w:rsidR="002C3B55" w:rsidRDefault="002C3B55" w:rsidP="002C3B55">
      <w:pPr>
        <w:pStyle w:val="PL"/>
        <w:rPr>
          <w:rFonts w:cs="Courier New"/>
          <w:szCs w:val="16"/>
        </w:rPr>
      </w:pPr>
      <w:r>
        <w:rPr>
          <w:rFonts w:cs="Courier New"/>
          <w:szCs w:val="16"/>
        </w:rPr>
        <w:t xml:space="preserve">        "properties": {</w:t>
      </w:r>
    </w:p>
    <w:p w14:paraId="165C6200" w14:textId="77777777" w:rsidR="002C3B55" w:rsidRDefault="002C3B55" w:rsidP="002C3B55">
      <w:pPr>
        <w:pStyle w:val="PL"/>
        <w:rPr>
          <w:rFonts w:cs="Courier New"/>
          <w:szCs w:val="16"/>
        </w:rPr>
      </w:pPr>
      <w:r>
        <w:rPr>
          <w:rFonts w:cs="Courier New"/>
          <w:szCs w:val="16"/>
        </w:rPr>
        <w:t xml:space="preserve">          "reportType": {"enum": ["all", "change"]},</w:t>
      </w:r>
    </w:p>
    <w:p w14:paraId="71285EB5" w14:textId="77777777" w:rsidR="002C3B55" w:rsidRDefault="002C3B55" w:rsidP="002C3B55">
      <w:pPr>
        <w:pStyle w:val="PL"/>
        <w:rPr>
          <w:rFonts w:cs="Courier New"/>
          <w:szCs w:val="16"/>
        </w:rPr>
      </w:pPr>
      <w:r>
        <w:rPr>
          <w:rFonts w:cs="Courier New"/>
          <w:szCs w:val="16"/>
        </w:rPr>
        <w:t xml:space="preserve">          "ranConfigurationStructureName": {"type": "string"},</w:t>
      </w:r>
    </w:p>
    <w:p w14:paraId="34C63540" w14:textId="77777777" w:rsidR="002C3B55" w:rsidRDefault="002C3B55" w:rsidP="002C3B55">
      <w:pPr>
        <w:pStyle w:val="PL"/>
        <w:rPr>
          <w:rFonts w:cs="Courier New"/>
          <w:szCs w:val="16"/>
        </w:rPr>
      </w:pPr>
      <w:r>
        <w:rPr>
          <w:rFonts w:cs="Courier New"/>
          <w:szCs w:val="16"/>
        </w:rPr>
        <w:t xml:space="preserve">          "listOfAttributes": {</w:t>
      </w:r>
    </w:p>
    <w:p w14:paraId="32F59684" w14:textId="77777777" w:rsidR="002C3B55" w:rsidRDefault="002C3B55" w:rsidP="002C3B55">
      <w:pPr>
        <w:pStyle w:val="PL"/>
        <w:rPr>
          <w:rFonts w:cs="Courier New"/>
          <w:szCs w:val="16"/>
        </w:rPr>
      </w:pPr>
      <w:r>
        <w:rPr>
          <w:rFonts w:cs="Courier New"/>
          <w:szCs w:val="16"/>
        </w:rPr>
        <w:t xml:space="preserve">            "type": "array",</w:t>
      </w:r>
    </w:p>
    <w:p w14:paraId="129C1D9F" w14:textId="77777777" w:rsidR="002C3B55" w:rsidRDefault="002C3B55" w:rsidP="002C3B55">
      <w:pPr>
        <w:pStyle w:val="PL"/>
        <w:rPr>
          <w:rFonts w:cs="Courier New"/>
          <w:szCs w:val="16"/>
        </w:rPr>
      </w:pPr>
      <w:r>
        <w:rPr>
          <w:rFonts w:cs="Courier New"/>
          <w:szCs w:val="16"/>
        </w:rPr>
        <w:t xml:space="preserve">            "items": {</w:t>
      </w:r>
    </w:p>
    <w:p w14:paraId="0A29242C" w14:textId="77777777" w:rsidR="002C3B55" w:rsidRDefault="002C3B55" w:rsidP="002C3B55">
      <w:pPr>
        <w:pStyle w:val="PL"/>
        <w:rPr>
          <w:rFonts w:cs="Courier New"/>
          <w:szCs w:val="16"/>
        </w:rPr>
      </w:pPr>
      <w:r>
        <w:rPr>
          <w:rFonts w:cs="Courier New"/>
          <w:szCs w:val="16"/>
        </w:rPr>
        <w:t xml:space="preserve">              "$ref": "#/components/schemas/AttributeName"</w:t>
      </w:r>
    </w:p>
    <w:p w14:paraId="675D636E" w14:textId="77777777" w:rsidR="002C3B55" w:rsidRDefault="002C3B55" w:rsidP="002C3B55">
      <w:pPr>
        <w:pStyle w:val="PL"/>
        <w:rPr>
          <w:rFonts w:cs="Courier New"/>
          <w:szCs w:val="16"/>
        </w:rPr>
      </w:pPr>
      <w:r>
        <w:rPr>
          <w:rFonts w:cs="Courier New"/>
          <w:szCs w:val="16"/>
        </w:rPr>
        <w:t xml:space="preserve">            }</w:t>
      </w:r>
    </w:p>
    <w:p w14:paraId="04BC5CB0" w14:textId="77777777" w:rsidR="002C3B55" w:rsidRDefault="002C3B55" w:rsidP="002C3B55">
      <w:pPr>
        <w:pStyle w:val="PL"/>
        <w:rPr>
          <w:rFonts w:cs="Courier New"/>
          <w:szCs w:val="16"/>
        </w:rPr>
      </w:pPr>
      <w:r>
        <w:rPr>
          <w:rFonts w:cs="Courier New"/>
          <w:szCs w:val="16"/>
        </w:rPr>
        <w:t xml:space="preserve">          }</w:t>
      </w:r>
    </w:p>
    <w:p w14:paraId="493C8ABA" w14:textId="77777777" w:rsidR="002C3B55" w:rsidRDefault="002C3B55" w:rsidP="002C3B55">
      <w:pPr>
        <w:pStyle w:val="PL"/>
        <w:rPr>
          <w:rFonts w:cs="Courier New"/>
          <w:szCs w:val="16"/>
        </w:rPr>
      </w:pPr>
      <w:r>
        <w:rPr>
          <w:rFonts w:cs="Courier New"/>
          <w:szCs w:val="16"/>
        </w:rPr>
        <w:t xml:space="preserve">        },</w:t>
      </w:r>
    </w:p>
    <w:p w14:paraId="32A2E3A7" w14:textId="77777777" w:rsidR="002C3B55" w:rsidRDefault="002C3B55" w:rsidP="002C3B55">
      <w:pPr>
        <w:pStyle w:val="PL"/>
        <w:rPr>
          <w:rFonts w:cs="Courier New"/>
          <w:szCs w:val="16"/>
        </w:rPr>
      </w:pPr>
      <w:r>
        <w:rPr>
          <w:rFonts w:cs="Courier New"/>
          <w:szCs w:val="16"/>
        </w:rPr>
        <w:t xml:space="preserve">        "required": ["reportType", "ranConfigurationStructureName"]</w:t>
      </w:r>
    </w:p>
    <w:p w14:paraId="2E044E98" w14:textId="77777777" w:rsidR="002C3B55" w:rsidRDefault="002C3B55" w:rsidP="002C3B55">
      <w:pPr>
        <w:pStyle w:val="PL"/>
        <w:rPr>
          <w:rFonts w:cs="Courier New"/>
          <w:szCs w:val="16"/>
        </w:rPr>
      </w:pPr>
      <w:r>
        <w:rPr>
          <w:rFonts w:cs="Courier New"/>
          <w:szCs w:val="16"/>
        </w:rPr>
        <w:t xml:space="preserve">      },</w:t>
      </w:r>
    </w:p>
    <w:p w14:paraId="7647D749" w14:textId="77777777" w:rsidR="002C3B55" w:rsidRDefault="002C3B55" w:rsidP="002C3B55">
      <w:pPr>
        <w:pStyle w:val="PL"/>
        <w:rPr>
          <w:rFonts w:cs="Courier New"/>
          <w:szCs w:val="16"/>
        </w:rPr>
      </w:pPr>
      <w:r>
        <w:rPr>
          <w:rFonts w:cs="Courier New"/>
          <w:szCs w:val="16"/>
        </w:rPr>
        <w:t xml:space="preserve">      "AttributeName": {</w:t>
      </w:r>
    </w:p>
    <w:p w14:paraId="3D1B02F5" w14:textId="77777777" w:rsidR="002C3B55" w:rsidRDefault="002C3B55" w:rsidP="002C3B55">
      <w:pPr>
        <w:pStyle w:val="PL"/>
        <w:rPr>
          <w:rFonts w:cs="Courier New"/>
          <w:szCs w:val="16"/>
        </w:rPr>
      </w:pPr>
      <w:r>
        <w:rPr>
          <w:rFonts w:cs="Courier New"/>
          <w:szCs w:val="16"/>
        </w:rPr>
        <w:t xml:space="preserve">        "type": "object",</w:t>
      </w:r>
    </w:p>
    <w:p w14:paraId="504D3929" w14:textId="77777777" w:rsidR="002C3B55" w:rsidRDefault="002C3B55" w:rsidP="002C3B55">
      <w:pPr>
        <w:pStyle w:val="PL"/>
        <w:rPr>
          <w:rFonts w:cs="Courier New"/>
          <w:szCs w:val="16"/>
        </w:rPr>
      </w:pPr>
      <w:r>
        <w:rPr>
          <w:rFonts w:cs="Courier New"/>
          <w:szCs w:val="16"/>
        </w:rPr>
        <w:t xml:space="preserve">        "properties": {</w:t>
      </w:r>
    </w:p>
    <w:p w14:paraId="3D96B0A9" w14:textId="77777777" w:rsidR="002C3B55" w:rsidRDefault="002C3B55" w:rsidP="002C3B55">
      <w:pPr>
        <w:pStyle w:val="PL"/>
        <w:rPr>
          <w:rFonts w:cs="Courier New"/>
          <w:szCs w:val="16"/>
        </w:rPr>
      </w:pPr>
      <w:r>
        <w:rPr>
          <w:rFonts w:cs="Courier New"/>
          <w:szCs w:val="16"/>
        </w:rPr>
        <w:t xml:space="preserve">          "attributeName": {"type": "string"}</w:t>
      </w:r>
    </w:p>
    <w:p w14:paraId="59042A45" w14:textId="77777777" w:rsidR="002C3B55" w:rsidRDefault="002C3B55" w:rsidP="002C3B55">
      <w:pPr>
        <w:pStyle w:val="PL"/>
        <w:rPr>
          <w:rFonts w:cs="Courier New"/>
          <w:szCs w:val="16"/>
        </w:rPr>
      </w:pPr>
      <w:r>
        <w:rPr>
          <w:rFonts w:cs="Courier New"/>
          <w:szCs w:val="16"/>
        </w:rPr>
        <w:t xml:space="preserve">        },</w:t>
      </w:r>
    </w:p>
    <w:p w14:paraId="0FD681F8" w14:textId="77777777" w:rsidR="002C3B55" w:rsidRDefault="002C3B55" w:rsidP="002C3B55">
      <w:pPr>
        <w:pStyle w:val="PL"/>
        <w:rPr>
          <w:rFonts w:cs="Courier New"/>
          <w:szCs w:val="16"/>
        </w:rPr>
      </w:pPr>
      <w:r>
        <w:rPr>
          <w:rFonts w:cs="Courier New"/>
          <w:szCs w:val="16"/>
        </w:rPr>
        <w:t xml:space="preserve">        "required": ["attributeName"]</w:t>
      </w:r>
    </w:p>
    <w:p w14:paraId="3344C5F6" w14:textId="77777777" w:rsidR="002C3B55" w:rsidRDefault="002C3B55" w:rsidP="002C3B55">
      <w:pPr>
        <w:pStyle w:val="PL"/>
        <w:rPr>
          <w:rFonts w:cs="Courier New"/>
          <w:szCs w:val="16"/>
        </w:rPr>
      </w:pPr>
      <w:r>
        <w:rPr>
          <w:rFonts w:cs="Courier New"/>
          <w:szCs w:val="16"/>
        </w:rPr>
        <w:t xml:space="preserve">      },</w:t>
      </w:r>
    </w:p>
    <w:p w14:paraId="706B310D" w14:textId="77777777" w:rsidR="002C3B55" w:rsidRDefault="002C3B55" w:rsidP="002C3B55">
      <w:pPr>
        <w:pStyle w:val="PL"/>
        <w:rPr>
          <w:rFonts w:cs="Courier New"/>
          <w:szCs w:val="16"/>
        </w:rPr>
      </w:pPr>
      <w:r>
        <w:rPr>
          <w:rFonts w:cs="Courier New"/>
          <w:szCs w:val="16"/>
        </w:rPr>
        <w:t xml:space="preserve">      "E2SM-CCC-ActionDefinitionFormat2": {</w:t>
      </w:r>
    </w:p>
    <w:p w14:paraId="5B45B2E3" w14:textId="77777777" w:rsidR="002C3B55" w:rsidRDefault="002C3B55" w:rsidP="002C3B55">
      <w:pPr>
        <w:pStyle w:val="PL"/>
        <w:rPr>
          <w:rFonts w:cs="Courier New"/>
          <w:szCs w:val="16"/>
        </w:rPr>
      </w:pPr>
      <w:r>
        <w:rPr>
          <w:rFonts w:cs="Courier New"/>
          <w:szCs w:val="16"/>
        </w:rPr>
        <w:t xml:space="preserve">        "type": "object",</w:t>
      </w:r>
    </w:p>
    <w:p w14:paraId="1BEC8F5A" w14:textId="77777777" w:rsidR="002C3B55" w:rsidRDefault="002C3B55" w:rsidP="002C3B55">
      <w:pPr>
        <w:pStyle w:val="PL"/>
        <w:rPr>
          <w:rFonts w:cs="Courier New"/>
          <w:szCs w:val="16"/>
        </w:rPr>
      </w:pPr>
      <w:r>
        <w:rPr>
          <w:rFonts w:cs="Courier New"/>
          <w:szCs w:val="16"/>
        </w:rPr>
        <w:t xml:space="preserve">        "properties": {</w:t>
      </w:r>
    </w:p>
    <w:p w14:paraId="5D441DDA" w14:textId="77777777" w:rsidR="002C3B55" w:rsidRDefault="002C3B55" w:rsidP="002C3B55">
      <w:pPr>
        <w:pStyle w:val="PL"/>
        <w:rPr>
          <w:rFonts w:cs="Courier New"/>
          <w:szCs w:val="16"/>
        </w:rPr>
      </w:pPr>
      <w:r>
        <w:rPr>
          <w:rFonts w:cs="Courier New"/>
          <w:szCs w:val="16"/>
        </w:rPr>
        <w:t xml:space="preserve">          "listOfCellConfigurationsToBeReportedForADF": {"$ref": "#/components/schemas/ListOfCellConfigurationsToBeReportedForADF"}</w:t>
      </w:r>
    </w:p>
    <w:p w14:paraId="193A09D7" w14:textId="77777777" w:rsidR="002C3B55" w:rsidRDefault="002C3B55" w:rsidP="002C3B55">
      <w:pPr>
        <w:pStyle w:val="PL"/>
        <w:rPr>
          <w:rFonts w:cs="Courier New"/>
          <w:szCs w:val="16"/>
        </w:rPr>
      </w:pPr>
      <w:r>
        <w:rPr>
          <w:rFonts w:cs="Courier New"/>
          <w:szCs w:val="16"/>
        </w:rPr>
        <w:t xml:space="preserve">        },</w:t>
      </w:r>
    </w:p>
    <w:p w14:paraId="6298482F" w14:textId="77777777" w:rsidR="002C3B55" w:rsidRDefault="002C3B55" w:rsidP="002C3B55">
      <w:pPr>
        <w:pStyle w:val="PL"/>
        <w:rPr>
          <w:rFonts w:cs="Courier New"/>
          <w:szCs w:val="16"/>
        </w:rPr>
      </w:pPr>
      <w:r>
        <w:rPr>
          <w:rFonts w:cs="Courier New"/>
          <w:szCs w:val="16"/>
        </w:rPr>
        <w:t xml:space="preserve">        "required": ["listOfCellConfigurationsToBeReported"]</w:t>
      </w:r>
    </w:p>
    <w:p w14:paraId="07160D11" w14:textId="77777777" w:rsidR="002C3B55" w:rsidRDefault="002C3B55" w:rsidP="002C3B55">
      <w:pPr>
        <w:pStyle w:val="PL"/>
        <w:rPr>
          <w:rFonts w:cs="Courier New"/>
          <w:szCs w:val="16"/>
        </w:rPr>
      </w:pPr>
      <w:r>
        <w:rPr>
          <w:rFonts w:cs="Courier New"/>
          <w:szCs w:val="16"/>
        </w:rPr>
        <w:t xml:space="preserve">      },</w:t>
      </w:r>
    </w:p>
    <w:p w14:paraId="73FFFE6B" w14:textId="77777777" w:rsidR="002C3B55" w:rsidRDefault="002C3B55" w:rsidP="002C3B55">
      <w:pPr>
        <w:pStyle w:val="PL"/>
        <w:rPr>
          <w:rFonts w:cs="Courier New"/>
          <w:szCs w:val="16"/>
        </w:rPr>
      </w:pPr>
      <w:r>
        <w:rPr>
          <w:rFonts w:cs="Courier New"/>
          <w:szCs w:val="16"/>
        </w:rPr>
        <w:t xml:space="preserve">      "ListOfCellConfigurationsToBeReportedForADF": {</w:t>
      </w:r>
    </w:p>
    <w:p w14:paraId="3ED04662" w14:textId="77777777" w:rsidR="002C3B55" w:rsidRDefault="002C3B55" w:rsidP="002C3B55">
      <w:pPr>
        <w:pStyle w:val="PL"/>
        <w:rPr>
          <w:rFonts w:cs="Courier New"/>
          <w:szCs w:val="16"/>
        </w:rPr>
      </w:pPr>
      <w:r>
        <w:rPr>
          <w:rFonts w:cs="Courier New"/>
          <w:szCs w:val="16"/>
        </w:rPr>
        <w:t xml:space="preserve">        "type": "array",</w:t>
      </w:r>
    </w:p>
    <w:p w14:paraId="5728ECA6" w14:textId="77777777" w:rsidR="002C3B55" w:rsidRDefault="002C3B55" w:rsidP="002C3B55">
      <w:pPr>
        <w:pStyle w:val="PL"/>
        <w:rPr>
          <w:rFonts w:cs="Courier New"/>
          <w:szCs w:val="16"/>
        </w:rPr>
      </w:pPr>
      <w:r>
        <w:rPr>
          <w:rFonts w:cs="Courier New"/>
          <w:szCs w:val="16"/>
        </w:rPr>
        <w:t xml:space="preserve">        "items": {</w:t>
      </w:r>
    </w:p>
    <w:p w14:paraId="580B8E58" w14:textId="77777777" w:rsidR="002C3B55" w:rsidRDefault="002C3B55" w:rsidP="002C3B55">
      <w:pPr>
        <w:pStyle w:val="PL"/>
        <w:rPr>
          <w:rFonts w:cs="Courier New"/>
          <w:szCs w:val="16"/>
        </w:rPr>
      </w:pPr>
      <w:r>
        <w:rPr>
          <w:rFonts w:cs="Courier New"/>
          <w:szCs w:val="16"/>
        </w:rPr>
        <w:t xml:space="preserve">          "$ref": "#/components/schemas/CellConfigurationToBeReportedForADF"</w:t>
      </w:r>
    </w:p>
    <w:p w14:paraId="4E60B157" w14:textId="77777777" w:rsidR="002C3B55" w:rsidRDefault="002C3B55" w:rsidP="002C3B55">
      <w:pPr>
        <w:pStyle w:val="PL"/>
        <w:rPr>
          <w:rFonts w:cs="Courier New"/>
          <w:szCs w:val="16"/>
        </w:rPr>
      </w:pPr>
      <w:r>
        <w:rPr>
          <w:rFonts w:cs="Courier New"/>
          <w:szCs w:val="16"/>
        </w:rPr>
        <w:t xml:space="preserve">        }</w:t>
      </w:r>
    </w:p>
    <w:p w14:paraId="6E803B9B" w14:textId="77777777" w:rsidR="002C3B55" w:rsidRDefault="002C3B55" w:rsidP="002C3B55">
      <w:pPr>
        <w:pStyle w:val="PL"/>
        <w:rPr>
          <w:rFonts w:cs="Courier New"/>
          <w:szCs w:val="16"/>
        </w:rPr>
      </w:pPr>
      <w:r>
        <w:rPr>
          <w:rFonts w:cs="Courier New"/>
          <w:szCs w:val="16"/>
        </w:rPr>
        <w:t xml:space="preserve">      },</w:t>
      </w:r>
    </w:p>
    <w:p w14:paraId="487BA3D1" w14:textId="77777777" w:rsidR="002C3B55" w:rsidRDefault="002C3B55" w:rsidP="002C3B55">
      <w:pPr>
        <w:pStyle w:val="PL"/>
        <w:rPr>
          <w:rFonts w:cs="Courier New"/>
          <w:szCs w:val="16"/>
        </w:rPr>
      </w:pPr>
      <w:r>
        <w:rPr>
          <w:rFonts w:cs="Courier New"/>
          <w:szCs w:val="16"/>
        </w:rPr>
        <w:t xml:space="preserve">      "CellConfigurationToBeReportedForADF": {</w:t>
      </w:r>
    </w:p>
    <w:p w14:paraId="4A48622A" w14:textId="77777777" w:rsidR="002C3B55" w:rsidRDefault="002C3B55" w:rsidP="002C3B55">
      <w:pPr>
        <w:pStyle w:val="PL"/>
        <w:rPr>
          <w:rFonts w:cs="Courier New"/>
          <w:szCs w:val="16"/>
        </w:rPr>
      </w:pPr>
      <w:r>
        <w:rPr>
          <w:rFonts w:cs="Courier New"/>
          <w:szCs w:val="16"/>
        </w:rPr>
        <w:t xml:space="preserve">        "type": "object",</w:t>
      </w:r>
    </w:p>
    <w:p w14:paraId="55EACBE9" w14:textId="77777777" w:rsidR="002C3B55" w:rsidRDefault="002C3B55" w:rsidP="002C3B55">
      <w:pPr>
        <w:pStyle w:val="PL"/>
        <w:rPr>
          <w:rFonts w:cs="Courier New"/>
          <w:szCs w:val="16"/>
        </w:rPr>
      </w:pPr>
      <w:r>
        <w:rPr>
          <w:rFonts w:cs="Courier New"/>
          <w:szCs w:val="16"/>
        </w:rPr>
        <w:t xml:space="preserve">        "properties": {</w:t>
      </w:r>
    </w:p>
    <w:p w14:paraId="2B9D7DA4" w14:textId="77777777" w:rsidR="002C3B55" w:rsidRDefault="002C3B55" w:rsidP="002C3B55">
      <w:pPr>
        <w:pStyle w:val="PL"/>
        <w:rPr>
          <w:rFonts w:cs="Courier New"/>
          <w:szCs w:val="16"/>
        </w:rPr>
      </w:pPr>
      <w:r>
        <w:rPr>
          <w:rFonts w:cs="Courier New"/>
          <w:szCs w:val="16"/>
        </w:rPr>
        <w:t xml:space="preserve">          "cellGlobalId": {"$ref": "#/components/schemas/NR-CGI"},</w:t>
      </w:r>
    </w:p>
    <w:p w14:paraId="53E9C7CE" w14:textId="77777777" w:rsidR="002C3B55" w:rsidRDefault="002C3B55" w:rsidP="002C3B55">
      <w:pPr>
        <w:pStyle w:val="PL"/>
        <w:rPr>
          <w:rFonts w:cs="Courier New"/>
          <w:szCs w:val="16"/>
        </w:rPr>
      </w:pPr>
      <w:r>
        <w:rPr>
          <w:rFonts w:cs="Courier New"/>
          <w:szCs w:val="16"/>
        </w:rPr>
        <w:t xml:space="preserve">          "listOfCellLevelRANConfigurationStructuresForADF": {</w:t>
      </w:r>
    </w:p>
    <w:p w14:paraId="4AA311C3" w14:textId="77777777" w:rsidR="002C3B55" w:rsidRDefault="002C3B55" w:rsidP="002C3B55">
      <w:pPr>
        <w:pStyle w:val="PL"/>
        <w:rPr>
          <w:rFonts w:cs="Courier New"/>
          <w:szCs w:val="16"/>
        </w:rPr>
      </w:pPr>
      <w:r>
        <w:rPr>
          <w:rFonts w:cs="Courier New"/>
          <w:szCs w:val="16"/>
        </w:rPr>
        <w:t xml:space="preserve">            "$ref": "#/components/schemas/ListOfRANConfigurationStructuresForADF"</w:t>
      </w:r>
    </w:p>
    <w:p w14:paraId="6CED3D34" w14:textId="77777777" w:rsidR="002C3B55" w:rsidRDefault="002C3B55" w:rsidP="002C3B55">
      <w:pPr>
        <w:pStyle w:val="PL"/>
        <w:rPr>
          <w:rFonts w:cs="Courier New"/>
          <w:szCs w:val="16"/>
        </w:rPr>
      </w:pPr>
      <w:r>
        <w:rPr>
          <w:rFonts w:cs="Courier New"/>
          <w:szCs w:val="16"/>
        </w:rPr>
        <w:t xml:space="preserve">          }</w:t>
      </w:r>
    </w:p>
    <w:p w14:paraId="6451EC26" w14:textId="77777777" w:rsidR="002C3B55" w:rsidRDefault="002C3B55" w:rsidP="002C3B55">
      <w:pPr>
        <w:pStyle w:val="PL"/>
        <w:rPr>
          <w:rFonts w:cs="Courier New"/>
          <w:szCs w:val="16"/>
        </w:rPr>
      </w:pPr>
      <w:r>
        <w:rPr>
          <w:rFonts w:cs="Courier New"/>
          <w:szCs w:val="16"/>
        </w:rPr>
        <w:t xml:space="preserve">        }</w:t>
      </w:r>
    </w:p>
    <w:p w14:paraId="797E8BE5" w14:textId="3C71E67B" w:rsidR="00A2647C" w:rsidRDefault="002C3B55" w:rsidP="00A2647C">
      <w:pPr>
        <w:pStyle w:val="PL"/>
        <w:rPr>
          <w:rFonts w:cs="Courier New"/>
          <w:szCs w:val="16"/>
        </w:rPr>
      </w:pPr>
      <w:r>
        <w:rPr>
          <w:rFonts w:cs="Courier New"/>
          <w:szCs w:val="16"/>
        </w:rPr>
        <w:t xml:space="preserve">      }</w:t>
      </w:r>
      <w:r w:rsidR="00A2647C">
        <w:rPr>
          <w:rFonts w:cs="Courier New"/>
          <w:szCs w:val="16"/>
        </w:rPr>
        <w:t>,</w:t>
      </w:r>
    </w:p>
    <w:p w14:paraId="06C9BB58" w14:textId="77777777" w:rsidR="00A2647C" w:rsidRPr="00793029" w:rsidRDefault="00A2647C" w:rsidP="00A2647C">
      <w:pPr>
        <w:pStyle w:val="PL"/>
        <w:rPr>
          <w:rFonts w:cs="Courier New"/>
          <w:szCs w:val="16"/>
        </w:rPr>
      </w:pPr>
      <w:r>
        <w:rPr>
          <w:rFonts w:cs="Courier New"/>
          <w:szCs w:val="16"/>
        </w:rPr>
        <w:tab/>
        <w:t xml:space="preserve">  </w:t>
      </w:r>
      <w:r w:rsidRPr="00793029">
        <w:rPr>
          <w:rFonts w:cs="Courier New"/>
          <w:szCs w:val="16"/>
        </w:rPr>
        <w:t>"RIC-Control-Outcome": {</w:t>
      </w:r>
    </w:p>
    <w:p w14:paraId="0424C8DC" w14:textId="77777777" w:rsidR="00A2647C" w:rsidRPr="00793029" w:rsidRDefault="00A2647C" w:rsidP="00A2647C">
      <w:pPr>
        <w:pStyle w:val="PL"/>
        <w:rPr>
          <w:rFonts w:cs="Courier New"/>
          <w:szCs w:val="16"/>
        </w:rPr>
      </w:pPr>
      <w:r w:rsidRPr="00793029">
        <w:rPr>
          <w:rFonts w:cs="Courier New"/>
          <w:szCs w:val="16"/>
        </w:rPr>
        <w:t xml:space="preserve">        "type": "object",</w:t>
      </w:r>
    </w:p>
    <w:p w14:paraId="123A41A5" w14:textId="77777777" w:rsidR="00A2647C" w:rsidRPr="00793029" w:rsidRDefault="00A2647C" w:rsidP="00A2647C">
      <w:pPr>
        <w:pStyle w:val="PL"/>
        <w:rPr>
          <w:rFonts w:cs="Courier New"/>
          <w:szCs w:val="16"/>
        </w:rPr>
      </w:pPr>
      <w:r w:rsidRPr="00793029">
        <w:rPr>
          <w:rFonts w:cs="Courier New"/>
          <w:szCs w:val="16"/>
        </w:rPr>
        <w:t xml:space="preserve">        "properties": {</w:t>
      </w:r>
    </w:p>
    <w:p w14:paraId="5FF50060" w14:textId="77777777" w:rsidR="00A2647C" w:rsidRPr="00793029" w:rsidRDefault="00A2647C" w:rsidP="00A2647C">
      <w:pPr>
        <w:pStyle w:val="PL"/>
        <w:rPr>
          <w:rFonts w:cs="Courier New"/>
          <w:szCs w:val="16"/>
        </w:rPr>
      </w:pPr>
      <w:r w:rsidRPr="00793029">
        <w:rPr>
          <w:rFonts w:cs="Courier New"/>
          <w:szCs w:val="16"/>
        </w:rPr>
        <w:t xml:space="preserve">          "controlOutcomeFormat": {"$ref": "#/components/schemas/ControlOutcomeFormat"}</w:t>
      </w:r>
    </w:p>
    <w:p w14:paraId="551C4DDF" w14:textId="77777777" w:rsidR="00A2647C" w:rsidRPr="00793029" w:rsidRDefault="00A2647C" w:rsidP="00A2647C">
      <w:pPr>
        <w:pStyle w:val="PL"/>
        <w:rPr>
          <w:rFonts w:cs="Courier New"/>
          <w:szCs w:val="16"/>
        </w:rPr>
      </w:pPr>
      <w:r w:rsidRPr="00793029">
        <w:rPr>
          <w:rFonts w:cs="Courier New"/>
          <w:szCs w:val="16"/>
        </w:rPr>
        <w:t xml:space="preserve">        },</w:t>
      </w:r>
    </w:p>
    <w:p w14:paraId="39E44C8A" w14:textId="77777777" w:rsidR="00A2647C" w:rsidRPr="00793029" w:rsidRDefault="00A2647C" w:rsidP="00A2647C">
      <w:pPr>
        <w:pStyle w:val="PL"/>
        <w:rPr>
          <w:rFonts w:cs="Courier New"/>
          <w:szCs w:val="16"/>
        </w:rPr>
      </w:pPr>
      <w:r w:rsidRPr="00793029">
        <w:rPr>
          <w:rFonts w:cs="Courier New"/>
          <w:szCs w:val="16"/>
        </w:rPr>
        <w:t xml:space="preserve">        "required": ["controlOutcomeFormat"]</w:t>
      </w:r>
    </w:p>
    <w:p w14:paraId="06590C86" w14:textId="77777777" w:rsidR="00A2647C" w:rsidRPr="00793029" w:rsidRDefault="00A2647C" w:rsidP="00A2647C">
      <w:pPr>
        <w:pStyle w:val="PL"/>
        <w:rPr>
          <w:rFonts w:cs="Courier New"/>
          <w:szCs w:val="16"/>
        </w:rPr>
      </w:pPr>
      <w:r w:rsidRPr="00793029">
        <w:rPr>
          <w:rFonts w:cs="Courier New"/>
          <w:szCs w:val="16"/>
        </w:rPr>
        <w:t xml:space="preserve">      },</w:t>
      </w:r>
    </w:p>
    <w:p w14:paraId="2142219C" w14:textId="77777777" w:rsidR="00A2647C" w:rsidRPr="00793029" w:rsidRDefault="00A2647C" w:rsidP="00A2647C">
      <w:pPr>
        <w:pStyle w:val="PL"/>
        <w:rPr>
          <w:rFonts w:cs="Courier New"/>
          <w:szCs w:val="16"/>
        </w:rPr>
      </w:pPr>
      <w:r w:rsidRPr="00793029">
        <w:rPr>
          <w:rFonts w:cs="Courier New"/>
          <w:szCs w:val="16"/>
        </w:rPr>
        <w:t xml:space="preserve">      "ControlOutcomeFormat": {</w:t>
      </w:r>
    </w:p>
    <w:p w14:paraId="0110289B" w14:textId="77777777" w:rsidR="00A2647C" w:rsidRPr="00793029" w:rsidRDefault="00A2647C" w:rsidP="00A2647C">
      <w:pPr>
        <w:pStyle w:val="PL"/>
        <w:rPr>
          <w:rFonts w:cs="Courier New"/>
          <w:szCs w:val="16"/>
        </w:rPr>
      </w:pPr>
      <w:r w:rsidRPr="00793029">
        <w:rPr>
          <w:rFonts w:cs="Courier New"/>
          <w:szCs w:val="16"/>
        </w:rPr>
        <w:t xml:space="preserve">        "oneOf": [</w:t>
      </w:r>
    </w:p>
    <w:p w14:paraId="63F267FF" w14:textId="77777777" w:rsidR="00A2647C" w:rsidRPr="00793029" w:rsidRDefault="00A2647C" w:rsidP="00A2647C">
      <w:pPr>
        <w:pStyle w:val="PL"/>
        <w:rPr>
          <w:rFonts w:cs="Courier New"/>
          <w:szCs w:val="16"/>
        </w:rPr>
      </w:pPr>
      <w:r w:rsidRPr="00793029">
        <w:rPr>
          <w:rFonts w:cs="Courier New"/>
          <w:szCs w:val="16"/>
        </w:rPr>
        <w:t xml:space="preserve">          {</w:t>
      </w:r>
    </w:p>
    <w:p w14:paraId="658C897D" w14:textId="77777777" w:rsidR="00A2647C" w:rsidRPr="00793029" w:rsidRDefault="00A2647C" w:rsidP="00A2647C">
      <w:pPr>
        <w:pStyle w:val="PL"/>
        <w:rPr>
          <w:rFonts w:cs="Courier New"/>
          <w:szCs w:val="16"/>
        </w:rPr>
      </w:pPr>
      <w:r w:rsidRPr="00793029">
        <w:rPr>
          <w:rFonts w:cs="Courier New"/>
          <w:szCs w:val="16"/>
        </w:rPr>
        <w:t xml:space="preserve">            "$ref": "#/components/schemas/E2SM-CCC-ControlOutcomeFormat1"</w:t>
      </w:r>
    </w:p>
    <w:p w14:paraId="5B835C45" w14:textId="77777777" w:rsidR="00A2647C" w:rsidRPr="00793029" w:rsidRDefault="00A2647C" w:rsidP="00A2647C">
      <w:pPr>
        <w:pStyle w:val="PL"/>
        <w:rPr>
          <w:rFonts w:cs="Courier New"/>
          <w:szCs w:val="16"/>
        </w:rPr>
      </w:pPr>
      <w:r w:rsidRPr="00793029">
        <w:rPr>
          <w:rFonts w:cs="Courier New"/>
          <w:szCs w:val="16"/>
        </w:rPr>
        <w:t xml:space="preserve">          },</w:t>
      </w:r>
    </w:p>
    <w:p w14:paraId="5977B76E" w14:textId="77777777" w:rsidR="00A2647C" w:rsidRPr="00793029" w:rsidRDefault="00A2647C" w:rsidP="00A2647C">
      <w:pPr>
        <w:pStyle w:val="PL"/>
        <w:rPr>
          <w:rFonts w:cs="Courier New"/>
          <w:szCs w:val="16"/>
        </w:rPr>
      </w:pPr>
      <w:r w:rsidRPr="00793029">
        <w:rPr>
          <w:rFonts w:cs="Courier New"/>
          <w:szCs w:val="16"/>
        </w:rPr>
        <w:t xml:space="preserve">          {</w:t>
      </w:r>
    </w:p>
    <w:p w14:paraId="60C4D42C" w14:textId="77777777" w:rsidR="00A2647C" w:rsidRPr="00793029" w:rsidRDefault="00A2647C" w:rsidP="00A2647C">
      <w:pPr>
        <w:pStyle w:val="PL"/>
        <w:rPr>
          <w:rFonts w:cs="Courier New"/>
          <w:szCs w:val="16"/>
        </w:rPr>
      </w:pPr>
      <w:r w:rsidRPr="00793029">
        <w:rPr>
          <w:rFonts w:cs="Courier New"/>
          <w:szCs w:val="16"/>
        </w:rPr>
        <w:t xml:space="preserve">            "$ref": "#/components/schemas/E2SM-CCC-ControlOutcomeFormat2"</w:t>
      </w:r>
    </w:p>
    <w:p w14:paraId="7A0C7452" w14:textId="77777777" w:rsidR="00A2647C" w:rsidRPr="00793029" w:rsidRDefault="00A2647C" w:rsidP="00A2647C">
      <w:pPr>
        <w:pStyle w:val="PL"/>
        <w:rPr>
          <w:rFonts w:cs="Courier New"/>
          <w:szCs w:val="16"/>
        </w:rPr>
      </w:pPr>
      <w:r w:rsidRPr="00793029">
        <w:rPr>
          <w:rFonts w:cs="Courier New"/>
          <w:szCs w:val="16"/>
        </w:rPr>
        <w:t xml:space="preserve">          }</w:t>
      </w:r>
    </w:p>
    <w:p w14:paraId="4AD773E9" w14:textId="77777777" w:rsidR="00A2647C" w:rsidRPr="00793029" w:rsidRDefault="00A2647C" w:rsidP="00A2647C">
      <w:pPr>
        <w:pStyle w:val="PL"/>
        <w:rPr>
          <w:rFonts w:cs="Courier New"/>
          <w:szCs w:val="16"/>
        </w:rPr>
      </w:pPr>
      <w:r w:rsidRPr="00793029">
        <w:rPr>
          <w:rFonts w:cs="Courier New"/>
          <w:szCs w:val="16"/>
        </w:rPr>
        <w:t xml:space="preserve">        ]</w:t>
      </w:r>
    </w:p>
    <w:p w14:paraId="468690E1" w14:textId="77777777" w:rsidR="00A2647C" w:rsidRPr="00793029" w:rsidRDefault="00A2647C" w:rsidP="00A2647C">
      <w:pPr>
        <w:pStyle w:val="PL"/>
        <w:rPr>
          <w:rFonts w:cs="Courier New"/>
          <w:szCs w:val="16"/>
        </w:rPr>
      </w:pPr>
      <w:r w:rsidRPr="00793029">
        <w:rPr>
          <w:rFonts w:cs="Courier New"/>
          <w:szCs w:val="16"/>
        </w:rPr>
        <w:t xml:space="preserve">      },</w:t>
      </w:r>
    </w:p>
    <w:p w14:paraId="3370DC69" w14:textId="77777777" w:rsidR="00A2647C" w:rsidRPr="00793029" w:rsidRDefault="00A2647C" w:rsidP="00A2647C">
      <w:pPr>
        <w:pStyle w:val="PL"/>
        <w:rPr>
          <w:rFonts w:cs="Courier New"/>
          <w:szCs w:val="16"/>
        </w:rPr>
      </w:pPr>
      <w:r w:rsidRPr="00793029">
        <w:rPr>
          <w:rFonts w:cs="Courier New"/>
          <w:szCs w:val="16"/>
        </w:rPr>
        <w:t xml:space="preserve">      "E2SM-CCC-ControlOutcomeFormat1": {</w:t>
      </w:r>
    </w:p>
    <w:p w14:paraId="0BC4655D" w14:textId="77777777" w:rsidR="00A2647C" w:rsidRPr="00793029" w:rsidRDefault="00A2647C" w:rsidP="00A2647C">
      <w:pPr>
        <w:pStyle w:val="PL"/>
        <w:rPr>
          <w:rFonts w:cs="Courier New"/>
          <w:szCs w:val="16"/>
        </w:rPr>
      </w:pPr>
      <w:r w:rsidRPr="00793029">
        <w:rPr>
          <w:rFonts w:cs="Courier New"/>
          <w:szCs w:val="16"/>
        </w:rPr>
        <w:t xml:space="preserve">        "type": "object",</w:t>
      </w:r>
    </w:p>
    <w:p w14:paraId="087163A0" w14:textId="77777777" w:rsidR="00A2647C" w:rsidRPr="00793029" w:rsidRDefault="00A2647C" w:rsidP="00A2647C">
      <w:pPr>
        <w:pStyle w:val="PL"/>
        <w:rPr>
          <w:rFonts w:cs="Courier New"/>
          <w:szCs w:val="16"/>
        </w:rPr>
      </w:pPr>
      <w:r w:rsidRPr="00793029">
        <w:rPr>
          <w:rFonts w:cs="Courier New"/>
          <w:szCs w:val="16"/>
        </w:rPr>
        <w:t xml:space="preserve">        "properties": {</w:t>
      </w:r>
    </w:p>
    <w:p w14:paraId="0107A581" w14:textId="77777777" w:rsidR="00A2647C" w:rsidRPr="00793029" w:rsidRDefault="00A2647C" w:rsidP="00A2647C">
      <w:pPr>
        <w:pStyle w:val="PL"/>
        <w:rPr>
          <w:rFonts w:cs="Courier New"/>
          <w:szCs w:val="16"/>
        </w:rPr>
      </w:pPr>
      <w:r w:rsidRPr="00793029">
        <w:rPr>
          <w:rFonts w:cs="Courier New"/>
          <w:szCs w:val="16"/>
        </w:rPr>
        <w:t xml:space="preserve">          "receivedTimestamp": {"type": "string"},</w:t>
      </w:r>
    </w:p>
    <w:p w14:paraId="1D64F811" w14:textId="77777777" w:rsidR="00A2647C" w:rsidRPr="00793029" w:rsidRDefault="00A2647C" w:rsidP="00A2647C">
      <w:pPr>
        <w:pStyle w:val="PL"/>
        <w:rPr>
          <w:rFonts w:cs="Courier New"/>
          <w:szCs w:val="16"/>
        </w:rPr>
      </w:pPr>
      <w:r w:rsidRPr="00793029">
        <w:rPr>
          <w:rFonts w:cs="Courier New"/>
          <w:szCs w:val="16"/>
        </w:rPr>
        <w:lastRenderedPageBreak/>
        <w:t xml:space="preserve">          "ranConfigurationStructuresAcceptedList": {"$ref": "#/components/schemas/RanConfigurationStructuresAcceptedList"},</w:t>
      </w:r>
    </w:p>
    <w:p w14:paraId="458D727A" w14:textId="77777777" w:rsidR="00A2647C" w:rsidRPr="00793029" w:rsidRDefault="00A2647C" w:rsidP="00A2647C">
      <w:pPr>
        <w:pStyle w:val="PL"/>
        <w:rPr>
          <w:rFonts w:cs="Courier New"/>
          <w:szCs w:val="16"/>
        </w:rPr>
      </w:pPr>
      <w:r w:rsidRPr="00793029">
        <w:rPr>
          <w:rFonts w:cs="Courier New"/>
          <w:szCs w:val="16"/>
        </w:rPr>
        <w:t xml:space="preserve">          "ranConfigurationStructuresFailedList": {"$ref": "#/components/schemas/RanConfigurationStructuresFailedList"}</w:t>
      </w:r>
    </w:p>
    <w:p w14:paraId="5E6D908B" w14:textId="77777777" w:rsidR="00A2647C" w:rsidRPr="00793029" w:rsidRDefault="00A2647C" w:rsidP="00A2647C">
      <w:pPr>
        <w:pStyle w:val="PL"/>
        <w:rPr>
          <w:rFonts w:cs="Courier New"/>
          <w:szCs w:val="16"/>
        </w:rPr>
      </w:pPr>
      <w:r w:rsidRPr="00793029">
        <w:rPr>
          <w:rFonts w:cs="Courier New"/>
          <w:szCs w:val="16"/>
        </w:rPr>
        <w:t xml:space="preserve">        }</w:t>
      </w:r>
    </w:p>
    <w:p w14:paraId="2C4EFAF7" w14:textId="77777777" w:rsidR="00A2647C" w:rsidRPr="00793029" w:rsidRDefault="00A2647C" w:rsidP="00A2647C">
      <w:pPr>
        <w:pStyle w:val="PL"/>
        <w:rPr>
          <w:rFonts w:cs="Courier New"/>
          <w:szCs w:val="16"/>
        </w:rPr>
      </w:pPr>
      <w:r w:rsidRPr="00793029">
        <w:rPr>
          <w:rFonts w:cs="Courier New"/>
          <w:szCs w:val="16"/>
        </w:rPr>
        <w:t xml:space="preserve">      },</w:t>
      </w:r>
    </w:p>
    <w:p w14:paraId="6CFEA0BB" w14:textId="77777777" w:rsidR="00A2647C" w:rsidRPr="00793029" w:rsidRDefault="00A2647C" w:rsidP="00A2647C">
      <w:pPr>
        <w:pStyle w:val="PL"/>
        <w:rPr>
          <w:rFonts w:cs="Courier New"/>
          <w:szCs w:val="16"/>
        </w:rPr>
      </w:pPr>
      <w:r w:rsidRPr="00793029">
        <w:rPr>
          <w:rFonts w:cs="Courier New"/>
          <w:szCs w:val="16"/>
        </w:rPr>
        <w:t xml:space="preserve">      "RanConfigurationStructuresAcceptedList": {</w:t>
      </w:r>
    </w:p>
    <w:p w14:paraId="7F691F50" w14:textId="77777777" w:rsidR="00A2647C" w:rsidRPr="00793029" w:rsidRDefault="00A2647C" w:rsidP="00A2647C">
      <w:pPr>
        <w:pStyle w:val="PL"/>
        <w:rPr>
          <w:rFonts w:cs="Courier New"/>
          <w:szCs w:val="16"/>
        </w:rPr>
      </w:pPr>
      <w:r w:rsidRPr="00793029">
        <w:rPr>
          <w:rFonts w:cs="Courier New"/>
          <w:szCs w:val="16"/>
        </w:rPr>
        <w:t xml:space="preserve">        "type": "array",</w:t>
      </w:r>
    </w:p>
    <w:p w14:paraId="7EE34A27" w14:textId="77777777" w:rsidR="00A2647C" w:rsidRPr="00793029" w:rsidRDefault="00A2647C" w:rsidP="00A2647C">
      <w:pPr>
        <w:pStyle w:val="PL"/>
        <w:rPr>
          <w:rFonts w:cs="Courier New"/>
          <w:szCs w:val="16"/>
        </w:rPr>
      </w:pPr>
      <w:r w:rsidRPr="00793029">
        <w:rPr>
          <w:rFonts w:cs="Courier New"/>
          <w:szCs w:val="16"/>
        </w:rPr>
        <w:t xml:space="preserve">        "items": {</w:t>
      </w:r>
    </w:p>
    <w:p w14:paraId="70A0B160" w14:textId="77777777" w:rsidR="00A2647C" w:rsidRPr="00793029" w:rsidRDefault="00A2647C" w:rsidP="00A2647C">
      <w:pPr>
        <w:pStyle w:val="PL"/>
        <w:rPr>
          <w:rFonts w:cs="Courier New"/>
          <w:szCs w:val="16"/>
        </w:rPr>
      </w:pPr>
      <w:r w:rsidRPr="00793029">
        <w:rPr>
          <w:rFonts w:cs="Courier New"/>
          <w:szCs w:val="16"/>
        </w:rPr>
        <w:t xml:space="preserve">          "$ref": "#/components/schemas/ConfigurationStructureAccepted"</w:t>
      </w:r>
    </w:p>
    <w:p w14:paraId="5FC1AFC7" w14:textId="77777777" w:rsidR="00A2647C" w:rsidRPr="00793029" w:rsidRDefault="00A2647C" w:rsidP="00A2647C">
      <w:pPr>
        <w:pStyle w:val="PL"/>
        <w:rPr>
          <w:rFonts w:cs="Courier New"/>
          <w:szCs w:val="16"/>
        </w:rPr>
      </w:pPr>
      <w:r w:rsidRPr="00793029">
        <w:rPr>
          <w:rFonts w:cs="Courier New"/>
          <w:szCs w:val="16"/>
        </w:rPr>
        <w:t xml:space="preserve">        }</w:t>
      </w:r>
    </w:p>
    <w:p w14:paraId="24814188" w14:textId="77777777" w:rsidR="00A2647C" w:rsidRPr="00793029" w:rsidRDefault="00A2647C" w:rsidP="00A2647C">
      <w:pPr>
        <w:pStyle w:val="PL"/>
        <w:rPr>
          <w:rFonts w:cs="Courier New"/>
          <w:szCs w:val="16"/>
        </w:rPr>
      </w:pPr>
      <w:r w:rsidRPr="00793029">
        <w:rPr>
          <w:rFonts w:cs="Courier New"/>
          <w:szCs w:val="16"/>
        </w:rPr>
        <w:t xml:space="preserve">      },</w:t>
      </w:r>
    </w:p>
    <w:p w14:paraId="0DBBC8E3" w14:textId="77777777" w:rsidR="00A2647C" w:rsidRPr="00793029" w:rsidRDefault="00A2647C" w:rsidP="00A2647C">
      <w:pPr>
        <w:pStyle w:val="PL"/>
        <w:rPr>
          <w:rFonts w:cs="Courier New"/>
          <w:szCs w:val="16"/>
        </w:rPr>
      </w:pPr>
      <w:r w:rsidRPr="00793029">
        <w:rPr>
          <w:rFonts w:cs="Courier New"/>
          <w:szCs w:val="16"/>
        </w:rPr>
        <w:t xml:space="preserve">      "ConfigurationStructureAccepted": {</w:t>
      </w:r>
    </w:p>
    <w:p w14:paraId="78167511" w14:textId="77777777" w:rsidR="00A2647C" w:rsidRPr="00793029" w:rsidRDefault="00A2647C" w:rsidP="00A2647C">
      <w:pPr>
        <w:pStyle w:val="PL"/>
        <w:rPr>
          <w:rFonts w:cs="Courier New"/>
          <w:szCs w:val="16"/>
        </w:rPr>
      </w:pPr>
      <w:r w:rsidRPr="00793029">
        <w:rPr>
          <w:rFonts w:cs="Courier New"/>
          <w:szCs w:val="16"/>
        </w:rPr>
        <w:t xml:space="preserve">        "type": "object",</w:t>
      </w:r>
    </w:p>
    <w:p w14:paraId="10960DC2" w14:textId="77777777" w:rsidR="00A2647C" w:rsidRPr="00793029" w:rsidRDefault="00A2647C" w:rsidP="00A2647C">
      <w:pPr>
        <w:pStyle w:val="PL"/>
        <w:rPr>
          <w:rFonts w:cs="Courier New"/>
          <w:szCs w:val="16"/>
        </w:rPr>
      </w:pPr>
      <w:r w:rsidRPr="00793029">
        <w:rPr>
          <w:rFonts w:cs="Courier New"/>
          <w:szCs w:val="16"/>
        </w:rPr>
        <w:t xml:space="preserve">        "properties": {</w:t>
      </w:r>
    </w:p>
    <w:p w14:paraId="679A7343" w14:textId="77777777" w:rsidR="00A2647C" w:rsidRPr="00793029" w:rsidRDefault="00A2647C" w:rsidP="00A2647C">
      <w:pPr>
        <w:pStyle w:val="PL"/>
        <w:rPr>
          <w:rFonts w:cs="Courier New"/>
          <w:szCs w:val="16"/>
        </w:rPr>
      </w:pPr>
      <w:r w:rsidRPr="00793029">
        <w:rPr>
          <w:rFonts w:cs="Courier New"/>
          <w:szCs w:val="16"/>
        </w:rPr>
        <w:t xml:space="preserve">          "ranConfigurationStructureName": {"type": "string"},</w:t>
      </w:r>
    </w:p>
    <w:p w14:paraId="2B44BC7D" w14:textId="77777777" w:rsidR="00A2647C" w:rsidRPr="00793029" w:rsidRDefault="00A2647C" w:rsidP="00A2647C">
      <w:pPr>
        <w:pStyle w:val="PL"/>
        <w:rPr>
          <w:rFonts w:cs="Courier New"/>
          <w:szCs w:val="16"/>
        </w:rPr>
      </w:pPr>
      <w:r w:rsidRPr="00793029">
        <w:rPr>
          <w:rFonts w:cs="Courier New"/>
          <w:szCs w:val="16"/>
        </w:rPr>
        <w:t xml:space="preserve">          "oldValuesOfAttributes": {"$ref": "#/components/schemas/ValuesOfAttributes"},</w:t>
      </w:r>
    </w:p>
    <w:p w14:paraId="06FFD783" w14:textId="77777777" w:rsidR="00A2647C" w:rsidRPr="00793029" w:rsidRDefault="00A2647C" w:rsidP="00A2647C">
      <w:pPr>
        <w:pStyle w:val="PL"/>
        <w:rPr>
          <w:rFonts w:cs="Courier New"/>
          <w:szCs w:val="16"/>
        </w:rPr>
      </w:pPr>
      <w:r w:rsidRPr="00793029">
        <w:rPr>
          <w:rFonts w:cs="Courier New"/>
          <w:szCs w:val="16"/>
        </w:rPr>
        <w:t xml:space="preserve">          "currentValuesOfAttributes": { "$ref": "#/components/schemas/ValuesOfAttributes" },</w:t>
      </w:r>
    </w:p>
    <w:p w14:paraId="1FFB76BD" w14:textId="77777777" w:rsidR="00A2647C" w:rsidRPr="00793029" w:rsidRDefault="00A2647C" w:rsidP="00A2647C">
      <w:pPr>
        <w:pStyle w:val="PL"/>
        <w:rPr>
          <w:rFonts w:cs="Courier New"/>
          <w:szCs w:val="16"/>
        </w:rPr>
      </w:pPr>
      <w:r w:rsidRPr="00793029">
        <w:rPr>
          <w:rFonts w:cs="Courier New"/>
          <w:szCs w:val="16"/>
        </w:rPr>
        <w:t xml:space="preserve">          "appliedTimestamp": {"type": "string"}</w:t>
      </w:r>
    </w:p>
    <w:p w14:paraId="0D06E257" w14:textId="77777777" w:rsidR="00A2647C" w:rsidRPr="00793029" w:rsidRDefault="00A2647C" w:rsidP="00A2647C">
      <w:pPr>
        <w:pStyle w:val="PL"/>
        <w:rPr>
          <w:rFonts w:cs="Courier New"/>
          <w:szCs w:val="16"/>
        </w:rPr>
      </w:pPr>
      <w:r w:rsidRPr="00793029">
        <w:rPr>
          <w:rFonts w:cs="Courier New"/>
          <w:szCs w:val="16"/>
        </w:rPr>
        <w:t xml:space="preserve">        },</w:t>
      </w:r>
    </w:p>
    <w:p w14:paraId="5C25E77D" w14:textId="77777777" w:rsidR="00A2647C" w:rsidRPr="00793029" w:rsidRDefault="00A2647C" w:rsidP="00A2647C">
      <w:pPr>
        <w:pStyle w:val="PL"/>
        <w:rPr>
          <w:rFonts w:cs="Courier New"/>
          <w:szCs w:val="16"/>
        </w:rPr>
      </w:pPr>
      <w:r w:rsidRPr="00793029">
        <w:rPr>
          <w:rFonts w:cs="Courier New"/>
          <w:szCs w:val="16"/>
        </w:rPr>
        <w:t xml:space="preserve">        "required": ["ranConfigurationStructureName", "oldValuesOfAttributes", "currentValuesOfAttributes"]</w:t>
      </w:r>
    </w:p>
    <w:p w14:paraId="352E95FB" w14:textId="77777777" w:rsidR="00A2647C" w:rsidRPr="00793029" w:rsidRDefault="00A2647C" w:rsidP="00A2647C">
      <w:pPr>
        <w:pStyle w:val="PL"/>
        <w:rPr>
          <w:rFonts w:cs="Courier New"/>
          <w:szCs w:val="16"/>
        </w:rPr>
      </w:pPr>
      <w:r w:rsidRPr="00793029">
        <w:rPr>
          <w:rFonts w:cs="Courier New"/>
          <w:szCs w:val="16"/>
        </w:rPr>
        <w:t xml:space="preserve">      },</w:t>
      </w:r>
    </w:p>
    <w:p w14:paraId="573C836B" w14:textId="77777777" w:rsidR="00A2647C" w:rsidRPr="00793029" w:rsidRDefault="00A2647C" w:rsidP="00A2647C">
      <w:pPr>
        <w:pStyle w:val="PL"/>
        <w:rPr>
          <w:rFonts w:cs="Courier New"/>
          <w:szCs w:val="16"/>
        </w:rPr>
      </w:pPr>
      <w:r w:rsidRPr="00793029">
        <w:rPr>
          <w:rFonts w:cs="Courier New"/>
          <w:szCs w:val="16"/>
        </w:rPr>
        <w:t xml:space="preserve">      "RanConfigurationStructuresFailedList": {</w:t>
      </w:r>
    </w:p>
    <w:p w14:paraId="478A736A" w14:textId="77777777" w:rsidR="00A2647C" w:rsidRPr="00793029" w:rsidRDefault="00A2647C" w:rsidP="00A2647C">
      <w:pPr>
        <w:pStyle w:val="PL"/>
        <w:rPr>
          <w:rFonts w:cs="Courier New"/>
          <w:szCs w:val="16"/>
        </w:rPr>
      </w:pPr>
      <w:r w:rsidRPr="00793029">
        <w:rPr>
          <w:rFonts w:cs="Courier New"/>
          <w:szCs w:val="16"/>
        </w:rPr>
        <w:t xml:space="preserve">        "type": "array",</w:t>
      </w:r>
    </w:p>
    <w:p w14:paraId="257A97A8" w14:textId="77777777" w:rsidR="00A2647C" w:rsidRPr="00793029" w:rsidRDefault="00A2647C" w:rsidP="00A2647C">
      <w:pPr>
        <w:pStyle w:val="PL"/>
        <w:rPr>
          <w:rFonts w:cs="Courier New"/>
          <w:szCs w:val="16"/>
        </w:rPr>
      </w:pPr>
      <w:r w:rsidRPr="00793029">
        <w:rPr>
          <w:rFonts w:cs="Courier New"/>
          <w:szCs w:val="16"/>
        </w:rPr>
        <w:t xml:space="preserve">        "items": {</w:t>
      </w:r>
    </w:p>
    <w:p w14:paraId="6B18BBF4" w14:textId="77777777" w:rsidR="00A2647C" w:rsidRPr="00793029" w:rsidRDefault="00A2647C" w:rsidP="00A2647C">
      <w:pPr>
        <w:pStyle w:val="PL"/>
        <w:rPr>
          <w:rFonts w:cs="Courier New"/>
          <w:szCs w:val="16"/>
        </w:rPr>
      </w:pPr>
      <w:r w:rsidRPr="00793029">
        <w:rPr>
          <w:rFonts w:cs="Courier New"/>
          <w:szCs w:val="16"/>
        </w:rPr>
        <w:t xml:space="preserve">          "$ref": "#/components/schemas/ConfigurationStructureFailed"</w:t>
      </w:r>
    </w:p>
    <w:p w14:paraId="2EEF7B20" w14:textId="77777777" w:rsidR="00A2647C" w:rsidRPr="00793029" w:rsidRDefault="00A2647C" w:rsidP="00A2647C">
      <w:pPr>
        <w:pStyle w:val="PL"/>
        <w:rPr>
          <w:rFonts w:cs="Courier New"/>
          <w:szCs w:val="16"/>
        </w:rPr>
      </w:pPr>
      <w:r w:rsidRPr="00793029">
        <w:rPr>
          <w:rFonts w:cs="Courier New"/>
          <w:szCs w:val="16"/>
        </w:rPr>
        <w:t xml:space="preserve">        }</w:t>
      </w:r>
    </w:p>
    <w:p w14:paraId="34533B4A" w14:textId="77777777" w:rsidR="00A2647C" w:rsidRPr="00793029" w:rsidRDefault="00A2647C" w:rsidP="00A2647C">
      <w:pPr>
        <w:pStyle w:val="PL"/>
        <w:rPr>
          <w:rFonts w:cs="Courier New"/>
          <w:szCs w:val="16"/>
        </w:rPr>
      </w:pPr>
      <w:r w:rsidRPr="00793029">
        <w:rPr>
          <w:rFonts w:cs="Courier New"/>
          <w:szCs w:val="16"/>
        </w:rPr>
        <w:t xml:space="preserve">      },</w:t>
      </w:r>
    </w:p>
    <w:p w14:paraId="7816565A" w14:textId="77777777" w:rsidR="00A2647C" w:rsidRPr="00793029" w:rsidRDefault="00A2647C" w:rsidP="00A2647C">
      <w:pPr>
        <w:pStyle w:val="PL"/>
        <w:rPr>
          <w:rFonts w:cs="Courier New"/>
          <w:szCs w:val="16"/>
        </w:rPr>
      </w:pPr>
      <w:r w:rsidRPr="00793029">
        <w:rPr>
          <w:rFonts w:cs="Courier New"/>
          <w:szCs w:val="16"/>
        </w:rPr>
        <w:t xml:space="preserve">      "ConfigurationStructureFailed": {</w:t>
      </w:r>
    </w:p>
    <w:p w14:paraId="0BFBBE0C" w14:textId="77777777" w:rsidR="00A2647C" w:rsidRPr="00793029" w:rsidRDefault="00A2647C" w:rsidP="00A2647C">
      <w:pPr>
        <w:pStyle w:val="PL"/>
        <w:rPr>
          <w:rFonts w:cs="Courier New"/>
          <w:szCs w:val="16"/>
        </w:rPr>
      </w:pPr>
      <w:r w:rsidRPr="00793029">
        <w:rPr>
          <w:rFonts w:cs="Courier New"/>
          <w:szCs w:val="16"/>
        </w:rPr>
        <w:t xml:space="preserve">        "type": "object",</w:t>
      </w:r>
    </w:p>
    <w:p w14:paraId="53B695DE" w14:textId="77777777" w:rsidR="00A2647C" w:rsidRPr="00793029" w:rsidRDefault="00A2647C" w:rsidP="00A2647C">
      <w:pPr>
        <w:pStyle w:val="PL"/>
        <w:rPr>
          <w:rFonts w:cs="Courier New"/>
          <w:szCs w:val="16"/>
        </w:rPr>
      </w:pPr>
      <w:r w:rsidRPr="00793029">
        <w:rPr>
          <w:rFonts w:cs="Courier New"/>
          <w:szCs w:val="16"/>
        </w:rPr>
        <w:t xml:space="preserve">        "properties": {</w:t>
      </w:r>
    </w:p>
    <w:p w14:paraId="1EA058BE" w14:textId="77777777" w:rsidR="00A2647C" w:rsidRPr="00793029" w:rsidRDefault="00A2647C" w:rsidP="00A2647C">
      <w:pPr>
        <w:pStyle w:val="PL"/>
        <w:rPr>
          <w:rFonts w:cs="Courier New"/>
          <w:szCs w:val="16"/>
        </w:rPr>
      </w:pPr>
      <w:r w:rsidRPr="00793029">
        <w:rPr>
          <w:rFonts w:cs="Courier New"/>
          <w:szCs w:val="16"/>
        </w:rPr>
        <w:t xml:space="preserve">          "ranConfigurationStructureName": {"type": "string"},</w:t>
      </w:r>
    </w:p>
    <w:p w14:paraId="08792481" w14:textId="77777777" w:rsidR="00A2647C" w:rsidRPr="00793029" w:rsidRDefault="00A2647C" w:rsidP="00A2647C">
      <w:pPr>
        <w:pStyle w:val="PL"/>
        <w:rPr>
          <w:rFonts w:cs="Courier New"/>
          <w:szCs w:val="16"/>
        </w:rPr>
      </w:pPr>
      <w:r w:rsidRPr="00793029">
        <w:rPr>
          <w:rFonts w:cs="Courier New"/>
          <w:szCs w:val="16"/>
        </w:rPr>
        <w:t xml:space="preserve">          "oldValuesOfAttributes": {"$ref": "#/components/schemas/ValuesOfAttributes"},</w:t>
      </w:r>
    </w:p>
    <w:p w14:paraId="2A7A142C" w14:textId="77777777" w:rsidR="00A2647C" w:rsidRPr="00793029" w:rsidRDefault="00A2647C" w:rsidP="00A2647C">
      <w:pPr>
        <w:pStyle w:val="PL"/>
        <w:rPr>
          <w:rFonts w:cs="Courier New"/>
          <w:szCs w:val="16"/>
        </w:rPr>
      </w:pPr>
      <w:r w:rsidRPr="00793029">
        <w:rPr>
          <w:rFonts w:cs="Courier New"/>
          <w:szCs w:val="16"/>
        </w:rPr>
        <w:t xml:space="preserve">          "requestedValuesOfAttributes": { "$ref": "#/components/schemas/ValuesOfAttributes"},</w:t>
      </w:r>
    </w:p>
    <w:p w14:paraId="2864B560" w14:textId="77777777" w:rsidR="00A2647C" w:rsidRPr="00793029" w:rsidRDefault="00A2647C" w:rsidP="00A2647C">
      <w:pPr>
        <w:pStyle w:val="PL"/>
        <w:rPr>
          <w:rFonts w:cs="Courier New"/>
          <w:szCs w:val="16"/>
        </w:rPr>
      </w:pPr>
      <w:r w:rsidRPr="00793029">
        <w:rPr>
          <w:rFonts w:cs="Courier New"/>
          <w:szCs w:val="16"/>
        </w:rPr>
        <w:t xml:space="preserve">          "cause": { "$ref": "#/components/schemas/Cause"}</w:t>
      </w:r>
    </w:p>
    <w:p w14:paraId="3A8EF21A" w14:textId="77777777" w:rsidR="00A2647C" w:rsidRPr="00793029" w:rsidRDefault="00A2647C" w:rsidP="00A2647C">
      <w:pPr>
        <w:pStyle w:val="PL"/>
        <w:rPr>
          <w:rFonts w:cs="Courier New"/>
          <w:szCs w:val="16"/>
        </w:rPr>
      </w:pPr>
      <w:r w:rsidRPr="00793029">
        <w:rPr>
          <w:rFonts w:cs="Courier New"/>
          <w:szCs w:val="16"/>
        </w:rPr>
        <w:t xml:space="preserve">        },</w:t>
      </w:r>
    </w:p>
    <w:p w14:paraId="18EA9B33" w14:textId="77777777" w:rsidR="00A2647C" w:rsidRPr="00793029" w:rsidRDefault="00A2647C" w:rsidP="00A2647C">
      <w:pPr>
        <w:pStyle w:val="PL"/>
        <w:rPr>
          <w:rFonts w:cs="Courier New"/>
          <w:szCs w:val="16"/>
        </w:rPr>
      </w:pPr>
      <w:r w:rsidRPr="00793029">
        <w:rPr>
          <w:rFonts w:cs="Courier New"/>
          <w:szCs w:val="16"/>
        </w:rPr>
        <w:t xml:space="preserve">        "required": ["ranConfigurationStructureName", "oldValuesOfAttributes", "requestedValuesOfAttributes", "cause"]</w:t>
      </w:r>
    </w:p>
    <w:p w14:paraId="7B50BF80" w14:textId="77777777" w:rsidR="00A2647C" w:rsidRPr="00793029" w:rsidRDefault="00A2647C" w:rsidP="00A2647C">
      <w:pPr>
        <w:pStyle w:val="PL"/>
        <w:rPr>
          <w:rFonts w:cs="Courier New"/>
          <w:szCs w:val="16"/>
        </w:rPr>
      </w:pPr>
      <w:r w:rsidRPr="00793029">
        <w:rPr>
          <w:rFonts w:cs="Courier New"/>
          <w:szCs w:val="16"/>
        </w:rPr>
        <w:t xml:space="preserve">      },</w:t>
      </w:r>
    </w:p>
    <w:p w14:paraId="63CF98BE" w14:textId="77777777" w:rsidR="00A2647C" w:rsidRPr="00793029" w:rsidRDefault="00A2647C" w:rsidP="00A2647C">
      <w:pPr>
        <w:pStyle w:val="PL"/>
        <w:rPr>
          <w:rFonts w:cs="Courier New"/>
          <w:szCs w:val="16"/>
        </w:rPr>
      </w:pPr>
      <w:r w:rsidRPr="00793029">
        <w:rPr>
          <w:rFonts w:cs="Courier New"/>
          <w:szCs w:val="16"/>
        </w:rPr>
        <w:t xml:space="preserve">      "Cause": {</w:t>
      </w:r>
    </w:p>
    <w:p w14:paraId="2E23ABFB" w14:textId="77777777" w:rsidR="00A2647C" w:rsidRPr="00793029" w:rsidRDefault="00A2647C" w:rsidP="00A2647C">
      <w:pPr>
        <w:pStyle w:val="PL"/>
        <w:rPr>
          <w:rFonts w:cs="Courier New"/>
          <w:szCs w:val="16"/>
        </w:rPr>
      </w:pPr>
      <w:r w:rsidRPr="00793029">
        <w:rPr>
          <w:rFonts w:cs="Courier New"/>
          <w:szCs w:val="16"/>
        </w:rPr>
        <w:t xml:space="preserve">         "type": "string",</w:t>
      </w:r>
    </w:p>
    <w:p w14:paraId="298998CC" w14:textId="77777777" w:rsidR="00A2647C" w:rsidRPr="00793029" w:rsidRDefault="00A2647C" w:rsidP="00A2647C">
      <w:pPr>
        <w:pStyle w:val="PL"/>
        <w:rPr>
          <w:rFonts w:cs="Courier New"/>
          <w:szCs w:val="16"/>
        </w:rPr>
      </w:pPr>
      <w:r w:rsidRPr="00793029">
        <w:rPr>
          <w:rFonts w:cs="Courier New"/>
          <w:szCs w:val="16"/>
        </w:rPr>
        <w:t xml:space="preserve">         "enum": [</w:t>
      </w:r>
    </w:p>
    <w:p w14:paraId="1EB79112" w14:textId="77777777" w:rsidR="00A2647C" w:rsidRPr="00793029" w:rsidRDefault="00A2647C" w:rsidP="00A2647C">
      <w:pPr>
        <w:pStyle w:val="PL"/>
        <w:rPr>
          <w:rFonts w:cs="Courier New"/>
          <w:szCs w:val="16"/>
        </w:rPr>
      </w:pPr>
      <w:r w:rsidRPr="00793029">
        <w:rPr>
          <w:rFonts w:cs="Courier New"/>
          <w:szCs w:val="16"/>
        </w:rPr>
        <w:t xml:space="preserve">            "NotSupported",</w:t>
      </w:r>
    </w:p>
    <w:p w14:paraId="0345138B" w14:textId="77777777" w:rsidR="00A2647C" w:rsidRPr="00793029" w:rsidRDefault="00A2647C" w:rsidP="00A2647C">
      <w:pPr>
        <w:pStyle w:val="PL"/>
        <w:rPr>
          <w:rFonts w:cs="Courier New"/>
          <w:szCs w:val="16"/>
        </w:rPr>
      </w:pPr>
      <w:r w:rsidRPr="00793029">
        <w:rPr>
          <w:rFonts w:cs="Courier New"/>
          <w:szCs w:val="16"/>
        </w:rPr>
        <w:t xml:space="preserve">            "NotAvailable",</w:t>
      </w:r>
    </w:p>
    <w:p w14:paraId="0C0B7139" w14:textId="77777777" w:rsidR="00A2647C" w:rsidRPr="00793029" w:rsidRDefault="00A2647C" w:rsidP="00A2647C">
      <w:pPr>
        <w:pStyle w:val="PL"/>
        <w:rPr>
          <w:rFonts w:cs="Courier New"/>
          <w:szCs w:val="16"/>
        </w:rPr>
      </w:pPr>
      <w:r w:rsidRPr="00793029">
        <w:rPr>
          <w:rFonts w:cs="Courier New"/>
          <w:szCs w:val="16"/>
        </w:rPr>
        <w:t xml:space="preserve">            "IncompatibleState",</w:t>
      </w:r>
    </w:p>
    <w:p w14:paraId="2E035441" w14:textId="77777777" w:rsidR="00A2647C" w:rsidRPr="00793029" w:rsidRDefault="00A2647C" w:rsidP="00A2647C">
      <w:pPr>
        <w:pStyle w:val="PL"/>
        <w:rPr>
          <w:rFonts w:cs="Courier New"/>
          <w:szCs w:val="16"/>
        </w:rPr>
      </w:pPr>
      <w:r w:rsidRPr="00793029">
        <w:rPr>
          <w:rFonts w:cs="Courier New"/>
          <w:szCs w:val="16"/>
        </w:rPr>
        <w:t xml:space="preserve">            "JsonError",</w:t>
      </w:r>
    </w:p>
    <w:p w14:paraId="50C40317" w14:textId="77777777" w:rsidR="00A2647C" w:rsidRPr="00793029" w:rsidRDefault="00A2647C" w:rsidP="00A2647C">
      <w:pPr>
        <w:pStyle w:val="PL"/>
        <w:rPr>
          <w:rFonts w:cs="Courier New"/>
          <w:szCs w:val="16"/>
        </w:rPr>
      </w:pPr>
      <w:r w:rsidRPr="00793029">
        <w:rPr>
          <w:rFonts w:cs="Courier New"/>
          <w:szCs w:val="16"/>
        </w:rPr>
        <w:t xml:space="preserve">            "SemanticError",</w:t>
      </w:r>
    </w:p>
    <w:p w14:paraId="0AB770DF" w14:textId="77777777" w:rsidR="00A2647C" w:rsidRPr="00793029" w:rsidRDefault="00A2647C" w:rsidP="00A2647C">
      <w:pPr>
        <w:pStyle w:val="PL"/>
        <w:rPr>
          <w:rFonts w:cs="Courier New"/>
          <w:szCs w:val="16"/>
        </w:rPr>
      </w:pPr>
      <w:r w:rsidRPr="00793029">
        <w:rPr>
          <w:rFonts w:cs="Courier New"/>
          <w:szCs w:val="16"/>
        </w:rPr>
        <w:t xml:space="preserve">            "Unspecified"</w:t>
      </w:r>
    </w:p>
    <w:p w14:paraId="3A71DF32" w14:textId="77777777" w:rsidR="00A2647C" w:rsidRPr="00793029" w:rsidRDefault="00A2647C" w:rsidP="00A2647C">
      <w:pPr>
        <w:pStyle w:val="PL"/>
        <w:rPr>
          <w:rFonts w:cs="Courier New"/>
          <w:szCs w:val="16"/>
        </w:rPr>
      </w:pPr>
      <w:r w:rsidRPr="00793029">
        <w:rPr>
          <w:rFonts w:cs="Courier New"/>
          <w:szCs w:val="16"/>
        </w:rPr>
        <w:t xml:space="preserve">         ]</w:t>
      </w:r>
    </w:p>
    <w:p w14:paraId="3D8C663E" w14:textId="77777777" w:rsidR="00A2647C" w:rsidRPr="00793029" w:rsidRDefault="00A2647C" w:rsidP="00A2647C">
      <w:pPr>
        <w:pStyle w:val="PL"/>
        <w:rPr>
          <w:rFonts w:cs="Courier New"/>
          <w:szCs w:val="16"/>
        </w:rPr>
      </w:pPr>
      <w:r w:rsidRPr="00793029">
        <w:rPr>
          <w:rFonts w:cs="Courier New"/>
          <w:szCs w:val="16"/>
        </w:rPr>
        <w:t xml:space="preserve">      },</w:t>
      </w:r>
    </w:p>
    <w:p w14:paraId="4E3B33A3" w14:textId="77777777" w:rsidR="00A2647C" w:rsidRPr="00793029" w:rsidRDefault="00A2647C" w:rsidP="00A2647C">
      <w:pPr>
        <w:pStyle w:val="PL"/>
        <w:rPr>
          <w:rFonts w:cs="Courier New"/>
          <w:szCs w:val="16"/>
        </w:rPr>
      </w:pPr>
      <w:r w:rsidRPr="00793029">
        <w:rPr>
          <w:rFonts w:cs="Courier New"/>
          <w:szCs w:val="16"/>
        </w:rPr>
        <w:t xml:space="preserve">      "E2SM-CCC-ControlOutcomeFormat2": {</w:t>
      </w:r>
    </w:p>
    <w:p w14:paraId="5038C942" w14:textId="77777777" w:rsidR="00A2647C" w:rsidRPr="00793029" w:rsidRDefault="00A2647C" w:rsidP="00A2647C">
      <w:pPr>
        <w:pStyle w:val="PL"/>
        <w:rPr>
          <w:rFonts w:cs="Courier New"/>
          <w:szCs w:val="16"/>
        </w:rPr>
      </w:pPr>
      <w:r w:rsidRPr="00793029">
        <w:rPr>
          <w:rFonts w:cs="Courier New"/>
          <w:szCs w:val="16"/>
        </w:rPr>
        <w:t xml:space="preserve">        "type": "object",</w:t>
      </w:r>
    </w:p>
    <w:p w14:paraId="2D8DC909" w14:textId="77777777" w:rsidR="00A2647C" w:rsidRPr="00793029" w:rsidRDefault="00A2647C" w:rsidP="00A2647C">
      <w:pPr>
        <w:pStyle w:val="PL"/>
        <w:rPr>
          <w:rFonts w:cs="Courier New"/>
          <w:szCs w:val="16"/>
        </w:rPr>
      </w:pPr>
      <w:r w:rsidRPr="00793029">
        <w:rPr>
          <w:rFonts w:cs="Courier New"/>
          <w:szCs w:val="16"/>
        </w:rPr>
        <w:t xml:space="preserve">        "properties": {</w:t>
      </w:r>
    </w:p>
    <w:p w14:paraId="336632DD" w14:textId="77777777" w:rsidR="00A2647C" w:rsidRPr="00793029" w:rsidRDefault="00A2647C" w:rsidP="00A2647C">
      <w:pPr>
        <w:pStyle w:val="PL"/>
        <w:rPr>
          <w:rFonts w:cs="Courier New"/>
          <w:szCs w:val="16"/>
        </w:rPr>
      </w:pPr>
      <w:r w:rsidRPr="00793029">
        <w:rPr>
          <w:rFonts w:cs="Courier New"/>
          <w:szCs w:val="16"/>
        </w:rPr>
        <w:t xml:space="preserve">          "receivedTimestamp": {"type": "string"},</w:t>
      </w:r>
    </w:p>
    <w:p w14:paraId="72BA24E5" w14:textId="77777777" w:rsidR="00A2647C" w:rsidRPr="00793029" w:rsidRDefault="00A2647C" w:rsidP="00A2647C">
      <w:pPr>
        <w:pStyle w:val="PL"/>
        <w:rPr>
          <w:rFonts w:cs="Courier New"/>
          <w:szCs w:val="16"/>
        </w:rPr>
      </w:pPr>
      <w:r w:rsidRPr="00793029">
        <w:rPr>
          <w:rFonts w:cs="Courier New"/>
          <w:szCs w:val="16"/>
        </w:rPr>
        <w:t xml:space="preserve">          "listOfCellsForControlOutcome": {"$ref": "#/components/schemas/ListOfCellsForControlOutcome"}</w:t>
      </w:r>
    </w:p>
    <w:p w14:paraId="6A265282" w14:textId="77777777" w:rsidR="00A2647C" w:rsidRPr="00793029" w:rsidRDefault="00A2647C" w:rsidP="00A2647C">
      <w:pPr>
        <w:pStyle w:val="PL"/>
        <w:rPr>
          <w:rFonts w:cs="Courier New"/>
          <w:szCs w:val="16"/>
        </w:rPr>
      </w:pPr>
      <w:r w:rsidRPr="00793029">
        <w:rPr>
          <w:rFonts w:cs="Courier New"/>
          <w:szCs w:val="16"/>
        </w:rPr>
        <w:t xml:space="preserve">        },</w:t>
      </w:r>
    </w:p>
    <w:p w14:paraId="5B384607" w14:textId="77777777" w:rsidR="00A2647C" w:rsidRPr="00793029" w:rsidRDefault="00A2647C" w:rsidP="00A2647C">
      <w:pPr>
        <w:pStyle w:val="PL"/>
        <w:rPr>
          <w:rFonts w:cs="Courier New"/>
          <w:szCs w:val="16"/>
        </w:rPr>
      </w:pPr>
      <w:r w:rsidRPr="00793029">
        <w:rPr>
          <w:rFonts w:cs="Courier New"/>
          <w:szCs w:val="16"/>
        </w:rPr>
        <w:t xml:space="preserve">        "required": ["listOfCellsForControlOutcome"]</w:t>
      </w:r>
    </w:p>
    <w:p w14:paraId="18E35D9A" w14:textId="77777777" w:rsidR="00A2647C" w:rsidRPr="00793029" w:rsidRDefault="00A2647C" w:rsidP="00A2647C">
      <w:pPr>
        <w:pStyle w:val="PL"/>
        <w:rPr>
          <w:rFonts w:cs="Courier New"/>
          <w:szCs w:val="16"/>
        </w:rPr>
      </w:pPr>
      <w:r w:rsidRPr="00793029">
        <w:rPr>
          <w:rFonts w:cs="Courier New"/>
          <w:szCs w:val="16"/>
        </w:rPr>
        <w:t xml:space="preserve">      },</w:t>
      </w:r>
    </w:p>
    <w:p w14:paraId="658A955D" w14:textId="77777777" w:rsidR="00A2647C" w:rsidRPr="00793029" w:rsidRDefault="00A2647C" w:rsidP="00A2647C">
      <w:pPr>
        <w:pStyle w:val="PL"/>
        <w:rPr>
          <w:rFonts w:cs="Courier New"/>
          <w:szCs w:val="16"/>
        </w:rPr>
      </w:pPr>
      <w:r w:rsidRPr="00793029">
        <w:rPr>
          <w:rFonts w:cs="Courier New"/>
          <w:szCs w:val="16"/>
        </w:rPr>
        <w:t xml:space="preserve">      "ListOfCellsForControlOutcome": {</w:t>
      </w:r>
    </w:p>
    <w:p w14:paraId="10910860" w14:textId="77777777" w:rsidR="00A2647C" w:rsidRPr="00793029" w:rsidRDefault="00A2647C" w:rsidP="00A2647C">
      <w:pPr>
        <w:pStyle w:val="PL"/>
        <w:rPr>
          <w:rFonts w:cs="Courier New"/>
          <w:szCs w:val="16"/>
        </w:rPr>
      </w:pPr>
      <w:r w:rsidRPr="00793029">
        <w:rPr>
          <w:rFonts w:cs="Courier New"/>
          <w:szCs w:val="16"/>
        </w:rPr>
        <w:t xml:space="preserve">        "type": "array",</w:t>
      </w:r>
    </w:p>
    <w:p w14:paraId="26FAFA75" w14:textId="77777777" w:rsidR="00A2647C" w:rsidRPr="00793029" w:rsidRDefault="00A2647C" w:rsidP="00A2647C">
      <w:pPr>
        <w:pStyle w:val="PL"/>
        <w:rPr>
          <w:rFonts w:cs="Courier New"/>
          <w:szCs w:val="16"/>
        </w:rPr>
      </w:pPr>
      <w:r w:rsidRPr="00793029">
        <w:rPr>
          <w:rFonts w:cs="Courier New"/>
          <w:szCs w:val="16"/>
        </w:rPr>
        <w:t xml:space="preserve">        "items": {</w:t>
      </w:r>
    </w:p>
    <w:p w14:paraId="05671B19" w14:textId="77777777" w:rsidR="00A2647C" w:rsidRPr="00793029" w:rsidRDefault="00A2647C" w:rsidP="00A2647C">
      <w:pPr>
        <w:pStyle w:val="PL"/>
        <w:rPr>
          <w:rFonts w:cs="Courier New"/>
          <w:szCs w:val="16"/>
        </w:rPr>
      </w:pPr>
      <w:r w:rsidRPr="00793029">
        <w:rPr>
          <w:rFonts w:cs="Courier New"/>
          <w:szCs w:val="16"/>
        </w:rPr>
        <w:t xml:space="preserve">          "$ref": "#/components/schemas/CellControlOutcome"</w:t>
      </w:r>
    </w:p>
    <w:p w14:paraId="5F873139" w14:textId="77777777" w:rsidR="00A2647C" w:rsidRPr="00793029" w:rsidRDefault="00A2647C" w:rsidP="00A2647C">
      <w:pPr>
        <w:pStyle w:val="PL"/>
        <w:rPr>
          <w:rFonts w:cs="Courier New"/>
          <w:szCs w:val="16"/>
        </w:rPr>
      </w:pPr>
      <w:r w:rsidRPr="00793029">
        <w:rPr>
          <w:rFonts w:cs="Courier New"/>
          <w:szCs w:val="16"/>
        </w:rPr>
        <w:t xml:space="preserve">        }</w:t>
      </w:r>
    </w:p>
    <w:p w14:paraId="607838D0" w14:textId="77777777" w:rsidR="00A2647C" w:rsidRPr="00793029" w:rsidRDefault="00A2647C" w:rsidP="00A2647C">
      <w:pPr>
        <w:pStyle w:val="PL"/>
        <w:rPr>
          <w:rFonts w:cs="Courier New"/>
          <w:szCs w:val="16"/>
        </w:rPr>
      </w:pPr>
      <w:r w:rsidRPr="00793029">
        <w:rPr>
          <w:rFonts w:cs="Courier New"/>
          <w:szCs w:val="16"/>
        </w:rPr>
        <w:t xml:space="preserve">      },</w:t>
      </w:r>
    </w:p>
    <w:p w14:paraId="7F286CFC" w14:textId="77777777" w:rsidR="00A2647C" w:rsidRPr="00793029" w:rsidRDefault="00A2647C" w:rsidP="00A2647C">
      <w:pPr>
        <w:pStyle w:val="PL"/>
        <w:rPr>
          <w:rFonts w:cs="Courier New"/>
          <w:szCs w:val="16"/>
        </w:rPr>
      </w:pPr>
      <w:r w:rsidRPr="00793029">
        <w:rPr>
          <w:rFonts w:cs="Courier New"/>
          <w:szCs w:val="16"/>
        </w:rPr>
        <w:t xml:space="preserve">      "CellControlOutcome": {</w:t>
      </w:r>
    </w:p>
    <w:p w14:paraId="4CE9EF31" w14:textId="77777777" w:rsidR="00A2647C" w:rsidRPr="00793029" w:rsidRDefault="00A2647C" w:rsidP="00A2647C">
      <w:pPr>
        <w:pStyle w:val="PL"/>
        <w:rPr>
          <w:rFonts w:cs="Courier New"/>
          <w:szCs w:val="16"/>
        </w:rPr>
      </w:pPr>
      <w:r w:rsidRPr="00793029">
        <w:rPr>
          <w:rFonts w:cs="Courier New"/>
          <w:szCs w:val="16"/>
        </w:rPr>
        <w:t xml:space="preserve">        "type": "object",</w:t>
      </w:r>
    </w:p>
    <w:p w14:paraId="4589F727" w14:textId="77777777" w:rsidR="00A2647C" w:rsidRPr="00793029" w:rsidRDefault="00A2647C" w:rsidP="00A2647C">
      <w:pPr>
        <w:pStyle w:val="PL"/>
        <w:rPr>
          <w:rFonts w:cs="Courier New"/>
          <w:szCs w:val="16"/>
        </w:rPr>
      </w:pPr>
      <w:r w:rsidRPr="00793029">
        <w:rPr>
          <w:rFonts w:cs="Courier New"/>
          <w:szCs w:val="16"/>
        </w:rPr>
        <w:t xml:space="preserve">        "properties": {</w:t>
      </w:r>
    </w:p>
    <w:p w14:paraId="58DB7087" w14:textId="77777777" w:rsidR="00A2647C" w:rsidRPr="00793029" w:rsidRDefault="00A2647C" w:rsidP="00A2647C">
      <w:pPr>
        <w:pStyle w:val="PL"/>
        <w:rPr>
          <w:rFonts w:cs="Courier New"/>
          <w:szCs w:val="16"/>
        </w:rPr>
      </w:pPr>
      <w:r w:rsidRPr="00793029">
        <w:rPr>
          <w:rFonts w:cs="Courier New"/>
          <w:szCs w:val="16"/>
        </w:rPr>
        <w:t xml:space="preserve">          "cellGlobalId": {"$ref": "#/components/schemas/CellGlobalId" },</w:t>
      </w:r>
    </w:p>
    <w:p w14:paraId="7578D151" w14:textId="77777777" w:rsidR="00A2647C" w:rsidRPr="00793029" w:rsidRDefault="00A2647C" w:rsidP="00A2647C">
      <w:pPr>
        <w:pStyle w:val="PL"/>
        <w:rPr>
          <w:rFonts w:cs="Courier New"/>
          <w:szCs w:val="16"/>
        </w:rPr>
      </w:pPr>
      <w:r w:rsidRPr="00793029">
        <w:rPr>
          <w:rFonts w:cs="Courier New"/>
          <w:szCs w:val="16"/>
        </w:rPr>
        <w:t xml:space="preserve">          "ranConfigurationStructuresAcceptedList": {"$ref": "#/components/schemas/RanConfigurationStructuresAcceptedList"},</w:t>
      </w:r>
    </w:p>
    <w:p w14:paraId="37030E4E" w14:textId="77777777" w:rsidR="00A2647C" w:rsidRPr="00793029" w:rsidRDefault="00A2647C" w:rsidP="00A2647C">
      <w:pPr>
        <w:pStyle w:val="PL"/>
        <w:rPr>
          <w:rFonts w:cs="Courier New"/>
          <w:szCs w:val="16"/>
        </w:rPr>
      </w:pPr>
      <w:r w:rsidRPr="00793029">
        <w:rPr>
          <w:rFonts w:cs="Courier New"/>
          <w:szCs w:val="16"/>
        </w:rPr>
        <w:t xml:space="preserve">          "ranConfigurationStructuresFailedList": {"$ref": "#/components/schemas/RanConfigurationStructuresFailedList"}</w:t>
      </w:r>
    </w:p>
    <w:p w14:paraId="0B48A62C" w14:textId="77777777" w:rsidR="00A2647C" w:rsidRPr="00793029" w:rsidRDefault="00A2647C" w:rsidP="00A2647C">
      <w:pPr>
        <w:pStyle w:val="PL"/>
        <w:rPr>
          <w:rFonts w:cs="Courier New"/>
          <w:szCs w:val="16"/>
        </w:rPr>
      </w:pPr>
      <w:r w:rsidRPr="00793029">
        <w:rPr>
          <w:rFonts w:cs="Courier New"/>
          <w:szCs w:val="16"/>
        </w:rPr>
        <w:t xml:space="preserve">        },</w:t>
      </w:r>
    </w:p>
    <w:p w14:paraId="7D1BA5AC" w14:textId="77777777" w:rsidR="00A2647C" w:rsidRPr="00793029" w:rsidRDefault="00A2647C" w:rsidP="00A2647C">
      <w:pPr>
        <w:pStyle w:val="PL"/>
        <w:rPr>
          <w:rFonts w:cs="Courier New"/>
          <w:szCs w:val="16"/>
        </w:rPr>
      </w:pPr>
      <w:r w:rsidRPr="00793029">
        <w:rPr>
          <w:rFonts w:cs="Courier New"/>
          <w:szCs w:val="16"/>
        </w:rPr>
        <w:t xml:space="preserve">        "required": ["cellGlobalId"]</w:t>
      </w:r>
    </w:p>
    <w:p w14:paraId="35DD5C2D" w14:textId="34EAEFD6" w:rsidR="002C3B55" w:rsidRDefault="00A2647C" w:rsidP="00A2647C">
      <w:pPr>
        <w:pStyle w:val="PL"/>
        <w:rPr>
          <w:rFonts w:cs="Courier New"/>
          <w:szCs w:val="16"/>
        </w:rPr>
      </w:pPr>
      <w:r w:rsidRPr="00793029">
        <w:rPr>
          <w:rFonts w:cs="Courier New"/>
          <w:szCs w:val="16"/>
        </w:rPr>
        <w:t xml:space="preserve">      }</w:t>
      </w:r>
    </w:p>
    <w:p w14:paraId="0825F32F" w14:textId="77777777" w:rsidR="002C3B55" w:rsidRDefault="002C3B55" w:rsidP="002C3B55">
      <w:pPr>
        <w:pStyle w:val="PL"/>
        <w:rPr>
          <w:rFonts w:cs="Courier New"/>
          <w:szCs w:val="16"/>
        </w:rPr>
      </w:pPr>
      <w:r>
        <w:rPr>
          <w:rFonts w:cs="Courier New"/>
          <w:szCs w:val="16"/>
        </w:rPr>
        <w:lastRenderedPageBreak/>
        <w:t xml:space="preserve">    }</w:t>
      </w:r>
    </w:p>
    <w:p w14:paraId="32EEF478" w14:textId="77777777" w:rsidR="002C3B55" w:rsidRDefault="002C3B55" w:rsidP="002C3B55">
      <w:pPr>
        <w:pStyle w:val="PL"/>
        <w:rPr>
          <w:rFonts w:cs="Courier New"/>
          <w:szCs w:val="16"/>
        </w:rPr>
      </w:pPr>
      <w:r>
        <w:rPr>
          <w:rFonts w:cs="Courier New"/>
          <w:szCs w:val="16"/>
        </w:rPr>
        <w:t xml:space="preserve">  }</w:t>
      </w:r>
    </w:p>
    <w:p w14:paraId="14256162" w14:textId="77777777" w:rsidR="002C3B55" w:rsidRDefault="002C3B55" w:rsidP="002C3B55">
      <w:pPr>
        <w:pStyle w:val="PL"/>
        <w:rPr>
          <w:rFonts w:cs="Courier New"/>
          <w:szCs w:val="16"/>
        </w:rPr>
      </w:pPr>
      <w:r>
        <w:rPr>
          <w:rFonts w:cs="Courier New"/>
          <w:szCs w:val="16"/>
        </w:rPr>
        <w:t>}</w:t>
      </w:r>
    </w:p>
    <w:p w14:paraId="3D5D1CBA" w14:textId="2C84D29C" w:rsidR="004403EA" w:rsidRPr="00D12E4D" w:rsidRDefault="004403EA" w:rsidP="00D55660">
      <w:pPr>
        <w:pStyle w:val="PL"/>
        <w:rPr>
          <w:rFonts w:cs="Courier New"/>
          <w:szCs w:val="16"/>
        </w:rPr>
      </w:pPr>
    </w:p>
    <w:p w14:paraId="3823CFAE" w14:textId="77777777" w:rsidR="004403EA" w:rsidRPr="00D12E4D" w:rsidRDefault="004403EA" w:rsidP="004403EA"/>
    <w:p w14:paraId="0F34D85E" w14:textId="7FE704A0" w:rsidR="00A87148" w:rsidRPr="00D12E4D" w:rsidRDefault="007F449D" w:rsidP="002B0C7A">
      <w:pPr>
        <w:pStyle w:val="Heading2"/>
      </w:pPr>
      <w:bookmarkStart w:id="312" w:name="_Toc9960605"/>
      <w:bookmarkStart w:id="313" w:name="_Toc77321067"/>
      <w:bookmarkStart w:id="314" w:name="_Toc79485262"/>
      <w:bookmarkStart w:id="315" w:name="_Toc118297987"/>
      <w:bookmarkStart w:id="316" w:name="_Hlk22743301"/>
      <w:bookmarkEnd w:id="191"/>
      <w:r w:rsidRPr="00D12E4D">
        <w:t>9.5</w:t>
      </w:r>
      <w:r w:rsidR="00A87148" w:rsidRPr="00D12E4D">
        <w:tab/>
        <w:t>Message transfer syntax</w:t>
      </w:r>
      <w:bookmarkEnd w:id="312"/>
      <w:bookmarkEnd w:id="313"/>
      <w:bookmarkEnd w:id="314"/>
      <w:bookmarkEnd w:id="315"/>
    </w:p>
    <w:p w14:paraId="2F744CFF" w14:textId="77777777" w:rsidR="00D547F9" w:rsidRPr="00D12E4D" w:rsidRDefault="00D547F9" w:rsidP="00B33F5E"/>
    <w:p w14:paraId="251B8336" w14:textId="5CA96E1A" w:rsidR="00C813DC" w:rsidRPr="00D12E4D" w:rsidRDefault="004F560C">
      <w:pPr>
        <w:pStyle w:val="Heading1"/>
      </w:pPr>
      <w:bookmarkStart w:id="317" w:name="_Toc5630117"/>
      <w:bookmarkStart w:id="318" w:name="_Toc1636882"/>
      <w:bookmarkStart w:id="319" w:name="_Toc1636883"/>
      <w:bookmarkStart w:id="320" w:name="_Toc1636884"/>
      <w:bookmarkStart w:id="321" w:name="_Toc1636885"/>
      <w:bookmarkStart w:id="322" w:name="_Toc1636886"/>
      <w:bookmarkStart w:id="323" w:name="_Toc1636887"/>
      <w:bookmarkStart w:id="324" w:name="_Toc7450014"/>
      <w:bookmarkStart w:id="325" w:name="_Toc7536582"/>
      <w:bookmarkStart w:id="326" w:name="_Toc5694586"/>
      <w:bookmarkStart w:id="327" w:name="_Toc7180465"/>
      <w:bookmarkStart w:id="328" w:name="_Toc11310642"/>
      <w:bookmarkStart w:id="329" w:name="_Toc77321068"/>
      <w:bookmarkStart w:id="330" w:name="_Toc79485263"/>
      <w:bookmarkStart w:id="331" w:name="_Toc118297988"/>
      <w:bookmarkEnd w:id="316"/>
      <w:bookmarkEnd w:id="317"/>
      <w:bookmarkEnd w:id="318"/>
      <w:bookmarkEnd w:id="319"/>
      <w:bookmarkEnd w:id="320"/>
      <w:bookmarkEnd w:id="321"/>
      <w:bookmarkEnd w:id="322"/>
      <w:bookmarkEnd w:id="323"/>
      <w:bookmarkEnd w:id="324"/>
      <w:bookmarkEnd w:id="325"/>
      <w:r w:rsidRPr="00D12E4D">
        <w:t>10</w:t>
      </w:r>
      <w:r w:rsidR="00C813DC" w:rsidRPr="00D12E4D">
        <w:tab/>
      </w:r>
      <w:r w:rsidR="00A55521" w:rsidRPr="00D12E4D">
        <w:tab/>
      </w:r>
      <w:r w:rsidR="00C813DC" w:rsidRPr="00D12E4D">
        <w:t>Handling of Unknown, Unforeseen and Erroneous Protocol Data</w:t>
      </w:r>
      <w:bookmarkEnd w:id="326"/>
      <w:bookmarkEnd w:id="327"/>
      <w:bookmarkEnd w:id="328"/>
      <w:bookmarkEnd w:id="329"/>
      <w:bookmarkEnd w:id="330"/>
      <w:bookmarkEnd w:id="331"/>
    </w:p>
    <w:p w14:paraId="46711D3F" w14:textId="6B1475DD" w:rsidR="00E346AA" w:rsidRDefault="00E346AA">
      <w:pPr>
        <w:spacing w:after="0"/>
      </w:pPr>
      <w:bookmarkStart w:id="332" w:name="_Toc3203126"/>
      <w:bookmarkStart w:id="333" w:name="_Toc11862611"/>
      <w:bookmarkStart w:id="334" w:name="_Toc12439213"/>
      <w:bookmarkStart w:id="335" w:name="_Toc31207898"/>
      <w:bookmarkStart w:id="336" w:name="_Toc77321069"/>
      <w:bookmarkEnd w:id="14"/>
      <w:r w:rsidRPr="00D12E4D">
        <w:br w:type="page"/>
      </w:r>
    </w:p>
    <w:p w14:paraId="7CE3F6E6" w14:textId="77777777" w:rsidR="00C70599" w:rsidRDefault="00C70599" w:rsidP="00C70599">
      <w:pPr>
        <w:pStyle w:val="Heading1"/>
        <w:rPr>
          <w:rFonts w:eastAsiaTheme="minorEastAsia"/>
          <w:lang w:eastAsia="zh-CN"/>
        </w:rPr>
      </w:pPr>
      <w:bookmarkStart w:id="337" w:name="_Toc118297989"/>
      <w:r>
        <w:rPr>
          <w:rFonts w:eastAsiaTheme="minorEastAsia"/>
          <w:lang w:eastAsia="zh-CN"/>
        </w:rPr>
        <w:lastRenderedPageBreak/>
        <w:t>Annex A:</w:t>
      </w:r>
      <w:r>
        <w:rPr>
          <w:rFonts w:eastAsiaTheme="minorEastAsia"/>
          <w:lang w:eastAsia="zh-CN"/>
        </w:rPr>
        <w:tab/>
        <w:t>Examples on IE Contents</w:t>
      </w:r>
      <w:bookmarkEnd w:id="337"/>
    </w:p>
    <w:p w14:paraId="39D1E270" w14:textId="77777777" w:rsidR="00F204EF" w:rsidRDefault="00F204EF" w:rsidP="00F204EF">
      <w:bookmarkStart w:id="338" w:name="_Toc79485264"/>
      <w:r>
        <w:br w:type="page"/>
      </w:r>
    </w:p>
    <w:p w14:paraId="6FF8BA97" w14:textId="77777777" w:rsidR="00411711" w:rsidRPr="00D12E4D" w:rsidRDefault="00411711" w:rsidP="00411711">
      <w:pPr>
        <w:pStyle w:val="Heading1"/>
      </w:pPr>
      <w:bookmarkStart w:id="339" w:name="_Toc118297990"/>
      <w:r w:rsidRPr="00D12E4D">
        <w:lastRenderedPageBreak/>
        <w:t>Revision History</w:t>
      </w:r>
      <w:bookmarkEnd w:id="3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65"/>
      </w:tblGrid>
      <w:tr w:rsidR="00411711" w:rsidRPr="00D12E4D" w14:paraId="26BC123E" w14:textId="77777777" w:rsidTr="00772722">
        <w:tc>
          <w:tcPr>
            <w:tcW w:w="1185" w:type="dxa"/>
            <w:shd w:val="clear" w:color="auto" w:fill="auto"/>
          </w:tcPr>
          <w:p w14:paraId="341B2F2A" w14:textId="77777777" w:rsidR="00411711" w:rsidRPr="00D12E4D" w:rsidRDefault="00411711" w:rsidP="00772722">
            <w:pPr>
              <w:jc w:val="center"/>
              <w:rPr>
                <w:b/>
              </w:rPr>
            </w:pPr>
            <w:r w:rsidRPr="00D12E4D">
              <w:rPr>
                <w:b/>
              </w:rPr>
              <w:t>Date</w:t>
            </w:r>
          </w:p>
        </w:tc>
        <w:tc>
          <w:tcPr>
            <w:tcW w:w="1075" w:type="dxa"/>
            <w:shd w:val="clear" w:color="auto" w:fill="auto"/>
          </w:tcPr>
          <w:p w14:paraId="11ED1EED" w14:textId="77777777" w:rsidR="00411711" w:rsidRPr="00D12E4D" w:rsidRDefault="00411711" w:rsidP="00772722">
            <w:pPr>
              <w:jc w:val="center"/>
              <w:rPr>
                <w:b/>
              </w:rPr>
            </w:pPr>
            <w:r w:rsidRPr="00D12E4D">
              <w:rPr>
                <w:b/>
              </w:rPr>
              <w:t>Revision</w:t>
            </w:r>
          </w:p>
        </w:tc>
        <w:tc>
          <w:tcPr>
            <w:tcW w:w="7365" w:type="dxa"/>
            <w:shd w:val="clear" w:color="auto" w:fill="auto"/>
          </w:tcPr>
          <w:p w14:paraId="50C81435" w14:textId="77777777" w:rsidR="00411711" w:rsidRPr="00D12E4D" w:rsidRDefault="00411711" w:rsidP="00772722">
            <w:pPr>
              <w:jc w:val="center"/>
              <w:rPr>
                <w:b/>
              </w:rPr>
            </w:pPr>
            <w:r w:rsidRPr="00D12E4D">
              <w:rPr>
                <w:b/>
              </w:rPr>
              <w:t>Description</w:t>
            </w:r>
          </w:p>
        </w:tc>
      </w:tr>
      <w:tr w:rsidR="00C91573" w:rsidRPr="00D12E4D" w14:paraId="255D7F85" w14:textId="77777777" w:rsidTr="00772722">
        <w:tc>
          <w:tcPr>
            <w:tcW w:w="1185" w:type="dxa"/>
            <w:shd w:val="clear" w:color="auto" w:fill="auto"/>
          </w:tcPr>
          <w:p w14:paraId="1844C27B" w14:textId="3F6FFDFA" w:rsidR="00C91573" w:rsidRDefault="00C91573" w:rsidP="00743B35">
            <w:r>
              <w:t>2022.11.0</w:t>
            </w:r>
            <w:r w:rsidR="00BD2649">
              <w:t>4</w:t>
            </w:r>
          </w:p>
        </w:tc>
        <w:tc>
          <w:tcPr>
            <w:tcW w:w="1075" w:type="dxa"/>
            <w:shd w:val="clear" w:color="auto" w:fill="auto"/>
          </w:tcPr>
          <w:p w14:paraId="20E59C89" w14:textId="70567EB4" w:rsidR="00C91573" w:rsidRDefault="009F137D" w:rsidP="00743B35">
            <w:r>
              <w:t>01.00.01</w:t>
            </w:r>
          </w:p>
        </w:tc>
        <w:tc>
          <w:tcPr>
            <w:tcW w:w="7365" w:type="dxa"/>
            <w:shd w:val="clear" w:color="auto" w:fill="auto"/>
          </w:tcPr>
          <w:p w14:paraId="7EFE450C" w14:textId="30D4B1B3" w:rsidR="004E0EFE" w:rsidRDefault="004E0EFE" w:rsidP="00743B35">
            <w:pPr>
              <w:spacing w:after="0"/>
            </w:pPr>
            <w:r w:rsidRPr="004E0EFE">
              <w:t>Removed v0</w:t>
            </w:r>
            <w:r>
              <w:t>1</w:t>
            </w:r>
            <w:r w:rsidRPr="004E0EFE">
              <w:t xml:space="preserve">.00 </w:t>
            </w:r>
            <w:r>
              <w:t xml:space="preserve">revision </w:t>
            </w:r>
            <w:r w:rsidRPr="004E0EFE">
              <w:t>history</w:t>
            </w:r>
          </w:p>
          <w:p w14:paraId="7F2F94FC" w14:textId="77777777" w:rsidR="004E0EFE" w:rsidRDefault="004E0EFE" w:rsidP="00743B35">
            <w:pPr>
              <w:spacing w:after="0"/>
            </w:pPr>
          </w:p>
          <w:p w14:paraId="0FB3DFB0" w14:textId="36B954FD" w:rsidR="00C91573" w:rsidRDefault="009F137D" w:rsidP="00743B35">
            <w:pPr>
              <w:spacing w:after="0"/>
            </w:pPr>
            <w:r>
              <w:t>Addition of CRs agreed in WG3#164:</w:t>
            </w:r>
          </w:p>
          <w:p w14:paraId="58881B9D" w14:textId="77777777" w:rsidR="009F137D" w:rsidRDefault="009F137D" w:rsidP="009F137D">
            <w:pPr>
              <w:pStyle w:val="ListParagraph"/>
              <w:numPr>
                <w:ilvl w:val="0"/>
                <w:numId w:val="14"/>
              </w:numPr>
              <w:spacing w:after="0"/>
            </w:pPr>
            <w:r>
              <w:t>JNPR-2022.10.13-WG3-CR-0018-E2SM-CCC-ControlOutcomeJSONSchema</w:t>
            </w:r>
          </w:p>
          <w:p w14:paraId="5FD83342" w14:textId="77777777" w:rsidR="009F137D" w:rsidRDefault="009F137D">
            <w:pPr>
              <w:pStyle w:val="ListParagraph"/>
              <w:numPr>
                <w:ilvl w:val="0"/>
                <w:numId w:val="14"/>
              </w:numPr>
              <w:spacing w:after="0"/>
            </w:pPr>
            <w:r>
              <w:t>JNPR-2022.10.13-WG3-CR-0019-E2SM-CCC-JSONSchemaFixes</w:t>
            </w:r>
          </w:p>
          <w:p w14:paraId="1A89BD29" w14:textId="77777777" w:rsidR="00E7585B" w:rsidRDefault="00E7585B" w:rsidP="00E7585B">
            <w:pPr>
              <w:spacing w:after="0"/>
            </w:pPr>
          </w:p>
          <w:p w14:paraId="23B301EC" w14:textId="7D8A02D9" w:rsidR="00E7585B" w:rsidRDefault="00E7585B" w:rsidP="00E7585B">
            <w:pPr>
              <w:spacing w:after="0"/>
            </w:pPr>
            <w:r>
              <w:t>Note: This version contains non-backward compatible change with respect to v01.00.</w:t>
            </w:r>
          </w:p>
        </w:tc>
      </w:tr>
      <w:tr w:rsidR="00F769A7" w:rsidRPr="00D12E4D" w14:paraId="66D6A3B8" w14:textId="77777777" w:rsidTr="00772722">
        <w:tc>
          <w:tcPr>
            <w:tcW w:w="1185" w:type="dxa"/>
            <w:shd w:val="clear" w:color="auto" w:fill="auto"/>
          </w:tcPr>
          <w:p w14:paraId="5E6D05E6" w14:textId="01D43F98" w:rsidR="00F769A7" w:rsidRDefault="007A33F0" w:rsidP="00743B35">
            <w:r>
              <w:t>2022.11.18</w:t>
            </w:r>
          </w:p>
        </w:tc>
        <w:tc>
          <w:tcPr>
            <w:tcW w:w="1075" w:type="dxa"/>
            <w:shd w:val="clear" w:color="auto" w:fill="auto"/>
          </w:tcPr>
          <w:p w14:paraId="178842EA" w14:textId="01B720B4" w:rsidR="00F769A7" w:rsidRDefault="007A33F0" w:rsidP="00743B35">
            <w:r>
              <w:t>01.00.02</w:t>
            </w:r>
          </w:p>
        </w:tc>
        <w:tc>
          <w:tcPr>
            <w:tcW w:w="7365" w:type="dxa"/>
            <w:shd w:val="clear" w:color="auto" w:fill="auto"/>
          </w:tcPr>
          <w:p w14:paraId="1EAEE899" w14:textId="27F3154E" w:rsidR="00F769A7" w:rsidRDefault="00E31BC3" w:rsidP="00743B35">
            <w:pPr>
              <w:spacing w:after="0"/>
            </w:pPr>
            <w:r>
              <w:t>Add</w:t>
            </w:r>
            <w:r w:rsidR="00165954">
              <w:t>ed</w:t>
            </w:r>
            <w:r>
              <w:t xml:space="preserve"> R003 to file name</w:t>
            </w:r>
          </w:p>
          <w:p w14:paraId="75DC62D5" w14:textId="77777777" w:rsidR="00E31BC3" w:rsidRDefault="00161367" w:rsidP="00743B35">
            <w:pPr>
              <w:spacing w:after="0"/>
            </w:pPr>
            <w:r>
              <w:t>Update</w:t>
            </w:r>
            <w:r w:rsidR="00165954">
              <w:t>d</w:t>
            </w:r>
            <w:r>
              <w:t xml:space="preserve"> copyright year</w:t>
            </w:r>
          </w:p>
          <w:p w14:paraId="2A58C242" w14:textId="77777777" w:rsidR="006A1A99" w:rsidRDefault="006A1A99" w:rsidP="00743B35">
            <w:pPr>
              <w:spacing w:after="0"/>
            </w:pPr>
          </w:p>
          <w:p w14:paraId="495791EF" w14:textId="77777777" w:rsidR="00CB117D" w:rsidRDefault="00CB117D" w:rsidP="00743B35">
            <w:pPr>
              <w:spacing w:after="0"/>
            </w:pPr>
            <w:r>
              <w:t>Editoria</w:t>
            </w:r>
            <w:r w:rsidR="009A6DED">
              <w:t>l changes:</w:t>
            </w:r>
          </w:p>
          <w:p w14:paraId="617BD63C" w14:textId="4BA90DE0" w:rsidR="009A6DED" w:rsidRPr="004E0EFE" w:rsidRDefault="00214ACF" w:rsidP="00EE6AC3">
            <w:pPr>
              <w:pStyle w:val="ListParagraph"/>
              <w:numPr>
                <w:ilvl w:val="0"/>
                <w:numId w:val="15"/>
              </w:numPr>
              <w:spacing w:after="0"/>
            </w:pPr>
            <w:r>
              <w:t>Section 7.1</w:t>
            </w:r>
            <w:r w:rsidR="0001465D">
              <w:t>:</w:t>
            </w:r>
            <w:r>
              <w:t xml:space="preserve"> </w:t>
            </w:r>
            <w:r w:rsidR="0001465D">
              <w:t>C</w:t>
            </w:r>
            <w:r w:rsidR="00831111">
              <w:t>orrected</w:t>
            </w:r>
            <w:r w:rsidR="00831111" w:rsidRPr="00831111">
              <w:t xml:space="preserve"> IE name </w:t>
            </w:r>
            <w:r w:rsidR="00272030">
              <w:t>to align with</w:t>
            </w:r>
            <w:r w:rsidR="0001465D">
              <w:t xml:space="preserve"> </w:t>
            </w:r>
            <w:r w:rsidR="000E5E98">
              <w:t xml:space="preserve">section 9.2.2.1 </w:t>
            </w:r>
            <w:r w:rsidR="005001C0" w:rsidRPr="00EE6AC3">
              <w:rPr>
                <w:i/>
              </w:rPr>
              <w:t>RAN Function Definition</w:t>
            </w:r>
            <w:r w:rsidR="005001C0">
              <w:t xml:space="preserve"> </w:t>
            </w:r>
            <w:r w:rsidR="0001465D">
              <w:t>IE definition.</w:t>
            </w:r>
          </w:p>
        </w:tc>
      </w:tr>
      <w:tr w:rsidR="009219BE" w:rsidRPr="00D12E4D" w14:paraId="1628158E" w14:textId="77777777" w:rsidTr="00772722">
        <w:tc>
          <w:tcPr>
            <w:tcW w:w="1185" w:type="dxa"/>
            <w:shd w:val="clear" w:color="auto" w:fill="auto"/>
          </w:tcPr>
          <w:p w14:paraId="2F2B99C3" w14:textId="6A180BDA" w:rsidR="009219BE" w:rsidRDefault="00D26CEC" w:rsidP="00743B35">
            <w:r>
              <w:t>2022.11.18</w:t>
            </w:r>
          </w:p>
        </w:tc>
        <w:tc>
          <w:tcPr>
            <w:tcW w:w="1075" w:type="dxa"/>
            <w:shd w:val="clear" w:color="auto" w:fill="auto"/>
          </w:tcPr>
          <w:p w14:paraId="36B6A595" w14:textId="5B72B4E1" w:rsidR="009219BE" w:rsidRDefault="00D26CEC" w:rsidP="00743B35">
            <w:r>
              <w:t>01.01</w:t>
            </w:r>
          </w:p>
        </w:tc>
        <w:tc>
          <w:tcPr>
            <w:tcW w:w="7365" w:type="dxa"/>
            <w:shd w:val="clear" w:color="auto" w:fill="auto"/>
          </w:tcPr>
          <w:p w14:paraId="17FB1382" w14:textId="4B382E61" w:rsidR="009219BE" w:rsidRDefault="009A336E" w:rsidP="00743B35">
            <w:pPr>
              <w:spacing w:after="0"/>
            </w:pPr>
            <w:r>
              <w:t>Ready for TSC approval and publication</w:t>
            </w:r>
          </w:p>
        </w:tc>
      </w:tr>
    </w:tbl>
    <w:p w14:paraId="0A4452BF" w14:textId="77777777" w:rsidR="003965C9" w:rsidRDefault="003965C9" w:rsidP="003965C9">
      <w:bookmarkStart w:id="340" w:name="_Toc108027557"/>
    </w:p>
    <w:p w14:paraId="7A271B49" w14:textId="77777777" w:rsidR="003965C9" w:rsidRDefault="003965C9" w:rsidP="003965C9"/>
    <w:p w14:paraId="42877035" w14:textId="77777777" w:rsidR="00411711" w:rsidRDefault="00411711" w:rsidP="00411711">
      <w:pPr>
        <w:pStyle w:val="Heading1"/>
        <w:rPr>
          <w:rFonts w:eastAsia="Batang"/>
        </w:rPr>
      </w:pPr>
      <w:bookmarkStart w:id="341" w:name="_Toc118297991"/>
      <w:r>
        <w:rPr>
          <w:rFonts w:eastAsia="Batang"/>
        </w:rPr>
        <w:t>History</w:t>
      </w:r>
      <w:bookmarkEnd w:id="340"/>
      <w:bookmarkEnd w:id="34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11711" w:rsidRPr="00286492" w14:paraId="7CB06B37" w14:textId="77777777" w:rsidTr="00743B35">
        <w:tc>
          <w:tcPr>
            <w:tcW w:w="1185" w:type="dxa"/>
            <w:shd w:val="clear" w:color="auto" w:fill="auto"/>
          </w:tcPr>
          <w:p w14:paraId="60E889ED" w14:textId="77777777" w:rsidR="00411711" w:rsidRPr="006017CB" w:rsidRDefault="00411711" w:rsidP="00743B35">
            <w:pPr>
              <w:pStyle w:val="TAH"/>
            </w:pPr>
            <w:r w:rsidRPr="006017CB">
              <w:t>Date</w:t>
            </w:r>
          </w:p>
        </w:tc>
        <w:tc>
          <w:tcPr>
            <w:tcW w:w="1075" w:type="dxa"/>
            <w:shd w:val="clear" w:color="auto" w:fill="auto"/>
          </w:tcPr>
          <w:p w14:paraId="54003FC8" w14:textId="77777777" w:rsidR="00411711" w:rsidRPr="00405541" w:rsidRDefault="00411711" w:rsidP="00743B35">
            <w:pPr>
              <w:pStyle w:val="TAH"/>
            </w:pPr>
            <w:r w:rsidRPr="00405541">
              <w:t>Revision</w:t>
            </w:r>
          </w:p>
        </w:tc>
        <w:tc>
          <w:tcPr>
            <w:tcW w:w="7374" w:type="dxa"/>
            <w:shd w:val="clear" w:color="auto" w:fill="auto"/>
          </w:tcPr>
          <w:p w14:paraId="289BD112" w14:textId="77777777" w:rsidR="00411711" w:rsidRPr="00286492" w:rsidRDefault="00411711" w:rsidP="00743B35">
            <w:pPr>
              <w:pStyle w:val="TAH"/>
            </w:pPr>
            <w:r w:rsidRPr="00286492">
              <w:t>Description</w:t>
            </w:r>
          </w:p>
        </w:tc>
      </w:tr>
      <w:tr w:rsidR="00411711" w:rsidRPr="00286492" w14:paraId="6B64D70A" w14:textId="77777777" w:rsidTr="00743B35">
        <w:tc>
          <w:tcPr>
            <w:tcW w:w="1185" w:type="dxa"/>
            <w:shd w:val="clear" w:color="auto" w:fill="auto"/>
          </w:tcPr>
          <w:p w14:paraId="170E085B" w14:textId="00D94388" w:rsidR="00411711" w:rsidRDefault="00561F44" w:rsidP="00743B35">
            <w:pPr>
              <w:pStyle w:val="TAL"/>
            </w:pPr>
            <w:r w:rsidRPr="00561F44">
              <w:t>2022.08.02</w:t>
            </w:r>
          </w:p>
        </w:tc>
        <w:tc>
          <w:tcPr>
            <w:tcW w:w="1075" w:type="dxa"/>
            <w:shd w:val="clear" w:color="auto" w:fill="auto"/>
          </w:tcPr>
          <w:p w14:paraId="106349C7" w14:textId="377758B5" w:rsidR="00411711" w:rsidRDefault="00561F44" w:rsidP="00743B35">
            <w:pPr>
              <w:pStyle w:val="TAL"/>
            </w:pPr>
            <w:r>
              <w:t>01.00</w:t>
            </w:r>
          </w:p>
        </w:tc>
        <w:tc>
          <w:tcPr>
            <w:tcW w:w="7374" w:type="dxa"/>
            <w:shd w:val="clear" w:color="auto" w:fill="auto"/>
          </w:tcPr>
          <w:p w14:paraId="4C120C0B" w14:textId="6020FA9E" w:rsidR="00411711" w:rsidRDefault="00561F44" w:rsidP="00743B35">
            <w:pPr>
              <w:pStyle w:val="TAL"/>
            </w:pPr>
            <w:r w:rsidRPr="00561F44">
              <w:t>v01.00 publication</w:t>
            </w:r>
          </w:p>
        </w:tc>
      </w:tr>
      <w:bookmarkEnd w:id="332"/>
      <w:bookmarkEnd w:id="333"/>
      <w:bookmarkEnd w:id="334"/>
      <w:bookmarkEnd w:id="335"/>
      <w:bookmarkEnd w:id="336"/>
      <w:bookmarkEnd w:id="338"/>
    </w:tbl>
    <w:p w14:paraId="6F98D80F" w14:textId="69B7F6CF" w:rsidR="007A0AA6" w:rsidRPr="00227BE5" w:rsidRDefault="007A0AA6" w:rsidP="003965C9"/>
    <w:sectPr w:rsidR="007A0AA6" w:rsidRPr="00227BE5" w:rsidSect="007850F3">
      <w:headerReference w:type="default" r:id="rId19"/>
      <w:footerReference w:type="default" r:id="rId20"/>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959F8" w14:textId="77777777" w:rsidR="00821633" w:rsidRDefault="00821633">
      <w:r>
        <w:separator/>
      </w:r>
    </w:p>
  </w:endnote>
  <w:endnote w:type="continuationSeparator" w:id="0">
    <w:p w14:paraId="20E81F5C" w14:textId="77777777" w:rsidR="00821633" w:rsidRDefault="00821633">
      <w:r>
        <w:continuationSeparator/>
      </w:r>
    </w:p>
  </w:endnote>
  <w:endnote w:type="continuationNotice" w:id="1">
    <w:p w14:paraId="3C4D7EB4" w14:textId="77777777" w:rsidR="00821633" w:rsidRDefault="008216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EF" w:usb1="C0007841" w:usb2="00000009" w:usb3="00000000" w:csb0="000001FF" w:csb1="00000000"/>
  </w:font>
  <w:font w:name="(normal text)">
    <w:altName w:val="Times New Roman"/>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Nokia Pure Text">
    <w:altName w:val="Segoe Print"/>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1662" w14:textId="77777777" w:rsidR="001262E2" w:rsidRDefault="001262E2">
    <w:pPr>
      <w:pStyle w:val="Footer"/>
      <w:framePr w:wrap="notBesid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AB7F" w14:textId="632DFD98" w:rsidR="006A5203" w:rsidRPr="00DC0AF4" w:rsidRDefault="003406B9" w:rsidP="00772722">
    <w:pPr>
      <w:pStyle w:val="Footer"/>
      <w:framePr w:wrap="notBeside"/>
      <w:pBdr>
        <w:top w:val="none" w:sz="0" w:space="0" w:color="auto"/>
      </w:pBdr>
    </w:pPr>
    <w:r w:rsidRPr="00772722">
      <w:rPr>
        <w:noProof/>
        <w:color w:val="FFFFFF" w:themeColor="background1"/>
      </w:rPr>
      <mc:AlternateContent>
        <mc:Choice Requires="wps">
          <w:drawing>
            <wp:anchor distT="0" distB="0" distL="114300" distR="114300" simplePos="0" relativeHeight="251659264" behindDoc="0" locked="0" layoutInCell="0" allowOverlap="1" wp14:anchorId="0E2CE123" wp14:editId="10E9E4B0">
              <wp:simplePos x="0" y="0"/>
              <wp:positionH relativeFrom="page">
                <wp:posOffset>0</wp:posOffset>
              </wp:positionH>
              <wp:positionV relativeFrom="page">
                <wp:posOffset>10229215</wp:posOffset>
              </wp:positionV>
              <wp:extent cx="7560945" cy="273050"/>
              <wp:effectExtent l="0" t="0" r="0" b="12700"/>
              <wp:wrapNone/>
              <wp:docPr id="2" name="MSIPCM2d7947c7aabf303d92e5d900" descr="{&quot;HashCode&quot;:817091896,&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332EC9" w14:textId="714B8415" w:rsidR="003406B9" w:rsidRPr="003406B9" w:rsidRDefault="003406B9" w:rsidP="003406B9">
                          <w:pPr>
                            <w:spacing w:after="0"/>
                            <w:jc w:val="center"/>
                            <w:rPr>
                              <w:rFonts w:ascii="Calibri" w:hAnsi="Calibri" w:cs="Calibri"/>
                              <w:color w:val="000000"/>
                              <w:sz w:val="14"/>
                            </w:rPr>
                          </w:pPr>
                          <w:r w:rsidRPr="003406B9">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E2CE123" id="_x0000_t202" coordsize="21600,21600" o:spt="202" path="m,l,21600r21600,l21600,xe">
              <v:stroke joinstyle="miter"/>
              <v:path gradientshapeok="t" o:connecttype="rect"/>
            </v:shapetype>
            <v:shape id="MSIPCM2d7947c7aabf303d92e5d900" o:spid="_x0000_s1026" type="#_x0000_t202" alt="{&quot;HashCode&quot;:817091896,&quot;Height&quot;:842.0,&quot;Width&quot;:595.0,&quot;Placement&quot;:&quot;Footer&quot;,&quot;Index&quot;:&quot;Primary&quot;,&quot;Section&quot;:1,&quot;Top&quot;:0.0,&quot;Left&quot;:0.0}" style="position:absolute;left:0;text-align:left;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" o:allowincell="f" filled="f" stroked="f" strokeweight=".5pt">
              <v:textbox inset=",0,,0">
                <w:txbxContent>
                  <w:p w14:paraId="0A332EC9" w14:textId="714B8415" w:rsidR="003406B9" w:rsidRPr="003406B9" w:rsidRDefault="003406B9" w:rsidP="003406B9">
                    <w:pPr>
                      <w:spacing w:after="0"/>
                      <w:jc w:val="center"/>
                      <w:rPr>
                        <w:rFonts w:ascii="Calibri" w:hAnsi="Calibri" w:cs="Calibri"/>
                        <w:color w:val="000000"/>
                        <w:sz w:val="14"/>
                      </w:rPr>
                    </w:pPr>
                    <w:r w:rsidRPr="003406B9">
                      <w:rPr>
                        <w:rFonts w:ascii="Calibri" w:hAnsi="Calibri" w:cs="Calibri"/>
                        <w:color w:val="000000"/>
                        <w:sz w:val="14"/>
                      </w:rPr>
                      <w:t>Juniper Business Use Only</w:t>
                    </w:r>
                  </w:p>
                </w:txbxContent>
              </v:textbox>
              <w10:wrap anchorx="page" anchory="page"/>
            </v:shape>
          </w:pict>
        </mc:Fallback>
      </mc:AlternateContent>
    </w:r>
    <w:r w:rsidR="00154499" w:rsidRPr="00772722">
      <w:rPr>
        <w:noProof/>
        <w:color w:val="FFFFFF" w:themeColor="background1"/>
      </w:rPr>
      <w:t>.</w:t>
    </w:r>
    <w:r w:rsidR="00154499" w:rsidRPr="00772722" w:rsidDel="00154499">
      <w:rPr>
        <w:color w:val="FFFFFF" w:themeColor="background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59FA" w14:textId="77777777" w:rsidR="001262E2" w:rsidRDefault="001262E2">
    <w:pPr>
      <w:pStyle w:val="Footer"/>
      <w:framePr w:wrap="notBesid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F02B" w14:textId="55755DA2" w:rsidR="006A5203" w:rsidRPr="00D74970" w:rsidRDefault="003406B9" w:rsidP="00A95B80">
    <w:pPr>
      <w:pStyle w:val="Footer"/>
      <w:framePr w:wrap="notBeside"/>
    </w:pPr>
    <w:r>
      <w:rPr>
        <w:noProof/>
      </w:rPr>
      <mc:AlternateContent>
        <mc:Choice Requires="wps">
          <w:drawing>
            <wp:anchor distT="0" distB="0" distL="114300" distR="114300" simplePos="0" relativeHeight="251660288" behindDoc="0" locked="0" layoutInCell="0" allowOverlap="1" wp14:anchorId="7592212A" wp14:editId="2D1A3930">
              <wp:simplePos x="0" y="0"/>
              <wp:positionH relativeFrom="page">
                <wp:posOffset>0</wp:posOffset>
              </wp:positionH>
              <wp:positionV relativeFrom="page">
                <wp:posOffset>10229215</wp:posOffset>
              </wp:positionV>
              <wp:extent cx="7560945" cy="273050"/>
              <wp:effectExtent l="0" t="0" r="0" b="12700"/>
              <wp:wrapNone/>
              <wp:docPr id="3" name="MSIPCMcdbb4160a8525dcb1485e28b" descr="{&quot;HashCode&quot;:817091896,&quot;Height&quot;:842.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B91AD" w14:textId="23E006FF" w:rsidR="003406B9" w:rsidRPr="003406B9" w:rsidRDefault="003406B9" w:rsidP="003406B9">
                          <w:pPr>
                            <w:spacing w:after="0"/>
                            <w:jc w:val="center"/>
                            <w:rPr>
                              <w:rFonts w:ascii="Calibri" w:hAnsi="Calibri" w:cs="Calibri"/>
                              <w:color w:val="000000"/>
                              <w:sz w:val="14"/>
                            </w:rPr>
                          </w:pPr>
                          <w:r w:rsidRPr="003406B9">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592212A" id="_x0000_t202" coordsize="21600,21600" o:spt="202" path="m,l,21600r21600,l21600,xe">
              <v:stroke joinstyle="miter"/>
              <v:path gradientshapeok="t" o:connecttype="rect"/>
            </v:shapetype>
            <v:shape id="MSIPCMcdbb4160a8525dcb1485e28b" o:spid="_x0000_s1027" type="#_x0000_t202" alt="{&quot;HashCode&quot;:817091896,&quot;Height&quot;:842.0,&quot;Width&quot;:595.0,&quot;Placement&quot;:&quot;Footer&quot;,&quot;Index&quot;:&quot;Primary&quot;,&quot;Section&quot;:2,&quot;Top&quot;:0.0,&quot;Left&quot;:0.0}" style="position:absolute;left:0;text-align:left;margin-left:0;margin-top:805.45pt;width:595.3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" o:allowincell="f" filled="f" stroked="f" strokeweight=".5pt">
              <v:textbox inset=",0,,0">
                <w:txbxContent>
                  <w:p w14:paraId="28CB91AD" w14:textId="23E006FF" w:rsidR="003406B9" w:rsidRPr="003406B9" w:rsidRDefault="003406B9" w:rsidP="003406B9">
                    <w:pPr>
                      <w:spacing w:after="0"/>
                      <w:jc w:val="center"/>
                      <w:rPr>
                        <w:rFonts w:ascii="Calibri" w:hAnsi="Calibri" w:cs="Calibri"/>
                        <w:color w:val="000000"/>
                        <w:sz w:val="14"/>
                      </w:rPr>
                    </w:pPr>
                    <w:r w:rsidRPr="003406B9">
                      <w:rPr>
                        <w:rFonts w:ascii="Calibri" w:hAnsi="Calibri" w:cs="Calibri"/>
                        <w:color w:val="000000"/>
                        <w:sz w:val="14"/>
                      </w:rPr>
                      <w:t>Juniper Business Use Only</w:t>
                    </w:r>
                  </w:p>
                </w:txbxContent>
              </v:textbox>
              <w10:wrap anchorx="page" anchory="page"/>
            </v:shape>
          </w:pict>
        </mc:Fallback>
      </mc:AlternateContent>
    </w:r>
    <w:bookmarkStart w:id="342" w:name="_Hlk109210521"/>
    <w:r w:rsidR="00411711" w:rsidRPr="00A859FA">
      <w:rPr>
        <w:szCs w:val="18"/>
      </w:rPr>
      <w:t>© 202</w:t>
    </w:r>
    <w:r w:rsidR="00F77C1A">
      <w:rPr>
        <w:szCs w:val="18"/>
      </w:rPr>
      <w:t>3</w:t>
    </w:r>
    <w:r w:rsidR="00411711" w:rsidRPr="00A859FA">
      <w:rPr>
        <w:szCs w:val="18"/>
      </w:rPr>
      <w:t xml:space="preserve"> by the O-RAN ALLIANCE e.V. Your use is subject to the copyright statement on the cover page of this specification.</w:t>
    </w:r>
    <w:bookmarkEnd w:id="342"/>
    <w:r w:rsidR="006A5203">
      <w:tab/>
    </w:r>
    <w:r w:rsidR="006A5203" w:rsidRPr="007326D8">
      <w:fldChar w:fldCharType="begin"/>
    </w:r>
    <w:r w:rsidR="006A5203" w:rsidRPr="007326D8">
      <w:instrText xml:space="preserve"> PAGE   \* MERGEFORMAT </w:instrText>
    </w:r>
    <w:r w:rsidR="006A5203" w:rsidRPr="007326D8">
      <w:fldChar w:fldCharType="separate"/>
    </w:r>
    <w:r w:rsidR="00DF061D">
      <w:rPr>
        <w:noProof/>
      </w:rPr>
      <w:t>12</w:t>
    </w:r>
    <w:r w:rsidR="006A5203" w:rsidRPr="007326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2610" w14:textId="77777777" w:rsidR="00821633" w:rsidRDefault="00821633">
      <w:r>
        <w:separator/>
      </w:r>
    </w:p>
  </w:footnote>
  <w:footnote w:type="continuationSeparator" w:id="0">
    <w:p w14:paraId="00800258" w14:textId="77777777" w:rsidR="00821633" w:rsidRDefault="00821633">
      <w:r>
        <w:continuationSeparator/>
      </w:r>
    </w:p>
  </w:footnote>
  <w:footnote w:type="continuationNotice" w:id="1">
    <w:p w14:paraId="2C7B4F63" w14:textId="77777777" w:rsidR="00821633" w:rsidRDefault="0082163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4BAD2" w14:textId="77777777" w:rsidR="001262E2" w:rsidRDefault="001262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EEBC" w14:textId="77777777" w:rsidR="001262E2" w:rsidRDefault="001262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56E3" w14:textId="77777777" w:rsidR="001262E2" w:rsidRDefault="001262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1615" w14:textId="6838EF4E" w:rsidR="006A5203" w:rsidRPr="00B07C08" w:rsidRDefault="006A5203" w:rsidP="006D24EB">
    <w:pPr>
      <w:framePr w:w="7036" w:h="616" w:hRule="exact" w:wrap="around" w:vAnchor="text" w:hAnchor="page" w:x="3661" w:y="6"/>
      <w:spacing w:after="0"/>
      <w:jc w:val="right"/>
      <w:rPr>
        <w:rFonts w:ascii="Arial" w:hAnsi="Arial" w:cs="Arial"/>
        <w:b/>
        <w:sz w:val="18"/>
        <w:szCs w:val="18"/>
        <w:lang w:val="it-IT"/>
      </w:rPr>
    </w:pPr>
    <w:r>
      <w:fldChar w:fldCharType="begin"/>
    </w:r>
    <w:r w:rsidRPr="00B07C08">
      <w:rPr>
        <w:lang w:val="it-IT"/>
      </w:rPr>
      <w:instrText xml:space="preserve"> DOCPROPERTY  "Document number"  \* MERGEFORMAT </w:instrText>
    </w:r>
    <w:r>
      <w:fldChar w:fldCharType="separate"/>
    </w:r>
    <w:r w:rsidR="001262E2">
      <w:rPr>
        <w:lang w:val="it-IT"/>
      </w:rPr>
      <w:t>ORAN.WG3.E2SM-CCC-R003-v01.01</w:t>
    </w:r>
    <w:r>
      <w:fldChar w:fldCharType="end"/>
    </w:r>
  </w:p>
  <w:p w14:paraId="1437135A" w14:textId="77777777" w:rsidR="006A5203" w:rsidRDefault="006A5203">
    <w:pPr>
      <w:pStyle w:val="Header"/>
    </w:pPr>
    <w:r w:rsidRPr="00474BBE">
      <w:rPr>
        <w:lang w:val="en-US" w:eastAsia="en-US"/>
      </w:rPr>
      <w:drawing>
        <wp:inline distT="0" distB="0" distL="0" distR="0" wp14:anchorId="0E7382FB" wp14:editId="00749F58">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B9"/>
    <w:multiLevelType w:val="multilevel"/>
    <w:tmpl w:val="CD2A58B2"/>
    <w:lvl w:ilvl="0">
      <w:start w:val="1"/>
      <w:numFmt w:val="decimal"/>
      <w:suff w:val="space"/>
      <w:lvlText w:val="Chapter %1"/>
      <w:lvlJc w:val="left"/>
      <w:pPr>
        <w:ind w:left="0" w:firstLine="0"/>
      </w:pPr>
      <w:rPr>
        <w:b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2331E4"/>
    <w:multiLevelType w:val="multilevel"/>
    <w:tmpl w:val="7CBE2786"/>
    <w:name w:val="Article-Scheme 1"/>
    <w:lvl w:ilvl="0">
      <w:start w:val="1"/>
      <w:numFmt w:val="decimal"/>
      <w:suff w:val="nothing"/>
      <w:lvlText w:val="SECTION %1"/>
      <w:lvlJc w:val="left"/>
      <w:pPr>
        <w:ind w:left="315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start w:val="1"/>
      <w:numFmt w:val="decimal"/>
      <w:isLgl/>
      <w:lvlText w:val="%1.%2"/>
      <w:lvlJc w:val="left"/>
      <w:pPr>
        <w:tabs>
          <w:tab w:val="num" w:pos="3330"/>
        </w:tabs>
        <w:ind w:left="1890" w:firstLine="720"/>
      </w:pPr>
      <w:rPr>
        <w:b w:val="0"/>
        <w:i w:val="0"/>
        <w:caps w:val="0"/>
        <w:strike w:val="0"/>
        <w:dstrike w:val="0"/>
        <w:color w:val="010000"/>
        <w:sz w:val="22"/>
        <w:u w:val="none"/>
        <w:effect w:val="none"/>
      </w:rPr>
    </w:lvl>
    <w:lvl w:ilvl="2">
      <w:start w:val="1"/>
      <w:numFmt w:val="decimal"/>
      <w:isLgl/>
      <w:lvlText w:val="%1.%2.%3"/>
      <w:lvlJc w:val="left"/>
      <w:pPr>
        <w:tabs>
          <w:tab w:val="num" w:pos="3420"/>
        </w:tabs>
        <w:ind w:left="1260" w:firstLine="1440"/>
      </w:pPr>
      <w:rPr>
        <w:b w:val="0"/>
        <w:i w:val="0"/>
        <w:caps w:val="0"/>
        <w:strike w:val="0"/>
        <w:dstrike w:val="0"/>
        <w:color w:val="010000"/>
        <w:sz w:val="24"/>
        <w:u w:val="none"/>
        <w:effect w:val="none"/>
      </w:rPr>
    </w:lvl>
    <w:lvl w:ilvl="3">
      <w:start w:val="1"/>
      <w:numFmt w:val="lowerLetter"/>
      <w:lvlText w:val="(%4)"/>
      <w:lvlJc w:val="left"/>
      <w:pPr>
        <w:tabs>
          <w:tab w:val="num" w:pos="3420"/>
        </w:tabs>
        <w:ind w:left="1260" w:firstLine="1440"/>
      </w:pPr>
      <w:rPr>
        <w:rFonts w:ascii="Calibri Light" w:hAnsi="Calibri Light" w:cs="Calibri Light" w:hint="default"/>
        <w:b w:val="0"/>
        <w:i w:val="0"/>
        <w:caps w:val="0"/>
        <w:strike w:val="0"/>
        <w:dstrike w:val="0"/>
        <w:color w:val="010000"/>
        <w:sz w:val="24"/>
        <w:szCs w:val="24"/>
        <w:u w:val="none"/>
        <w:effect w:val="none"/>
      </w:rPr>
    </w:lvl>
    <w:lvl w:ilvl="4">
      <w:start w:val="1"/>
      <w:numFmt w:val="lowerRoman"/>
      <w:lvlText w:val="(%5)"/>
      <w:lvlJc w:val="left"/>
      <w:pPr>
        <w:tabs>
          <w:tab w:val="num" w:pos="4860"/>
        </w:tabs>
        <w:ind w:left="1260" w:firstLine="2880"/>
      </w:pPr>
      <w:rPr>
        <w:b/>
        <w:i w:val="0"/>
        <w:caps w:val="0"/>
        <w:strike w:val="0"/>
        <w:dstrike w:val="0"/>
        <w:color w:val="010000"/>
        <w:u w:val="none"/>
        <w:effect w:val="none"/>
      </w:rPr>
    </w:lvl>
    <w:lvl w:ilvl="5">
      <w:start w:val="1"/>
      <w:numFmt w:val="decimal"/>
      <w:lvlText w:val="(%6)"/>
      <w:lvlJc w:val="left"/>
      <w:pPr>
        <w:tabs>
          <w:tab w:val="num" w:pos="5580"/>
        </w:tabs>
        <w:ind w:left="1260" w:firstLine="3600"/>
      </w:pPr>
      <w:rPr>
        <w:b/>
        <w:i w:val="0"/>
        <w:caps w:val="0"/>
        <w:strike w:val="0"/>
        <w:dstrike w:val="0"/>
        <w:color w:val="010000"/>
        <w:u w:val="none"/>
        <w:effect w:val="none"/>
      </w:rPr>
    </w:lvl>
    <w:lvl w:ilvl="6">
      <w:start w:val="1"/>
      <w:numFmt w:val="lowerLetter"/>
      <w:lvlText w:val="%7."/>
      <w:lvlJc w:val="left"/>
      <w:pPr>
        <w:tabs>
          <w:tab w:val="num" w:pos="6300"/>
        </w:tabs>
        <w:ind w:left="1260" w:firstLine="4320"/>
      </w:pPr>
      <w:rPr>
        <w:b/>
        <w:i w:val="0"/>
        <w:caps w:val="0"/>
        <w:strike w:val="0"/>
        <w:dstrike w:val="0"/>
        <w:color w:val="010000"/>
        <w:u w:val="none"/>
        <w:effect w:val="none"/>
      </w:rPr>
    </w:lvl>
    <w:lvl w:ilvl="7">
      <w:start w:val="1"/>
      <w:numFmt w:val="lowerRoman"/>
      <w:lvlText w:val="%8."/>
      <w:lvlJc w:val="left"/>
      <w:pPr>
        <w:tabs>
          <w:tab w:val="num" w:pos="7020"/>
        </w:tabs>
        <w:ind w:left="1260" w:firstLine="5040"/>
      </w:pPr>
      <w:rPr>
        <w:b/>
        <w:i w:val="0"/>
        <w:caps w:val="0"/>
        <w:strike w:val="0"/>
        <w:dstrike w:val="0"/>
        <w:color w:val="010000"/>
        <w:u w:val="none"/>
        <w:effect w:val="none"/>
      </w:rPr>
    </w:lvl>
    <w:lvl w:ilvl="8">
      <w:start w:val="1"/>
      <w:numFmt w:val="decimal"/>
      <w:lvlText w:val="%9."/>
      <w:lvlJc w:val="left"/>
      <w:pPr>
        <w:tabs>
          <w:tab w:val="num" w:pos="7740"/>
        </w:tabs>
        <w:ind w:left="1260" w:firstLine="5760"/>
      </w:pPr>
      <w:rPr>
        <w:b/>
        <w:i w:val="0"/>
        <w:caps w:val="0"/>
        <w:strike w:val="0"/>
        <w:dstrike w:val="0"/>
        <w:color w:val="010000"/>
        <w:u w:val="none"/>
        <w:effect w:val="none"/>
      </w:rPr>
    </w:lvl>
  </w:abstractNum>
  <w:abstractNum w:abstractNumId="2" w15:restartNumberingAfterBreak="0">
    <w:nsid w:val="211F590A"/>
    <w:multiLevelType w:val="hybridMultilevel"/>
    <w:tmpl w:val="596E583C"/>
    <w:lvl w:ilvl="0" w:tplc="613C9526">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E4969"/>
    <w:multiLevelType w:val="hybridMultilevel"/>
    <w:tmpl w:val="34642FB6"/>
    <w:lvl w:ilvl="0" w:tplc="50F2C11E">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06342"/>
    <w:multiLevelType w:val="hybridMultilevel"/>
    <w:tmpl w:val="05840452"/>
    <w:lvl w:ilvl="0" w:tplc="6B120A7E">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D3F25"/>
    <w:multiLevelType w:val="hybridMultilevel"/>
    <w:tmpl w:val="7E12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6E2"/>
    <w:multiLevelType w:val="multilevel"/>
    <w:tmpl w:val="90F0E0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rPr>
    </w:lvl>
  </w:abstractNum>
  <w:abstractNum w:abstractNumId="8" w15:restartNumberingAfterBreak="0">
    <w:nsid w:val="5BD12523"/>
    <w:multiLevelType w:val="hybridMultilevel"/>
    <w:tmpl w:val="B1521D72"/>
    <w:lvl w:ilvl="0" w:tplc="023C075E">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52D1A"/>
    <w:multiLevelType w:val="hybridMultilevel"/>
    <w:tmpl w:val="0A50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45113"/>
    <w:multiLevelType w:val="hybridMultilevel"/>
    <w:tmpl w:val="1E0E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D4951"/>
    <w:multiLevelType w:val="hybridMultilevel"/>
    <w:tmpl w:val="DE6EE740"/>
    <w:lvl w:ilvl="0" w:tplc="E62E216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E35A5"/>
    <w:multiLevelType w:val="hybridMultilevel"/>
    <w:tmpl w:val="4D04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8281175">
    <w:abstractNumId w:val="12"/>
  </w:num>
  <w:num w:numId="2" w16cid:durableId="566112055">
    <w:abstractNumId w:val="10"/>
  </w:num>
  <w:num w:numId="3" w16cid:durableId="536968622">
    <w:abstractNumId w:val="6"/>
  </w:num>
  <w:num w:numId="4" w16cid:durableId="588345969">
    <w:abstractNumId w:val="5"/>
  </w:num>
  <w:num w:numId="5" w16cid:durableId="1173685000">
    <w:abstractNumId w:val="9"/>
  </w:num>
  <w:num w:numId="6" w16cid:durableId="1034427056">
    <w:abstractNumId w:val="11"/>
  </w:num>
  <w:num w:numId="7" w16cid:durableId="1460608042">
    <w:abstractNumId w:val="2"/>
  </w:num>
  <w:num w:numId="8" w16cid:durableId="721759255">
    <w:abstractNumId w:val="3"/>
  </w:num>
  <w:num w:numId="9" w16cid:durableId="717973916">
    <w:abstractNumId w:val="0"/>
  </w:num>
  <w:num w:numId="10" w16cid:durableId="666902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3698723">
    <w:abstractNumId w:val="7"/>
  </w:num>
  <w:num w:numId="12" w16cid:durableId="4292739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2971369">
    <w:abstractNumId w:val="1"/>
  </w:num>
  <w:num w:numId="14" w16cid:durableId="2107921728">
    <w:abstractNumId w:val="4"/>
  </w:num>
  <w:num w:numId="15" w16cid:durableId="197487286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printFractionalCharacterWidth/>
  <w:embedSystemFonts/>
  <w:hideSpelling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it-IT" w:vendorID="64" w:dllVersion="0" w:nlCheck="1" w:checkStyle="0"/>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29EE"/>
    <w:rsid w:val="00003176"/>
    <w:rsid w:val="00003C9D"/>
    <w:rsid w:val="000041CB"/>
    <w:rsid w:val="00004764"/>
    <w:rsid w:val="000047F0"/>
    <w:rsid w:val="0000481B"/>
    <w:rsid w:val="00004AF4"/>
    <w:rsid w:val="0000505D"/>
    <w:rsid w:val="00005831"/>
    <w:rsid w:val="000059DA"/>
    <w:rsid w:val="00005D24"/>
    <w:rsid w:val="00006563"/>
    <w:rsid w:val="000103BA"/>
    <w:rsid w:val="0001088A"/>
    <w:rsid w:val="00010974"/>
    <w:rsid w:val="000119B6"/>
    <w:rsid w:val="0001437D"/>
    <w:rsid w:val="0001465D"/>
    <w:rsid w:val="0001471B"/>
    <w:rsid w:val="000159CB"/>
    <w:rsid w:val="00015C7E"/>
    <w:rsid w:val="00015C82"/>
    <w:rsid w:val="00016A2B"/>
    <w:rsid w:val="00016ED7"/>
    <w:rsid w:val="00017A62"/>
    <w:rsid w:val="000218F8"/>
    <w:rsid w:val="00021A07"/>
    <w:rsid w:val="00021C9E"/>
    <w:rsid w:val="000232AA"/>
    <w:rsid w:val="000256DC"/>
    <w:rsid w:val="000259C3"/>
    <w:rsid w:val="00025C66"/>
    <w:rsid w:val="00025CB7"/>
    <w:rsid w:val="00025E0D"/>
    <w:rsid w:val="00025FB5"/>
    <w:rsid w:val="000264D9"/>
    <w:rsid w:val="0002683C"/>
    <w:rsid w:val="0002786D"/>
    <w:rsid w:val="00030BC5"/>
    <w:rsid w:val="00031622"/>
    <w:rsid w:val="00031BA2"/>
    <w:rsid w:val="000323F2"/>
    <w:rsid w:val="0003264A"/>
    <w:rsid w:val="00032D61"/>
    <w:rsid w:val="00032E2E"/>
    <w:rsid w:val="00033397"/>
    <w:rsid w:val="0003344A"/>
    <w:rsid w:val="0003376E"/>
    <w:rsid w:val="00033BDE"/>
    <w:rsid w:val="00033F3F"/>
    <w:rsid w:val="0003455B"/>
    <w:rsid w:val="00034971"/>
    <w:rsid w:val="00034D1E"/>
    <w:rsid w:val="00034E00"/>
    <w:rsid w:val="00036295"/>
    <w:rsid w:val="00036CAB"/>
    <w:rsid w:val="00040095"/>
    <w:rsid w:val="00043C34"/>
    <w:rsid w:val="00044BC4"/>
    <w:rsid w:val="0004605B"/>
    <w:rsid w:val="00046FD7"/>
    <w:rsid w:val="00047EC8"/>
    <w:rsid w:val="00050609"/>
    <w:rsid w:val="00050C9A"/>
    <w:rsid w:val="000520AC"/>
    <w:rsid w:val="00052803"/>
    <w:rsid w:val="000533CD"/>
    <w:rsid w:val="000533E3"/>
    <w:rsid w:val="00053953"/>
    <w:rsid w:val="0005422E"/>
    <w:rsid w:val="000550E6"/>
    <w:rsid w:val="00055448"/>
    <w:rsid w:val="00055492"/>
    <w:rsid w:val="0005652B"/>
    <w:rsid w:val="00056655"/>
    <w:rsid w:val="000567C8"/>
    <w:rsid w:val="00056C6D"/>
    <w:rsid w:val="00056FD3"/>
    <w:rsid w:val="000570C2"/>
    <w:rsid w:val="000571CE"/>
    <w:rsid w:val="00057843"/>
    <w:rsid w:val="00057C00"/>
    <w:rsid w:val="0006178D"/>
    <w:rsid w:val="00062219"/>
    <w:rsid w:val="000628B8"/>
    <w:rsid w:val="000637DF"/>
    <w:rsid w:val="00064946"/>
    <w:rsid w:val="00064A46"/>
    <w:rsid w:val="00064C94"/>
    <w:rsid w:val="0006521C"/>
    <w:rsid w:val="0006522C"/>
    <w:rsid w:val="00065231"/>
    <w:rsid w:val="00065383"/>
    <w:rsid w:val="000663EF"/>
    <w:rsid w:val="00066718"/>
    <w:rsid w:val="00066AE4"/>
    <w:rsid w:val="00066C6E"/>
    <w:rsid w:val="00070965"/>
    <w:rsid w:val="000714C1"/>
    <w:rsid w:val="00071C19"/>
    <w:rsid w:val="000720B8"/>
    <w:rsid w:val="00072472"/>
    <w:rsid w:val="000728C4"/>
    <w:rsid w:val="0007349D"/>
    <w:rsid w:val="000735EF"/>
    <w:rsid w:val="00074178"/>
    <w:rsid w:val="00074D3B"/>
    <w:rsid w:val="000751EE"/>
    <w:rsid w:val="00075BAC"/>
    <w:rsid w:val="0007617C"/>
    <w:rsid w:val="00077407"/>
    <w:rsid w:val="00077438"/>
    <w:rsid w:val="000776C2"/>
    <w:rsid w:val="00077908"/>
    <w:rsid w:val="00077CB6"/>
    <w:rsid w:val="0008030E"/>
    <w:rsid w:val="00080512"/>
    <w:rsid w:val="00080547"/>
    <w:rsid w:val="00080801"/>
    <w:rsid w:val="00081045"/>
    <w:rsid w:val="00081307"/>
    <w:rsid w:val="00081910"/>
    <w:rsid w:val="00081923"/>
    <w:rsid w:val="00081A6F"/>
    <w:rsid w:val="000843B2"/>
    <w:rsid w:val="00084AA2"/>
    <w:rsid w:val="00084DCC"/>
    <w:rsid w:val="000853FC"/>
    <w:rsid w:val="00085B41"/>
    <w:rsid w:val="00086513"/>
    <w:rsid w:val="00086F61"/>
    <w:rsid w:val="00086FAD"/>
    <w:rsid w:val="00087369"/>
    <w:rsid w:val="00087A84"/>
    <w:rsid w:val="00087B50"/>
    <w:rsid w:val="00087B66"/>
    <w:rsid w:val="00090280"/>
    <w:rsid w:val="00090429"/>
    <w:rsid w:val="000936B0"/>
    <w:rsid w:val="00093728"/>
    <w:rsid w:val="00093D9E"/>
    <w:rsid w:val="00094055"/>
    <w:rsid w:val="00094C90"/>
    <w:rsid w:val="00095B14"/>
    <w:rsid w:val="00096307"/>
    <w:rsid w:val="0009630E"/>
    <w:rsid w:val="00096A99"/>
    <w:rsid w:val="00097D83"/>
    <w:rsid w:val="000A05E6"/>
    <w:rsid w:val="000A2DE9"/>
    <w:rsid w:val="000A393E"/>
    <w:rsid w:val="000A3F96"/>
    <w:rsid w:val="000A49A2"/>
    <w:rsid w:val="000A4E0D"/>
    <w:rsid w:val="000A523B"/>
    <w:rsid w:val="000A5C0B"/>
    <w:rsid w:val="000A5FF3"/>
    <w:rsid w:val="000A6357"/>
    <w:rsid w:val="000A6872"/>
    <w:rsid w:val="000A7648"/>
    <w:rsid w:val="000A79B0"/>
    <w:rsid w:val="000A7A19"/>
    <w:rsid w:val="000B015D"/>
    <w:rsid w:val="000B062B"/>
    <w:rsid w:val="000B06C0"/>
    <w:rsid w:val="000B0E19"/>
    <w:rsid w:val="000B0ED9"/>
    <w:rsid w:val="000B12D1"/>
    <w:rsid w:val="000B14F4"/>
    <w:rsid w:val="000B1A29"/>
    <w:rsid w:val="000B1F0A"/>
    <w:rsid w:val="000B2A30"/>
    <w:rsid w:val="000B2F57"/>
    <w:rsid w:val="000B3762"/>
    <w:rsid w:val="000B378A"/>
    <w:rsid w:val="000B394E"/>
    <w:rsid w:val="000B3E68"/>
    <w:rsid w:val="000B470C"/>
    <w:rsid w:val="000B4896"/>
    <w:rsid w:val="000B54F1"/>
    <w:rsid w:val="000B57DA"/>
    <w:rsid w:val="000B6BD5"/>
    <w:rsid w:val="000B78E8"/>
    <w:rsid w:val="000C01BD"/>
    <w:rsid w:val="000C068C"/>
    <w:rsid w:val="000C08A0"/>
    <w:rsid w:val="000C0BAA"/>
    <w:rsid w:val="000C1064"/>
    <w:rsid w:val="000C18EC"/>
    <w:rsid w:val="000C1A99"/>
    <w:rsid w:val="000C23AC"/>
    <w:rsid w:val="000C2A2D"/>
    <w:rsid w:val="000C2D59"/>
    <w:rsid w:val="000C3359"/>
    <w:rsid w:val="000C37DA"/>
    <w:rsid w:val="000C418A"/>
    <w:rsid w:val="000C446F"/>
    <w:rsid w:val="000C4730"/>
    <w:rsid w:val="000C6381"/>
    <w:rsid w:val="000C64B7"/>
    <w:rsid w:val="000C6F89"/>
    <w:rsid w:val="000C70EC"/>
    <w:rsid w:val="000C71FF"/>
    <w:rsid w:val="000C7357"/>
    <w:rsid w:val="000C75C7"/>
    <w:rsid w:val="000D13FE"/>
    <w:rsid w:val="000D1AE1"/>
    <w:rsid w:val="000D3047"/>
    <w:rsid w:val="000D3071"/>
    <w:rsid w:val="000D4088"/>
    <w:rsid w:val="000D4A55"/>
    <w:rsid w:val="000D4B38"/>
    <w:rsid w:val="000D5130"/>
    <w:rsid w:val="000D58AB"/>
    <w:rsid w:val="000D5AE0"/>
    <w:rsid w:val="000D62FA"/>
    <w:rsid w:val="000D6D5B"/>
    <w:rsid w:val="000D7467"/>
    <w:rsid w:val="000D767B"/>
    <w:rsid w:val="000D7D40"/>
    <w:rsid w:val="000D7F8A"/>
    <w:rsid w:val="000E12C5"/>
    <w:rsid w:val="000E1400"/>
    <w:rsid w:val="000E1824"/>
    <w:rsid w:val="000E1F25"/>
    <w:rsid w:val="000E33E4"/>
    <w:rsid w:val="000E45A0"/>
    <w:rsid w:val="000E4C4F"/>
    <w:rsid w:val="000E5293"/>
    <w:rsid w:val="000E553C"/>
    <w:rsid w:val="000E58F5"/>
    <w:rsid w:val="000E5D98"/>
    <w:rsid w:val="000E5E64"/>
    <w:rsid w:val="000E5E98"/>
    <w:rsid w:val="000E6010"/>
    <w:rsid w:val="000F1A0E"/>
    <w:rsid w:val="000F1A5C"/>
    <w:rsid w:val="000F27DA"/>
    <w:rsid w:val="000F2D38"/>
    <w:rsid w:val="000F32E9"/>
    <w:rsid w:val="000F581D"/>
    <w:rsid w:val="000F5D64"/>
    <w:rsid w:val="000F70EB"/>
    <w:rsid w:val="000F7678"/>
    <w:rsid w:val="000F7E6A"/>
    <w:rsid w:val="0010032C"/>
    <w:rsid w:val="00100731"/>
    <w:rsid w:val="0010209D"/>
    <w:rsid w:val="00102357"/>
    <w:rsid w:val="001032A8"/>
    <w:rsid w:val="00103CB8"/>
    <w:rsid w:val="001042D6"/>
    <w:rsid w:val="00104465"/>
    <w:rsid w:val="001053E0"/>
    <w:rsid w:val="001058C2"/>
    <w:rsid w:val="00105D31"/>
    <w:rsid w:val="00105F9D"/>
    <w:rsid w:val="00106198"/>
    <w:rsid w:val="001067B1"/>
    <w:rsid w:val="00107ACE"/>
    <w:rsid w:val="00111049"/>
    <w:rsid w:val="001111E7"/>
    <w:rsid w:val="00111223"/>
    <w:rsid w:val="001113CD"/>
    <w:rsid w:val="001114A9"/>
    <w:rsid w:val="0011179C"/>
    <w:rsid w:val="00111B4C"/>
    <w:rsid w:val="00111F2D"/>
    <w:rsid w:val="001122DD"/>
    <w:rsid w:val="00112ACB"/>
    <w:rsid w:val="00112ED5"/>
    <w:rsid w:val="00113728"/>
    <w:rsid w:val="00113C42"/>
    <w:rsid w:val="00113EC0"/>
    <w:rsid w:val="00114582"/>
    <w:rsid w:val="00114664"/>
    <w:rsid w:val="00115FC5"/>
    <w:rsid w:val="0011650A"/>
    <w:rsid w:val="00116529"/>
    <w:rsid w:val="00116602"/>
    <w:rsid w:val="0011673F"/>
    <w:rsid w:val="00116EDA"/>
    <w:rsid w:val="00117252"/>
    <w:rsid w:val="001176AC"/>
    <w:rsid w:val="00117B86"/>
    <w:rsid w:val="00117FE9"/>
    <w:rsid w:val="0012024B"/>
    <w:rsid w:val="001204B9"/>
    <w:rsid w:val="001216A4"/>
    <w:rsid w:val="00121ACB"/>
    <w:rsid w:val="0012301A"/>
    <w:rsid w:val="00123C2F"/>
    <w:rsid w:val="001244AE"/>
    <w:rsid w:val="001248CB"/>
    <w:rsid w:val="001252A4"/>
    <w:rsid w:val="00125F47"/>
    <w:rsid w:val="001262E2"/>
    <w:rsid w:val="00126BF5"/>
    <w:rsid w:val="00126C19"/>
    <w:rsid w:val="001300C4"/>
    <w:rsid w:val="00130762"/>
    <w:rsid w:val="00131984"/>
    <w:rsid w:val="0013282B"/>
    <w:rsid w:val="00132E94"/>
    <w:rsid w:val="00134CF2"/>
    <w:rsid w:val="00134F38"/>
    <w:rsid w:val="00135842"/>
    <w:rsid w:val="00136CAD"/>
    <w:rsid w:val="00137280"/>
    <w:rsid w:val="00137ACA"/>
    <w:rsid w:val="00140085"/>
    <w:rsid w:val="00140EC5"/>
    <w:rsid w:val="001412A3"/>
    <w:rsid w:val="00141DC4"/>
    <w:rsid w:val="00142DC6"/>
    <w:rsid w:val="00142F29"/>
    <w:rsid w:val="00143CC5"/>
    <w:rsid w:val="001441B9"/>
    <w:rsid w:val="001451A9"/>
    <w:rsid w:val="00145206"/>
    <w:rsid w:val="00145590"/>
    <w:rsid w:val="0014633C"/>
    <w:rsid w:val="001473EA"/>
    <w:rsid w:val="00150FBB"/>
    <w:rsid w:val="0015122C"/>
    <w:rsid w:val="00152A10"/>
    <w:rsid w:val="00152BB7"/>
    <w:rsid w:val="00152BCC"/>
    <w:rsid w:val="00153110"/>
    <w:rsid w:val="00153262"/>
    <w:rsid w:val="00153393"/>
    <w:rsid w:val="001534B4"/>
    <w:rsid w:val="00153936"/>
    <w:rsid w:val="0015415A"/>
    <w:rsid w:val="00154499"/>
    <w:rsid w:val="00154B88"/>
    <w:rsid w:val="00154CC9"/>
    <w:rsid w:val="00154F0C"/>
    <w:rsid w:val="00154F73"/>
    <w:rsid w:val="001559FF"/>
    <w:rsid w:val="00155B3F"/>
    <w:rsid w:val="00157C6F"/>
    <w:rsid w:val="001604D9"/>
    <w:rsid w:val="001607A7"/>
    <w:rsid w:val="00160995"/>
    <w:rsid w:val="00161367"/>
    <w:rsid w:val="00162264"/>
    <w:rsid w:val="0016253D"/>
    <w:rsid w:val="001627AF"/>
    <w:rsid w:val="00162AC5"/>
    <w:rsid w:val="00163DBD"/>
    <w:rsid w:val="001646FE"/>
    <w:rsid w:val="00164F6F"/>
    <w:rsid w:val="00165617"/>
    <w:rsid w:val="00165954"/>
    <w:rsid w:val="00165EE5"/>
    <w:rsid w:val="001667E4"/>
    <w:rsid w:val="00166D2E"/>
    <w:rsid w:val="00166FDA"/>
    <w:rsid w:val="00167FEA"/>
    <w:rsid w:val="0017001B"/>
    <w:rsid w:val="001707D4"/>
    <w:rsid w:val="001717E0"/>
    <w:rsid w:val="00171AAB"/>
    <w:rsid w:val="0017228B"/>
    <w:rsid w:val="00172713"/>
    <w:rsid w:val="00173678"/>
    <w:rsid w:val="00175401"/>
    <w:rsid w:val="0017560F"/>
    <w:rsid w:val="00175DA3"/>
    <w:rsid w:val="001766DC"/>
    <w:rsid w:val="00176973"/>
    <w:rsid w:val="00177171"/>
    <w:rsid w:val="0017740C"/>
    <w:rsid w:val="001802CA"/>
    <w:rsid w:val="0018047A"/>
    <w:rsid w:val="00180E72"/>
    <w:rsid w:val="00182A41"/>
    <w:rsid w:val="00182ACC"/>
    <w:rsid w:val="00182DEB"/>
    <w:rsid w:val="00183542"/>
    <w:rsid w:val="00183AE3"/>
    <w:rsid w:val="00184F88"/>
    <w:rsid w:val="00185215"/>
    <w:rsid w:val="0018608F"/>
    <w:rsid w:val="00186180"/>
    <w:rsid w:val="001869AC"/>
    <w:rsid w:val="00186D47"/>
    <w:rsid w:val="0018782D"/>
    <w:rsid w:val="00190B13"/>
    <w:rsid w:val="00191403"/>
    <w:rsid w:val="0019272D"/>
    <w:rsid w:val="00193076"/>
    <w:rsid w:val="00193470"/>
    <w:rsid w:val="001934B3"/>
    <w:rsid w:val="0019367D"/>
    <w:rsid w:val="001937FC"/>
    <w:rsid w:val="00194121"/>
    <w:rsid w:val="00194E74"/>
    <w:rsid w:val="00194FB0"/>
    <w:rsid w:val="00194FB1"/>
    <w:rsid w:val="0019561C"/>
    <w:rsid w:val="00195687"/>
    <w:rsid w:val="00195BDA"/>
    <w:rsid w:val="00196102"/>
    <w:rsid w:val="00197086"/>
    <w:rsid w:val="00197CE2"/>
    <w:rsid w:val="001A0E1B"/>
    <w:rsid w:val="001A138E"/>
    <w:rsid w:val="001A2298"/>
    <w:rsid w:val="001A245D"/>
    <w:rsid w:val="001A25CC"/>
    <w:rsid w:val="001A271A"/>
    <w:rsid w:val="001A2D1F"/>
    <w:rsid w:val="001A367A"/>
    <w:rsid w:val="001A3EC3"/>
    <w:rsid w:val="001A48A6"/>
    <w:rsid w:val="001A6CB4"/>
    <w:rsid w:val="001A7810"/>
    <w:rsid w:val="001A7A38"/>
    <w:rsid w:val="001B0850"/>
    <w:rsid w:val="001B1914"/>
    <w:rsid w:val="001B1CCD"/>
    <w:rsid w:val="001B1FE2"/>
    <w:rsid w:val="001B2406"/>
    <w:rsid w:val="001B388E"/>
    <w:rsid w:val="001B4105"/>
    <w:rsid w:val="001B41B3"/>
    <w:rsid w:val="001B5395"/>
    <w:rsid w:val="001B5D91"/>
    <w:rsid w:val="001B5EAF"/>
    <w:rsid w:val="001B6038"/>
    <w:rsid w:val="001B6A09"/>
    <w:rsid w:val="001B6AEF"/>
    <w:rsid w:val="001B7237"/>
    <w:rsid w:val="001B77E1"/>
    <w:rsid w:val="001B7A0C"/>
    <w:rsid w:val="001C0E8B"/>
    <w:rsid w:val="001C150F"/>
    <w:rsid w:val="001C181E"/>
    <w:rsid w:val="001C2230"/>
    <w:rsid w:val="001C41A6"/>
    <w:rsid w:val="001C4249"/>
    <w:rsid w:val="001C4404"/>
    <w:rsid w:val="001C44F9"/>
    <w:rsid w:val="001C4879"/>
    <w:rsid w:val="001C5BEA"/>
    <w:rsid w:val="001C6DDB"/>
    <w:rsid w:val="001D02E2"/>
    <w:rsid w:val="001D0985"/>
    <w:rsid w:val="001D0FAD"/>
    <w:rsid w:val="001D0FB9"/>
    <w:rsid w:val="001D11A9"/>
    <w:rsid w:val="001D1228"/>
    <w:rsid w:val="001D1864"/>
    <w:rsid w:val="001D1F19"/>
    <w:rsid w:val="001D2EDB"/>
    <w:rsid w:val="001D3261"/>
    <w:rsid w:val="001D74D1"/>
    <w:rsid w:val="001D7837"/>
    <w:rsid w:val="001D7A14"/>
    <w:rsid w:val="001E0245"/>
    <w:rsid w:val="001E0445"/>
    <w:rsid w:val="001E1117"/>
    <w:rsid w:val="001E2274"/>
    <w:rsid w:val="001E31F6"/>
    <w:rsid w:val="001E33F9"/>
    <w:rsid w:val="001E51EC"/>
    <w:rsid w:val="001E593D"/>
    <w:rsid w:val="001E59CF"/>
    <w:rsid w:val="001E5D52"/>
    <w:rsid w:val="001E61D7"/>
    <w:rsid w:val="001E7894"/>
    <w:rsid w:val="001F03B9"/>
    <w:rsid w:val="001F168B"/>
    <w:rsid w:val="001F1CBE"/>
    <w:rsid w:val="001F2196"/>
    <w:rsid w:val="001F258C"/>
    <w:rsid w:val="001F3133"/>
    <w:rsid w:val="001F371A"/>
    <w:rsid w:val="001F3A43"/>
    <w:rsid w:val="001F3AB3"/>
    <w:rsid w:val="001F4719"/>
    <w:rsid w:val="001F4B66"/>
    <w:rsid w:val="001F51F1"/>
    <w:rsid w:val="001F6D42"/>
    <w:rsid w:val="0020240D"/>
    <w:rsid w:val="0020339A"/>
    <w:rsid w:val="00203BDB"/>
    <w:rsid w:val="002040DC"/>
    <w:rsid w:val="00204F95"/>
    <w:rsid w:val="002051F7"/>
    <w:rsid w:val="00206B9D"/>
    <w:rsid w:val="00206C01"/>
    <w:rsid w:val="00206E69"/>
    <w:rsid w:val="0021085C"/>
    <w:rsid w:val="00210D1C"/>
    <w:rsid w:val="00210DC4"/>
    <w:rsid w:val="00211893"/>
    <w:rsid w:val="00211AD9"/>
    <w:rsid w:val="00211CCE"/>
    <w:rsid w:val="00212157"/>
    <w:rsid w:val="00212266"/>
    <w:rsid w:val="00212824"/>
    <w:rsid w:val="002136AB"/>
    <w:rsid w:val="00213F7F"/>
    <w:rsid w:val="0021429F"/>
    <w:rsid w:val="00214645"/>
    <w:rsid w:val="00214A36"/>
    <w:rsid w:val="00214ACF"/>
    <w:rsid w:val="0021522D"/>
    <w:rsid w:val="002160BF"/>
    <w:rsid w:val="0021715B"/>
    <w:rsid w:val="00217E7D"/>
    <w:rsid w:val="00220DB2"/>
    <w:rsid w:val="002210D9"/>
    <w:rsid w:val="00221662"/>
    <w:rsid w:val="002217B9"/>
    <w:rsid w:val="00221AE8"/>
    <w:rsid w:val="00221C32"/>
    <w:rsid w:val="0022202E"/>
    <w:rsid w:val="0022494D"/>
    <w:rsid w:val="00225152"/>
    <w:rsid w:val="00225381"/>
    <w:rsid w:val="00226228"/>
    <w:rsid w:val="00226254"/>
    <w:rsid w:val="00226526"/>
    <w:rsid w:val="002275D5"/>
    <w:rsid w:val="002303EF"/>
    <w:rsid w:val="0023073B"/>
    <w:rsid w:val="00230912"/>
    <w:rsid w:val="00230CD2"/>
    <w:rsid w:val="00231786"/>
    <w:rsid w:val="00232212"/>
    <w:rsid w:val="00232543"/>
    <w:rsid w:val="0023340F"/>
    <w:rsid w:val="00233474"/>
    <w:rsid w:val="002334D2"/>
    <w:rsid w:val="0023404B"/>
    <w:rsid w:val="002351A7"/>
    <w:rsid w:val="00235325"/>
    <w:rsid w:val="002354A6"/>
    <w:rsid w:val="00235849"/>
    <w:rsid w:val="00235A28"/>
    <w:rsid w:val="00236289"/>
    <w:rsid w:val="002363F3"/>
    <w:rsid w:val="00236686"/>
    <w:rsid w:val="0023712D"/>
    <w:rsid w:val="002373F6"/>
    <w:rsid w:val="00237460"/>
    <w:rsid w:val="00237814"/>
    <w:rsid w:val="00237D1D"/>
    <w:rsid w:val="00241A9E"/>
    <w:rsid w:val="00242FE7"/>
    <w:rsid w:val="002436BA"/>
    <w:rsid w:val="00243C1E"/>
    <w:rsid w:val="002452AC"/>
    <w:rsid w:val="00245A15"/>
    <w:rsid w:val="002462A0"/>
    <w:rsid w:val="002475E9"/>
    <w:rsid w:val="00250712"/>
    <w:rsid w:val="00250BB9"/>
    <w:rsid w:val="00250D0D"/>
    <w:rsid w:val="00250DD2"/>
    <w:rsid w:val="002517AC"/>
    <w:rsid w:val="00251E15"/>
    <w:rsid w:val="00252E85"/>
    <w:rsid w:val="00253147"/>
    <w:rsid w:val="0025399F"/>
    <w:rsid w:val="00254B90"/>
    <w:rsid w:val="00255EA7"/>
    <w:rsid w:val="00256D8A"/>
    <w:rsid w:val="0025773D"/>
    <w:rsid w:val="00257A9A"/>
    <w:rsid w:val="00257E3E"/>
    <w:rsid w:val="002609A7"/>
    <w:rsid w:val="0026205C"/>
    <w:rsid w:val="002629F2"/>
    <w:rsid w:val="00262C52"/>
    <w:rsid w:val="00262E0D"/>
    <w:rsid w:val="00263588"/>
    <w:rsid w:val="00263B3D"/>
    <w:rsid w:val="00264772"/>
    <w:rsid w:val="00264A2F"/>
    <w:rsid w:val="002658EC"/>
    <w:rsid w:val="00265ECA"/>
    <w:rsid w:val="00266E2E"/>
    <w:rsid w:val="002677DF"/>
    <w:rsid w:val="00267CB3"/>
    <w:rsid w:val="002703BA"/>
    <w:rsid w:val="0027048E"/>
    <w:rsid w:val="00272030"/>
    <w:rsid w:val="00272781"/>
    <w:rsid w:val="00272A95"/>
    <w:rsid w:val="00273183"/>
    <w:rsid w:val="00273BBA"/>
    <w:rsid w:val="00273CA0"/>
    <w:rsid w:val="00274BB2"/>
    <w:rsid w:val="00274FBF"/>
    <w:rsid w:val="002754AE"/>
    <w:rsid w:val="00275567"/>
    <w:rsid w:val="0027562B"/>
    <w:rsid w:val="002760E5"/>
    <w:rsid w:val="0027693A"/>
    <w:rsid w:val="002769C1"/>
    <w:rsid w:val="0028010A"/>
    <w:rsid w:val="00280F10"/>
    <w:rsid w:val="0028139D"/>
    <w:rsid w:val="0028167C"/>
    <w:rsid w:val="00281A8B"/>
    <w:rsid w:val="0028283D"/>
    <w:rsid w:val="0028368A"/>
    <w:rsid w:val="00283910"/>
    <w:rsid w:val="00283B7E"/>
    <w:rsid w:val="00284084"/>
    <w:rsid w:val="00285216"/>
    <w:rsid w:val="002859F9"/>
    <w:rsid w:val="0028643D"/>
    <w:rsid w:val="00286492"/>
    <w:rsid w:val="00286D1E"/>
    <w:rsid w:val="00287941"/>
    <w:rsid w:val="00287AC8"/>
    <w:rsid w:val="00287E37"/>
    <w:rsid w:val="0029053F"/>
    <w:rsid w:val="00290873"/>
    <w:rsid w:val="002909B3"/>
    <w:rsid w:val="002909DF"/>
    <w:rsid w:val="00290AC0"/>
    <w:rsid w:val="00291FC1"/>
    <w:rsid w:val="002924EA"/>
    <w:rsid w:val="0029275E"/>
    <w:rsid w:val="00292B53"/>
    <w:rsid w:val="00294ED0"/>
    <w:rsid w:val="00294EE8"/>
    <w:rsid w:val="0029550F"/>
    <w:rsid w:val="0029552C"/>
    <w:rsid w:val="0029572C"/>
    <w:rsid w:val="00295806"/>
    <w:rsid w:val="00295EDF"/>
    <w:rsid w:val="002965CD"/>
    <w:rsid w:val="00296F01"/>
    <w:rsid w:val="002A09F5"/>
    <w:rsid w:val="002A0B5D"/>
    <w:rsid w:val="002A0E63"/>
    <w:rsid w:val="002A14C6"/>
    <w:rsid w:val="002A1721"/>
    <w:rsid w:val="002A174A"/>
    <w:rsid w:val="002A2115"/>
    <w:rsid w:val="002A25E7"/>
    <w:rsid w:val="002A363D"/>
    <w:rsid w:val="002A3BCD"/>
    <w:rsid w:val="002A4BFB"/>
    <w:rsid w:val="002A58FB"/>
    <w:rsid w:val="002A5A4B"/>
    <w:rsid w:val="002A5C7B"/>
    <w:rsid w:val="002A6F81"/>
    <w:rsid w:val="002B0A1A"/>
    <w:rsid w:val="002B0C7A"/>
    <w:rsid w:val="002B1B71"/>
    <w:rsid w:val="002B1D3E"/>
    <w:rsid w:val="002B2AD9"/>
    <w:rsid w:val="002B2ED1"/>
    <w:rsid w:val="002B3318"/>
    <w:rsid w:val="002B35BC"/>
    <w:rsid w:val="002B3DE6"/>
    <w:rsid w:val="002B4413"/>
    <w:rsid w:val="002B46B9"/>
    <w:rsid w:val="002B4A7C"/>
    <w:rsid w:val="002B4F05"/>
    <w:rsid w:val="002B52AC"/>
    <w:rsid w:val="002B56E1"/>
    <w:rsid w:val="002B6051"/>
    <w:rsid w:val="002B689A"/>
    <w:rsid w:val="002B7931"/>
    <w:rsid w:val="002B7A56"/>
    <w:rsid w:val="002B7C31"/>
    <w:rsid w:val="002C0140"/>
    <w:rsid w:val="002C04F7"/>
    <w:rsid w:val="002C0D02"/>
    <w:rsid w:val="002C0D6E"/>
    <w:rsid w:val="002C0E7B"/>
    <w:rsid w:val="002C0F68"/>
    <w:rsid w:val="002C166E"/>
    <w:rsid w:val="002C1990"/>
    <w:rsid w:val="002C1BE8"/>
    <w:rsid w:val="002C25BB"/>
    <w:rsid w:val="002C2894"/>
    <w:rsid w:val="002C2988"/>
    <w:rsid w:val="002C3B55"/>
    <w:rsid w:val="002C4026"/>
    <w:rsid w:val="002C4C3B"/>
    <w:rsid w:val="002C5301"/>
    <w:rsid w:val="002C6B42"/>
    <w:rsid w:val="002C7996"/>
    <w:rsid w:val="002D09AF"/>
    <w:rsid w:val="002D09B1"/>
    <w:rsid w:val="002D1867"/>
    <w:rsid w:val="002D434C"/>
    <w:rsid w:val="002D4A08"/>
    <w:rsid w:val="002D5C16"/>
    <w:rsid w:val="002D6466"/>
    <w:rsid w:val="002D68AC"/>
    <w:rsid w:val="002D7267"/>
    <w:rsid w:val="002D72E9"/>
    <w:rsid w:val="002D77AD"/>
    <w:rsid w:val="002E0936"/>
    <w:rsid w:val="002E1EEE"/>
    <w:rsid w:val="002E1FBE"/>
    <w:rsid w:val="002E2804"/>
    <w:rsid w:val="002E3CED"/>
    <w:rsid w:val="002E4019"/>
    <w:rsid w:val="002E490B"/>
    <w:rsid w:val="002E5251"/>
    <w:rsid w:val="002E568B"/>
    <w:rsid w:val="002E60D1"/>
    <w:rsid w:val="002E64D3"/>
    <w:rsid w:val="002E70F9"/>
    <w:rsid w:val="002E73D4"/>
    <w:rsid w:val="002E73D8"/>
    <w:rsid w:val="002E7E60"/>
    <w:rsid w:val="002F1242"/>
    <w:rsid w:val="002F2159"/>
    <w:rsid w:val="002F2ACF"/>
    <w:rsid w:val="002F3129"/>
    <w:rsid w:val="002F332D"/>
    <w:rsid w:val="002F3A97"/>
    <w:rsid w:val="002F4586"/>
    <w:rsid w:val="002F4F78"/>
    <w:rsid w:val="002F6FA5"/>
    <w:rsid w:val="00300884"/>
    <w:rsid w:val="00300A86"/>
    <w:rsid w:val="00301288"/>
    <w:rsid w:val="00301CA2"/>
    <w:rsid w:val="00302039"/>
    <w:rsid w:val="003034ED"/>
    <w:rsid w:val="003058AB"/>
    <w:rsid w:val="003064D1"/>
    <w:rsid w:val="003077A7"/>
    <w:rsid w:val="00307A19"/>
    <w:rsid w:val="00310805"/>
    <w:rsid w:val="003111CD"/>
    <w:rsid w:val="003118CB"/>
    <w:rsid w:val="00312E88"/>
    <w:rsid w:val="00312FFA"/>
    <w:rsid w:val="003140B2"/>
    <w:rsid w:val="00314535"/>
    <w:rsid w:val="00314C0C"/>
    <w:rsid w:val="00315821"/>
    <w:rsid w:val="00315AE3"/>
    <w:rsid w:val="0031640D"/>
    <w:rsid w:val="00316890"/>
    <w:rsid w:val="0031694C"/>
    <w:rsid w:val="00316C00"/>
    <w:rsid w:val="00316CC5"/>
    <w:rsid w:val="003172DC"/>
    <w:rsid w:val="00317B5B"/>
    <w:rsid w:val="00317F2D"/>
    <w:rsid w:val="003203E8"/>
    <w:rsid w:val="00320995"/>
    <w:rsid w:val="00320C45"/>
    <w:rsid w:val="003210DC"/>
    <w:rsid w:val="00321330"/>
    <w:rsid w:val="00321742"/>
    <w:rsid w:val="00321786"/>
    <w:rsid w:val="00321848"/>
    <w:rsid w:val="00321E9D"/>
    <w:rsid w:val="0032201F"/>
    <w:rsid w:val="00322C10"/>
    <w:rsid w:val="00322ED8"/>
    <w:rsid w:val="00323136"/>
    <w:rsid w:val="00323F89"/>
    <w:rsid w:val="00324196"/>
    <w:rsid w:val="00324A47"/>
    <w:rsid w:val="00325554"/>
    <w:rsid w:val="0032674D"/>
    <w:rsid w:val="00326EA3"/>
    <w:rsid w:val="003302E0"/>
    <w:rsid w:val="003308CD"/>
    <w:rsid w:val="0033130E"/>
    <w:rsid w:val="0033284B"/>
    <w:rsid w:val="003346B4"/>
    <w:rsid w:val="00335691"/>
    <w:rsid w:val="0033727E"/>
    <w:rsid w:val="00340695"/>
    <w:rsid w:val="003406B9"/>
    <w:rsid w:val="00340CB1"/>
    <w:rsid w:val="003418D3"/>
    <w:rsid w:val="00341938"/>
    <w:rsid w:val="003426F2"/>
    <w:rsid w:val="00342BAC"/>
    <w:rsid w:val="00343169"/>
    <w:rsid w:val="0034318E"/>
    <w:rsid w:val="003432F1"/>
    <w:rsid w:val="00344460"/>
    <w:rsid w:val="00344A84"/>
    <w:rsid w:val="00344D5E"/>
    <w:rsid w:val="00345259"/>
    <w:rsid w:val="003463CC"/>
    <w:rsid w:val="00347079"/>
    <w:rsid w:val="0034789F"/>
    <w:rsid w:val="00350757"/>
    <w:rsid w:val="00350775"/>
    <w:rsid w:val="00350C46"/>
    <w:rsid w:val="00351096"/>
    <w:rsid w:val="003511BA"/>
    <w:rsid w:val="00351ADC"/>
    <w:rsid w:val="00351B6B"/>
    <w:rsid w:val="003528C1"/>
    <w:rsid w:val="00352EFC"/>
    <w:rsid w:val="00353390"/>
    <w:rsid w:val="00353870"/>
    <w:rsid w:val="00353C20"/>
    <w:rsid w:val="00353CFD"/>
    <w:rsid w:val="00354400"/>
    <w:rsid w:val="00354451"/>
    <w:rsid w:val="0035462D"/>
    <w:rsid w:val="00355CA7"/>
    <w:rsid w:val="00357365"/>
    <w:rsid w:val="003600B6"/>
    <w:rsid w:val="00360856"/>
    <w:rsid w:val="003609C8"/>
    <w:rsid w:val="00361301"/>
    <w:rsid w:val="0036160D"/>
    <w:rsid w:val="0036183C"/>
    <w:rsid w:val="0036231F"/>
    <w:rsid w:val="00362748"/>
    <w:rsid w:val="00363DA1"/>
    <w:rsid w:val="003659E6"/>
    <w:rsid w:val="00365B60"/>
    <w:rsid w:val="00366848"/>
    <w:rsid w:val="003668D2"/>
    <w:rsid w:val="00366B30"/>
    <w:rsid w:val="00367389"/>
    <w:rsid w:val="003677B5"/>
    <w:rsid w:val="003701A7"/>
    <w:rsid w:val="00370B5B"/>
    <w:rsid w:val="00370FE8"/>
    <w:rsid w:val="003721B3"/>
    <w:rsid w:val="00372863"/>
    <w:rsid w:val="00372E4C"/>
    <w:rsid w:val="00373CB8"/>
    <w:rsid w:val="0037450A"/>
    <w:rsid w:val="003750B5"/>
    <w:rsid w:val="00375C3A"/>
    <w:rsid w:val="00375C89"/>
    <w:rsid w:val="00375E61"/>
    <w:rsid w:val="00375ED2"/>
    <w:rsid w:val="00376FEE"/>
    <w:rsid w:val="003771F7"/>
    <w:rsid w:val="00380341"/>
    <w:rsid w:val="003818A0"/>
    <w:rsid w:val="00382E71"/>
    <w:rsid w:val="003830BF"/>
    <w:rsid w:val="0038311C"/>
    <w:rsid w:val="00384060"/>
    <w:rsid w:val="003841A4"/>
    <w:rsid w:val="003848A9"/>
    <w:rsid w:val="003851D2"/>
    <w:rsid w:val="00385897"/>
    <w:rsid w:val="00385BAB"/>
    <w:rsid w:val="0038760B"/>
    <w:rsid w:val="003878F7"/>
    <w:rsid w:val="0039057F"/>
    <w:rsid w:val="003905E1"/>
    <w:rsid w:val="00391017"/>
    <w:rsid w:val="0039228A"/>
    <w:rsid w:val="00392D7B"/>
    <w:rsid w:val="0039352C"/>
    <w:rsid w:val="00393656"/>
    <w:rsid w:val="00393B31"/>
    <w:rsid w:val="00393BD3"/>
    <w:rsid w:val="003945C5"/>
    <w:rsid w:val="00394B4A"/>
    <w:rsid w:val="003954C4"/>
    <w:rsid w:val="0039565C"/>
    <w:rsid w:val="0039591B"/>
    <w:rsid w:val="00396461"/>
    <w:rsid w:val="003965C9"/>
    <w:rsid w:val="003977F6"/>
    <w:rsid w:val="00397F52"/>
    <w:rsid w:val="003A2116"/>
    <w:rsid w:val="003A27BB"/>
    <w:rsid w:val="003A2BFA"/>
    <w:rsid w:val="003A3051"/>
    <w:rsid w:val="003A3534"/>
    <w:rsid w:val="003A3EB7"/>
    <w:rsid w:val="003A4ED0"/>
    <w:rsid w:val="003A4F0D"/>
    <w:rsid w:val="003A59A9"/>
    <w:rsid w:val="003A605E"/>
    <w:rsid w:val="003A609F"/>
    <w:rsid w:val="003A627A"/>
    <w:rsid w:val="003A6941"/>
    <w:rsid w:val="003A6F4C"/>
    <w:rsid w:val="003A7D4E"/>
    <w:rsid w:val="003B17EC"/>
    <w:rsid w:val="003B2C04"/>
    <w:rsid w:val="003B3BC6"/>
    <w:rsid w:val="003B43E6"/>
    <w:rsid w:val="003B4C87"/>
    <w:rsid w:val="003B639E"/>
    <w:rsid w:val="003B6864"/>
    <w:rsid w:val="003B6F34"/>
    <w:rsid w:val="003B7195"/>
    <w:rsid w:val="003B7AE4"/>
    <w:rsid w:val="003C0756"/>
    <w:rsid w:val="003C140C"/>
    <w:rsid w:val="003C1688"/>
    <w:rsid w:val="003C1C47"/>
    <w:rsid w:val="003C2A81"/>
    <w:rsid w:val="003C2CE8"/>
    <w:rsid w:val="003C393D"/>
    <w:rsid w:val="003C4C5C"/>
    <w:rsid w:val="003C4D1A"/>
    <w:rsid w:val="003C50B3"/>
    <w:rsid w:val="003C5C73"/>
    <w:rsid w:val="003C5CB3"/>
    <w:rsid w:val="003C6344"/>
    <w:rsid w:val="003C67C0"/>
    <w:rsid w:val="003C69F1"/>
    <w:rsid w:val="003C6F1D"/>
    <w:rsid w:val="003C7548"/>
    <w:rsid w:val="003C7C27"/>
    <w:rsid w:val="003D00CF"/>
    <w:rsid w:val="003D028F"/>
    <w:rsid w:val="003D0624"/>
    <w:rsid w:val="003D1008"/>
    <w:rsid w:val="003D1B23"/>
    <w:rsid w:val="003D1ED5"/>
    <w:rsid w:val="003D296B"/>
    <w:rsid w:val="003D2C1D"/>
    <w:rsid w:val="003D41FA"/>
    <w:rsid w:val="003D491D"/>
    <w:rsid w:val="003D4C15"/>
    <w:rsid w:val="003D573A"/>
    <w:rsid w:val="003D6500"/>
    <w:rsid w:val="003D7AE9"/>
    <w:rsid w:val="003E08DC"/>
    <w:rsid w:val="003E1582"/>
    <w:rsid w:val="003E303D"/>
    <w:rsid w:val="003E540C"/>
    <w:rsid w:val="003E58F1"/>
    <w:rsid w:val="003E59EF"/>
    <w:rsid w:val="003E5A2F"/>
    <w:rsid w:val="003E6685"/>
    <w:rsid w:val="003E6ED5"/>
    <w:rsid w:val="003F081A"/>
    <w:rsid w:val="003F0898"/>
    <w:rsid w:val="003F2D85"/>
    <w:rsid w:val="003F3559"/>
    <w:rsid w:val="003F4971"/>
    <w:rsid w:val="003F4BCB"/>
    <w:rsid w:val="003F4E01"/>
    <w:rsid w:val="003F57F4"/>
    <w:rsid w:val="003F61CE"/>
    <w:rsid w:val="003F66B0"/>
    <w:rsid w:val="003F78DD"/>
    <w:rsid w:val="003F7A15"/>
    <w:rsid w:val="003F7B3D"/>
    <w:rsid w:val="003F7F97"/>
    <w:rsid w:val="004004DE"/>
    <w:rsid w:val="00400808"/>
    <w:rsid w:val="004008AC"/>
    <w:rsid w:val="00400962"/>
    <w:rsid w:val="00400AA4"/>
    <w:rsid w:val="00401042"/>
    <w:rsid w:val="0040435D"/>
    <w:rsid w:val="004047B4"/>
    <w:rsid w:val="00405541"/>
    <w:rsid w:val="0040559C"/>
    <w:rsid w:val="00405F63"/>
    <w:rsid w:val="004069E0"/>
    <w:rsid w:val="00407A93"/>
    <w:rsid w:val="00411711"/>
    <w:rsid w:val="00411B24"/>
    <w:rsid w:val="00412346"/>
    <w:rsid w:val="004124A2"/>
    <w:rsid w:val="00412A64"/>
    <w:rsid w:val="00412FF9"/>
    <w:rsid w:val="004133DA"/>
    <w:rsid w:val="0041353A"/>
    <w:rsid w:val="00413C5A"/>
    <w:rsid w:val="00413ECD"/>
    <w:rsid w:val="004140FC"/>
    <w:rsid w:val="00414527"/>
    <w:rsid w:val="00414F39"/>
    <w:rsid w:val="00416A78"/>
    <w:rsid w:val="00416A9C"/>
    <w:rsid w:val="004203AD"/>
    <w:rsid w:val="00420CB1"/>
    <w:rsid w:val="00421BC8"/>
    <w:rsid w:val="00421CBA"/>
    <w:rsid w:val="00423B07"/>
    <w:rsid w:val="004240B3"/>
    <w:rsid w:val="004248BB"/>
    <w:rsid w:val="00424B06"/>
    <w:rsid w:val="004251ED"/>
    <w:rsid w:val="00425544"/>
    <w:rsid w:val="00425C9A"/>
    <w:rsid w:val="00426001"/>
    <w:rsid w:val="00426AD6"/>
    <w:rsid w:val="00426E3E"/>
    <w:rsid w:val="0042774E"/>
    <w:rsid w:val="00427BB2"/>
    <w:rsid w:val="00430149"/>
    <w:rsid w:val="004303DB"/>
    <w:rsid w:val="004317F9"/>
    <w:rsid w:val="00431A0E"/>
    <w:rsid w:val="004325DC"/>
    <w:rsid w:val="00432D19"/>
    <w:rsid w:val="0043382A"/>
    <w:rsid w:val="00433858"/>
    <w:rsid w:val="004343F7"/>
    <w:rsid w:val="00434891"/>
    <w:rsid w:val="00434B1C"/>
    <w:rsid w:val="00434D38"/>
    <w:rsid w:val="00434E4B"/>
    <w:rsid w:val="004358FE"/>
    <w:rsid w:val="00435A2C"/>
    <w:rsid w:val="00435A50"/>
    <w:rsid w:val="004377AE"/>
    <w:rsid w:val="00437B72"/>
    <w:rsid w:val="00437E60"/>
    <w:rsid w:val="00437F2D"/>
    <w:rsid w:val="004403EA"/>
    <w:rsid w:val="00440B80"/>
    <w:rsid w:val="00440BB8"/>
    <w:rsid w:val="00441147"/>
    <w:rsid w:val="004416D0"/>
    <w:rsid w:val="004419C5"/>
    <w:rsid w:val="00442447"/>
    <w:rsid w:val="00442E05"/>
    <w:rsid w:val="00442E95"/>
    <w:rsid w:val="0044365F"/>
    <w:rsid w:val="004438EF"/>
    <w:rsid w:val="00444223"/>
    <w:rsid w:val="004444D8"/>
    <w:rsid w:val="00445041"/>
    <w:rsid w:val="00446FAF"/>
    <w:rsid w:val="00450568"/>
    <w:rsid w:val="00450988"/>
    <w:rsid w:val="00451A4C"/>
    <w:rsid w:val="004524D2"/>
    <w:rsid w:val="004528A7"/>
    <w:rsid w:val="00452B60"/>
    <w:rsid w:val="00454741"/>
    <w:rsid w:val="00454803"/>
    <w:rsid w:val="00454B21"/>
    <w:rsid w:val="00454E30"/>
    <w:rsid w:val="0045530E"/>
    <w:rsid w:val="00455F90"/>
    <w:rsid w:val="00456168"/>
    <w:rsid w:val="00456D79"/>
    <w:rsid w:val="004577B5"/>
    <w:rsid w:val="00457D76"/>
    <w:rsid w:val="004601D6"/>
    <w:rsid w:val="004606C1"/>
    <w:rsid w:val="00460E81"/>
    <w:rsid w:val="00460FEF"/>
    <w:rsid w:val="004613F2"/>
    <w:rsid w:val="00461E72"/>
    <w:rsid w:val="00462E9E"/>
    <w:rsid w:val="004658E1"/>
    <w:rsid w:val="00466075"/>
    <w:rsid w:val="00466B89"/>
    <w:rsid w:val="004702E0"/>
    <w:rsid w:val="0047061D"/>
    <w:rsid w:val="004709AE"/>
    <w:rsid w:val="0047101B"/>
    <w:rsid w:val="00471895"/>
    <w:rsid w:val="0047230B"/>
    <w:rsid w:val="00472717"/>
    <w:rsid w:val="00473D55"/>
    <w:rsid w:val="0047440F"/>
    <w:rsid w:val="004746C9"/>
    <w:rsid w:val="00474CCA"/>
    <w:rsid w:val="004750C7"/>
    <w:rsid w:val="0047518E"/>
    <w:rsid w:val="004754CA"/>
    <w:rsid w:val="004758B7"/>
    <w:rsid w:val="00475B72"/>
    <w:rsid w:val="004761E7"/>
    <w:rsid w:val="004765A3"/>
    <w:rsid w:val="00477067"/>
    <w:rsid w:val="00480586"/>
    <w:rsid w:val="0048076D"/>
    <w:rsid w:val="00481F93"/>
    <w:rsid w:val="00482B0F"/>
    <w:rsid w:val="0048376B"/>
    <w:rsid w:val="00483B30"/>
    <w:rsid w:val="00484110"/>
    <w:rsid w:val="004847FB"/>
    <w:rsid w:val="004851CF"/>
    <w:rsid w:val="004858C8"/>
    <w:rsid w:val="00485CB8"/>
    <w:rsid w:val="00485EE8"/>
    <w:rsid w:val="004865C1"/>
    <w:rsid w:val="004866D9"/>
    <w:rsid w:val="004867FB"/>
    <w:rsid w:val="00487CC6"/>
    <w:rsid w:val="004914AF"/>
    <w:rsid w:val="00491C78"/>
    <w:rsid w:val="00491DA6"/>
    <w:rsid w:val="00491E90"/>
    <w:rsid w:val="00492C36"/>
    <w:rsid w:val="00492C5E"/>
    <w:rsid w:val="004930C5"/>
    <w:rsid w:val="004934C1"/>
    <w:rsid w:val="0049426E"/>
    <w:rsid w:val="0049483B"/>
    <w:rsid w:val="004949CA"/>
    <w:rsid w:val="004952A7"/>
    <w:rsid w:val="004955BB"/>
    <w:rsid w:val="00495FD4"/>
    <w:rsid w:val="00495FE2"/>
    <w:rsid w:val="00496269"/>
    <w:rsid w:val="00497350"/>
    <w:rsid w:val="004977DC"/>
    <w:rsid w:val="00497F34"/>
    <w:rsid w:val="00497F96"/>
    <w:rsid w:val="004A07C1"/>
    <w:rsid w:val="004A0A64"/>
    <w:rsid w:val="004A1454"/>
    <w:rsid w:val="004A1CE2"/>
    <w:rsid w:val="004A21D2"/>
    <w:rsid w:val="004A23F3"/>
    <w:rsid w:val="004A31C1"/>
    <w:rsid w:val="004A377E"/>
    <w:rsid w:val="004A393D"/>
    <w:rsid w:val="004A3DDE"/>
    <w:rsid w:val="004A4233"/>
    <w:rsid w:val="004A451B"/>
    <w:rsid w:val="004A485A"/>
    <w:rsid w:val="004A500F"/>
    <w:rsid w:val="004A50CC"/>
    <w:rsid w:val="004A517C"/>
    <w:rsid w:val="004A5266"/>
    <w:rsid w:val="004A55D6"/>
    <w:rsid w:val="004A596B"/>
    <w:rsid w:val="004A59AB"/>
    <w:rsid w:val="004A6E73"/>
    <w:rsid w:val="004B0086"/>
    <w:rsid w:val="004B0268"/>
    <w:rsid w:val="004B0A0C"/>
    <w:rsid w:val="004B0FA5"/>
    <w:rsid w:val="004B1487"/>
    <w:rsid w:val="004B1488"/>
    <w:rsid w:val="004B25E9"/>
    <w:rsid w:val="004B3AE2"/>
    <w:rsid w:val="004B4746"/>
    <w:rsid w:val="004B4942"/>
    <w:rsid w:val="004B58AF"/>
    <w:rsid w:val="004B598A"/>
    <w:rsid w:val="004B64CA"/>
    <w:rsid w:val="004B6789"/>
    <w:rsid w:val="004B6CF5"/>
    <w:rsid w:val="004B6F9F"/>
    <w:rsid w:val="004B73ED"/>
    <w:rsid w:val="004B78E3"/>
    <w:rsid w:val="004B7DF1"/>
    <w:rsid w:val="004C1FB0"/>
    <w:rsid w:val="004C265F"/>
    <w:rsid w:val="004C2B03"/>
    <w:rsid w:val="004C2C31"/>
    <w:rsid w:val="004C32E0"/>
    <w:rsid w:val="004C3B61"/>
    <w:rsid w:val="004C4058"/>
    <w:rsid w:val="004C43C3"/>
    <w:rsid w:val="004C449A"/>
    <w:rsid w:val="004C5046"/>
    <w:rsid w:val="004C5D49"/>
    <w:rsid w:val="004C65C9"/>
    <w:rsid w:val="004C7001"/>
    <w:rsid w:val="004C74E2"/>
    <w:rsid w:val="004C7B1F"/>
    <w:rsid w:val="004D00F4"/>
    <w:rsid w:val="004D0CA9"/>
    <w:rsid w:val="004D0E2D"/>
    <w:rsid w:val="004D12F5"/>
    <w:rsid w:val="004D1D6A"/>
    <w:rsid w:val="004D2CC8"/>
    <w:rsid w:val="004D3578"/>
    <w:rsid w:val="004D3586"/>
    <w:rsid w:val="004D4221"/>
    <w:rsid w:val="004D454D"/>
    <w:rsid w:val="004D4661"/>
    <w:rsid w:val="004D5562"/>
    <w:rsid w:val="004D5A5B"/>
    <w:rsid w:val="004D5DEE"/>
    <w:rsid w:val="004E01A1"/>
    <w:rsid w:val="004E026A"/>
    <w:rsid w:val="004E082C"/>
    <w:rsid w:val="004E0AF0"/>
    <w:rsid w:val="004E0EFE"/>
    <w:rsid w:val="004E18A1"/>
    <w:rsid w:val="004E2033"/>
    <w:rsid w:val="004E2061"/>
    <w:rsid w:val="004E213A"/>
    <w:rsid w:val="004E221E"/>
    <w:rsid w:val="004E2CA6"/>
    <w:rsid w:val="004E333E"/>
    <w:rsid w:val="004E381E"/>
    <w:rsid w:val="004E3B65"/>
    <w:rsid w:val="004E3C1B"/>
    <w:rsid w:val="004E3D24"/>
    <w:rsid w:val="004E4485"/>
    <w:rsid w:val="004E44D1"/>
    <w:rsid w:val="004E4B76"/>
    <w:rsid w:val="004E4CC8"/>
    <w:rsid w:val="004E66FB"/>
    <w:rsid w:val="004E6DC6"/>
    <w:rsid w:val="004E7459"/>
    <w:rsid w:val="004F0017"/>
    <w:rsid w:val="004F030C"/>
    <w:rsid w:val="004F0D11"/>
    <w:rsid w:val="004F19EC"/>
    <w:rsid w:val="004F1AB2"/>
    <w:rsid w:val="004F2065"/>
    <w:rsid w:val="004F21A6"/>
    <w:rsid w:val="004F2FBB"/>
    <w:rsid w:val="004F3BB9"/>
    <w:rsid w:val="004F4192"/>
    <w:rsid w:val="004F425A"/>
    <w:rsid w:val="004F52A5"/>
    <w:rsid w:val="004F560C"/>
    <w:rsid w:val="004F636A"/>
    <w:rsid w:val="004F6823"/>
    <w:rsid w:val="004F6AAB"/>
    <w:rsid w:val="004F6FD5"/>
    <w:rsid w:val="005001C0"/>
    <w:rsid w:val="00500415"/>
    <w:rsid w:val="00500AD3"/>
    <w:rsid w:val="0050117C"/>
    <w:rsid w:val="00501E7B"/>
    <w:rsid w:val="005025D8"/>
    <w:rsid w:val="00502B10"/>
    <w:rsid w:val="00502D20"/>
    <w:rsid w:val="00503996"/>
    <w:rsid w:val="00503A4A"/>
    <w:rsid w:val="0050440D"/>
    <w:rsid w:val="005046C7"/>
    <w:rsid w:val="00504E32"/>
    <w:rsid w:val="0050527B"/>
    <w:rsid w:val="00506901"/>
    <w:rsid w:val="0050701C"/>
    <w:rsid w:val="00507057"/>
    <w:rsid w:val="005074B9"/>
    <w:rsid w:val="005076C7"/>
    <w:rsid w:val="005110F2"/>
    <w:rsid w:val="00511561"/>
    <w:rsid w:val="00511AA3"/>
    <w:rsid w:val="00511EFD"/>
    <w:rsid w:val="00512798"/>
    <w:rsid w:val="0051281D"/>
    <w:rsid w:val="00512C52"/>
    <w:rsid w:val="00512FA5"/>
    <w:rsid w:val="005131F5"/>
    <w:rsid w:val="00513E68"/>
    <w:rsid w:val="005144D8"/>
    <w:rsid w:val="00514A18"/>
    <w:rsid w:val="00514D80"/>
    <w:rsid w:val="00514DCA"/>
    <w:rsid w:val="005153F8"/>
    <w:rsid w:val="005154D8"/>
    <w:rsid w:val="00515577"/>
    <w:rsid w:val="00515861"/>
    <w:rsid w:val="00515C3F"/>
    <w:rsid w:val="00515DAE"/>
    <w:rsid w:val="00516A1E"/>
    <w:rsid w:val="00517F77"/>
    <w:rsid w:val="0052053D"/>
    <w:rsid w:val="00520BFC"/>
    <w:rsid w:val="005210A6"/>
    <w:rsid w:val="005212FF"/>
    <w:rsid w:val="00521836"/>
    <w:rsid w:val="005219DE"/>
    <w:rsid w:val="005222DD"/>
    <w:rsid w:val="00522406"/>
    <w:rsid w:val="00522C1C"/>
    <w:rsid w:val="0052428F"/>
    <w:rsid w:val="00524D5C"/>
    <w:rsid w:val="00525CC4"/>
    <w:rsid w:val="00525FB8"/>
    <w:rsid w:val="005265DF"/>
    <w:rsid w:val="00526E31"/>
    <w:rsid w:val="00527437"/>
    <w:rsid w:val="005302FA"/>
    <w:rsid w:val="00530A0E"/>
    <w:rsid w:val="00530F9A"/>
    <w:rsid w:val="0053119C"/>
    <w:rsid w:val="00531B07"/>
    <w:rsid w:val="00531B0E"/>
    <w:rsid w:val="00532F82"/>
    <w:rsid w:val="00533C08"/>
    <w:rsid w:val="00534309"/>
    <w:rsid w:val="00535110"/>
    <w:rsid w:val="00536AC5"/>
    <w:rsid w:val="0053763E"/>
    <w:rsid w:val="005401D4"/>
    <w:rsid w:val="005407C0"/>
    <w:rsid w:val="00540C67"/>
    <w:rsid w:val="00540DE7"/>
    <w:rsid w:val="00540FAF"/>
    <w:rsid w:val="00540FEB"/>
    <w:rsid w:val="005412B6"/>
    <w:rsid w:val="005412D5"/>
    <w:rsid w:val="00541595"/>
    <w:rsid w:val="00543D5F"/>
    <w:rsid w:val="00543E6C"/>
    <w:rsid w:val="00543F7A"/>
    <w:rsid w:val="00544169"/>
    <w:rsid w:val="005458C6"/>
    <w:rsid w:val="00545F03"/>
    <w:rsid w:val="00546E0D"/>
    <w:rsid w:val="00547321"/>
    <w:rsid w:val="005477F6"/>
    <w:rsid w:val="005479B0"/>
    <w:rsid w:val="00550023"/>
    <w:rsid w:val="0055026E"/>
    <w:rsid w:val="00550968"/>
    <w:rsid w:val="00551035"/>
    <w:rsid w:val="005518F6"/>
    <w:rsid w:val="00552D34"/>
    <w:rsid w:val="00553215"/>
    <w:rsid w:val="00554E54"/>
    <w:rsid w:val="00554F70"/>
    <w:rsid w:val="00555A50"/>
    <w:rsid w:val="00555FE6"/>
    <w:rsid w:val="00556E2F"/>
    <w:rsid w:val="0055734E"/>
    <w:rsid w:val="00557A49"/>
    <w:rsid w:val="00557CF6"/>
    <w:rsid w:val="00557EF2"/>
    <w:rsid w:val="0056030E"/>
    <w:rsid w:val="0056042F"/>
    <w:rsid w:val="00561D66"/>
    <w:rsid w:val="00561ECD"/>
    <w:rsid w:val="00561F44"/>
    <w:rsid w:val="00562110"/>
    <w:rsid w:val="005621F0"/>
    <w:rsid w:val="0056274D"/>
    <w:rsid w:val="00563934"/>
    <w:rsid w:val="00563A51"/>
    <w:rsid w:val="00564006"/>
    <w:rsid w:val="00565087"/>
    <w:rsid w:val="005666D9"/>
    <w:rsid w:val="00566C0D"/>
    <w:rsid w:val="00566F59"/>
    <w:rsid w:val="0056728B"/>
    <w:rsid w:val="00567C60"/>
    <w:rsid w:val="00567FF3"/>
    <w:rsid w:val="005706F1"/>
    <w:rsid w:val="00570F15"/>
    <w:rsid w:val="00571D81"/>
    <w:rsid w:val="00571DAD"/>
    <w:rsid w:val="00572207"/>
    <w:rsid w:val="0057242B"/>
    <w:rsid w:val="00572430"/>
    <w:rsid w:val="00572845"/>
    <w:rsid w:val="00572B93"/>
    <w:rsid w:val="00572BD0"/>
    <w:rsid w:val="00573A1C"/>
    <w:rsid w:val="00575412"/>
    <w:rsid w:val="0057547A"/>
    <w:rsid w:val="00575C79"/>
    <w:rsid w:val="0057608F"/>
    <w:rsid w:val="00576870"/>
    <w:rsid w:val="00576F89"/>
    <w:rsid w:val="00577055"/>
    <w:rsid w:val="00580BF6"/>
    <w:rsid w:val="00581223"/>
    <w:rsid w:val="00581363"/>
    <w:rsid w:val="00581CF7"/>
    <w:rsid w:val="005820B6"/>
    <w:rsid w:val="005837D4"/>
    <w:rsid w:val="005838C3"/>
    <w:rsid w:val="00584DDC"/>
    <w:rsid w:val="00585FA7"/>
    <w:rsid w:val="0058671F"/>
    <w:rsid w:val="005869B7"/>
    <w:rsid w:val="00587BE9"/>
    <w:rsid w:val="00587DEC"/>
    <w:rsid w:val="005904BB"/>
    <w:rsid w:val="00590C04"/>
    <w:rsid w:val="00591151"/>
    <w:rsid w:val="0059130A"/>
    <w:rsid w:val="0059229A"/>
    <w:rsid w:val="00592747"/>
    <w:rsid w:val="0059400B"/>
    <w:rsid w:val="0059438F"/>
    <w:rsid w:val="00595107"/>
    <w:rsid w:val="00595453"/>
    <w:rsid w:val="00595B41"/>
    <w:rsid w:val="00595F5D"/>
    <w:rsid w:val="005A05D1"/>
    <w:rsid w:val="005A0EC6"/>
    <w:rsid w:val="005A1164"/>
    <w:rsid w:val="005A1511"/>
    <w:rsid w:val="005A1875"/>
    <w:rsid w:val="005A1CA2"/>
    <w:rsid w:val="005A2E06"/>
    <w:rsid w:val="005A30D4"/>
    <w:rsid w:val="005A3534"/>
    <w:rsid w:val="005A40F2"/>
    <w:rsid w:val="005A4E05"/>
    <w:rsid w:val="005A5DED"/>
    <w:rsid w:val="005A6419"/>
    <w:rsid w:val="005A6618"/>
    <w:rsid w:val="005A6E79"/>
    <w:rsid w:val="005A7688"/>
    <w:rsid w:val="005A7CD0"/>
    <w:rsid w:val="005B036A"/>
    <w:rsid w:val="005B0F9D"/>
    <w:rsid w:val="005B2110"/>
    <w:rsid w:val="005B337D"/>
    <w:rsid w:val="005B35E7"/>
    <w:rsid w:val="005B379C"/>
    <w:rsid w:val="005B457A"/>
    <w:rsid w:val="005B5242"/>
    <w:rsid w:val="005B544A"/>
    <w:rsid w:val="005B6457"/>
    <w:rsid w:val="005B69D4"/>
    <w:rsid w:val="005B784C"/>
    <w:rsid w:val="005B7985"/>
    <w:rsid w:val="005B7A7E"/>
    <w:rsid w:val="005B7C9B"/>
    <w:rsid w:val="005C0934"/>
    <w:rsid w:val="005C15DA"/>
    <w:rsid w:val="005C2974"/>
    <w:rsid w:val="005C298A"/>
    <w:rsid w:val="005C3423"/>
    <w:rsid w:val="005C3F6F"/>
    <w:rsid w:val="005C439E"/>
    <w:rsid w:val="005C477F"/>
    <w:rsid w:val="005C4FF4"/>
    <w:rsid w:val="005C5AB6"/>
    <w:rsid w:val="005C7F12"/>
    <w:rsid w:val="005D0251"/>
    <w:rsid w:val="005D0844"/>
    <w:rsid w:val="005D0B6E"/>
    <w:rsid w:val="005D18DF"/>
    <w:rsid w:val="005D1AA0"/>
    <w:rsid w:val="005D1D07"/>
    <w:rsid w:val="005D1DB5"/>
    <w:rsid w:val="005D2344"/>
    <w:rsid w:val="005D31A1"/>
    <w:rsid w:val="005D4201"/>
    <w:rsid w:val="005D50D4"/>
    <w:rsid w:val="005D5219"/>
    <w:rsid w:val="005D5684"/>
    <w:rsid w:val="005D5B05"/>
    <w:rsid w:val="005D5CFF"/>
    <w:rsid w:val="005D6926"/>
    <w:rsid w:val="005D709A"/>
    <w:rsid w:val="005D741E"/>
    <w:rsid w:val="005E0804"/>
    <w:rsid w:val="005E14CA"/>
    <w:rsid w:val="005E1593"/>
    <w:rsid w:val="005E27D7"/>
    <w:rsid w:val="005E2802"/>
    <w:rsid w:val="005E282D"/>
    <w:rsid w:val="005E2FD7"/>
    <w:rsid w:val="005E39C3"/>
    <w:rsid w:val="005E433F"/>
    <w:rsid w:val="005E4606"/>
    <w:rsid w:val="005E4BAF"/>
    <w:rsid w:val="005E529C"/>
    <w:rsid w:val="005E5973"/>
    <w:rsid w:val="005E5985"/>
    <w:rsid w:val="005E7542"/>
    <w:rsid w:val="005F0D63"/>
    <w:rsid w:val="005F1363"/>
    <w:rsid w:val="005F14B5"/>
    <w:rsid w:val="005F181E"/>
    <w:rsid w:val="005F2CEB"/>
    <w:rsid w:val="005F30BC"/>
    <w:rsid w:val="005F332D"/>
    <w:rsid w:val="005F3BCF"/>
    <w:rsid w:val="005F4637"/>
    <w:rsid w:val="005F55F2"/>
    <w:rsid w:val="005F5CA1"/>
    <w:rsid w:val="005F6DA1"/>
    <w:rsid w:val="005F702F"/>
    <w:rsid w:val="005F7AED"/>
    <w:rsid w:val="00600042"/>
    <w:rsid w:val="006010FD"/>
    <w:rsid w:val="006017CB"/>
    <w:rsid w:val="0060210D"/>
    <w:rsid w:val="00602396"/>
    <w:rsid w:val="00602999"/>
    <w:rsid w:val="006029DA"/>
    <w:rsid w:val="00603579"/>
    <w:rsid w:val="006038C3"/>
    <w:rsid w:val="00603F88"/>
    <w:rsid w:val="00605337"/>
    <w:rsid w:val="00610212"/>
    <w:rsid w:val="006105F0"/>
    <w:rsid w:val="0061156A"/>
    <w:rsid w:val="0061169E"/>
    <w:rsid w:val="00611E56"/>
    <w:rsid w:val="00611EF9"/>
    <w:rsid w:val="00611FE6"/>
    <w:rsid w:val="00612D10"/>
    <w:rsid w:val="00613A10"/>
    <w:rsid w:val="00613A5F"/>
    <w:rsid w:val="00614B3A"/>
    <w:rsid w:val="00615162"/>
    <w:rsid w:val="00615796"/>
    <w:rsid w:val="00616148"/>
    <w:rsid w:val="006163FF"/>
    <w:rsid w:val="0061680F"/>
    <w:rsid w:val="00617241"/>
    <w:rsid w:val="00617F9B"/>
    <w:rsid w:val="00620681"/>
    <w:rsid w:val="00620843"/>
    <w:rsid w:val="00621188"/>
    <w:rsid w:val="00621403"/>
    <w:rsid w:val="006215E6"/>
    <w:rsid w:val="00621DCD"/>
    <w:rsid w:val="00621EF5"/>
    <w:rsid w:val="00622687"/>
    <w:rsid w:val="00623B0D"/>
    <w:rsid w:val="006243ED"/>
    <w:rsid w:val="00624539"/>
    <w:rsid w:val="006252F8"/>
    <w:rsid w:val="0062578E"/>
    <w:rsid w:val="00625E2D"/>
    <w:rsid w:val="00626497"/>
    <w:rsid w:val="00626874"/>
    <w:rsid w:val="00626C83"/>
    <w:rsid w:val="00626D9E"/>
    <w:rsid w:val="00626E69"/>
    <w:rsid w:val="00627205"/>
    <w:rsid w:val="00627D5D"/>
    <w:rsid w:val="00631285"/>
    <w:rsid w:val="00631A3C"/>
    <w:rsid w:val="00631F15"/>
    <w:rsid w:val="00632A0C"/>
    <w:rsid w:val="00633099"/>
    <w:rsid w:val="006336DF"/>
    <w:rsid w:val="006353B4"/>
    <w:rsid w:val="006356E3"/>
    <w:rsid w:val="00635722"/>
    <w:rsid w:val="00635D39"/>
    <w:rsid w:val="00636C27"/>
    <w:rsid w:val="00636D1C"/>
    <w:rsid w:val="00640331"/>
    <w:rsid w:val="006405C1"/>
    <w:rsid w:val="006406A7"/>
    <w:rsid w:val="00640E67"/>
    <w:rsid w:val="0064245C"/>
    <w:rsid w:val="0064315F"/>
    <w:rsid w:val="0064380A"/>
    <w:rsid w:val="00644849"/>
    <w:rsid w:val="006450B0"/>
    <w:rsid w:val="00645A57"/>
    <w:rsid w:val="00645ED9"/>
    <w:rsid w:val="0064602B"/>
    <w:rsid w:val="00646903"/>
    <w:rsid w:val="0064701A"/>
    <w:rsid w:val="00647034"/>
    <w:rsid w:val="006472CA"/>
    <w:rsid w:val="00647DE5"/>
    <w:rsid w:val="00647EE6"/>
    <w:rsid w:val="006500F1"/>
    <w:rsid w:val="00650435"/>
    <w:rsid w:val="00650915"/>
    <w:rsid w:val="00650B2A"/>
    <w:rsid w:val="0065159D"/>
    <w:rsid w:val="00651FAD"/>
    <w:rsid w:val="00652960"/>
    <w:rsid w:val="00652EE6"/>
    <w:rsid w:val="00653BE4"/>
    <w:rsid w:val="006554B1"/>
    <w:rsid w:val="006564CA"/>
    <w:rsid w:val="0065674A"/>
    <w:rsid w:val="006574A1"/>
    <w:rsid w:val="0065765D"/>
    <w:rsid w:val="00657BA4"/>
    <w:rsid w:val="00657F54"/>
    <w:rsid w:val="00660019"/>
    <w:rsid w:val="0066025A"/>
    <w:rsid w:val="00660760"/>
    <w:rsid w:val="00660C54"/>
    <w:rsid w:val="00661960"/>
    <w:rsid w:val="00661AC3"/>
    <w:rsid w:val="00661B80"/>
    <w:rsid w:val="00663EF2"/>
    <w:rsid w:val="00664956"/>
    <w:rsid w:val="006649AD"/>
    <w:rsid w:val="006657C5"/>
    <w:rsid w:val="0066608D"/>
    <w:rsid w:val="00666270"/>
    <w:rsid w:val="0066690A"/>
    <w:rsid w:val="0066726C"/>
    <w:rsid w:val="00667527"/>
    <w:rsid w:val="0067012A"/>
    <w:rsid w:val="00670CF5"/>
    <w:rsid w:val="00670ED9"/>
    <w:rsid w:val="00670FAA"/>
    <w:rsid w:val="0067106B"/>
    <w:rsid w:val="00671230"/>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0F2"/>
    <w:rsid w:val="00676978"/>
    <w:rsid w:val="0067717F"/>
    <w:rsid w:val="006778B7"/>
    <w:rsid w:val="00677C7D"/>
    <w:rsid w:val="0068014A"/>
    <w:rsid w:val="00680C37"/>
    <w:rsid w:val="006816C2"/>
    <w:rsid w:val="00681780"/>
    <w:rsid w:val="00682098"/>
    <w:rsid w:val="00682117"/>
    <w:rsid w:val="006830D2"/>
    <w:rsid w:val="006832FF"/>
    <w:rsid w:val="0068401A"/>
    <w:rsid w:val="00685008"/>
    <w:rsid w:val="0068516F"/>
    <w:rsid w:val="00685B03"/>
    <w:rsid w:val="0068605B"/>
    <w:rsid w:val="00686604"/>
    <w:rsid w:val="00686756"/>
    <w:rsid w:val="00686D2C"/>
    <w:rsid w:val="00687520"/>
    <w:rsid w:val="00687FC7"/>
    <w:rsid w:val="00690931"/>
    <w:rsid w:val="00691753"/>
    <w:rsid w:val="0069182C"/>
    <w:rsid w:val="00692D2A"/>
    <w:rsid w:val="00692FC2"/>
    <w:rsid w:val="00692FD7"/>
    <w:rsid w:val="006931FD"/>
    <w:rsid w:val="00693EA0"/>
    <w:rsid w:val="0069420E"/>
    <w:rsid w:val="00694474"/>
    <w:rsid w:val="00694EAB"/>
    <w:rsid w:val="006962B8"/>
    <w:rsid w:val="0069746E"/>
    <w:rsid w:val="00697652"/>
    <w:rsid w:val="00697E95"/>
    <w:rsid w:val="006A1A99"/>
    <w:rsid w:val="006A220D"/>
    <w:rsid w:val="006A269D"/>
    <w:rsid w:val="006A2806"/>
    <w:rsid w:val="006A2D71"/>
    <w:rsid w:val="006A3097"/>
    <w:rsid w:val="006A32E8"/>
    <w:rsid w:val="006A3C6E"/>
    <w:rsid w:val="006A5203"/>
    <w:rsid w:val="006A5C8D"/>
    <w:rsid w:val="006A65D9"/>
    <w:rsid w:val="006A6BAB"/>
    <w:rsid w:val="006A760E"/>
    <w:rsid w:val="006A76A1"/>
    <w:rsid w:val="006B0723"/>
    <w:rsid w:val="006B1B3B"/>
    <w:rsid w:val="006B2111"/>
    <w:rsid w:val="006B21FD"/>
    <w:rsid w:val="006B28AC"/>
    <w:rsid w:val="006B2C2F"/>
    <w:rsid w:val="006B2F90"/>
    <w:rsid w:val="006B32E3"/>
    <w:rsid w:val="006B3458"/>
    <w:rsid w:val="006B475E"/>
    <w:rsid w:val="006B4A34"/>
    <w:rsid w:val="006B5951"/>
    <w:rsid w:val="006B6824"/>
    <w:rsid w:val="006B68D3"/>
    <w:rsid w:val="006B7A9F"/>
    <w:rsid w:val="006C0923"/>
    <w:rsid w:val="006C14CA"/>
    <w:rsid w:val="006C19D9"/>
    <w:rsid w:val="006C1A9C"/>
    <w:rsid w:val="006C1E44"/>
    <w:rsid w:val="006C27C9"/>
    <w:rsid w:val="006C3338"/>
    <w:rsid w:val="006C388E"/>
    <w:rsid w:val="006C3BDD"/>
    <w:rsid w:val="006C4017"/>
    <w:rsid w:val="006C48B2"/>
    <w:rsid w:val="006C52F4"/>
    <w:rsid w:val="006C5416"/>
    <w:rsid w:val="006C6193"/>
    <w:rsid w:val="006C727A"/>
    <w:rsid w:val="006D0981"/>
    <w:rsid w:val="006D1D06"/>
    <w:rsid w:val="006D1DC4"/>
    <w:rsid w:val="006D2079"/>
    <w:rsid w:val="006D24EB"/>
    <w:rsid w:val="006D3826"/>
    <w:rsid w:val="006D3A7E"/>
    <w:rsid w:val="006D462F"/>
    <w:rsid w:val="006D4D23"/>
    <w:rsid w:val="006D5BD3"/>
    <w:rsid w:val="006D63D2"/>
    <w:rsid w:val="006D6EC6"/>
    <w:rsid w:val="006D7417"/>
    <w:rsid w:val="006D7B12"/>
    <w:rsid w:val="006E237D"/>
    <w:rsid w:val="006E2F81"/>
    <w:rsid w:val="006E3550"/>
    <w:rsid w:val="006E503F"/>
    <w:rsid w:val="006E50CB"/>
    <w:rsid w:val="006E5798"/>
    <w:rsid w:val="006E6F2E"/>
    <w:rsid w:val="006F012B"/>
    <w:rsid w:val="006F0CE9"/>
    <w:rsid w:val="006F124D"/>
    <w:rsid w:val="006F1D39"/>
    <w:rsid w:val="006F2689"/>
    <w:rsid w:val="006F3777"/>
    <w:rsid w:val="006F39A0"/>
    <w:rsid w:val="006F3AF7"/>
    <w:rsid w:val="006F3C10"/>
    <w:rsid w:val="006F3EF4"/>
    <w:rsid w:val="006F487C"/>
    <w:rsid w:val="006F4C12"/>
    <w:rsid w:val="006F514A"/>
    <w:rsid w:val="006F5631"/>
    <w:rsid w:val="006F5E83"/>
    <w:rsid w:val="006F694C"/>
    <w:rsid w:val="006F79CB"/>
    <w:rsid w:val="006F7CA4"/>
    <w:rsid w:val="0070053B"/>
    <w:rsid w:val="00701EEA"/>
    <w:rsid w:val="007025DA"/>
    <w:rsid w:val="007037D0"/>
    <w:rsid w:val="00703A11"/>
    <w:rsid w:val="00703B6F"/>
    <w:rsid w:val="00704C01"/>
    <w:rsid w:val="00704C98"/>
    <w:rsid w:val="00704F49"/>
    <w:rsid w:val="007050EB"/>
    <w:rsid w:val="0070579A"/>
    <w:rsid w:val="00705D2E"/>
    <w:rsid w:val="00705FC6"/>
    <w:rsid w:val="007062BB"/>
    <w:rsid w:val="00706E41"/>
    <w:rsid w:val="00710D51"/>
    <w:rsid w:val="00711B3E"/>
    <w:rsid w:val="00712008"/>
    <w:rsid w:val="00712383"/>
    <w:rsid w:val="0071245C"/>
    <w:rsid w:val="00712AA7"/>
    <w:rsid w:val="00713B2F"/>
    <w:rsid w:val="00714D54"/>
    <w:rsid w:val="00715CDA"/>
    <w:rsid w:val="00716EA4"/>
    <w:rsid w:val="00717F12"/>
    <w:rsid w:val="00721BFB"/>
    <w:rsid w:val="00723AE4"/>
    <w:rsid w:val="00724366"/>
    <w:rsid w:val="007244EF"/>
    <w:rsid w:val="007249ED"/>
    <w:rsid w:val="007266B5"/>
    <w:rsid w:val="0072691A"/>
    <w:rsid w:val="00726989"/>
    <w:rsid w:val="00726E4A"/>
    <w:rsid w:val="00727BD6"/>
    <w:rsid w:val="00730192"/>
    <w:rsid w:val="00730347"/>
    <w:rsid w:val="007308A4"/>
    <w:rsid w:val="00732182"/>
    <w:rsid w:val="0073269B"/>
    <w:rsid w:val="007326D8"/>
    <w:rsid w:val="00732C06"/>
    <w:rsid w:val="00732C2F"/>
    <w:rsid w:val="0073384D"/>
    <w:rsid w:val="0073470A"/>
    <w:rsid w:val="00734A5B"/>
    <w:rsid w:val="00734E80"/>
    <w:rsid w:val="007356F5"/>
    <w:rsid w:val="0073597B"/>
    <w:rsid w:val="00735D19"/>
    <w:rsid w:val="00736260"/>
    <w:rsid w:val="00736E87"/>
    <w:rsid w:val="00737829"/>
    <w:rsid w:val="00737FE8"/>
    <w:rsid w:val="00740227"/>
    <w:rsid w:val="00740294"/>
    <w:rsid w:val="00740484"/>
    <w:rsid w:val="007407B4"/>
    <w:rsid w:val="00742729"/>
    <w:rsid w:val="00743829"/>
    <w:rsid w:val="007438E8"/>
    <w:rsid w:val="00743A1E"/>
    <w:rsid w:val="00743BDE"/>
    <w:rsid w:val="00743EC3"/>
    <w:rsid w:val="00744929"/>
    <w:rsid w:val="007449EC"/>
    <w:rsid w:val="00744E76"/>
    <w:rsid w:val="00746197"/>
    <w:rsid w:val="00746C60"/>
    <w:rsid w:val="00747E5A"/>
    <w:rsid w:val="007501F1"/>
    <w:rsid w:val="00750F37"/>
    <w:rsid w:val="00750FA1"/>
    <w:rsid w:val="00751654"/>
    <w:rsid w:val="007518FF"/>
    <w:rsid w:val="007532AC"/>
    <w:rsid w:val="00754F72"/>
    <w:rsid w:val="00755522"/>
    <w:rsid w:val="00755571"/>
    <w:rsid w:val="0075575F"/>
    <w:rsid w:val="0075604C"/>
    <w:rsid w:val="007561D4"/>
    <w:rsid w:val="00756330"/>
    <w:rsid w:val="00760B58"/>
    <w:rsid w:val="00761F1A"/>
    <w:rsid w:val="007629CD"/>
    <w:rsid w:val="00763BC0"/>
    <w:rsid w:val="00765C94"/>
    <w:rsid w:val="00766342"/>
    <w:rsid w:val="00766A5B"/>
    <w:rsid w:val="00766A74"/>
    <w:rsid w:val="0076739E"/>
    <w:rsid w:val="007678CC"/>
    <w:rsid w:val="00770729"/>
    <w:rsid w:val="00771927"/>
    <w:rsid w:val="00772240"/>
    <w:rsid w:val="00772722"/>
    <w:rsid w:val="00772A7E"/>
    <w:rsid w:val="00773322"/>
    <w:rsid w:val="0077435D"/>
    <w:rsid w:val="007744EA"/>
    <w:rsid w:val="00775142"/>
    <w:rsid w:val="0077555A"/>
    <w:rsid w:val="00776445"/>
    <w:rsid w:val="00777582"/>
    <w:rsid w:val="007803ED"/>
    <w:rsid w:val="00780A2C"/>
    <w:rsid w:val="00780CD4"/>
    <w:rsid w:val="007813CB"/>
    <w:rsid w:val="00781571"/>
    <w:rsid w:val="0078198C"/>
    <w:rsid w:val="00781AB4"/>
    <w:rsid w:val="00781F0F"/>
    <w:rsid w:val="00783BDF"/>
    <w:rsid w:val="00783D30"/>
    <w:rsid w:val="00784555"/>
    <w:rsid w:val="00784C1D"/>
    <w:rsid w:val="007850F3"/>
    <w:rsid w:val="00786984"/>
    <w:rsid w:val="007875C0"/>
    <w:rsid w:val="007906CE"/>
    <w:rsid w:val="00791E85"/>
    <w:rsid w:val="00792A39"/>
    <w:rsid w:val="00792C52"/>
    <w:rsid w:val="00793CB7"/>
    <w:rsid w:val="007947C3"/>
    <w:rsid w:val="00794839"/>
    <w:rsid w:val="00794DBD"/>
    <w:rsid w:val="00794F31"/>
    <w:rsid w:val="00795536"/>
    <w:rsid w:val="00796406"/>
    <w:rsid w:val="00796831"/>
    <w:rsid w:val="007970A7"/>
    <w:rsid w:val="00797D34"/>
    <w:rsid w:val="007A0872"/>
    <w:rsid w:val="007A0AA6"/>
    <w:rsid w:val="007A2334"/>
    <w:rsid w:val="007A28E1"/>
    <w:rsid w:val="007A33F0"/>
    <w:rsid w:val="007A36DE"/>
    <w:rsid w:val="007A49B0"/>
    <w:rsid w:val="007A5E86"/>
    <w:rsid w:val="007A72F2"/>
    <w:rsid w:val="007A7A49"/>
    <w:rsid w:val="007A7C94"/>
    <w:rsid w:val="007B0AD0"/>
    <w:rsid w:val="007B13AA"/>
    <w:rsid w:val="007B1D1B"/>
    <w:rsid w:val="007B2239"/>
    <w:rsid w:val="007B51E7"/>
    <w:rsid w:val="007B62F3"/>
    <w:rsid w:val="007B6A9E"/>
    <w:rsid w:val="007B734D"/>
    <w:rsid w:val="007B7A4D"/>
    <w:rsid w:val="007C0D68"/>
    <w:rsid w:val="007C18B3"/>
    <w:rsid w:val="007C21DF"/>
    <w:rsid w:val="007C260C"/>
    <w:rsid w:val="007C2D2C"/>
    <w:rsid w:val="007C3002"/>
    <w:rsid w:val="007C330C"/>
    <w:rsid w:val="007C33A3"/>
    <w:rsid w:val="007C4454"/>
    <w:rsid w:val="007C508D"/>
    <w:rsid w:val="007C6241"/>
    <w:rsid w:val="007C630C"/>
    <w:rsid w:val="007C6C1C"/>
    <w:rsid w:val="007C7144"/>
    <w:rsid w:val="007C7886"/>
    <w:rsid w:val="007C7C33"/>
    <w:rsid w:val="007C7D1B"/>
    <w:rsid w:val="007D0050"/>
    <w:rsid w:val="007D0EF2"/>
    <w:rsid w:val="007D197A"/>
    <w:rsid w:val="007D2327"/>
    <w:rsid w:val="007D2569"/>
    <w:rsid w:val="007D27F3"/>
    <w:rsid w:val="007D29B6"/>
    <w:rsid w:val="007D2DDC"/>
    <w:rsid w:val="007D3B28"/>
    <w:rsid w:val="007D4EC1"/>
    <w:rsid w:val="007D68D1"/>
    <w:rsid w:val="007D69EE"/>
    <w:rsid w:val="007D6CD0"/>
    <w:rsid w:val="007D7F24"/>
    <w:rsid w:val="007E01B5"/>
    <w:rsid w:val="007E0298"/>
    <w:rsid w:val="007E09BB"/>
    <w:rsid w:val="007E107B"/>
    <w:rsid w:val="007E1332"/>
    <w:rsid w:val="007E1749"/>
    <w:rsid w:val="007E1C57"/>
    <w:rsid w:val="007E3763"/>
    <w:rsid w:val="007E57B4"/>
    <w:rsid w:val="007E5C7F"/>
    <w:rsid w:val="007E6470"/>
    <w:rsid w:val="007E69B9"/>
    <w:rsid w:val="007E7335"/>
    <w:rsid w:val="007E770B"/>
    <w:rsid w:val="007E7722"/>
    <w:rsid w:val="007F007E"/>
    <w:rsid w:val="007F0430"/>
    <w:rsid w:val="007F10E4"/>
    <w:rsid w:val="007F19C7"/>
    <w:rsid w:val="007F204B"/>
    <w:rsid w:val="007F2229"/>
    <w:rsid w:val="007F449D"/>
    <w:rsid w:val="007F4A04"/>
    <w:rsid w:val="007F4E2F"/>
    <w:rsid w:val="007F53A0"/>
    <w:rsid w:val="007F5573"/>
    <w:rsid w:val="007F5E0E"/>
    <w:rsid w:val="008008FA"/>
    <w:rsid w:val="00800CFA"/>
    <w:rsid w:val="008010AC"/>
    <w:rsid w:val="00801CCA"/>
    <w:rsid w:val="008024D0"/>
    <w:rsid w:val="008028A4"/>
    <w:rsid w:val="00802BF4"/>
    <w:rsid w:val="00803472"/>
    <w:rsid w:val="00803C07"/>
    <w:rsid w:val="0080452B"/>
    <w:rsid w:val="00804656"/>
    <w:rsid w:val="008046F0"/>
    <w:rsid w:val="00805DF4"/>
    <w:rsid w:val="00810EB0"/>
    <w:rsid w:val="008116A6"/>
    <w:rsid w:val="00811A0A"/>
    <w:rsid w:val="00812B80"/>
    <w:rsid w:val="00812E56"/>
    <w:rsid w:val="00813251"/>
    <w:rsid w:val="00813541"/>
    <w:rsid w:val="008139E1"/>
    <w:rsid w:val="00813A8D"/>
    <w:rsid w:val="00813E78"/>
    <w:rsid w:val="0081455A"/>
    <w:rsid w:val="0081461E"/>
    <w:rsid w:val="00815908"/>
    <w:rsid w:val="00816705"/>
    <w:rsid w:val="00816E94"/>
    <w:rsid w:val="00817A29"/>
    <w:rsid w:val="00817C40"/>
    <w:rsid w:val="00817F2C"/>
    <w:rsid w:val="00820A3C"/>
    <w:rsid w:val="00820DD8"/>
    <w:rsid w:val="0082141A"/>
    <w:rsid w:val="00821633"/>
    <w:rsid w:val="008219F2"/>
    <w:rsid w:val="00822910"/>
    <w:rsid w:val="008231DD"/>
    <w:rsid w:val="00823869"/>
    <w:rsid w:val="00823CD1"/>
    <w:rsid w:val="00823D04"/>
    <w:rsid w:val="00824F13"/>
    <w:rsid w:val="008251B3"/>
    <w:rsid w:val="00825D70"/>
    <w:rsid w:val="008273FA"/>
    <w:rsid w:val="00831111"/>
    <w:rsid w:val="00831B2A"/>
    <w:rsid w:val="00832112"/>
    <w:rsid w:val="008323BA"/>
    <w:rsid w:val="00832AB7"/>
    <w:rsid w:val="00832BD5"/>
    <w:rsid w:val="00833666"/>
    <w:rsid w:val="008337D7"/>
    <w:rsid w:val="0083490E"/>
    <w:rsid w:val="00834A71"/>
    <w:rsid w:val="00834E1C"/>
    <w:rsid w:val="00835019"/>
    <w:rsid w:val="00835B85"/>
    <w:rsid w:val="0083632A"/>
    <w:rsid w:val="00837A35"/>
    <w:rsid w:val="00840063"/>
    <w:rsid w:val="008402C6"/>
    <w:rsid w:val="00840922"/>
    <w:rsid w:val="00840C66"/>
    <w:rsid w:val="0084153E"/>
    <w:rsid w:val="00841792"/>
    <w:rsid w:val="00842009"/>
    <w:rsid w:val="0084264B"/>
    <w:rsid w:val="00842678"/>
    <w:rsid w:val="0084356F"/>
    <w:rsid w:val="00843DD2"/>
    <w:rsid w:val="008447BA"/>
    <w:rsid w:val="00844EC6"/>
    <w:rsid w:val="0084682D"/>
    <w:rsid w:val="00846C67"/>
    <w:rsid w:val="00847340"/>
    <w:rsid w:val="008510E5"/>
    <w:rsid w:val="008516D1"/>
    <w:rsid w:val="00851F16"/>
    <w:rsid w:val="0085252B"/>
    <w:rsid w:val="00852848"/>
    <w:rsid w:val="008533CE"/>
    <w:rsid w:val="0085486D"/>
    <w:rsid w:val="00855135"/>
    <w:rsid w:val="0085625E"/>
    <w:rsid w:val="0085631F"/>
    <w:rsid w:val="008564C0"/>
    <w:rsid w:val="0085696A"/>
    <w:rsid w:val="00856B8F"/>
    <w:rsid w:val="00860DB9"/>
    <w:rsid w:val="00861183"/>
    <w:rsid w:val="00861B96"/>
    <w:rsid w:val="008625EB"/>
    <w:rsid w:val="00862613"/>
    <w:rsid w:val="00862653"/>
    <w:rsid w:val="00862A9E"/>
    <w:rsid w:val="0086352E"/>
    <w:rsid w:val="0086383B"/>
    <w:rsid w:val="00863971"/>
    <w:rsid w:val="0086481B"/>
    <w:rsid w:val="00864E4A"/>
    <w:rsid w:val="008651A7"/>
    <w:rsid w:val="0086562B"/>
    <w:rsid w:val="00872029"/>
    <w:rsid w:val="0087268E"/>
    <w:rsid w:val="008729F3"/>
    <w:rsid w:val="00872D9A"/>
    <w:rsid w:val="0087355C"/>
    <w:rsid w:val="008737D3"/>
    <w:rsid w:val="008747A9"/>
    <w:rsid w:val="00874924"/>
    <w:rsid w:val="00874E10"/>
    <w:rsid w:val="00875450"/>
    <w:rsid w:val="00875F8E"/>
    <w:rsid w:val="008767F9"/>
    <w:rsid w:val="008768CA"/>
    <w:rsid w:val="00876BA3"/>
    <w:rsid w:val="00877C05"/>
    <w:rsid w:val="00882763"/>
    <w:rsid w:val="008833EC"/>
    <w:rsid w:val="00885301"/>
    <w:rsid w:val="00885404"/>
    <w:rsid w:val="008859FA"/>
    <w:rsid w:val="0089064D"/>
    <w:rsid w:val="00892161"/>
    <w:rsid w:val="00893ABB"/>
    <w:rsid w:val="00893E63"/>
    <w:rsid w:val="00894316"/>
    <w:rsid w:val="0089445E"/>
    <w:rsid w:val="008946EC"/>
    <w:rsid w:val="00895F60"/>
    <w:rsid w:val="008963FA"/>
    <w:rsid w:val="00896B1A"/>
    <w:rsid w:val="00897733"/>
    <w:rsid w:val="00897CC4"/>
    <w:rsid w:val="00897F93"/>
    <w:rsid w:val="008A17B5"/>
    <w:rsid w:val="008A17FC"/>
    <w:rsid w:val="008A2244"/>
    <w:rsid w:val="008A2FE1"/>
    <w:rsid w:val="008A34EC"/>
    <w:rsid w:val="008A37E9"/>
    <w:rsid w:val="008A387E"/>
    <w:rsid w:val="008A410F"/>
    <w:rsid w:val="008A433E"/>
    <w:rsid w:val="008A4362"/>
    <w:rsid w:val="008A43E6"/>
    <w:rsid w:val="008A5010"/>
    <w:rsid w:val="008A5574"/>
    <w:rsid w:val="008A5E54"/>
    <w:rsid w:val="008A64C6"/>
    <w:rsid w:val="008A6729"/>
    <w:rsid w:val="008A6BF8"/>
    <w:rsid w:val="008A6D6F"/>
    <w:rsid w:val="008A6F33"/>
    <w:rsid w:val="008A7429"/>
    <w:rsid w:val="008B04F7"/>
    <w:rsid w:val="008B13FD"/>
    <w:rsid w:val="008B1DD4"/>
    <w:rsid w:val="008B3662"/>
    <w:rsid w:val="008B3A99"/>
    <w:rsid w:val="008B4833"/>
    <w:rsid w:val="008B484E"/>
    <w:rsid w:val="008B48DC"/>
    <w:rsid w:val="008B525C"/>
    <w:rsid w:val="008B552A"/>
    <w:rsid w:val="008B5BB4"/>
    <w:rsid w:val="008B601A"/>
    <w:rsid w:val="008B62B2"/>
    <w:rsid w:val="008B6696"/>
    <w:rsid w:val="008B6A06"/>
    <w:rsid w:val="008B7595"/>
    <w:rsid w:val="008B7FA4"/>
    <w:rsid w:val="008C1367"/>
    <w:rsid w:val="008C1D18"/>
    <w:rsid w:val="008C21F5"/>
    <w:rsid w:val="008C271C"/>
    <w:rsid w:val="008C27F5"/>
    <w:rsid w:val="008C2917"/>
    <w:rsid w:val="008C2A55"/>
    <w:rsid w:val="008C2E27"/>
    <w:rsid w:val="008C3551"/>
    <w:rsid w:val="008C4966"/>
    <w:rsid w:val="008C51FF"/>
    <w:rsid w:val="008C53F7"/>
    <w:rsid w:val="008C55F5"/>
    <w:rsid w:val="008C5E61"/>
    <w:rsid w:val="008C5E78"/>
    <w:rsid w:val="008C5F12"/>
    <w:rsid w:val="008C6634"/>
    <w:rsid w:val="008C677D"/>
    <w:rsid w:val="008C6B88"/>
    <w:rsid w:val="008C70D9"/>
    <w:rsid w:val="008D04D2"/>
    <w:rsid w:val="008D08AB"/>
    <w:rsid w:val="008D0E21"/>
    <w:rsid w:val="008D1660"/>
    <w:rsid w:val="008D1A2D"/>
    <w:rsid w:val="008D1C74"/>
    <w:rsid w:val="008D2810"/>
    <w:rsid w:val="008D3431"/>
    <w:rsid w:val="008D43A0"/>
    <w:rsid w:val="008D5591"/>
    <w:rsid w:val="008D667E"/>
    <w:rsid w:val="008D6DF9"/>
    <w:rsid w:val="008D70A2"/>
    <w:rsid w:val="008D7888"/>
    <w:rsid w:val="008E069C"/>
    <w:rsid w:val="008E0AE4"/>
    <w:rsid w:val="008E0B5F"/>
    <w:rsid w:val="008E0C23"/>
    <w:rsid w:val="008E15B6"/>
    <w:rsid w:val="008E215A"/>
    <w:rsid w:val="008E25A9"/>
    <w:rsid w:val="008E64BF"/>
    <w:rsid w:val="008E6DF3"/>
    <w:rsid w:val="008E7775"/>
    <w:rsid w:val="008E782C"/>
    <w:rsid w:val="008F1C02"/>
    <w:rsid w:val="008F2463"/>
    <w:rsid w:val="008F2816"/>
    <w:rsid w:val="008F49E6"/>
    <w:rsid w:val="008F5538"/>
    <w:rsid w:val="008F67C9"/>
    <w:rsid w:val="0090173B"/>
    <w:rsid w:val="00901B57"/>
    <w:rsid w:val="009020C0"/>
    <w:rsid w:val="0090271F"/>
    <w:rsid w:val="00902994"/>
    <w:rsid w:val="0090365C"/>
    <w:rsid w:val="00904774"/>
    <w:rsid w:val="00904F79"/>
    <w:rsid w:val="0090531D"/>
    <w:rsid w:val="00906B75"/>
    <w:rsid w:val="00907C8A"/>
    <w:rsid w:val="00910060"/>
    <w:rsid w:val="009114E3"/>
    <w:rsid w:val="00911C04"/>
    <w:rsid w:val="009125C1"/>
    <w:rsid w:val="0091317C"/>
    <w:rsid w:val="00913BE8"/>
    <w:rsid w:val="0091424C"/>
    <w:rsid w:val="0091462A"/>
    <w:rsid w:val="009149E6"/>
    <w:rsid w:val="009155C4"/>
    <w:rsid w:val="00916058"/>
    <w:rsid w:val="00917865"/>
    <w:rsid w:val="00917E00"/>
    <w:rsid w:val="00920556"/>
    <w:rsid w:val="009208FE"/>
    <w:rsid w:val="0092128C"/>
    <w:rsid w:val="00921706"/>
    <w:rsid w:val="009219BE"/>
    <w:rsid w:val="009227C6"/>
    <w:rsid w:val="00922A7F"/>
    <w:rsid w:val="00922AC5"/>
    <w:rsid w:val="00923BB8"/>
    <w:rsid w:val="00923DC1"/>
    <w:rsid w:val="009244F9"/>
    <w:rsid w:val="009248AD"/>
    <w:rsid w:val="009252BA"/>
    <w:rsid w:val="00925B34"/>
    <w:rsid w:val="00925ED3"/>
    <w:rsid w:val="0092600E"/>
    <w:rsid w:val="009274A3"/>
    <w:rsid w:val="00930451"/>
    <w:rsid w:val="00931B7C"/>
    <w:rsid w:val="00931BD8"/>
    <w:rsid w:val="00932377"/>
    <w:rsid w:val="009323E2"/>
    <w:rsid w:val="0093282B"/>
    <w:rsid w:val="009333F1"/>
    <w:rsid w:val="0093394B"/>
    <w:rsid w:val="0093418C"/>
    <w:rsid w:val="00934D86"/>
    <w:rsid w:val="00935076"/>
    <w:rsid w:val="00936116"/>
    <w:rsid w:val="00936182"/>
    <w:rsid w:val="00936C57"/>
    <w:rsid w:val="00936C70"/>
    <w:rsid w:val="00937373"/>
    <w:rsid w:val="00937B27"/>
    <w:rsid w:val="00941554"/>
    <w:rsid w:val="00941C0F"/>
    <w:rsid w:val="00942EC2"/>
    <w:rsid w:val="00944101"/>
    <w:rsid w:val="009446FB"/>
    <w:rsid w:val="00944A12"/>
    <w:rsid w:val="00944BA9"/>
    <w:rsid w:val="00946330"/>
    <w:rsid w:val="00946BCA"/>
    <w:rsid w:val="00946CEE"/>
    <w:rsid w:val="00947110"/>
    <w:rsid w:val="00947979"/>
    <w:rsid w:val="009479D6"/>
    <w:rsid w:val="009507B9"/>
    <w:rsid w:val="00950A4D"/>
    <w:rsid w:val="00950EDC"/>
    <w:rsid w:val="00951461"/>
    <w:rsid w:val="009515E2"/>
    <w:rsid w:val="00951894"/>
    <w:rsid w:val="00952A1F"/>
    <w:rsid w:val="0095371B"/>
    <w:rsid w:val="0095385C"/>
    <w:rsid w:val="00953A64"/>
    <w:rsid w:val="00953CD9"/>
    <w:rsid w:val="00954D70"/>
    <w:rsid w:val="0095516C"/>
    <w:rsid w:val="009552DC"/>
    <w:rsid w:val="00955692"/>
    <w:rsid w:val="00955914"/>
    <w:rsid w:val="00955A8E"/>
    <w:rsid w:val="00955C52"/>
    <w:rsid w:val="00955CB1"/>
    <w:rsid w:val="009564C5"/>
    <w:rsid w:val="0095666C"/>
    <w:rsid w:val="00956D1D"/>
    <w:rsid w:val="009575BF"/>
    <w:rsid w:val="009602CB"/>
    <w:rsid w:val="00960462"/>
    <w:rsid w:val="009612FD"/>
    <w:rsid w:val="009635AB"/>
    <w:rsid w:val="009636E1"/>
    <w:rsid w:val="009637C4"/>
    <w:rsid w:val="009638B4"/>
    <w:rsid w:val="00963E97"/>
    <w:rsid w:val="009642EA"/>
    <w:rsid w:val="00964CD2"/>
    <w:rsid w:val="009655E9"/>
    <w:rsid w:val="009666F9"/>
    <w:rsid w:val="0096761B"/>
    <w:rsid w:val="00967A9E"/>
    <w:rsid w:val="00967FBE"/>
    <w:rsid w:val="009706B8"/>
    <w:rsid w:val="00971684"/>
    <w:rsid w:val="00972274"/>
    <w:rsid w:val="009722BC"/>
    <w:rsid w:val="00973DBC"/>
    <w:rsid w:val="009755E3"/>
    <w:rsid w:val="009766F3"/>
    <w:rsid w:val="009766F4"/>
    <w:rsid w:val="00976B20"/>
    <w:rsid w:val="00976F94"/>
    <w:rsid w:val="0097749C"/>
    <w:rsid w:val="00977B83"/>
    <w:rsid w:val="0098054D"/>
    <w:rsid w:val="00981154"/>
    <w:rsid w:val="00983581"/>
    <w:rsid w:val="00984D65"/>
    <w:rsid w:val="00985467"/>
    <w:rsid w:val="0098594F"/>
    <w:rsid w:val="00987788"/>
    <w:rsid w:val="00987EE8"/>
    <w:rsid w:val="00991259"/>
    <w:rsid w:val="00991459"/>
    <w:rsid w:val="009938C2"/>
    <w:rsid w:val="00994B83"/>
    <w:rsid w:val="00994E0C"/>
    <w:rsid w:val="00994FD8"/>
    <w:rsid w:val="009960A6"/>
    <w:rsid w:val="00996AC4"/>
    <w:rsid w:val="00996FAC"/>
    <w:rsid w:val="009A0060"/>
    <w:rsid w:val="009A02F4"/>
    <w:rsid w:val="009A0966"/>
    <w:rsid w:val="009A0CED"/>
    <w:rsid w:val="009A15D6"/>
    <w:rsid w:val="009A1C5B"/>
    <w:rsid w:val="009A1D30"/>
    <w:rsid w:val="009A1E19"/>
    <w:rsid w:val="009A2D93"/>
    <w:rsid w:val="009A336E"/>
    <w:rsid w:val="009A3697"/>
    <w:rsid w:val="009A3E83"/>
    <w:rsid w:val="009A3E85"/>
    <w:rsid w:val="009A3F37"/>
    <w:rsid w:val="009A48AE"/>
    <w:rsid w:val="009A4C06"/>
    <w:rsid w:val="009A4E76"/>
    <w:rsid w:val="009A5F15"/>
    <w:rsid w:val="009A61B3"/>
    <w:rsid w:val="009A6725"/>
    <w:rsid w:val="009A695F"/>
    <w:rsid w:val="009A6DED"/>
    <w:rsid w:val="009A784A"/>
    <w:rsid w:val="009B01A6"/>
    <w:rsid w:val="009B1D45"/>
    <w:rsid w:val="009B1F2E"/>
    <w:rsid w:val="009B2ACE"/>
    <w:rsid w:val="009B307F"/>
    <w:rsid w:val="009B31A7"/>
    <w:rsid w:val="009B3C57"/>
    <w:rsid w:val="009B3D3D"/>
    <w:rsid w:val="009B414B"/>
    <w:rsid w:val="009B4190"/>
    <w:rsid w:val="009B488E"/>
    <w:rsid w:val="009B494A"/>
    <w:rsid w:val="009B4C54"/>
    <w:rsid w:val="009B4D43"/>
    <w:rsid w:val="009B4E38"/>
    <w:rsid w:val="009B5188"/>
    <w:rsid w:val="009B527D"/>
    <w:rsid w:val="009B6186"/>
    <w:rsid w:val="009B657C"/>
    <w:rsid w:val="009B6C80"/>
    <w:rsid w:val="009B6CD1"/>
    <w:rsid w:val="009C110F"/>
    <w:rsid w:val="009C11D7"/>
    <w:rsid w:val="009C1949"/>
    <w:rsid w:val="009C2180"/>
    <w:rsid w:val="009C2528"/>
    <w:rsid w:val="009C2DC5"/>
    <w:rsid w:val="009C2E4A"/>
    <w:rsid w:val="009C48FD"/>
    <w:rsid w:val="009C7DAE"/>
    <w:rsid w:val="009D2070"/>
    <w:rsid w:val="009D23D0"/>
    <w:rsid w:val="009D2761"/>
    <w:rsid w:val="009D298E"/>
    <w:rsid w:val="009D2EAD"/>
    <w:rsid w:val="009D3865"/>
    <w:rsid w:val="009D3928"/>
    <w:rsid w:val="009D42FA"/>
    <w:rsid w:val="009D437C"/>
    <w:rsid w:val="009D47BB"/>
    <w:rsid w:val="009D5806"/>
    <w:rsid w:val="009D6462"/>
    <w:rsid w:val="009D664B"/>
    <w:rsid w:val="009D75D2"/>
    <w:rsid w:val="009D76FE"/>
    <w:rsid w:val="009E1076"/>
    <w:rsid w:val="009E1795"/>
    <w:rsid w:val="009E207E"/>
    <w:rsid w:val="009E2934"/>
    <w:rsid w:val="009E2B6F"/>
    <w:rsid w:val="009E4AFF"/>
    <w:rsid w:val="009E4F22"/>
    <w:rsid w:val="009E6B5F"/>
    <w:rsid w:val="009E6DBA"/>
    <w:rsid w:val="009E7DD5"/>
    <w:rsid w:val="009F0BF7"/>
    <w:rsid w:val="009F137D"/>
    <w:rsid w:val="009F1647"/>
    <w:rsid w:val="009F2053"/>
    <w:rsid w:val="009F2935"/>
    <w:rsid w:val="009F3581"/>
    <w:rsid w:val="009F3E92"/>
    <w:rsid w:val="009F51A9"/>
    <w:rsid w:val="009F6345"/>
    <w:rsid w:val="009F6580"/>
    <w:rsid w:val="009F6D95"/>
    <w:rsid w:val="009F6E07"/>
    <w:rsid w:val="009F6EDB"/>
    <w:rsid w:val="009F6F7D"/>
    <w:rsid w:val="009F7194"/>
    <w:rsid w:val="009F7847"/>
    <w:rsid w:val="009F7AE8"/>
    <w:rsid w:val="009F7E0F"/>
    <w:rsid w:val="00A00B9A"/>
    <w:rsid w:val="00A01212"/>
    <w:rsid w:val="00A01D83"/>
    <w:rsid w:val="00A01EDA"/>
    <w:rsid w:val="00A024AD"/>
    <w:rsid w:val="00A02DB0"/>
    <w:rsid w:val="00A03117"/>
    <w:rsid w:val="00A04E19"/>
    <w:rsid w:val="00A05422"/>
    <w:rsid w:val="00A056EC"/>
    <w:rsid w:val="00A05A38"/>
    <w:rsid w:val="00A07081"/>
    <w:rsid w:val="00A077A2"/>
    <w:rsid w:val="00A078FA"/>
    <w:rsid w:val="00A10985"/>
    <w:rsid w:val="00A10C4A"/>
    <w:rsid w:val="00A10F02"/>
    <w:rsid w:val="00A1148D"/>
    <w:rsid w:val="00A12554"/>
    <w:rsid w:val="00A1285D"/>
    <w:rsid w:val="00A13307"/>
    <w:rsid w:val="00A13A38"/>
    <w:rsid w:val="00A14E56"/>
    <w:rsid w:val="00A1552B"/>
    <w:rsid w:val="00A162C0"/>
    <w:rsid w:val="00A172ED"/>
    <w:rsid w:val="00A200B7"/>
    <w:rsid w:val="00A20F40"/>
    <w:rsid w:val="00A20F8A"/>
    <w:rsid w:val="00A20FEF"/>
    <w:rsid w:val="00A21082"/>
    <w:rsid w:val="00A22CE9"/>
    <w:rsid w:val="00A231A4"/>
    <w:rsid w:val="00A25102"/>
    <w:rsid w:val="00A25CFE"/>
    <w:rsid w:val="00A2647C"/>
    <w:rsid w:val="00A278A4"/>
    <w:rsid w:val="00A27C35"/>
    <w:rsid w:val="00A27E23"/>
    <w:rsid w:val="00A27EAE"/>
    <w:rsid w:val="00A3060A"/>
    <w:rsid w:val="00A31271"/>
    <w:rsid w:val="00A314B4"/>
    <w:rsid w:val="00A31586"/>
    <w:rsid w:val="00A31FB4"/>
    <w:rsid w:val="00A3398C"/>
    <w:rsid w:val="00A34220"/>
    <w:rsid w:val="00A3424A"/>
    <w:rsid w:val="00A34AB8"/>
    <w:rsid w:val="00A34D5B"/>
    <w:rsid w:val="00A3566C"/>
    <w:rsid w:val="00A35C8B"/>
    <w:rsid w:val="00A367F3"/>
    <w:rsid w:val="00A36B15"/>
    <w:rsid w:val="00A37272"/>
    <w:rsid w:val="00A40F8A"/>
    <w:rsid w:val="00A41592"/>
    <w:rsid w:val="00A41B1F"/>
    <w:rsid w:val="00A422BA"/>
    <w:rsid w:val="00A4238D"/>
    <w:rsid w:val="00A42537"/>
    <w:rsid w:val="00A42B4A"/>
    <w:rsid w:val="00A42D4A"/>
    <w:rsid w:val="00A42F0C"/>
    <w:rsid w:val="00A434A2"/>
    <w:rsid w:val="00A43CA7"/>
    <w:rsid w:val="00A44669"/>
    <w:rsid w:val="00A4472B"/>
    <w:rsid w:val="00A44FDD"/>
    <w:rsid w:val="00A45F2A"/>
    <w:rsid w:val="00A4603A"/>
    <w:rsid w:val="00A464F8"/>
    <w:rsid w:val="00A47929"/>
    <w:rsid w:val="00A47CA1"/>
    <w:rsid w:val="00A47F08"/>
    <w:rsid w:val="00A50649"/>
    <w:rsid w:val="00A50BBA"/>
    <w:rsid w:val="00A513A4"/>
    <w:rsid w:val="00A51CD4"/>
    <w:rsid w:val="00A52AF0"/>
    <w:rsid w:val="00A530F9"/>
    <w:rsid w:val="00A53554"/>
    <w:rsid w:val="00A53724"/>
    <w:rsid w:val="00A54EEB"/>
    <w:rsid w:val="00A55504"/>
    <w:rsid w:val="00A55521"/>
    <w:rsid w:val="00A557E1"/>
    <w:rsid w:val="00A55A3D"/>
    <w:rsid w:val="00A55C1C"/>
    <w:rsid w:val="00A5653C"/>
    <w:rsid w:val="00A57573"/>
    <w:rsid w:val="00A57DFF"/>
    <w:rsid w:val="00A602D5"/>
    <w:rsid w:val="00A6060C"/>
    <w:rsid w:val="00A613DC"/>
    <w:rsid w:val="00A61633"/>
    <w:rsid w:val="00A61A3C"/>
    <w:rsid w:val="00A63343"/>
    <w:rsid w:val="00A635AF"/>
    <w:rsid w:val="00A645D3"/>
    <w:rsid w:val="00A67330"/>
    <w:rsid w:val="00A676AA"/>
    <w:rsid w:val="00A700FA"/>
    <w:rsid w:val="00A70A40"/>
    <w:rsid w:val="00A7108C"/>
    <w:rsid w:val="00A72DEA"/>
    <w:rsid w:val="00A742C0"/>
    <w:rsid w:val="00A74637"/>
    <w:rsid w:val="00A7466E"/>
    <w:rsid w:val="00A74CAC"/>
    <w:rsid w:val="00A74FDB"/>
    <w:rsid w:val="00A75C44"/>
    <w:rsid w:val="00A75CC0"/>
    <w:rsid w:val="00A75F44"/>
    <w:rsid w:val="00A7637F"/>
    <w:rsid w:val="00A769DA"/>
    <w:rsid w:val="00A769E7"/>
    <w:rsid w:val="00A776AA"/>
    <w:rsid w:val="00A80277"/>
    <w:rsid w:val="00A80A95"/>
    <w:rsid w:val="00A81B57"/>
    <w:rsid w:val="00A82346"/>
    <w:rsid w:val="00A82F7A"/>
    <w:rsid w:val="00A83532"/>
    <w:rsid w:val="00A8394E"/>
    <w:rsid w:val="00A83A08"/>
    <w:rsid w:val="00A83F8C"/>
    <w:rsid w:val="00A84085"/>
    <w:rsid w:val="00A84D7F"/>
    <w:rsid w:val="00A84F59"/>
    <w:rsid w:val="00A853EB"/>
    <w:rsid w:val="00A85565"/>
    <w:rsid w:val="00A86CCE"/>
    <w:rsid w:val="00A86F12"/>
    <w:rsid w:val="00A87148"/>
    <w:rsid w:val="00A875B0"/>
    <w:rsid w:val="00A87D59"/>
    <w:rsid w:val="00A87FB1"/>
    <w:rsid w:val="00A908F8"/>
    <w:rsid w:val="00A90966"/>
    <w:rsid w:val="00A90C0A"/>
    <w:rsid w:val="00A91727"/>
    <w:rsid w:val="00A917F3"/>
    <w:rsid w:val="00A92119"/>
    <w:rsid w:val="00A92772"/>
    <w:rsid w:val="00A92A33"/>
    <w:rsid w:val="00A92ADC"/>
    <w:rsid w:val="00A92BFD"/>
    <w:rsid w:val="00A93361"/>
    <w:rsid w:val="00A93749"/>
    <w:rsid w:val="00A93F36"/>
    <w:rsid w:val="00A948BF"/>
    <w:rsid w:val="00A9596D"/>
    <w:rsid w:val="00A95B80"/>
    <w:rsid w:val="00A96045"/>
    <w:rsid w:val="00A96EB1"/>
    <w:rsid w:val="00A9742F"/>
    <w:rsid w:val="00AA0589"/>
    <w:rsid w:val="00AA1147"/>
    <w:rsid w:val="00AA1560"/>
    <w:rsid w:val="00AA416F"/>
    <w:rsid w:val="00AA417B"/>
    <w:rsid w:val="00AA4804"/>
    <w:rsid w:val="00AA4FFB"/>
    <w:rsid w:val="00AA503E"/>
    <w:rsid w:val="00AA5A75"/>
    <w:rsid w:val="00AA5B83"/>
    <w:rsid w:val="00AA5FBD"/>
    <w:rsid w:val="00AA6C4E"/>
    <w:rsid w:val="00AA74E8"/>
    <w:rsid w:val="00AB0304"/>
    <w:rsid w:val="00AB03FF"/>
    <w:rsid w:val="00AB0A20"/>
    <w:rsid w:val="00AB0B93"/>
    <w:rsid w:val="00AB0FC9"/>
    <w:rsid w:val="00AB111E"/>
    <w:rsid w:val="00AB1CAD"/>
    <w:rsid w:val="00AB21D4"/>
    <w:rsid w:val="00AB2279"/>
    <w:rsid w:val="00AB2303"/>
    <w:rsid w:val="00AB238C"/>
    <w:rsid w:val="00AB2BE1"/>
    <w:rsid w:val="00AB3FD8"/>
    <w:rsid w:val="00AB41AE"/>
    <w:rsid w:val="00AB46D2"/>
    <w:rsid w:val="00AB4E5F"/>
    <w:rsid w:val="00AB51E4"/>
    <w:rsid w:val="00AB650B"/>
    <w:rsid w:val="00AC06AF"/>
    <w:rsid w:val="00AC1454"/>
    <w:rsid w:val="00AC1F87"/>
    <w:rsid w:val="00AC290A"/>
    <w:rsid w:val="00AC314D"/>
    <w:rsid w:val="00AC3D28"/>
    <w:rsid w:val="00AC3E28"/>
    <w:rsid w:val="00AC4F85"/>
    <w:rsid w:val="00AC54B2"/>
    <w:rsid w:val="00AC5D24"/>
    <w:rsid w:val="00AC686E"/>
    <w:rsid w:val="00AD0094"/>
    <w:rsid w:val="00AD0B72"/>
    <w:rsid w:val="00AD1144"/>
    <w:rsid w:val="00AD3D28"/>
    <w:rsid w:val="00AD3E87"/>
    <w:rsid w:val="00AD4274"/>
    <w:rsid w:val="00AD539C"/>
    <w:rsid w:val="00AD6128"/>
    <w:rsid w:val="00AD6462"/>
    <w:rsid w:val="00AD7947"/>
    <w:rsid w:val="00AE0229"/>
    <w:rsid w:val="00AE1E53"/>
    <w:rsid w:val="00AE1F34"/>
    <w:rsid w:val="00AE2326"/>
    <w:rsid w:val="00AE2DAB"/>
    <w:rsid w:val="00AE2DF9"/>
    <w:rsid w:val="00AE2E46"/>
    <w:rsid w:val="00AE2EC4"/>
    <w:rsid w:val="00AE37FD"/>
    <w:rsid w:val="00AE43EE"/>
    <w:rsid w:val="00AE44A0"/>
    <w:rsid w:val="00AE6B37"/>
    <w:rsid w:val="00AF1171"/>
    <w:rsid w:val="00AF1319"/>
    <w:rsid w:val="00AF152A"/>
    <w:rsid w:val="00AF1ECB"/>
    <w:rsid w:val="00AF215E"/>
    <w:rsid w:val="00AF26E3"/>
    <w:rsid w:val="00AF29AF"/>
    <w:rsid w:val="00AF31AC"/>
    <w:rsid w:val="00AF370A"/>
    <w:rsid w:val="00AF3BAE"/>
    <w:rsid w:val="00AF3D23"/>
    <w:rsid w:val="00AF435C"/>
    <w:rsid w:val="00AF450B"/>
    <w:rsid w:val="00AF46C3"/>
    <w:rsid w:val="00AF496D"/>
    <w:rsid w:val="00AF5DF2"/>
    <w:rsid w:val="00AF5F5E"/>
    <w:rsid w:val="00AF612C"/>
    <w:rsid w:val="00AF6348"/>
    <w:rsid w:val="00AF6464"/>
    <w:rsid w:val="00AF6708"/>
    <w:rsid w:val="00AF67D0"/>
    <w:rsid w:val="00AF69F5"/>
    <w:rsid w:val="00AF6C70"/>
    <w:rsid w:val="00AF6F94"/>
    <w:rsid w:val="00AF788B"/>
    <w:rsid w:val="00B0061B"/>
    <w:rsid w:val="00B00B7E"/>
    <w:rsid w:val="00B00C31"/>
    <w:rsid w:val="00B00C9C"/>
    <w:rsid w:val="00B021B3"/>
    <w:rsid w:val="00B0241F"/>
    <w:rsid w:val="00B025C8"/>
    <w:rsid w:val="00B03F0F"/>
    <w:rsid w:val="00B0498B"/>
    <w:rsid w:val="00B054B4"/>
    <w:rsid w:val="00B05C57"/>
    <w:rsid w:val="00B06133"/>
    <w:rsid w:val="00B06438"/>
    <w:rsid w:val="00B06931"/>
    <w:rsid w:val="00B07753"/>
    <w:rsid w:val="00B07C08"/>
    <w:rsid w:val="00B07C10"/>
    <w:rsid w:val="00B07EC0"/>
    <w:rsid w:val="00B10103"/>
    <w:rsid w:val="00B11132"/>
    <w:rsid w:val="00B115B2"/>
    <w:rsid w:val="00B11766"/>
    <w:rsid w:val="00B1191E"/>
    <w:rsid w:val="00B11D72"/>
    <w:rsid w:val="00B11DFC"/>
    <w:rsid w:val="00B12AD9"/>
    <w:rsid w:val="00B13009"/>
    <w:rsid w:val="00B1334A"/>
    <w:rsid w:val="00B13D1B"/>
    <w:rsid w:val="00B13DF0"/>
    <w:rsid w:val="00B13E5B"/>
    <w:rsid w:val="00B14116"/>
    <w:rsid w:val="00B14394"/>
    <w:rsid w:val="00B1447E"/>
    <w:rsid w:val="00B144C2"/>
    <w:rsid w:val="00B14F06"/>
    <w:rsid w:val="00B15449"/>
    <w:rsid w:val="00B158FD"/>
    <w:rsid w:val="00B17588"/>
    <w:rsid w:val="00B17B57"/>
    <w:rsid w:val="00B20AD1"/>
    <w:rsid w:val="00B220DE"/>
    <w:rsid w:val="00B22495"/>
    <w:rsid w:val="00B235E3"/>
    <w:rsid w:val="00B23844"/>
    <w:rsid w:val="00B2399D"/>
    <w:rsid w:val="00B23B18"/>
    <w:rsid w:val="00B23DE8"/>
    <w:rsid w:val="00B247C5"/>
    <w:rsid w:val="00B24B7B"/>
    <w:rsid w:val="00B30225"/>
    <w:rsid w:val="00B30E0F"/>
    <w:rsid w:val="00B30EFE"/>
    <w:rsid w:val="00B316E7"/>
    <w:rsid w:val="00B31926"/>
    <w:rsid w:val="00B32FC5"/>
    <w:rsid w:val="00B33F5E"/>
    <w:rsid w:val="00B34A91"/>
    <w:rsid w:val="00B353F6"/>
    <w:rsid w:val="00B363A8"/>
    <w:rsid w:val="00B3661E"/>
    <w:rsid w:val="00B36C32"/>
    <w:rsid w:val="00B37DFD"/>
    <w:rsid w:val="00B41A3C"/>
    <w:rsid w:val="00B41CB5"/>
    <w:rsid w:val="00B42040"/>
    <w:rsid w:val="00B42617"/>
    <w:rsid w:val="00B427FE"/>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095A"/>
    <w:rsid w:val="00B51896"/>
    <w:rsid w:val="00B51CC0"/>
    <w:rsid w:val="00B51FAB"/>
    <w:rsid w:val="00B52020"/>
    <w:rsid w:val="00B52148"/>
    <w:rsid w:val="00B522C2"/>
    <w:rsid w:val="00B53159"/>
    <w:rsid w:val="00B55688"/>
    <w:rsid w:val="00B57C26"/>
    <w:rsid w:val="00B57CAB"/>
    <w:rsid w:val="00B60101"/>
    <w:rsid w:val="00B60122"/>
    <w:rsid w:val="00B60DDC"/>
    <w:rsid w:val="00B61374"/>
    <w:rsid w:val="00B6187E"/>
    <w:rsid w:val="00B628DE"/>
    <w:rsid w:val="00B62F9B"/>
    <w:rsid w:val="00B632DE"/>
    <w:rsid w:val="00B632E7"/>
    <w:rsid w:val="00B639C2"/>
    <w:rsid w:val="00B63B1F"/>
    <w:rsid w:val="00B63D30"/>
    <w:rsid w:val="00B64CE8"/>
    <w:rsid w:val="00B65ABC"/>
    <w:rsid w:val="00B65D26"/>
    <w:rsid w:val="00B65EF5"/>
    <w:rsid w:val="00B6624F"/>
    <w:rsid w:val="00B66CF1"/>
    <w:rsid w:val="00B674A4"/>
    <w:rsid w:val="00B67749"/>
    <w:rsid w:val="00B70CC1"/>
    <w:rsid w:val="00B70F66"/>
    <w:rsid w:val="00B724D8"/>
    <w:rsid w:val="00B73C6D"/>
    <w:rsid w:val="00B73D53"/>
    <w:rsid w:val="00B74CCC"/>
    <w:rsid w:val="00B7598D"/>
    <w:rsid w:val="00B75E93"/>
    <w:rsid w:val="00B761DF"/>
    <w:rsid w:val="00B7644F"/>
    <w:rsid w:val="00B76B23"/>
    <w:rsid w:val="00B76B32"/>
    <w:rsid w:val="00B76D44"/>
    <w:rsid w:val="00B77303"/>
    <w:rsid w:val="00B80E43"/>
    <w:rsid w:val="00B81A61"/>
    <w:rsid w:val="00B83D8A"/>
    <w:rsid w:val="00B84DB0"/>
    <w:rsid w:val="00B855B4"/>
    <w:rsid w:val="00B857DA"/>
    <w:rsid w:val="00B86228"/>
    <w:rsid w:val="00B8638E"/>
    <w:rsid w:val="00B86A35"/>
    <w:rsid w:val="00B86FAA"/>
    <w:rsid w:val="00B8745B"/>
    <w:rsid w:val="00B905A2"/>
    <w:rsid w:val="00B905DD"/>
    <w:rsid w:val="00B90839"/>
    <w:rsid w:val="00B910F5"/>
    <w:rsid w:val="00B91108"/>
    <w:rsid w:val="00B91561"/>
    <w:rsid w:val="00B918F5"/>
    <w:rsid w:val="00B92A49"/>
    <w:rsid w:val="00B93C81"/>
    <w:rsid w:val="00B93FE4"/>
    <w:rsid w:val="00B9444B"/>
    <w:rsid w:val="00B94DF0"/>
    <w:rsid w:val="00B95E18"/>
    <w:rsid w:val="00B962CD"/>
    <w:rsid w:val="00B96445"/>
    <w:rsid w:val="00B964B0"/>
    <w:rsid w:val="00B96A1E"/>
    <w:rsid w:val="00B9754D"/>
    <w:rsid w:val="00B976B3"/>
    <w:rsid w:val="00B97E57"/>
    <w:rsid w:val="00B97EBB"/>
    <w:rsid w:val="00BA041E"/>
    <w:rsid w:val="00BA076D"/>
    <w:rsid w:val="00BA12CE"/>
    <w:rsid w:val="00BA16BF"/>
    <w:rsid w:val="00BA23D2"/>
    <w:rsid w:val="00BA386A"/>
    <w:rsid w:val="00BA38F1"/>
    <w:rsid w:val="00BA3B70"/>
    <w:rsid w:val="00BA3C03"/>
    <w:rsid w:val="00BA44DD"/>
    <w:rsid w:val="00BA4817"/>
    <w:rsid w:val="00BA676A"/>
    <w:rsid w:val="00BA73DA"/>
    <w:rsid w:val="00BB093B"/>
    <w:rsid w:val="00BB1483"/>
    <w:rsid w:val="00BB1674"/>
    <w:rsid w:val="00BB245A"/>
    <w:rsid w:val="00BB2F89"/>
    <w:rsid w:val="00BB3D18"/>
    <w:rsid w:val="00BB3EBB"/>
    <w:rsid w:val="00BB3F15"/>
    <w:rsid w:val="00BB4569"/>
    <w:rsid w:val="00BB45EC"/>
    <w:rsid w:val="00BB5562"/>
    <w:rsid w:val="00BB5855"/>
    <w:rsid w:val="00BB5D67"/>
    <w:rsid w:val="00BB5F52"/>
    <w:rsid w:val="00BB6AFB"/>
    <w:rsid w:val="00BB6EB6"/>
    <w:rsid w:val="00BB7266"/>
    <w:rsid w:val="00BB786B"/>
    <w:rsid w:val="00BC080A"/>
    <w:rsid w:val="00BC0EF8"/>
    <w:rsid w:val="00BC0F7D"/>
    <w:rsid w:val="00BC11EC"/>
    <w:rsid w:val="00BC14EB"/>
    <w:rsid w:val="00BC1793"/>
    <w:rsid w:val="00BC483C"/>
    <w:rsid w:val="00BC4F22"/>
    <w:rsid w:val="00BC5D99"/>
    <w:rsid w:val="00BC6B00"/>
    <w:rsid w:val="00BC7403"/>
    <w:rsid w:val="00BC7484"/>
    <w:rsid w:val="00BD0774"/>
    <w:rsid w:val="00BD0775"/>
    <w:rsid w:val="00BD17D0"/>
    <w:rsid w:val="00BD2649"/>
    <w:rsid w:val="00BD4762"/>
    <w:rsid w:val="00BD4806"/>
    <w:rsid w:val="00BD4A0F"/>
    <w:rsid w:val="00BD4C1D"/>
    <w:rsid w:val="00BD56C7"/>
    <w:rsid w:val="00BD7F87"/>
    <w:rsid w:val="00BE0500"/>
    <w:rsid w:val="00BE050E"/>
    <w:rsid w:val="00BE07FC"/>
    <w:rsid w:val="00BE0E36"/>
    <w:rsid w:val="00BE1597"/>
    <w:rsid w:val="00BE1A8F"/>
    <w:rsid w:val="00BE1C17"/>
    <w:rsid w:val="00BE1F3C"/>
    <w:rsid w:val="00BE2BD9"/>
    <w:rsid w:val="00BE2D30"/>
    <w:rsid w:val="00BE3C16"/>
    <w:rsid w:val="00BE448E"/>
    <w:rsid w:val="00BE44B8"/>
    <w:rsid w:val="00BE46FA"/>
    <w:rsid w:val="00BE471C"/>
    <w:rsid w:val="00BE5B33"/>
    <w:rsid w:val="00BE6123"/>
    <w:rsid w:val="00BE63E1"/>
    <w:rsid w:val="00BE6813"/>
    <w:rsid w:val="00BE6EAE"/>
    <w:rsid w:val="00BE7238"/>
    <w:rsid w:val="00BE77F0"/>
    <w:rsid w:val="00BF0288"/>
    <w:rsid w:val="00BF0991"/>
    <w:rsid w:val="00BF1DFC"/>
    <w:rsid w:val="00BF22DA"/>
    <w:rsid w:val="00BF22ED"/>
    <w:rsid w:val="00BF23FC"/>
    <w:rsid w:val="00BF2AB5"/>
    <w:rsid w:val="00BF3902"/>
    <w:rsid w:val="00BF3D73"/>
    <w:rsid w:val="00BF3ED6"/>
    <w:rsid w:val="00BF48B2"/>
    <w:rsid w:val="00BF54C0"/>
    <w:rsid w:val="00BF5601"/>
    <w:rsid w:val="00BF5DF4"/>
    <w:rsid w:val="00BF67EE"/>
    <w:rsid w:val="00BF6D59"/>
    <w:rsid w:val="00BF6ED6"/>
    <w:rsid w:val="00BF70C3"/>
    <w:rsid w:val="00BF7A79"/>
    <w:rsid w:val="00BF7B93"/>
    <w:rsid w:val="00C00035"/>
    <w:rsid w:val="00C00255"/>
    <w:rsid w:val="00C00459"/>
    <w:rsid w:val="00C0072C"/>
    <w:rsid w:val="00C007B0"/>
    <w:rsid w:val="00C01E69"/>
    <w:rsid w:val="00C0220A"/>
    <w:rsid w:val="00C0303B"/>
    <w:rsid w:val="00C030AD"/>
    <w:rsid w:val="00C0352B"/>
    <w:rsid w:val="00C03818"/>
    <w:rsid w:val="00C03F95"/>
    <w:rsid w:val="00C04E90"/>
    <w:rsid w:val="00C055AC"/>
    <w:rsid w:val="00C059C3"/>
    <w:rsid w:val="00C063B6"/>
    <w:rsid w:val="00C064FB"/>
    <w:rsid w:val="00C07991"/>
    <w:rsid w:val="00C07A6E"/>
    <w:rsid w:val="00C10A3A"/>
    <w:rsid w:val="00C10A8B"/>
    <w:rsid w:val="00C13DF3"/>
    <w:rsid w:val="00C15916"/>
    <w:rsid w:val="00C15D97"/>
    <w:rsid w:val="00C164A7"/>
    <w:rsid w:val="00C16CA0"/>
    <w:rsid w:val="00C210C1"/>
    <w:rsid w:val="00C214C6"/>
    <w:rsid w:val="00C224D5"/>
    <w:rsid w:val="00C22A31"/>
    <w:rsid w:val="00C22FC7"/>
    <w:rsid w:val="00C22FFA"/>
    <w:rsid w:val="00C23794"/>
    <w:rsid w:val="00C237F9"/>
    <w:rsid w:val="00C24043"/>
    <w:rsid w:val="00C24D9F"/>
    <w:rsid w:val="00C24E4C"/>
    <w:rsid w:val="00C256D6"/>
    <w:rsid w:val="00C264A4"/>
    <w:rsid w:val="00C27109"/>
    <w:rsid w:val="00C27D9E"/>
    <w:rsid w:val="00C30343"/>
    <w:rsid w:val="00C319BA"/>
    <w:rsid w:val="00C32663"/>
    <w:rsid w:val="00C329F9"/>
    <w:rsid w:val="00C33079"/>
    <w:rsid w:val="00C342C7"/>
    <w:rsid w:val="00C350FD"/>
    <w:rsid w:val="00C35E7A"/>
    <w:rsid w:val="00C364FD"/>
    <w:rsid w:val="00C36B56"/>
    <w:rsid w:val="00C36BCD"/>
    <w:rsid w:val="00C37334"/>
    <w:rsid w:val="00C37C9B"/>
    <w:rsid w:val="00C37CCB"/>
    <w:rsid w:val="00C40865"/>
    <w:rsid w:val="00C40D57"/>
    <w:rsid w:val="00C41208"/>
    <w:rsid w:val="00C4241F"/>
    <w:rsid w:val="00C4296D"/>
    <w:rsid w:val="00C42AF6"/>
    <w:rsid w:val="00C42BB0"/>
    <w:rsid w:val="00C433E9"/>
    <w:rsid w:val="00C4354B"/>
    <w:rsid w:val="00C43A3A"/>
    <w:rsid w:val="00C43F74"/>
    <w:rsid w:val="00C44DAB"/>
    <w:rsid w:val="00C45635"/>
    <w:rsid w:val="00C45C93"/>
    <w:rsid w:val="00C4604D"/>
    <w:rsid w:val="00C46C0B"/>
    <w:rsid w:val="00C500EC"/>
    <w:rsid w:val="00C50BB2"/>
    <w:rsid w:val="00C50FE8"/>
    <w:rsid w:val="00C512AB"/>
    <w:rsid w:val="00C512F6"/>
    <w:rsid w:val="00C519A7"/>
    <w:rsid w:val="00C526AD"/>
    <w:rsid w:val="00C52708"/>
    <w:rsid w:val="00C532E6"/>
    <w:rsid w:val="00C538C9"/>
    <w:rsid w:val="00C53CE3"/>
    <w:rsid w:val="00C53DC3"/>
    <w:rsid w:val="00C54FAD"/>
    <w:rsid w:val="00C55048"/>
    <w:rsid w:val="00C5504A"/>
    <w:rsid w:val="00C55D17"/>
    <w:rsid w:val="00C55FEE"/>
    <w:rsid w:val="00C561B9"/>
    <w:rsid w:val="00C56495"/>
    <w:rsid w:val="00C568B6"/>
    <w:rsid w:val="00C569F4"/>
    <w:rsid w:val="00C56A9B"/>
    <w:rsid w:val="00C6069D"/>
    <w:rsid w:val="00C60AAA"/>
    <w:rsid w:val="00C61091"/>
    <w:rsid w:val="00C6163A"/>
    <w:rsid w:val="00C61653"/>
    <w:rsid w:val="00C62CD2"/>
    <w:rsid w:val="00C62CF6"/>
    <w:rsid w:val="00C63C52"/>
    <w:rsid w:val="00C642DD"/>
    <w:rsid w:val="00C6463E"/>
    <w:rsid w:val="00C6489B"/>
    <w:rsid w:val="00C65CC8"/>
    <w:rsid w:val="00C666F4"/>
    <w:rsid w:val="00C674DF"/>
    <w:rsid w:val="00C6750B"/>
    <w:rsid w:val="00C67912"/>
    <w:rsid w:val="00C70599"/>
    <w:rsid w:val="00C706D3"/>
    <w:rsid w:val="00C70FAC"/>
    <w:rsid w:val="00C71948"/>
    <w:rsid w:val="00C72D07"/>
    <w:rsid w:val="00C732E4"/>
    <w:rsid w:val="00C748EB"/>
    <w:rsid w:val="00C7515F"/>
    <w:rsid w:val="00C7563D"/>
    <w:rsid w:val="00C758C1"/>
    <w:rsid w:val="00C769A4"/>
    <w:rsid w:val="00C76EE7"/>
    <w:rsid w:val="00C772E7"/>
    <w:rsid w:val="00C77566"/>
    <w:rsid w:val="00C775BC"/>
    <w:rsid w:val="00C77C19"/>
    <w:rsid w:val="00C80540"/>
    <w:rsid w:val="00C8082A"/>
    <w:rsid w:val="00C813DC"/>
    <w:rsid w:val="00C8166A"/>
    <w:rsid w:val="00C81FFA"/>
    <w:rsid w:val="00C82E43"/>
    <w:rsid w:val="00C83E20"/>
    <w:rsid w:val="00C83EED"/>
    <w:rsid w:val="00C83FF4"/>
    <w:rsid w:val="00C84000"/>
    <w:rsid w:val="00C8638A"/>
    <w:rsid w:val="00C8661B"/>
    <w:rsid w:val="00C86BB0"/>
    <w:rsid w:val="00C876B7"/>
    <w:rsid w:val="00C903E1"/>
    <w:rsid w:val="00C9071D"/>
    <w:rsid w:val="00C90B19"/>
    <w:rsid w:val="00C90F0C"/>
    <w:rsid w:val="00C91573"/>
    <w:rsid w:val="00C919E6"/>
    <w:rsid w:val="00C923E3"/>
    <w:rsid w:val="00C9296C"/>
    <w:rsid w:val="00C935E0"/>
    <w:rsid w:val="00C93DF7"/>
    <w:rsid w:val="00C94CB8"/>
    <w:rsid w:val="00C94DE9"/>
    <w:rsid w:val="00C95144"/>
    <w:rsid w:val="00C9612A"/>
    <w:rsid w:val="00C964E7"/>
    <w:rsid w:val="00C96666"/>
    <w:rsid w:val="00C96806"/>
    <w:rsid w:val="00C96D78"/>
    <w:rsid w:val="00C97036"/>
    <w:rsid w:val="00C97413"/>
    <w:rsid w:val="00C97416"/>
    <w:rsid w:val="00C975AE"/>
    <w:rsid w:val="00C97A87"/>
    <w:rsid w:val="00C97E26"/>
    <w:rsid w:val="00CA2FF4"/>
    <w:rsid w:val="00CA32D7"/>
    <w:rsid w:val="00CA3D0C"/>
    <w:rsid w:val="00CA3F86"/>
    <w:rsid w:val="00CA49BF"/>
    <w:rsid w:val="00CA5BB6"/>
    <w:rsid w:val="00CA5CDB"/>
    <w:rsid w:val="00CA6483"/>
    <w:rsid w:val="00CA6A67"/>
    <w:rsid w:val="00CA7702"/>
    <w:rsid w:val="00CA7890"/>
    <w:rsid w:val="00CB0143"/>
    <w:rsid w:val="00CB0462"/>
    <w:rsid w:val="00CB0E13"/>
    <w:rsid w:val="00CB0EDD"/>
    <w:rsid w:val="00CB117D"/>
    <w:rsid w:val="00CB1698"/>
    <w:rsid w:val="00CB29F2"/>
    <w:rsid w:val="00CB335C"/>
    <w:rsid w:val="00CB3372"/>
    <w:rsid w:val="00CB3603"/>
    <w:rsid w:val="00CB42EE"/>
    <w:rsid w:val="00CB45DA"/>
    <w:rsid w:val="00CB55A1"/>
    <w:rsid w:val="00CB6CD7"/>
    <w:rsid w:val="00CB73A6"/>
    <w:rsid w:val="00CB741D"/>
    <w:rsid w:val="00CB7959"/>
    <w:rsid w:val="00CB79DD"/>
    <w:rsid w:val="00CC03C7"/>
    <w:rsid w:val="00CC0967"/>
    <w:rsid w:val="00CC1045"/>
    <w:rsid w:val="00CC1360"/>
    <w:rsid w:val="00CC2B1E"/>
    <w:rsid w:val="00CC32FD"/>
    <w:rsid w:val="00CC3938"/>
    <w:rsid w:val="00CC45FA"/>
    <w:rsid w:val="00CC6397"/>
    <w:rsid w:val="00CC6BC1"/>
    <w:rsid w:val="00CC6E91"/>
    <w:rsid w:val="00CC71FF"/>
    <w:rsid w:val="00CC7469"/>
    <w:rsid w:val="00CC7CF8"/>
    <w:rsid w:val="00CD022D"/>
    <w:rsid w:val="00CD0638"/>
    <w:rsid w:val="00CD09ED"/>
    <w:rsid w:val="00CD1D4A"/>
    <w:rsid w:val="00CD2752"/>
    <w:rsid w:val="00CD373A"/>
    <w:rsid w:val="00CD385A"/>
    <w:rsid w:val="00CD3B82"/>
    <w:rsid w:val="00CD3C84"/>
    <w:rsid w:val="00CD4715"/>
    <w:rsid w:val="00CD4C20"/>
    <w:rsid w:val="00CD5098"/>
    <w:rsid w:val="00CD56A2"/>
    <w:rsid w:val="00CD6570"/>
    <w:rsid w:val="00CD6925"/>
    <w:rsid w:val="00CD7A12"/>
    <w:rsid w:val="00CD7DDE"/>
    <w:rsid w:val="00CE02FC"/>
    <w:rsid w:val="00CE1006"/>
    <w:rsid w:val="00CE28F5"/>
    <w:rsid w:val="00CE3328"/>
    <w:rsid w:val="00CE3D35"/>
    <w:rsid w:val="00CE4556"/>
    <w:rsid w:val="00CE47C5"/>
    <w:rsid w:val="00CE623A"/>
    <w:rsid w:val="00CE681E"/>
    <w:rsid w:val="00CE6C7C"/>
    <w:rsid w:val="00CE6D7E"/>
    <w:rsid w:val="00CE7C3D"/>
    <w:rsid w:val="00CE7D57"/>
    <w:rsid w:val="00CF01FE"/>
    <w:rsid w:val="00CF13FB"/>
    <w:rsid w:val="00CF1763"/>
    <w:rsid w:val="00CF21AF"/>
    <w:rsid w:val="00CF2AD3"/>
    <w:rsid w:val="00CF2D7A"/>
    <w:rsid w:val="00CF47FA"/>
    <w:rsid w:val="00CF4A4C"/>
    <w:rsid w:val="00CF4BEC"/>
    <w:rsid w:val="00CF4D4D"/>
    <w:rsid w:val="00CF5BBD"/>
    <w:rsid w:val="00CF6040"/>
    <w:rsid w:val="00CF6ACA"/>
    <w:rsid w:val="00CF6B52"/>
    <w:rsid w:val="00CF70B8"/>
    <w:rsid w:val="00CF75FE"/>
    <w:rsid w:val="00CF7694"/>
    <w:rsid w:val="00CF7A3B"/>
    <w:rsid w:val="00CF7B05"/>
    <w:rsid w:val="00CF7B17"/>
    <w:rsid w:val="00CF7B51"/>
    <w:rsid w:val="00D0029F"/>
    <w:rsid w:val="00D01C8C"/>
    <w:rsid w:val="00D01F91"/>
    <w:rsid w:val="00D02383"/>
    <w:rsid w:val="00D0308D"/>
    <w:rsid w:val="00D03838"/>
    <w:rsid w:val="00D03C12"/>
    <w:rsid w:val="00D05D6E"/>
    <w:rsid w:val="00D06FBF"/>
    <w:rsid w:val="00D078FE"/>
    <w:rsid w:val="00D07B3B"/>
    <w:rsid w:val="00D07F4C"/>
    <w:rsid w:val="00D07FF7"/>
    <w:rsid w:val="00D101D8"/>
    <w:rsid w:val="00D10283"/>
    <w:rsid w:val="00D10FF0"/>
    <w:rsid w:val="00D11C83"/>
    <w:rsid w:val="00D11D9D"/>
    <w:rsid w:val="00D12CB6"/>
    <w:rsid w:val="00D12E4D"/>
    <w:rsid w:val="00D13EFE"/>
    <w:rsid w:val="00D148C0"/>
    <w:rsid w:val="00D14A06"/>
    <w:rsid w:val="00D14B32"/>
    <w:rsid w:val="00D14B40"/>
    <w:rsid w:val="00D1571E"/>
    <w:rsid w:val="00D158E9"/>
    <w:rsid w:val="00D162F8"/>
    <w:rsid w:val="00D16C35"/>
    <w:rsid w:val="00D170E4"/>
    <w:rsid w:val="00D1720B"/>
    <w:rsid w:val="00D17A04"/>
    <w:rsid w:val="00D20530"/>
    <w:rsid w:val="00D2056C"/>
    <w:rsid w:val="00D205D3"/>
    <w:rsid w:val="00D20AA9"/>
    <w:rsid w:val="00D22713"/>
    <w:rsid w:val="00D22B9C"/>
    <w:rsid w:val="00D238A8"/>
    <w:rsid w:val="00D23A84"/>
    <w:rsid w:val="00D23E65"/>
    <w:rsid w:val="00D25AE7"/>
    <w:rsid w:val="00D2675B"/>
    <w:rsid w:val="00D26CEC"/>
    <w:rsid w:val="00D30060"/>
    <w:rsid w:val="00D30F2A"/>
    <w:rsid w:val="00D31708"/>
    <w:rsid w:val="00D31ADF"/>
    <w:rsid w:val="00D32118"/>
    <w:rsid w:val="00D323B2"/>
    <w:rsid w:val="00D32410"/>
    <w:rsid w:val="00D329FF"/>
    <w:rsid w:val="00D330A7"/>
    <w:rsid w:val="00D333AF"/>
    <w:rsid w:val="00D34097"/>
    <w:rsid w:val="00D34290"/>
    <w:rsid w:val="00D34477"/>
    <w:rsid w:val="00D347CD"/>
    <w:rsid w:val="00D34D86"/>
    <w:rsid w:val="00D34EFB"/>
    <w:rsid w:val="00D363B3"/>
    <w:rsid w:val="00D36B10"/>
    <w:rsid w:val="00D36D4B"/>
    <w:rsid w:val="00D41063"/>
    <w:rsid w:val="00D41679"/>
    <w:rsid w:val="00D420B1"/>
    <w:rsid w:val="00D42972"/>
    <w:rsid w:val="00D42ADB"/>
    <w:rsid w:val="00D42AF7"/>
    <w:rsid w:val="00D42B19"/>
    <w:rsid w:val="00D4344A"/>
    <w:rsid w:val="00D43B56"/>
    <w:rsid w:val="00D43B5E"/>
    <w:rsid w:val="00D43C4F"/>
    <w:rsid w:val="00D44275"/>
    <w:rsid w:val="00D446CE"/>
    <w:rsid w:val="00D4522B"/>
    <w:rsid w:val="00D4552A"/>
    <w:rsid w:val="00D45622"/>
    <w:rsid w:val="00D45C5A"/>
    <w:rsid w:val="00D46772"/>
    <w:rsid w:val="00D46A66"/>
    <w:rsid w:val="00D50F3D"/>
    <w:rsid w:val="00D50F6A"/>
    <w:rsid w:val="00D512F9"/>
    <w:rsid w:val="00D51360"/>
    <w:rsid w:val="00D514ED"/>
    <w:rsid w:val="00D5163E"/>
    <w:rsid w:val="00D51FF3"/>
    <w:rsid w:val="00D528BE"/>
    <w:rsid w:val="00D529EA"/>
    <w:rsid w:val="00D52B75"/>
    <w:rsid w:val="00D5364B"/>
    <w:rsid w:val="00D53A97"/>
    <w:rsid w:val="00D54434"/>
    <w:rsid w:val="00D547F9"/>
    <w:rsid w:val="00D5496F"/>
    <w:rsid w:val="00D552EA"/>
    <w:rsid w:val="00D55660"/>
    <w:rsid w:val="00D57703"/>
    <w:rsid w:val="00D604DC"/>
    <w:rsid w:val="00D6194F"/>
    <w:rsid w:val="00D61C97"/>
    <w:rsid w:val="00D621E3"/>
    <w:rsid w:val="00D6277E"/>
    <w:rsid w:val="00D6282D"/>
    <w:rsid w:val="00D630F8"/>
    <w:rsid w:val="00D63CA5"/>
    <w:rsid w:val="00D63F4C"/>
    <w:rsid w:val="00D640A5"/>
    <w:rsid w:val="00D64471"/>
    <w:rsid w:val="00D64973"/>
    <w:rsid w:val="00D64F61"/>
    <w:rsid w:val="00D6523B"/>
    <w:rsid w:val="00D652B8"/>
    <w:rsid w:val="00D66406"/>
    <w:rsid w:val="00D66CDB"/>
    <w:rsid w:val="00D6710D"/>
    <w:rsid w:val="00D673D8"/>
    <w:rsid w:val="00D6742E"/>
    <w:rsid w:val="00D674DD"/>
    <w:rsid w:val="00D67ADD"/>
    <w:rsid w:val="00D70744"/>
    <w:rsid w:val="00D70B99"/>
    <w:rsid w:val="00D71DAE"/>
    <w:rsid w:val="00D72725"/>
    <w:rsid w:val="00D72A1C"/>
    <w:rsid w:val="00D72DB9"/>
    <w:rsid w:val="00D738D6"/>
    <w:rsid w:val="00D7454D"/>
    <w:rsid w:val="00D74970"/>
    <w:rsid w:val="00D75467"/>
    <w:rsid w:val="00D755EB"/>
    <w:rsid w:val="00D75890"/>
    <w:rsid w:val="00D75A34"/>
    <w:rsid w:val="00D7605E"/>
    <w:rsid w:val="00D771C5"/>
    <w:rsid w:val="00D77866"/>
    <w:rsid w:val="00D77E05"/>
    <w:rsid w:val="00D8097F"/>
    <w:rsid w:val="00D81950"/>
    <w:rsid w:val="00D81C61"/>
    <w:rsid w:val="00D821BC"/>
    <w:rsid w:val="00D82237"/>
    <w:rsid w:val="00D8274D"/>
    <w:rsid w:val="00D843A6"/>
    <w:rsid w:val="00D8444F"/>
    <w:rsid w:val="00D85E70"/>
    <w:rsid w:val="00D8795E"/>
    <w:rsid w:val="00D87E00"/>
    <w:rsid w:val="00D90478"/>
    <w:rsid w:val="00D90890"/>
    <w:rsid w:val="00D90A07"/>
    <w:rsid w:val="00D91221"/>
    <w:rsid w:val="00D9134D"/>
    <w:rsid w:val="00D91BDF"/>
    <w:rsid w:val="00D9221E"/>
    <w:rsid w:val="00D92DF1"/>
    <w:rsid w:val="00D933AA"/>
    <w:rsid w:val="00D9372B"/>
    <w:rsid w:val="00D93C4E"/>
    <w:rsid w:val="00D940C7"/>
    <w:rsid w:val="00D95362"/>
    <w:rsid w:val="00D95A0F"/>
    <w:rsid w:val="00D9634E"/>
    <w:rsid w:val="00D96EB5"/>
    <w:rsid w:val="00D9746A"/>
    <w:rsid w:val="00D97F30"/>
    <w:rsid w:val="00DA3448"/>
    <w:rsid w:val="00DA4430"/>
    <w:rsid w:val="00DA626A"/>
    <w:rsid w:val="00DA7A03"/>
    <w:rsid w:val="00DA7C19"/>
    <w:rsid w:val="00DB0009"/>
    <w:rsid w:val="00DB0511"/>
    <w:rsid w:val="00DB1818"/>
    <w:rsid w:val="00DB28A0"/>
    <w:rsid w:val="00DB4127"/>
    <w:rsid w:val="00DB4232"/>
    <w:rsid w:val="00DB4275"/>
    <w:rsid w:val="00DB440A"/>
    <w:rsid w:val="00DB4464"/>
    <w:rsid w:val="00DB4476"/>
    <w:rsid w:val="00DB44B4"/>
    <w:rsid w:val="00DB49E1"/>
    <w:rsid w:val="00DB5838"/>
    <w:rsid w:val="00DB61A0"/>
    <w:rsid w:val="00DB70C2"/>
    <w:rsid w:val="00DB70E6"/>
    <w:rsid w:val="00DB7406"/>
    <w:rsid w:val="00DB74D5"/>
    <w:rsid w:val="00DB7524"/>
    <w:rsid w:val="00DB7BD2"/>
    <w:rsid w:val="00DB7EC0"/>
    <w:rsid w:val="00DC08A5"/>
    <w:rsid w:val="00DC0AF4"/>
    <w:rsid w:val="00DC0CA5"/>
    <w:rsid w:val="00DC0DE0"/>
    <w:rsid w:val="00DC18CA"/>
    <w:rsid w:val="00DC1BE2"/>
    <w:rsid w:val="00DC1C05"/>
    <w:rsid w:val="00DC2E74"/>
    <w:rsid w:val="00DC309B"/>
    <w:rsid w:val="00DC3351"/>
    <w:rsid w:val="00DC359D"/>
    <w:rsid w:val="00DC38C7"/>
    <w:rsid w:val="00DC3FB4"/>
    <w:rsid w:val="00DC4A2E"/>
    <w:rsid w:val="00DC4DA2"/>
    <w:rsid w:val="00DC5225"/>
    <w:rsid w:val="00DC5302"/>
    <w:rsid w:val="00DC540A"/>
    <w:rsid w:val="00DC5488"/>
    <w:rsid w:val="00DC58E0"/>
    <w:rsid w:val="00DC6B56"/>
    <w:rsid w:val="00DC6FD0"/>
    <w:rsid w:val="00DC7710"/>
    <w:rsid w:val="00DC7D83"/>
    <w:rsid w:val="00DC7F8D"/>
    <w:rsid w:val="00DD0369"/>
    <w:rsid w:val="00DD0E94"/>
    <w:rsid w:val="00DD0F37"/>
    <w:rsid w:val="00DD0FEB"/>
    <w:rsid w:val="00DD166F"/>
    <w:rsid w:val="00DD186A"/>
    <w:rsid w:val="00DD27E4"/>
    <w:rsid w:val="00DD2BA3"/>
    <w:rsid w:val="00DD3C9B"/>
    <w:rsid w:val="00DD4661"/>
    <w:rsid w:val="00DD4B9E"/>
    <w:rsid w:val="00DD608D"/>
    <w:rsid w:val="00DD64CC"/>
    <w:rsid w:val="00DD743A"/>
    <w:rsid w:val="00DD7BE7"/>
    <w:rsid w:val="00DD7ECF"/>
    <w:rsid w:val="00DE04ED"/>
    <w:rsid w:val="00DE07F1"/>
    <w:rsid w:val="00DE093E"/>
    <w:rsid w:val="00DE0DF6"/>
    <w:rsid w:val="00DE11DE"/>
    <w:rsid w:val="00DE11E8"/>
    <w:rsid w:val="00DE1272"/>
    <w:rsid w:val="00DE1629"/>
    <w:rsid w:val="00DE1A7E"/>
    <w:rsid w:val="00DE1B03"/>
    <w:rsid w:val="00DE2512"/>
    <w:rsid w:val="00DE27B1"/>
    <w:rsid w:val="00DE352F"/>
    <w:rsid w:val="00DE3935"/>
    <w:rsid w:val="00DE3A2E"/>
    <w:rsid w:val="00DE3C4A"/>
    <w:rsid w:val="00DE4465"/>
    <w:rsid w:val="00DE4E1D"/>
    <w:rsid w:val="00DE501F"/>
    <w:rsid w:val="00DE523B"/>
    <w:rsid w:val="00DE570A"/>
    <w:rsid w:val="00DE6061"/>
    <w:rsid w:val="00DE6931"/>
    <w:rsid w:val="00DE6A21"/>
    <w:rsid w:val="00DE6E6B"/>
    <w:rsid w:val="00DF007E"/>
    <w:rsid w:val="00DF061D"/>
    <w:rsid w:val="00DF0B95"/>
    <w:rsid w:val="00DF1BD5"/>
    <w:rsid w:val="00DF2130"/>
    <w:rsid w:val="00DF2273"/>
    <w:rsid w:val="00DF23B5"/>
    <w:rsid w:val="00DF2C23"/>
    <w:rsid w:val="00DF2E47"/>
    <w:rsid w:val="00DF3BC2"/>
    <w:rsid w:val="00DF4601"/>
    <w:rsid w:val="00DF476E"/>
    <w:rsid w:val="00DF5101"/>
    <w:rsid w:val="00DF51DF"/>
    <w:rsid w:val="00DF5215"/>
    <w:rsid w:val="00DF5D49"/>
    <w:rsid w:val="00DF60CC"/>
    <w:rsid w:val="00DF62CD"/>
    <w:rsid w:val="00DF6517"/>
    <w:rsid w:val="00DF687F"/>
    <w:rsid w:val="00DF6A12"/>
    <w:rsid w:val="00DF6D90"/>
    <w:rsid w:val="00DF7187"/>
    <w:rsid w:val="00DF7721"/>
    <w:rsid w:val="00E0046B"/>
    <w:rsid w:val="00E01C31"/>
    <w:rsid w:val="00E02024"/>
    <w:rsid w:val="00E02489"/>
    <w:rsid w:val="00E02E55"/>
    <w:rsid w:val="00E03645"/>
    <w:rsid w:val="00E03C96"/>
    <w:rsid w:val="00E03F2E"/>
    <w:rsid w:val="00E03FAE"/>
    <w:rsid w:val="00E04223"/>
    <w:rsid w:val="00E04912"/>
    <w:rsid w:val="00E049C7"/>
    <w:rsid w:val="00E04C61"/>
    <w:rsid w:val="00E06E2B"/>
    <w:rsid w:val="00E07332"/>
    <w:rsid w:val="00E07713"/>
    <w:rsid w:val="00E07F9D"/>
    <w:rsid w:val="00E10305"/>
    <w:rsid w:val="00E105CA"/>
    <w:rsid w:val="00E10D9A"/>
    <w:rsid w:val="00E12BAC"/>
    <w:rsid w:val="00E12C79"/>
    <w:rsid w:val="00E13789"/>
    <w:rsid w:val="00E13C17"/>
    <w:rsid w:val="00E13FD9"/>
    <w:rsid w:val="00E13FDC"/>
    <w:rsid w:val="00E16C1C"/>
    <w:rsid w:val="00E178A5"/>
    <w:rsid w:val="00E2012B"/>
    <w:rsid w:val="00E2013B"/>
    <w:rsid w:val="00E2042F"/>
    <w:rsid w:val="00E20D0B"/>
    <w:rsid w:val="00E20F0F"/>
    <w:rsid w:val="00E2142D"/>
    <w:rsid w:val="00E21F72"/>
    <w:rsid w:val="00E22670"/>
    <w:rsid w:val="00E2371C"/>
    <w:rsid w:val="00E23C49"/>
    <w:rsid w:val="00E243DF"/>
    <w:rsid w:val="00E24659"/>
    <w:rsid w:val="00E24721"/>
    <w:rsid w:val="00E24AD8"/>
    <w:rsid w:val="00E26479"/>
    <w:rsid w:val="00E26DF5"/>
    <w:rsid w:val="00E27387"/>
    <w:rsid w:val="00E27E8A"/>
    <w:rsid w:val="00E31BC3"/>
    <w:rsid w:val="00E31FA3"/>
    <w:rsid w:val="00E3215D"/>
    <w:rsid w:val="00E321BF"/>
    <w:rsid w:val="00E32793"/>
    <w:rsid w:val="00E33586"/>
    <w:rsid w:val="00E34394"/>
    <w:rsid w:val="00E346AA"/>
    <w:rsid w:val="00E34D4C"/>
    <w:rsid w:val="00E3540E"/>
    <w:rsid w:val="00E35BF0"/>
    <w:rsid w:val="00E360DB"/>
    <w:rsid w:val="00E364EC"/>
    <w:rsid w:val="00E36B1E"/>
    <w:rsid w:val="00E3726B"/>
    <w:rsid w:val="00E3739A"/>
    <w:rsid w:val="00E373CF"/>
    <w:rsid w:val="00E37465"/>
    <w:rsid w:val="00E3758A"/>
    <w:rsid w:val="00E37CA2"/>
    <w:rsid w:val="00E409A2"/>
    <w:rsid w:val="00E42876"/>
    <w:rsid w:val="00E42897"/>
    <w:rsid w:val="00E428FD"/>
    <w:rsid w:val="00E42AF6"/>
    <w:rsid w:val="00E42B11"/>
    <w:rsid w:val="00E42FD0"/>
    <w:rsid w:val="00E43A94"/>
    <w:rsid w:val="00E44068"/>
    <w:rsid w:val="00E4474F"/>
    <w:rsid w:val="00E4544B"/>
    <w:rsid w:val="00E45CAF"/>
    <w:rsid w:val="00E46356"/>
    <w:rsid w:val="00E46A31"/>
    <w:rsid w:val="00E47D7B"/>
    <w:rsid w:val="00E500F0"/>
    <w:rsid w:val="00E508BE"/>
    <w:rsid w:val="00E526E1"/>
    <w:rsid w:val="00E52861"/>
    <w:rsid w:val="00E529A4"/>
    <w:rsid w:val="00E535EE"/>
    <w:rsid w:val="00E53C08"/>
    <w:rsid w:val="00E53C1C"/>
    <w:rsid w:val="00E53E88"/>
    <w:rsid w:val="00E5408D"/>
    <w:rsid w:val="00E54211"/>
    <w:rsid w:val="00E54882"/>
    <w:rsid w:val="00E55617"/>
    <w:rsid w:val="00E5593D"/>
    <w:rsid w:val="00E563AF"/>
    <w:rsid w:val="00E5716C"/>
    <w:rsid w:val="00E57560"/>
    <w:rsid w:val="00E57634"/>
    <w:rsid w:val="00E57BAA"/>
    <w:rsid w:val="00E60FA9"/>
    <w:rsid w:val="00E61B9F"/>
    <w:rsid w:val="00E61E59"/>
    <w:rsid w:val="00E62131"/>
    <w:rsid w:val="00E62A92"/>
    <w:rsid w:val="00E62B67"/>
    <w:rsid w:val="00E63428"/>
    <w:rsid w:val="00E63826"/>
    <w:rsid w:val="00E641DA"/>
    <w:rsid w:val="00E64EA3"/>
    <w:rsid w:val="00E65130"/>
    <w:rsid w:val="00E65777"/>
    <w:rsid w:val="00E6681D"/>
    <w:rsid w:val="00E66F0A"/>
    <w:rsid w:val="00E67472"/>
    <w:rsid w:val="00E67DEA"/>
    <w:rsid w:val="00E7069E"/>
    <w:rsid w:val="00E716C8"/>
    <w:rsid w:val="00E71A5E"/>
    <w:rsid w:val="00E73103"/>
    <w:rsid w:val="00E7319E"/>
    <w:rsid w:val="00E731B9"/>
    <w:rsid w:val="00E73DF7"/>
    <w:rsid w:val="00E747C3"/>
    <w:rsid w:val="00E74A1E"/>
    <w:rsid w:val="00E7516C"/>
    <w:rsid w:val="00E7585B"/>
    <w:rsid w:val="00E75E6C"/>
    <w:rsid w:val="00E761D1"/>
    <w:rsid w:val="00E766CE"/>
    <w:rsid w:val="00E77338"/>
    <w:rsid w:val="00E77645"/>
    <w:rsid w:val="00E80FFD"/>
    <w:rsid w:val="00E82674"/>
    <w:rsid w:val="00E82C41"/>
    <w:rsid w:val="00E83C7F"/>
    <w:rsid w:val="00E83FA1"/>
    <w:rsid w:val="00E8402E"/>
    <w:rsid w:val="00E8415B"/>
    <w:rsid w:val="00E84568"/>
    <w:rsid w:val="00E85911"/>
    <w:rsid w:val="00E85D99"/>
    <w:rsid w:val="00E86C29"/>
    <w:rsid w:val="00E87053"/>
    <w:rsid w:val="00E8745C"/>
    <w:rsid w:val="00E87D22"/>
    <w:rsid w:val="00E903A4"/>
    <w:rsid w:val="00E9073B"/>
    <w:rsid w:val="00E90D58"/>
    <w:rsid w:val="00E9174F"/>
    <w:rsid w:val="00E9265F"/>
    <w:rsid w:val="00E92C21"/>
    <w:rsid w:val="00E92F8D"/>
    <w:rsid w:val="00E94B77"/>
    <w:rsid w:val="00E94F90"/>
    <w:rsid w:val="00E96843"/>
    <w:rsid w:val="00E96B45"/>
    <w:rsid w:val="00E97D2C"/>
    <w:rsid w:val="00EA03F8"/>
    <w:rsid w:val="00EA0F50"/>
    <w:rsid w:val="00EA1163"/>
    <w:rsid w:val="00EA143D"/>
    <w:rsid w:val="00EA3237"/>
    <w:rsid w:val="00EA5D83"/>
    <w:rsid w:val="00EA5FF4"/>
    <w:rsid w:val="00EA6313"/>
    <w:rsid w:val="00EB0871"/>
    <w:rsid w:val="00EB193D"/>
    <w:rsid w:val="00EB1D5E"/>
    <w:rsid w:val="00EB2329"/>
    <w:rsid w:val="00EB23A3"/>
    <w:rsid w:val="00EB2977"/>
    <w:rsid w:val="00EB2C42"/>
    <w:rsid w:val="00EB339E"/>
    <w:rsid w:val="00EB4D6B"/>
    <w:rsid w:val="00EB4FD4"/>
    <w:rsid w:val="00EB672B"/>
    <w:rsid w:val="00EB6EA6"/>
    <w:rsid w:val="00EB77D0"/>
    <w:rsid w:val="00EC07CF"/>
    <w:rsid w:val="00EC0F3F"/>
    <w:rsid w:val="00EC1B11"/>
    <w:rsid w:val="00EC2DF6"/>
    <w:rsid w:val="00EC34BC"/>
    <w:rsid w:val="00EC39FB"/>
    <w:rsid w:val="00EC3C16"/>
    <w:rsid w:val="00EC3C2C"/>
    <w:rsid w:val="00EC4A25"/>
    <w:rsid w:val="00EC58F8"/>
    <w:rsid w:val="00EC6C0C"/>
    <w:rsid w:val="00EC6CFC"/>
    <w:rsid w:val="00EC6D8B"/>
    <w:rsid w:val="00EC76B8"/>
    <w:rsid w:val="00EC7C0A"/>
    <w:rsid w:val="00ED016E"/>
    <w:rsid w:val="00ED0CA0"/>
    <w:rsid w:val="00ED1EED"/>
    <w:rsid w:val="00ED24C1"/>
    <w:rsid w:val="00ED3E35"/>
    <w:rsid w:val="00ED6048"/>
    <w:rsid w:val="00ED66EC"/>
    <w:rsid w:val="00ED698C"/>
    <w:rsid w:val="00ED69CC"/>
    <w:rsid w:val="00ED6EA4"/>
    <w:rsid w:val="00ED7108"/>
    <w:rsid w:val="00ED7288"/>
    <w:rsid w:val="00ED771B"/>
    <w:rsid w:val="00ED778E"/>
    <w:rsid w:val="00ED7E84"/>
    <w:rsid w:val="00EE09D8"/>
    <w:rsid w:val="00EE10D7"/>
    <w:rsid w:val="00EE1792"/>
    <w:rsid w:val="00EE1B1D"/>
    <w:rsid w:val="00EE22E4"/>
    <w:rsid w:val="00EE264F"/>
    <w:rsid w:val="00EE27E0"/>
    <w:rsid w:val="00EE28C4"/>
    <w:rsid w:val="00EE2FA8"/>
    <w:rsid w:val="00EE39AA"/>
    <w:rsid w:val="00EE3A8B"/>
    <w:rsid w:val="00EE3CF6"/>
    <w:rsid w:val="00EE40C3"/>
    <w:rsid w:val="00EE427F"/>
    <w:rsid w:val="00EE50EA"/>
    <w:rsid w:val="00EE5C72"/>
    <w:rsid w:val="00EE5EBA"/>
    <w:rsid w:val="00EE67C4"/>
    <w:rsid w:val="00EE6AC3"/>
    <w:rsid w:val="00EE7219"/>
    <w:rsid w:val="00EE7DC7"/>
    <w:rsid w:val="00EF04F7"/>
    <w:rsid w:val="00EF07AE"/>
    <w:rsid w:val="00EF1680"/>
    <w:rsid w:val="00EF2070"/>
    <w:rsid w:val="00EF3222"/>
    <w:rsid w:val="00EF3365"/>
    <w:rsid w:val="00EF35FE"/>
    <w:rsid w:val="00EF3739"/>
    <w:rsid w:val="00EF4F2C"/>
    <w:rsid w:val="00EF52BF"/>
    <w:rsid w:val="00EF552E"/>
    <w:rsid w:val="00EF5FC5"/>
    <w:rsid w:val="00EF6052"/>
    <w:rsid w:val="00EF7155"/>
    <w:rsid w:val="00F0063E"/>
    <w:rsid w:val="00F00A20"/>
    <w:rsid w:val="00F025A2"/>
    <w:rsid w:val="00F02B83"/>
    <w:rsid w:val="00F03926"/>
    <w:rsid w:val="00F039E0"/>
    <w:rsid w:val="00F03D6F"/>
    <w:rsid w:val="00F0404D"/>
    <w:rsid w:val="00F046AE"/>
    <w:rsid w:val="00F05276"/>
    <w:rsid w:val="00F05AC3"/>
    <w:rsid w:val="00F068E5"/>
    <w:rsid w:val="00F06EF4"/>
    <w:rsid w:val="00F0754A"/>
    <w:rsid w:val="00F10599"/>
    <w:rsid w:val="00F10B02"/>
    <w:rsid w:val="00F10B80"/>
    <w:rsid w:val="00F139EE"/>
    <w:rsid w:val="00F13FCC"/>
    <w:rsid w:val="00F16793"/>
    <w:rsid w:val="00F167E6"/>
    <w:rsid w:val="00F17339"/>
    <w:rsid w:val="00F20433"/>
    <w:rsid w:val="00F204EF"/>
    <w:rsid w:val="00F21310"/>
    <w:rsid w:val="00F215FC"/>
    <w:rsid w:val="00F21D0D"/>
    <w:rsid w:val="00F2220E"/>
    <w:rsid w:val="00F22EC7"/>
    <w:rsid w:val="00F23247"/>
    <w:rsid w:val="00F23923"/>
    <w:rsid w:val="00F2432B"/>
    <w:rsid w:val="00F248B0"/>
    <w:rsid w:val="00F24E50"/>
    <w:rsid w:val="00F25CCD"/>
    <w:rsid w:val="00F261E1"/>
    <w:rsid w:val="00F26597"/>
    <w:rsid w:val="00F27198"/>
    <w:rsid w:val="00F27AFF"/>
    <w:rsid w:val="00F304E6"/>
    <w:rsid w:val="00F30F35"/>
    <w:rsid w:val="00F3151C"/>
    <w:rsid w:val="00F3166C"/>
    <w:rsid w:val="00F321AE"/>
    <w:rsid w:val="00F321E2"/>
    <w:rsid w:val="00F32436"/>
    <w:rsid w:val="00F32C31"/>
    <w:rsid w:val="00F33037"/>
    <w:rsid w:val="00F35C8C"/>
    <w:rsid w:val="00F35D61"/>
    <w:rsid w:val="00F36136"/>
    <w:rsid w:val="00F365B4"/>
    <w:rsid w:val="00F370D3"/>
    <w:rsid w:val="00F3766C"/>
    <w:rsid w:val="00F37857"/>
    <w:rsid w:val="00F37D08"/>
    <w:rsid w:val="00F37D0B"/>
    <w:rsid w:val="00F403EC"/>
    <w:rsid w:val="00F40E19"/>
    <w:rsid w:val="00F4149B"/>
    <w:rsid w:val="00F42253"/>
    <w:rsid w:val="00F42BE9"/>
    <w:rsid w:val="00F43309"/>
    <w:rsid w:val="00F43AF3"/>
    <w:rsid w:val="00F44713"/>
    <w:rsid w:val="00F44B25"/>
    <w:rsid w:val="00F44E9D"/>
    <w:rsid w:val="00F45B9E"/>
    <w:rsid w:val="00F46BFD"/>
    <w:rsid w:val="00F474CA"/>
    <w:rsid w:val="00F479D3"/>
    <w:rsid w:val="00F47CE6"/>
    <w:rsid w:val="00F47F0E"/>
    <w:rsid w:val="00F505D3"/>
    <w:rsid w:val="00F50C16"/>
    <w:rsid w:val="00F50F42"/>
    <w:rsid w:val="00F50FD2"/>
    <w:rsid w:val="00F539E0"/>
    <w:rsid w:val="00F53B15"/>
    <w:rsid w:val="00F549F4"/>
    <w:rsid w:val="00F54A39"/>
    <w:rsid w:val="00F54F68"/>
    <w:rsid w:val="00F55E4A"/>
    <w:rsid w:val="00F56471"/>
    <w:rsid w:val="00F56744"/>
    <w:rsid w:val="00F56B4D"/>
    <w:rsid w:val="00F60220"/>
    <w:rsid w:val="00F60547"/>
    <w:rsid w:val="00F6076B"/>
    <w:rsid w:val="00F61048"/>
    <w:rsid w:val="00F610D5"/>
    <w:rsid w:val="00F61EA7"/>
    <w:rsid w:val="00F624D0"/>
    <w:rsid w:val="00F653B8"/>
    <w:rsid w:val="00F65558"/>
    <w:rsid w:val="00F660E4"/>
    <w:rsid w:val="00F6612A"/>
    <w:rsid w:val="00F67F04"/>
    <w:rsid w:val="00F70286"/>
    <w:rsid w:val="00F70893"/>
    <w:rsid w:val="00F715C9"/>
    <w:rsid w:val="00F71BA5"/>
    <w:rsid w:val="00F72A2D"/>
    <w:rsid w:val="00F73611"/>
    <w:rsid w:val="00F74623"/>
    <w:rsid w:val="00F74860"/>
    <w:rsid w:val="00F75588"/>
    <w:rsid w:val="00F7582F"/>
    <w:rsid w:val="00F75C4E"/>
    <w:rsid w:val="00F75F53"/>
    <w:rsid w:val="00F76134"/>
    <w:rsid w:val="00F763C1"/>
    <w:rsid w:val="00F769A7"/>
    <w:rsid w:val="00F76A41"/>
    <w:rsid w:val="00F777F9"/>
    <w:rsid w:val="00F77C1A"/>
    <w:rsid w:val="00F77D7A"/>
    <w:rsid w:val="00F800B0"/>
    <w:rsid w:val="00F80505"/>
    <w:rsid w:val="00F80883"/>
    <w:rsid w:val="00F8089F"/>
    <w:rsid w:val="00F816C9"/>
    <w:rsid w:val="00F81A5C"/>
    <w:rsid w:val="00F81A79"/>
    <w:rsid w:val="00F82B5E"/>
    <w:rsid w:val="00F82E63"/>
    <w:rsid w:val="00F83062"/>
    <w:rsid w:val="00F83156"/>
    <w:rsid w:val="00F834ED"/>
    <w:rsid w:val="00F83B8F"/>
    <w:rsid w:val="00F83BE3"/>
    <w:rsid w:val="00F83D67"/>
    <w:rsid w:val="00F84509"/>
    <w:rsid w:val="00F84CBE"/>
    <w:rsid w:val="00F85D9B"/>
    <w:rsid w:val="00F8614E"/>
    <w:rsid w:val="00F86750"/>
    <w:rsid w:val="00F86D25"/>
    <w:rsid w:val="00F86FAE"/>
    <w:rsid w:val="00F87113"/>
    <w:rsid w:val="00F87A75"/>
    <w:rsid w:val="00F87B08"/>
    <w:rsid w:val="00F90D67"/>
    <w:rsid w:val="00F9220C"/>
    <w:rsid w:val="00F92295"/>
    <w:rsid w:val="00F9239F"/>
    <w:rsid w:val="00F924B1"/>
    <w:rsid w:val="00F931BD"/>
    <w:rsid w:val="00F934E0"/>
    <w:rsid w:val="00F93FB3"/>
    <w:rsid w:val="00F94C74"/>
    <w:rsid w:val="00F94E83"/>
    <w:rsid w:val="00F956C7"/>
    <w:rsid w:val="00F960E0"/>
    <w:rsid w:val="00F977D7"/>
    <w:rsid w:val="00F9790B"/>
    <w:rsid w:val="00FA05EB"/>
    <w:rsid w:val="00FA0766"/>
    <w:rsid w:val="00FA07F1"/>
    <w:rsid w:val="00FA0804"/>
    <w:rsid w:val="00FA1246"/>
    <w:rsid w:val="00FA1266"/>
    <w:rsid w:val="00FA13B0"/>
    <w:rsid w:val="00FA15D1"/>
    <w:rsid w:val="00FA266E"/>
    <w:rsid w:val="00FA2891"/>
    <w:rsid w:val="00FA3F5C"/>
    <w:rsid w:val="00FA4C91"/>
    <w:rsid w:val="00FA5B3B"/>
    <w:rsid w:val="00FA682A"/>
    <w:rsid w:val="00FA68C3"/>
    <w:rsid w:val="00FA721A"/>
    <w:rsid w:val="00FA7EB5"/>
    <w:rsid w:val="00FB03E4"/>
    <w:rsid w:val="00FB085E"/>
    <w:rsid w:val="00FB0A9B"/>
    <w:rsid w:val="00FB1A34"/>
    <w:rsid w:val="00FB2449"/>
    <w:rsid w:val="00FB35CC"/>
    <w:rsid w:val="00FB3762"/>
    <w:rsid w:val="00FB435A"/>
    <w:rsid w:val="00FB44E6"/>
    <w:rsid w:val="00FB4553"/>
    <w:rsid w:val="00FB4AF0"/>
    <w:rsid w:val="00FB4CC1"/>
    <w:rsid w:val="00FB4DE7"/>
    <w:rsid w:val="00FB63A9"/>
    <w:rsid w:val="00FB654C"/>
    <w:rsid w:val="00FB65AD"/>
    <w:rsid w:val="00FB725C"/>
    <w:rsid w:val="00FB7593"/>
    <w:rsid w:val="00FB7B1E"/>
    <w:rsid w:val="00FB7DEB"/>
    <w:rsid w:val="00FC02AF"/>
    <w:rsid w:val="00FC0A02"/>
    <w:rsid w:val="00FC0A56"/>
    <w:rsid w:val="00FC1192"/>
    <w:rsid w:val="00FC14FF"/>
    <w:rsid w:val="00FC2563"/>
    <w:rsid w:val="00FC2DE9"/>
    <w:rsid w:val="00FC39B9"/>
    <w:rsid w:val="00FC3C82"/>
    <w:rsid w:val="00FC4135"/>
    <w:rsid w:val="00FC4880"/>
    <w:rsid w:val="00FC50A9"/>
    <w:rsid w:val="00FC5289"/>
    <w:rsid w:val="00FC59FB"/>
    <w:rsid w:val="00FC6991"/>
    <w:rsid w:val="00FC6F20"/>
    <w:rsid w:val="00FC7783"/>
    <w:rsid w:val="00FC7940"/>
    <w:rsid w:val="00FC7B88"/>
    <w:rsid w:val="00FC7C53"/>
    <w:rsid w:val="00FD003A"/>
    <w:rsid w:val="00FD0AE8"/>
    <w:rsid w:val="00FD0B6D"/>
    <w:rsid w:val="00FD18C8"/>
    <w:rsid w:val="00FD2170"/>
    <w:rsid w:val="00FD23DF"/>
    <w:rsid w:val="00FD27A7"/>
    <w:rsid w:val="00FD36CB"/>
    <w:rsid w:val="00FD49F2"/>
    <w:rsid w:val="00FD5118"/>
    <w:rsid w:val="00FD5F28"/>
    <w:rsid w:val="00FD61F6"/>
    <w:rsid w:val="00FD6834"/>
    <w:rsid w:val="00FD69C0"/>
    <w:rsid w:val="00FD6C1D"/>
    <w:rsid w:val="00FE0375"/>
    <w:rsid w:val="00FE0F84"/>
    <w:rsid w:val="00FE10E8"/>
    <w:rsid w:val="00FE1C9E"/>
    <w:rsid w:val="00FE1D35"/>
    <w:rsid w:val="00FE1FEF"/>
    <w:rsid w:val="00FE200B"/>
    <w:rsid w:val="00FE265D"/>
    <w:rsid w:val="00FE270C"/>
    <w:rsid w:val="00FE4791"/>
    <w:rsid w:val="00FE4CEA"/>
    <w:rsid w:val="00FE4EAE"/>
    <w:rsid w:val="00FE4FF9"/>
    <w:rsid w:val="00FE59A5"/>
    <w:rsid w:val="00FE5DD5"/>
    <w:rsid w:val="00FE7A61"/>
    <w:rsid w:val="00FF0687"/>
    <w:rsid w:val="00FF0817"/>
    <w:rsid w:val="00FF08E4"/>
    <w:rsid w:val="00FF0E39"/>
    <w:rsid w:val="00FF1AD7"/>
    <w:rsid w:val="00FF209D"/>
    <w:rsid w:val="00FF20AD"/>
    <w:rsid w:val="00FF2821"/>
    <w:rsid w:val="00FF33D2"/>
    <w:rsid w:val="00FF3C92"/>
    <w:rsid w:val="00FF4EB5"/>
    <w:rsid w:val="00FF53F5"/>
    <w:rsid w:val="00FF56E9"/>
    <w:rsid w:val="00FF6500"/>
    <w:rsid w:val="00FF757F"/>
    <w:rsid w:val="00FF7776"/>
    <w:rsid w:val="00FF78C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0B55A63"/>
  <w15:chartTrackingRefBased/>
  <w15:docId w15:val="{D2CB051D-9FC9-4FE4-9285-A8DEB55B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qFormat="1"/>
    <w:lsdException w:name="annotation text" w:uiPriority="99" w:qFormat="1"/>
    <w:lsdException w:name="header"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uiPriority="1"/>
    <w:lsdException w:name="Body Text" w:uiPriority="1" w:qFormat="1"/>
    <w:lsdException w:name="Subtitle" w:qFormat="1"/>
    <w:lsdException w:name="Hyperlink" w:uiPriority="99"/>
    <w:lsdException w:name="FollowedHyperlink" w:uiPriority="99"/>
    <w:lsdException w:name="Strong" w:uiPriority="22" w:qFormat="1"/>
    <w:lsdException w:name="Emphasis" w:qFormat="1"/>
    <w:lsdException w:name="Document Map" w:uiPriority="99" w:qFormat="1"/>
    <w:lsdException w:name="Normal (Web)" w:uiPriority="99"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B85"/>
    <w:pPr>
      <w:spacing w:after="180"/>
    </w:pPr>
  </w:style>
  <w:style w:type="paragraph" w:styleId="Heading1">
    <w:name w:val="heading 1"/>
    <w:next w:val="Normal"/>
    <w:link w:val="Heading1Char"/>
    <w:qFormat/>
    <w:rsid w:val="001D0FAD"/>
    <w:pPr>
      <w:keepNext/>
      <w:keepLines/>
      <w:pBdr>
        <w:top w:val="single" w:sz="12" w:space="3" w:color="auto"/>
      </w:pBdr>
      <w:spacing w:before="240" w:after="180"/>
      <w:ind w:left="567" w:hanging="567"/>
      <w:outlineLvl w:val="0"/>
    </w:pPr>
    <w:rPr>
      <w:rFonts w:ascii="Arial" w:hAnsi="Arial"/>
      <w:sz w:val="36"/>
    </w:rPr>
  </w:style>
  <w:style w:type="paragraph" w:styleId="Heading2">
    <w:name w:val="heading 2"/>
    <w:basedOn w:val="Heading1"/>
    <w:next w:val="Normal"/>
    <w:link w:val="Heading2Char"/>
    <w:qFormat/>
    <w:rsid w:val="0069746E"/>
    <w:pPr>
      <w:numPr>
        <w:ilvl w:val="1"/>
      </w:numPr>
      <w:pBdr>
        <w:top w:val="none" w:sz="0" w:space="0" w:color="auto"/>
      </w:pBdr>
      <w:spacing w:before="180"/>
      <w:ind w:left="851" w:hanging="851"/>
      <w:outlineLvl w:val="1"/>
    </w:pPr>
    <w:rPr>
      <w:sz w:val="32"/>
    </w:rPr>
  </w:style>
  <w:style w:type="paragraph" w:styleId="Heading3">
    <w:name w:val="heading 3"/>
    <w:basedOn w:val="Heading2"/>
    <w:next w:val="Normal"/>
    <w:link w:val="Heading3Char"/>
    <w:qFormat/>
    <w:rsid w:val="006A5203"/>
    <w:pPr>
      <w:numPr>
        <w:ilvl w:val="2"/>
      </w:numPr>
      <w:spacing w:before="120"/>
      <w:ind w:left="1134" w:hanging="1134"/>
      <w:outlineLvl w:val="2"/>
    </w:pPr>
    <w:rPr>
      <w:sz w:val="28"/>
    </w:rPr>
  </w:style>
  <w:style w:type="paragraph" w:styleId="Heading4">
    <w:name w:val="heading 4"/>
    <w:basedOn w:val="Heading3"/>
    <w:next w:val="Normal"/>
    <w:link w:val="Heading4Char"/>
    <w:qFormat/>
    <w:pPr>
      <w:numPr>
        <w:ilvl w:val="3"/>
      </w:numPr>
      <w:ind w:left="1134" w:hanging="1134"/>
      <w:outlineLvl w:val="3"/>
    </w:pPr>
    <w:rPr>
      <w:sz w:val="24"/>
    </w:rPr>
  </w:style>
  <w:style w:type="paragraph" w:styleId="Heading5">
    <w:name w:val="heading 5"/>
    <w:basedOn w:val="Heading4"/>
    <w:next w:val="Normal"/>
    <w:link w:val="Heading5Char"/>
    <w:qFormat/>
    <w:pPr>
      <w:numPr>
        <w:ilvl w:val="4"/>
      </w:numPr>
      <w:ind w:left="1134" w:hanging="1134"/>
      <w:outlineLvl w:val="4"/>
    </w:pPr>
    <w:rPr>
      <w:sz w:val="22"/>
    </w:rPr>
  </w:style>
  <w:style w:type="paragraph" w:styleId="Heading6">
    <w:name w:val="heading 6"/>
    <w:basedOn w:val="Normal"/>
    <w:next w:val="Normal"/>
    <w:link w:val="Heading6Char"/>
    <w:qFormat/>
    <w:rsid w:val="00BD0775"/>
    <w:pPr>
      <w:keepNext/>
      <w:keepLines/>
      <w:numPr>
        <w:ilvl w:val="5"/>
      </w:numPr>
      <w:spacing w:before="120"/>
      <w:ind w:left="1985" w:hanging="1985"/>
      <w:outlineLvl w:val="5"/>
    </w:pPr>
    <w:rPr>
      <w:rFonts w:ascii="Arial" w:hAnsi="Arial"/>
    </w:rPr>
  </w:style>
  <w:style w:type="paragraph" w:styleId="Heading7">
    <w:name w:val="heading 7"/>
    <w:basedOn w:val="Normal"/>
    <w:next w:val="Normal"/>
    <w:link w:val="Heading7Char"/>
    <w:qFormat/>
    <w:rsid w:val="00BD0775"/>
    <w:pPr>
      <w:keepNext/>
      <w:keepLines/>
      <w:numPr>
        <w:ilvl w:val="6"/>
      </w:numPr>
      <w:spacing w:before="120"/>
      <w:ind w:left="1985" w:hanging="1985"/>
      <w:outlineLvl w:val="6"/>
    </w:pPr>
    <w:rPr>
      <w:rFonts w:ascii="Arial" w:hAnsi="Arial"/>
    </w:rPr>
  </w:style>
  <w:style w:type="paragraph" w:styleId="Heading8">
    <w:name w:val="heading 8"/>
    <w:basedOn w:val="Heading1"/>
    <w:next w:val="Normal"/>
    <w:link w:val="Heading8Char"/>
    <w:uiPriority w:val="99"/>
    <w:qFormat/>
    <w:pPr>
      <w:numPr>
        <w:ilvl w:val="7"/>
      </w:numPr>
      <w:ind w:left="567" w:hanging="567"/>
      <w:outlineLvl w:val="7"/>
    </w:pPr>
  </w:style>
  <w:style w:type="paragraph" w:styleId="Heading9">
    <w:name w:val="heading 9"/>
    <w:basedOn w:val="Heading8"/>
    <w:next w:val="Normal"/>
    <w:link w:val="Heading9Char"/>
    <w:uiPriority w:val="99"/>
    <w:qFormat/>
    <w:pPr>
      <w:numPr>
        <w:ilvl w:val="8"/>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0FAD"/>
    <w:rPr>
      <w:rFonts w:ascii="Arial" w:hAnsi="Arial"/>
      <w:sz w:val="36"/>
    </w:rPr>
  </w:style>
  <w:style w:type="character" w:customStyle="1" w:styleId="Heading2Char">
    <w:name w:val="Heading 2 Char"/>
    <w:basedOn w:val="DefaultParagraphFont"/>
    <w:link w:val="Heading2"/>
    <w:rsid w:val="0069746E"/>
    <w:rPr>
      <w:rFonts w:ascii="Arial" w:hAnsi="Arial"/>
      <w:sz w:val="32"/>
    </w:rPr>
  </w:style>
  <w:style w:type="character" w:customStyle="1" w:styleId="Heading3Char">
    <w:name w:val="Heading 3 Char"/>
    <w:basedOn w:val="DefaultParagraphFont"/>
    <w:link w:val="Heading3"/>
    <w:rsid w:val="006A5203"/>
    <w:rPr>
      <w:rFonts w:ascii="Arial" w:hAnsi="Arial"/>
      <w:sz w:val="28"/>
    </w:r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5Char">
    <w:name w:val="Heading 5 Char"/>
    <w:basedOn w:val="DefaultParagraphFont"/>
    <w:link w:val="Heading5"/>
    <w:rsid w:val="00252E85"/>
    <w:rPr>
      <w:rFonts w:ascii="Arial" w:hAnsi="Arial"/>
      <w:sz w:val="22"/>
      <w:lang w:val="en-GB"/>
    </w:rPr>
  </w:style>
  <w:style w:type="character" w:customStyle="1" w:styleId="Heading6Char">
    <w:name w:val="Heading 6 Char"/>
    <w:basedOn w:val="DefaultParagraphFont"/>
    <w:link w:val="Heading6"/>
    <w:rsid w:val="00E90D58"/>
    <w:rPr>
      <w:rFonts w:ascii="Arial" w:hAnsi="Arial"/>
    </w:rPr>
  </w:style>
  <w:style w:type="character" w:customStyle="1" w:styleId="Heading7Char">
    <w:name w:val="Heading 7 Char"/>
    <w:basedOn w:val="DefaultParagraphFont"/>
    <w:link w:val="Heading7"/>
    <w:rsid w:val="00E90D58"/>
    <w:rPr>
      <w:rFonts w:ascii="Arial" w:hAnsi="Arial"/>
    </w:rPr>
  </w:style>
  <w:style w:type="character" w:customStyle="1" w:styleId="Heading8Char">
    <w:name w:val="Heading 8 Char"/>
    <w:basedOn w:val="DefaultParagraphFont"/>
    <w:link w:val="Heading8"/>
    <w:uiPriority w:val="99"/>
    <w:rsid w:val="00E90D58"/>
    <w:rPr>
      <w:rFonts w:ascii="Arial" w:hAnsi="Arial"/>
      <w:sz w:val="36"/>
    </w:rPr>
  </w:style>
  <w:style w:type="character" w:customStyle="1" w:styleId="Heading9Char">
    <w:name w:val="Heading 9 Char"/>
    <w:basedOn w:val="DefaultParagraphFont"/>
    <w:link w:val="Heading9"/>
    <w:uiPriority w:val="99"/>
    <w:rsid w:val="00E90D58"/>
    <w:rPr>
      <w:rFonts w:ascii="Arial" w:hAnsi="Arial"/>
      <w:sz w:val="36"/>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uiPriority w:val="99"/>
    <w:qFormat/>
    <w:pPr>
      <w:keepLines/>
      <w:tabs>
        <w:tab w:val="center" w:pos="4536"/>
        <w:tab w:val="right" w:pos="9072"/>
      </w:tabs>
    </w:pPr>
    <w:rPr>
      <w:noProof/>
    </w:rPr>
  </w:style>
  <w:style w:type="character" w:styleId="LineNumber">
    <w:name w:val="line number"/>
    <w:basedOn w:val="DefaultParagraphFont"/>
    <w:rsid w:val="006A5203"/>
  </w:style>
  <w:style w:type="paragraph" w:styleId="Header">
    <w:name w:val="header"/>
    <w:link w:val="HeaderChar"/>
    <w:uiPriority w:val="99"/>
    <w:qFormat/>
    <w:pPr>
      <w:widowControl w:val="0"/>
      <w:overflowPunct w:val="0"/>
      <w:autoSpaceDE w:val="0"/>
      <w:autoSpaceDN w:val="0"/>
      <w:adjustRightInd w:val="0"/>
      <w:textAlignment w:val="baseline"/>
    </w:pPr>
    <w:rPr>
      <w:rFonts w:ascii="Arial" w:hAnsi="Arial"/>
      <w:b/>
      <w:noProof/>
      <w:sz w:val="18"/>
      <w:lang w:val="en-GB" w:eastAsia="ja-JP"/>
    </w:rPr>
  </w:style>
  <w:style w:type="character" w:customStyle="1" w:styleId="HeaderChar">
    <w:name w:val="Header Char"/>
    <w:basedOn w:val="DefaultParagraphFont"/>
    <w:link w:val="Header"/>
    <w:uiPriority w:val="99"/>
    <w:rsid w:val="00E90D58"/>
    <w:rPr>
      <w:rFonts w:ascii="Arial" w:hAnsi="Arial"/>
      <w:b/>
      <w:noProof/>
      <w:sz w:val="18"/>
      <w:lang w:val="en-GB" w:eastAsia="ja-JP"/>
    </w:rPr>
  </w:style>
  <w:style w:type="paragraph" w:customStyle="1" w:styleId="ZD">
    <w:name w:val="ZD"/>
    <w:uiPriority w:val="99"/>
    <w:qFormat/>
    <w:pPr>
      <w:framePr w:wrap="notBeside" w:vAnchor="page" w:hAnchor="margin" w:y="15764"/>
      <w:widowControl w:val="0"/>
    </w:pPr>
    <w:rPr>
      <w:rFonts w:ascii="Arial" w:hAnsi="Arial"/>
      <w:noProof/>
      <w:sz w:val="32"/>
      <w:lang w:val="en-GB"/>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basedOn w:val="Header"/>
    <w:link w:val="FooterChar"/>
    <w:uiPriority w:val="99"/>
    <w:qFormat/>
    <w:rsid w:val="005A6E79"/>
    <w:pPr>
      <w:framePr w:w="10206" w:wrap="notBeside" w:vAnchor="page" w:hAnchor="margin" w:y="16161"/>
      <w:pBdr>
        <w:top w:val="single" w:sz="12" w:space="1" w:color="auto"/>
      </w:pBdr>
      <w:tabs>
        <w:tab w:val="right" w:pos="10206"/>
      </w:tabs>
      <w:jc w:val="both"/>
    </w:pPr>
    <w:rPr>
      <w:rFonts w:cs="Arial"/>
      <w:b w:val="0"/>
      <w:noProof w:val="0"/>
      <w:sz w:val="16"/>
      <w:szCs w:val="16"/>
      <w:lang w:val="en-US"/>
    </w:rPr>
  </w:style>
  <w:style w:type="character" w:customStyle="1" w:styleId="FooterChar">
    <w:name w:val="Footer Char"/>
    <w:link w:val="Footer"/>
    <w:uiPriority w:val="99"/>
    <w:rsid w:val="005A6E79"/>
    <w:rPr>
      <w:rFonts w:ascii="Arial" w:hAnsi="Arial" w:cs="Arial"/>
      <w:sz w:val="16"/>
      <w:szCs w:val="16"/>
      <w:lang w:eastAsia="ja-JP"/>
    </w:rPr>
  </w:style>
  <w:style w:type="paragraph" w:customStyle="1" w:styleId="TT">
    <w:name w:val="TT"/>
    <w:basedOn w:val="Heading1"/>
    <w:next w:val="Normal"/>
    <w:uiPriority w:val="99"/>
    <w:qFormat/>
    <w:pPr>
      <w:outlineLvl w:val="9"/>
    </w:pPr>
  </w:style>
  <w:style w:type="paragraph" w:customStyle="1" w:styleId="NF">
    <w:name w:val="NF"/>
    <w:basedOn w:val="Normal"/>
    <w:rsid w:val="006A5203"/>
    <w:pPr>
      <w:keepNext/>
      <w:keepLines/>
      <w:spacing w:after="0"/>
      <w:ind w:left="1135" w:hanging="851"/>
    </w:pPr>
    <w:rPr>
      <w:rFonts w:ascii="Arial" w:hAnsi="Arial"/>
      <w:sz w:val="18"/>
      <w:lang w:eastAsia="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character" w:customStyle="1" w:styleId="PLChar">
    <w:name w:val="PL Char"/>
    <w:link w:val="PL"/>
    <w:qFormat/>
    <w:rsid w:val="00C813DC"/>
    <w:rPr>
      <w:rFonts w:ascii="Courier New" w:hAnsi="Courier New"/>
      <w:noProof/>
      <w:sz w:val="16"/>
      <w:lang w:val="en-GB"/>
    </w:r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rsid w:val="0068401A"/>
    <w:rPr>
      <w:rFonts w:ascii="Arial" w:hAnsi="Arial"/>
      <w:sz w:val="18"/>
      <w:lang w:val="en-GB" w:eastAsia="en-US"/>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character" w:customStyle="1" w:styleId="TACChar">
    <w:name w:val="TAC Char"/>
    <w:link w:val="TAC"/>
    <w:qFormat/>
    <w:rsid w:val="00C813DC"/>
    <w:rPr>
      <w:rFonts w:ascii="Arial" w:hAnsi="Arial"/>
      <w:sz w:val="18"/>
    </w:rPr>
  </w:style>
  <w:style w:type="character" w:customStyle="1" w:styleId="TAHChar">
    <w:name w:val="TAH Char"/>
    <w:link w:val="TAH"/>
    <w:qFormat/>
    <w:rsid w:val="00C813DC"/>
    <w:rPr>
      <w:rFonts w:ascii="Arial" w:hAnsi="Arial"/>
      <w:b/>
      <w:sz w:val="18"/>
    </w:rPr>
  </w:style>
  <w:style w:type="paragraph" w:customStyle="1" w:styleId="EX">
    <w:name w:val="EX"/>
    <w:basedOn w:val="Normal"/>
    <w:link w:val="EXChar"/>
    <w:qFormat/>
    <w:pPr>
      <w:keepLines/>
      <w:ind w:left="1702" w:hanging="1418"/>
    </w:pPr>
  </w:style>
  <w:style w:type="character" w:customStyle="1" w:styleId="EXChar">
    <w:name w:val="EX Char"/>
    <w:link w:val="EX"/>
    <w:locked/>
    <w:rsid w:val="00DF6517"/>
  </w:style>
  <w:style w:type="paragraph" w:customStyle="1" w:styleId="NW">
    <w:name w:val="NW"/>
    <w:basedOn w:val="Normal"/>
    <w:uiPriority w:val="99"/>
    <w:qFormat/>
    <w:rsid w:val="006A5203"/>
    <w:pPr>
      <w:keepLines/>
      <w:spacing w:after="0"/>
      <w:ind w:left="1135" w:hanging="851"/>
    </w:pPr>
    <w:rPr>
      <w:lang w:eastAsia="x-none"/>
    </w:rPr>
  </w:style>
  <w:style w:type="paragraph" w:customStyle="1" w:styleId="EW">
    <w:name w:val="EW"/>
    <w:basedOn w:val="EX"/>
    <w:uiPriority w:val="99"/>
    <w:qFormat/>
    <w:rsid w:val="00461E72"/>
    <w:pPr>
      <w:spacing w:after="120"/>
      <w:ind w:left="567" w:hanging="567"/>
    </w:pPr>
  </w:style>
  <w:style w:type="paragraph" w:customStyle="1" w:styleId="B1">
    <w:name w:val="B1"/>
    <w:basedOn w:val="Normal"/>
    <w:link w:val="B1Char"/>
    <w:qFormat/>
    <w:rsid w:val="001C4879"/>
    <w:pPr>
      <w:spacing w:after="120"/>
      <w:ind w:left="568" w:hanging="284"/>
    </w:pPr>
    <w:rPr>
      <w:lang w:eastAsia="x-none"/>
    </w:rPr>
  </w:style>
  <w:style w:type="character" w:customStyle="1" w:styleId="B1Char">
    <w:name w:val="B1 Char"/>
    <w:link w:val="B1"/>
    <w:qFormat/>
    <w:rsid w:val="001C4879"/>
    <w:rPr>
      <w:lang w:eastAsia="x-none"/>
    </w:r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rmal"/>
    <w:link w:val="EditorsNoteChar"/>
    <w:qFormat/>
    <w:rsid w:val="006A5203"/>
    <w:pPr>
      <w:keepLines/>
      <w:ind w:left="1135" w:hanging="851"/>
    </w:pPr>
    <w:rPr>
      <w:color w:val="FF0000"/>
      <w:lang w:eastAsia="x-none"/>
    </w:rPr>
  </w:style>
  <w:style w:type="character" w:customStyle="1" w:styleId="EditorsNoteChar">
    <w:name w:val="Editor's Note Char"/>
    <w:link w:val="EditorsNote"/>
    <w:rsid w:val="00D32118"/>
    <w:rPr>
      <w:color w:val="FF0000"/>
      <w:lang w:val="en-GB" w:eastAsia="x-none"/>
    </w:rPr>
  </w:style>
  <w:style w:type="paragraph" w:customStyle="1" w:styleId="TH">
    <w:name w:val="TH"/>
    <w:basedOn w:val="Normal"/>
    <w:link w:val="THChar"/>
    <w:qFormat/>
    <w:pPr>
      <w:keepNext/>
      <w:keepLines/>
      <w:spacing w:before="60"/>
      <w:jc w:val="center"/>
    </w:pPr>
    <w:rPr>
      <w:rFonts w:ascii="Arial" w:hAnsi="Arial"/>
      <w:b/>
      <w:lang w:eastAsia="x-none"/>
    </w:rPr>
  </w:style>
  <w:style w:type="character" w:customStyle="1" w:styleId="THChar">
    <w:name w:val="TH Char"/>
    <w:link w:val="TH"/>
    <w:rsid w:val="00F046AE"/>
    <w:rPr>
      <w:rFonts w:ascii="Arial" w:hAnsi="Arial"/>
      <w:b/>
      <w:lang w:val="en-GB" w:bidi="ar-SA"/>
    </w:rPr>
  </w:style>
  <w:style w:type="paragraph" w:customStyle="1" w:styleId="ZA">
    <w:name w:val="ZA"/>
    <w:uiPriority w:val="99"/>
    <w:qFormat/>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uiPriority w:val="99"/>
    <w:qFormat/>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uiPriority w:val="99"/>
    <w:qFormat/>
    <w:pPr>
      <w:framePr w:wrap="notBeside" w:hAnchor="margin" w:yAlign="center"/>
      <w:widowControl w:val="0"/>
      <w:spacing w:line="240" w:lineRule="atLeast"/>
      <w:jc w:val="right"/>
    </w:pPr>
    <w:rPr>
      <w:rFonts w:ascii="Arial" w:hAnsi="Arial"/>
      <w:b/>
      <w:sz w:val="34"/>
      <w:lang w:val="en-GB"/>
    </w:rPr>
  </w:style>
  <w:style w:type="paragraph" w:customStyle="1" w:styleId="ZU">
    <w:name w:val="ZU"/>
    <w:uiPriority w:val="99"/>
    <w:qFormat/>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uiPriority w:val="99"/>
    <w:qFormat/>
    <w:pPr>
      <w:ind w:left="851" w:hanging="851"/>
    </w:pPr>
  </w:style>
  <w:style w:type="paragraph" w:customStyle="1" w:styleId="ZH">
    <w:name w:val="ZH"/>
    <w:uiPriority w:val="99"/>
    <w:qFormat/>
    <w:pPr>
      <w:framePr w:wrap="notBeside" w:vAnchor="page" w:hAnchor="margin" w:xAlign="center" w:y="6805"/>
      <w:widowControl w:val="0"/>
    </w:pPr>
    <w:rPr>
      <w:rFonts w:ascii="Arial" w:hAnsi="Arial"/>
      <w:noProof/>
      <w:lang w:val="en-GB"/>
    </w:rPr>
  </w:style>
  <w:style w:type="paragraph" w:customStyle="1" w:styleId="ZG">
    <w:name w:val="ZG"/>
    <w:uiPriority w:val="99"/>
    <w:qFormat/>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uiPriority w:val="99"/>
    <w:qFormat/>
    <w:pPr>
      <w:ind w:left="851" w:hanging="284"/>
    </w:pPr>
  </w:style>
  <w:style w:type="character" w:customStyle="1" w:styleId="B2Car">
    <w:name w:val="B2 Car"/>
    <w:link w:val="B2"/>
    <w:rsid w:val="00C813DC"/>
  </w:style>
  <w:style w:type="paragraph" w:customStyle="1" w:styleId="B3">
    <w:name w:val="B3"/>
    <w:basedOn w:val="Normal"/>
    <w:link w:val="B3Char"/>
    <w:qFormat/>
    <w:pPr>
      <w:ind w:left="1135" w:hanging="284"/>
    </w:pPr>
  </w:style>
  <w:style w:type="character" w:customStyle="1" w:styleId="B3Char">
    <w:name w:val="B3 Char"/>
    <w:link w:val="B3"/>
    <w:rsid w:val="000E12C5"/>
  </w:style>
  <w:style w:type="paragraph" w:customStyle="1" w:styleId="B4">
    <w:name w:val="B4"/>
    <w:basedOn w:val="Normal"/>
    <w:uiPriority w:val="99"/>
    <w:qFormat/>
    <w:pPr>
      <w:ind w:left="1418" w:hanging="284"/>
    </w:pPr>
  </w:style>
  <w:style w:type="paragraph" w:customStyle="1" w:styleId="B5">
    <w:name w:val="B5"/>
    <w:basedOn w:val="Normal"/>
    <w:uiPriority w:val="99"/>
    <w:qFormat/>
    <w:pPr>
      <w:ind w:left="1702" w:hanging="284"/>
    </w:pPr>
  </w:style>
  <w:style w:type="paragraph" w:customStyle="1" w:styleId="ZTD">
    <w:name w:val="ZTD"/>
    <w:basedOn w:val="ZB"/>
    <w:uiPriority w:val="99"/>
    <w:qFormat/>
    <w:pPr>
      <w:framePr w:hRule="auto" w:wrap="notBeside" w:y="852"/>
    </w:pPr>
    <w:rPr>
      <w:i w:val="0"/>
      <w:sz w:val="40"/>
    </w:rPr>
  </w:style>
  <w:style w:type="paragraph" w:customStyle="1" w:styleId="ZV">
    <w:name w:val="ZV"/>
    <w:basedOn w:val="ZU"/>
    <w:uiPriority w:val="99"/>
    <w:qFormat/>
    <w:pPr>
      <w:framePr w:wrap="notBeside" w:y="16161"/>
    </w:pPr>
  </w:style>
  <w:style w:type="paragraph" w:customStyle="1" w:styleId="TAJ">
    <w:name w:val="TAJ"/>
    <w:basedOn w:val="TH"/>
    <w:uiPriority w:val="99"/>
    <w:qFormat/>
  </w:style>
  <w:style w:type="character" w:styleId="Hyperlink">
    <w:name w:val="Hyperlink"/>
    <w:uiPriority w:val="99"/>
    <w:rsid w:val="00964CD2"/>
    <w:rPr>
      <w:color w:val="0563C1"/>
      <w:u w:val="single"/>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qFormat/>
    <w:rsid w:val="00F9790B"/>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FootnoteReference">
    <w:name w:val="footnote reference"/>
    <w:rsid w:val="00A75F44"/>
    <w:rPr>
      <w:vertAlign w:val="superscript"/>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lantUML">
    <w:name w:val="PlantUML"/>
    <w:basedOn w:val="Normal"/>
    <w:link w:val="PlantUMLChar"/>
    <w:autoRedefine/>
    <w:qFormat/>
    <w:rsid w:val="00E90D58"/>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textAlignment w:val="baseline"/>
    </w:pPr>
    <w:rPr>
      <w:rFonts w:ascii="Courier New" w:eastAsia="DengXian" w:hAnsi="Courier New" w:cs="Courier New"/>
      <w:noProof/>
      <w:color w:val="00B050"/>
      <w:sz w:val="18"/>
    </w:rPr>
  </w:style>
  <w:style w:type="character" w:customStyle="1" w:styleId="PlantUMLChar">
    <w:name w:val="PlantUML Char"/>
    <w:basedOn w:val="DefaultParagraphFont"/>
    <w:link w:val="PlantUML"/>
    <w:qFormat/>
    <w:rsid w:val="00E90D58"/>
    <w:rPr>
      <w:rFonts w:ascii="Courier New" w:eastAsia="DengXian" w:hAnsi="Courier New" w:cs="Courier New"/>
      <w:noProof/>
      <w:color w:val="00B050"/>
      <w:sz w:val="18"/>
      <w:shd w:val="clear" w:color="auto" w:fill="BAFDBA"/>
    </w:rPr>
  </w:style>
  <w:style w:type="paragraph" w:customStyle="1" w:styleId="PlantUMLImg">
    <w:name w:val="PlantUMLImg"/>
    <w:basedOn w:val="Normal"/>
    <w:link w:val="PlantUMLImgChar"/>
    <w:autoRedefine/>
    <w:qFormat/>
    <w:rsid w:val="00E90D58"/>
    <w:pPr>
      <w:keepNext/>
      <w:keepLines/>
      <w:spacing w:before="240" w:after="120"/>
      <w:jc w:val="center"/>
    </w:pPr>
    <w:rPr>
      <w:rFonts w:ascii="Courier New" w:eastAsia="DengXian" w:hAnsi="Courier New" w:cs="Courier New"/>
      <w:noProof/>
      <w:color w:val="008000"/>
      <w:sz w:val="18"/>
      <w:lang w:val="en-GB"/>
    </w:rPr>
  </w:style>
  <w:style w:type="character" w:customStyle="1" w:styleId="PlantUMLImgChar">
    <w:name w:val="PlantUMLImg Char"/>
    <w:basedOn w:val="PlantUMLChar"/>
    <w:link w:val="PlantUMLImg"/>
    <w:rsid w:val="00E90D58"/>
    <w:rPr>
      <w:rFonts w:ascii="Courier New" w:eastAsia="DengXian" w:hAnsi="Courier New" w:cs="Courier New"/>
      <w:noProof/>
      <w:color w:val="008000"/>
      <w:sz w:val="18"/>
      <w:shd w:val="clear" w:color="auto" w:fill="BAFDBA"/>
      <w:lang w:val="en-GB"/>
    </w:rPr>
  </w:style>
  <w:style w:type="character" w:styleId="FollowedHyperlink">
    <w:name w:val="FollowedHyperlink"/>
    <w:basedOn w:val="DefaultParagraphFont"/>
    <w:uiPriority w:val="99"/>
    <w:unhideWhenUsed/>
    <w:rsid w:val="00C00459"/>
    <w:rPr>
      <w:color w:val="954F72" w:themeColor="followedHyperlink"/>
      <w:u w:val="single"/>
    </w:rPr>
  </w:style>
  <w:style w:type="character" w:customStyle="1" w:styleId="Heading3Char1">
    <w:name w:val="Heading 3 Char1"/>
    <w:aliases w:val="Underrubrik2 Char1,H3 Char1,Memo Heading 3 Char1,h3 Char1,no break Char1,hello Char1,0H Char1,0h Char1,3h Char1,3H Char1,Heading 3 3GPP Char1,h31 Char1,l3 Char1,list 3 Char1,Head 3 Char1,h32 Char1,h33 Char1,h34 Char1,h35 Char1,h36 Char1"/>
    <w:basedOn w:val="DefaultParagraphFont"/>
    <w:semiHidden/>
    <w:rsid w:val="00C00459"/>
    <w:rPr>
      <w:rFonts w:asciiTheme="majorHAnsi" w:eastAsiaTheme="majorEastAsia" w:hAnsiTheme="majorHAnsi" w:cstheme="majorBidi"/>
      <w:color w:val="1F3763" w:themeColor="accent1" w:themeShade="7F"/>
      <w:sz w:val="24"/>
      <w:szCs w:val="24"/>
    </w:rPr>
  </w:style>
  <w:style w:type="table" w:customStyle="1" w:styleId="2-41">
    <w:name w:val="网格表 2 - 着色 41"/>
    <w:basedOn w:val="TableNormal"/>
    <w:uiPriority w:val="47"/>
    <w:rsid w:val="00C00459"/>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C0045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UnresolvedMention2">
    <w:name w:val="Unresolved Mention2"/>
    <w:basedOn w:val="DefaultParagraphFont"/>
    <w:uiPriority w:val="99"/>
    <w:semiHidden/>
    <w:unhideWhenUsed/>
    <w:rsid w:val="001E33F9"/>
    <w:rPr>
      <w:color w:val="605E5C"/>
      <w:shd w:val="clear" w:color="auto" w:fill="E1DFDD"/>
    </w:rPr>
  </w:style>
  <w:style w:type="table" w:styleId="TableGridLight">
    <w:name w:val="Grid Table Light"/>
    <w:basedOn w:val="TableNormal"/>
    <w:uiPriority w:val="40"/>
    <w:rsid w:val="002E73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qFormat/>
    <w:rsid w:val="00F763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C1"/>
    <w:rPr>
      <w:rFonts w:ascii="Segoe UI" w:hAnsi="Segoe UI" w:cs="Segoe UI"/>
      <w:sz w:val="18"/>
      <w:szCs w:val="18"/>
    </w:rPr>
  </w:style>
  <w:style w:type="table" w:styleId="PlainTable2">
    <w:name w:val="Plain Table 2"/>
    <w:basedOn w:val="TableNormal"/>
    <w:uiPriority w:val="42"/>
    <w:rsid w:val="00B13D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F">
    <w:name w:val="TF"/>
    <w:aliases w:val="left"/>
    <w:basedOn w:val="TH"/>
    <w:link w:val="TFChar"/>
    <w:qFormat/>
    <w:rsid w:val="00C70599"/>
    <w:pPr>
      <w:keepNext w:val="0"/>
      <w:spacing w:before="0" w:after="240"/>
    </w:pPr>
    <w:rPr>
      <w:lang w:eastAsia="en-US"/>
    </w:rPr>
  </w:style>
  <w:style w:type="character" w:customStyle="1" w:styleId="TFChar">
    <w:name w:val="TF Char"/>
    <w:link w:val="TF"/>
    <w:rsid w:val="00C70599"/>
    <w:rPr>
      <w:rFonts w:ascii="Arial" w:hAnsi="Arial"/>
      <w:b/>
    </w:rPr>
  </w:style>
  <w:style w:type="character" w:styleId="CommentReference">
    <w:name w:val="annotation reference"/>
    <w:basedOn w:val="DefaultParagraphFont"/>
    <w:uiPriority w:val="99"/>
    <w:qFormat/>
    <w:rsid w:val="00C519A7"/>
    <w:rPr>
      <w:sz w:val="16"/>
      <w:szCs w:val="16"/>
    </w:rPr>
  </w:style>
  <w:style w:type="paragraph" w:styleId="CommentText">
    <w:name w:val="annotation text"/>
    <w:basedOn w:val="Normal"/>
    <w:link w:val="CommentTextChar"/>
    <w:uiPriority w:val="99"/>
    <w:qFormat/>
    <w:rsid w:val="00C519A7"/>
  </w:style>
  <w:style w:type="character" w:customStyle="1" w:styleId="CommentTextChar">
    <w:name w:val="Comment Text Char"/>
    <w:basedOn w:val="DefaultParagraphFont"/>
    <w:link w:val="CommentText"/>
    <w:uiPriority w:val="99"/>
    <w:rsid w:val="00C519A7"/>
  </w:style>
  <w:style w:type="paragraph" w:styleId="CommentSubject">
    <w:name w:val="annotation subject"/>
    <w:basedOn w:val="CommentText"/>
    <w:next w:val="CommentText"/>
    <w:link w:val="CommentSubjectChar"/>
    <w:uiPriority w:val="99"/>
    <w:semiHidden/>
    <w:unhideWhenUsed/>
    <w:qFormat/>
    <w:rsid w:val="000936B0"/>
    <w:rPr>
      <w:b/>
      <w:bCs/>
    </w:rPr>
  </w:style>
  <w:style w:type="character" w:customStyle="1" w:styleId="CommentSubjectChar">
    <w:name w:val="Comment Subject Char"/>
    <w:basedOn w:val="CommentTextChar"/>
    <w:link w:val="CommentSubject"/>
    <w:uiPriority w:val="99"/>
    <w:semiHidden/>
    <w:rsid w:val="000936B0"/>
    <w:rPr>
      <w:b/>
      <w:bC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8C5E78"/>
    <w:pPr>
      <w:ind w:left="720"/>
      <w:contextualSpacing/>
    </w:pPr>
  </w:style>
  <w:style w:type="paragraph" w:styleId="NormalWeb">
    <w:name w:val="Normal (Web)"/>
    <w:basedOn w:val="Normal"/>
    <w:uiPriority w:val="99"/>
    <w:unhideWhenUsed/>
    <w:qFormat/>
    <w:rsid w:val="00EC58F8"/>
    <w:pPr>
      <w:spacing w:before="100" w:beforeAutospacing="1" w:after="100" w:afterAutospacing="1"/>
    </w:pPr>
    <w:rPr>
      <w:rFonts w:eastAsia="Times New Roman"/>
      <w:sz w:val="24"/>
      <w:szCs w:val="24"/>
      <w:lang w:eastAsia="ja-JP"/>
    </w:rPr>
  </w:style>
  <w:style w:type="character" w:styleId="UnresolvedMention">
    <w:name w:val="Unresolved Mention"/>
    <w:basedOn w:val="DefaultParagraphFont"/>
    <w:uiPriority w:val="99"/>
    <w:semiHidden/>
    <w:unhideWhenUsed/>
    <w:rsid w:val="00C67912"/>
    <w:rPr>
      <w:color w:val="605E5C"/>
      <w:shd w:val="clear" w:color="auto" w:fill="E1DFDD"/>
    </w:rPr>
  </w:style>
  <w:style w:type="paragraph" w:customStyle="1" w:styleId="msonormal0">
    <w:name w:val="msonormal"/>
    <w:basedOn w:val="Normal"/>
    <w:uiPriority w:val="99"/>
    <w:qFormat/>
    <w:rsid w:val="002C3B55"/>
    <w:pPr>
      <w:spacing w:before="100" w:beforeAutospacing="1" w:after="100" w:afterAutospacing="1"/>
    </w:pPr>
    <w:rPr>
      <w:rFonts w:eastAsia="Times New Roman"/>
      <w:sz w:val="24"/>
      <w:szCs w:val="24"/>
      <w:lang w:eastAsia="ja-JP"/>
    </w:rPr>
  </w:style>
  <w:style w:type="paragraph" w:styleId="FootnoteText">
    <w:name w:val="footnote text"/>
    <w:basedOn w:val="Normal"/>
    <w:link w:val="FootnoteTextChar"/>
    <w:uiPriority w:val="99"/>
    <w:unhideWhenUsed/>
    <w:qFormat/>
    <w:rsid w:val="002C3B55"/>
    <w:pPr>
      <w:spacing w:after="240"/>
      <w:ind w:left="1106"/>
    </w:pPr>
    <w:rPr>
      <w:rFonts w:ascii="Arial" w:eastAsia="MS Mincho" w:hAnsi="Arial"/>
      <w:lang w:eastAsia="de-DE"/>
    </w:rPr>
  </w:style>
  <w:style w:type="character" w:customStyle="1" w:styleId="FootnoteTextChar">
    <w:name w:val="Footnote Text Char"/>
    <w:basedOn w:val="DefaultParagraphFont"/>
    <w:link w:val="FootnoteText"/>
    <w:uiPriority w:val="99"/>
    <w:rsid w:val="002C3B55"/>
    <w:rPr>
      <w:rFonts w:ascii="Arial" w:eastAsia="MS Mincho" w:hAnsi="Arial"/>
      <w:lang w:eastAsia="de-DE"/>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semiHidden/>
    <w:qFormat/>
    <w:locked/>
    <w:rsid w:val="002C3B55"/>
    <w:rPr>
      <w:b/>
      <w:bCs/>
    </w:rPr>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semiHidden/>
    <w:unhideWhenUsed/>
    <w:qFormat/>
    <w:rsid w:val="002C3B55"/>
    <w:pPr>
      <w:spacing w:after="0"/>
    </w:pPr>
    <w:rPr>
      <w:b/>
      <w:bCs/>
    </w:rPr>
  </w:style>
  <w:style w:type="paragraph" w:styleId="BodyText">
    <w:name w:val="Body Text"/>
    <w:basedOn w:val="Normal"/>
    <w:link w:val="BodyTextChar"/>
    <w:uiPriority w:val="1"/>
    <w:unhideWhenUsed/>
    <w:qFormat/>
    <w:rsid w:val="002C3B55"/>
    <w:pPr>
      <w:spacing w:before="240" w:after="0"/>
      <w:jc w:val="both"/>
    </w:pPr>
    <w:rPr>
      <w:rFonts w:ascii="Arial" w:eastAsia="Times New Roman" w:hAnsi="Arial"/>
      <w:sz w:val="22"/>
      <w:lang w:val="en-GB"/>
    </w:rPr>
  </w:style>
  <w:style w:type="character" w:customStyle="1" w:styleId="BodyTextChar">
    <w:name w:val="Body Text Char"/>
    <w:basedOn w:val="DefaultParagraphFont"/>
    <w:link w:val="BodyText"/>
    <w:uiPriority w:val="1"/>
    <w:rsid w:val="002C3B55"/>
    <w:rPr>
      <w:rFonts w:ascii="Arial" w:eastAsia="Times New Roman" w:hAnsi="Arial"/>
      <w:sz w:val="22"/>
      <w:lang w:val="en-GB"/>
    </w:rPr>
  </w:style>
  <w:style w:type="paragraph" w:styleId="DocumentMap">
    <w:name w:val="Document Map"/>
    <w:basedOn w:val="Normal"/>
    <w:link w:val="DocumentMapChar"/>
    <w:uiPriority w:val="99"/>
    <w:unhideWhenUsed/>
    <w:qFormat/>
    <w:rsid w:val="002C3B55"/>
    <w:pPr>
      <w:spacing w:after="0"/>
    </w:pPr>
    <w:rPr>
      <w:rFonts w:ascii="SimSun" w:eastAsia="SimSun"/>
      <w:sz w:val="18"/>
      <w:szCs w:val="18"/>
    </w:rPr>
  </w:style>
  <w:style w:type="character" w:customStyle="1" w:styleId="DocumentMapChar">
    <w:name w:val="Document Map Char"/>
    <w:basedOn w:val="DefaultParagraphFont"/>
    <w:link w:val="DocumentMap"/>
    <w:uiPriority w:val="99"/>
    <w:rsid w:val="002C3B55"/>
    <w:rPr>
      <w:rFonts w:ascii="SimSun" w:eastAsia="SimSun"/>
      <w:sz w:val="18"/>
      <w:szCs w:val="18"/>
    </w:rPr>
  </w:style>
  <w:style w:type="character" w:customStyle="1" w:styleId="NoSpacingChar">
    <w:name w:val="No Spacing Char"/>
    <w:link w:val="NoSpacing"/>
    <w:uiPriority w:val="1"/>
    <w:locked/>
    <w:rsid w:val="002C3B55"/>
    <w:rPr>
      <w:rFonts w:ascii="Calibri" w:hAnsi="Calibri" w:cs="Calibri"/>
      <w:sz w:val="22"/>
      <w:szCs w:val="22"/>
    </w:rPr>
  </w:style>
  <w:style w:type="paragraph" w:styleId="NoSpacing">
    <w:name w:val="No Spacing"/>
    <w:link w:val="NoSpacingChar"/>
    <w:uiPriority w:val="1"/>
    <w:qFormat/>
    <w:rsid w:val="002C3B55"/>
    <w:rPr>
      <w:rFonts w:ascii="Calibri" w:hAnsi="Calibri" w:cs="Calibri"/>
      <w:sz w:val="22"/>
      <w:szCs w:val="22"/>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locked/>
    <w:rsid w:val="002C3B55"/>
  </w:style>
  <w:style w:type="paragraph" w:styleId="TOCHeading">
    <w:name w:val="TOC Heading"/>
    <w:basedOn w:val="Heading1"/>
    <w:next w:val="Normal"/>
    <w:uiPriority w:val="39"/>
    <w:semiHidden/>
    <w:unhideWhenUsed/>
    <w:qFormat/>
    <w:rsid w:val="002C3B5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H6">
    <w:name w:val="H6"/>
    <w:basedOn w:val="Heading5"/>
    <w:next w:val="Normal"/>
    <w:uiPriority w:val="99"/>
    <w:qFormat/>
    <w:rsid w:val="002C3B55"/>
    <w:pPr>
      <w:numPr>
        <w:ilvl w:val="0"/>
      </w:numPr>
      <w:ind w:left="1985" w:hanging="1985"/>
      <w:outlineLvl w:val="9"/>
    </w:pPr>
    <w:rPr>
      <w:sz w:val="20"/>
      <w:lang w:val="en-GB"/>
    </w:rPr>
  </w:style>
  <w:style w:type="character" w:customStyle="1" w:styleId="NOZchn">
    <w:name w:val="NO Zchn"/>
    <w:link w:val="NO"/>
    <w:locked/>
    <w:rsid w:val="002C3B55"/>
  </w:style>
  <w:style w:type="paragraph" w:customStyle="1" w:styleId="NO">
    <w:name w:val="NO"/>
    <w:basedOn w:val="Normal"/>
    <w:link w:val="NOZchn"/>
    <w:qFormat/>
    <w:rsid w:val="002C3B55"/>
    <w:pPr>
      <w:keepLines/>
      <w:spacing w:after="0"/>
      <w:ind w:left="1135" w:hanging="851"/>
    </w:pPr>
  </w:style>
  <w:style w:type="paragraph" w:customStyle="1" w:styleId="LD">
    <w:name w:val="LD"/>
    <w:uiPriority w:val="99"/>
    <w:qFormat/>
    <w:rsid w:val="002C3B55"/>
    <w:pPr>
      <w:keepNext/>
      <w:keepLines/>
      <w:spacing w:line="180" w:lineRule="exact"/>
    </w:pPr>
    <w:rPr>
      <w:rFonts w:ascii="Courier New" w:hAnsi="Courier New"/>
      <w:noProof/>
      <w:lang w:val="en-GB"/>
    </w:rPr>
  </w:style>
  <w:style w:type="paragraph" w:customStyle="1" w:styleId="FP">
    <w:name w:val="FP"/>
    <w:basedOn w:val="Normal"/>
    <w:uiPriority w:val="99"/>
    <w:qFormat/>
    <w:rsid w:val="002C3B55"/>
    <w:pPr>
      <w:spacing w:after="0"/>
    </w:pPr>
  </w:style>
  <w:style w:type="paragraph" w:customStyle="1" w:styleId="Guidance">
    <w:name w:val="Guidance"/>
    <w:basedOn w:val="Normal"/>
    <w:uiPriority w:val="99"/>
    <w:qFormat/>
    <w:rsid w:val="002C3B55"/>
    <w:pPr>
      <w:spacing w:after="0"/>
    </w:pPr>
    <w:rPr>
      <w:i/>
      <w:color w:val="0000FF"/>
    </w:rPr>
  </w:style>
  <w:style w:type="character" w:customStyle="1" w:styleId="CRCoverPageZchn">
    <w:name w:val="CR Cover Page Zchn"/>
    <w:link w:val="CRCoverPage"/>
    <w:locked/>
    <w:rsid w:val="002C3B55"/>
    <w:rPr>
      <w:rFonts w:ascii="Arial" w:eastAsia="Times New Roman" w:hAnsi="Arial" w:cs="Arial"/>
      <w:lang w:val="en-GB"/>
    </w:rPr>
  </w:style>
  <w:style w:type="paragraph" w:customStyle="1" w:styleId="CRCoverPage">
    <w:name w:val="CR Cover Page"/>
    <w:link w:val="CRCoverPageZchn"/>
    <w:qFormat/>
    <w:rsid w:val="002C3B55"/>
    <w:pPr>
      <w:spacing w:after="120"/>
    </w:pPr>
    <w:rPr>
      <w:rFonts w:ascii="Arial" w:eastAsia="Times New Roman" w:hAnsi="Arial" w:cs="Arial"/>
      <w:lang w:val="en-GB"/>
    </w:rPr>
  </w:style>
  <w:style w:type="paragraph" w:customStyle="1" w:styleId="PatentNumbering1">
    <w:name w:val="Patent Numbering 1"/>
    <w:aliases w:val="pn1"/>
    <w:basedOn w:val="Normal"/>
    <w:uiPriority w:val="99"/>
    <w:qFormat/>
    <w:rsid w:val="002C3B55"/>
    <w:pPr>
      <w:numPr>
        <w:numId w:val="11"/>
      </w:numPr>
      <w:tabs>
        <w:tab w:val="left" w:pos="1440"/>
      </w:tabs>
      <w:spacing w:after="240" w:line="360" w:lineRule="auto"/>
      <w:outlineLvl w:val="0"/>
    </w:pPr>
    <w:rPr>
      <w:rFonts w:eastAsia="Times New Roman"/>
      <w:kern w:val="32"/>
      <w:sz w:val="24"/>
    </w:rPr>
  </w:style>
  <w:style w:type="paragraph" w:customStyle="1" w:styleId="Fig">
    <w:name w:val="Fig"/>
    <w:basedOn w:val="Caption"/>
    <w:uiPriority w:val="99"/>
    <w:qFormat/>
    <w:rsid w:val="002C3B55"/>
    <w:pPr>
      <w:spacing w:after="120"/>
      <w:jc w:val="center"/>
    </w:pPr>
  </w:style>
  <w:style w:type="paragraph" w:customStyle="1" w:styleId="Default">
    <w:name w:val="Default"/>
    <w:uiPriority w:val="99"/>
    <w:qFormat/>
    <w:rsid w:val="002C3B55"/>
    <w:pPr>
      <w:autoSpaceDE w:val="0"/>
      <w:autoSpaceDN w:val="0"/>
      <w:adjustRightInd w:val="0"/>
    </w:pPr>
    <w:rPr>
      <w:rFonts w:ascii="Arial" w:eastAsia="Times New Roman" w:hAnsi="Arial" w:cs="Arial"/>
      <w:color w:val="000000"/>
      <w:sz w:val="24"/>
      <w:szCs w:val="24"/>
      <w:lang w:val="de-DE" w:eastAsia="de-DE"/>
    </w:rPr>
  </w:style>
  <w:style w:type="character" w:customStyle="1" w:styleId="ZGSM">
    <w:name w:val="ZGSM"/>
    <w:rsid w:val="002C3B55"/>
  </w:style>
  <w:style w:type="character" w:customStyle="1" w:styleId="B1Zchn">
    <w:name w:val="B1 Zchn"/>
    <w:locked/>
    <w:rsid w:val="002C3B55"/>
    <w:rPr>
      <w:lang w:val="en-GB" w:eastAsia="en-US"/>
    </w:rPr>
  </w:style>
  <w:style w:type="character" w:customStyle="1" w:styleId="fontstyle21">
    <w:name w:val="fontstyle21"/>
    <w:basedOn w:val="DefaultParagraphFont"/>
    <w:rsid w:val="002C3B55"/>
    <w:rPr>
      <w:rFonts w:ascii="TimesNewRomanPSMT" w:hAnsi="TimesNewRomanPSMT" w:hint="default"/>
      <w:b w:val="0"/>
      <w:bCs w:val="0"/>
      <w:i w:val="0"/>
      <w:iCs w:val="0"/>
      <w:color w:val="000000"/>
      <w:sz w:val="20"/>
      <w:szCs w:val="20"/>
    </w:rPr>
  </w:style>
  <w:style w:type="character" w:customStyle="1" w:styleId="fontstyle01">
    <w:name w:val="fontstyle01"/>
    <w:basedOn w:val="DefaultParagraphFont"/>
    <w:rsid w:val="002C3B55"/>
    <w:rPr>
      <w:rFonts w:ascii="TimesNewRomanPSMT" w:hAnsi="TimesNewRomanPSMT" w:hint="default"/>
      <w:b w:val="0"/>
      <w:bCs w:val="0"/>
      <w:i w:val="0"/>
      <w:iCs w:val="0"/>
      <w:color w:val="000000"/>
      <w:sz w:val="20"/>
      <w:szCs w:val="20"/>
    </w:rPr>
  </w:style>
  <w:style w:type="character" w:customStyle="1" w:styleId="10">
    <w:name w:val="不明显参考1"/>
    <w:basedOn w:val="DefaultParagraphFont"/>
    <w:uiPriority w:val="31"/>
    <w:qFormat/>
    <w:rsid w:val="002C3B55"/>
    <w:rPr>
      <w:rFonts w:ascii="Times New Roman" w:hAnsi="Times New Roman" w:cs="Times New Roman" w:hint="default"/>
      <w:i/>
      <w:iCs w:val="0"/>
      <w:color w:val="5A5A5A"/>
      <w:sz w:val="20"/>
      <w:bdr w:val="single" w:sz="8" w:space="0" w:color="auto" w:frame="1"/>
    </w:rPr>
  </w:style>
  <w:style w:type="table" w:customStyle="1" w:styleId="GridTable2-Accent42">
    <w:name w:val="Grid Table 2 - Accent 42"/>
    <w:basedOn w:val="TableNormal"/>
    <w:uiPriority w:val="47"/>
    <w:rsid w:val="002C3B55"/>
    <w:tblPr>
      <w:tblStyleRowBandSize w:val="1"/>
      <w:tblStyleColBandSize w:val="1"/>
      <w:tblInd w:w="0" w:type="nil"/>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11">
    <w:name w:val="Grid Table 4 - Accent 11"/>
    <w:basedOn w:val="TableNormal"/>
    <w:uiPriority w:val="49"/>
    <w:rsid w:val="002C3B55"/>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rsid w:val="002C3B55"/>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TAR">
    <w:name w:val="TAR"/>
    <w:basedOn w:val="TAL"/>
    <w:rsid w:val="002C3B55"/>
    <w:pPr>
      <w:jc w:val="right"/>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306846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62409563">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1144256">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87191155">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11365725">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408413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0799981">
      <w:bodyDiv w:val="1"/>
      <w:marLeft w:val="0"/>
      <w:marRight w:val="0"/>
      <w:marTop w:val="0"/>
      <w:marBottom w:val="0"/>
      <w:divBdr>
        <w:top w:val="none" w:sz="0" w:space="0" w:color="auto"/>
        <w:left w:val="none" w:sz="0" w:space="0" w:color="auto"/>
        <w:bottom w:val="none" w:sz="0" w:space="0" w:color="auto"/>
        <w:right w:val="none" w:sz="0" w:space="0" w:color="auto"/>
      </w:divBdr>
    </w:div>
    <w:div w:id="171186920">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77620419">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08493915">
      <w:bodyDiv w:val="1"/>
      <w:marLeft w:val="0"/>
      <w:marRight w:val="0"/>
      <w:marTop w:val="0"/>
      <w:marBottom w:val="0"/>
      <w:divBdr>
        <w:top w:val="none" w:sz="0" w:space="0" w:color="auto"/>
        <w:left w:val="none" w:sz="0" w:space="0" w:color="auto"/>
        <w:bottom w:val="none" w:sz="0" w:space="0" w:color="auto"/>
        <w:right w:val="none" w:sz="0" w:space="0" w:color="auto"/>
      </w:divBdr>
    </w:div>
    <w:div w:id="219637306">
      <w:bodyDiv w:val="1"/>
      <w:marLeft w:val="0"/>
      <w:marRight w:val="0"/>
      <w:marTop w:val="0"/>
      <w:marBottom w:val="0"/>
      <w:divBdr>
        <w:top w:val="none" w:sz="0" w:space="0" w:color="auto"/>
        <w:left w:val="none" w:sz="0" w:space="0" w:color="auto"/>
        <w:bottom w:val="none" w:sz="0" w:space="0" w:color="auto"/>
        <w:right w:val="none" w:sz="0" w:space="0" w:color="auto"/>
      </w:divBdr>
    </w:div>
    <w:div w:id="222328993">
      <w:bodyDiv w:val="1"/>
      <w:marLeft w:val="0"/>
      <w:marRight w:val="0"/>
      <w:marTop w:val="0"/>
      <w:marBottom w:val="0"/>
      <w:divBdr>
        <w:top w:val="none" w:sz="0" w:space="0" w:color="auto"/>
        <w:left w:val="none" w:sz="0" w:space="0" w:color="auto"/>
        <w:bottom w:val="none" w:sz="0" w:space="0" w:color="auto"/>
        <w:right w:val="none" w:sz="0" w:space="0" w:color="auto"/>
      </w:divBdr>
    </w:div>
    <w:div w:id="245379920">
      <w:bodyDiv w:val="1"/>
      <w:marLeft w:val="0"/>
      <w:marRight w:val="0"/>
      <w:marTop w:val="0"/>
      <w:marBottom w:val="0"/>
      <w:divBdr>
        <w:top w:val="none" w:sz="0" w:space="0" w:color="auto"/>
        <w:left w:val="none" w:sz="0" w:space="0" w:color="auto"/>
        <w:bottom w:val="none" w:sz="0" w:space="0" w:color="auto"/>
        <w:right w:val="none" w:sz="0" w:space="0" w:color="auto"/>
      </w:divBdr>
    </w:div>
    <w:div w:id="248738032">
      <w:bodyDiv w:val="1"/>
      <w:marLeft w:val="0"/>
      <w:marRight w:val="0"/>
      <w:marTop w:val="0"/>
      <w:marBottom w:val="0"/>
      <w:divBdr>
        <w:top w:val="none" w:sz="0" w:space="0" w:color="auto"/>
        <w:left w:val="none" w:sz="0" w:space="0" w:color="auto"/>
        <w:bottom w:val="none" w:sz="0" w:space="0" w:color="auto"/>
        <w:right w:val="none" w:sz="0" w:space="0" w:color="auto"/>
      </w:divBdr>
    </w:div>
    <w:div w:id="297416543">
      <w:bodyDiv w:val="1"/>
      <w:marLeft w:val="0"/>
      <w:marRight w:val="0"/>
      <w:marTop w:val="0"/>
      <w:marBottom w:val="0"/>
      <w:divBdr>
        <w:top w:val="none" w:sz="0" w:space="0" w:color="auto"/>
        <w:left w:val="none" w:sz="0" w:space="0" w:color="auto"/>
        <w:bottom w:val="none" w:sz="0" w:space="0" w:color="auto"/>
        <w:right w:val="none" w:sz="0" w:space="0" w:color="auto"/>
      </w:divBdr>
      <w:divsChild>
        <w:div w:id="2040349020">
          <w:marLeft w:val="0"/>
          <w:marRight w:val="0"/>
          <w:marTop w:val="0"/>
          <w:marBottom w:val="0"/>
          <w:divBdr>
            <w:top w:val="none" w:sz="0" w:space="0" w:color="auto"/>
            <w:left w:val="none" w:sz="0" w:space="0" w:color="auto"/>
            <w:bottom w:val="none" w:sz="0" w:space="0" w:color="auto"/>
            <w:right w:val="none" w:sz="0" w:space="0" w:color="auto"/>
          </w:divBdr>
          <w:divsChild>
            <w:div w:id="1917350526">
              <w:marLeft w:val="0"/>
              <w:marRight w:val="0"/>
              <w:marTop w:val="0"/>
              <w:marBottom w:val="0"/>
              <w:divBdr>
                <w:top w:val="none" w:sz="0" w:space="0" w:color="auto"/>
                <w:left w:val="none" w:sz="0" w:space="0" w:color="auto"/>
                <w:bottom w:val="none" w:sz="0" w:space="0" w:color="auto"/>
                <w:right w:val="none" w:sz="0" w:space="0" w:color="auto"/>
              </w:divBdr>
              <w:divsChild>
                <w:div w:id="2128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13339129">
      <w:bodyDiv w:val="1"/>
      <w:marLeft w:val="0"/>
      <w:marRight w:val="0"/>
      <w:marTop w:val="0"/>
      <w:marBottom w:val="0"/>
      <w:divBdr>
        <w:top w:val="none" w:sz="0" w:space="0" w:color="auto"/>
        <w:left w:val="none" w:sz="0" w:space="0" w:color="auto"/>
        <w:bottom w:val="none" w:sz="0" w:space="0" w:color="auto"/>
        <w:right w:val="none" w:sz="0" w:space="0" w:color="auto"/>
      </w:divBdr>
    </w:div>
    <w:div w:id="344090537">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8654528">
      <w:bodyDiv w:val="1"/>
      <w:marLeft w:val="0"/>
      <w:marRight w:val="0"/>
      <w:marTop w:val="0"/>
      <w:marBottom w:val="0"/>
      <w:divBdr>
        <w:top w:val="none" w:sz="0" w:space="0" w:color="auto"/>
        <w:left w:val="none" w:sz="0" w:space="0" w:color="auto"/>
        <w:bottom w:val="none" w:sz="0" w:space="0" w:color="auto"/>
        <w:right w:val="none" w:sz="0" w:space="0" w:color="auto"/>
      </w:divBdr>
    </w:div>
    <w:div w:id="388386997">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3750">
      <w:bodyDiv w:val="1"/>
      <w:marLeft w:val="0"/>
      <w:marRight w:val="0"/>
      <w:marTop w:val="0"/>
      <w:marBottom w:val="0"/>
      <w:divBdr>
        <w:top w:val="none" w:sz="0" w:space="0" w:color="auto"/>
        <w:left w:val="none" w:sz="0" w:space="0" w:color="auto"/>
        <w:bottom w:val="none" w:sz="0" w:space="0" w:color="auto"/>
        <w:right w:val="none" w:sz="0" w:space="0" w:color="auto"/>
      </w:divBdr>
    </w:div>
    <w:div w:id="43424809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8558519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0047629">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52816854">
      <w:bodyDiv w:val="1"/>
      <w:marLeft w:val="0"/>
      <w:marRight w:val="0"/>
      <w:marTop w:val="0"/>
      <w:marBottom w:val="0"/>
      <w:divBdr>
        <w:top w:val="none" w:sz="0" w:space="0" w:color="auto"/>
        <w:left w:val="none" w:sz="0" w:space="0" w:color="auto"/>
        <w:bottom w:val="none" w:sz="0" w:space="0" w:color="auto"/>
        <w:right w:val="none" w:sz="0" w:space="0" w:color="auto"/>
      </w:divBdr>
      <w:divsChild>
        <w:div w:id="287661140">
          <w:marLeft w:val="806"/>
          <w:marRight w:val="0"/>
          <w:marTop w:val="75"/>
          <w:marBottom w:val="0"/>
          <w:divBdr>
            <w:top w:val="none" w:sz="0" w:space="0" w:color="auto"/>
            <w:left w:val="none" w:sz="0" w:space="0" w:color="auto"/>
            <w:bottom w:val="none" w:sz="0" w:space="0" w:color="auto"/>
            <w:right w:val="none" w:sz="0" w:space="0" w:color="auto"/>
          </w:divBdr>
        </w:div>
      </w:divsChild>
    </w:div>
    <w:div w:id="562562134">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73263943">
      <w:bodyDiv w:val="1"/>
      <w:marLeft w:val="0"/>
      <w:marRight w:val="0"/>
      <w:marTop w:val="0"/>
      <w:marBottom w:val="0"/>
      <w:divBdr>
        <w:top w:val="none" w:sz="0" w:space="0" w:color="auto"/>
        <w:left w:val="none" w:sz="0" w:space="0" w:color="auto"/>
        <w:bottom w:val="none" w:sz="0" w:space="0" w:color="auto"/>
        <w:right w:val="none" w:sz="0" w:space="0" w:color="auto"/>
      </w:divBdr>
    </w:div>
    <w:div w:id="70025304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1197098">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2776590">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0562504">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80491319">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1122303">
      <w:bodyDiv w:val="1"/>
      <w:marLeft w:val="0"/>
      <w:marRight w:val="0"/>
      <w:marTop w:val="0"/>
      <w:marBottom w:val="0"/>
      <w:divBdr>
        <w:top w:val="none" w:sz="0" w:space="0" w:color="auto"/>
        <w:left w:val="none" w:sz="0" w:space="0" w:color="auto"/>
        <w:bottom w:val="none" w:sz="0" w:space="0" w:color="auto"/>
        <w:right w:val="none" w:sz="0" w:space="0" w:color="auto"/>
      </w:divBdr>
      <w:divsChild>
        <w:div w:id="251277627">
          <w:marLeft w:val="0"/>
          <w:marRight w:val="0"/>
          <w:marTop w:val="0"/>
          <w:marBottom w:val="0"/>
          <w:divBdr>
            <w:top w:val="none" w:sz="0" w:space="0" w:color="auto"/>
            <w:left w:val="none" w:sz="0" w:space="0" w:color="auto"/>
            <w:bottom w:val="none" w:sz="0" w:space="0" w:color="auto"/>
            <w:right w:val="none" w:sz="0" w:space="0" w:color="auto"/>
          </w:divBdr>
          <w:divsChild>
            <w:div w:id="2064517731">
              <w:marLeft w:val="0"/>
              <w:marRight w:val="0"/>
              <w:marTop w:val="0"/>
              <w:marBottom w:val="0"/>
              <w:divBdr>
                <w:top w:val="none" w:sz="0" w:space="0" w:color="auto"/>
                <w:left w:val="none" w:sz="0" w:space="0" w:color="auto"/>
                <w:bottom w:val="none" w:sz="0" w:space="0" w:color="auto"/>
                <w:right w:val="none" w:sz="0" w:space="0" w:color="auto"/>
              </w:divBdr>
              <w:divsChild>
                <w:div w:id="996420811">
                  <w:marLeft w:val="0"/>
                  <w:marRight w:val="0"/>
                  <w:marTop w:val="0"/>
                  <w:marBottom w:val="0"/>
                  <w:divBdr>
                    <w:top w:val="none" w:sz="0" w:space="0" w:color="auto"/>
                    <w:left w:val="none" w:sz="0" w:space="0" w:color="auto"/>
                    <w:bottom w:val="none" w:sz="0" w:space="0" w:color="auto"/>
                    <w:right w:val="none" w:sz="0" w:space="0" w:color="auto"/>
                  </w:divBdr>
                  <w:divsChild>
                    <w:div w:id="13976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8545723">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0478140">
      <w:bodyDiv w:val="1"/>
      <w:marLeft w:val="0"/>
      <w:marRight w:val="0"/>
      <w:marTop w:val="0"/>
      <w:marBottom w:val="0"/>
      <w:divBdr>
        <w:top w:val="none" w:sz="0" w:space="0" w:color="auto"/>
        <w:left w:val="none" w:sz="0" w:space="0" w:color="auto"/>
        <w:bottom w:val="none" w:sz="0" w:space="0" w:color="auto"/>
        <w:right w:val="none" w:sz="0" w:space="0" w:color="auto"/>
      </w:divBdr>
    </w:div>
    <w:div w:id="903830393">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18634813">
      <w:bodyDiv w:val="1"/>
      <w:marLeft w:val="0"/>
      <w:marRight w:val="0"/>
      <w:marTop w:val="0"/>
      <w:marBottom w:val="0"/>
      <w:divBdr>
        <w:top w:val="none" w:sz="0" w:space="0" w:color="auto"/>
        <w:left w:val="none" w:sz="0" w:space="0" w:color="auto"/>
        <w:bottom w:val="none" w:sz="0" w:space="0" w:color="auto"/>
        <w:right w:val="none" w:sz="0" w:space="0" w:color="auto"/>
      </w:divBdr>
    </w:div>
    <w:div w:id="923762307">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36522840">
      <w:bodyDiv w:val="1"/>
      <w:marLeft w:val="0"/>
      <w:marRight w:val="0"/>
      <w:marTop w:val="0"/>
      <w:marBottom w:val="0"/>
      <w:divBdr>
        <w:top w:val="none" w:sz="0" w:space="0" w:color="auto"/>
        <w:left w:val="none" w:sz="0" w:space="0" w:color="auto"/>
        <w:bottom w:val="none" w:sz="0" w:space="0" w:color="auto"/>
        <w:right w:val="none" w:sz="0" w:space="0" w:color="auto"/>
      </w:divBdr>
    </w:div>
    <w:div w:id="94996954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997151124">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27171501">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54500441">
      <w:bodyDiv w:val="1"/>
      <w:marLeft w:val="0"/>
      <w:marRight w:val="0"/>
      <w:marTop w:val="0"/>
      <w:marBottom w:val="0"/>
      <w:divBdr>
        <w:top w:val="none" w:sz="0" w:space="0" w:color="auto"/>
        <w:left w:val="none" w:sz="0" w:space="0" w:color="auto"/>
        <w:bottom w:val="none" w:sz="0" w:space="0" w:color="auto"/>
        <w:right w:val="none" w:sz="0" w:space="0" w:color="auto"/>
      </w:divBdr>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74083972">
      <w:bodyDiv w:val="1"/>
      <w:marLeft w:val="0"/>
      <w:marRight w:val="0"/>
      <w:marTop w:val="0"/>
      <w:marBottom w:val="0"/>
      <w:divBdr>
        <w:top w:val="none" w:sz="0" w:space="0" w:color="auto"/>
        <w:left w:val="none" w:sz="0" w:space="0" w:color="auto"/>
        <w:bottom w:val="none" w:sz="0" w:space="0" w:color="auto"/>
        <w:right w:val="none" w:sz="0" w:space="0" w:color="auto"/>
      </w:divBdr>
    </w:div>
    <w:div w:id="1084110007">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8203646">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582126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11454763">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9120292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81900957">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11654249">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48230968">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49999879">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3636404">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22420533">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807258">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177389">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1390168">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9183053">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29515352">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34907075">
      <w:bodyDiv w:val="1"/>
      <w:marLeft w:val="0"/>
      <w:marRight w:val="0"/>
      <w:marTop w:val="0"/>
      <w:marBottom w:val="0"/>
      <w:divBdr>
        <w:top w:val="none" w:sz="0" w:space="0" w:color="auto"/>
        <w:left w:val="none" w:sz="0" w:space="0" w:color="auto"/>
        <w:bottom w:val="none" w:sz="0" w:space="0" w:color="auto"/>
        <w:right w:val="none" w:sz="0" w:space="0" w:color="auto"/>
      </w:divBdr>
    </w:div>
    <w:div w:id="1843429205">
      <w:bodyDiv w:val="1"/>
      <w:marLeft w:val="0"/>
      <w:marRight w:val="0"/>
      <w:marTop w:val="0"/>
      <w:marBottom w:val="0"/>
      <w:divBdr>
        <w:top w:val="none" w:sz="0" w:space="0" w:color="auto"/>
        <w:left w:val="none" w:sz="0" w:space="0" w:color="auto"/>
        <w:bottom w:val="none" w:sz="0" w:space="0" w:color="auto"/>
        <w:right w:val="none" w:sz="0" w:space="0" w:color="auto"/>
      </w:divBdr>
    </w:div>
    <w:div w:id="1856070347">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38052519">
      <w:bodyDiv w:val="1"/>
      <w:marLeft w:val="0"/>
      <w:marRight w:val="0"/>
      <w:marTop w:val="0"/>
      <w:marBottom w:val="0"/>
      <w:divBdr>
        <w:top w:val="none" w:sz="0" w:space="0" w:color="auto"/>
        <w:left w:val="none" w:sz="0" w:space="0" w:color="auto"/>
        <w:bottom w:val="none" w:sz="0" w:space="0" w:color="auto"/>
        <w:right w:val="none" w:sz="0" w:space="0" w:color="auto"/>
      </w:divBdr>
    </w:div>
    <w:div w:id="1948154923">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2443131">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2290621">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0886512">
      <w:bodyDiv w:val="1"/>
      <w:marLeft w:val="0"/>
      <w:marRight w:val="0"/>
      <w:marTop w:val="0"/>
      <w:marBottom w:val="0"/>
      <w:divBdr>
        <w:top w:val="none" w:sz="0" w:space="0" w:color="auto"/>
        <w:left w:val="none" w:sz="0" w:space="0" w:color="auto"/>
        <w:bottom w:val="none" w:sz="0" w:space="0" w:color="auto"/>
        <w:right w:val="none" w:sz="0" w:space="0" w:color="auto"/>
      </w:divBdr>
    </w:div>
    <w:div w:id="2029283820">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7868129">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5339936">
      <w:bodyDiv w:val="1"/>
      <w:marLeft w:val="0"/>
      <w:marRight w:val="0"/>
      <w:marTop w:val="0"/>
      <w:marBottom w:val="0"/>
      <w:divBdr>
        <w:top w:val="none" w:sz="0" w:space="0" w:color="auto"/>
        <w:left w:val="none" w:sz="0" w:space="0" w:color="auto"/>
        <w:bottom w:val="none" w:sz="0" w:space="0" w:color="auto"/>
        <w:right w:val="none" w:sz="0" w:space="0" w:color="auto"/>
      </w:divBdr>
    </w:div>
    <w:div w:id="2135101218">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3ce5a06-b323-45b4-8d97-2f59321c9a5a"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c679131-b3dd-4708-82e1-5035e1980a43">
      <Terms xmlns="http://schemas.microsoft.com/office/infopath/2007/PartnerControls"/>
    </lcf76f155ced4ddcb4097134ff3c332f>
    <TaxCatchAll xmlns="cb645b5b-9a36-43da-96bf-ab72ec91ddf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1660ED282698643ADF5D8B9CF178EB8" ma:contentTypeVersion="22" ma:contentTypeDescription="Create a new document." ma:contentTypeScope="" ma:versionID="9ffb34c098f145bf1424e70f853b3ffa">
  <xsd:schema xmlns:xsd="http://www.w3.org/2001/XMLSchema" xmlns:xs="http://www.w3.org/2001/XMLSchema" xmlns:p="http://schemas.microsoft.com/office/2006/metadata/properties" xmlns:ns2="1c679131-b3dd-4708-82e1-5035e1980a43" xmlns:ns3="788478c4-f5eb-4442-ad65-e90b15037356" xmlns:ns4="cb645b5b-9a36-43da-96bf-ab72ec91ddff" targetNamespace="http://schemas.microsoft.com/office/2006/metadata/properties" ma:root="true" ma:fieldsID="ae76acf0fed40e0d7cfbf0450404ca01" ns2:_="" ns3:_="" ns4:_="">
    <xsd:import namespace="1c679131-b3dd-4708-82e1-5035e1980a43"/>
    <xsd:import namespace="788478c4-f5eb-4442-ad65-e90b15037356"/>
    <xsd:import namespace="cb645b5b-9a36-43da-96bf-ab72ec91dd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679131-b3dd-4708-82e1-5035e1980a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OCR" ma:index="12" nillable="true" ma:displayName="Extracted Text" ma:hidden="true" ma:internalName="MediaServiceOCR"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9" nillable="true" ma:displayName="Length (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3ce5a06-b323-45b4-8d97-2f59321c9a5a"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8478c4-f5eb-4442-ad65-e90b15037356" elementFormDefault="qualified">
    <xsd:import namespace="http://schemas.microsoft.com/office/2006/documentManagement/types"/>
    <xsd:import namespace="http://schemas.microsoft.com/office/infopath/2007/PartnerControls"/>
    <xsd:element name="SharedWithUsers" ma:index="1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645b5b-9a36-43da-96bf-ab72ec91ddff"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adf4872-cc23-4556-a98d-a9506fa1302a}" ma:internalName="TaxCatchAll" ma:showField="CatchAllData" ma:web="788478c4-f5eb-4442-ad65-e90b150373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14A9AA-0C8C-4BD3-8E62-517708D935E4}">
  <ds:schemaRefs>
    <ds:schemaRef ds:uri="Microsoft.SharePoint.Taxonomy.ContentTypeSync"/>
  </ds:schemaRefs>
</ds:datastoreItem>
</file>

<file path=customXml/itemProps2.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1c679131-b3dd-4708-82e1-5035e1980a43"/>
    <ds:schemaRef ds:uri="cb645b5b-9a36-43da-96bf-ab72ec91ddff"/>
  </ds:schemaRefs>
</ds:datastoreItem>
</file>

<file path=customXml/itemProps3.xml><?xml version="1.0" encoding="utf-8"?>
<ds:datastoreItem xmlns:ds="http://schemas.openxmlformats.org/officeDocument/2006/customXml" ds:itemID="{98F1FE57-0E85-4ABA-B8E7-B9550BDD3DD3}">
  <ds:schemaRefs>
    <ds:schemaRef ds:uri="http://schemas.openxmlformats.org/officeDocument/2006/bibliography"/>
  </ds:schemaRefs>
</ds:datastoreItem>
</file>

<file path=customXml/itemProps4.xml><?xml version="1.0" encoding="utf-8"?>
<ds:datastoreItem xmlns:ds="http://schemas.openxmlformats.org/officeDocument/2006/customXml" ds:itemID="{01D00D2C-9AFA-4A89-98BF-01BA5CEAACE1}">
  <ds:schemaRefs>
    <ds:schemaRef ds:uri="http://schemas.microsoft.com/sharepoint/v3/contenttype/forms"/>
  </ds:schemaRefs>
</ds:datastoreItem>
</file>

<file path=customXml/itemProps5.xml><?xml version="1.0" encoding="utf-8"?>
<ds:datastoreItem xmlns:ds="http://schemas.openxmlformats.org/officeDocument/2006/customXml" ds:itemID="{E0D3A2AD-3282-4CDD-BE22-DC47BFA0E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679131-b3dd-4708-82e1-5035e1980a43"/>
    <ds:schemaRef ds:uri="788478c4-f5eb-4442-ad65-e90b15037356"/>
    <ds:schemaRef ds:uri="cb645b5b-9a36-43da-96bf-ab72ec91d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60</Pages>
  <Words>17143</Words>
  <Characters>111608</Characters>
  <Application>Microsoft Office Word</Application>
  <DocSecurity>0</DocSecurity>
  <Lines>5073</Lines>
  <Paragraphs>3479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Akman</dc:creator>
  <cp:keywords/>
  <dc:description/>
  <cp:lastModifiedBy>Burcu Sahin</cp:lastModifiedBy>
  <cp:revision>46</cp:revision>
  <dcterms:created xsi:type="dcterms:W3CDTF">2022-11-04T20:51:00Z</dcterms:created>
  <dcterms:modified xsi:type="dcterms:W3CDTF">2022-11-18T23:09:00Z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ORAN.WG3.E2SM-CCC-R003-v01.01</vt:lpwstr>
  </property>
  <property fmtid="{D5CDD505-2E9C-101B-9397-08002B2CF9AE}" pid="3" name="RELEASE">
    <vt:lpwstr> </vt:lpwstr>
  </property>
  <property fmtid="{D5CDD505-2E9C-101B-9397-08002B2CF9AE}" pid="4" name="TITLE">
    <vt:lpwstr>E2 Service Model (E2SM), Cell Configuration and Control</vt:lpwstr>
  </property>
  <property fmtid="{D5CDD505-2E9C-101B-9397-08002B2CF9AE}" pid="5" name="_NewReviewCycle">
    <vt:lpwstr/>
  </property>
  <property fmtid="{D5CDD505-2E9C-101B-9397-08002B2CF9AE}" pid="6" name="ContentTypeId">
    <vt:lpwstr>0x010100E1660ED282698643ADF5D8B9CF178EB8</vt:lpwstr>
  </property>
  <property fmtid="{D5CDD505-2E9C-101B-9397-08002B2CF9AE}" pid="7" name="_dlc_DocIdItemGuid">
    <vt:lpwstr>6b166612-9196-41d6-a966-aab3f71e4ffe</vt:lpwstr>
  </property>
  <property fmtid="{D5CDD505-2E9C-101B-9397-08002B2CF9AE}" pid="8" name="MSIP_Label_8aa00c31-701e-4223-8b9c-13bd86c6a24f_Enabled">
    <vt:lpwstr>true</vt:lpwstr>
  </property>
  <property fmtid="{D5CDD505-2E9C-101B-9397-08002B2CF9AE}" pid="9" name="MSIP_Label_8aa00c31-701e-4223-8b9c-13bd86c6a24f_SetDate">
    <vt:lpwstr>2021-05-06T07:38:53Z</vt:lpwstr>
  </property>
  <property fmtid="{D5CDD505-2E9C-101B-9397-08002B2CF9AE}" pid="10" name="MSIP_Label_8aa00c31-701e-4223-8b9c-13bd86c6a24f_Method">
    <vt:lpwstr>Standard</vt:lpwstr>
  </property>
  <property fmtid="{D5CDD505-2E9C-101B-9397-08002B2CF9AE}" pid="11" name="MSIP_Label_8aa00c31-701e-4223-8b9c-13bd86c6a24f_Name">
    <vt:lpwstr>8aa00c31-701e-4223-8b9c-13bd86c6a24f</vt:lpwstr>
  </property>
  <property fmtid="{D5CDD505-2E9C-101B-9397-08002B2CF9AE}" pid="12" name="MSIP_Label_8aa00c31-701e-4223-8b9c-13bd86c6a24f_SiteId">
    <vt:lpwstr>d05e4a96-dcd9-4c15-a71a-9c868da4f308</vt:lpwstr>
  </property>
  <property fmtid="{D5CDD505-2E9C-101B-9397-08002B2CF9AE}" pid="13" name="MSIP_Label_8aa00c31-701e-4223-8b9c-13bd86c6a24f_ActionId">
    <vt:lpwstr>53e984c2-5d13-40d8-9d69-23fa5f02570c</vt:lpwstr>
  </property>
  <property fmtid="{D5CDD505-2E9C-101B-9397-08002B2CF9AE}" pid="14" name="MSIP_Label_8aa00c31-701e-4223-8b9c-13bd86c6a24f_ContentBits">
    <vt:lpwstr>0</vt:lpwstr>
  </property>
  <property fmtid="{D5CDD505-2E9C-101B-9397-08002B2CF9AE}" pid="15" name="MSIP_Label_0633b888-ae0d-4341-a75f-06e04137d755_Enabled">
    <vt:lpwstr>true</vt:lpwstr>
  </property>
  <property fmtid="{D5CDD505-2E9C-101B-9397-08002B2CF9AE}" pid="16" name="MSIP_Label_0633b888-ae0d-4341-a75f-06e04137d755_SetDate">
    <vt:lpwstr>2022-08-02T07:04:34Z</vt:lpwstr>
  </property>
  <property fmtid="{D5CDD505-2E9C-101B-9397-08002B2CF9AE}" pid="17" name="MSIP_Label_0633b888-ae0d-4341-a75f-06e04137d755_Method">
    <vt:lpwstr>Standard</vt:lpwstr>
  </property>
  <property fmtid="{D5CDD505-2E9C-101B-9397-08002B2CF9AE}" pid="18" name="MSIP_Label_0633b888-ae0d-4341-a75f-06e04137d755_Name">
    <vt:lpwstr>0633b888-ae0d-4341-a75f-06e04137d755</vt:lpwstr>
  </property>
  <property fmtid="{D5CDD505-2E9C-101B-9397-08002B2CF9AE}" pid="19" name="MSIP_Label_0633b888-ae0d-4341-a75f-06e04137d755_SiteId">
    <vt:lpwstr>bea78b3c-4cdb-4130-854a-1d193232e5f4</vt:lpwstr>
  </property>
  <property fmtid="{D5CDD505-2E9C-101B-9397-08002B2CF9AE}" pid="20" name="MSIP_Label_0633b888-ae0d-4341-a75f-06e04137d755_ActionId">
    <vt:lpwstr>c030e6b1-af01-4da5-9ae9-903517ed5083</vt:lpwstr>
  </property>
  <property fmtid="{D5CDD505-2E9C-101B-9397-08002B2CF9AE}" pid="21" name="MSIP_Label_0633b888-ae0d-4341-a75f-06e04137d755_ContentBits">
    <vt:lpwstr>2</vt:lpwstr>
  </property>
</Properties>
</file>