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33" w:type="dxa"/>
        <w:tblLook w:val="0600" w:firstRow="0" w:lastRow="0" w:firstColumn="0" w:lastColumn="0" w:noHBand="1" w:noVBand="1"/>
      </w:tblPr>
      <w:tblGrid>
        <w:gridCol w:w="10333"/>
      </w:tblGrid>
      <w:tr w:rsidR="001F4CBB" w14:paraId="2CF10D5B" w14:textId="77777777" w:rsidTr="000B15AA">
        <w:trPr>
          <w:cantSplit/>
          <w:trHeight w:hRule="exact" w:val="854"/>
        </w:trPr>
        <w:tc>
          <w:tcPr>
            <w:tcW w:w="10333" w:type="dxa"/>
            <w:tcBorders>
              <w:top w:val="nil"/>
              <w:left w:val="nil"/>
              <w:bottom w:val="nil"/>
              <w:right w:val="nil"/>
            </w:tcBorders>
            <w:vAlign w:val="bottom"/>
          </w:tcPr>
          <w:p w14:paraId="59300076" w14:textId="116865BE" w:rsidR="00AC0161" w:rsidRPr="006017CB" w:rsidRDefault="00AC0161" w:rsidP="000B15AA">
            <w:pPr>
              <w:pStyle w:val="ZA"/>
              <w:framePr w:w="10353" w:h="1021" w:hRule="exact" w:wrap="notBeside"/>
            </w:pPr>
            <w:r w:rsidRPr="00474BBE">
              <w:drawing>
                <wp:anchor distT="0" distB="0" distL="114300" distR="114300" simplePos="0" relativeHeight="251658240"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fldSimple w:instr=" DOCPROPERTY  &quot;Document number&quot;  \* MERGEFORMAT ">
              <w:r w:rsidR="00E01D60">
                <w:t>O-RAN.WG3.O1-Interface-for-NearRT-RIC-R003-v01.00</w:t>
              </w:r>
            </w:fldSimple>
          </w:p>
          <w:p w14:paraId="25258F24" w14:textId="77777777" w:rsidR="002E1CEC" w:rsidRDefault="002E1CEC" w:rsidP="000B15AA">
            <w:pPr>
              <w:framePr w:w="10353" w:h="1021" w:hRule="exact" w:wrap="notBeside" w:vAnchor="page" w:hAnchor="margin" w:y="1135"/>
              <w:spacing w:after="0" w:line="240" w:lineRule="auto"/>
              <w:jc w:val="center"/>
            </w:pPr>
          </w:p>
        </w:tc>
      </w:tr>
    </w:tbl>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025004" w14:paraId="502A62BE" w14:textId="77777777" w:rsidTr="000B15AA">
        <w:trPr>
          <w:cantSplit/>
          <w:trHeight w:hRule="exact" w:val="284"/>
        </w:trPr>
        <w:tc>
          <w:tcPr>
            <w:tcW w:w="10206" w:type="dxa"/>
            <w:vAlign w:val="bottom"/>
          </w:tcPr>
          <w:p w14:paraId="6000B089" w14:textId="77777777" w:rsidR="00AC0161" w:rsidRPr="00405541" w:rsidRDefault="00AC0161" w:rsidP="00811BFE">
            <w:pPr>
              <w:pStyle w:val="ZB"/>
              <w:framePr w:w="0" w:hRule="auto" w:wrap="auto" w:vAnchor="margin" w:hAnchor="text" w:yAlign="inline"/>
              <w:rPr>
                <w:lang w:val="en-US"/>
              </w:rPr>
            </w:pPr>
            <w:bookmarkStart w:id="0" w:name="_Hlk119562691"/>
            <w:r w:rsidRPr="00405541">
              <w:rPr>
                <w:lang w:val="en-US"/>
              </w:rPr>
              <w:t>Technical Specification</w:t>
            </w:r>
            <w:r>
              <w:rPr>
                <w:lang w:val="en-US"/>
              </w:rPr>
              <w:t xml:space="preserve"> </w:t>
            </w:r>
          </w:p>
          <w:p w14:paraId="369A1528" w14:textId="77777777" w:rsidR="002E1CEC" w:rsidRDefault="002E1CEC" w:rsidP="00811BFE">
            <w:pPr>
              <w:spacing w:after="0" w:line="240" w:lineRule="auto"/>
            </w:pPr>
          </w:p>
        </w:tc>
      </w:tr>
      <w:tr w:rsidR="00DC52F9" w14:paraId="7769BD41" w14:textId="77777777" w:rsidTr="000B15AA">
        <w:trPr>
          <w:cantSplit/>
          <w:trHeight w:hRule="exact" w:val="4820"/>
        </w:trPr>
        <w:tc>
          <w:tcPr>
            <w:tcW w:w="10206" w:type="dxa"/>
          </w:tcPr>
          <w:p w14:paraId="4C0F0619" w14:textId="5D51BCF4" w:rsidR="00D752E2" w:rsidRPr="00405541" w:rsidRDefault="00D752E2" w:rsidP="000B15AA">
            <w:pPr>
              <w:pStyle w:val="ZB"/>
              <w:framePr w:w="0" w:hRule="auto" w:wrap="auto" w:vAnchor="margin" w:hAnchor="text" w:yAlign="inline"/>
              <w:rPr>
                <w:lang w:val="en-US"/>
              </w:rPr>
            </w:pPr>
          </w:p>
        </w:tc>
      </w:tr>
    </w:tbl>
    <w:tbl>
      <w:tblPr>
        <w:tblStyle w:val="TableGrid"/>
        <w:tblW w:w="105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544"/>
      </w:tblGrid>
      <w:tr w:rsidR="001F4CBB" w14:paraId="6F0337A8" w14:textId="77777777" w:rsidTr="000B15AA">
        <w:trPr>
          <w:cantSplit/>
          <w:trHeight w:hRule="exact" w:val="1663"/>
        </w:trPr>
        <w:tc>
          <w:tcPr>
            <w:tcW w:w="10544" w:type="dxa"/>
          </w:tcPr>
          <w:p w14:paraId="162176F1" w14:textId="2EC0D62B" w:rsidR="00426D7F" w:rsidRPr="00426D7F" w:rsidRDefault="00426D7F" w:rsidP="00426D7F">
            <w:pPr>
              <w:pStyle w:val="ZT"/>
              <w:framePr w:wrap="notBeside"/>
            </w:pPr>
            <w:r w:rsidRPr="00426D7F">
              <w:t xml:space="preserve">O-RAN Work Group </w:t>
            </w:r>
            <w:r w:rsidR="00423F2C">
              <w:t>3</w:t>
            </w:r>
          </w:p>
          <w:p w14:paraId="782F9D9A" w14:textId="41432877" w:rsidR="00AC0161" w:rsidRPr="000C71FF" w:rsidRDefault="00AC0161" w:rsidP="001F4CBB">
            <w:pPr>
              <w:pStyle w:val="ZT"/>
              <w:framePr w:wrap="notBeside" w:vAnchor="text" w:y="1"/>
              <w:rPr>
                <w:lang w:val="en-US"/>
              </w:rPr>
            </w:pPr>
            <w:r w:rsidRPr="000C71FF">
              <w:rPr>
                <w:lang w:val="en-US"/>
              </w:rPr>
              <w:fldChar w:fldCharType="begin"/>
            </w:r>
            <w:r w:rsidRPr="000C71FF">
              <w:rPr>
                <w:lang w:val="en-US"/>
              </w:rPr>
              <w:instrText xml:space="preserve"> DOCPROPERTY  TITLE  \* MERGEFORMAT </w:instrText>
            </w:r>
            <w:r w:rsidRPr="000C71FF">
              <w:rPr>
                <w:lang w:val="en-US"/>
              </w:rPr>
              <w:fldChar w:fldCharType="separate"/>
            </w:r>
            <w:r w:rsidR="000B15AA">
              <w:rPr>
                <w:lang w:val="en-US"/>
              </w:rPr>
              <w:t>O1 Interface Specification for Near Real Time RAN Intelligent Controller</w:t>
            </w:r>
            <w:r w:rsidRPr="000C71FF">
              <w:rPr>
                <w:lang w:val="en-US"/>
              </w:rPr>
              <w:fldChar w:fldCharType="end"/>
            </w:r>
          </w:p>
          <w:p w14:paraId="7AC4E7F2" w14:textId="6A45EFA0" w:rsidR="002E1CEC" w:rsidRDefault="002E1CEC" w:rsidP="001F4CBB">
            <w:pPr>
              <w:pStyle w:val="Guidance"/>
              <w:framePr w:wrap="notBeside" w:vAnchor="text" w:hAnchor="margin" w:y="1" w:anchorLock="1"/>
            </w:pPr>
          </w:p>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14:paraId="3E8C38ED" w14:textId="0E3686FF" w:rsidTr="000B15AA">
        <w:trPr>
          <w:cantSplit/>
          <w:trHeight w:hRule="exact" w:val="3969"/>
        </w:trPr>
        <w:tc>
          <w:tcPr>
            <w:tcW w:w="10348" w:type="dxa"/>
          </w:tcPr>
          <w:p w14:paraId="5CE5A287" w14:textId="71CB79A7" w:rsidR="00C235A2" w:rsidRPr="00D752E2" w:rsidRDefault="00C235A2" w:rsidP="00EB4F38">
            <w:pPr>
              <w:pStyle w:val="Guidance"/>
            </w:pPr>
          </w:p>
        </w:tc>
      </w:tr>
      <w:tr w:rsidR="00C235A2" w14:paraId="31DDB8E9" w14:textId="7098F03A" w:rsidTr="009E7D40">
        <w:trPr>
          <w:cantSplit/>
          <w:trHeight w:hRule="exact" w:val="2608"/>
        </w:trPr>
        <w:tc>
          <w:tcPr>
            <w:tcW w:w="10348" w:type="dxa"/>
            <w:vAlign w:val="bottom"/>
          </w:tcPr>
          <w:p w14:paraId="4F5E2FC2" w14:textId="1D6796CD" w:rsidR="00C235A2" w:rsidRDefault="00C235A2" w:rsidP="00F813AD">
            <w:r w:rsidRPr="00AC0161">
              <w:t>Copyright © 202</w:t>
            </w:r>
            <w:r w:rsidR="00943784">
              <w:t>3</w:t>
            </w:r>
            <w:r w:rsidRPr="00AC0161">
              <w:t xml:space="preserve"> by the O-RAN ALLIANCE </w:t>
            </w:r>
            <w:proofErr w:type="spellStart"/>
            <w:r w:rsidRPr="00AC0161">
              <w:t>e.V.</w:t>
            </w:r>
            <w:proofErr w:type="spellEnd"/>
          </w:p>
          <w:p w14:paraId="1EE1A281" w14:textId="77777777" w:rsidR="00C235A2" w:rsidRDefault="00C235A2" w:rsidP="00F813AD">
            <w:r w:rsidRPr="00AC0161">
              <w:t xml:space="preserve">The copying or incorporation into any other work of part or all of the material available in this specification in any form without the prior written permission of O-RAN ALLIANCE </w:t>
            </w:r>
            <w:proofErr w:type="spellStart"/>
            <w:r w:rsidRPr="00AC0161">
              <w:t>e.V.</w:t>
            </w:r>
            <w:proofErr w:type="spellEnd"/>
            <w:r w:rsidRPr="00AC0161">
              <w:t xml:space="preserve">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Default="00C235A2" w:rsidP="00F813AD">
            <w:r w:rsidRPr="00AC0161">
              <w:t xml:space="preserve">O-RAN ALLIANCE </w:t>
            </w:r>
            <w:proofErr w:type="spellStart"/>
            <w:r w:rsidRPr="00AC0161">
              <w:t>e.V.</w:t>
            </w:r>
            <w:proofErr w:type="spellEnd"/>
            <w:r w:rsidRPr="00AC0161">
              <w:t xml:space="preserve">, </w:t>
            </w:r>
            <w:proofErr w:type="spellStart"/>
            <w:r w:rsidRPr="00AC0161">
              <w:t>Buschkauler</w:t>
            </w:r>
            <w:proofErr w:type="spellEnd"/>
            <w:r w:rsidRPr="00AC0161">
              <w:t xml:space="preserve"> </w:t>
            </w:r>
            <w:proofErr w:type="spellStart"/>
            <w:r w:rsidRPr="00AC0161">
              <w:t>Weg</w:t>
            </w:r>
            <w:proofErr w:type="spellEnd"/>
            <w:r w:rsidRPr="00AC0161">
              <w:t xml:space="preserve"> 27, 53347 </w:t>
            </w:r>
            <w:proofErr w:type="spellStart"/>
            <w:r w:rsidRPr="00AC0161">
              <w:t>Alfter</w:t>
            </w:r>
            <w:proofErr w:type="spellEnd"/>
            <w:r w:rsidRPr="00AC0161">
              <w:t>, Germany</w:t>
            </w:r>
          </w:p>
          <w:p w14:paraId="6C29C492" w14:textId="77777777" w:rsidR="00C235A2" w:rsidRPr="003253EE" w:rsidRDefault="00C235A2" w:rsidP="00F813AD">
            <w:pPr>
              <w:rPr>
                <w:lang w:eastAsia="ja-JP"/>
              </w:rPr>
            </w:pPr>
            <w:r w:rsidRPr="003253EE">
              <w:rPr>
                <w:lang w:eastAsia="ja-JP"/>
              </w:rPr>
              <w:t>Register of Associations, Bonn VR 11238, VAT ID DE321720189</w:t>
            </w:r>
          </w:p>
          <w:p w14:paraId="3644E372" w14:textId="77777777" w:rsidR="00C235A2" w:rsidRPr="00AC0161" w:rsidRDefault="00C235A2" w:rsidP="00811BFE">
            <w:pPr>
              <w:spacing w:after="0" w:line="240" w:lineRule="auto"/>
            </w:pPr>
          </w:p>
        </w:tc>
      </w:tr>
    </w:tbl>
    <w:p w14:paraId="523302BA" w14:textId="50420C9B" w:rsidR="00B712F2" w:rsidRDefault="00B712F2" w:rsidP="00F813AD"/>
    <w:bookmarkEnd w:id="0"/>
    <w:p w14:paraId="47B43AB9" w14:textId="7C43DAEF" w:rsidR="00080512" w:rsidRPr="00286492" w:rsidRDefault="001A4D49" w:rsidP="00427D73">
      <w:pPr>
        <w:pStyle w:val="TT"/>
      </w:pPr>
      <w:r>
        <w:lastRenderedPageBreak/>
        <w:t>C</w:t>
      </w:r>
      <w:r w:rsidR="00080512" w:rsidRPr="00286492">
        <w:t>ontents</w:t>
      </w:r>
    </w:p>
    <w:p w14:paraId="4AE12B45" w14:textId="70BA5825" w:rsidR="0016608B" w:rsidRDefault="00EE1889">
      <w:pPr>
        <w:pStyle w:val="TOC1"/>
      </w:pPr>
      <w:r>
        <w:rPr>
          <w:rFonts w:eastAsia="Yu Mincho"/>
        </w:rPr>
        <w:fldChar w:fldCharType="begin"/>
      </w:r>
      <w:r>
        <w:rPr>
          <w:rFonts w:eastAsia="Yu Mincho"/>
        </w:rPr>
        <w:instrText xml:space="preserve"> TOC \o "1-3" \t "Heading 8,8" </w:instrText>
      </w:r>
      <w:r>
        <w:rPr>
          <w:rFonts w:eastAsia="Yu Mincho"/>
        </w:rPr>
        <w:fldChar w:fldCharType="separate"/>
      </w:r>
    </w:p>
    <w:p w14:paraId="3B45C5B7" w14:textId="6D8DC6AA" w:rsidR="0016608B" w:rsidRDefault="0016608B">
      <w:pPr>
        <w:pStyle w:val="TOC1"/>
        <w:rPr>
          <w:rFonts w:asciiTheme="minorHAnsi" w:eastAsiaTheme="minorEastAsia" w:hAnsiTheme="minorHAnsi" w:cstheme="minorBidi"/>
          <w:szCs w:val="22"/>
          <w:lang w:val="en-US"/>
        </w:rPr>
      </w:pPr>
      <w:r>
        <w:t>Foreword</w:t>
      </w:r>
      <w:r>
        <w:tab/>
      </w:r>
      <w:r>
        <w:fldChar w:fldCharType="begin"/>
      </w:r>
      <w:r>
        <w:instrText xml:space="preserve"> PAGEREF _Toc119566337 \h </w:instrText>
      </w:r>
      <w:r>
        <w:fldChar w:fldCharType="separate"/>
      </w:r>
      <w:r>
        <w:t>3</w:t>
      </w:r>
      <w:r>
        <w:fldChar w:fldCharType="end"/>
      </w:r>
    </w:p>
    <w:p w14:paraId="7EBEDA8A" w14:textId="75FD8F07" w:rsidR="0016608B" w:rsidRDefault="0016608B">
      <w:pPr>
        <w:pStyle w:val="TOC1"/>
        <w:rPr>
          <w:rFonts w:asciiTheme="minorHAnsi" w:eastAsiaTheme="minorEastAsia" w:hAnsiTheme="minorHAnsi" w:cstheme="minorBidi"/>
          <w:szCs w:val="22"/>
          <w:lang w:val="en-US"/>
        </w:rPr>
      </w:pPr>
      <w:r>
        <w:t>Modal verbs terminology</w:t>
      </w:r>
      <w:r>
        <w:tab/>
      </w:r>
      <w:r>
        <w:fldChar w:fldCharType="begin"/>
      </w:r>
      <w:r>
        <w:instrText xml:space="preserve"> PAGEREF _Toc119566338 \h </w:instrText>
      </w:r>
      <w:r>
        <w:fldChar w:fldCharType="separate"/>
      </w:r>
      <w:r>
        <w:t>3</w:t>
      </w:r>
      <w:r>
        <w:fldChar w:fldCharType="end"/>
      </w:r>
    </w:p>
    <w:p w14:paraId="7AD2D0E6" w14:textId="16CC2BB2" w:rsidR="0016608B" w:rsidRDefault="0016608B">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r>
      <w:r>
        <w:fldChar w:fldCharType="begin"/>
      </w:r>
      <w:r>
        <w:instrText xml:space="preserve"> PAGEREF _Toc119566339 \h </w:instrText>
      </w:r>
      <w:r>
        <w:fldChar w:fldCharType="separate"/>
      </w:r>
      <w:r>
        <w:t>4</w:t>
      </w:r>
      <w:r>
        <w:fldChar w:fldCharType="end"/>
      </w:r>
    </w:p>
    <w:p w14:paraId="04A4EFA2" w14:textId="16EB22AD" w:rsidR="0016608B" w:rsidRDefault="0016608B">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_Toc119566340 \h </w:instrText>
      </w:r>
      <w:r>
        <w:fldChar w:fldCharType="separate"/>
      </w:r>
      <w:r>
        <w:t>4</w:t>
      </w:r>
      <w:r>
        <w:fldChar w:fldCharType="end"/>
      </w:r>
    </w:p>
    <w:p w14:paraId="4689D8DE" w14:textId="7FBBAAA7" w:rsidR="0016608B" w:rsidRDefault="0016608B">
      <w:pPr>
        <w:pStyle w:val="TOC2"/>
        <w:rPr>
          <w:rFonts w:asciiTheme="minorHAnsi" w:eastAsiaTheme="minorEastAsia" w:hAnsiTheme="minorHAnsi" w:cstheme="minorBidi"/>
          <w:sz w:val="22"/>
          <w:szCs w:val="22"/>
          <w:lang w:val="en-US"/>
        </w:rPr>
      </w:pPr>
      <w:r>
        <w:t>2.1</w:t>
      </w:r>
      <w:r>
        <w:rPr>
          <w:rFonts w:asciiTheme="minorHAnsi" w:eastAsiaTheme="minorEastAsia" w:hAnsiTheme="minorHAnsi" w:cstheme="minorBidi"/>
          <w:sz w:val="22"/>
          <w:szCs w:val="22"/>
          <w:lang w:val="en-US"/>
        </w:rPr>
        <w:tab/>
      </w:r>
      <w:r>
        <w:t>Informative references</w:t>
      </w:r>
      <w:r>
        <w:tab/>
      </w:r>
      <w:r>
        <w:fldChar w:fldCharType="begin"/>
      </w:r>
      <w:r>
        <w:instrText xml:space="preserve"> PAGEREF _Toc119566341 \h </w:instrText>
      </w:r>
      <w:r>
        <w:fldChar w:fldCharType="separate"/>
      </w:r>
      <w:r>
        <w:t>4</w:t>
      </w:r>
      <w:r>
        <w:fldChar w:fldCharType="end"/>
      </w:r>
    </w:p>
    <w:p w14:paraId="31518D46" w14:textId="39D15BD4" w:rsidR="0016608B" w:rsidRDefault="0016608B">
      <w:pPr>
        <w:pStyle w:val="TOC1"/>
        <w:rPr>
          <w:rFonts w:asciiTheme="minorHAnsi" w:eastAsiaTheme="minorEastAsia" w:hAnsiTheme="minorHAnsi" w:cstheme="minorBidi"/>
          <w:szCs w:val="22"/>
          <w:lang w:val="en-US"/>
        </w:rPr>
      </w:pPr>
      <w:r>
        <w:t>3</w:t>
      </w:r>
      <w:r>
        <w:rPr>
          <w:rFonts w:asciiTheme="minorHAnsi" w:eastAsiaTheme="minorEastAsia" w:hAnsiTheme="minorHAnsi" w:cstheme="minorBidi"/>
          <w:szCs w:val="22"/>
          <w:lang w:val="en-US"/>
        </w:rPr>
        <w:tab/>
      </w:r>
      <w:r>
        <w:t>Definition of terms, symbols and abbreviations</w:t>
      </w:r>
      <w:r>
        <w:tab/>
      </w:r>
      <w:r>
        <w:fldChar w:fldCharType="begin"/>
      </w:r>
      <w:r>
        <w:instrText xml:space="preserve"> PAGEREF _Toc119566342 \h </w:instrText>
      </w:r>
      <w:r>
        <w:fldChar w:fldCharType="separate"/>
      </w:r>
      <w:r>
        <w:t>5</w:t>
      </w:r>
      <w:r>
        <w:fldChar w:fldCharType="end"/>
      </w:r>
    </w:p>
    <w:p w14:paraId="20A57AFE" w14:textId="369058CA" w:rsidR="0016608B" w:rsidRDefault="0016608B">
      <w:pPr>
        <w:pStyle w:val="TOC2"/>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Terms</w:t>
      </w:r>
      <w:r>
        <w:tab/>
      </w:r>
      <w:r>
        <w:fldChar w:fldCharType="begin"/>
      </w:r>
      <w:r>
        <w:instrText xml:space="preserve"> PAGEREF _Toc119566343 \h </w:instrText>
      </w:r>
      <w:r>
        <w:fldChar w:fldCharType="separate"/>
      </w:r>
      <w:r>
        <w:t>5</w:t>
      </w:r>
      <w:r>
        <w:fldChar w:fldCharType="end"/>
      </w:r>
    </w:p>
    <w:p w14:paraId="076C1D78" w14:textId="0883FE4E" w:rsidR="0016608B" w:rsidRDefault="0016608B">
      <w:pPr>
        <w:pStyle w:val="TOC2"/>
        <w:rPr>
          <w:rFonts w:asciiTheme="minorHAnsi" w:eastAsiaTheme="minorEastAsia" w:hAnsiTheme="minorHAnsi" w:cstheme="minorBidi"/>
          <w:sz w:val="22"/>
          <w:szCs w:val="22"/>
          <w:lang w:val="en-US"/>
        </w:rPr>
      </w:pPr>
      <w:r>
        <w:t>3.2</w:t>
      </w:r>
      <w:r>
        <w:rPr>
          <w:rFonts w:asciiTheme="minorHAnsi" w:eastAsiaTheme="minorEastAsia" w:hAnsiTheme="minorHAnsi" w:cstheme="minorBidi"/>
          <w:sz w:val="22"/>
          <w:szCs w:val="22"/>
          <w:lang w:val="en-US"/>
        </w:rPr>
        <w:tab/>
      </w:r>
      <w:r>
        <w:t>Symbols</w:t>
      </w:r>
      <w:r>
        <w:tab/>
      </w:r>
      <w:r>
        <w:fldChar w:fldCharType="begin"/>
      </w:r>
      <w:r>
        <w:instrText xml:space="preserve"> PAGEREF _Toc119566344 \h </w:instrText>
      </w:r>
      <w:r>
        <w:fldChar w:fldCharType="separate"/>
      </w:r>
      <w:r>
        <w:t>5</w:t>
      </w:r>
      <w:r>
        <w:fldChar w:fldCharType="end"/>
      </w:r>
    </w:p>
    <w:p w14:paraId="59B34B1A" w14:textId="6E398177" w:rsidR="0016608B" w:rsidRDefault="0016608B">
      <w:pPr>
        <w:pStyle w:val="TOC2"/>
        <w:rPr>
          <w:rFonts w:asciiTheme="minorHAnsi" w:eastAsiaTheme="minorEastAsia" w:hAnsiTheme="minorHAnsi" w:cstheme="minorBidi"/>
          <w:sz w:val="22"/>
          <w:szCs w:val="22"/>
          <w:lang w:val="en-US"/>
        </w:rPr>
      </w:pPr>
      <w:r>
        <w:t>3.3</w:t>
      </w:r>
      <w:r>
        <w:rPr>
          <w:rFonts w:asciiTheme="minorHAnsi" w:eastAsiaTheme="minorEastAsia" w:hAnsiTheme="minorHAnsi" w:cstheme="minorBidi"/>
          <w:sz w:val="22"/>
          <w:szCs w:val="22"/>
          <w:lang w:val="en-US"/>
        </w:rPr>
        <w:tab/>
      </w:r>
      <w:r>
        <w:t>Abbreviations</w:t>
      </w:r>
      <w:r>
        <w:tab/>
      </w:r>
      <w:r>
        <w:fldChar w:fldCharType="begin"/>
      </w:r>
      <w:r>
        <w:instrText xml:space="preserve"> PAGEREF _Toc119566345 \h </w:instrText>
      </w:r>
      <w:r>
        <w:fldChar w:fldCharType="separate"/>
      </w:r>
      <w:r>
        <w:t>5</w:t>
      </w:r>
      <w:r>
        <w:fldChar w:fldCharType="end"/>
      </w:r>
    </w:p>
    <w:p w14:paraId="4E54FB5D" w14:textId="2A7B8D21" w:rsidR="0016608B" w:rsidRDefault="0016608B">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Management Services</w:t>
      </w:r>
      <w:r>
        <w:tab/>
      </w:r>
      <w:r>
        <w:fldChar w:fldCharType="begin"/>
      </w:r>
      <w:r>
        <w:instrText xml:space="preserve"> PAGEREF _Toc119566346 \h </w:instrText>
      </w:r>
      <w:r>
        <w:fldChar w:fldCharType="separate"/>
      </w:r>
      <w:r>
        <w:t>6</w:t>
      </w:r>
      <w:r>
        <w:fldChar w:fldCharType="end"/>
      </w:r>
    </w:p>
    <w:p w14:paraId="2D3BED3D" w14:textId="2AC4441A" w:rsidR="0016608B" w:rsidRDefault="0016608B">
      <w:pPr>
        <w:pStyle w:val="TOC2"/>
        <w:rPr>
          <w:rFonts w:asciiTheme="minorHAnsi" w:eastAsiaTheme="minorEastAsia" w:hAnsiTheme="minorHAnsi" w:cstheme="minorBidi"/>
          <w:sz w:val="22"/>
          <w:szCs w:val="22"/>
          <w:lang w:val="en-US"/>
        </w:rPr>
      </w:pPr>
      <w:r>
        <w:t>4.1</w:t>
      </w:r>
      <w:r>
        <w:rPr>
          <w:rFonts w:asciiTheme="minorHAnsi" w:eastAsiaTheme="minorEastAsia" w:hAnsiTheme="minorHAnsi" w:cstheme="minorBidi"/>
          <w:sz w:val="22"/>
          <w:szCs w:val="22"/>
          <w:lang w:val="en-US"/>
        </w:rPr>
        <w:tab/>
      </w:r>
      <w:r>
        <w:t>Provisioning Management Services</w:t>
      </w:r>
      <w:r>
        <w:tab/>
      </w:r>
      <w:r>
        <w:fldChar w:fldCharType="begin"/>
      </w:r>
      <w:r>
        <w:instrText xml:space="preserve"> PAGEREF _Toc119566347 \h </w:instrText>
      </w:r>
      <w:r>
        <w:fldChar w:fldCharType="separate"/>
      </w:r>
      <w:r>
        <w:t>6</w:t>
      </w:r>
      <w:r>
        <w:fldChar w:fldCharType="end"/>
      </w:r>
    </w:p>
    <w:p w14:paraId="6F08F774" w14:textId="6A58750B" w:rsidR="0016608B" w:rsidRDefault="0016608B">
      <w:pPr>
        <w:pStyle w:val="TOC2"/>
        <w:rPr>
          <w:rFonts w:asciiTheme="minorHAnsi" w:eastAsiaTheme="minorEastAsia" w:hAnsiTheme="minorHAnsi" w:cstheme="minorBidi"/>
          <w:sz w:val="22"/>
          <w:szCs w:val="22"/>
          <w:lang w:val="en-US"/>
        </w:rPr>
      </w:pPr>
      <w:r>
        <w:t>4.2</w:t>
      </w:r>
      <w:r>
        <w:rPr>
          <w:rFonts w:asciiTheme="minorHAnsi" w:eastAsiaTheme="minorEastAsia" w:hAnsiTheme="minorHAnsi" w:cstheme="minorBidi"/>
          <w:sz w:val="22"/>
          <w:szCs w:val="22"/>
          <w:lang w:val="en-US"/>
        </w:rPr>
        <w:tab/>
      </w:r>
      <w:r>
        <w:t>Fault Supervision Management Services</w:t>
      </w:r>
      <w:r>
        <w:tab/>
      </w:r>
      <w:r>
        <w:fldChar w:fldCharType="begin"/>
      </w:r>
      <w:r>
        <w:instrText xml:space="preserve"> PAGEREF _Toc119566348 \h </w:instrText>
      </w:r>
      <w:r>
        <w:fldChar w:fldCharType="separate"/>
      </w:r>
      <w:r>
        <w:t>6</w:t>
      </w:r>
      <w:r>
        <w:fldChar w:fldCharType="end"/>
      </w:r>
    </w:p>
    <w:p w14:paraId="460A031E" w14:textId="5504202A" w:rsidR="0016608B" w:rsidRDefault="0016608B">
      <w:pPr>
        <w:pStyle w:val="TOC3"/>
        <w:rPr>
          <w:rFonts w:asciiTheme="minorHAnsi" w:eastAsiaTheme="minorEastAsia" w:hAnsiTheme="minorHAnsi" w:cstheme="minorBidi"/>
          <w:sz w:val="22"/>
          <w:szCs w:val="22"/>
          <w:lang w:val="en-US"/>
        </w:rPr>
      </w:pPr>
      <w:r>
        <w:t>4.2.1</w:t>
      </w:r>
      <w:r>
        <w:rPr>
          <w:rFonts w:asciiTheme="minorHAnsi" w:eastAsiaTheme="minorEastAsia" w:hAnsiTheme="minorHAnsi" w:cstheme="minorBidi"/>
          <w:sz w:val="22"/>
          <w:szCs w:val="22"/>
          <w:lang w:val="en-US"/>
        </w:rPr>
        <w:tab/>
      </w:r>
      <w:r>
        <w:t>Requirements</w:t>
      </w:r>
      <w:r>
        <w:tab/>
      </w:r>
      <w:r>
        <w:fldChar w:fldCharType="begin"/>
      </w:r>
      <w:r>
        <w:instrText xml:space="preserve"> PAGEREF _Toc119566349 \h </w:instrText>
      </w:r>
      <w:r>
        <w:fldChar w:fldCharType="separate"/>
      </w:r>
      <w:r>
        <w:t>6</w:t>
      </w:r>
      <w:r>
        <w:fldChar w:fldCharType="end"/>
      </w:r>
    </w:p>
    <w:p w14:paraId="092677FC" w14:textId="0D2A27B7" w:rsidR="0016608B" w:rsidRDefault="0016608B">
      <w:pPr>
        <w:pStyle w:val="TOC2"/>
        <w:rPr>
          <w:rFonts w:asciiTheme="minorHAnsi" w:eastAsiaTheme="minorEastAsia" w:hAnsiTheme="minorHAnsi" w:cstheme="minorBidi"/>
          <w:sz w:val="22"/>
          <w:szCs w:val="22"/>
          <w:lang w:val="en-US"/>
        </w:rPr>
      </w:pPr>
      <w:r>
        <w:t>4.3</w:t>
      </w:r>
      <w:r>
        <w:rPr>
          <w:rFonts w:asciiTheme="minorHAnsi" w:eastAsiaTheme="minorEastAsia" w:hAnsiTheme="minorHAnsi" w:cstheme="minorBidi"/>
          <w:sz w:val="22"/>
          <w:szCs w:val="22"/>
          <w:lang w:val="en-US"/>
        </w:rPr>
        <w:tab/>
      </w:r>
      <w:r>
        <w:t>Performance Assurance Management Services</w:t>
      </w:r>
      <w:r>
        <w:tab/>
      </w:r>
      <w:r>
        <w:fldChar w:fldCharType="begin"/>
      </w:r>
      <w:r>
        <w:instrText xml:space="preserve"> PAGEREF _Toc119566350 \h </w:instrText>
      </w:r>
      <w:r>
        <w:fldChar w:fldCharType="separate"/>
      </w:r>
      <w:r>
        <w:t>6</w:t>
      </w:r>
      <w:r>
        <w:fldChar w:fldCharType="end"/>
      </w:r>
    </w:p>
    <w:p w14:paraId="23D5A91C" w14:textId="480230FC" w:rsidR="0016608B" w:rsidRDefault="0016608B">
      <w:pPr>
        <w:pStyle w:val="TOC2"/>
        <w:rPr>
          <w:rFonts w:asciiTheme="minorHAnsi" w:eastAsiaTheme="minorEastAsia" w:hAnsiTheme="minorHAnsi" w:cstheme="minorBidi"/>
          <w:sz w:val="22"/>
          <w:szCs w:val="22"/>
          <w:lang w:val="en-US"/>
        </w:rPr>
      </w:pPr>
      <w:r>
        <w:t>4.4</w:t>
      </w:r>
      <w:r>
        <w:rPr>
          <w:rFonts w:asciiTheme="minorHAnsi" w:eastAsiaTheme="minorEastAsia" w:hAnsiTheme="minorHAnsi" w:cstheme="minorBidi"/>
          <w:sz w:val="22"/>
          <w:szCs w:val="22"/>
          <w:lang w:val="en-US"/>
        </w:rPr>
        <w:tab/>
      </w:r>
      <w:r>
        <w:t>Trace Management Services</w:t>
      </w:r>
      <w:r>
        <w:tab/>
      </w:r>
      <w:r>
        <w:fldChar w:fldCharType="begin"/>
      </w:r>
      <w:r>
        <w:instrText xml:space="preserve"> PAGEREF _Toc119566351 \h </w:instrText>
      </w:r>
      <w:r>
        <w:fldChar w:fldCharType="separate"/>
      </w:r>
      <w:r>
        <w:t>6</w:t>
      </w:r>
      <w:r>
        <w:fldChar w:fldCharType="end"/>
      </w:r>
    </w:p>
    <w:p w14:paraId="56C5513E" w14:textId="009EC733" w:rsidR="0016608B" w:rsidRDefault="0016608B">
      <w:pPr>
        <w:pStyle w:val="TOC1"/>
        <w:rPr>
          <w:rFonts w:asciiTheme="minorHAnsi" w:eastAsiaTheme="minorEastAsia" w:hAnsiTheme="minorHAnsi" w:cstheme="minorBidi"/>
          <w:szCs w:val="22"/>
          <w:lang w:val="en-US"/>
        </w:rPr>
      </w:pPr>
      <w:r w:rsidRPr="00E42E2A">
        <w:rPr>
          <w:rFonts w:eastAsia="Batang"/>
          <w:lang w:val="en-US"/>
        </w:rPr>
        <w:t>Revision history</w:t>
      </w:r>
      <w:r>
        <w:tab/>
      </w:r>
      <w:r>
        <w:fldChar w:fldCharType="begin"/>
      </w:r>
      <w:r>
        <w:instrText xml:space="preserve"> PAGEREF _Toc119566352 \h </w:instrText>
      </w:r>
      <w:r>
        <w:fldChar w:fldCharType="separate"/>
      </w:r>
      <w:r>
        <w:t>12</w:t>
      </w:r>
      <w:r>
        <w:fldChar w:fldCharType="end"/>
      </w:r>
    </w:p>
    <w:p w14:paraId="5B6344F4" w14:textId="04EE3838" w:rsidR="00A02D83" w:rsidRPr="00BB315D" w:rsidRDefault="00EE1889" w:rsidP="006D24EB">
      <w:r>
        <w:rPr>
          <w:rFonts w:eastAsia="Yu Mincho" w:cs="Times New Roman"/>
          <w:noProof/>
          <w:sz w:val="22"/>
          <w:szCs w:val="20"/>
        </w:rPr>
        <w:fldChar w:fldCharType="end"/>
      </w:r>
    </w:p>
    <w:p w14:paraId="79EF98DC" w14:textId="58E8CE02" w:rsidR="00A02D83" w:rsidRPr="00F813AD" w:rsidRDefault="00A02D83" w:rsidP="009E7D40">
      <w:r>
        <w:rPr>
          <w:noProof/>
        </w:rPr>
        <w:br w:type="page"/>
      </w:r>
    </w:p>
    <w:p w14:paraId="716111A4" w14:textId="77777777" w:rsidR="001A4D49" w:rsidRDefault="001A4D49" w:rsidP="001A4D49">
      <w:pPr>
        <w:pStyle w:val="Heading1"/>
      </w:pPr>
      <w:bookmarkStart w:id="1" w:name="_Toc451533944"/>
      <w:bookmarkStart w:id="2" w:name="_Toc484178379"/>
      <w:bookmarkStart w:id="3" w:name="_Toc484178409"/>
      <w:bookmarkStart w:id="4" w:name="_Toc487531993"/>
      <w:bookmarkStart w:id="5" w:name="_Toc527987191"/>
      <w:bookmarkStart w:id="6" w:name="_Toc529802475"/>
      <w:bookmarkStart w:id="7" w:name="_Toc119566337"/>
      <w:bookmarkStart w:id="8" w:name="For_tbname"/>
      <w:r>
        <w:lastRenderedPageBreak/>
        <w:t>Foreword</w:t>
      </w:r>
      <w:bookmarkEnd w:id="1"/>
      <w:bookmarkEnd w:id="2"/>
      <w:bookmarkEnd w:id="3"/>
      <w:bookmarkEnd w:id="4"/>
      <w:bookmarkEnd w:id="5"/>
      <w:bookmarkEnd w:id="6"/>
      <w:bookmarkEnd w:id="7"/>
    </w:p>
    <w:p w14:paraId="33EEC055" w14:textId="602A7F6A" w:rsidR="001A4D49" w:rsidRDefault="001A4D49" w:rsidP="00C6554A">
      <w:r>
        <w:t xml:space="preserve">This Technical Specification (TS) has been produced by </w:t>
      </w:r>
      <w:r w:rsidR="00681134">
        <w:t xml:space="preserve">the </w:t>
      </w:r>
      <w:r w:rsidR="00DF3DCE">
        <w:t>O-RAN</w:t>
      </w:r>
      <w:r>
        <w:t xml:space="preserve"> </w:t>
      </w:r>
      <w:bookmarkEnd w:id="8"/>
      <w:r w:rsidR="00DF3DCE">
        <w:t>Alliance</w:t>
      </w:r>
      <w:r>
        <w:t>.</w:t>
      </w:r>
    </w:p>
    <w:p w14:paraId="69554B2D" w14:textId="77777777" w:rsidR="001A4D49" w:rsidRPr="00EF7CDE" w:rsidRDefault="001A4D49" w:rsidP="001A4D49">
      <w:pPr>
        <w:pStyle w:val="Heading1"/>
      </w:pPr>
      <w:bookmarkStart w:id="9" w:name="_Toc451533945"/>
      <w:bookmarkStart w:id="10" w:name="_Toc484178380"/>
      <w:bookmarkStart w:id="11" w:name="_Toc484178410"/>
      <w:bookmarkStart w:id="12" w:name="_Toc487531994"/>
      <w:bookmarkStart w:id="13" w:name="_Toc527987192"/>
      <w:bookmarkStart w:id="14" w:name="_Toc529802476"/>
      <w:bookmarkStart w:id="15" w:name="_Toc119566338"/>
      <w:r>
        <w:t>Modal verbs terminology</w:t>
      </w:r>
      <w:bookmarkEnd w:id="9"/>
      <w:bookmarkEnd w:id="10"/>
      <w:bookmarkEnd w:id="11"/>
      <w:bookmarkEnd w:id="12"/>
      <w:bookmarkEnd w:id="13"/>
      <w:bookmarkEnd w:id="14"/>
      <w:bookmarkEnd w:id="15"/>
    </w:p>
    <w:p w14:paraId="0831F66F" w14:textId="13F67203" w:rsidR="001A4D49" w:rsidRDefault="001A4D49" w:rsidP="001A4D49">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xml:space="preserve">" are to be interpreted as described in clause 3.2 of the </w:t>
      </w:r>
      <w:r w:rsidR="00DF3DCE">
        <w:t xml:space="preserve">O-RAN Drafting Rules </w:t>
      </w:r>
      <w:r>
        <w:t>(Verbal forms for the expression of provisions).</w:t>
      </w:r>
    </w:p>
    <w:p w14:paraId="7FC7C82D" w14:textId="0DFCD89D" w:rsidR="001A4D49" w:rsidRDefault="001A4D49" w:rsidP="001A4D49">
      <w:r>
        <w:t>"</w:t>
      </w:r>
      <w:r>
        <w:rPr>
          <w:b/>
          <w:bCs/>
        </w:rPr>
        <w:t>must</w:t>
      </w:r>
      <w:r>
        <w:t>" and "</w:t>
      </w:r>
      <w:r>
        <w:rPr>
          <w:b/>
          <w:bCs/>
        </w:rPr>
        <w:t>must not</w:t>
      </w:r>
      <w:r>
        <w:t xml:space="preserve">" are </w:t>
      </w:r>
      <w:r>
        <w:rPr>
          <w:b/>
          <w:bCs/>
        </w:rPr>
        <w:t>NOT</w:t>
      </w:r>
      <w:r>
        <w:t xml:space="preserve"> allowed in </w:t>
      </w:r>
      <w:r w:rsidR="00DF3DCE">
        <w:t>O-RAN</w:t>
      </w:r>
      <w:r>
        <w:t xml:space="preserve"> deliverables except when used in direct citation.</w:t>
      </w:r>
    </w:p>
    <w:p w14:paraId="06E36C7E" w14:textId="0AFFCD2E" w:rsidR="001A4D49" w:rsidRPr="00BB315D" w:rsidRDefault="001A4D49" w:rsidP="009E7D40">
      <w:r>
        <w:br w:type="page"/>
      </w:r>
    </w:p>
    <w:p w14:paraId="5DC5D3CC" w14:textId="77777777" w:rsidR="001A4D49" w:rsidRDefault="001A4D49" w:rsidP="001A4D49">
      <w:pPr>
        <w:pStyle w:val="Heading1"/>
      </w:pPr>
      <w:bookmarkStart w:id="16" w:name="_Toc451533948"/>
      <w:bookmarkStart w:id="17" w:name="_Toc484178383"/>
      <w:bookmarkStart w:id="18" w:name="_Toc484178413"/>
      <w:bookmarkStart w:id="19" w:name="_Toc487531997"/>
      <w:bookmarkStart w:id="20" w:name="_Toc527987195"/>
      <w:bookmarkStart w:id="21" w:name="_Toc529802479"/>
      <w:bookmarkStart w:id="22" w:name="_Toc119566339"/>
      <w:r>
        <w:lastRenderedPageBreak/>
        <w:t>1</w:t>
      </w:r>
      <w:r>
        <w:tab/>
        <w:t>Scope</w:t>
      </w:r>
      <w:bookmarkEnd w:id="16"/>
      <w:bookmarkEnd w:id="17"/>
      <w:bookmarkEnd w:id="18"/>
      <w:bookmarkEnd w:id="19"/>
      <w:bookmarkEnd w:id="20"/>
      <w:bookmarkEnd w:id="21"/>
      <w:bookmarkEnd w:id="22"/>
    </w:p>
    <w:p w14:paraId="1FDB29A9" w14:textId="2E65B17A" w:rsidR="00DF3DCE" w:rsidRPr="00286492" w:rsidRDefault="00DF3DCE" w:rsidP="009E7D40">
      <w:r w:rsidRPr="00286492">
        <w:t xml:space="preserve">The content of the present document </w:t>
      </w:r>
      <w:r w:rsidR="00C06E98">
        <w:t>is</w:t>
      </w:r>
      <w:r w:rsidRPr="00286492">
        <w:t xml:space="preserv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rsidR="000B4521">
        <w:t>version</w:t>
      </w:r>
      <w:r w:rsidRPr="00286492">
        <w:t xml:space="preserve"> date and an increase in version number as follows:</w:t>
      </w:r>
    </w:p>
    <w:p w14:paraId="35D9EB92" w14:textId="3A798CAC" w:rsidR="00DF3DCE" w:rsidRPr="00286492" w:rsidRDefault="000B4521" w:rsidP="009E7D40">
      <w:r>
        <w:t>version</w:t>
      </w:r>
      <w:r w:rsidR="00DF3DCE" w:rsidRPr="00286492">
        <w:t xml:space="preserve"> </w:t>
      </w:r>
      <w:proofErr w:type="spellStart"/>
      <w:r>
        <w:t>x</w:t>
      </w:r>
      <w:r w:rsidR="00DF3DCE" w:rsidRPr="00286492">
        <w:t>x.</w:t>
      </w:r>
      <w:r>
        <w:t>y</w:t>
      </w:r>
      <w:r w:rsidR="00DF3DCE" w:rsidRPr="00286492">
        <w:t>y.</w:t>
      </w:r>
      <w:r>
        <w:t>z</w:t>
      </w:r>
      <w:r w:rsidR="00DF3DCE" w:rsidRPr="00286492">
        <w:t>z</w:t>
      </w:r>
      <w:proofErr w:type="spellEnd"/>
    </w:p>
    <w:p w14:paraId="042F1C34" w14:textId="77777777" w:rsidR="00DF3DCE" w:rsidRPr="00286492" w:rsidRDefault="00DF3DCE" w:rsidP="009E7D40">
      <w:r w:rsidRPr="00286492">
        <w:t>where:</w:t>
      </w:r>
    </w:p>
    <w:p w14:paraId="1E59BA67" w14:textId="154649C6" w:rsidR="00DF3DCE" w:rsidRPr="00286492" w:rsidRDefault="00DF3DCE" w:rsidP="009E7D40">
      <w:pPr>
        <w:pStyle w:val="B1"/>
      </w:pPr>
      <w:r w:rsidRPr="00286492">
        <w:t>x</w:t>
      </w:r>
      <w:r w:rsidR="000B4521">
        <w:t>x:</w:t>
      </w:r>
      <w:r w:rsidRPr="00286492">
        <w:tab/>
        <w:t>the first digit</w:t>
      </w:r>
      <w:r w:rsidR="000B4521">
        <w:t>-group</w:t>
      </w:r>
      <w:r w:rsidRPr="00286492">
        <w:t xml:space="preserve"> is incremented for all </w:t>
      </w:r>
      <w:r w:rsidRPr="00200FB7">
        <w:t>changes</w:t>
      </w:r>
      <w:r w:rsidRPr="00286492">
        <w:t xml:space="preserve"> of substance, i.e. technical enhancements, corrections, updates, etc. (the initial approved document will have </w:t>
      </w:r>
      <w:r w:rsidR="000B4521">
        <w:t>x</w:t>
      </w:r>
      <w:r w:rsidRPr="00286492">
        <w:t>x=01).</w:t>
      </w:r>
      <w:r w:rsidR="000B4521">
        <w:t xml:space="preserve">  Always 2 digits with leading zero if needed.</w:t>
      </w:r>
    </w:p>
    <w:p w14:paraId="7350CE24" w14:textId="3DE55A59" w:rsidR="00DF3DCE" w:rsidRPr="00286492" w:rsidRDefault="000B4521" w:rsidP="009E7D40">
      <w:pPr>
        <w:pStyle w:val="B1"/>
      </w:pPr>
      <w:proofErr w:type="spellStart"/>
      <w:r>
        <w:t>y</w:t>
      </w:r>
      <w:r w:rsidR="00DF3DCE" w:rsidRPr="00286492">
        <w:t>y</w:t>
      </w:r>
      <w:proofErr w:type="spellEnd"/>
      <w:r>
        <w:t>:</w:t>
      </w:r>
      <w:r w:rsidR="00DF3DCE" w:rsidRPr="00286492">
        <w:tab/>
        <w:t>the second digit</w:t>
      </w:r>
      <w:r>
        <w:t>-group</w:t>
      </w:r>
      <w:r w:rsidR="00DF3DCE" w:rsidRPr="00286492">
        <w:t xml:space="preserve"> is incremented when editorial only changes have been incorporated in the document.</w:t>
      </w:r>
      <w:r>
        <w:t xml:space="preserve"> Always 2 digits with leading zero if needed.</w:t>
      </w:r>
    </w:p>
    <w:p w14:paraId="7E013B47" w14:textId="08EEA2AC" w:rsidR="00DF3DCE" w:rsidRPr="00286492" w:rsidRDefault="00DF3DCE" w:rsidP="009E7D40">
      <w:pPr>
        <w:pStyle w:val="B1"/>
      </w:pPr>
      <w:proofErr w:type="spellStart"/>
      <w:r w:rsidRPr="00286492">
        <w:t>z</w:t>
      </w:r>
      <w:r w:rsidR="000B4521">
        <w:t>z</w:t>
      </w:r>
      <w:proofErr w:type="spellEnd"/>
      <w:r w:rsidR="000B4521">
        <w:t>:</w:t>
      </w:r>
      <w:r w:rsidRPr="00286492">
        <w:tab/>
        <w:t>the third digit</w:t>
      </w:r>
      <w:r w:rsidR="000B4521">
        <w:t>-group</w:t>
      </w:r>
      <w:r w:rsidRPr="00286492">
        <w:t xml:space="preserve"> included only in working versions of the document indicating incremental changes during the editing process.</w:t>
      </w:r>
      <w:r w:rsidR="000B4521">
        <w:t xml:space="preserve"> External versions never include the third digit-group.  Always 2 digits with leading zero if needed.</w:t>
      </w:r>
    </w:p>
    <w:p w14:paraId="07C6AD44" w14:textId="77777777" w:rsidR="0041050A" w:rsidRDefault="0041050A" w:rsidP="0041050A">
      <w:bookmarkStart w:id="23" w:name="_Toc451533949"/>
      <w:bookmarkStart w:id="24" w:name="_Toc484178384"/>
      <w:bookmarkStart w:id="25" w:name="_Toc484178414"/>
      <w:bookmarkStart w:id="26" w:name="_Toc487531998"/>
      <w:bookmarkStart w:id="27" w:name="_Toc527987196"/>
      <w:bookmarkStart w:id="28" w:name="_Toc529802480"/>
      <w:r w:rsidRPr="00286492">
        <w:t xml:space="preserve">The present document </w:t>
      </w:r>
      <w:r>
        <w:t>defines O-RAN OAM interface functions and protocols for the O-RAN O1 interface for the Near RT RIC. The document studies the functions conveyed over the interface, including management functions, procedures, operations, and corresponding solutions, and identifies existing standards and industry work that can serve as a basis for O-RAN work.</w:t>
      </w:r>
    </w:p>
    <w:p w14:paraId="6BF1C857" w14:textId="77777777" w:rsidR="0041050A" w:rsidRPr="00286492" w:rsidRDefault="0041050A" w:rsidP="0041050A">
      <w:pPr>
        <w:spacing w:after="120"/>
      </w:pPr>
      <w:r>
        <w:t>This document will follow the requirements specification language defined in IETF RFC 2119 [33] updated by RFC 8174 [37].  For consistency requirements are specified using “SHALL” to indicate that the implementation is required.</w:t>
      </w:r>
    </w:p>
    <w:p w14:paraId="05BC2869" w14:textId="77777777" w:rsidR="001A4D49" w:rsidRDefault="001A4D49" w:rsidP="001A4D49">
      <w:pPr>
        <w:pStyle w:val="Heading1"/>
      </w:pPr>
      <w:bookmarkStart w:id="29" w:name="_Toc119566340"/>
      <w:r>
        <w:t>2</w:t>
      </w:r>
      <w:r>
        <w:tab/>
        <w:t>References</w:t>
      </w:r>
      <w:bookmarkEnd w:id="23"/>
      <w:bookmarkEnd w:id="24"/>
      <w:bookmarkEnd w:id="25"/>
      <w:bookmarkEnd w:id="26"/>
      <w:bookmarkEnd w:id="27"/>
      <w:bookmarkEnd w:id="28"/>
      <w:bookmarkEnd w:id="29"/>
    </w:p>
    <w:p w14:paraId="5CE4A92A" w14:textId="0EBFE409" w:rsidR="001A4D49" w:rsidRDefault="001A4D49" w:rsidP="001A4D49">
      <w:pPr>
        <w:pStyle w:val="Heading2"/>
      </w:pPr>
      <w:bookmarkStart w:id="30" w:name="_Toc451533951"/>
      <w:bookmarkStart w:id="31" w:name="_Toc484178386"/>
      <w:bookmarkStart w:id="32" w:name="_Toc484178416"/>
      <w:bookmarkStart w:id="33" w:name="_Toc487532000"/>
      <w:bookmarkStart w:id="34" w:name="_Toc527987198"/>
      <w:bookmarkStart w:id="35" w:name="_Toc529802482"/>
      <w:bookmarkStart w:id="36" w:name="_Toc119566341"/>
      <w:r>
        <w:t>2.</w:t>
      </w:r>
      <w:r w:rsidR="0041050A">
        <w:t>1</w:t>
      </w:r>
      <w:r>
        <w:tab/>
        <w:t>Informative references</w:t>
      </w:r>
      <w:bookmarkEnd w:id="30"/>
      <w:bookmarkEnd w:id="31"/>
      <w:bookmarkEnd w:id="32"/>
      <w:bookmarkEnd w:id="33"/>
      <w:bookmarkEnd w:id="34"/>
      <w:bookmarkEnd w:id="35"/>
      <w:bookmarkEnd w:id="36"/>
    </w:p>
    <w:p w14:paraId="4B3A902A"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20B98848" w14:textId="6FCD32FE"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long</w:t>
      </w:r>
      <w:r w:rsidR="00BB315D">
        <w:t>-</w:t>
      </w:r>
      <w:r>
        <w:t>term validity.</w:t>
      </w:r>
    </w:p>
    <w:p w14:paraId="08ADF0A6" w14:textId="616C0439" w:rsidR="001A4D49" w:rsidRDefault="001A4D49" w:rsidP="003944DE">
      <w:r>
        <w:rPr>
          <w:lang w:eastAsia="en-GB"/>
        </w:rPr>
        <w:t xml:space="preserve">The following referenced documents are </w:t>
      </w:r>
      <w:r>
        <w:t xml:space="preserve">not necessary for the application of the present </w:t>
      </w:r>
      <w:r w:rsidR="00BB315D">
        <w:t>document,</w:t>
      </w:r>
      <w:r>
        <w:t xml:space="preserve"> but they assist the user with regard to a particular subject area.</w:t>
      </w:r>
    </w:p>
    <w:p w14:paraId="7E4CE5FD" w14:textId="77777777" w:rsidR="0041050A" w:rsidRPr="00EF69DA" w:rsidRDefault="0041050A" w:rsidP="0041050A">
      <w:pPr>
        <w:pStyle w:val="Reference"/>
      </w:pPr>
      <w:r>
        <w:t>[1]</w:t>
      </w:r>
      <w:r>
        <w:tab/>
      </w:r>
      <w:r w:rsidRPr="00EF69DA">
        <w:t>3GPP TR 21.905: “Vocabulary for 3GPP Specifications”</w:t>
      </w:r>
    </w:p>
    <w:p w14:paraId="67202779" w14:textId="77777777" w:rsidR="0041050A" w:rsidRPr="005B5146" w:rsidRDefault="0041050A" w:rsidP="0041050A">
      <w:pPr>
        <w:pStyle w:val="Reference"/>
      </w:pPr>
      <w:r>
        <w:t>[2]</w:t>
      </w:r>
      <w:r>
        <w:tab/>
      </w:r>
      <w:r w:rsidRPr="005B5146">
        <w:t>O-RAN-WG3.E2GAP, “O-RAN Working Group 3, Near-Real-time RAN Intelligent Controller, E2 General Aspects and Principles”.</w:t>
      </w:r>
    </w:p>
    <w:p w14:paraId="579743DE" w14:textId="77777777" w:rsidR="0041050A" w:rsidRPr="00EF69DA" w:rsidRDefault="0041050A" w:rsidP="0041050A">
      <w:pPr>
        <w:pStyle w:val="Reference"/>
      </w:pPr>
      <w:r w:rsidRPr="00EF69DA">
        <w:t>[3]</w:t>
      </w:r>
      <w:r w:rsidRPr="00EF69DA">
        <w:tab/>
        <w:t>O-RAN-WG3.E2AP, “O-RAN Working Group 3, Near-Real-time RAN Intelligent Controller, E2 Application Protocol (E2AP)”.</w:t>
      </w:r>
    </w:p>
    <w:p w14:paraId="61137F9A" w14:textId="77777777" w:rsidR="0041050A" w:rsidRPr="00EF69DA" w:rsidRDefault="0041050A" w:rsidP="0041050A">
      <w:pPr>
        <w:pStyle w:val="Reference"/>
      </w:pPr>
      <w:r w:rsidRPr="00EF69DA">
        <w:t>[4]</w:t>
      </w:r>
      <w:r w:rsidRPr="00EF69DA">
        <w:tab/>
        <w:t>O-RAN-WG1.OAM Architecture, “O-RAN Operations and Maintenance Architecture”.</w:t>
      </w:r>
    </w:p>
    <w:p w14:paraId="44131CA0" w14:textId="77777777" w:rsidR="0041050A" w:rsidRPr="00EF69DA" w:rsidRDefault="0041050A" w:rsidP="0041050A">
      <w:pPr>
        <w:pStyle w:val="Reference"/>
      </w:pPr>
      <w:r w:rsidRPr="00EF69DA">
        <w:t>[5]</w:t>
      </w:r>
      <w:r w:rsidRPr="00EF69DA">
        <w:tab/>
        <w:t>O-RAN-WG1.O1-Interface, “O-RAN Operations and Maintenance Interface Specification”.</w:t>
      </w:r>
    </w:p>
    <w:p w14:paraId="2C3DEC42" w14:textId="77777777" w:rsidR="0041050A" w:rsidRPr="00EF69DA" w:rsidRDefault="0041050A" w:rsidP="0041050A">
      <w:pPr>
        <w:pStyle w:val="Reference"/>
      </w:pPr>
      <w:r w:rsidRPr="00EF69DA">
        <w:t>[6]</w:t>
      </w:r>
      <w:r w:rsidRPr="00EF69DA">
        <w:tab/>
        <w:t>3GPP TS 33.401: “3GPP System Architecture Evolution (SAE); Security architecture”.</w:t>
      </w:r>
    </w:p>
    <w:p w14:paraId="5E9D7A6A" w14:textId="77777777" w:rsidR="0041050A" w:rsidRPr="00EF69DA" w:rsidRDefault="0041050A" w:rsidP="0041050A">
      <w:pPr>
        <w:pStyle w:val="Reference"/>
      </w:pPr>
      <w:r w:rsidRPr="00EF69DA">
        <w:t>[7]</w:t>
      </w:r>
      <w:r w:rsidRPr="00EF69DA">
        <w:tab/>
        <w:t>3GPP TS 33.501: “Security architecture and procedures for 5G System”.</w:t>
      </w:r>
    </w:p>
    <w:p w14:paraId="5A6E1790" w14:textId="77777777" w:rsidR="0041050A" w:rsidRPr="00EF69DA" w:rsidRDefault="0041050A" w:rsidP="0041050A">
      <w:pPr>
        <w:pStyle w:val="Reference"/>
      </w:pPr>
      <w:r w:rsidRPr="00EF69DA">
        <w:t>[8]</w:t>
      </w:r>
      <w:r w:rsidRPr="00EF69DA">
        <w:tab/>
        <w:t>O-RAN-WG2.A1.GA&amp;P, “O-RAN Working Group 2, A1 interface: General Aspects and Principles”.</w:t>
      </w:r>
    </w:p>
    <w:p w14:paraId="4C8ACE19" w14:textId="77777777" w:rsidR="0041050A" w:rsidRPr="00EF69DA" w:rsidRDefault="0041050A" w:rsidP="0041050A">
      <w:pPr>
        <w:pStyle w:val="Reference"/>
      </w:pPr>
      <w:r w:rsidRPr="00EF69DA">
        <w:lastRenderedPageBreak/>
        <w:t>[9]</w:t>
      </w:r>
      <w:r w:rsidRPr="00EF69DA">
        <w:tab/>
        <w:t>O-RAN-WG2.A1AP, “O-RAN Working Group 2, A1 Interface: Application Protocol”.</w:t>
      </w:r>
    </w:p>
    <w:p w14:paraId="0411664F" w14:textId="77777777" w:rsidR="0041050A" w:rsidRPr="00EF69DA" w:rsidRDefault="0041050A" w:rsidP="0041050A">
      <w:pPr>
        <w:pStyle w:val="Reference"/>
      </w:pPr>
      <w:r w:rsidRPr="00EF69DA">
        <w:t>[10]</w:t>
      </w:r>
      <w:r w:rsidRPr="00EF69DA">
        <w:tab/>
        <w:t>O-RAN-WG1.O-RAN Architecture, “O-RAN Working Group 1, O-RAN Architecture Description”.</w:t>
      </w:r>
    </w:p>
    <w:p w14:paraId="2A8E9448" w14:textId="77777777" w:rsidR="0041050A" w:rsidRPr="00EF69DA" w:rsidRDefault="0041050A" w:rsidP="0041050A">
      <w:pPr>
        <w:pStyle w:val="Reference"/>
      </w:pPr>
      <w:r w:rsidRPr="00EF69DA">
        <w:t>[11]</w:t>
      </w:r>
      <w:r w:rsidRPr="00EF69DA">
        <w:tab/>
        <w:t>3GPP TS 36.401: "Evolved Universal Terrestrial Radio Access Network (E-UTRAN); Architecture Description".</w:t>
      </w:r>
    </w:p>
    <w:p w14:paraId="3ADB4EBF" w14:textId="77777777" w:rsidR="0041050A" w:rsidRPr="00EF69DA" w:rsidRDefault="0041050A" w:rsidP="0041050A">
      <w:pPr>
        <w:pStyle w:val="Reference"/>
      </w:pPr>
      <w:r w:rsidRPr="00EF69DA">
        <w:t>[12]</w:t>
      </w:r>
      <w:r w:rsidRPr="00EF69DA">
        <w:tab/>
        <w:t>3GPP TS 38.300: “NR; NR and NG-RAN Overall Description; Stage 2”.</w:t>
      </w:r>
    </w:p>
    <w:p w14:paraId="0A68BEE5" w14:textId="77777777" w:rsidR="0041050A" w:rsidRPr="00EF69DA" w:rsidRDefault="0041050A" w:rsidP="0041050A">
      <w:pPr>
        <w:pStyle w:val="Reference"/>
      </w:pPr>
      <w:r w:rsidRPr="00EF69DA">
        <w:t>[13]</w:t>
      </w:r>
      <w:r w:rsidRPr="00EF69DA">
        <w:tab/>
        <w:t>3GPP TS 37.324: “Evolved Universal Terrestrial Radio Access (E-UTRA) and NR; Service Data Adaptation Protocol (SDAP) specification”.</w:t>
      </w:r>
    </w:p>
    <w:p w14:paraId="6F7011EF" w14:textId="77777777" w:rsidR="0041050A" w:rsidRPr="00EF69DA" w:rsidRDefault="0041050A" w:rsidP="0041050A">
      <w:pPr>
        <w:pStyle w:val="Reference"/>
      </w:pPr>
      <w:r w:rsidRPr="00EF69DA">
        <w:t>[14]</w:t>
      </w:r>
      <w:r w:rsidRPr="00EF69DA">
        <w:tab/>
        <w:t>3GPP TS 38.331: “NR; Radio Resource Control (RRC); Protocol specification”.</w:t>
      </w:r>
    </w:p>
    <w:p w14:paraId="396CE740" w14:textId="77777777" w:rsidR="0041050A" w:rsidRPr="00EF69DA" w:rsidRDefault="0041050A" w:rsidP="0041050A">
      <w:pPr>
        <w:pStyle w:val="Reference"/>
      </w:pPr>
      <w:r w:rsidRPr="00EF69DA">
        <w:t>[15]</w:t>
      </w:r>
      <w:r w:rsidRPr="00EF69DA">
        <w:tab/>
        <w:t>3GPP TS 38.323: “NR; Packet Data Convergence Protocol (PDCP) specification”.</w:t>
      </w:r>
    </w:p>
    <w:p w14:paraId="21F04B9B" w14:textId="77777777" w:rsidR="0041050A" w:rsidRPr="00EF69DA" w:rsidRDefault="0041050A" w:rsidP="0041050A">
      <w:pPr>
        <w:pStyle w:val="Reference"/>
      </w:pPr>
      <w:r w:rsidRPr="00EF69DA">
        <w:t>[16]</w:t>
      </w:r>
      <w:r w:rsidRPr="00EF69DA">
        <w:tab/>
        <w:t>3GPP TS 38.322: “NR; Radio Link Control (RLC) protocol specification”.</w:t>
      </w:r>
    </w:p>
    <w:p w14:paraId="1A914C7B" w14:textId="77777777" w:rsidR="0041050A" w:rsidRPr="00EF69DA" w:rsidRDefault="0041050A" w:rsidP="0041050A">
      <w:pPr>
        <w:pStyle w:val="Reference"/>
      </w:pPr>
      <w:r w:rsidRPr="00EF69DA">
        <w:t>[17]</w:t>
      </w:r>
      <w:r w:rsidRPr="00EF69DA">
        <w:tab/>
        <w:t>3GPP TS 38.321: “NR; Medium Access Control (MAC) protocol specification”.</w:t>
      </w:r>
    </w:p>
    <w:p w14:paraId="532FD5FC" w14:textId="77777777" w:rsidR="0041050A" w:rsidRPr="00EF69DA" w:rsidRDefault="0041050A" w:rsidP="0041050A">
      <w:pPr>
        <w:pStyle w:val="Reference"/>
      </w:pPr>
      <w:r w:rsidRPr="00EF69DA">
        <w:t>[18]</w:t>
      </w:r>
      <w:r w:rsidRPr="00EF69DA">
        <w:tab/>
        <w:t>3GPP TS 38.201: “NR; Physical layer; General description”.</w:t>
      </w:r>
    </w:p>
    <w:p w14:paraId="6D311370" w14:textId="77777777" w:rsidR="0041050A" w:rsidRPr="00EF69DA" w:rsidRDefault="0041050A" w:rsidP="0041050A">
      <w:pPr>
        <w:pStyle w:val="Reference"/>
      </w:pPr>
      <w:r w:rsidRPr="00EF69DA">
        <w:t>[19]</w:t>
      </w:r>
      <w:r w:rsidRPr="00EF69DA">
        <w:tab/>
        <w:t xml:space="preserve">O-RAN WG10: O-RAN Information Model and Data Models Specification, </w:t>
      </w:r>
    </w:p>
    <w:p w14:paraId="0EC3A94D" w14:textId="77777777" w:rsidR="0041050A" w:rsidRPr="00EF69DA" w:rsidRDefault="0041050A" w:rsidP="0041050A">
      <w:pPr>
        <w:pStyle w:val="Reference"/>
      </w:pPr>
      <w:r w:rsidRPr="00EF69DA">
        <w:t>[20]</w:t>
      </w:r>
      <w:r w:rsidRPr="00EF69DA">
        <w:tab/>
        <w:t>O-RAN WG3.RICARCH-v02.00</w:t>
      </w:r>
    </w:p>
    <w:p w14:paraId="03429AF6" w14:textId="77777777" w:rsidR="0041050A" w:rsidRPr="00EF69DA" w:rsidRDefault="0041050A" w:rsidP="0041050A">
      <w:pPr>
        <w:pStyle w:val="Reference"/>
      </w:pPr>
      <w:r w:rsidRPr="00EF69DA">
        <w:t>[21]</w:t>
      </w:r>
      <w:r w:rsidRPr="00EF69DA">
        <w:tab/>
        <w:t>3GPP TS 28.622: “Generic Network Resource Mode (NRM) ”</w:t>
      </w:r>
    </w:p>
    <w:p w14:paraId="2D3F7462" w14:textId="77777777" w:rsidR="0041050A" w:rsidRDefault="0041050A" w:rsidP="0041050A">
      <w:pPr>
        <w:pStyle w:val="Reference"/>
      </w:pPr>
      <w:r w:rsidRPr="00EF69DA">
        <w:t>[22]</w:t>
      </w:r>
      <w:r w:rsidRPr="00EF69DA">
        <w:tab/>
        <w:t>O-RAN WG1.Information Model and Data Models-v01.00</w:t>
      </w:r>
    </w:p>
    <w:p w14:paraId="7660A31A" w14:textId="77777777" w:rsidR="0041050A" w:rsidRDefault="0041050A" w:rsidP="0041050A">
      <w:pPr>
        <w:pStyle w:val="Reference"/>
      </w:pPr>
      <w:r>
        <w:t>[23]</w:t>
      </w:r>
      <w:r>
        <w:tab/>
        <w:t>AlarmDictionaryModel-2021-07.11-13645</w:t>
      </w:r>
    </w:p>
    <w:p w14:paraId="745E0292" w14:textId="77777777" w:rsidR="0041050A" w:rsidRPr="001140DE" w:rsidRDefault="0041050A" w:rsidP="0041050A">
      <w:pPr>
        <w:keepLines/>
        <w:ind w:left="851" w:hanging="567"/>
      </w:pPr>
      <w:r w:rsidRPr="004E7A47">
        <w:rPr>
          <w:rFonts w:eastAsiaTheme="minorEastAsia" w:cs="Times New Roman"/>
          <w:sz w:val="21"/>
          <w:lang w:val="en-GB" w:eastAsia="zh-CN"/>
        </w:rPr>
        <w:t>[24]</w:t>
      </w:r>
      <w:r w:rsidRPr="004E7A47">
        <w:rPr>
          <w:rFonts w:eastAsiaTheme="minorEastAsia" w:cs="Times New Roman"/>
          <w:sz w:val="21"/>
          <w:lang w:val="en-GB" w:eastAsia="zh-CN"/>
        </w:rPr>
        <w:tab/>
        <w:t>3GPP TS 28.541: “</w:t>
      </w:r>
      <w:r w:rsidRPr="004E7A47">
        <w:rPr>
          <w:rFonts w:eastAsia="Yu Mincho" w:cs="Times New Roman"/>
          <w:sz w:val="21"/>
          <w:szCs w:val="21"/>
        </w:rPr>
        <w:t>Management and orchestration; 5G Network Resource Model (NRM)”</w:t>
      </w:r>
    </w:p>
    <w:p w14:paraId="593340FF" w14:textId="77777777" w:rsidR="001A4D49" w:rsidRDefault="001A4D49" w:rsidP="001A4D49">
      <w:pPr>
        <w:pStyle w:val="Heading1"/>
      </w:pPr>
      <w:bookmarkStart w:id="37" w:name="_Toc451532925"/>
      <w:bookmarkStart w:id="38" w:name="_Toc527987199"/>
      <w:bookmarkStart w:id="39" w:name="_Toc529802483"/>
      <w:bookmarkStart w:id="40" w:name="_Toc119566342"/>
      <w:r>
        <w:t>3</w:t>
      </w:r>
      <w:r>
        <w:tab/>
        <w:t>Definition of terms, symbols and abbreviations</w:t>
      </w:r>
      <w:bookmarkEnd w:id="37"/>
      <w:bookmarkEnd w:id="38"/>
      <w:bookmarkEnd w:id="39"/>
      <w:bookmarkEnd w:id="40"/>
    </w:p>
    <w:p w14:paraId="1E515593" w14:textId="77777777" w:rsidR="001A4D49" w:rsidRDefault="001A4D49" w:rsidP="001A4D49">
      <w:pPr>
        <w:pStyle w:val="Heading2"/>
      </w:pPr>
      <w:bookmarkStart w:id="41" w:name="_Toc451532926"/>
      <w:bookmarkStart w:id="42" w:name="_Toc527987200"/>
      <w:bookmarkStart w:id="43" w:name="_Toc529802484"/>
      <w:bookmarkStart w:id="44" w:name="_Toc119566343"/>
      <w:r>
        <w:t>3.1</w:t>
      </w:r>
      <w:r>
        <w:tab/>
      </w:r>
      <w:bookmarkEnd w:id="41"/>
      <w:bookmarkEnd w:id="42"/>
      <w:r>
        <w:t>Terms</w:t>
      </w:r>
      <w:bookmarkEnd w:id="43"/>
      <w:bookmarkEnd w:id="44"/>
    </w:p>
    <w:p w14:paraId="1C8A74D4" w14:textId="5983771F" w:rsidR="00F15477" w:rsidRDefault="00F15477" w:rsidP="00F15477">
      <w:r>
        <w:t>For the purposes of the present document, the terms [given in [i</w:t>
      </w:r>
      <w:r w:rsidR="00EE1889">
        <w:t>.</w:t>
      </w:r>
      <w:r>
        <w:t>1] and the following] apply:</w:t>
      </w:r>
    </w:p>
    <w:p w14:paraId="237DC318" w14:textId="1D2D63CB" w:rsidR="0041050A" w:rsidRDefault="0041050A" w:rsidP="00F15477">
      <w:r>
        <w:t>N/A</w:t>
      </w:r>
    </w:p>
    <w:p w14:paraId="61766BC5" w14:textId="77777777" w:rsidR="001A4D49" w:rsidRDefault="001A4D49" w:rsidP="001A4D49">
      <w:pPr>
        <w:pStyle w:val="Heading2"/>
        <w:keepLines w:val="0"/>
        <w:widowControl w:val="0"/>
      </w:pPr>
      <w:bookmarkStart w:id="45" w:name="_Toc451533954"/>
      <w:bookmarkStart w:id="46" w:name="_Toc484178389"/>
      <w:bookmarkStart w:id="47" w:name="_Toc484178419"/>
      <w:bookmarkStart w:id="48" w:name="_Toc487532003"/>
      <w:bookmarkStart w:id="49" w:name="_Toc527987201"/>
      <w:bookmarkStart w:id="50" w:name="_Toc529802485"/>
      <w:bookmarkStart w:id="51" w:name="_Toc119566344"/>
      <w:r>
        <w:t>3.2</w:t>
      </w:r>
      <w:r>
        <w:tab/>
        <w:t>Symbols</w:t>
      </w:r>
      <w:bookmarkEnd w:id="45"/>
      <w:bookmarkEnd w:id="46"/>
      <w:bookmarkEnd w:id="47"/>
      <w:bookmarkEnd w:id="48"/>
      <w:bookmarkEnd w:id="49"/>
      <w:bookmarkEnd w:id="50"/>
      <w:bookmarkEnd w:id="51"/>
    </w:p>
    <w:p w14:paraId="1A005F3F" w14:textId="1F2E4848" w:rsidR="00F15477" w:rsidRDefault="00F15477" w:rsidP="00F15477">
      <w:r>
        <w:t>For the purposes of the present document, the symbols [given in [i</w:t>
      </w:r>
      <w:r w:rsidR="00EE1889">
        <w:t>.</w:t>
      </w:r>
      <w:r>
        <w:t>1] and the following] apply:</w:t>
      </w:r>
    </w:p>
    <w:p w14:paraId="4D97AE19" w14:textId="7996DB1D" w:rsidR="0041050A" w:rsidRDefault="0041050A" w:rsidP="00F15477">
      <w:r>
        <w:t>N/A</w:t>
      </w:r>
    </w:p>
    <w:p w14:paraId="6C0C0EA9" w14:textId="77777777" w:rsidR="001A4D49" w:rsidRDefault="001A4D49" w:rsidP="001A4D49">
      <w:pPr>
        <w:pStyle w:val="Heading2"/>
      </w:pPr>
      <w:bookmarkStart w:id="52" w:name="_Toc451533955"/>
      <w:bookmarkStart w:id="53" w:name="_Toc484178390"/>
      <w:bookmarkStart w:id="54" w:name="_Toc484178420"/>
      <w:bookmarkStart w:id="55" w:name="_Toc487532004"/>
      <w:bookmarkStart w:id="56" w:name="_Toc527987202"/>
      <w:bookmarkStart w:id="57" w:name="_Toc529802486"/>
      <w:bookmarkStart w:id="58" w:name="_Toc119566345"/>
      <w:r>
        <w:t>3.3</w:t>
      </w:r>
      <w:r>
        <w:tab/>
        <w:t>Abbreviations</w:t>
      </w:r>
      <w:bookmarkEnd w:id="52"/>
      <w:bookmarkEnd w:id="53"/>
      <w:bookmarkEnd w:id="54"/>
      <w:bookmarkEnd w:id="55"/>
      <w:bookmarkEnd w:id="56"/>
      <w:bookmarkEnd w:id="57"/>
      <w:bookmarkEnd w:id="58"/>
    </w:p>
    <w:p w14:paraId="259B5C30" w14:textId="149DE44F" w:rsidR="001A4D49" w:rsidRDefault="001A4D49" w:rsidP="001A4D49">
      <w:r>
        <w:t xml:space="preserve">For the purposes of the present document, the abbreviations [given in </w:t>
      </w:r>
      <w:r w:rsidR="00F15477">
        <w:t>[i</w:t>
      </w:r>
      <w:r w:rsidR="00EE1889">
        <w:t>.</w:t>
      </w:r>
      <w:r w:rsidR="00F15477">
        <w:t>1]</w:t>
      </w:r>
      <w:r>
        <w:t xml:space="preserve"> and the following] apply:</w:t>
      </w:r>
    </w:p>
    <w:p w14:paraId="5993E5D6" w14:textId="77777777" w:rsidR="0041050A" w:rsidRPr="00D3056E" w:rsidRDefault="0041050A" w:rsidP="0041050A">
      <w:pPr>
        <w:pStyle w:val="EW"/>
        <w:spacing w:after="120"/>
      </w:pPr>
      <w:r w:rsidRPr="00D3056E">
        <w:rPr>
          <w:lang w:eastAsia="ja-JP"/>
        </w:rPr>
        <w:t>FCAPS</w:t>
      </w:r>
      <w:r w:rsidRPr="00D3056E">
        <w:rPr>
          <w:lang w:eastAsia="ja-JP"/>
        </w:rPr>
        <w:tab/>
      </w:r>
      <w:r w:rsidRPr="00D3056E">
        <w:t>Fault, Configuration, Accounting, Performance, Security</w:t>
      </w:r>
    </w:p>
    <w:p w14:paraId="19E5244D" w14:textId="77777777" w:rsidR="0041050A" w:rsidRPr="00D3056E" w:rsidRDefault="0041050A" w:rsidP="0041050A">
      <w:pPr>
        <w:pStyle w:val="EW"/>
        <w:spacing w:after="120"/>
      </w:pPr>
      <w:r w:rsidRPr="00D3056E">
        <w:t>FM</w:t>
      </w:r>
      <w:r w:rsidRPr="00D3056E">
        <w:tab/>
        <w:t>Fault Management</w:t>
      </w:r>
    </w:p>
    <w:p w14:paraId="06AE647C" w14:textId="77777777" w:rsidR="0041050A" w:rsidRPr="00D3056E" w:rsidRDefault="0041050A" w:rsidP="0041050A">
      <w:pPr>
        <w:pStyle w:val="EW"/>
        <w:spacing w:after="120"/>
      </w:pPr>
      <w:r w:rsidRPr="00D3056E">
        <w:t>IOC</w:t>
      </w:r>
      <w:r w:rsidRPr="00D3056E">
        <w:tab/>
        <w:t>Information Object Class</w:t>
      </w:r>
    </w:p>
    <w:p w14:paraId="6B519999" w14:textId="77777777" w:rsidR="0041050A" w:rsidRPr="00D3056E" w:rsidRDefault="0041050A" w:rsidP="0041050A">
      <w:pPr>
        <w:pStyle w:val="EW"/>
        <w:spacing w:after="120"/>
        <w:rPr>
          <w:rFonts w:eastAsia="DengXian"/>
          <w:lang w:eastAsia="zh-CN"/>
        </w:rPr>
      </w:pPr>
      <w:r w:rsidRPr="00D3056E">
        <w:rPr>
          <w:rFonts w:eastAsia="DengXian"/>
          <w:lang w:eastAsia="zh-CN"/>
        </w:rPr>
        <w:t>ME</w:t>
      </w:r>
      <w:r w:rsidRPr="00D3056E">
        <w:rPr>
          <w:rFonts w:eastAsia="DengXian"/>
          <w:lang w:eastAsia="zh-CN"/>
        </w:rPr>
        <w:tab/>
        <w:t>Managed Element</w:t>
      </w:r>
    </w:p>
    <w:p w14:paraId="347E7765" w14:textId="77777777" w:rsidR="0041050A" w:rsidRPr="00D3056E" w:rsidRDefault="0041050A" w:rsidP="0041050A">
      <w:pPr>
        <w:pStyle w:val="EW"/>
        <w:spacing w:after="120"/>
        <w:rPr>
          <w:rFonts w:eastAsia="DengXian"/>
          <w:lang w:eastAsia="zh-CN"/>
        </w:rPr>
      </w:pPr>
      <w:r w:rsidRPr="00D3056E">
        <w:rPr>
          <w:rFonts w:eastAsia="DengXian"/>
          <w:lang w:eastAsia="zh-CN"/>
        </w:rPr>
        <w:lastRenderedPageBreak/>
        <w:t>MF</w:t>
      </w:r>
      <w:r w:rsidRPr="00D3056E">
        <w:rPr>
          <w:rFonts w:eastAsia="DengXian"/>
          <w:lang w:eastAsia="zh-CN"/>
        </w:rPr>
        <w:tab/>
        <w:t>Managed Function</w:t>
      </w:r>
    </w:p>
    <w:p w14:paraId="72B73E6C" w14:textId="77777777" w:rsidR="0041050A" w:rsidRPr="00D3056E" w:rsidRDefault="0041050A" w:rsidP="0041050A">
      <w:pPr>
        <w:pStyle w:val="EW"/>
        <w:spacing w:after="120"/>
        <w:rPr>
          <w:rFonts w:eastAsia="DengXian"/>
          <w:lang w:eastAsia="zh-CN"/>
        </w:rPr>
      </w:pPr>
      <w:proofErr w:type="spellStart"/>
      <w:r w:rsidRPr="00D3056E">
        <w:rPr>
          <w:rFonts w:eastAsia="DengXian"/>
          <w:lang w:eastAsia="zh-CN"/>
        </w:rPr>
        <w:t>MnS</w:t>
      </w:r>
      <w:proofErr w:type="spellEnd"/>
      <w:r w:rsidRPr="00D3056E">
        <w:rPr>
          <w:rFonts w:eastAsia="DengXian"/>
          <w:lang w:eastAsia="zh-CN"/>
        </w:rPr>
        <w:tab/>
        <w:t>Management Service</w:t>
      </w:r>
    </w:p>
    <w:p w14:paraId="7AE2A22D" w14:textId="77777777" w:rsidR="0041050A" w:rsidRPr="00D3056E" w:rsidRDefault="0041050A" w:rsidP="0041050A">
      <w:pPr>
        <w:pStyle w:val="EW"/>
        <w:spacing w:after="120"/>
        <w:rPr>
          <w:rFonts w:eastAsia="DengXian"/>
          <w:lang w:eastAsia="zh-CN"/>
        </w:rPr>
      </w:pPr>
      <w:r w:rsidRPr="00D3056E">
        <w:rPr>
          <w:rFonts w:eastAsia="DengXian"/>
          <w:lang w:eastAsia="zh-CN"/>
        </w:rPr>
        <w:t>MO</w:t>
      </w:r>
      <w:r w:rsidRPr="00D3056E">
        <w:rPr>
          <w:rFonts w:eastAsia="DengXian"/>
          <w:lang w:eastAsia="zh-CN"/>
        </w:rPr>
        <w:tab/>
        <w:t>Managed Object</w:t>
      </w:r>
    </w:p>
    <w:p w14:paraId="63749CBE" w14:textId="77777777" w:rsidR="0041050A" w:rsidRPr="00D3056E" w:rsidRDefault="0041050A" w:rsidP="0041050A">
      <w:pPr>
        <w:pStyle w:val="EW"/>
        <w:spacing w:after="120"/>
        <w:rPr>
          <w:rFonts w:eastAsia="DengXian"/>
          <w:lang w:eastAsia="zh-CN"/>
        </w:rPr>
      </w:pPr>
      <w:r w:rsidRPr="00D3056E">
        <w:rPr>
          <w:rFonts w:eastAsia="DengXian"/>
          <w:lang w:eastAsia="zh-CN"/>
        </w:rPr>
        <w:t>MOI</w:t>
      </w:r>
      <w:r w:rsidRPr="00D3056E">
        <w:rPr>
          <w:rFonts w:eastAsia="DengXian"/>
          <w:lang w:eastAsia="zh-CN"/>
        </w:rPr>
        <w:tab/>
        <w:t>Managed Object Instance</w:t>
      </w:r>
    </w:p>
    <w:p w14:paraId="0BAE23BB" w14:textId="77777777" w:rsidR="0041050A" w:rsidRPr="00D3056E" w:rsidRDefault="0041050A" w:rsidP="0041050A">
      <w:pPr>
        <w:pStyle w:val="EW"/>
        <w:spacing w:after="120"/>
        <w:rPr>
          <w:lang w:eastAsia="ja-JP"/>
        </w:rPr>
      </w:pPr>
      <w:r w:rsidRPr="00D3056E">
        <w:rPr>
          <w:lang w:eastAsia="ja-JP"/>
        </w:rPr>
        <w:t>Near-RT RIC      O-RAN Near Real Time RAN Intelligent Controller</w:t>
      </w:r>
    </w:p>
    <w:p w14:paraId="329D7654" w14:textId="77777777" w:rsidR="0041050A" w:rsidRPr="00D3056E" w:rsidRDefault="0041050A" w:rsidP="0041050A">
      <w:pPr>
        <w:pStyle w:val="EW"/>
        <w:spacing w:after="120"/>
        <w:rPr>
          <w:lang w:eastAsia="ja-JP"/>
        </w:rPr>
      </w:pPr>
      <w:r w:rsidRPr="00D3056E">
        <w:rPr>
          <w:lang w:eastAsia="ja-JP"/>
        </w:rPr>
        <w:t>NETCONF</w:t>
      </w:r>
      <w:r w:rsidRPr="00D3056E">
        <w:rPr>
          <w:lang w:eastAsia="ja-JP"/>
        </w:rPr>
        <w:tab/>
      </w:r>
      <w:proofErr w:type="spellStart"/>
      <w:r w:rsidRPr="00D3056E">
        <w:rPr>
          <w:lang w:eastAsia="ja-JP"/>
        </w:rPr>
        <w:t>NETwork</w:t>
      </w:r>
      <w:proofErr w:type="spellEnd"/>
      <w:r w:rsidRPr="00D3056E">
        <w:rPr>
          <w:lang w:eastAsia="ja-JP"/>
        </w:rPr>
        <w:t xml:space="preserve"> </w:t>
      </w:r>
      <w:proofErr w:type="spellStart"/>
      <w:r w:rsidRPr="00D3056E">
        <w:rPr>
          <w:lang w:eastAsia="ja-JP"/>
        </w:rPr>
        <w:t>CONFiguration</w:t>
      </w:r>
      <w:proofErr w:type="spellEnd"/>
      <w:r w:rsidRPr="00D3056E">
        <w:rPr>
          <w:lang w:eastAsia="ja-JP"/>
        </w:rPr>
        <w:t xml:space="preserve"> protocol</w:t>
      </w:r>
    </w:p>
    <w:p w14:paraId="5DD15399" w14:textId="77777777" w:rsidR="0041050A" w:rsidRPr="00D3056E" w:rsidRDefault="0041050A" w:rsidP="0041050A">
      <w:pPr>
        <w:pStyle w:val="EW"/>
        <w:spacing w:after="120"/>
        <w:rPr>
          <w:lang w:eastAsia="ja-JP"/>
        </w:rPr>
      </w:pPr>
      <w:r w:rsidRPr="00D3056E">
        <w:rPr>
          <w:lang w:eastAsia="ja-JP"/>
        </w:rPr>
        <w:t>NF</w:t>
      </w:r>
      <w:r w:rsidRPr="00D3056E">
        <w:rPr>
          <w:lang w:eastAsia="ja-JP"/>
        </w:rPr>
        <w:tab/>
        <w:t>Network Function</w:t>
      </w:r>
    </w:p>
    <w:p w14:paraId="428101AE" w14:textId="77777777" w:rsidR="0041050A" w:rsidRPr="00D3056E" w:rsidRDefault="0041050A" w:rsidP="0041050A">
      <w:pPr>
        <w:pStyle w:val="EW"/>
      </w:pPr>
      <w:r w:rsidRPr="00D3056E">
        <w:rPr>
          <w:lang w:eastAsia="ja-JP"/>
        </w:rPr>
        <w:t>Non-RT RIC</w:t>
      </w:r>
      <w:r w:rsidRPr="00D3056E">
        <w:rPr>
          <w:lang w:eastAsia="ja-JP"/>
        </w:rPr>
        <w:tab/>
        <w:t>O-RAN Non</w:t>
      </w:r>
      <w:r>
        <w:rPr>
          <w:lang w:eastAsia="ja-JP"/>
        </w:rPr>
        <w:t>-</w:t>
      </w:r>
      <w:r w:rsidRPr="00D3056E">
        <w:rPr>
          <w:lang w:eastAsia="ja-JP"/>
        </w:rPr>
        <w:t>Real Time RAN Intelligent Controller</w:t>
      </w:r>
    </w:p>
    <w:p w14:paraId="6A2A35AB" w14:textId="77777777" w:rsidR="0041050A" w:rsidRPr="00D3056E" w:rsidRDefault="0041050A" w:rsidP="0041050A">
      <w:pPr>
        <w:pStyle w:val="EW"/>
        <w:spacing w:after="120"/>
        <w:rPr>
          <w:lang w:eastAsia="ja-JP"/>
        </w:rPr>
      </w:pPr>
      <w:r w:rsidRPr="00D3056E">
        <w:rPr>
          <w:lang w:eastAsia="ja-JP"/>
        </w:rPr>
        <w:t>PM</w:t>
      </w:r>
      <w:r w:rsidRPr="00D3056E">
        <w:rPr>
          <w:lang w:eastAsia="ja-JP"/>
        </w:rPr>
        <w:tab/>
        <w:t>Performance Management or Performance Measurements</w:t>
      </w:r>
    </w:p>
    <w:p w14:paraId="7059C992" w14:textId="77777777" w:rsidR="0041050A" w:rsidRPr="00D3056E" w:rsidRDefault="0041050A" w:rsidP="0041050A">
      <w:pPr>
        <w:keepNext/>
        <w:spacing w:after="120"/>
        <w:ind w:firstLine="284"/>
        <w:jc w:val="both"/>
        <w:rPr>
          <w:lang w:eastAsia="ja-JP"/>
        </w:rPr>
      </w:pPr>
      <w:r w:rsidRPr="00D3056E">
        <w:rPr>
          <w:lang w:eastAsia="ja-JP"/>
        </w:rPr>
        <w:t>SMO</w:t>
      </w:r>
      <w:r w:rsidRPr="00D3056E">
        <w:rPr>
          <w:lang w:eastAsia="ja-JP"/>
        </w:rPr>
        <w:tab/>
      </w:r>
      <w:r w:rsidRPr="00D3056E">
        <w:rPr>
          <w:lang w:eastAsia="ja-JP"/>
        </w:rPr>
        <w:tab/>
      </w:r>
      <w:r w:rsidRPr="00D3056E">
        <w:rPr>
          <w:lang w:eastAsia="ja-JP"/>
        </w:rPr>
        <w:tab/>
      </w:r>
      <w:r w:rsidRPr="00D3056E">
        <w:rPr>
          <w:lang w:eastAsia="ja-JP"/>
        </w:rPr>
        <w:tab/>
        <w:t>Service Management and Orchestration</w:t>
      </w:r>
    </w:p>
    <w:p w14:paraId="3F96C7D2" w14:textId="77777777" w:rsidR="0041050A" w:rsidRPr="00D3056E" w:rsidRDefault="0041050A" w:rsidP="0041050A">
      <w:pPr>
        <w:pStyle w:val="EW"/>
        <w:spacing w:after="120"/>
        <w:rPr>
          <w:lang w:eastAsia="ja-JP"/>
        </w:rPr>
      </w:pPr>
      <w:r w:rsidRPr="00D3056E">
        <w:rPr>
          <w:lang w:eastAsia="ja-JP"/>
        </w:rPr>
        <w:t>TR</w:t>
      </w:r>
      <w:r w:rsidRPr="00D3056E">
        <w:rPr>
          <w:lang w:eastAsia="ja-JP"/>
        </w:rPr>
        <w:tab/>
      </w:r>
      <w:r w:rsidRPr="00D3056E">
        <w:rPr>
          <w:lang w:eastAsia="ja-JP"/>
        </w:rPr>
        <w:tab/>
        <w:t>Technical Report</w:t>
      </w:r>
    </w:p>
    <w:p w14:paraId="542C5B67" w14:textId="77777777" w:rsidR="001A4D49" w:rsidRDefault="001A4D49" w:rsidP="008B7561"/>
    <w:p w14:paraId="44BB6093" w14:textId="728D5FE8" w:rsidR="001A4D49" w:rsidRDefault="001A4D49" w:rsidP="00A205F4">
      <w:pPr>
        <w:pStyle w:val="Heading1"/>
      </w:pPr>
      <w:bookmarkStart w:id="59" w:name="_Toc451533956"/>
      <w:bookmarkStart w:id="60" w:name="_Toc484178391"/>
      <w:bookmarkStart w:id="61" w:name="_Toc484178421"/>
      <w:bookmarkStart w:id="62" w:name="_Toc487532005"/>
      <w:bookmarkStart w:id="63" w:name="_Toc527987203"/>
      <w:bookmarkStart w:id="64" w:name="_Toc529802487"/>
      <w:bookmarkStart w:id="65" w:name="_Toc119566346"/>
      <w:r>
        <w:t>4</w:t>
      </w:r>
      <w:r>
        <w:tab/>
      </w:r>
      <w:bookmarkEnd w:id="59"/>
      <w:bookmarkEnd w:id="60"/>
      <w:bookmarkEnd w:id="61"/>
      <w:bookmarkEnd w:id="62"/>
      <w:bookmarkEnd w:id="63"/>
      <w:bookmarkEnd w:id="64"/>
      <w:r w:rsidR="0041050A">
        <w:t>Management Services</w:t>
      </w:r>
      <w:bookmarkEnd w:id="65"/>
    </w:p>
    <w:p w14:paraId="6374BF4B" w14:textId="167DCD20" w:rsidR="001A4D49" w:rsidRDefault="001A4D49" w:rsidP="00A205F4">
      <w:pPr>
        <w:pStyle w:val="Heading2"/>
      </w:pPr>
      <w:bookmarkStart w:id="66" w:name="_Toc451533957"/>
      <w:bookmarkStart w:id="67" w:name="_Toc484178392"/>
      <w:bookmarkStart w:id="68" w:name="_Toc484178422"/>
      <w:bookmarkStart w:id="69" w:name="_Toc487532006"/>
      <w:bookmarkStart w:id="70" w:name="_Toc527987204"/>
      <w:bookmarkStart w:id="71" w:name="_Toc529802488"/>
      <w:bookmarkStart w:id="72" w:name="_Toc119566347"/>
      <w:r>
        <w:t>4.1</w:t>
      </w:r>
      <w:r>
        <w:tab/>
      </w:r>
      <w:bookmarkEnd w:id="66"/>
      <w:bookmarkEnd w:id="67"/>
      <w:bookmarkEnd w:id="68"/>
      <w:bookmarkEnd w:id="69"/>
      <w:bookmarkEnd w:id="70"/>
      <w:bookmarkEnd w:id="71"/>
      <w:r w:rsidR="0041050A">
        <w:t>Provisioning Management Services</w:t>
      </w:r>
      <w:bookmarkEnd w:id="72"/>
    </w:p>
    <w:p w14:paraId="528096A9" w14:textId="77777777" w:rsidR="0041050A" w:rsidRPr="00A3036F" w:rsidRDefault="0041050A" w:rsidP="0041050A">
      <w:r w:rsidRPr="00AA41C9">
        <w:rPr>
          <w:lang w:eastAsia="ja-JP"/>
        </w:rPr>
        <w:t xml:space="preserve">Provisioning Management Services </w:t>
      </w:r>
      <w:proofErr w:type="spellStart"/>
      <w:r>
        <w:rPr>
          <w:lang w:eastAsia="ja-JP"/>
        </w:rPr>
        <w:t>MnS</w:t>
      </w:r>
      <w:proofErr w:type="spellEnd"/>
      <w:r>
        <w:rPr>
          <w:lang w:eastAsia="ja-JP"/>
        </w:rPr>
        <w:t xml:space="preserve"> for Near RT RIC platform shall be </w:t>
      </w:r>
      <w:r w:rsidRPr="00D3056E">
        <w:rPr>
          <w:lang w:eastAsia="ja-JP"/>
        </w:rPr>
        <w:t>aligned with [5], Chapter 2.</w:t>
      </w:r>
      <w:r w:rsidRPr="00447FE0">
        <w:rPr>
          <w:lang w:eastAsia="ja-JP"/>
        </w:rPr>
        <w:t>1</w:t>
      </w:r>
    </w:p>
    <w:p w14:paraId="2F966BA7" w14:textId="77777777" w:rsidR="00DB2876" w:rsidRDefault="00DB2876" w:rsidP="00DB2876">
      <w:pPr>
        <w:pStyle w:val="Heading2"/>
        <w:ind w:left="720" w:hanging="720"/>
      </w:pPr>
      <w:bookmarkStart w:id="73" w:name="_Toc108705515"/>
      <w:bookmarkStart w:id="74" w:name="_Toc119566348"/>
      <w:r>
        <w:t>4.2</w:t>
      </w:r>
      <w:r>
        <w:tab/>
        <w:t>Fault Supervision Management Services</w:t>
      </w:r>
      <w:bookmarkEnd w:id="73"/>
      <w:bookmarkEnd w:id="74"/>
    </w:p>
    <w:p w14:paraId="38ACB804" w14:textId="77777777" w:rsidR="00DB2876" w:rsidRDefault="00DB2876" w:rsidP="00DB2876">
      <w:r>
        <w:rPr>
          <w:lang w:eastAsia="ja-JP"/>
        </w:rPr>
        <w:t xml:space="preserve">Fault Supervision </w:t>
      </w:r>
      <w:proofErr w:type="spellStart"/>
      <w:r>
        <w:rPr>
          <w:lang w:eastAsia="ja-JP"/>
        </w:rPr>
        <w:t>MnS</w:t>
      </w:r>
      <w:proofErr w:type="spellEnd"/>
      <w:r>
        <w:rPr>
          <w:lang w:eastAsia="ja-JP"/>
        </w:rPr>
        <w:t xml:space="preserve"> for Near RT RIC platform shall be aligned with [5], Chapter 2.2</w:t>
      </w:r>
    </w:p>
    <w:p w14:paraId="551C3CD4" w14:textId="77777777" w:rsidR="00DB2876" w:rsidRDefault="00DB2876" w:rsidP="00DB2876">
      <w:pPr>
        <w:pStyle w:val="Heading3"/>
        <w:ind w:left="720" w:hanging="720"/>
      </w:pPr>
      <w:bookmarkStart w:id="75" w:name="_Toc87870029"/>
      <w:bookmarkStart w:id="76" w:name="_Toc44705685"/>
      <w:bookmarkStart w:id="77" w:name="_Toc83991573"/>
      <w:bookmarkStart w:id="78" w:name="_Toc95233770"/>
      <w:bookmarkStart w:id="79" w:name="_Toc108705516"/>
      <w:bookmarkStart w:id="80" w:name="_Toc119566349"/>
      <w:bookmarkEnd w:id="75"/>
      <w:r>
        <w:t>4.2.1</w:t>
      </w:r>
      <w:r>
        <w:tab/>
      </w:r>
      <w:r w:rsidRPr="005F033B">
        <w:t>Requirements</w:t>
      </w:r>
      <w:bookmarkEnd w:id="76"/>
      <w:bookmarkEnd w:id="77"/>
      <w:bookmarkEnd w:id="78"/>
      <w:bookmarkEnd w:id="79"/>
      <w:bookmarkEnd w:id="80"/>
      <w:r w:rsidRPr="005F033B">
        <w:t xml:space="preserve"> </w:t>
      </w:r>
    </w:p>
    <w:p w14:paraId="375686E1" w14:textId="77777777" w:rsidR="00DB2876" w:rsidRDefault="00DB2876" w:rsidP="00DB2876">
      <w:r>
        <w:t xml:space="preserve">Fault Management for the Near-RT RIC Platform is based on the </w:t>
      </w:r>
      <w:r w:rsidRPr="00EC7D8B">
        <w:t>O-RAN-WG1.O1-Interface, “O-RAN Operations and Maintenance Interface Specification</w:t>
      </w:r>
      <w:r>
        <w:t xml:space="preserve"> [5]</w:t>
      </w:r>
      <w:r>
        <w:br/>
        <w:t xml:space="preserve">The relevant sections are: </w:t>
      </w:r>
    </w:p>
    <w:p w14:paraId="0D8134DE" w14:textId="77777777" w:rsidR="00DB2876" w:rsidRDefault="00DB2876" w:rsidP="00DB2876">
      <w:pPr>
        <w:pStyle w:val="ListParagraph"/>
        <w:numPr>
          <w:ilvl w:val="0"/>
          <w:numId w:val="35"/>
        </w:numPr>
        <w:spacing w:after="180" w:line="240" w:lineRule="auto"/>
      </w:pPr>
      <w:r>
        <w:t xml:space="preserve">4.1.10 </w:t>
      </w:r>
      <w:r>
        <w:tab/>
        <w:t>Subscription Control</w:t>
      </w:r>
    </w:p>
    <w:p w14:paraId="30D5D4EF" w14:textId="77777777" w:rsidR="00DB2876" w:rsidRDefault="00DB2876" w:rsidP="00DB2876">
      <w:pPr>
        <w:pStyle w:val="ListParagraph"/>
        <w:numPr>
          <w:ilvl w:val="0"/>
          <w:numId w:val="35"/>
        </w:numPr>
        <w:spacing w:after="180" w:line="240" w:lineRule="auto"/>
      </w:pPr>
      <w:r>
        <w:t xml:space="preserve">4.2.1 </w:t>
      </w:r>
      <w:r>
        <w:tab/>
        <w:t>Fault Notification</w:t>
      </w:r>
    </w:p>
    <w:p w14:paraId="165695B7" w14:textId="77777777" w:rsidR="00DB2876" w:rsidRDefault="00DB2876" w:rsidP="00DB2876">
      <w:pPr>
        <w:pStyle w:val="ListParagraph"/>
        <w:numPr>
          <w:ilvl w:val="0"/>
          <w:numId w:val="35"/>
        </w:numPr>
        <w:spacing w:after="180" w:line="240" w:lineRule="auto"/>
      </w:pPr>
      <w:r>
        <w:t xml:space="preserve">4.2.2 </w:t>
      </w:r>
      <w:r>
        <w:tab/>
        <w:t>Fault Supervision Control</w:t>
      </w:r>
    </w:p>
    <w:p w14:paraId="12BA4C80" w14:textId="77777777" w:rsidR="00DB2876" w:rsidRDefault="00DB2876" w:rsidP="00DB2876">
      <w:pPr>
        <w:pStyle w:val="Heading2"/>
        <w:ind w:left="720" w:hanging="720"/>
      </w:pPr>
      <w:bookmarkStart w:id="81" w:name="_Toc75243977"/>
      <w:bookmarkStart w:id="82" w:name="_Toc95233771"/>
      <w:bookmarkStart w:id="83" w:name="_Toc108705517"/>
      <w:bookmarkStart w:id="84" w:name="_Toc119566350"/>
      <w:r>
        <w:t>4.3</w:t>
      </w:r>
      <w:r>
        <w:tab/>
      </w:r>
      <w:bookmarkStart w:id="85" w:name="_Hlk108705150"/>
      <w:r>
        <w:t>Performance Assurance Management Services</w:t>
      </w:r>
      <w:bookmarkStart w:id="86" w:name="_Toc2336767"/>
      <w:bookmarkEnd w:id="81"/>
      <w:bookmarkEnd w:id="82"/>
      <w:bookmarkEnd w:id="83"/>
      <w:bookmarkEnd w:id="84"/>
      <w:bookmarkEnd w:id="85"/>
      <w:bookmarkEnd w:id="86"/>
    </w:p>
    <w:p w14:paraId="101574C3" w14:textId="77777777" w:rsidR="00DB2876" w:rsidRDefault="00DB2876" w:rsidP="00DB2876">
      <w:r w:rsidRPr="00C3655E">
        <w:rPr>
          <w:lang w:eastAsia="ja-JP"/>
        </w:rPr>
        <w:t xml:space="preserve">Performance Assurance Management Services </w:t>
      </w:r>
      <w:proofErr w:type="spellStart"/>
      <w:r>
        <w:rPr>
          <w:lang w:eastAsia="ja-JP"/>
        </w:rPr>
        <w:t>MnS</w:t>
      </w:r>
      <w:proofErr w:type="spellEnd"/>
      <w:r>
        <w:rPr>
          <w:lang w:eastAsia="ja-JP"/>
        </w:rPr>
        <w:t xml:space="preserve"> for Near RT RIC platform shall be aligned with [5], Chapter 2.3</w:t>
      </w:r>
    </w:p>
    <w:p w14:paraId="222D2167" w14:textId="77777777" w:rsidR="00DB2876" w:rsidRPr="003E7AA0" w:rsidRDefault="00DB2876" w:rsidP="00DB2876"/>
    <w:p w14:paraId="3867279D" w14:textId="77777777" w:rsidR="00DB2876" w:rsidRDefault="00DB2876" w:rsidP="00DB2876">
      <w:pPr>
        <w:pStyle w:val="Heading2"/>
        <w:ind w:left="720" w:hanging="720"/>
      </w:pPr>
      <w:bookmarkStart w:id="87" w:name="_Toc75243982"/>
      <w:bookmarkStart w:id="88" w:name="_Toc95233772"/>
      <w:bookmarkStart w:id="89" w:name="_Toc108705518"/>
      <w:bookmarkStart w:id="90" w:name="_Toc119566351"/>
      <w:r>
        <w:t>4.4</w:t>
      </w:r>
      <w:r>
        <w:tab/>
        <w:t>Trace Management Services</w:t>
      </w:r>
      <w:bookmarkEnd w:id="87"/>
      <w:bookmarkEnd w:id="88"/>
      <w:bookmarkEnd w:id="89"/>
      <w:bookmarkEnd w:id="90"/>
    </w:p>
    <w:p w14:paraId="733309C8" w14:textId="77777777" w:rsidR="0041050A" w:rsidRPr="0041050A" w:rsidRDefault="0041050A" w:rsidP="0041050A">
      <w:pPr>
        <w:rPr>
          <w:lang w:val="en-GB"/>
        </w:rPr>
      </w:pPr>
    </w:p>
    <w:p w14:paraId="3696BB0B" w14:textId="77777777" w:rsidR="00A205F4" w:rsidRPr="00286492" w:rsidRDefault="00A205F4" w:rsidP="008B7561"/>
    <w:p w14:paraId="3C62DF91" w14:textId="77777777" w:rsidR="00A205F4" w:rsidRPr="00405541" w:rsidRDefault="00A205F4" w:rsidP="008B7561"/>
    <w:p w14:paraId="247953F5" w14:textId="77777777" w:rsidR="00DB2876" w:rsidRPr="00DB2876" w:rsidRDefault="00DB2876" w:rsidP="00DB2876">
      <w:pPr>
        <w:keepNext/>
        <w:keepLines/>
        <w:pBdr>
          <w:top w:val="single" w:sz="12" w:space="3" w:color="auto"/>
        </w:pBdr>
        <w:overflowPunct w:val="0"/>
        <w:autoSpaceDE w:val="0"/>
        <w:autoSpaceDN w:val="0"/>
        <w:adjustRightInd w:val="0"/>
        <w:spacing w:before="240" w:after="180" w:line="240" w:lineRule="auto"/>
        <w:ind w:left="1134" w:hanging="1134"/>
        <w:textAlignment w:val="baseline"/>
        <w:outlineLvl w:val="0"/>
        <w:rPr>
          <w:rFonts w:ascii="Arial" w:eastAsia="Times New Roman" w:hAnsi="Arial" w:cs="Times New Roman"/>
          <w:sz w:val="36"/>
          <w:szCs w:val="20"/>
          <w:lang w:val="en-GB"/>
        </w:rPr>
      </w:pPr>
      <w:bookmarkStart w:id="91" w:name="_Toc20312235"/>
      <w:bookmarkStart w:id="92" w:name="_Toc27561295"/>
      <w:bookmarkStart w:id="93" w:name="_Toc36041257"/>
      <w:bookmarkStart w:id="94" w:name="_Toc44603370"/>
      <w:bookmarkStart w:id="95" w:name="_Toc82784584"/>
      <w:bookmarkStart w:id="96" w:name="_Toc108705519"/>
      <w:bookmarkStart w:id="97" w:name="_Toc95233779"/>
      <w:bookmarkStart w:id="98" w:name="_Hlk94192364"/>
      <w:r w:rsidRPr="00DB2876">
        <w:rPr>
          <w:rFonts w:ascii="Arial" w:eastAsia="Times New Roman" w:hAnsi="Arial" w:cs="Times New Roman"/>
          <w:sz w:val="36"/>
          <w:szCs w:val="20"/>
          <w:lang w:val="en-GB"/>
        </w:rPr>
        <w:lastRenderedPageBreak/>
        <w:t>5</w:t>
      </w:r>
      <w:r w:rsidRPr="00DB2876">
        <w:rPr>
          <w:rFonts w:ascii="Arial" w:eastAsia="Times New Roman" w:hAnsi="Arial" w:cs="Times New Roman"/>
          <w:sz w:val="36"/>
          <w:szCs w:val="20"/>
          <w:lang w:val="en-GB"/>
        </w:rPr>
        <w:tab/>
        <w:t>M</w:t>
      </w:r>
      <w:bookmarkEnd w:id="91"/>
      <w:bookmarkEnd w:id="92"/>
      <w:bookmarkEnd w:id="93"/>
      <w:bookmarkEnd w:id="94"/>
      <w:bookmarkEnd w:id="95"/>
      <w:r w:rsidRPr="00DB2876">
        <w:rPr>
          <w:rFonts w:ascii="Arial" w:eastAsia="Times New Roman" w:hAnsi="Arial" w:cs="Times New Roman"/>
          <w:sz w:val="36"/>
          <w:szCs w:val="20"/>
          <w:lang w:val="en-GB"/>
        </w:rPr>
        <w:t>odel</w:t>
      </w:r>
      <w:bookmarkEnd w:id="96"/>
    </w:p>
    <w:p w14:paraId="5D96AEA0" w14:textId="77777777" w:rsidR="00DB2876" w:rsidRPr="00DB2876" w:rsidRDefault="00DB2876" w:rsidP="00DB2876">
      <w:pPr>
        <w:keepNext/>
        <w:keepLines/>
        <w:overflowPunct w:val="0"/>
        <w:autoSpaceDE w:val="0"/>
        <w:autoSpaceDN w:val="0"/>
        <w:adjustRightInd w:val="0"/>
        <w:spacing w:before="180" w:after="180" w:line="240" w:lineRule="auto"/>
        <w:ind w:left="1134" w:hanging="1134"/>
        <w:textAlignment w:val="baseline"/>
        <w:outlineLvl w:val="1"/>
        <w:rPr>
          <w:rFonts w:ascii="Arial" w:eastAsia="Times New Roman" w:hAnsi="Arial" w:cs="Times New Roman"/>
          <w:sz w:val="32"/>
          <w:szCs w:val="20"/>
          <w:lang w:val="en-GB"/>
        </w:rPr>
      </w:pPr>
      <w:bookmarkStart w:id="99" w:name="_Toc108705520"/>
      <w:bookmarkStart w:id="100" w:name="_Hlk118705584"/>
      <w:r w:rsidRPr="00DB2876">
        <w:rPr>
          <w:rFonts w:ascii="Arial" w:eastAsia="Times New Roman" w:hAnsi="Arial" w:cs="Times New Roman"/>
          <w:sz w:val="32"/>
          <w:szCs w:val="20"/>
          <w:lang w:val="en-GB"/>
        </w:rPr>
        <w:t>5.1</w:t>
      </w:r>
      <w:r w:rsidRPr="00DB2876">
        <w:rPr>
          <w:rFonts w:ascii="Arial" w:eastAsia="Times New Roman" w:hAnsi="Arial" w:cs="Times New Roman"/>
          <w:sz w:val="32"/>
          <w:szCs w:val="20"/>
          <w:lang w:val="en-GB"/>
        </w:rPr>
        <w:tab/>
        <w:t>Imported and associated information entities</w:t>
      </w:r>
      <w:bookmarkEnd w:id="99"/>
      <w:r w:rsidRPr="00DB2876">
        <w:rPr>
          <w:rFonts w:ascii="Arial" w:eastAsia="Times New Roman" w:hAnsi="Arial" w:cs="Times New Roman"/>
          <w:i/>
          <w:sz w:val="32"/>
          <w:szCs w:val="20"/>
          <w:lang w:val="en-GB"/>
        </w:rPr>
        <w:t xml:space="preserve"> </w:t>
      </w:r>
    </w:p>
    <w:p w14:paraId="78B61B0B" w14:textId="77777777" w:rsidR="00DB2876" w:rsidRPr="00DB2876" w:rsidRDefault="00DB2876" w:rsidP="00DB2876">
      <w:pPr>
        <w:keepNext/>
        <w:keepLines/>
        <w:overflowPunct w:val="0"/>
        <w:autoSpaceDE w:val="0"/>
        <w:autoSpaceDN w:val="0"/>
        <w:adjustRightInd w:val="0"/>
        <w:spacing w:before="120" w:after="180" w:line="240" w:lineRule="auto"/>
        <w:ind w:left="1134" w:hanging="1134"/>
        <w:textAlignment w:val="baseline"/>
        <w:outlineLvl w:val="2"/>
        <w:rPr>
          <w:rFonts w:ascii="Arial" w:eastAsia="Times New Roman" w:hAnsi="Arial" w:cs="Times New Roman"/>
          <w:sz w:val="28"/>
          <w:szCs w:val="20"/>
          <w:lang w:val="en-GB"/>
        </w:rPr>
      </w:pPr>
      <w:bookmarkStart w:id="101" w:name="_Toc108705521"/>
      <w:r w:rsidRPr="00DB2876">
        <w:rPr>
          <w:rFonts w:ascii="Arial" w:eastAsia="Times New Roman" w:hAnsi="Arial" w:cs="Times New Roman"/>
          <w:sz w:val="28"/>
          <w:szCs w:val="20"/>
          <w:lang w:val="en-GB"/>
        </w:rPr>
        <w:t>5.1.1</w:t>
      </w:r>
      <w:r w:rsidRPr="00DB2876">
        <w:rPr>
          <w:rFonts w:ascii="Arial" w:eastAsia="Times New Roman" w:hAnsi="Arial" w:cs="Times New Roman"/>
          <w:sz w:val="28"/>
          <w:szCs w:val="20"/>
          <w:lang w:val="en-GB"/>
        </w:rPr>
        <w:tab/>
      </w:r>
      <w:r w:rsidRPr="00DB2876">
        <w:rPr>
          <w:rFonts w:ascii="Arial" w:eastAsia="Times New Roman" w:hAnsi="Arial" w:cs="Times New Roman"/>
          <w:sz w:val="28"/>
          <w:szCs w:val="20"/>
          <w:lang w:val="en-GB"/>
        </w:rPr>
        <w:tab/>
        <w:t>Imported information entities and local labels</w:t>
      </w:r>
      <w:bookmarkEnd w:id="101"/>
    </w:p>
    <w:p w14:paraId="7D387CEA" w14:textId="77777777" w:rsidR="00DB2876" w:rsidRPr="00DB2876" w:rsidRDefault="00DB2876" w:rsidP="00DB2876">
      <w:pPr>
        <w:keepNext/>
        <w:keepLines/>
        <w:spacing w:before="60"/>
        <w:jc w:val="center"/>
        <w:rPr>
          <w:rFonts w:ascii="Arial" w:hAnsi="Arial"/>
          <w:b/>
          <w:lang w:eastAsia="x-none"/>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5103"/>
      </w:tblGrid>
      <w:tr w:rsidR="00DB2876" w:rsidRPr="00DB2876" w14:paraId="11245636" w14:textId="77777777" w:rsidTr="00474EC9">
        <w:trPr>
          <w:cantSplit/>
          <w:jc w:val="center"/>
        </w:trPr>
        <w:tc>
          <w:tcPr>
            <w:tcW w:w="4536" w:type="dxa"/>
            <w:tcBorders>
              <w:top w:val="single" w:sz="4" w:space="0" w:color="auto"/>
              <w:left w:val="single" w:sz="4" w:space="0" w:color="auto"/>
              <w:bottom w:val="single" w:sz="4" w:space="0" w:color="auto"/>
              <w:right w:val="single" w:sz="4" w:space="0" w:color="auto"/>
            </w:tcBorders>
            <w:shd w:val="clear" w:color="auto" w:fill="D9D9D9"/>
            <w:hideMark/>
          </w:tcPr>
          <w:p w14:paraId="7B1D0A06" w14:textId="77777777" w:rsidR="00DB2876" w:rsidRPr="00DB2876" w:rsidRDefault="00DB2876" w:rsidP="00DB2876">
            <w:pPr>
              <w:keepNext/>
              <w:keepLines/>
              <w:spacing w:after="0"/>
              <w:jc w:val="center"/>
              <w:rPr>
                <w:rFonts w:ascii="Arial" w:hAnsi="Arial"/>
                <w:b/>
                <w:sz w:val="18"/>
              </w:rPr>
            </w:pPr>
            <w:r w:rsidRPr="00DB2876">
              <w:rPr>
                <w:rFonts w:ascii="Arial" w:hAnsi="Arial"/>
                <w:b/>
                <w:sz w:val="18"/>
              </w:rPr>
              <w:t>Label reference</w:t>
            </w:r>
          </w:p>
        </w:tc>
        <w:tc>
          <w:tcPr>
            <w:tcW w:w="5103" w:type="dxa"/>
            <w:tcBorders>
              <w:top w:val="single" w:sz="4" w:space="0" w:color="auto"/>
              <w:left w:val="single" w:sz="4" w:space="0" w:color="auto"/>
              <w:bottom w:val="single" w:sz="4" w:space="0" w:color="auto"/>
              <w:right w:val="single" w:sz="4" w:space="0" w:color="auto"/>
            </w:tcBorders>
            <w:shd w:val="clear" w:color="auto" w:fill="D9D9D9"/>
            <w:hideMark/>
          </w:tcPr>
          <w:p w14:paraId="24169379" w14:textId="77777777" w:rsidR="00DB2876" w:rsidRPr="00DB2876" w:rsidRDefault="00DB2876" w:rsidP="00DB2876">
            <w:pPr>
              <w:keepNext/>
              <w:keepLines/>
              <w:spacing w:after="0"/>
              <w:jc w:val="center"/>
              <w:rPr>
                <w:rFonts w:ascii="Arial" w:hAnsi="Arial"/>
                <w:b/>
                <w:sz w:val="18"/>
              </w:rPr>
            </w:pPr>
            <w:r w:rsidRPr="00DB2876">
              <w:rPr>
                <w:rFonts w:ascii="Arial" w:hAnsi="Arial"/>
                <w:b/>
                <w:sz w:val="18"/>
              </w:rPr>
              <w:t xml:space="preserve">Local label </w:t>
            </w:r>
          </w:p>
        </w:tc>
      </w:tr>
      <w:tr w:rsidR="00DB2876" w:rsidRPr="00DB2876" w14:paraId="6D21E784" w14:textId="77777777" w:rsidTr="00474EC9">
        <w:trPr>
          <w:cantSplit/>
          <w:jc w:val="center"/>
        </w:trPr>
        <w:tc>
          <w:tcPr>
            <w:tcW w:w="4536" w:type="dxa"/>
            <w:tcBorders>
              <w:top w:val="single" w:sz="4" w:space="0" w:color="auto"/>
              <w:left w:val="single" w:sz="4" w:space="0" w:color="auto"/>
              <w:bottom w:val="single" w:sz="4" w:space="0" w:color="auto"/>
              <w:right w:val="single" w:sz="4" w:space="0" w:color="auto"/>
            </w:tcBorders>
            <w:hideMark/>
          </w:tcPr>
          <w:p w14:paraId="3A0C1382" w14:textId="77777777" w:rsidR="00DB2876" w:rsidRPr="00DB2876" w:rsidRDefault="00DB2876" w:rsidP="00DB2876">
            <w:pPr>
              <w:keepNext/>
              <w:keepLines/>
              <w:spacing w:after="0"/>
              <w:rPr>
                <w:rFonts w:ascii="Arial" w:hAnsi="Arial"/>
                <w:sz w:val="18"/>
              </w:rPr>
            </w:pPr>
            <w:r w:rsidRPr="00DB2876">
              <w:rPr>
                <w:rFonts w:ascii="Arial" w:hAnsi="Arial"/>
                <w:sz w:val="18"/>
              </w:rPr>
              <w:t>TS 28.622 [21], IOC, ManagedFunction</w:t>
            </w:r>
          </w:p>
        </w:tc>
        <w:tc>
          <w:tcPr>
            <w:tcW w:w="5103" w:type="dxa"/>
            <w:tcBorders>
              <w:top w:val="single" w:sz="4" w:space="0" w:color="auto"/>
              <w:left w:val="single" w:sz="4" w:space="0" w:color="auto"/>
              <w:bottom w:val="single" w:sz="4" w:space="0" w:color="auto"/>
              <w:right w:val="single" w:sz="4" w:space="0" w:color="auto"/>
            </w:tcBorders>
            <w:hideMark/>
          </w:tcPr>
          <w:p w14:paraId="7C553D69" w14:textId="77777777" w:rsidR="00DB2876" w:rsidRPr="00DB2876" w:rsidRDefault="00DB2876" w:rsidP="00DB2876">
            <w:pPr>
              <w:keepNext/>
              <w:keepLines/>
              <w:spacing w:after="0"/>
              <w:rPr>
                <w:rFonts w:ascii="Arial" w:hAnsi="Arial"/>
                <w:sz w:val="18"/>
              </w:rPr>
            </w:pPr>
            <w:r w:rsidRPr="00DB2876">
              <w:rPr>
                <w:rFonts w:ascii="Arial" w:hAnsi="Arial"/>
                <w:sz w:val="18"/>
              </w:rPr>
              <w:t>ManagedFunction</w:t>
            </w:r>
          </w:p>
        </w:tc>
      </w:tr>
      <w:tr w:rsidR="00DB2876" w:rsidRPr="00DB2876" w14:paraId="07073418" w14:textId="77777777" w:rsidTr="00474EC9">
        <w:trPr>
          <w:cantSplit/>
          <w:jc w:val="center"/>
        </w:trPr>
        <w:tc>
          <w:tcPr>
            <w:tcW w:w="4536" w:type="dxa"/>
            <w:tcBorders>
              <w:top w:val="single" w:sz="4" w:space="0" w:color="auto"/>
              <w:left w:val="single" w:sz="4" w:space="0" w:color="auto"/>
              <w:bottom w:val="single" w:sz="4" w:space="0" w:color="auto"/>
              <w:right w:val="single" w:sz="4" w:space="0" w:color="auto"/>
            </w:tcBorders>
            <w:hideMark/>
          </w:tcPr>
          <w:p w14:paraId="48BBB541" w14:textId="77777777" w:rsidR="00DB2876" w:rsidRPr="00DB2876" w:rsidRDefault="00DB2876" w:rsidP="00DB2876">
            <w:pPr>
              <w:keepNext/>
              <w:keepLines/>
              <w:spacing w:after="0"/>
              <w:rPr>
                <w:rFonts w:ascii="Arial" w:hAnsi="Arial"/>
                <w:sz w:val="18"/>
              </w:rPr>
            </w:pPr>
            <w:r w:rsidRPr="00DB2876">
              <w:rPr>
                <w:rFonts w:ascii="Arial" w:hAnsi="Arial"/>
                <w:sz w:val="18"/>
              </w:rPr>
              <w:t>TS 28.622 [21], IOC, EP_RP</w:t>
            </w:r>
          </w:p>
        </w:tc>
        <w:tc>
          <w:tcPr>
            <w:tcW w:w="5103" w:type="dxa"/>
            <w:tcBorders>
              <w:top w:val="single" w:sz="4" w:space="0" w:color="auto"/>
              <w:left w:val="single" w:sz="4" w:space="0" w:color="auto"/>
              <w:bottom w:val="single" w:sz="4" w:space="0" w:color="auto"/>
              <w:right w:val="single" w:sz="4" w:space="0" w:color="auto"/>
            </w:tcBorders>
            <w:hideMark/>
          </w:tcPr>
          <w:p w14:paraId="642553A8" w14:textId="77777777" w:rsidR="00DB2876" w:rsidRPr="00DB2876" w:rsidRDefault="00DB2876" w:rsidP="00DB2876">
            <w:pPr>
              <w:keepNext/>
              <w:keepLines/>
              <w:spacing w:after="0"/>
              <w:rPr>
                <w:rFonts w:ascii="Arial" w:hAnsi="Arial"/>
                <w:sz w:val="18"/>
              </w:rPr>
            </w:pPr>
            <w:r w:rsidRPr="00DB2876">
              <w:rPr>
                <w:rFonts w:ascii="Arial" w:hAnsi="Arial"/>
                <w:sz w:val="18"/>
              </w:rPr>
              <w:t>EP_RP</w:t>
            </w:r>
          </w:p>
        </w:tc>
      </w:tr>
      <w:tr w:rsidR="00DB2876" w:rsidRPr="00DB2876" w14:paraId="69B259C8" w14:textId="77777777" w:rsidTr="00474EC9">
        <w:trPr>
          <w:cantSplit/>
          <w:jc w:val="center"/>
        </w:trPr>
        <w:tc>
          <w:tcPr>
            <w:tcW w:w="4536" w:type="dxa"/>
            <w:tcBorders>
              <w:top w:val="single" w:sz="4" w:space="0" w:color="auto"/>
              <w:left w:val="single" w:sz="4" w:space="0" w:color="auto"/>
              <w:bottom w:val="single" w:sz="4" w:space="0" w:color="auto"/>
              <w:right w:val="single" w:sz="4" w:space="0" w:color="auto"/>
            </w:tcBorders>
          </w:tcPr>
          <w:p w14:paraId="3A662AF3" w14:textId="77777777" w:rsidR="00DB2876" w:rsidRPr="00DB2876" w:rsidRDefault="00DB2876" w:rsidP="00DB2876">
            <w:pPr>
              <w:keepNext/>
              <w:keepLines/>
              <w:spacing w:after="0"/>
              <w:rPr>
                <w:rFonts w:ascii="Arial" w:hAnsi="Arial"/>
                <w:sz w:val="18"/>
              </w:rPr>
            </w:pPr>
            <w:r w:rsidRPr="00DB2876">
              <w:rPr>
                <w:rFonts w:ascii="Arial" w:hAnsi="Arial"/>
                <w:sz w:val="18"/>
              </w:rPr>
              <w:t>O-RAN.WG10.Information Model and Data Models</w:t>
            </w:r>
            <w:r w:rsidRPr="00DB2876">
              <w:rPr>
                <w:rFonts w:ascii="Arial" w:hAnsi="Arial"/>
                <w:sz w:val="18"/>
              </w:rPr>
              <w:tab/>
            </w:r>
          </w:p>
        </w:tc>
        <w:tc>
          <w:tcPr>
            <w:tcW w:w="5103" w:type="dxa"/>
            <w:tcBorders>
              <w:top w:val="single" w:sz="4" w:space="0" w:color="auto"/>
              <w:left w:val="single" w:sz="4" w:space="0" w:color="auto"/>
              <w:bottom w:val="single" w:sz="4" w:space="0" w:color="auto"/>
              <w:right w:val="single" w:sz="4" w:space="0" w:color="auto"/>
            </w:tcBorders>
          </w:tcPr>
          <w:p w14:paraId="7C8A88E3" w14:textId="77777777" w:rsidR="00DB2876" w:rsidRPr="00DB2876" w:rsidRDefault="00DB2876" w:rsidP="00DB2876">
            <w:pPr>
              <w:keepNext/>
              <w:keepLines/>
              <w:spacing w:after="0"/>
              <w:rPr>
                <w:rFonts w:ascii="Arial" w:hAnsi="Arial"/>
                <w:sz w:val="18"/>
              </w:rPr>
            </w:pPr>
            <w:r w:rsidRPr="00DB2876">
              <w:rPr>
                <w:rFonts w:ascii="Arial" w:hAnsi="Arial"/>
                <w:sz w:val="18"/>
              </w:rPr>
              <w:t>ManagedApplication</w:t>
            </w:r>
          </w:p>
        </w:tc>
      </w:tr>
    </w:tbl>
    <w:p w14:paraId="7A2B4E74" w14:textId="77777777" w:rsidR="00DB2876" w:rsidRPr="00DB2876" w:rsidRDefault="00DB2876" w:rsidP="00DB2876">
      <w:bookmarkStart w:id="102" w:name="_Toc59182422"/>
      <w:bookmarkStart w:id="103" w:name="_Toc59183888"/>
      <w:bookmarkStart w:id="104" w:name="_Toc59194823"/>
      <w:bookmarkStart w:id="105" w:name="_Toc59439249"/>
      <w:bookmarkStart w:id="106" w:name="_Toc67989672"/>
    </w:p>
    <w:p w14:paraId="6A6DC18F" w14:textId="77777777" w:rsidR="00DB2876" w:rsidRPr="00DB2876" w:rsidRDefault="00DB2876" w:rsidP="00DB2876">
      <w:pPr>
        <w:keepNext/>
        <w:keepLines/>
        <w:overflowPunct w:val="0"/>
        <w:autoSpaceDE w:val="0"/>
        <w:autoSpaceDN w:val="0"/>
        <w:adjustRightInd w:val="0"/>
        <w:spacing w:before="120" w:after="180" w:line="240" w:lineRule="auto"/>
        <w:ind w:left="1134" w:hanging="1134"/>
        <w:textAlignment w:val="baseline"/>
        <w:outlineLvl w:val="2"/>
        <w:rPr>
          <w:rFonts w:ascii="Arial" w:eastAsia="Times New Roman" w:hAnsi="Arial" w:cs="Times New Roman"/>
          <w:sz w:val="28"/>
          <w:szCs w:val="20"/>
          <w:lang w:val="en-GB"/>
        </w:rPr>
      </w:pPr>
      <w:bookmarkStart w:id="107" w:name="_Toc108705522"/>
      <w:bookmarkEnd w:id="102"/>
      <w:bookmarkEnd w:id="103"/>
      <w:bookmarkEnd w:id="104"/>
      <w:bookmarkEnd w:id="105"/>
      <w:bookmarkEnd w:id="106"/>
      <w:r w:rsidRPr="00DB2876">
        <w:rPr>
          <w:rFonts w:ascii="Arial" w:eastAsia="Times New Roman" w:hAnsi="Arial" w:cs="Times New Roman"/>
          <w:sz w:val="28"/>
          <w:szCs w:val="20"/>
          <w:lang w:val="en-GB"/>
        </w:rPr>
        <w:t>5.1.2</w:t>
      </w:r>
      <w:r w:rsidRPr="00DB2876">
        <w:rPr>
          <w:rFonts w:ascii="Arial" w:eastAsia="Times New Roman" w:hAnsi="Arial" w:cs="Times New Roman"/>
          <w:sz w:val="28"/>
          <w:szCs w:val="20"/>
          <w:lang w:val="en-GB"/>
        </w:rPr>
        <w:tab/>
      </w:r>
      <w:r w:rsidRPr="00DB2876">
        <w:rPr>
          <w:rFonts w:ascii="Arial" w:eastAsia="Times New Roman" w:hAnsi="Arial" w:cs="Times New Roman"/>
          <w:sz w:val="28"/>
          <w:szCs w:val="20"/>
          <w:lang w:val="en-GB"/>
        </w:rPr>
        <w:tab/>
        <w:t>Associated information entities and local labels</w:t>
      </w:r>
      <w:bookmarkEnd w:id="107"/>
    </w:p>
    <w:tbl>
      <w:tblPr>
        <w:tblW w:w="96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0"/>
        <w:gridCol w:w="3113"/>
      </w:tblGrid>
      <w:tr w:rsidR="00DB2876" w:rsidRPr="00DB2876" w14:paraId="2515F20B" w14:textId="77777777" w:rsidTr="00474EC9">
        <w:trPr>
          <w:cantSplit/>
          <w:jc w:val="center"/>
        </w:trPr>
        <w:tc>
          <w:tcPr>
            <w:tcW w:w="6520" w:type="dxa"/>
            <w:tcBorders>
              <w:top w:val="single" w:sz="4" w:space="0" w:color="auto"/>
              <w:left w:val="single" w:sz="4" w:space="0" w:color="auto"/>
              <w:bottom w:val="single" w:sz="4" w:space="0" w:color="auto"/>
              <w:right w:val="single" w:sz="4" w:space="0" w:color="auto"/>
            </w:tcBorders>
            <w:shd w:val="clear" w:color="auto" w:fill="D9D9D9"/>
            <w:hideMark/>
          </w:tcPr>
          <w:p w14:paraId="0FA769E3" w14:textId="77777777" w:rsidR="00DB2876" w:rsidRPr="00DB2876" w:rsidRDefault="00DB2876" w:rsidP="00DB2876">
            <w:pPr>
              <w:keepNext/>
              <w:keepLines/>
              <w:spacing w:after="0"/>
              <w:jc w:val="center"/>
              <w:rPr>
                <w:rFonts w:ascii="Arial" w:hAnsi="Arial"/>
                <w:b/>
                <w:sz w:val="18"/>
              </w:rPr>
            </w:pPr>
            <w:r w:rsidRPr="00DB2876">
              <w:rPr>
                <w:rFonts w:ascii="Arial" w:hAnsi="Arial"/>
                <w:b/>
                <w:sz w:val="18"/>
              </w:rPr>
              <w:t>Label reference</w:t>
            </w:r>
          </w:p>
        </w:tc>
        <w:tc>
          <w:tcPr>
            <w:tcW w:w="3113" w:type="dxa"/>
            <w:tcBorders>
              <w:top w:val="single" w:sz="4" w:space="0" w:color="auto"/>
              <w:left w:val="single" w:sz="4" w:space="0" w:color="auto"/>
              <w:bottom w:val="single" w:sz="4" w:space="0" w:color="auto"/>
              <w:right w:val="single" w:sz="4" w:space="0" w:color="auto"/>
            </w:tcBorders>
            <w:shd w:val="clear" w:color="auto" w:fill="D9D9D9"/>
            <w:hideMark/>
          </w:tcPr>
          <w:p w14:paraId="2495E243" w14:textId="77777777" w:rsidR="00DB2876" w:rsidRPr="00DB2876" w:rsidRDefault="00DB2876" w:rsidP="00DB2876">
            <w:pPr>
              <w:keepNext/>
              <w:keepLines/>
              <w:spacing w:after="0"/>
              <w:jc w:val="center"/>
              <w:rPr>
                <w:rFonts w:ascii="Arial" w:hAnsi="Arial"/>
                <w:b/>
                <w:sz w:val="18"/>
              </w:rPr>
            </w:pPr>
            <w:r w:rsidRPr="00DB2876">
              <w:rPr>
                <w:rFonts w:ascii="Arial" w:hAnsi="Arial"/>
                <w:b/>
                <w:sz w:val="18"/>
              </w:rPr>
              <w:t xml:space="preserve">Local label </w:t>
            </w:r>
          </w:p>
        </w:tc>
      </w:tr>
      <w:tr w:rsidR="00DB2876" w:rsidRPr="00DB2876" w14:paraId="4FCE61A6" w14:textId="77777777" w:rsidTr="00474EC9">
        <w:trPr>
          <w:cantSplit/>
          <w:jc w:val="center"/>
        </w:trPr>
        <w:tc>
          <w:tcPr>
            <w:tcW w:w="6520" w:type="dxa"/>
            <w:tcBorders>
              <w:top w:val="single" w:sz="4" w:space="0" w:color="auto"/>
              <w:left w:val="single" w:sz="4" w:space="0" w:color="auto"/>
              <w:bottom w:val="single" w:sz="4" w:space="0" w:color="auto"/>
              <w:right w:val="single" w:sz="4" w:space="0" w:color="auto"/>
            </w:tcBorders>
            <w:hideMark/>
          </w:tcPr>
          <w:p w14:paraId="55F35155" w14:textId="77777777" w:rsidR="00DB2876" w:rsidRPr="00DB2876" w:rsidRDefault="00DB2876" w:rsidP="00DB2876">
            <w:pPr>
              <w:keepNext/>
              <w:keepLines/>
              <w:spacing w:after="0"/>
              <w:rPr>
                <w:rFonts w:ascii="Arial" w:hAnsi="Arial"/>
                <w:sz w:val="18"/>
              </w:rPr>
            </w:pPr>
            <w:r w:rsidRPr="00DB2876">
              <w:rPr>
                <w:rFonts w:ascii="Arial" w:hAnsi="Arial"/>
                <w:sz w:val="18"/>
              </w:rPr>
              <w:t>TS 28.622 [21], IOC, ManagedElement</w:t>
            </w:r>
          </w:p>
        </w:tc>
        <w:tc>
          <w:tcPr>
            <w:tcW w:w="3113" w:type="dxa"/>
            <w:tcBorders>
              <w:top w:val="single" w:sz="4" w:space="0" w:color="auto"/>
              <w:left w:val="single" w:sz="4" w:space="0" w:color="auto"/>
              <w:bottom w:val="single" w:sz="4" w:space="0" w:color="auto"/>
              <w:right w:val="single" w:sz="4" w:space="0" w:color="auto"/>
            </w:tcBorders>
            <w:hideMark/>
          </w:tcPr>
          <w:p w14:paraId="728412B3" w14:textId="77777777" w:rsidR="00DB2876" w:rsidRPr="00DB2876" w:rsidRDefault="00DB2876" w:rsidP="00DB2876">
            <w:pPr>
              <w:keepNext/>
              <w:keepLines/>
              <w:spacing w:after="0"/>
              <w:rPr>
                <w:rFonts w:ascii="Arial" w:hAnsi="Arial"/>
                <w:sz w:val="18"/>
              </w:rPr>
            </w:pPr>
            <w:r w:rsidRPr="00DB2876">
              <w:rPr>
                <w:rFonts w:ascii="Arial" w:hAnsi="Arial"/>
                <w:sz w:val="18"/>
              </w:rPr>
              <w:t>ManagedElement</w:t>
            </w:r>
          </w:p>
        </w:tc>
      </w:tr>
    </w:tbl>
    <w:p w14:paraId="3B850AA0" w14:textId="77777777" w:rsidR="00DB2876" w:rsidRPr="00DB2876" w:rsidRDefault="00DB2876" w:rsidP="00DB2876">
      <w:pPr>
        <w:keepNext/>
        <w:keepLines/>
        <w:overflowPunct w:val="0"/>
        <w:autoSpaceDE w:val="0"/>
        <w:autoSpaceDN w:val="0"/>
        <w:adjustRightInd w:val="0"/>
        <w:spacing w:before="180" w:after="180" w:line="240" w:lineRule="auto"/>
        <w:ind w:left="1134" w:hanging="1134"/>
        <w:textAlignment w:val="baseline"/>
        <w:outlineLvl w:val="1"/>
        <w:rPr>
          <w:rFonts w:ascii="Arial" w:eastAsia="Times New Roman" w:hAnsi="Arial" w:cs="Times New Roman"/>
          <w:sz w:val="32"/>
          <w:szCs w:val="20"/>
          <w:lang w:val="en-GB"/>
        </w:rPr>
      </w:pPr>
      <w:bookmarkStart w:id="108" w:name="_Toc108705523"/>
      <w:bookmarkEnd w:id="100"/>
      <w:r w:rsidRPr="00DB2876">
        <w:rPr>
          <w:rFonts w:ascii="Arial" w:eastAsia="Times New Roman" w:hAnsi="Arial" w:cs="Times New Roman"/>
          <w:sz w:val="32"/>
          <w:szCs w:val="20"/>
          <w:lang w:val="en-GB"/>
        </w:rPr>
        <w:t>5.2</w:t>
      </w:r>
      <w:r w:rsidRPr="00DB2876">
        <w:rPr>
          <w:rFonts w:ascii="Arial" w:eastAsia="Times New Roman" w:hAnsi="Arial" w:cs="Times New Roman"/>
          <w:sz w:val="32"/>
          <w:szCs w:val="20"/>
          <w:lang w:val="en-GB"/>
        </w:rPr>
        <w:tab/>
        <w:t>Class Diagrams</w:t>
      </w:r>
      <w:bookmarkEnd w:id="108"/>
    </w:p>
    <w:p w14:paraId="79F5767C" w14:textId="77777777" w:rsidR="00DB2876" w:rsidRPr="00DB2876" w:rsidRDefault="00DB2876" w:rsidP="00DB2876">
      <w:pPr>
        <w:keepNext/>
        <w:keepLines/>
        <w:overflowPunct w:val="0"/>
        <w:autoSpaceDE w:val="0"/>
        <w:autoSpaceDN w:val="0"/>
        <w:adjustRightInd w:val="0"/>
        <w:spacing w:before="120" w:after="180" w:line="240" w:lineRule="auto"/>
        <w:ind w:left="1134" w:hanging="1134"/>
        <w:textAlignment w:val="baseline"/>
        <w:outlineLvl w:val="2"/>
        <w:rPr>
          <w:rFonts w:ascii="Arial" w:eastAsia="Times New Roman" w:hAnsi="Arial" w:cs="Times New Roman"/>
          <w:sz w:val="28"/>
          <w:szCs w:val="20"/>
          <w:lang w:val="en-GB"/>
        </w:rPr>
      </w:pPr>
      <w:bookmarkStart w:id="109" w:name="_Toc108705524"/>
      <w:r w:rsidRPr="00DB2876">
        <w:rPr>
          <w:rFonts w:ascii="Arial" w:eastAsia="Times New Roman" w:hAnsi="Arial" w:cs="Times New Roman"/>
          <w:sz w:val="28"/>
          <w:szCs w:val="20"/>
          <w:lang w:val="en-GB"/>
        </w:rPr>
        <w:t>5.2.1</w:t>
      </w:r>
      <w:r w:rsidRPr="00DB2876">
        <w:rPr>
          <w:rFonts w:ascii="Arial" w:eastAsia="Times New Roman" w:hAnsi="Arial" w:cs="Times New Roman"/>
          <w:sz w:val="28"/>
          <w:szCs w:val="20"/>
          <w:lang w:val="en-GB"/>
        </w:rPr>
        <w:tab/>
      </w:r>
      <w:r w:rsidRPr="00DB2876">
        <w:rPr>
          <w:rFonts w:ascii="Arial" w:eastAsia="Times New Roman" w:hAnsi="Arial" w:cs="Times New Roman"/>
          <w:sz w:val="28"/>
          <w:szCs w:val="20"/>
          <w:lang w:val="en-GB"/>
        </w:rPr>
        <w:tab/>
        <w:t>Relationships</w:t>
      </w:r>
      <w:bookmarkEnd w:id="109"/>
    </w:p>
    <w:p w14:paraId="58CF757F"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bookmarkStart w:id="110" w:name="_Hlk98850953"/>
      <w:bookmarkStart w:id="111" w:name="_Hlk107323070"/>
      <w:r w:rsidRPr="00DB2876">
        <w:rPr>
          <w:rFonts w:ascii="Courier New" w:eastAsia="Yu Mincho" w:hAnsi="Courier New" w:cs="Courier New"/>
          <w:noProof/>
          <w:color w:val="008000"/>
          <w:sz w:val="18"/>
          <w:szCs w:val="20"/>
          <w:lang w:val="en-GB"/>
        </w:rPr>
        <w:t>@startuml</w:t>
      </w:r>
    </w:p>
    <w:p w14:paraId="29DB6C1E"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r w:rsidRPr="00DB2876">
        <w:rPr>
          <w:rFonts w:ascii="Courier New" w:eastAsia="Yu Mincho" w:hAnsi="Courier New" w:cs="Courier New"/>
          <w:noProof/>
          <w:color w:val="008000"/>
          <w:sz w:val="18"/>
          <w:szCs w:val="20"/>
          <w:lang w:val="en-GB" w:eastAsia="zh-CN"/>
        </w:rPr>
        <w:t>skinparam ClassStereotypeFontStyle normal</w:t>
      </w:r>
    </w:p>
    <w:p w14:paraId="61CF92B6"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r w:rsidRPr="00DB2876">
        <w:rPr>
          <w:rFonts w:ascii="Courier New" w:eastAsia="Yu Mincho" w:hAnsi="Courier New" w:cs="Courier New"/>
          <w:noProof/>
          <w:color w:val="008000"/>
          <w:sz w:val="18"/>
          <w:szCs w:val="20"/>
          <w:lang w:val="en-GB"/>
        </w:rPr>
        <w:t>hide empty members</w:t>
      </w:r>
    </w:p>
    <w:p w14:paraId="733C4BD2"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p>
    <w:p w14:paraId="6B35B338"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r w:rsidRPr="00DB2876">
        <w:rPr>
          <w:rFonts w:ascii="Courier New" w:eastAsia="Yu Mincho" w:hAnsi="Courier New" w:cs="Courier New"/>
          <w:noProof/>
          <w:color w:val="008000"/>
          <w:sz w:val="18"/>
          <w:szCs w:val="20"/>
          <w:lang w:val="en-GB" w:eastAsia="zh-CN"/>
        </w:rPr>
        <w:t>class        ManagedElement</w:t>
      </w:r>
      <w:r w:rsidRPr="00DB2876">
        <w:rPr>
          <w:rFonts w:ascii="Courier New" w:eastAsia="Yu Mincho" w:hAnsi="Courier New" w:cs="Courier New"/>
          <w:noProof/>
          <w:color w:val="008000"/>
          <w:sz w:val="18"/>
          <w:szCs w:val="20"/>
          <w:lang w:val="en-GB" w:eastAsia="zh-CN"/>
        </w:rPr>
        <w:tab/>
        <w:t xml:space="preserve">&lt;&lt;InformationObjectClass&gt;&gt; </w:t>
      </w:r>
    </w:p>
    <w:p w14:paraId="062955F8"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r w:rsidRPr="00DB2876">
        <w:rPr>
          <w:rFonts w:ascii="Courier New" w:eastAsia="Yu Mincho" w:hAnsi="Courier New" w:cs="Courier New"/>
          <w:noProof/>
          <w:color w:val="008000"/>
          <w:sz w:val="18"/>
          <w:szCs w:val="20"/>
          <w:lang w:val="en-GB" w:eastAsia="zh-CN"/>
        </w:rPr>
        <w:t>class       “NearRTRICFunction” as ric</w:t>
      </w:r>
      <w:r w:rsidRPr="00DB2876">
        <w:rPr>
          <w:rFonts w:ascii="Courier New" w:eastAsia="Yu Mincho" w:hAnsi="Courier New" w:cs="Courier New"/>
          <w:noProof/>
          <w:color w:val="008000"/>
          <w:sz w:val="18"/>
          <w:szCs w:val="20"/>
          <w:lang w:val="en-GB" w:eastAsia="zh-CN"/>
        </w:rPr>
        <w:tab/>
        <w:t>&lt;&lt;InformationObjectClass&gt;&gt;</w:t>
      </w:r>
    </w:p>
    <w:p w14:paraId="7AD3D0D9"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r w:rsidRPr="00DB2876">
        <w:rPr>
          <w:rFonts w:ascii="Courier New" w:eastAsia="Yu Mincho" w:hAnsi="Courier New" w:cs="Courier New"/>
          <w:noProof/>
          <w:color w:val="008000"/>
          <w:sz w:val="18"/>
          <w:szCs w:val="20"/>
          <w:lang w:val="en-GB" w:eastAsia="zh-CN"/>
        </w:rPr>
        <w:t>class       “EP_E2” as E2</w:t>
      </w:r>
      <w:r w:rsidRPr="00DB2876">
        <w:rPr>
          <w:rFonts w:ascii="Courier New" w:eastAsia="Yu Mincho" w:hAnsi="Courier New" w:cs="Courier New"/>
          <w:noProof/>
          <w:color w:val="008000"/>
          <w:sz w:val="18"/>
          <w:szCs w:val="20"/>
          <w:lang w:val="en-GB" w:eastAsia="zh-CN"/>
        </w:rPr>
        <w:tab/>
        <w:t>&lt;&lt;InformationObjectClass&gt;&gt;</w:t>
      </w:r>
    </w:p>
    <w:p w14:paraId="2B001928"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r w:rsidRPr="00DB2876">
        <w:rPr>
          <w:rFonts w:ascii="Courier New" w:eastAsia="Yu Mincho" w:hAnsi="Courier New" w:cs="Courier New"/>
          <w:noProof/>
          <w:color w:val="008000"/>
          <w:sz w:val="18"/>
          <w:szCs w:val="20"/>
          <w:lang w:val="en-GB" w:eastAsia="zh-CN"/>
        </w:rPr>
        <w:t>class        “E2 Node” as bts</w:t>
      </w:r>
      <w:r w:rsidRPr="00DB2876">
        <w:rPr>
          <w:rFonts w:ascii="Courier New" w:eastAsia="Yu Mincho" w:hAnsi="Courier New" w:cs="Courier New"/>
          <w:noProof/>
          <w:color w:val="008000"/>
          <w:sz w:val="18"/>
          <w:szCs w:val="20"/>
          <w:lang w:val="en-GB" w:eastAsia="zh-CN"/>
        </w:rPr>
        <w:tab/>
        <w:t xml:space="preserve">&lt;&lt;proxyClass&gt;&gt; </w:t>
      </w:r>
    </w:p>
    <w:p w14:paraId="3DD1E4FB"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p>
    <w:p w14:paraId="384A35AB"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r w:rsidRPr="00DB2876">
        <w:rPr>
          <w:rFonts w:ascii="Courier New" w:eastAsia="Yu Mincho" w:hAnsi="Courier New" w:cs="Courier New"/>
          <w:noProof/>
          <w:color w:val="008000"/>
          <w:sz w:val="18"/>
          <w:szCs w:val="20"/>
          <w:lang w:val="en-GB" w:eastAsia="zh-CN"/>
        </w:rPr>
        <w:t>ric “*” -d-* “1” ManagedElement : &lt;&lt;names&gt;&gt;</w:t>
      </w:r>
    </w:p>
    <w:p w14:paraId="11F9BBB6"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r w:rsidRPr="00DB2876">
        <w:rPr>
          <w:rFonts w:ascii="Courier New" w:eastAsia="Yu Mincho" w:hAnsi="Courier New" w:cs="Courier New"/>
          <w:noProof/>
          <w:color w:val="008000"/>
          <w:sz w:val="18"/>
          <w:szCs w:val="20"/>
          <w:lang w:val="en-GB" w:eastAsia="zh-CN"/>
        </w:rPr>
        <w:t>ric “1” *</w:t>
      </w:r>
      <w:r w:rsidRPr="00DB2876">
        <w:rPr>
          <w:rFonts w:ascii="Courier New" w:eastAsia="Yu Mincho" w:hAnsi="Courier New" w:cs="Courier New"/>
          <w:b/>
          <w:bCs/>
          <w:noProof/>
          <w:color w:val="008000"/>
          <w:sz w:val="18"/>
          <w:szCs w:val="20"/>
          <w:lang w:val="en-GB" w:eastAsia="zh-CN"/>
        </w:rPr>
        <w:t>-right-“</w:t>
      </w:r>
      <w:r w:rsidRPr="00DB2876">
        <w:rPr>
          <w:rFonts w:ascii="Courier New" w:eastAsia="Yu Mincho" w:hAnsi="Courier New" w:cs="Courier New"/>
          <w:noProof/>
          <w:color w:val="008000"/>
          <w:sz w:val="18"/>
          <w:szCs w:val="20"/>
          <w:lang w:val="en-GB" w:eastAsia="zh-CN"/>
        </w:rPr>
        <w:t>*” E2 : &lt;&lt;names&gt;&gt;</w:t>
      </w:r>
    </w:p>
    <w:p w14:paraId="34A2FFBF"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p>
    <w:p w14:paraId="6C3A18ED"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r w:rsidRPr="00DB2876">
        <w:rPr>
          <w:rFonts w:ascii="Courier New" w:eastAsia="Yu Mincho" w:hAnsi="Courier New" w:cs="Courier New"/>
          <w:noProof/>
          <w:color w:val="008000"/>
          <w:sz w:val="18"/>
          <w:szCs w:val="20"/>
          <w:lang w:val="en-GB"/>
        </w:rPr>
        <w:t>E2 “*” -right-&gt; “    0..1” bts : “      “</w:t>
      </w:r>
    </w:p>
    <w:p w14:paraId="0BDB3470"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r w:rsidRPr="00DB2876">
        <w:rPr>
          <w:rFonts w:ascii="Courier New" w:eastAsia="Yu Mincho" w:hAnsi="Courier New" w:cs="Courier New"/>
          <w:noProof/>
          <w:color w:val="008000"/>
          <w:sz w:val="18"/>
          <w:szCs w:val="20"/>
          <w:lang w:val="en-GB" w:eastAsia="zh-CN"/>
        </w:rPr>
        <w:t xml:space="preserve">note top of bts </w:t>
      </w:r>
      <w:r w:rsidRPr="00DB2876">
        <w:rPr>
          <w:rFonts w:ascii="Courier New" w:eastAsia="Yu Mincho" w:hAnsi="Courier New" w:cs="Courier New"/>
          <w:noProof/>
          <w:color w:val="008000"/>
          <w:sz w:val="18"/>
          <w:szCs w:val="20"/>
          <w:lang w:val="en-GB" w:eastAsia="zh-CN"/>
        </w:rPr>
        <w:br/>
        <w:t xml:space="preserve">Proxy class representing </w:t>
      </w:r>
      <w:r w:rsidRPr="00DB2876">
        <w:rPr>
          <w:rFonts w:ascii="Courier New" w:eastAsia="Yu Mincho" w:hAnsi="Courier New" w:cs="Courier New"/>
          <w:noProof/>
          <w:color w:val="008000"/>
          <w:sz w:val="18"/>
          <w:szCs w:val="20"/>
          <w:lang w:val="en-GB" w:eastAsia="zh-CN"/>
        </w:rPr>
        <w:br/>
        <w:t>any of the following E2 EndPoints:</w:t>
      </w:r>
    </w:p>
    <w:bookmarkEnd w:id="110"/>
    <w:p w14:paraId="7377555F"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r w:rsidRPr="00DB2876">
        <w:rPr>
          <w:rFonts w:ascii="Courier New" w:eastAsia="Yu Mincho" w:hAnsi="Courier New" w:cs="Courier New"/>
          <w:noProof/>
          <w:color w:val="008000"/>
          <w:sz w:val="18"/>
          <w:szCs w:val="20"/>
          <w:lang w:val="en-GB" w:eastAsia="zh-CN"/>
        </w:rPr>
        <w:t>O-CU-CP</w:t>
      </w:r>
    </w:p>
    <w:p w14:paraId="44130F8D"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r w:rsidRPr="00DB2876">
        <w:rPr>
          <w:rFonts w:ascii="Courier New" w:eastAsia="Yu Mincho" w:hAnsi="Courier New" w:cs="Courier New"/>
          <w:noProof/>
          <w:color w:val="008000"/>
          <w:sz w:val="18"/>
          <w:szCs w:val="20"/>
          <w:lang w:val="en-GB" w:eastAsia="zh-CN"/>
        </w:rPr>
        <w:t>O-CU-UP</w:t>
      </w:r>
    </w:p>
    <w:p w14:paraId="2A487FBF"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r w:rsidRPr="00DB2876">
        <w:rPr>
          <w:rFonts w:ascii="Courier New" w:eastAsia="Yu Mincho" w:hAnsi="Courier New" w:cs="Courier New"/>
          <w:noProof/>
          <w:color w:val="008000"/>
          <w:sz w:val="18"/>
          <w:szCs w:val="20"/>
          <w:lang w:val="en-GB" w:eastAsia="zh-CN"/>
        </w:rPr>
        <w:t>O-DU</w:t>
      </w:r>
    </w:p>
    <w:p w14:paraId="3A598EF7"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r w:rsidRPr="00DB2876">
        <w:rPr>
          <w:rFonts w:ascii="Courier New" w:eastAsia="Yu Mincho" w:hAnsi="Courier New" w:cs="Courier New"/>
          <w:noProof/>
          <w:color w:val="008000"/>
          <w:sz w:val="18"/>
          <w:szCs w:val="20"/>
          <w:lang w:val="en-GB" w:eastAsia="zh-CN"/>
        </w:rPr>
        <w:t>O-eNB</w:t>
      </w:r>
    </w:p>
    <w:p w14:paraId="18CE65A3"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r w:rsidRPr="00DB2876">
        <w:rPr>
          <w:rFonts w:ascii="Courier New" w:eastAsia="Yu Mincho" w:hAnsi="Courier New" w:cs="Courier New"/>
          <w:noProof/>
          <w:color w:val="008000"/>
          <w:sz w:val="18"/>
          <w:szCs w:val="20"/>
          <w:lang w:val="en-GB" w:eastAsia="zh-CN"/>
        </w:rPr>
        <w:t>end note</w:t>
      </w:r>
    </w:p>
    <w:p w14:paraId="411DD1C4"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r w:rsidRPr="00DB2876">
        <w:rPr>
          <w:rFonts w:ascii="Courier New" w:eastAsia="Yu Mincho" w:hAnsi="Courier New" w:cs="Courier New"/>
          <w:noProof/>
          <w:color w:val="008000"/>
          <w:sz w:val="18"/>
          <w:szCs w:val="20"/>
          <w:lang w:val="en-GB" w:eastAsia="zh-CN"/>
        </w:rPr>
        <w:t>@enduml</w:t>
      </w:r>
    </w:p>
    <w:bookmarkEnd w:id="111"/>
    <w:p w14:paraId="300524D8" w14:textId="77777777" w:rsidR="00DB2876" w:rsidRPr="00DB2876" w:rsidRDefault="00DB2876" w:rsidP="00DB2876">
      <w:pPr>
        <w:spacing w:after="180" w:line="360" w:lineRule="auto"/>
        <w:jc w:val="center"/>
        <w:rPr>
          <w:rFonts w:eastAsia="Yu Mincho" w:cs="Times New Roman"/>
          <w:szCs w:val="20"/>
          <w:lang w:val="en-GB"/>
        </w:rPr>
      </w:pPr>
      <w:r w:rsidRPr="00DB2876">
        <w:rPr>
          <w:rFonts w:eastAsia="Yu Mincho" w:cs="Times New Roman"/>
          <w:noProof/>
          <w:szCs w:val="20"/>
          <w:lang w:val="en-GB"/>
        </w:rPr>
        <w:lastRenderedPageBreak/>
        <w:drawing>
          <wp:inline distT="0" distB="0" distL="0" distR="0" wp14:anchorId="5E1301CB" wp14:editId="1A38AFA0">
            <wp:extent cx="6400800" cy="2324100"/>
            <wp:effectExtent l="0" t="0" r="0" b="0"/>
            <wp:docPr id="11" name="Picture 11" descr="Generated by PlantUML"/>
            <wp:cNvGraphicFramePr/>
            <a:graphic xmlns:a="http://schemas.openxmlformats.org/drawingml/2006/main">
              <a:graphicData uri="http://schemas.openxmlformats.org/drawingml/2006/picture">
                <pic:pic xmlns:pic="http://schemas.openxmlformats.org/drawingml/2006/picture">
                  <pic:nvPicPr>
                    <pic:cNvPr id="11" name="Picture 11" descr="Generated by PlantUML"/>
                    <pic:cNvPicPr/>
                  </pic:nvPicPr>
                  <pic:blipFill>
                    <a:blip r:embed="rId10">
                      <a:extLst>
                        <a:ext uri="{28A0092B-C50C-407E-A947-70E740481C1C}">
                          <a14:useLocalDpi xmlns:a14="http://schemas.microsoft.com/office/drawing/2010/main" val="0"/>
                        </a:ext>
                      </a:extLst>
                    </a:blip>
                    <a:stretch>
                      <a:fillRect/>
                    </a:stretch>
                  </pic:blipFill>
                  <pic:spPr>
                    <a:xfrm>
                      <a:off x="0" y="0"/>
                      <a:ext cx="6400800" cy="2324100"/>
                    </a:xfrm>
                    <a:prstGeom prst="rect">
                      <a:avLst/>
                    </a:prstGeom>
                  </pic:spPr>
                </pic:pic>
              </a:graphicData>
            </a:graphic>
          </wp:inline>
        </w:drawing>
      </w:r>
    </w:p>
    <w:p w14:paraId="506347BD" w14:textId="77777777" w:rsidR="00DB2876" w:rsidRPr="00DB2876" w:rsidRDefault="00DB2876" w:rsidP="00DB2876">
      <w:pPr>
        <w:spacing w:after="120"/>
        <w:jc w:val="center"/>
        <w:rPr>
          <w:b/>
          <w:bCs/>
        </w:rPr>
      </w:pPr>
      <w:r w:rsidRPr="00DB2876">
        <w:rPr>
          <w:b/>
          <w:bCs/>
        </w:rPr>
        <w:t>Figure 5.2.1-1: Near RT RIC Containment</w:t>
      </w:r>
    </w:p>
    <w:p w14:paraId="0BC3EC43" w14:textId="77777777" w:rsidR="00DB2876" w:rsidRPr="00DB2876" w:rsidRDefault="00DB2876" w:rsidP="00DB2876">
      <w:pPr>
        <w:rPr>
          <w:lang w:eastAsia="x-none"/>
        </w:rPr>
      </w:pPr>
      <w:bookmarkStart w:id="112" w:name="_Hlk107498026"/>
      <w:r w:rsidRPr="00DB2876">
        <w:rPr>
          <w:lang w:eastAsia="x-none"/>
        </w:rPr>
        <w:t xml:space="preserve">Further disaggregation of the internal </w:t>
      </w:r>
      <w:proofErr w:type="spellStart"/>
      <w:r w:rsidRPr="00DB2876">
        <w:rPr>
          <w:lang w:eastAsia="x-none"/>
        </w:rPr>
        <w:t>NearRTRICFunction</w:t>
      </w:r>
      <w:proofErr w:type="spellEnd"/>
      <w:r w:rsidRPr="00DB2876">
        <w:rPr>
          <w:lang w:eastAsia="x-none"/>
        </w:rPr>
        <w:t xml:space="preserve"> management is FFS.</w:t>
      </w:r>
    </w:p>
    <w:p w14:paraId="764B8E91" w14:textId="77777777" w:rsidR="00DB2876" w:rsidRPr="00DB2876" w:rsidRDefault="00DB2876" w:rsidP="00DB2876">
      <w:pPr>
        <w:keepNext/>
        <w:keepLines/>
        <w:overflowPunct w:val="0"/>
        <w:autoSpaceDE w:val="0"/>
        <w:autoSpaceDN w:val="0"/>
        <w:adjustRightInd w:val="0"/>
        <w:spacing w:before="120" w:after="180" w:line="240" w:lineRule="auto"/>
        <w:ind w:left="1134" w:hanging="1134"/>
        <w:textAlignment w:val="baseline"/>
        <w:outlineLvl w:val="2"/>
        <w:rPr>
          <w:rFonts w:ascii="Arial" w:eastAsia="Times New Roman" w:hAnsi="Arial" w:cs="Times New Roman"/>
          <w:sz w:val="28"/>
          <w:szCs w:val="20"/>
          <w:lang w:val="en-GB"/>
        </w:rPr>
      </w:pPr>
      <w:bookmarkStart w:id="113" w:name="_Toc108705525"/>
      <w:bookmarkEnd w:id="112"/>
      <w:r w:rsidRPr="00DB2876">
        <w:rPr>
          <w:rFonts w:ascii="Arial" w:eastAsia="Times New Roman" w:hAnsi="Arial" w:cs="Times New Roman"/>
          <w:sz w:val="28"/>
          <w:szCs w:val="20"/>
          <w:lang w:val="en-GB"/>
        </w:rPr>
        <w:t>5.2.2</w:t>
      </w:r>
      <w:r w:rsidRPr="00DB2876">
        <w:rPr>
          <w:rFonts w:ascii="Arial" w:eastAsia="Times New Roman" w:hAnsi="Arial" w:cs="Times New Roman"/>
          <w:sz w:val="28"/>
          <w:szCs w:val="20"/>
          <w:lang w:val="en-GB"/>
        </w:rPr>
        <w:tab/>
      </w:r>
      <w:r w:rsidRPr="00DB2876">
        <w:rPr>
          <w:rFonts w:ascii="Arial" w:eastAsia="Times New Roman" w:hAnsi="Arial" w:cs="Times New Roman"/>
          <w:sz w:val="28"/>
          <w:szCs w:val="20"/>
          <w:lang w:val="en-GB"/>
        </w:rPr>
        <w:tab/>
        <w:t>Inheritance</w:t>
      </w:r>
      <w:bookmarkEnd w:id="113"/>
    </w:p>
    <w:p w14:paraId="4BA954C6"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bookmarkStart w:id="114" w:name="_Hlk107492213"/>
      <w:r w:rsidRPr="00DB2876">
        <w:rPr>
          <w:rFonts w:ascii="Courier New" w:eastAsia="Yu Mincho" w:hAnsi="Courier New" w:cs="Courier New"/>
          <w:noProof/>
          <w:color w:val="008000"/>
          <w:sz w:val="18"/>
          <w:szCs w:val="20"/>
          <w:lang w:val="en-GB" w:eastAsia="zh-CN"/>
        </w:rPr>
        <w:t>@startuml</w:t>
      </w:r>
    </w:p>
    <w:p w14:paraId="3A2612C3"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F78C6C"/>
          <w:sz w:val="18"/>
          <w:szCs w:val="20"/>
          <w:lang w:val="en-GB"/>
        </w:rPr>
      </w:pPr>
      <w:r w:rsidRPr="00DB2876">
        <w:rPr>
          <w:rFonts w:ascii="Courier New" w:eastAsia="Yu Mincho" w:hAnsi="Courier New" w:cs="Courier New"/>
          <w:noProof/>
          <w:color w:val="F78C6C"/>
          <w:sz w:val="18"/>
          <w:szCs w:val="20"/>
          <w:lang w:val="en-GB"/>
        </w:rPr>
        <w:t>hide</w:t>
      </w:r>
      <w:r w:rsidRPr="00DB2876">
        <w:rPr>
          <w:rFonts w:ascii="Courier New" w:eastAsia="Yu Mincho" w:hAnsi="Courier New" w:cs="Courier New"/>
          <w:noProof/>
          <w:color w:val="EEFFFF"/>
          <w:sz w:val="18"/>
          <w:szCs w:val="20"/>
          <w:lang w:val="en-GB"/>
        </w:rPr>
        <w:t> empty </w:t>
      </w:r>
      <w:r w:rsidRPr="00DB2876">
        <w:rPr>
          <w:rFonts w:ascii="Courier New" w:eastAsia="Yu Mincho" w:hAnsi="Courier New" w:cs="Courier New"/>
          <w:noProof/>
          <w:color w:val="F78C6C"/>
          <w:sz w:val="18"/>
          <w:szCs w:val="20"/>
          <w:lang w:val="en-GB"/>
        </w:rPr>
        <w:t>members</w:t>
      </w:r>
    </w:p>
    <w:p w14:paraId="61AA8CB8"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242424"/>
          <w:sz w:val="18"/>
          <w:szCs w:val="20"/>
          <w:lang w:val="en-GB"/>
        </w:rPr>
      </w:pPr>
      <w:r w:rsidRPr="00DB2876">
        <w:rPr>
          <w:rFonts w:ascii="Courier New" w:eastAsia="Yu Mincho" w:hAnsi="Courier New" w:cs="Courier New"/>
          <w:noProof/>
          <w:color w:val="242424"/>
          <w:sz w:val="18"/>
          <w:szCs w:val="20"/>
          <w:lang w:val="en-GB"/>
        </w:rPr>
        <w:t>skinparam ClassStereotypeFontStyle normal</w:t>
      </w:r>
    </w:p>
    <w:p w14:paraId="66E54C6D"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r w:rsidRPr="00DB2876">
        <w:rPr>
          <w:rFonts w:ascii="Courier New" w:eastAsia="Yu Mincho" w:hAnsi="Courier New" w:cs="Courier New"/>
          <w:noProof/>
          <w:color w:val="008000"/>
          <w:sz w:val="18"/>
          <w:szCs w:val="20"/>
          <w:lang w:val="en-GB" w:eastAsia="zh-CN"/>
        </w:rPr>
        <w:t>class NearRTRICFunction &lt;&lt;InformationObjectClass&gt;&gt;</w:t>
      </w:r>
    </w:p>
    <w:p w14:paraId="05B1ECC9"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r w:rsidRPr="00DB2876">
        <w:rPr>
          <w:rFonts w:ascii="Courier New" w:eastAsia="Yu Mincho" w:hAnsi="Courier New" w:cs="Courier New"/>
          <w:noProof/>
          <w:color w:val="008000"/>
          <w:sz w:val="18"/>
          <w:szCs w:val="20"/>
          <w:lang w:val="en-GB" w:eastAsia="zh-CN"/>
        </w:rPr>
        <w:t>Abstract ManagedFunction &lt;&lt;InformationObjectClass&gt;&gt;</w:t>
      </w:r>
    </w:p>
    <w:p w14:paraId="15D57FD0"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r w:rsidRPr="00DB2876">
        <w:rPr>
          <w:rFonts w:ascii="Courier New" w:eastAsia="Yu Mincho" w:hAnsi="Courier New" w:cs="Courier New"/>
          <w:noProof/>
          <w:color w:val="008000"/>
          <w:sz w:val="18"/>
          <w:szCs w:val="20"/>
          <w:lang w:val="en-GB" w:eastAsia="zh-CN"/>
        </w:rPr>
        <w:t>ManagedFunction</w:t>
      </w:r>
      <w:r w:rsidRPr="00DB2876" w:rsidDel="00E7348E">
        <w:rPr>
          <w:rFonts w:ascii="Courier New" w:eastAsia="Yu Mincho" w:hAnsi="Courier New" w:cs="Courier New"/>
          <w:noProof/>
          <w:color w:val="008000"/>
          <w:sz w:val="18"/>
          <w:szCs w:val="20"/>
          <w:lang w:val="en-GB" w:eastAsia="zh-CN"/>
        </w:rPr>
        <w:t xml:space="preserve"> </w:t>
      </w:r>
      <w:r w:rsidRPr="00DB2876">
        <w:rPr>
          <w:rFonts w:ascii="Courier New" w:eastAsia="Yu Mincho" w:hAnsi="Courier New" w:cs="Courier New"/>
          <w:noProof/>
          <w:color w:val="008000"/>
          <w:sz w:val="18"/>
          <w:szCs w:val="20"/>
          <w:lang w:val="en-GB" w:eastAsia="zh-CN"/>
        </w:rPr>
        <w:t xml:space="preserve"> &lt;|--  NearRTRICFunction</w:t>
      </w:r>
    </w:p>
    <w:p w14:paraId="3A950928"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p>
    <w:p w14:paraId="028D1F06"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r w:rsidRPr="00DB2876">
        <w:rPr>
          <w:rFonts w:ascii="Courier New" w:eastAsia="Yu Mincho" w:hAnsi="Courier New" w:cs="Courier New"/>
          <w:noProof/>
          <w:color w:val="008000"/>
          <w:sz w:val="18"/>
          <w:szCs w:val="20"/>
          <w:lang w:val="en-GB"/>
        </w:rPr>
        <w:t>@enduml</w:t>
      </w:r>
    </w:p>
    <w:bookmarkEnd w:id="114"/>
    <w:p w14:paraId="7AEBD456" w14:textId="77777777" w:rsidR="00DB2876" w:rsidRPr="00DB2876" w:rsidRDefault="00DB2876" w:rsidP="00DB2876">
      <w:pPr>
        <w:spacing w:after="180" w:line="360" w:lineRule="auto"/>
        <w:jc w:val="center"/>
        <w:rPr>
          <w:rFonts w:eastAsia="Yu Mincho" w:cs="Times New Roman"/>
          <w:szCs w:val="20"/>
          <w:lang w:val="en-GB"/>
        </w:rPr>
      </w:pPr>
      <w:r w:rsidRPr="00DB2876">
        <w:rPr>
          <w:rFonts w:eastAsia="Yu Mincho" w:cs="Times New Roman"/>
          <w:noProof/>
          <w:szCs w:val="20"/>
          <w:lang w:val="en-GB"/>
        </w:rPr>
        <w:drawing>
          <wp:inline distT="0" distB="0" distL="0" distR="0" wp14:anchorId="0BB64FAA" wp14:editId="6C1AEB9F">
            <wp:extent cx="1790700" cy="1504950"/>
            <wp:effectExtent l="0" t="0" r="0" b="0"/>
            <wp:docPr id="4" name="Picture 4" descr="Generated by PlantUML"/>
            <wp:cNvGraphicFramePr/>
            <a:graphic xmlns:a="http://schemas.openxmlformats.org/drawingml/2006/main">
              <a:graphicData uri="http://schemas.openxmlformats.org/drawingml/2006/picture">
                <pic:pic xmlns:pic="http://schemas.openxmlformats.org/drawingml/2006/picture">
                  <pic:nvPicPr>
                    <pic:cNvPr id="4" name="Picture 4" descr="Generated by PlantUML"/>
                    <pic:cNvPicPr/>
                  </pic:nvPicPr>
                  <pic:blipFill>
                    <a:blip r:embed="rId11">
                      <a:extLst>
                        <a:ext uri="{28A0092B-C50C-407E-A947-70E740481C1C}">
                          <a14:useLocalDpi xmlns:a14="http://schemas.microsoft.com/office/drawing/2010/main" val="0"/>
                        </a:ext>
                      </a:extLst>
                    </a:blip>
                    <a:stretch>
                      <a:fillRect/>
                    </a:stretch>
                  </pic:blipFill>
                  <pic:spPr>
                    <a:xfrm>
                      <a:off x="0" y="0"/>
                      <a:ext cx="1790700" cy="1504950"/>
                    </a:xfrm>
                    <a:prstGeom prst="rect">
                      <a:avLst/>
                    </a:prstGeom>
                  </pic:spPr>
                </pic:pic>
              </a:graphicData>
            </a:graphic>
          </wp:inline>
        </w:drawing>
      </w:r>
    </w:p>
    <w:p w14:paraId="443DD910" w14:textId="77777777" w:rsidR="00DB2876" w:rsidRPr="00DB2876" w:rsidRDefault="00DB2876" w:rsidP="00DB2876">
      <w:pPr>
        <w:spacing w:after="120"/>
        <w:jc w:val="center"/>
        <w:rPr>
          <w:b/>
          <w:bCs/>
        </w:rPr>
      </w:pPr>
      <w:r w:rsidRPr="00DB2876">
        <w:rPr>
          <w:b/>
          <w:bCs/>
        </w:rPr>
        <w:t>Figure 5.2.2-1: Near-RT RIC Function inheritance</w:t>
      </w:r>
    </w:p>
    <w:p w14:paraId="13BD01EC"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bookmarkStart w:id="115" w:name="_Hlk107492352"/>
      <w:r w:rsidRPr="00DB2876">
        <w:rPr>
          <w:rFonts w:ascii="Courier New" w:eastAsia="Yu Mincho" w:hAnsi="Courier New" w:cs="Courier New"/>
          <w:noProof/>
          <w:color w:val="008000"/>
          <w:sz w:val="18"/>
          <w:szCs w:val="20"/>
          <w:lang w:val="en-GB" w:eastAsia="zh-CN"/>
        </w:rPr>
        <w:t>@startuml</w:t>
      </w:r>
    </w:p>
    <w:p w14:paraId="54FF7CAC"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F78C6C"/>
          <w:sz w:val="18"/>
          <w:szCs w:val="20"/>
          <w:lang w:val="en-GB"/>
        </w:rPr>
      </w:pPr>
      <w:r w:rsidRPr="00DB2876">
        <w:rPr>
          <w:rFonts w:ascii="Courier New" w:eastAsia="Yu Mincho" w:hAnsi="Courier New" w:cs="Courier New"/>
          <w:noProof/>
          <w:color w:val="F78C6C"/>
          <w:sz w:val="18"/>
          <w:szCs w:val="20"/>
          <w:lang w:val="en-GB"/>
        </w:rPr>
        <w:t>hide</w:t>
      </w:r>
      <w:r w:rsidRPr="00DB2876">
        <w:rPr>
          <w:rFonts w:ascii="Courier New" w:eastAsia="Yu Mincho" w:hAnsi="Courier New" w:cs="Courier New"/>
          <w:noProof/>
          <w:color w:val="EEFFFF"/>
          <w:sz w:val="18"/>
          <w:szCs w:val="20"/>
          <w:lang w:val="en-GB"/>
        </w:rPr>
        <w:t> empty </w:t>
      </w:r>
      <w:r w:rsidRPr="00DB2876">
        <w:rPr>
          <w:rFonts w:ascii="Courier New" w:eastAsia="Yu Mincho" w:hAnsi="Courier New" w:cs="Courier New"/>
          <w:noProof/>
          <w:color w:val="F78C6C"/>
          <w:sz w:val="18"/>
          <w:szCs w:val="20"/>
          <w:lang w:val="en-GB"/>
        </w:rPr>
        <w:t>members</w:t>
      </w:r>
    </w:p>
    <w:p w14:paraId="685EA654"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242424"/>
          <w:sz w:val="18"/>
          <w:szCs w:val="20"/>
          <w:lang w:val="en-GB"/>
        </w:rPr>
      </w:pPr>
      <w:r w:rsidRPr="00DB2876">
        <w:rPr>
          <w:rFonts w:ascii="Courier New" w:eastAsia="Yu Mincho" w:hAnsi="Courier New" w:cs="Courier New"/>
          <w:noProof/>
          <w:color w:val="242424"/>
          <w:sz w:val="18"/>
          <w:szCs w:val="20"/>
          <w:lang w:val="en-GB"/>
        </w:rPr>
        <w:t>skinparam ClassStereotypeFontStyle normal</w:t>
      </w:r>
    </w:p>
    <w:p w14:paraId="121FC82C"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r w:rsidRPr="00DB2876">
        <w:rPr>
          <w:rFonts w:ascii="Courier New" w:eastAsia="Yu Mincho" w:hAnsi="Courier New" w:cs="Courier New"/>
          <w:noProof/>
          <w:color w:val="008000"/>
          <w:sz w:val="18"/>
          <w:szCs w:val="20"/>
          <w:lang w:val="en-GB" w:eastAsia="zh-CN"/>
        </w:rPr>
        <w:t>abstract class EP_RP &lt;&lt;InformationObjectClass&gt;&gt;</w:t>
      </w:r>
    </w:p>
    <w:p w14:paraId="684F09C9"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r w:rsidRPr="00DB2876">
        <w:rPr>
          <w:rFonts w:ascii="Courier New" w:eastAsia="Yu Mincho" w:hAnsi="Courier New" w:cs="Courier New"/>
          <w:noProof/>
          <w:color w:val="008000"/>
          <w:sz w:val="18"/>
          <w:szCs w:val="20"/>
          <w:lang w:val="en-GB" w:eastAsia="zh-CN"/>
        </w:rPr>
        <w:t>class EP_E2 &lt;&lt;InformationObjectClass&gt;&gt;</w:t>
      </w:r>
    </w:p>
    <w:p w14:paraId="3B376100"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r w:rsidRPr="00DB2876">
        <w:rPr>
          <w:rFonts w:ascii="Courier New" w:eastAsia="Yu Mincho" w:hAnsi="Courier New" w:cs="Courier New"/>
          <w:noProof/>
          <w:color w:val="008000"/>
          <w:sz w:val="18"/>
          <w:szCs w:val="20"/>
          <w:lang w:val="en-GB" w:eastAsia="zh-CN"/>
        </w:rPr>
        <w:t>EP_RP</w:t>
      </w:r>
      <w:r w:rsidRPr="00DB2876" w:rsidDel="00E7348E">
        <w:rPr>
          <w:rFonts w:ascii="Courier New" w:eastAsia="Yu Mincho" w:hAnsi="Courier New" w:cs="Courier New"/>
          <w:noProof/>
          <w:color w:val="008000"/>
          <w:sz w:val="18"/>
          <w:szCs w:val="20"/>
          <w:lang w:val="en-GB" w:eastAsia="zh-CN"/>
        </w:rPr>
        <w:t xml:space="preserve"> </w:t>
      </w:r>
      <w:r w:rsidRPr="00DB2876">
        <w:rPr>
          <w:rFonts w:ascii="Courier New" w:eastAsia="Yu Mincho" w:hAnsi="Courier New" w:cs="Courier New"/>
          <w:noProof/>
          <w:color w:val="008000"/>
          <w:sz w:val="18"/>
          <w:szCs w:val="20"/>
          <w:lang w:val="en-GB" w:eastAsia="zh-CN"/>
        </w:rPr>
        <w:t xml:space="preserve"> &lt;|--  EP_E2</w:t>
      </w:r>
    </w:p>
    <w:p w14:paraId="569115F0"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eastAsia="zh-CN"/>
        </w:rPr>
      </w:pPr>
    </w:p>
    <w:p w14:paraId="17038955"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r w:rsidRPr="00DB2876">
        <w:rPr>
          <w:rFonts w:ascii="Courier New" w:eastAsia="Yu Mincho" w:hAnsi="Courier New" w:cs="Courier New"/>
          <w:noProof/>
          <w:color w:val="008000"/>
          <w:sz w:val="18"/>
          <w:szCs w:val="20"/>
          <w:lang w:val="en-GB"/>
        </w:rPr>
        <w:t>@enduml</w:t>
      </w:r>
    </w:p>
    <w:bookmarkEnd w:id="115"/>
    <w:p w14:paraId="7DB83FFE" w14:textId="77777777" w:rsidR="00DB2876" w:rsidRPr="00DB2876" w:rsidRDefault="00DB2876" w:rsidP="00DB2876">
      <w:pPr>
        <w:keepNext/>
        <w:keepLines/>
        <w:spacing w:after="0"/>
        <w:jc w:val="center"/>
        <w:rPr>
          <w:rFonts w:ascii="Arial" w:hAnsi="Arial"/>
          <w:b/>
          <w:sz w:val="18"/>
        </w:rPr>
      </w:pPr>
      <w:r w:rsidRPr="00DB2876">
        <w:rPr>
          <w:rFonts w:ascii="Arial" w:hAnsi="Arial"/>
          <w:b/>
          <w:noProof/>
          <w:sz w:val="18"/>
        </w:rPr>
        <w:lastRenderedPageBreak/>
        <w:drawing>
          <wp:inline distT="0" distB="0" distL="0" distR="0" wp14:anchorId="5FCE1BCF" wp14:editId="010DC785">
            <wp:extent cx="1790700" cy="1504950"/>
            <wp:effectExtent l="0" t="0" r="0" b="0"/>
            <wp:docPr id="5" name="Picture 5" descr="Generated by PlantUML"/>
            <wp:cNvGraphicFramePr/>
            <a:graphic xmlns:a="http://schemas.openxmlformats.org/drawingml/2006/main">
              <a:graphicData uri="http://schemas.openxmlformats.org/drawingml/2006/picture">
                <pic:pic xmlns:pic="http://schemas.openxmlformats.org/drawingml/2006/picture">
                  <pic:nvPicPr>
                    <pic:cNvPr id="5" name="Picture 5" descr="Generated by PlantUML"/>
                    <pic:cNvPicPr/>
                  </pic:nvPicPr>
                  <pic:blipFill>
                    <a:blip r:embed="rId12">
                      <a:extLst>
                        <a:ext uri="{28A0092B-C50C-407E-A947-70E740481C1C}">
                          <a14:useLocalDpi xmlns:a14="http://schemas.microsoft.com/office/drawing/2010/main" val="0"/>
                        </a:ext>
                      </a:extLst>
                    </a:blip>
                    <a:stretch>
                      <a:fillRect/>
                    </a:stretch>
                  </pic:blipFill>
                  <pic:spPr>
                    <a:xfrm>
                      <a:off x="0" y="0"/>
                      <a:ext cx="1790700" cy="1504950"/>
                    </a:xfrm>
                    <a:prstGeom prst="rect">
                      <a:avLst/>
                    </a:prstGeom>
                  </pic:spPr>
                </pic:pic>
              </a:graphicData>
            </a:graphic>
          </wp:inline>
        </w:drawing>
      </w:r>
    </w:p>
    <w:p w14:paraId="207BE35E" w14:textId="77777777" w:rsidR="00DB2876" w:rsidRPr="00DB2876" w:rsidRDefault="00DB2876" w:rsidP="00DB2876">
      <w:pPr>
        <w:spacing w:after="120"/>
        <w:jc w:val="center"/>
        <w:rPr>
          <w:b/>
          <w:bCs/>
        </w:rPr>
      </w:pPr>
      <w:r w:rsidRPr="00DB2876">
        <w:rPr>
          <w:b/>
          <w:bCs/>
        </w:rPr>
        <w:t>Figure 5.2.2-2: EP_E2 Inheritance</w:t>
      </w:r>
    </w:p>
    <w:p w14:paraId="4BCE5CCC"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r w:rsidRPr="00DB2876">
        <w:rPr>
          <w:rFonts w:ascii="Courier New" w:eastAsia="Yu Mincho" w:hAnsi="Courier New" w:cs="Courier New"/>
          <w:noProof/>
          <w:color w:val="008000"/>
          <w:sz w:val="18"/>
          <w:szCs w:val="20"/>
          <w:lang w:val="en-GB"/>
        </w:rPr>
        <w:t>@startuml xApp inheritance (2022-11-04)</w:t>
      </w:r>
    </w:p>
    <w:p w14:paraId="46CADB2C"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p>
    <w:p w14:paraId="6F46F163"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r w:rsidRPr="00DB2876">
        <w:rPr>
          <w:rFonts w:ascii="Courier New" w:eastAsia="Yu Mincho" w:hAnsi="Courier New" w:cs="Courier New"/>
          <w:noProof/>
          <w:color w:val="008000"/>
          <w:sz w:val="18"/>
          <w:szCs w:val="20"/>
          <w:lang w:val="en-GB"/>
        </w:rPr>
        <w:t>skin rose</w:t>
      </w:r>
    </w:p>
    <w:p w14:paraId="0FA74AF8"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r w:rsidRPr="00DB2876">
        <w:rPr>
          <w:rFonts w:ascii="Courier New" w:eastAsia="Yu Mincho" w:hAnsi="Courier New" w:cs="Courier New"/>
          <w:noProof/>
          <w:color w:val="008000"/>
          <w:sz w:val="18"/>
          <w:szCs w:val="20"/>
          <w:lang w:val="en-GB"/>
        </w:rPr>
        <w:t>skinparam ClassStereotypeFontStyle normal</w:t>
      </w:r>
    </w:p>
    <w:p w14:paraId="1FF3C411"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r w:rsidRPr="00DB2876">
        <w:rPr>
          <w:rFonts w:ascii="Courier New" w:eastAsia="Yu Mincho" w:hAnsi="Courier New" w:cs="Courier New"/>
          <w:noProof/>
          <w:color w:val="008000"/>
          <w:sz w:val="18"/>
          <w:szCs w:val="20"/>
          <w:lang w:val="en-GB"/>
        </w:rPr>
        <w:t>skinparam style strictuml</w:t>
      </w:r>
    </w:p>
    <w:p w14:paraId="65B58DF3"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r w:rsidRPr="00DB2876">
        <w:rPr>
          <w:rFonts w:ascii="Courier New" w:eastAsia="Yu Mincho" w:hAnsi="Courier New" w:cs="Courier New"/>
          <w:noProof/>
          <w:color w:val="008000"/>
          <w:sz w:val="18"/>
          <w:szCs w:val="20"/>
          <w:lang w:val="en-GB"/>
        </w:rPr>
        <w:t>hide empty members</w:t>
      </w:r>
    </w:p>
    <w:p w14:paraId="011391F3"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p>
    <w:p w14:paraId="66D2D59E"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r w:rsidRPr="00DB2876">
        <w:rPr>
          <w:rFonts w:ascii="Courier New" w:eastAsia="Yu Mincho" w:hAnsi="Courier New" w:cs="Courier New"/>
          <w:noProof/>
          <w:color w:val="008000"/>
          <w:sz w:val="18"/>
          <w:szCs w:val="20"/>
          <w:lang w:val="en-GB"/>
        </w:rPr>
        <w:t>abstract class ManagedApplication &lt;&lt;InformatioObjectClass&gt;&gt;</w:t>
      </w:r>
    </w:p>
    <w:p w14:paraId="4159ED09"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r w:rsidRPr="00DB2876">
        <w:rPr>
          <w:rFonts w:ascii="Courier New" w:eastAsia="Yu Mincho" w:hAnsi="Courier New" w:cs="Courier New"/>
          <w:noProof/>
          <w:color w:val="008000"/>
          <w:sz w:val="18"/>
          <w:szCs w:val="20"/>
          <w:lang w:val="en-GB"/>
        </w:rPr>
        <w:t>class TrafficSteeringFunction &lt;&lt;InformationObjectClass, FFS/example&gt;&gt;</w:t>
      </w:r>
    </w:p>
    <w:p w14:paraId="31E74105"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r w:rsidRPr="00DB2876">
        <w:rPr>
          <w:rFonts w:ascii="Courier New" w:eastAsia="Yu Mincho" w:hAnsi="Courier New" w:cs="Courier New"/>
          <w:noProof/>
          <w:color w:val="008000"/>
          <w:sz w:val="18"/>
          <w:szCs w:val="20"/>
          <w:lang w:val="en-GB"/>
        </w:rPr>
        <w:t>ManagedApplication &lt;|-d- TrafficSteeringFunction</w:t>
      </w:r>
    </w:p>
    <w:p w14:paraId="0FB632FD"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p>
    <w:p w14:paraId="5BCEC30A"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r w:rsidRPr="00DB2876">
        <w:rPr>
          <w:rFonts w:ascii="Courier New" w:eastAsia="Yu Mincho" w:hAnsi="Courier New" w:cs="Courier New"/>
          <w:noProof/>
          <w:color w:val="008000"/>
          <w:sz w:val="18"/>
          <w:szCs w:val="20"/>
          <w:lang w:val="en-GB"/>
        </w:rPr>
        <w:t>note right of ManagedApplication</w:t>
      </w:r>
    </w:p>
    <w:p w14:paraId="261D3A24"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r w:rsidRPr="00DB2876">
        <w:rPr>
          <w:rFonts w:ascii="Courier New" w:eastAsia="Yu Mincho" w:hAnsi="Courier New" w:cs="Courier New"/>
          <w:noProof/>
          <w:color w:val="008000"/>
          <w:sz w:val="18"/>
          <w:szCs w:val="20"/>
          <w:lang w:val="en-GB"/>
        </w:rPr>
        <w:t xml:space="preserve">  defined in WG10 IM/DM</w:t>
      </w:r>
    </w:p>
    <w:p w14:paraId="4A4C32F2"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r w:rsidRPr="00DB2876">
        <w:rPr>
          <w:rFonts w:ascii="Courier New" w:eastAsia="Yu Mincho" w:hAnsi="Courier New" w:cs="Courier New"/>
          <w:noProof/>
          <w:color w:val="008000"/>
          <w:sz w:val="18"/>
          <w:szCs w:val="20"/>
          <w:lang w:val="en-GB"/>
        </w:rPr>
        <w:t xml:space="preserve">  clause 3.5.3.1</w:t>
      </w:r>
    </w:p>
    <w:p w14:paraId="684B4CC5"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r w:rsidRPr="00DB2876">
        <w:rPr>
          <w:rFonts w:ascii="Courier New" w:eastAsia="Yu Mincho" w:hAnsi="Courier New" w:cs="Courier New"/>
          <w:noProof/>
          <w:color w:val="008000"/>
          <w:sz w:val="18"/>
          <w:szCs w:val="20"/>
          <w:lang w:val="en-GB"/>
        </w:rPr>
        <w:t xml:space="preserve">  end note</w:t>
      </w:r>
    </w:p>
    <w:p w14:paraId="2BCD201F"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p>
    <w:p w14:paraId="77561715"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r w:rsidRPr="00DB2876">
        <w:rPr>
          <w:rFonts w:ascii="Courier New" w:eastAsia="Yu Mincho" w:hAnsi="Courier New" w:cs="Courier New"/>
          <w:noProof/>
          <w:color w:val="008000"/>
          <w:sz w:val="18"/>
          <w:szCs w:val="20"/>
          <w:lang w:val="en-GB"/>
        </w:rPr>
        <w:t>note right of TrafficSteeringFunction</w:t>
      </w:r>
    </w:p>
    <w:p w14:paraId="3CC067F5"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r w:rsidRPr="00DB2876">
        <w:rPr>
          <w:rFonts w:ascii="Courier New" w:eastAsia="Yu Mincho" w:hAnsi="Courier New" w:cs="Courier New"/>
          <w:noProof/>
          <w:color w:val="008000"/>
          <w:sz w:val="18"/>
          <w:szCs w:val="20"/>
          <w:lang w:val="en-GB"/>
        </w:rPr>
        <w:t xml:space="preserve">  WG3 work in progress</w:t>
      </w:r>
    </w:p>
    <w:p w14:paraId="3C60E810"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r w:rsidRPr="00DB2876">
        <w:rPr>
          <w:rFonts w:ascii="Courier New" w:eastAsia="Yu Mincho" w:hAnsi="Courier New" w:cs="Courier New"/>
          <w:noProof/>
          <w:color w:val="008000"/>
          <w:sz w:val="18"/>
          <w:szCs w:val="20"/>
          <w:lang w:val="en-GB"/>
        </w:rPr>
        <w:t xml:space="preserve">    and other "future" Functions</w:t>
      </w:r>
    </w:p>
    <w:p w14:paraId="6CB38148"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r w:rsidRPr="00DB2876">
        <w:rPr>
          <w:rFonts w:ascii="Courier New" w:eastAsia="Yu Mincho" w:hAnsi="Courier New" w:cs="Courier New"/>
          <w:noProof/>
          <w:color w:val="008000"/>
          <w:sz w:val="18"/>
          <w:szCs w:val="20"/>
          <w:lang w:val="en-GB"/>
        </w:rPr>
        <w:t xml:space="preserve">  end note</w:t>
      </w:r>
    </w:p>
    <w:p w14:paraId="3D738E55" w14:textId="77777777" w:rsidR="00DB2876" w:rsidRPr="00DB2876" w:rsidRDefault="00DB2876" w:rsidP="00DB287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rPr>
          <w:rFonts w:ascii="Courier New" w:eastAsia="Yu Mincho" w:hAnsi="Courier New" w:cs="Courier New"/>
          <w:noProof/>
          <w:color w:val="008000"/>
          <w:sz w:val="18"/>
          <w:szCs w:val="20"/>
          <w:lang w:val="en-GB"/>
        </w:rPr>
      </w:pPr>
      <w:r w:rsidRPr="00DB2876">
        <w:rPr>
          <w:rFonts w:ascii="Courier New" w:eastAsia="Yu Mincho" w:hAnsi="Courier New" w:cs="Courier New"/>
          <w:noProof/>
          <w:color w:val="008000"/>
          <w:sz w:val="18"/>
          <w:szCs w:val="20"/>
          <w:lang w:val="en-GB"/>
        </w:rPr>
        <w:t>@enduml</w:t>
      </w:r>
    </w:p>
    <w:bookmarkEnd w:id="97"/>
    <w:bookmarkEnd w:id="98"/>
    <w:p w14:paraId="1528315E" w14:textId="77777777" w:rsidR="00DB2876" w:rsidRPr="00DB2876" w:rsidRDefault="00DB2876" w:rsidP="00DB2876">
      <w:pPr>
        <w:spacing w:after="180" w:line="360" w:lineRule="auto"/>
        <w:jc w:val="center"/>
        <w:rPr>
          <w:rFonts w:eastAsia="Yu Mincho" w:cs="Times New Roman"/>
          <w:szCs w:val="20"/>
          <w:lang w:val="en-GB"/>
        </w:rPr>
      </w:pPr>
      <w:r w:rsidRPr="00DB2876">
        <w:rPr>
          <w:rFonts w:eastAsia="Yu Mincho" w:cs="Times New Roman"/>
          <w:noProof/>
          <w:szCs w:val="20"/>
          <w:lang w:val="en-GB"/>
        </w:rPr>
        <w:drawing>
          <wp:inline distT="0" distB="0" distL="0" distR="0" wp14:anchorId="08ABDB56" wp14:editId="440A378D">
            <wp:extent cx="4400550" cy="1504950"/>
            <wp:effectExtent l="0" t="0" r="0" b="0"/>
            <wp:docPr id="3" name="Picture 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Generated by PlantUML"/>
                    <pic:cNvPicPr/>
                  </pic:nvPicPr>
                  <pic:blipFill>
                    <a:blip r:embed="rId13">
                      <a:extLst>
                        <a:ext uri="{28A0092B-C50C-407E-A947-70E740481C1C}">
                          <a14:useLocalDpi xmlns:a14="http://schemas.microsoft.com/office/drawing/2010/main" val="0"/>
                        </a:ext>
                      </a:extLst>
                    </a:blip>
                    <a:stretch>
                      <a:fillRect/>
                    </a:stretch>
                  </pic:blipFill>
                  <pic:spPr>
                    <a:xfrm>
                      <a:off x="0" y="0"/>
                      <a:ext cx="4400550" cy="1504950"/>
                    </a:xfrm>
                    <a:prstGeom prst="rect">
                      <a:avLst/>
                    </a:prstGeom>
                  </pic:spPr>
                </pic:pic>
              </a:graphicData>
            </a:graphic>
          </wp:inline>
        </w:drawing>
      </w:r>
    </w:p>
    <w:p w14:paraId="41FA987F" w14:textId="77777777" w:rsidR="00DB2876" w:rsidRPr="00DB2876" w:rsidRDefault="00DB2876" w:rsidP="00DB2876">
      <w:pPr>
        <w:keepNext/>
        <w:keepLines/>
        <w:spacing w:after="0"/>
        <w:ind w:left="1135" w:hanging="851"/>
        <w:rPr>
          <w:rFonts w:ascii="Arial" w:hAnsi="Arial"/>
          <w:sz w:val="18"/>
        </w:rPr>
      </w:pPr>
      <w:r w:rsidRPr="00DB2876">
        <w:rPr>
          <w:rFonts w:ascii="Arial" w:hAnsi="Arial"/>
          <w:sz w:val="18"/>
        </w:rPr>
        <w:t>NOTE: This figure will be removed in the next version of the current document and replaced by one or more concrete xApp Use Cases</w:t>
      </w:r>
    </w:p>
    <w:p w14:paraId="45B92690" w14:textId="77777777" w:rsidR="00DB2876" w:rsidRPr="00DB2876" w:rsidRDefault="00DB2876" w:rsidP="00DB2876">
      <w:pPr>
        <w:spacing w:after="180" w:line="360" w:lineRule="auto"/>
        <w:jc w:val="center"/>
        <w:rPr>
          <w:rFonts w:eastAsia="Yu Mincho" w:cs="Times New Roman"/>
          <w:szCs w:val="20"/>
          <w:lang w:val="en-GB"/>
        </w:rPr>
      </w:pPr>
    </w:p>
    <w:p w14:paraId="6B0947C3" w14:textId="77777777" w:rsidR="00DB2876" w:rsidRPr="00DB2876" w:rsidRDefault="00DB2876" w:rsidP="00DB2876">
      <w:pPr>
        <w:spacing w:after="120"/>
        <w:jc w:val="center"/>
        <w:rPr>
          <w:b/>
          <w:bCs/>
        </w:rPr>
      </w:pPr>
      <w:r w:rsidRPr="00DB2876">
        <w:rPr>
          <w:b/>
          <w:bCs/>
        </w:rPr>
        <w:t xml:space="preserve">Figure 5.2.2-2: Example of inheritance from </w:t>
      </w:r>
      <w:r w:rsidRPr="00DB2876">
        <w:rPr>
          <w:b/>
          <w:bCs/>
          <w:i/>
          <w:iCs/>
        </w:rPr>
        <w:t>ManagedApplication</w:t>
      </w:r>
    </w:p>
    <w:p w14:paraId="48BD4C8F" w14:textId="77777777" w:rsidR="00DB2876" w:rsidRPr="00DB2876" w:rsidRDefault="00DB2876" w:rsidP="00DB2876">
      <w:pPr>
        <w:keepNext/>
        <w:keepLines/>
        <w:overflowPunct w:val="0"/>
        <w:autoSpaceDE w:val="0"/>
        <w:autoSpaceDN w:val="0"/>
        <w:adjustRightInd w:val="0"/>
        <w:spacing w:before="180" w:after="180" w:line="240" w:lineRule="auto"/>
        <w:ind w:left="1134" w:hanging="1134"/>
        <w:textAlignment w:val="baseline"/>
        <w:outlineLvl w:val="1"/>
        <w:rPr>
          <w:rFonts w:ascii="Arial" w:eastAsia="Times New Roman" w:hAnsi="Arial" w:cs="Times New Roman"/>
          <w:sz w:val="32"/>
          <w:szCs w:val="20"/>
          <w:lang w:val="en-GB"/>
        </w:rPr>
      </w:pPr>
      <w:r w:rsidRPr="00DB2876">
        <w:rPr>
          <w:rFonts w:ascii="Arial" w:eastAsia="Times New Roman" w:hAnsi="Arial" w:cs="Times New Roman"/>
          <w:sz w:val="32"/>
          <w:szCs w:val="20"/>
          <w:lang w:val="en-GB"/>
        </w:rPr>
        <w:t>5.3</w:t>
      </w:r>
      <w:r w:rsidRPr="00DB2876">
        <w:rPr>
          <w:rFonts w:ascii="Arial" w:eastAsia="Times New Roman" w:hAnsi="Arial" w:cs="Times New Roman"/>
          <w:sz w:val="32"/>
          <w:szCs w:val="20"/>
          <w:lang w:val="en-GB"/>
        </w:rPr>
        <w:tab/>
      </w:r>
      <w:r w:rsidRPr="00DB2876">
        <w:rPr>
          <w:rFonts w:ascii="Arial" w:eastAsia="Times New Roman" w:hAnsi="Arial" w:cs="Times New Roman"/>
          <w:sz w:val="32"/>
          <w:szCs w:val="20"/>
          <w:lang w:val="en-GB"/>
        </w:rPr>
        <w:tab/>
        <w:t>Class Definitions</w:t>
      </w:r>
    </w:p>
    <w:p w14:paraId="212ED867" w14:textId="77777777" w:rsidR="00DB2876" w:rsidRPr="00DB2876" w:rsidRDefault="00DB2876" w:rsidP="00DB2876">
      <w:pPr>
        <w:keepNext/>
        <w:keepLines/>
        <w:overflowPunct w:val="0"/>
        <w:autoSpaceDE w:val="0"/>
        <w:autoSpaceDN w:val="0"/>
        <w:adjustRightInd w:val="0"/>
        <w:spacing w:before="120" w:after="180" w:line="240" w:lineRule="auto"/>
        <w:ind w:left="1134" w:hanging="1134"/>
        <w:textAlignment w:val="baseline"/>
        <w:outlineLvl w:val="2"/>
        <w:rPr>
          <w:rFonts w:ascii="Arial" w:eastAsia="Times New Roman" w:hAnsi="Arial" w:cs="Times New Roman"/>
          <w:sz w:val="28"/>
          <w:szCs w:val="20"/>
          <w:lang w:val="en-GB"/>
        </w:rPr>
      </w:pPr>
      <w:bookmarkStart w:id="116" w:name="_Toc108705527"/>
      <w:r w:rsidRPr="00DB2876">
        <w:rPr>
          <w:rFonts w:ascii="Arial" w:eastAsia="Times New Roman" w:hAnsi="Arial" w:cs="Times New Roman"/>
          <w:sz w:val="28"/>
          <w:szCs w:val="20"/>
          <w:lang w:val="en-GB"/>
        </w:rPr>
        <w:t>5.3.1</w:t>
      </w:r>
      <w:r w:rsidRPr="00DB2876">
        <w:rPr>
          <w:rFonts w:ascii="Arial" w:eastAsia="Times New Roman" w:hAnsi="Arial" w:cs="Times New Roman"/>
          <w:sz w:val="28"/>
          <w:szCs w:val="20"/>
          <w:lang w:val="en-GB"/>
        </w:rPr>
        <w:tab/>
      </w:r>
      <w:r w:rsidRPr="00DB2876">
        <w:rPr>
          <w:rFonts w:ascii="Arial" w:eastAsia="Times New Roman" w:hAnsi="Arial" w:cs="Times New Roman"/>
          <w:sz w:val="28"/>
          <w:szCs w:val="20"/>
          <w:lang w:val="en-GB"/>
        </w:rPr>
        <w:tab/>
      </w:r>
      <w:proofErr w:type="spellStart"/>
      <w:r w:rsidRPr="00DB2876">
        <w:rPr>
          <w:rFonts w:ascii="Arial" w:eastAsia="Times New Roman" w:hAnsi="Arial" w:cs="Times New Roman"/>
          <w:sz w:val="28"/>
          <w:szCs w:val="20"/>
          <w:lang w:val="en-GB"/>
        </w:rPr>
        <w:t>NearRTRICFunction</w:t>
      </w:r>
      <w:bookmarkEnd w:id="116"/>
      <w:proofErr w:type="spellEnd"/>
    </w:p>
    <w:p w14:paraId="1D30A1B7" w14:textId="77777777" w:rsidR="00DB2876" w:rsidRPr="00DB2876" w:rsidRDefault="00DB2876" w:rsidP="00DB2876">
      <w:pPr>
        <w:keepNext/>
        <w:keepLines/>
        <w:overflowPunct w:val="0"/>
        <w:autoSpaceDE w:val="0"/>
        <w:autoSpaceDN w:val="0"/>
        <w:adjustRightInd w:val="0"/>
        <w:spacing w:before="120" w:after="180" w:line="240" w:lineRule="auto"/>
        <w:ind w:left="1418" w:hanging="1418"/>
        <w:textAlignment w:val="baseline"/>
        <w:outlineLvl w:val="3"/>
        <w:rPr>
          <w:rFonts w:ascii="Arial" w:eastAsia="Times New Roman" w:hAnsi="Arial" w:cs="Times New Roman"/>
          <w:sz w:val="24"/>
          <w:szCs w:val="20"/>
          <w:lang w:val="en-GB"/>
        </w:rPr>
      </w:pPr>
      <w:r w:rsidRPr="00DB2876">
        <w:rPr>
          <w:rFonts w:ascii="Arial" w:eastAsia="Times New Roman" w:hAnsi="Arial" w:cs="Times New Roman"/>
          <w:sz w:val="24"/>
          <w:szCs w:val="20"/>
          <w:lang w:val="en-GB"/>
        </w:rPr>
        <w:t>5.3.1.1</w:t>
      </w:r>
      <w:r w:rsidRPr="00DB2876">
        <w:rPr>
          <w:rFonts w:ascii="Arial" w:eastAsia="Times New Roman" w:hAnsi="Arial" w:cs="Times New Roman"/>
          <w:sz w:val="24"/>
          <w:szCs w:val="20"/>
          <w:lang w:val="en-GB"/>
        </w:rPr>
        <w:tab/>
      </w:r>
      <w:r w:rsidRPr="00DB2876">
        <w:rPr>
          <w:rFonts w:ascii="Arial" w:eastAsia="Times New Roman" w:hAnsi="Arial" w:cs="Times New Roman"/>
          <w:sz w:val="24"/>
          <w:szCs w:val="20"/>
          <w:lang w:val="en-GB"/>
        </w:rPr>
        <w:tab/>
        <w:t>Definition</w:t>
      </w:r>
    </w:p>
    <w:p w14:paraId="6DB8A918" w14:textId="77777777" w:rsidR="00DB2876" w:rsidRPr="00DB2876" w:rsidRDefault="00DB2876" w:rsidP="00DB2876">
      <w:r w:rsidRPr="00DB2876">
        <w:rPr>
          <w:rFonts w:eastAsia="Times New Roman"/>
        </w:rPr>
        <w:t xml:space="preserve">The </w:t>
      </w:r>
      <w:proofErr w:type="spellStart"/>
      <w:r w:rsidRPr="00DB2876">
        <w:rPr>
          <w:rFonts w:eastAsia="Times New Roman"/>
        </w:rPr>
        <w:t>NearRTRICFunction</w:t>
      </w:r>
      <w:proofErr w:type="spellEnd"/>
      <w:r w:rsidRPr="00DB2876">
        <w:rPr>
          <w:rFonts w:eastAsia="Times New Roman"/>
          <w:lang w:val="en-GB"/>
        </w:rPr>
        <w:t xml:space="preserve"> IOC represents the Management aspects of the aggregated functions making up the Near-Rt RIC</w:t>
      </w:r>
      <w:r w:rsidRPr="00DB2876" w:rsidDel="000C005C">
        <w:rPr>
          <w:rFonts w:eastAsia="Times New Roman"/>
          <w:lang w:val="en-GB"/>
        </w:rPr>
        <w:t xml:space="preserve"> </w:t>
      </w:r>
      <w:r w:rsidRPr="00DB2876">
        <w:t xml:space="preserve">defined in clause 4.3.2  of O-RAN.WG1.O-RAN-Architecture-Description. </w:t>
      </w:r>
    </w:p>
    <w:p w14:paraId="603BDFB9" w14:textId="77777777" w:rsidR="00DB2876" w:rsidRPr="00DB2876" w:rsidRDefault="00DB2876" w:rsidP="00DB2876">
      <w:pPr>
        <w:keepNext/>
        <w:keepLines/>
        <w:overflowPunct w:val="0"/>
        <w:autoSpaceDE w:val="0"/>
        <w:autoSpaceDN w:val="0"/>
        <w:adjustRightInd w:val="0"/>
        <w:spacing w:before="120" w:after="180" w:line="240" w:lineRule="auto"/>
        <w:ind w:left="1418" w:hanging="1418"/>
        <w:textAlignment w:val="baseline"/>
        <w:outlineLvl w:val="3"/>
        <w:rPr>
          <w:rFonts w:ascii="Arial" w:eastAsia="Times New Roman" w:hAnsi="Arial" w:cs="Times New Roman"/>
          <w:sz w:val="24"/>
          <w:szCs w:val="20"/>
          <w:lang w:val="en-GB"/>
        </w:rPr>
      </w:pPr>
      <w:r w:rsidRPr="00DB2876">
        <w:rPr>
          <w:rFonts w:ascii="Arial" w:eastAsia="Times New Roman" w:hAnsi="Arial" w:cs="Times New Roman"/>
          <w:sz w:val="24"/>
          <w:szCs w:val="20"/>
          <w:lang w:val="en-GB"/>
        </w:rPr>
        <w:lastRenderedPageBreak/>
        <w:t>5.3.1.2</w:t>
      </w:r>
      <w:r w:rsidRPr="00DB2876">
        <w:rPr>
          <w:rFonts w:ascii="Arial" w:eastAsia="Times New Roman" w:hAnsi="Arial" w:cs="Times New Roman"/>
          <w:sz w:val="24"/>
          <w:szCs w:val="20"/>
          <w:lang w:val="en-GB"/>
        </w:rPr>
        <w:tab/>
      </w:r>
      <w:r w:rsidRPr="00DB2876">
        <w:rPr>
          <w:rFonts w:ascii="Arial" w:eastAsia="Times New Roman" w:hAnsi="Arial" w:cs="Times New Roman"/>
          <w:sz w:val="24"/>
          <w:szCs w:val="20"/>
          <w:lang w:val="en-GB"/>
        </w:rPr>
        <w:tab/>
        <w:t>Attributes</w:t>
      </w:r>
    </w:p>
    <w:p w14:paraId="7402AC86" w14:textId="77777777" w:rsidR="00DB2876" w:rsidRPr="00DB2876" w:rsidRDefault="00DB2876" w:rsidP="00DB2876">
      <w:pPr>
        <w:ind w:left="360"/>
        <w:rPr>
          <w:rFonts w:eastAsia="Times New Roman"/>
          <w:lang w:val="en-CA"/>
        </w:rPr>
      </w:pPr>
      <w:r w:rsidRPr="00DB2876">
        <w:t xml:space="preserve">The </w:t>
      </w:r>
      <w:proofErr w:type="spellStart"/>
      <w:r w:rsidRPr="00DB2876">
        <w:rPr>
          <w:rFonts w:eastAsia="Times New Roman"/>
        </w:rPr>
        <w:t>NearRTRICFunction</w:t>
      </w:r>
      <w:proofErr w:type="spellEnd"/>
      <w:r w:rsidRPr="00DB2876">
        <w:t xml:space="preserve"> IOC </w:t>
      </w:r>
      <w:r w:rsidRPr="00DB2876">
        <w:rPr>
          <w:rFonts w:eastAsia="Times New Roman"/>
          <w:lang w:val="en-GB"/>
        </w:rPr>
        <w:t xml:space="preserve">includes the attributes below and those attributes inherited through </w:t>
      </w:r>
      <w:r w:rsidRPr="00DB2876">
        <w:rPr>
          <w:i/>
          <w:lang w:val="en-GB"/>
        </w:rPr>
        <w:t>ManagedFunction</w:t>
      </w:r>
      <w:r w:rsidRPr="00DB2876">
        <w:t xml:space="preserve"> IOC (defined in TS 28.622 [21]).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895"/>
        <w:gridCol w:w="408"/>
        <w:gridCol w:w="1223"/>
        <w:gridCol w:w="1236"/>
        <w:gridCol w:w="1236"/>
        <w:gridCol w:w="1197"/>
      </w:tblGrid>
      <w:tr w:rsidR="00DB2876" w:rsidRPr="00DB2876" w14:paraId="239F5B23" w14:textId="77777777" w:rsidTr="00474EC9">
        <w:trPr>
          <w:cantSplit/>
          <w:jc w:val="center"/>
        </w:trPr>
        <w:tc>
          <w:tcPr>
            <w:tcW w:w="2401" w:type="pct"/>
            <w:shd w:val="clear" w:color="auto" w:fill="BFBFBF"/>
            <w:noWrap/>
          </w:tcPr>
          <w:p w14:paraId="25A1753C" w14:textId="77777777" w:rsidR="00DB2876" w:rsidRPr="00DB2876" w:rsidRDefault="00DB2876" w:rsidP="00DB2876">
            <w:pPr>
              <w:keepNext/>
              <w:keepLines/>
              <w:spacing w:after="0"/>
              <w:jc w:val="center"/>
              <w:rPr>
                <w:rFonts w:ascii="Arial" w:hAnsi="Arial"/>
                <w:b/>
                <w:sz w:val="18"/>
              </w:rPr>
            </w:pPr>
            <w:r w:rsidRPr="00DB2876">
              <w:rPr>
                <w:rFonts w:ascii="Arial" w:hAnsi="Arial"/>
                <w:b/>
                <w:sz w:val="18"/>
              </w:rPr>
              <w:t>Attribute Name</w:t>
            </w:r>
          </w:p>
        </w:tc>
        <w:tc>
          <w:tcPr>
            <w:tcW w:w="200" w:type="pct"/>
            <w:shd w:val="clear" w:color="auto" w:fill="BFBFBF"/>
            <w:noWrap/>
          </w:tcPr>
          <w:p w14:paraId="3E1B4FA5" w14:textId="77777777" w:rsidR="00DB2876" w:rsidRPr="00DB2876" w:rsidRDefault="00DB2876" w:rsidP="00DB2876">
            <w:pPr>
              <w:keepNext/>
              <w:keepLines/>
              <w:spacing w:after="0"/>
              <w:jc w:val="center"/>
              <w:rPr>
                <w:rFonts w:ascii="Arial" w:hAnsi="Arial"/>
                <w:b/>
                <w:sz w:val="18"/>
              </w:rPr>
            </w:pPr>
            <w:r w:rsidRPr="00DB2876">
              <w:rPr>
                <w:rFonts w:ascii="Arial" w:hAnsi="Arial"/>
                <w:b/>
                <w:sz w:val="18"/>
              </w:rPr>
              <w:t>S</w:t>
            </w:r>
          </w:p>
        </w:tc>
        <w:tc>
          <w:tcPr>
            <w:tcW w:w="600" w:type="pct"/>
            <w:shd w:val="clear" w:color="auto" w:fill="BFBFBF"/>
            <w:noWrap/>
            <w:vAlign w:val="bottom"/>
          </w:tcPr>
          <w:p w14:paraId="38CB4668" w14:textId="77777777" w:rsidR="00DB2876" w:rsidRPr="00DB2876" w:rsidRDefault="00DB2876" w:rsidP="00DB2876">
            <w:pPr>
              <w:keepNext/>
              <w:keepLines/>
              <w:spacing w:after="0"/>
              <w:jc w:val="center"/>
              <w:rPr>
                <w:rFonts w:ascii="Arial" w:hAnsi="Arial"/>
                <w:b/>
                <w:sz w:val="18"/>
              </w:rPr>
            </w:pPr>
            <w:proofErr w:type="spellStart"/>
            <w:r w:rsidRPr="00DB2876">
              <w:rPr>
                <w:rFonts w:ascii="Arial" w:hAnsi="Arial"/>
                <w:b/>
                <w:sz w:val="18"/>
              </w:rPr>
              <w:t>isReadable</w:t>
            </w:r>
            <w:proofErr w:type="spellEnd"/>
          </w:p>
        </w:tc>
        <w:tc>
          <w:tcPr>
            <w:tcW w:w="606" w:type="pct"/>
            <w:shd w:val="clear" w:color="auto" w:fill="BFBFBF"/>
            <w:noWrap/>
            <w:vAlign w:val="bottom"/>
          </w:tcPr>
          <w:p w14:paraId="6958D8F9" w14:textId="77777777" w:rsidR="00DB2876" w:rsidRPr="00DB2876" w:rsidRDefault="00DB2876" w:rsidP="00DB2876">
            <w:pPr>
              <w:keepNext/>
              <w:keepLines/>
              <w:spacing w:after="0"/>
              <w:jc w:val="center"/>
              <w:rPr>
                <w:rFonts w:ascii="Arial" w:hAnsi="Arial"/>
                <w:b/>
                <w:sz w:val="18"/>
              </w:rPr>
            </w:pPr>
            <w:proofErr w:type="spellStart"/>
            <w:r w:rsidRPr="00DB2876">
              <w:rPr>
                <w:rFonts w:ascii="Arial" w:hAnsi="Arial"/>
                <w:b/>
                <w:sz w:val="18"/>
              </w:rPr>
              <w:t>isWritable</w:t>
            </w:r>
            <w:proofErr w:type="spellEnd"/>
          </w:p>
        </w:tc>
        <w:tc>
          <w:tcPr>
            <w:tcW w:w="606" w:type="pct"/>
            <w:shd w:val="clear" w:color="auto" w:fill="BFBFBF"/>
            <w:noWrap/>
          </w:tcPr>
          <w:p w14:paraId="1088B674" w14:textId="77777777" w:rsidR="00DB2876" w:rsidRPr="00DB2876" w:rsidRDefault="00DB2876" w:rsidP="00DB2876">
            <w:pPr>
              <w:keepNext/>
              <w:keepLines/>
              <w:spacing w:after="0"/>
              <w:jc w:val="center"/>
              <w:rPr>
                <w:rFonts w:ascii="Arial" w:hAnsi="Arial"/>
                <w:b/>
                <w:sz w:val="18"/>
              </w:rPr>
            </w:pPr>
            <w:proofErr w:type="spellStart"/>
            <w:r w:rsidRPr="00DB2876">
              <w:rPr>
                <w:rFonts w:ascii="Arial" w:hAnsi="Arial"/>
                <w:b/>
                <w:sz w:val="18"/>
              </w:rPr>
              <w:t>isInvariant</w:t>
            </w:r>
            <w:proofErr w:type="spellEnd"/>
          </w:p>
        </w:tc>
        <w:tc>
          <w:tcPr>
            <w:tcW w:w="587" w:type="pct"/>
            <w:shd w:val="clear" w:color="auto" w:fill="BFBFBF"/>
            <w:noWrap/>
          </w:tcPr>
          <w:p w14:paraId="67CC4C7E" w14:textId="77777777" w:rsidR="00DB2876" w:rsidRPr="00DB2876" w:rsidRDefault="00DB2876" w:rsidP="00DB2876">
            <w:pPr>
              <w:keepNext/>
              <w:keepLines/>
              <w:spacing w:after="0"/>
              <w:jc w:val="center"/>
              <w:rPr>
                <w:rFonts w:ascii="Arial" w:hAnsi="Arial"/>
                <w:b/>
                <w:sz w:val="18"/>
              </w:rPr>
            </w:pPr>
            <w:proofErr w:type="spellStart"/>
            <w:r w:rsidRPr="00DB2876">
              <w:rPr>
                <w:rFonts w:ascii="Arial" w:hAnsi="Arial"/>
                <w:b/>
                <w:sz w:val="18"/>
              </w:rPr>
              <w:t>isNotifyable</w:t>
            </w:r>
            <w:proofErr w:type="spellEnd"/>
          </w:p>
        </w:tc>
      </w:tr>
      <w:tr w:rsidR="00DB2876" w:rsidRPr="00DB2876" w14:paraId="2D6CA6AD" w14:textId="77777777" w:rsidTr="00474EC9">
        <w:trPr>
          <w:cantSplit/>
          <w:jc w:val="center"/>
        </w:trPr>
        <w:tc>
          <w:tcPr>
            <w:tcW w:w="2401" w:type="pct"/>
            <w:noWrap/>
          </w:tcPr>
          <w:p w14:paraId="33780DA1" w14:textId="77777777" w:rsidR="00DB2876" w:rsidRPr="00DB2876" w:rsidRDefault="00DB2876" w:rsidP="00DB2876">
            <w:pPr>
              <w:keepNext/>
              <w:keepLines/>
              <w:spacing w:after="0"/>
              <w:rPr>
                <w:rFonts w:ascii="Arial" w:hAnsi="Arial"/>
                <w:sz w:val="18"/>
              </w:rPr>
            </w:pPr>
            <w:r w:rsidRPr="00DB2876">
              <w:rPr>
                <w:rFonts w:ascii="Arial" w:hAnsi="Arial"/>
                <w:sz w:val="18"/>
              </w:rPr>
              <w:t>PLMN Identity (3GPP 38.423 Clause 9.2.2.4)</w:t>
            </w:r>
          </w:p>
        </w:tc>
        <w:tc>
          <w:tcPr>
            <w:tcW w:w="200" w:type="pct"/>
            <w:noWrap/>
          </w:tcPr>
          <w:p w14:paraId="1FAFB102" w14:textId="77777777" w:rsidR="00DB2876" w:rsidRPr="00DB2876" w:rsidRDefault="00DB2876" w:rsidP="00DB2876">
            <w:pPr>
              <w:keepNext/>
              <w:keepLines/>
              <w:spacing w:after="0"/>
              <w:rPr>
                <w:rFonts w:ascii="Arial" w:hAnsi="Arial"/>
                <w:sz w:val="18"/>
              </w:rPr>
            </w:pPr>
            <w:r w:rsidRPr="00DB2876">
              <w:rPr>
                <w:rFonts w:ascii="Arial" w:hAnsi="Arial"/>
                <w:sz w:val="18"/>
              </w:rPr>
              <w:t>M</w:t>
            </w:r>
          </w:p>
        </w:tc>
        <w:tc>
          <w:tcPr>
            <w:tcW w:w="600" w:type="pct"/>
            <w:noWrap/>
          </w:tcPr>
          <w:p w14:paraId="32265333" w14:textId="77777777" w:rsidR="00DB2876" w:rsidRPr="00DB2876" w:rsidRDefault="00DB2876" w:rsidP="00DB2876">
            <w:pPr>
              <w:keepNext/>
              <w:keepLines/>
              <w:spacing w:after="0"/>
              <w:rPr>
                <w:rFonts w:ascii="Arial" w:hAnsi="Arial"/>
                <w:sz w:val="18"/>
              </w:rPr>
            </w:pPr>
            <w:r w:rsidRPr="00DB2876">
              <w:rPr>
                <w:rFonts w:ascii="Arial" w:hAnsi="Arial"/>
                <w:sz w:val="18"/>
              </w:rPr>
              <w:t>T</w:t>
            </w:r>
          </w:p>
        </w:tc>
        <w:tc>
          <w:tcPr>
            <w:tcW w:w="606" w:type="pct"/>
            <w:noWrap/>
          </w:tcPr>
          <w:p w14:paraId="03528B38" w14:textId="77777777" w:rsidR="00DB2876" w:rsidRPr="00DB2876" w:rsidRDefault="00DB2876" w:rsidP="00DB2876">
            <w:pPr>
              <w:keepNext/>
              <w:keepLines/>
              <w:spacing w:after="0"/>
              <w:rPr>
                <w:rFonts w:ascii="Arial" w:hAnsi="Arial"/>
                <w:sz w:val="18"/>
              </w:rPr>
            </w:pPr>
            <w:r w:rsidRPr="00DB2876">
              <w:rPr>
                <w:rFonts w:ascii="Arial" w:hAnsi="Arial"/>
                <w:sz w:val="18"/>
              </w:rPr>
              <w:t>T</w:t>
            </w:r>
          </w:p>
        </w:tc>
        <w:tc>
          <w:tcPr>
            <w:tcW w:w="606" w:type="pct"/>
            <w:noWrap/>
          </w:tcPr>
          <w:p w14:paraId="10B3A5F5" w14:textId="77777777" w:rsidR="00DB2876" w:rsidRPr="00DB2876" w:rsidRDefault="00DB2876" w:rsidP="00DB2876">
            <w:pPr>
              <w:keepNext/>
              <w:keepLines/>
              <w:spacing w:after="0"/>
              <w:rPr>
                <w:rFonts w:ascii="Arial" w:hAnsi="Arial"/>
                <w:sz w:val="18"/>
              </w:rPr>
            </w:pPr>
            <w:r w:rsidRPr="00DB2876">
              <w:rPr>
                <w:rFonts w:ascii="Arial" w:hAnsi="Arial"/>
                <w:sz w:val="18"/>
              </w:rPr>
              <w:t>F</w:t>
            </w:r>
          </w:p>
        </w:tc>
        <w:tc>
          <w:tcPr>
            <w:tcW w:w="587" w:type="pct"/>
            <w:noWrap/>
          </w:tcPr>
          <w:p w14:paraId="56F26DD7" w14:textId="77777777" w:rsidR="00DB2876" w:rsidRPr="00DB2876" w:rsidRDefault="00DB2876" w:rsidP="00DB2876">
            <w:pPr>
              <w:keepNext/>
              <w:keepLines/>
              <w:spacing w:after="0"/>
              <w:rPr>
                <w:rFonts w:ascii="Arial" w:hAnsi="Arial"/>
                <w:sz w:val="18"/>
              </w:rPr>
            </w:pPr>
            <w:r w:rsidRPr="00DB2876">
              <w:rPr>
                <w:rFonts w:ascii="Arial" w:hAnsi="Arial"/>
                <w:sz w:val="18"/>
              </w:rPr>
              <w:t>T</w:t>
            </w:r>
          </w:p>
        </w:tc>
      </w:tr>
      <w:tr w:rsidR="00DB2876" w:rsidRPr="00DB2876" w14:paraId="246F7096" w14:textId="77777777" w:rsidTr="00474EC9">
        <w:trPr>
          <w:cantSplit/>
          <w:jc w:val="center"/>
        </w:trPr>
        <w:tc>
          <w:tcPr>
            <w:tcW w:w="2401" w:type="pct"/>
            <w:noWrap/>
          </w:tcPr>
          <w:p w14:paraId="3C42FEF5" w14:textId="77777777" w:rsidR="00DB2876" w:rsidRPr="00DB2876" w:rsidDel="00330B91" w:rsidRDefault="00DB2876" w:rsidP="00DB2876">
            <w:pPr>
              <w:keepNext/>
              <w:keepLines/>
              <w:spacing w:after="0"/>
              <w:rPr>
                <w:rFonts w:ascii="Arial" w:hAnsi="Arial"/>
                <w:sz w:val="18"/>
              </w:rPr>
            </w:pPr>
            <w:r w:rsidRPr="00DB2876">
              <w:rPr>
                <w:rFonts w:ascii="Arial" w:hAnsi="Arial"/>
                <w:sz w:val="18"/>
              </w:rPr>
              <w:t>Near-RT RIC ID</w:t>
            </w:r>
          </w:p>
        </w:tc>
        <w:tc>
          <w:tcPr>
            <w:tcW w:w="200" w:type="pct"/>
            <w:noWrap/>
          </w:tcPr>
          <w:p w14:paraId="713BDB1C" w14:textId="77777777" w:rsidR="00DB2876" w:rsidRPr="00DB2876" w:rsidDel="00330B91" w:rsidRDefault="00DB2876" w:rsidP="00DB2876">
            <w:pPr>
              <w:keepNext/>
              <w:keepLines/>
              <w:spacing w:after="0"/>
              <w:rPr>
                <w:rFonts w:ascii="Arial" w:hAnsi="Arial"/>
                <w:sz w:val="18"/>
              </w:rPr>
            </w:pPr>
            <w:r w:rsidRPr="00DB2876">
              <w:rPr>
                <w:rFonts w:ascii="Arial" w:hAnsi="Arial"/>
                <w:sz w:val="18"/>
              </w:rPr>
              <w:t>M</w:t>
            </w:r>
          </w:p>
        </w:tc>
        <w:tc>
          <w:tcPr>
            <w:tcW w:w="600" w:type="pct"/>
            <w:noWrap/>
          </w:tcPr>
          <w:p w14:paraId="2051C6C5" w14:textId="77777777" w:rsidR="00DB2876" w:rsidRPr="00DB2876" w:rsidDel="00330B91" w:rsidRDefault="00DB2876" w:rsidP="00DB2876">
            <w:pPr>
              <w:keepNext/>
              <w:keepLines/>
              <w:spacing w:after="0"/>
              <w:rPr>
                <w:rFonts w:ascii="Arial" w:hAnsi="Arial"/>
                <w:sz w:val="18"/>
              </w:rPr>
            </w:pPr>
            <w:r w:rsidRPr="00DB2876">
              <w:rPr>
                <w:rFonts w:ascii="Arial" w:hAnsi="Arial"/>
                <w:sz w:val="18"/>
              </w:rPr>
              <w:t>T</w:t>
            </w:r>
          </w:p>
        </w:tc>
        <w:tc>
          <w:tcPr>
            <w:tcW w:w="606" w:type="pct"/>
            <w:noWrap/>
          </w:tcPr>
          <w:p w14:paraId="7C43484F" w14:textId="77777777" w:rsidR="00DB2876" w:rsidRPr="00DB2876" w:rsidDel="00330B91" w:rsidRDefault="00DB2876" w:rsidP="00DB2876">
            <w:pPr>
              <w:keepNext/>
              <w:keepLines/>
              <w:spacing w:after="0"/>
              <w:rPr>
                <w:rFonts w:ascii="Arial" w:hAnsi="Arial"/>
                <w:sz w:val="18"/>
              </w:rPr>
            </w:pPr>
            <w:r w:rsidRPr="00DB2876">
              <w:rPr>
                <w:rFonts w:ascii="Arial" w:hAnsi="Arial"/>
                <w:sz w:val="18"/>
              </w:rPr>
              <w:t>T</w:t>
            </w:r>
          </w:p>
        </w:tc>
        <w:tc>
          <w:tcPr>
            <w:tcW w:w="606" w:type="pct"/>
            <w:noWrap/>
          </w:tcPr>
          <w:p w14:paraId="3C39E93F" w14:textId="77777777" w:rsidR="00DB2876" w:rsidRPr="00DB2876" w:rsidDel="00330B91" w:rsidRDefault="00DB2876" w:rsidP="00DB2876">
            <w:pPr>
              <w:keepNext/>
              <w:keepLines/>
              <w:spacing w:after="0"/>
              <w:rPr>
                <w:rFonts w:ascii="Arial" w:hAnsi="Arial"/>
                <w:sz w:val="18"/>
              </w:rPr>
            </w:pPr>
            <w:r w:rsidRPr="00DB2876">
              <w:rPr>
                <w:rFonts w:ascii="Arial" w:hAnsi="Arial"/>
                <w:sz w:val="18"/>
              </w:rPr>
              <w:t>F</w:t>
            </w:r>
          </w:p>
        </w:tc>
        <w:tc>
          <w:tcPr>
            <w:tcW w:w="587" w:type="pct"/>
            <w:noWrap/>
          </w:tcPr>
          <w:p w14:paraId="14B5FB1E" w14:textId="77777777" w:rsidR="00DB2876" w:rsidRPr="00DB2876" w:rsidDel="00330B91" w:rsidRDefault="00DB2876" w:rsidP="00DB2876">
            <w:pPr>
              <w:keepNext/>
              <w:keepLines/>
              <w:spacing w:after="0"/>
              <w:rPr>
                <w:rFonts w:ascii="Arial" w:hAnsi="Arial"/>
                <w:sz w:val="18"/>
              </w:rPr>
            </w:pPr>
            <w:r w:rsidRPr="00DB2876">
              <w:rPr>
                <w:rFonts w:ascii="Arial" w:hAnsi="Arial"/>
                <w:sz w:val="18"/>
              </w:rPr>
              <w:t>T</w:t>
            </w:r>
          </w:p>
        </w:tc>
      </w:tr>
      <w:tr w:rsidR="00DB2876" w:rsidRPr="00DB2876" w14:paraId="281ABD74" w14:textId="77777777" w:rsidTr="00474EC9">
        <w:trPr>
          <w:cantSplit/>
          <w:jc w:val="center"/>
        </w:trPr>
        <w:tc>
          <w:tcPr>
            <w:tcW w:w="2401" w:type="pct"/>
            <w:noWrap/>
          </w:tcPr>
          <w:p w14:paraId="623EF74B" w14:textId="77777777" w:rsidR="00DB2876" w:rsidRPr="00DB2876" w:rsidDel="00330B91" w:rsidRDefault="00DB2876" w:rsidP="00DB2876">
            <w:pPr>
              <w:keepNext/>
              <w:keepLines/>
              <w:spacing w:after="0"/>
              <w:jc w:val="center"/>
              <w:rPr>
                <w:rFonts w:ascii="Arial" w:hAnsi="Arial"/>
                <w:sz w:val="18"/>
              </w:rPr>
            </w:pPr>
            <w:r w:rsidRPr="00DB2876">
              <w:rPr>
                <w:rFonts w:ascii="Arial" w:hAnsi="Arial" w:cs="Arial"/>
                <w:b/>
                <w:bCs/>
                <w:sz w:val="18"/>
                <w:szCs w:val="18"/>
                <w:bdr w:val="none" w:sz="0" w:space="0" w:color="auto" w:frame="1"/>
              </w:rPr>
              <w:t>Attribute related to role</w:t>
            </w:r>
          </w:p>
        </w:tc>
        <w:tc>
          <w:tcPr>
            <w:tcW w:w="200" w:type="pct"/>
            <w:noWrap/>
          </w:tcPr>
          <w:p w14:paraId="24A1D90E" w14:textId="77777777" w:rsidR="00DB2876" w:rsidRPr="00DB2876" w:rsidDel="00330B91" w:rsidRDefault="00DB2876" w:rsidP="00DB2876">
            <w:pPr>
              <w:keepNext/>
              <w:keepLines/>
              <w:spacing w:after="0"/>
              <w:rPr>
                <w:rFonts w:ascii="Arial" w:hAnsi="Arial"/>
                <w:sz w:val="18"/>
              </w:rPr>
            </w:pPr>
          </w:p>
        </w:tc>
        <w:tc>
          <w:tcPr>
            <w:tcW w:w="600" w:type="pct"/>
            <w:noWrap/>
          </w:tcPr>
          <w:p w14:paraId="7010BBA2" w14:textId="77777777" w:rsidR="00DB2876" w:rsidRPr="00DB2876" w:rsidDel="00330B91" w:rsidRDefault="00DB2876" w:rsidP="00DB2876">
            <w:pPr>
              <w:keepNext/>
              <w:keepLines/>
              <w:spacing w:after="0"/>
              <w:rPr>
                <w:rFonts w:ascii="Arial" w:hAnsi="Arial"/>
                <w:sz w:val="18"/>
              </w:rPr>
            </w:pPr>
          </w:p>
        </w:tc>
        <w:tc>
          <w:tcPr>
            <w:tcW w:w="606" w:type="pct"/>
            <w:noWrap/>
          </w:tcPr>
          <w:p w14:paraId="4CFB35FA" w14:textId="77777777" w:rsidR="00DB2876" w:rsidRPr="00DB2876" w:rsidDel="00330B91" w:rsidRDefault="00DB2876" w:rsidP="00DB2876">
            <w:pPr>
              <w:keepNext/>
              <w:keepLines/>
              <w:spacing w:after="0"/>
              <w:rPr>
                <w:rFonts w:ascii="Arial" w:hAnsi="Arial"/>
                <w:sz w:val="18"/>
              </w:rPr>
            </w:pPr>
          </w:p>
        </w:tc>
        <w:tc>
          <w:tcPr>
            <w:tcW w:w="606" w:type="pct"/>
            <w:noWrap/>
          </w:tcPr>
          <w:p w14:paraId="5C52A909" w14:textId="77777777" w:rsidR="00DB2876" w:rsidRPr="00DB2876" w:rsidDel="00330B91" w:rsidRDefault="00DB2876" w:rsidP="00DB2876">
            <w:pPr>
              <w:keepNext/>
              <w:keepLines/>
              <w:spacing w:after="0"/>
              <w:rPr>
                <w:rFonts w:ascii="Arial" w:hAnsi="Arial"/>
                <w:sz w:val="18"/>
              </w:rPr>
            </w:pPr>
          </w:p>
        </w:tc>
        <w:tc>
          <w:tcPr>
            <w:tcW w:w="587" w:type="pct"/>
            <w:noWrap/>
          </w:tcPr>
          <w:p w14:paraId="6A2BA9B7" w14:textId="77777777" w:rsidR="00DB2876" w:rsidRPr="00DB2876" w:rsidDel="00330B91" w:rsidRDefault="00DB2876" w:rsidP="00DB2876">
            <w:pPr>
              <w:keepNext/>
              <w:keepLines/>
              <w:spacing w:after="0"/>
              <w:rPr>
                <w:rFonts w:ascii="Arial" w:hAnsi="Arial"/>
                <w:sz w:val="18"/>
              </w:rPr>
            </w:pPr>
          </w:p>
        </w:tc>
      </w:tr>
      <w:tr w:rsidR="00DB2876" w:rsidRPr="00DB2876" w14:paraId="1ED00087" w14:textId="77777777" w:rsidTr="00474EC9">
        <w:trPr>
          <w:cantSplit/>
          <w:jc w:val="center"/>
        </w:trPr>
        <w:tc>
          <w:tcPr>
            <w:tcW w:w="2401" w:type="pct"/>
            <w:noWrap/>
          </w:tcPr>
          <w:p w14:paraId="24E2DB2B" w14:textId="77777777" w:rsidR="00DB2876" w:rsidRPr="00DB2876" w:rsidDel="00330B91" w:rsidRDefault="00DB2876" w:rsidP="00DB2876">
            <w:pPr>
              <w:keepNext/>
              <w:keepLines/>
              <w:spacing w:after="0"/>
              <w:rPr>
                <w:rFonts w:ascii="Arial" w:hAnsi="Arial"/>
                <w:sz w:val="18"/>
              </w:rPr>
            </w:pPr>
            <w:proofErr w:type="spellStart"/>
            <w:r w:rsidRPr="00DB2876">
              <w:rPr>
                <w:rFonts w:ascii="Arial" w:hAnsi="Arial"/>
                <w:sz w:val="18"/>
              </w:rPr>
              <w:t>applicationDNList</w:t>
            </w:r>
            <w:proofErr w:type="spellEnd"/>
          </w:p>
        </w:tc>
        <w:tc>
          <w:tcPr>
            <w:tcW w:w="200" w:type="pct"/>
            <w:noWrap/>
          </w:tcPr>
          <w:p w14:paraId="2DFEB3CC" w14:textId="77777777" w:rsidR="00DB2876" w:rsidRPr="00DB2876" w:rsidDel="00330B91" w:rsidRDefault="00DB2876" w:rsidP="00DB2876">
            <w:pPr>
              <w:keepNext/>
              <w:keepLines/>
              <w:spacing w:after="0"/>
              <w:rPr>
                <w:rFonts w:ascii="Arial" w:hAnsi="Arial"/>
                <w:sz w:val="18"/>
              </w:rPr>
            </w:pPr>
            <w:r w:rsidRPr="00DB2876">
              <w:rPr>
                <w:rFonts w:ascii="Arial" w:hAnsi="Arial"/>
                <w:sz w:val="18"/>
              </w:rPr>
              <w:t>M</w:t>
            </w:r>
          </w:p>
        </w:tc>
        <w:tc>
          <w:tcPr>
            <w:tcW w:w="600" w:type="pct"/>
            <w:noWrap/>
          </w:tcPr>
          <w:p w14:paraId="1F447546" w14:textId="77777777" w:rsidR="00DB2876" w:rsidRPr="00DB2876" w:rsidDel="00330B91" w:rsidRDefault="00DB2876" w:rsidP="00DB2876">
            <w:pPr>
              <w:keepNext/>
              <w:keepLines/>
              <w:spacing w:after="0"/>
              <w:rPr>
                <w:rFonts w:ascii="Arial" w:hAnsi="Arial"/>
                <w:sz w:val="18"/>
              </w:rPr>
            </w:pPr>
            <w:r w:rsidRPr="00DB2876">
              <w:rPr>
                <w:rFonts w:ascii="Arial" w:hAnsi="Arial"/>
                <w:sz w:val="18"/>
              </w:rPr>
              <w:t>T</w:t>
            </w:r>
          </w:p>
        </w:tc>
        <w:tc>
          <w:tcPr>
            <w:tcW w:w="606" w:type="pct"/>
            <w:noWrap/>
          </w:tcPr>
          <w:p w14:paraId="2053C1F1" w14:textId="77777777" w:rsidR="00DB2876" w:rsidRPr="00DB2876" w:rsidDel="00330B91" w:rsidRDefault="00DB2876" w:rsidP="00DB2876">
            <w:pPr>
              <w:keepNext/>
              <w:keepLines/>
              <w:spacing w:after="0"/>
              <w:rPr>
                <w:rFonts w:ascii="Arial" w:hAnsi="Arial"/>
                <w:sz w:val="18"/>
              </w:rPr>
            </w:pPr>
            <w:r w:rsidRPr="00DB2876">
              <w:rPr>
                <w:rFonts w:ascii="Arial" w:hAnsi="Arial"/>
                <w:sz w:val="18"/>
              </w:rPr>
              <w:t>T</w:t>
            </w:r>
          </w:p>
        </w:tc>
        <w:tc>
          <w:tcPr>
            <w:tcW w:w="606" w:type="pct"/>
            <w:noWrap/>
          </w:tcPr>
          <w:p w14:paraId="48440747" w14:textId="77777777" w:rsidR="00DB2876" w:rsidRPr="00DB2876" w:rsidDel="00330B91" w:rsidRDefault="00DB2876" w:rsidP="00DB2876">
            <w:pPr>
              <w:keepNext/>
              <w:keepLines/>
              <w:spacing w:after="0"/>
              <w:rPr>
                <w:rFonts w:ascii="Arial" w:hAnsi="Arial"/>
                <w:sz w:val="18"/>
              </w:rPr>
            </w:pPr>
            <w:r w:rsidRPr="00DB2876">
              <w:rPr>
                <w:rFonts w:ascii="Arial" w:hAnsi="Arial"/>
                <w:sz w:val="18"/>
              </w:rPr>
              <w:t>F</w:t>
            </w:r>
          </w:p>
        </w:tc>
        <w:tc>
          <w:tcPr>
            <w:tcW w:w="587" w:type="pct"/>
            <w:noWrap/>
          </w:tcPr>
          <w:p w14:paraId="74D808A1" w14:textId="77777777" w:rsidR="00DB2876" w:rsidRPr="00DB2876" w:rsidDel="00330B91" w:rsidRDefault="00DB2876" w:rsidP="00DB2876">
            <w:pPr>
              <w:keepNext/>
              <w:keepLines/>
              <w:spacing w:after="0"/>
              <w:rPr>
                <w:rFonts w:ascii="Arial" w:hAnsi="Arial"/>
                <w:sz w:val="18"/>
              </w:rPr>
            </w:pPr>
            <w:r w:rsidRPr="00DB2876">
              <w:rPr>
                <w:rFonts w:ascii="Arial" w:hAnsi="Arial"/>
                <w:sz w:val="18"/>
              </w:rPr>
              <w:t>T</w:t>
            </w:r>
          </w:p>
        </w:tc>
      </w:tr>
    </w:tbl>
    <w:p w14:paraId="2CB0EE38" w14:textId="77777777" w:rsidR="00DB2876" w:rsidRPr="00DB2876" w:rsidRDefault="00DB2876" w:rsidP="00DB2876">
      <w:pPr>
        <w:keepNext/>
        <w:keepLines/>
        <w:overflowPunct w:val="0"/>
        <w:autoSpaceDE w:val="0"/>
        <w:autoSpaceDN w:val="0"/>
        <w:adjustRightInd w:val="0"/>
        <w:spacing w:before="120" w:after="180" w:line="240" w:lineRule="auto"/>
        <w:ind w:left="1418" w:hanging="1418"/>
        <w:textAlignment w:val="baseline"/>
        <w:outlineLvl w:val="3"/>
        <w:rPr>
          <w:rFonts w:ascii="Arial" w:eastAsia="Times New Roman" w:hAnsi="Arial" w:cs="Times New Roman"/>
          <w:sz w:val="24"/>
          <w:szCs w:val="20"/>
          <w:lang w:val="en-GB"/>
        </w:rPr>
      </w:pPr>
      <w:r w:rsidRPr="00DB2876">
        <w:rPr>
          <w:rFonts w:ascii="Arial" w:eastAsia="Times New Roman" w:hAnsi="Arial" w:cs="Times New Roman"/>
          <w:sz w:val="24"/>
          <w:szCs w:val="20"/>
          <w:lang w:val="en-GB"/>
        </w:rPr>
        <w:t>5.3.1.3</w:t>
      </w:r>
      <w:r w:rsidRPr="00DB2876">
        <w:rPr>
          <w:rFonts w:ascii="Arial" w:eastAsia="Times New Roman" w:hAnsi="Arial" w:cs="Times New Roman"/>
          <w:sz w:val="24"/>
          <w:szCs w:val="20"/>
          <w:lang w:val="en-GB"/>
        </w:rPr>
        <w:tab/>
      </w:r>
      <w:r w:rsidRPr="00DB2876">
        <w:rPr>
          <w:rFonts w:ascii="Arial" w:eastAsia="Times New Roman" w:hAnsi="Arial" w:cs="Times New Roman"/>
          <w:sz w:val="24"/>
          <w:szCs w:val="20"/>
          <w:lang w:val="en-GB"/>
        </w:rPr>
        <w:tab/>
        <w:t>Attribute constraints</w:t>
      </w:r>
    </w:p>
    <w:p w14:paraId="1AAFB682" w14:textId="77777777" w:rsidR="00DB2876" w:rsidRPr="00DB2876" w:rsidRDefault="00DB2876" w:rsidP="00DB2876">
      <w:pPr>
        <w:ind w:left="360"/>
        <w:rPr>
          <w:rFonts w:eastAsia="Times New Roman"/>
          <w:lang w:val="fr-FR"/>
        </w:rPr>
      </w:pPr>
      <w:r w:rsidRPr="00DB2876">
        <w:rPr>
          <w:rFonts w:eastAsia="Times New Roman"/>
          <w:lang w:val="fr-FR"/>
        </w:rPr>
        <w:t>None</w:t>
      </w:r>
    </w:p>
    <w:p w14:paraId="61F95CBC" w14:textId="77777777" w:rsidR="00DB2876" w:rsidRPr="00DB2876" w:rsidRDefault="00DB2876" w:rsidP="00DB2876">
      <w:pPr>
        <w:keepNext/>
        <w:keepLines/>
        <w:overflowPunct w:val="0"/>
        <w:autoSpaceDE w:val="0"/>
        <w:autoSpaceDN w:val="0"/>
        <w:adjustRightInd w:val="0"/>
        <w:spacing w:before="120" w:after="180" w:line="240" w:lineRule="auto"/>
        <w:ind w:left="1418" w:hanging="1418"/>
        <w:textAlignment w:val="baseline"/>
        <w:outlineLvl w:val="3"/>
        <w:rPr>
          <w:rFonts w:ascii="Arial" w:eastAsia="Times New Roman" w:hAnsi="Arial" w:cs="Times New Roman"/>
          <w:sz w:val="24"/>
          <w:szCs w:val="20"/>
          <w:lang w:val="en-GB"/>
        </w:rPr>
      </w:pPr>
      <w:r w:rsidRPr="00DB2876">
        <w:rPr>
          <w:rFonts w:ascii="Arial" w:eastAsia="Times New Roman" w:hAnsi="Arial" w:cs="Times New Roman"/>
          <w:sz w:val="24"/>
          <w:szCs w:val="20"/>
          <w:lang w:val="en-GB"/>
        </w:rPr>
        <w:t>5.3.1.4</w:t>
      </w:r>
      <w:r w:rsidRPr="00DB2876">
        <w:rPr>
          <w:rFonts w:ascii="Arial" w:eastAsia="Times New Roman" w:hAnsi="Arial" w:cs="Times New Roman"/>
          <w:sz w:val="24"/>
          <w:szCs w:val="20"/>
          <w:lang w:val="en-GB"/>
        </w:rPr>
        <w:tab/>
      </w:r>
      <w:r w:rsidRPr="00DB2876">
        <w:rPr>
          <w:rFonts w:ascii="Arial" w:eastAsia="Times New Roman" w:hAnsi="Arial" w:cs="Times New Roman"/>
          <w:sz w:val="24"/>
          <w:szCs w:val="20"/>
          <w:lang w:val="en-GB"/>
        </w:rPr>
        <w:tab/>
        <w:t>Notifications</w:t>
      </w:r>
    </w:p>
    <w:p w14:paraId="36678B63" w14:textId="77777777" w:rsidR="00DB2876" w:rsidRPr="00DB2876" w:rsidRDefault="00DB2876" w:rsidP="00DB2876">
      <w:pPr>
        <w:keepNext/>
        <w:keepLines/>
        <w:spacing w:before="120"/>
        <w:outlineLvl w:val="3"/>
      </w:pPr>
      <w:r w:rsidRPr="00DB2876">
        <w:t>None</w:t>
      </w:r>
      <w:bookmarkStart w:id="117" w:name="_Toc108705528"/>
    </w:p>
    <w:p w14:paraId="3D5B2ECE" w14:textId="77777777" w:rsidR="00DB2876" w:rsidRPr="00DB2876" w:rsidRDefault="00DB2876" w:rsidP="00DB2876">
      <w:pPr>
        <w:keepNext/>
        <w:keepLines/>
        <w:overflowPunct w:val="0"/>
        <w:autoSpaceDE w:val="0"/>
        <w:autoSpaceDN w:val="0"/>
        <w:adjustRightInd w:val="0"/>
        <w:spacing w:before="120" w:after="180" w:line="240" w:lineRule="auto"/>
        <w:ind w:left="1134" w:hanging="1134"/>
        <w:textAlignment w:val="baseline"/>
        <w:outlineLvl w:val="2"/>
        <w:rPr>
          <w:rFonts w:ascii="Arial" w:eastAsia="Times New Roman" w:hAnsi="Arial" w:cs="Times New Roman"/>
          <w:sz w:val="24"/>
          <w:szCs w:val="20"/>
          <w:lang w:val="en-GB"/>
        </w:rPr>
      </w:pPr>
      <w:r w:rsidRPr="00DB2876">
        <w:rPr>
          <w:rFonts w:ascii="Arial" w:eastAsia="Times New Roman" w:hAnsi="Arial" w:cs="Times New Roman"/>
          <w:sz w:val="28"/>
          <w:szCs w:val="20"/>
          <w:lang w:val="en-GB"/>
        </w:rPr>
        <w:t>5.3.2</w:t>
      </w:r>
      <w:r w:rsidRPr="00DB2876">
        <w:rPr>
          <w:rFonts w:ascii="Arial" w:eastAsia="Times New Roman" w:hAnsi="Arial" w:cs="Times New Roman"/>
          <w:sz w:val="28"/>
          <w:szCs w:val="20"/>
          <w:lang w:val="en-GB"/>
        </w:rPr>
        <w:tab/>
        <w:t>EP_E2</w:t>
      </w:r>
      <w:bookmarkEnd w:id="117"/>
    </w:p>
    <w:p w14:paraId="6E1F6681" w14:textId="77777777" w:rsidR="00DB2876" w:rsidRPr="00DB2876" w:rsidRDefault="00DB2876" w:rsidP="00DB2876">
      <w:pPr>
        <w:ind w:firstLine="284"/>
        <w:rPr>
          <w:lang w:val="en-GB"/>
        </w:rPr>
      </w:pPr>
      <w:r w:rsidRPr="00DB2876">
        <w:rPr>
          <w:lang w:val="en-IE"/>
        </w:rPr>
        <w:t>The common notifications defined in clause 4.5 in TS 28.622 [21] are valid for this IOC</w:t>
      </w:r>
    </w:p>
    <w:p w14:paraId="45AC629E" w14:textId="77777777" w:rsidR="00DB2876" w:rsidRPr="00DB2876" w:rsidRDefault="00DB2876" w:rsidP="00DB2876">
      <w:pPr>
        <w:keepNext/>
        <w:keepLines/>
        <w:overflowPunct w:val="0"/>
        <w:autoSpaceDE w:val="0"/>
        <w:autoSpaceDN w:val="0"/>
        <w:adjustRightInd w:val="0"/>
        <w:spacing w:before="120" w:after="180" w:line="240" w:lineRule="auto"/>
        <w:ind w:left="1418" w:hanging="1418"/>
        <w:textAlignment w:val="baseline"/>
        <w:outlineLvl w:val="3"/>
        <w:rPr>
          <w:rFonts w:ascii="Arial" w:eastAsia="Times New Roman" w:hAnsi="Arial" w:cs="Times New Roman"/>
          <w:sz w:val="24"/>
          <w:szCs w:val="20"/>
          <w:lang w:val="en-GB"/>
        </w:rPr>
      </w:pPr>
      <w:r w:rsidRPr="00DB2876">
        <w:rPr>
          <w:rFonts w:ascii="Arial" w:eastAsia="Times New Roman" w:hAnsi="Arial" w:cs="Times New Roman"/>
          <w:sz w:val="24"/>
          <w:szCs w:val="20"/>
          <w:lang w:val="en-GB"/>
        </w:rPr>
        <w:t>5.3.2.1</w:t>
      </w:r>
      <w:r w:rsidRPr="00DB2876">
        <w:rPr>
          <w:rFonts w:ascii="Arial" w:eastAsia="Times New Roman" w:hAnsi="Arial" w:cs="Times New Roman"/>
          <w:sz w:val="24"/>
          <w:szCs w:val="20"/>
          <w:lang w:val="en-GB"/>
        </w:rPr>
        <w:tab/>
        <w:t>Definition</w:t>
      </w:r>
    </w:p>
    <w:p w14:paraId="015015B4" w14:textId="77777777" w:rsidR="00DB2876" w:rsidRPr="00DB2876" w:rsidRDefault="00DB2876" w:rsidP="00DB2876">
      <w:pPr>
        <w:ind w:left="360"/>
        <w:rPr>
          <w:rFonts w:eastAsia="Times New Roman"/>
          <w:lang w:val="en-CA"/>
        </w:rPr>
      </w:pPr>
      <w:r w:rsidRPr="00DB2876">
        <w:rPr>
          <w:rFonts w:eastAsia="Times New Roman"/>
          <w:lang w:val="en-GB"/>
        </w:rPr>
        <w:t xml:space="preserve">The EP-E2 IOC represents the Management aspects of the E2T defined in RICArch [4] section 6.2. </w:t>
      </w:r>
    </w:p>
    <w:p w14:paraId="785D46BF" w14:textId="77777777" w:rsidR="00DB2876" w:rsidRPr="00DB2876" w:rsidRDefault="00DB2876" w:rsidP="00DB2876">
      <w:pPr>
        <w:keepNext/>
        <w:keepLines/>
        <w:overflowPunct w:val="0"/>
        <w:autoSpaceDE w:val="0"/>
        <w:autoSpaceDN w:val="0"/>
        <w:adjustRightInd w:val="0"/>
        <w:spacing w:before="120" w:after="180" w:line="240" w:lineRule="auto"/>
        <w:ind w:left="1418" w:hanging="1418"/>
        <w:textAlignment w:val="baseline"/>
        <w:outlineLvl w:val="3"/>
        <w:rPr>
          <w:rFonts w:ascii="Arial" w:eastAsia="Times New Roman" w:hAnsi="Arial" w:cs="Times New Roman"/>
          <w:sz w:val="24"/>
          <w:szCs w:val="20"/>
          <w:lang w:val="en-GB"/>
        </w:rPr>
      </w:pPr>
      <w:r w:rsidRPr="00DB2876">
        <w:rPr>
          <w:rFonts w:ascii="Arial" w:eastAsia="Times New Roman" w:hAnsi="Arial" w:cs="Times New Roman"/>
          <w:sz w:val="24"/>
          <w:szCs w:val="20"/>
          <w:lang w:val="en-GB"/>
        </w:rPr>
        <w:t>5.3.2.2</w:t>
      </w:r>
      <w:r w:rsidRPr="00DB2876">
        <w:rPr>
          <w:rFonts w:ascii="Arial" w:eastAsia="Times New Roman" w:hAnsi="Arial" w:cs="Times New Roman"/>
          <w:sz w:val="24"/>
          <w:szCs w:val="20"/>
          <w:lang w:val="en-GB"/>
        </w:rPr>
        <w:tab/>
      </w:r>
      <w:r w:rsidRPr="00DB2876">
        <w:rPr>
          <w:rFonts w:ascii="Arial" w:eastAsia="Times New Roman" w:hAnsi="Arial" w:cs="Times New Roman"/>
          <w:sz w:val="24"/>
          <w:szCs w:val="20"/>
          <w:lang w:val="en-GB"/>
        </w:rPr>
        <w:tab/>
        <w:t>Attributes</w:t>
      </w:r>
    </w:p>
    <w:p w14:paraId="2D6FFB9C" w14:textId="77777777" w:rsidR="00DB2876" w:rsidRPr="00DB2876" w:rsidRDefault="00DB2876" w:rsidP="00DB2876">
      <w:pPr>
        <w:ind w:left="360"/>
        <w:rPr>
          <w:rFonts w:eastAsia="Times New Roman"/>
          <w:lang w:val="en-CA"/>
        </w:rPr>
      </w:pPr>
      <w:r w:rsidRPr="00DB2876">
        <w:rPr>
          <w:rFonts w:eastAsia="Times New Roman"/>
          <w:lang w:val="en-GB"/>
        </w:rPr>
        <w:t xml:space="preserve">The EP_E2 IOC includes the attributes below and those attributes inherited through EP_RP  IOC (defined in TS 28.622 [21])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895"/>
        <w:gridCol w:w="408"/>
        <w:gridCol w:w="1223"/>
        <w:gridCol w:w="1236"/>
        <w:gridCol w:w="1236"/>
        <w:gridCol w:w="1197"/>
      </w:tblGrid>
      <w:tr w:rsidR="00DB2876" w:rsidRPr="00DB2876" w14:paraId="4CFD6E77" w14:textId="77777777" w:rsidTr="00474EC9">
        <w:trPr>
          <w:cantSplit/>
          <w:jc w:val="center"/>
        </w:trPr>
        <w:tc>
          <w:tcPr>
            <w:tcW w:w="2401" w:type="pct"/>
            <w:shd w:val="clear" w:color="auto" w:fill="BFBFBF"/>
            <w:noWrap/>
          </w:tcPr>
          <w:p w14:paraId="3C14562E" w14:textId="77777777" w:rsidR="00DB2876" w:rsidRPr="00DB2876" w:rsidRDefault="00DB2876" w:rsidP="00DB2876">
            <w:pPr>
              <w:keepNext/>
              <w:keepLines/>
              <w:spacing w:after="0"/>
              <w:jc w:val="center"/>
              <w:rPr>
                <w:rFonts w:ascii="Arial" w:hAnsi="Arial"/>
                <w:b/>
                <w:sz w:val="18"/>
              </w:rPr>
            </w:pPr>
            <w:r w:rsidRPr="00DB2876">
              <w:rPr>
                <w:rFonts w:ascii="Arial" w:hAnsi="Arial"/>
                <w:b/>
                <w:sz w:val="18"/>
              </w:rPr>
              <w:t>Attribute Name</w:t>
            </w:r>
          </w:p>
        </w:tc>
        <w:tc>
          <w:tcPr>
            <w:tcW w:w="200" w:type="pct"/>
            <w:shd w:val="clear" w:color="auto" w:fill="BFBFBF"/>
            <w:noWrap/>
          </w:tcPr>
          <w:p w14:paraId="733AF9A0" w14:textId="77777777" w:rsidR="00DB2876" w:rsidRPr="00DB2876" w:rsidRDefault="00DB2876" w:rsidP="00DB2876">
            <w:pPr>
              <w:keepNext/>
              <w:keepLines/>
              <w:spacing w:after="0"/>
              <w:jc w:val="center"/>
              <w:rPr>
                <w:rFonts w:ascii="Arial" w:hAnsi="Arial"/>
                <w:b/>
                <w:sz w:val="18"/>
              </w:rPr>
            </w:pPr>
            <w:r w:rsidRPr="00DB2876">
              <w:rPr>
                <w:rFonts w:ascii="Arial" w:hAnsi="Arial"/>
                <w:b/>
                <w:sz w:val="18"/>
              </w:rPr>
              <w:t>S</w:t>
            </w:r>
          </w:p>
        </w:tc>
        <w:tc>
          <w:tcPr>
            <w:tcW w:w="600" w:type="pct"/>
            <w:shd w:val="clear" w:color="auto" w:fill="BFBFBF"/>
            <w:noWrap/>
            <w:vAlign w:val="bottom"/>
          </w:tcPr>
          <w:p w14:paraId="388763F0" w14:textId="77777777" w:rsidR="00DB2876" w:rsidRPr="00DB2876" w:rsidRDefault="00DB2876" w:rsidP="00DB2876">
            <w:pPr>
              <w:keepNext/>
              <w:keepLines/>
              <w:spacing w:after="0"/>
              <w:jc w:val="center"/>
              <w:rPr>
                <w:rFonts w:ascii="Arial" w:hAnsi="Arial"/>
                <w:b/>
                <w:sz w:val="18"/>
              </w:rPr>
            </w:pPr>
            <w:proofErr w:type="spellStart"/>
            <w:r w:rsidRPr="00DB2876">
              <w:rPr>
                <w:rFonts w:ascii="Arial" w:hAnsi="Arial"/>
                <w:b/>
                <w:sz w:val="18"/>
              </w:rPr>
              <w:t>isReadable</w:t>
            </w:r>
            <w:proofErr w:type="spellEnd"/>
          </w:p>
        </w:tc>
        <w:tc>
          <w:tcPr>
            <w:tcW w:w="606" w:type="pct"/>
            <w:shd w:val="clear" w:color="auto" w:fill="BFBFBF"/>
            <w:noWrap/>
            <w:vAlign w:val="bottom"/>
          </w:tcPr>
          <w:p w14:paraId="3D11CEEC" w14:textId="77777777" w:rsidR="00DB2876" w:rsidRPr="00DB2876" w:rsidRDefault="00DB2876" w:rsidP="00DB2876">
            <w:pPr>
              <w:keepNext/>
              <w:keepLines/>
              <w:spacing w:after="0"/>
              <w:jc w:val="center"/>
              <w:rPr>
                <w:rFonts w:ascii="Arial" w:hAnsi="Arial"/>
                <w:b/>
                <w:sz w:val="18"/>
              </w:rPr>
            </w:pPr>
            <w:proofErr w:type="spellStart"/>
            <w:r w:rsidRPr="00DB2876">
              <w:rPr>
                <w:rFonts w:ascii="Arial" w:hAnsi="Arial"/>
                <w:b/>
                <w:sz w:val="18"/>
              </w:rPr>
              <w:t>isWritable</w:t>
            </w:r>
            <w:proofErr w:type="spellEnd"/>
          </w:p>
        </w:tc>
        <w:tc>
          <w:tcPr>
            <w:tcW w:w="606" w:type="pct"/>
            <w:shd w:val="clear" w:color="auto" w:fill="BFBFBF"/>
            <w:noWrap/>
          </w:tcPr>
          <w:p w14:paraId="6F3BFA50" w14:textId="77777777" w:rsidR="00DB2876" w:rsidRPr="00DB2876" w:rsidRDefault="00DB2876" w:rsidP="00DB2876">
            <w:pPr>
              <w:keepNext/>
              <w:keepLines/>
              <w:spacing w:after="0"/>
              <w:jc w:val="center"/>
              <w:rPr>
                <w:rFonts w:ascii="Arial" w:hAnsi="Arial"/>
                <w:b/>
                <w:sz w:val="18"/>
              </w:rPr>
            </w:pPr>
            <w:proofErr w:type="spellStart"/>
            <w:r w:rsidRPr="00DB2876">
              <w:rPr>
                <w:rFonts w:ascii="Arial" w:hAnsi="Arial"/>
                <w:b/>
                <w:sz w:val="18"/>
              </w:rPr>
              <w:t>isInvariant</w:t>
            </w:r>
            <w:proofErr w:type="spellEnd"/>
          </w:p>
        </w:tc>
        <w:tc>
          <w:tcPr>
            <w:tcW w:w="587" w:type="pct"/>
            <w:shd w:val="clear" w:color="auto" w:fill="BFBFBF"/>
            <w:noWrap/>
          </w:tcPr>
          <w:p w14:paraId="6AFED34F" w14:textId="77777777" w:rsidR="00DB2876" w:rsidRPr="00DB2876" w:rsidRDefault="00DB2876" w:rsidP="00DB2876">
            <w:pPr>
              <w:keepNext/>
              <w:keepLines/>
              <w:spacing w:after="0"/>
              <w:jc w:val="center"/>
              <w:rPr>
                <w:rFonts w:ascii="Arial" w:hAnsi="Arial"/>
                <w:b/>
                <w:sz w:val="18"/>
              </w:rPr>
            </w:pPr>
            <w:proofErr w:type="spellStart"/>
            <w:r w:rsidRPr="00DB2876">
              <w:rPr>
                <w:rFonts w:ascii="Arial" w:hAnsi="Arial"/>
                <w:b/>
                <w:sz w:val="18"/>
              </w:rPr>
              <w:t>isNotifyable</w:t>
            </w:r>
            <w:proofErr w:type="spellEnd"/>
          </w:p>
        </w:tc>
      </w:tr>
      <w:tr w:rsidR="00DB2876" w:rsidRPr="00DB2876" w14:paraId="6B904438" w14:textId="77777777" w:rsidTr="00474EC9">
        <w:trPr>
          <w:cantSplit/>
          <w:jc w:val="center"/>
        </w:trPr>
        <w:tc>
          <w:tcPr>
            <w:tcW w:w="2401" w:type="pct"/>
            <w:noWrap/>
          </w:tcPr>
          <w:p w14:paraId="3183B34F" w14:textId="77777777" w:rsidR="00DB2876" w:rsidRPr="00DB2876" w:rsidRDefault="00DB2876" w:rsidP="00DB2876">
            <w:pPr>
              <w:keepNext/>
              <w:keepLines/>
              <w:spacing w:after="0"/>
              <w:rPr>
                <w:rFonts w:ascii="Arial" w:hAnsi="Arial"/>
                <w:sz w:val="18"/>
                <w:lang w:eastAsia="de-DE"/>
              </w:rPr>
            </w:pPr>
            <w:proofErr w:type="spellStart"/>
            <w:r w:rsidRPr="00DB2876">
              <w:rPr>
                <w:rFonts w:ascii="Arial" w:hAnsi="Arial"/>
                <w:sz w:val="18"/>
              </w:rPr>
              <w:t>tRICEventCreate</w:t>
            </w:r>
            <w:proofErr w:type="spellEnd"/>
          </w:p>
        </w:tc>
        <w:tc>
          <w:tcPr>
            <w:tcW w:w="200" w:type="pct"/>
            <w:noWrap/>
          </w:tcPr>
          <w:p w14:paraId="24829CA4" w14:textId="77777777" w:rsidR="00DB2876" w:rsidRPr="00DB2876" w:rsidRDefault="00DB2876" w:rsidP="00DB2876">
            <w:pPr>
              <w:keepNext/>
              <w:keepLines/>
              <w:spacing w:after="0"/>
              <w:rPr>
                <w:rFonts w:ascii="Arial" w:hAnsi="Arial"/>
                <w:sz w:val="18"/>
              </w:rPr>
            </w:pPr>
            <w:r w:rsidRPr="00DB2876">
              <w:rPr>
                <w:rFonts w:ascii="Arial" w:hAnsi="Arial"/>
                <w:sz w:val="18"/>
              </w:rPr>
              <w:t>O</w:t>
            </w:r>
          </w:p>
        </w:tc>
        <w:tc>
          <w:tcPr>
            <w:tcW w:w="600" w:type="pct"/>
            <w:noWrap/>
          </w:tcPr>
          <w:p w14:paraId="41C0093C" w14:textId="77777777" w:rsidR="00DB2876" w:rsidRPr="00DB2876" w:rsidRDefault="00DB2876" w:rsidP="00DB2876">
            <w:pPr>
              <w:keepNext/>
              <w:keepLines/>
              <w:spacing w:after="0"/>
              <w:rPr>
                <w:rFonts w:ascii="Arial" w:hAnsi="Arial"/>
                <w:sz w:val="18"/>
              </w:rPr>
            </w:pPr>
            <w:r w:rsidRPr="00DB2876">
              <w:rPr>
                <w:rFonts w:ascii="Arial" w:hAnsi="Arial"/>
                <w:sz w:val="18"/>
              </w:rPr>
              <w:t>T</w:t>
            </w:r>
          </w:p>
        </w:tc>
        <w:tc>
          <w:tcPr>
            <w:tcW w:w="606" w:type="pct"/>
            <w:noWrap/>
          </w:tcPr>
          <w:p w14:paraId="7F2F0B79" w14:textId="77777777" w:rsidR="00DB2876" w:rsidRPr="00DB2876" w:rsidRDefault="00DB2876" w:rsidP="00DB2876">
            <w:pPr>
              <w:keepNext/>
              <w:keepLines/>
              <w:spacing w:after="0"/>
              <w:rPr>
                <w:rFonts w:ascii="Arial" w:hAnsi="Arial"/>
                <w:sz w:val="18"/>
              </w:rPr>
            </w:pPr>
            <w:r w:rsidRPr="00DB2876">
              <w:rPr>
                <w:rFonts w:ascii="Arial" w:hAnsi="Arial"/>
                <w:sz w:val="18"/>
              </w:rPr>
              <w:t>T</w:t>
            </w:r>
          </w:p>
        </w:tc>
        <w:tc>
          <w:tcPr>
            <w:tcW w:w="606" w:type="pct"/>
            <w:noWrap/>
          </w:tcPr>
          <w:p w14:paraId="4AD82881" w14:textId="77777777" w:rsidR="00DB2876" w:rsidRPr="00DB2876" w:rsidRDefault="00DB2876" w:rsidP="00DB2876">
            <w:pPr>
              <w:keepNext/>
              <w:keepLines/>
              <w:spacing w:after="0"/>
              <w:rPr>
                <w:rFonts w:ascii="Arial" w:hAnsi="Arial"/>
                <w:sz w:val="18"/>
              </w:rPr>
            </w:pPr>
            <w:r w:rsidRPr="00DB2876">
              <w:rPr>
                <w:rFonts w:ascii="Arial" w:hAnsi="Arial"/>
                <w:sz w:val="18"/>
              </w:rPr>
              <w:t>F</w:t>
            </w:r>
          </w:p>
        </w:tc>
        <w:tc>
          <w:tcPr>
            <w:tcW w:w="587" w:type="pct"/>
            <w:noWrap/>
          </w:tcPr>
          <w:p w14:paraId="6196A6F7" w14:textId="77777777" w:rsidR="00DB2876" w:rsidRPr="00DB2876" w:rsidRDefault="00DB2876" w:rsidP="00DB2876">
            <w:pPr>
              <w:keepNext/>
              <w:keepLines/>
              <w:spacing w:after="0"/>
              <w:rPr>
                <w:rFonts w:ascii="Arial" w:hAnsi="Arial"/>
                <w:sz w:val="18"/>
              </w:rPr>
            </w:pPr>
            <w:r w:rsidRPr="00DB2876">
              <w:rPr>
                <w:rFonts w:ascii="Arial" w:hAnsi="Arial"/>
                <w:sz w:val="18"/>
              </w:rPr>
              <w:t>T</w:t>
            </w:r>
          </w:p>
        </w:tc>
      </w:tr>
      <w:tr w:rsidR="00DB2876" w:rsidRPr="00DB2876" w14:paraId="14C14CFE" w14:textId="77777777" w:rsidTr="00474EC9">
        <w:trPr>
          <w:cantSplit/>
          <w:jc w:val="center"/>
        </w:trPr>
        <w:tc>
          <w:tcPr>
            <w:tcW w:w="2401" w:type="pct"/>
            <w:noWrap/>
          </w:tcPr>
          <w:p w14:paraId="1896072A" w14:textId="77777777" w:rsidR="00DB2876" w:rsidRPr="00DB2876" w:rsidRDefault="00DB2876" w:rsidP="00DB2876">
            <w:pPr>
              <w:keepNext/>
              <w:keepLines/>
              <w:spacing w:after="0"/>
              <w:rPr>
                <w:rFonts w:ascii="Arial" w:hAnsi="Arial"/>
                <w:sz w:val="18"/>
              </w:rPr>
            </w:pPr>
            <w:proofErr w:type="spellStart"/>
            <w:r w:rsidRPr="00DB2876">
              <w:rPr>
                <w:rFonts w:ascii="Arial" w:hAnsi="Arial"/>
                <w:sz w:val="18"/>
              </w:rPr>
              <w:t>tRICEventDelete</w:t>
            </w:r>
            <w:proofErr w:type="spellEnd"/>
          </w:p>
        </w:tc>
        <w:tc>
          <w:tcPr>
            <w:tcW w:w="200" w:type="pct"/>
            <w:noWrap/>
          </w:tcPr>
          <w:p w14:paraId="4E9DA29C" w14:textId="77777777" w:rsidR="00DB2876" w:rsidRPr="00DB2876" w:rsidRDefault="00DB2876" w:rsidP="00DB2876">
            <w:pPr>
              <w:keepNext/>
              <w:keepLines/>
              <w:spacing w:after="0"/>
              <w:rPr>
                <w:rFonts w:ascii="Arial" w:hAnsi="Arial"/>
                <w:sz w:val="18"/>
              </w:rPr>
            </w:pPr>
            <w:r w:rsidRPr="00DB2876">
              <w:rPr>
                <w:rFonts w:ascii="Arial" w:hAnsi="Arial"/>
                <w:sz w:val="18"/>
              </w:rPr>
              <w:t>O</w:t>
            </w:r>
          </w:p>
        </w:tc>
        <w:tc>
          <w:tcPr>
            <w:tcW w:w="600" w:type="pct"/>
            <w:noWrap/>
          </w:tcPr>
          <w:p w14:paraId="10741809" w14:textId="77777777" w:rsidR="00DB2876" w:rsidRPr="00DB2876" w:rsidRDefault="00DB2876" w:rsidP="00DB2876">
            <w:pPr>
              <w:keepNext/>
              <w:keepLines/>
              <w:spacing w:after="0"/>
              <w:rPr>
                <w:rFonts w:ascii="Arial" w:hAnsi="Arial"/>
                <w:sz w:val="18"/>
              </w:rPr>
            </w:pPr>
            <w:r w:rsidRPr="00DB2876">
              <w:rPr>
                <w:rFonts w:ascii="Arial" w:hAnsi="Arial"/>
                <w:sz w:val="18"/>
              </w:rPr>
              <w:t>T</w:t>
            </w:r>
          </w:p>
        </w:tc>
        <w:tc>
          <w:tcPr>
            <w:tcW w:w="606" w:type="pct"/>
            <w:noWrap/>
          </w:tcPr>
          <w:p w14:paraId="50CAD12F" w14:textId="77777777" w:rsidR="00DB2876" w:rsidRPr="00DB2876" w:rsidRDefault="00DB2876" w:rsidP="00DB2876">
            <w:pPr>
              <w:keepNext/>
              <w:keepLines/>
              <w:spacing w:after="0"/>
              <w:rPr>
                <w:rFonts w:ascii="Arial" w:hAnsi="Arial"/>
                <w:sz w:val="18"/>
              </w:rPr>
            </w:pPr>
            <w:r w:rsidRPr="00DB2876">
              <w:rPr>
                <w:rFonts w:ascii="Arial" w:hAnsi="Arial"/>
                <w:sz w:val="18"/>
              </w:rPr>
              <w:t>T</w:t>
            </w:r>
          </w:p>
        </w:tc>
        <w:tc>
          <w:tcPr>
            <w:tcW w:w="606" w:type="pct"/>
            <w:noWrap/>
          </w:tcPr>
          <w:p w14:paraId="0FC7CF98" w14:textId="77777777" w:rsidR="00DB2876" w:rsidRPr="00DB2876" w:rsidRDefault="00DB2876" w:rsidP="00DB2876">
            <w:pPr>
              <w:keepNext/>
              <w:keepLines/>
              <w:spacing w:after="0"/>
              <w:rPr>
                <w:rFonts w:ascii="Arial" w:hAnsi="Arial"/>
                <w:sz w:val="18"/>
              </w:rPr>
            </w:pPr>
            <w:r w:rsidRPr="00DB2876">
              <w:rPr>
                <w:rFonts w:ascii="Arial" w:hAnsi="Arial"/>
                <w:sz w:val="18"/>
              </w:rPr>
              <w:t>F</w:t>
            </w:r>
          </w:p>
        </w:tc>
        <w:tc>
          <w:tcPr>
            <w:tcW w:w="587" w:type="pct"/>
            <w:noWrap/>
          </w:tcPr>
          <w:p w14:paraId="7F73B3AF" w14:textId="77777777" w:rsidR="00DB2876" w:rsidRPr="00DB2876" w:rsidRDefault="00DB2876" w:rsidP="00DB2876">
            <w:pPr>
              <w:keepNext/>
              <w:keepLines/>
              <w:spacing w:after="0"/>
              <w:rPr>
                <w:rFonts w:ascii="Arial" w:hAnsi="Arial"/>
                <w:sz w:val="18"/>
              </w:rPr>
            </w:pPr>
            <w:r w:rsidRPr="00DB2876">
              <w:rPr>
                <w:rFonts w:ascii="Arial" w:hAnsi="Arial"/>
                <w:sz w:val="18"/>
              </w:rPr>
              <w:t>T</w:t>
            </w:r>
          </w:p>
        </w:tc>
      </w:tr>
      <w:tr w:rsidR="00DB2876" w:rsidRPr="00DB2876" w14:paraId="346C8181" w14:textId="77777777" w:rsidTr="00474EC9">
        <w:trPr>
          <w:cantSplit/>
          <w:jc w:val="center"/>
        </w:trPr>
        <w:tc>
          <w:tcPr>
            <w:tcW w:w="2401" w:type="pct"/>
            <w:noWrap/>
          </w:tcPr>
          <w:p w14:paraId="56B36F09" w14:textId="77777777" w:rsidR="00DB2876" w:rsidRPr="00DB2876" w:rsidRDefault="00DB2876" w:rsidP="00DB2876">
            <w:pPr>
              <w:keepNext/>
              <w:keepLines/>
              <w:spacing w:after="0"/>
              <w:rPr>
                <w:rFonts w:ascii="Arial" w:hAnsi="Arial"/>
                <w:sz w:val="18"/>
              </w:rPr>
            </w:pPr>
            <w:proofErr w:type="spellStart"/>
            <w:r w:rsidRPr="00DB2876">
              <w:rPr>
                <w:rFonts w:ascii="Arial" w:hAnsi="Arial"/>
                <w:sz w:val="18"/>
              </w:rPr>
              <w:t>tRICControl</w:t>
            </w:r>
            <w:proofErr w:type="spellEnd"/>
          </w:p>
        </w:tc>
        <w:tc>
          <w:tcPr>
            <w:tcW w:w="200" w:type="pct"/>
            <w:noWrap/>
          </w:tcPr>
          <w:p w14:paraId="3CB7800A" w14:textId="77777777" w:rsidR="00DB2876" w:rsidRPr="00DB2876" w:rsidRDefault="00DB2876" w:rsidP="00DB2876">
            <w:pPr>
              <w:keepNext/>
              <w:keepLines/>
              <w:spacing w:after="0"/>
              <w:rPr>
                <w:rFonts w:ascii="Arial" w:hAnsi="Arial"/>
                <w:sz w:val="18"/>
              </w:rPr>
            </w:pPr>
            <w:r w:rsidRPr="00DB2876">
              <w:rPr>
                <w:rFonts w:ascii="Arial" w:hAnsi="Arial"/>
                <w:sz w:val="18"/>
              </w:rPr>
              <w:t>O</w:t>
            </w:r>
          </w:p>
        </w:tc>
        <w:tc>
          <w:tcPr>
            <w:tcW w:w="600" w:type="pct"/>
            <w:noWrap/>
          </w:tcPr>
          <w:p w14:paraId="66B7DC51" w14:textId="77777777" w:rsidR="00DB2876" w:rsidRPr="00DB2876" w:rsidRDefault="00DB2876" w:rsidP="00DB2876">
            <w:pPr>
              <w:keepNext/>
              <w:keepLines/>
              <w:spacing w:after="0"/>
              <w:rPr>
                <w:rFonts w:ascii="Arial" w:hAnsi="Arial"/>
                <w:sz w:val="18"/>
              </w:rPr>
            </w:pPr>
            <w:r w:rsidRPr="00DB2876">
              <w:rPr>
                <w:rFonts w:ascii="Arial" w:hAnsi="Arial"/>
                <w:sz w:val="18"/>
              </w:rPr>
              <w:t>T</w:t>
            </w:r>
          </w:p>
        </w:tc>
        <w:tc>
          <w:tcPr>
            <w:tcW w:w="606" w:type="pct"/>
            <w:noWrap/>
          </w:tcPr>
          <w:p w14:paraId="368C03B7" w14:textId="77777777" w:rsidR="00DB2876" w:rsidRPr="00DB2876" w:rsidRDefault="00DB2876" w:rsidP="00DB2876">
            <w:pPr>
              <w:keepNext/>
              <w:keepLines/>
              <w:spacing w:after="0"/>
              <w:rPr>
                <w:rFonts w:ascii="Arial" w:hAnsi="Arial"/>
                <w:sz w:val="18"/>
              </w:rPr>
            </w:pPr>
            <w:r w:rsidRPr="00DB2876">
              <w:rPr>
                <w:rFonts w:ascii="Arial" w:hAnsi="Arial"/>
                <w:sz w:val="18"/>
              </w:rPr>
              <w:t>T</w:t>
            </w:r>
          </w:p>
        </w:tc>
        <w:tc>
          <w:tcPr>
            <w:tcW w:w="606" w:type="pct"/>
            <w:noWrap/>
          </w:tcPr>
          <w:p w14:paraId="347759B9" w14:textId="77777777" w:rsidR="00DB2876" w:rsidRPr="00DB2876" w:rsidRDefault="00DB2876" w:rsidP="00DB2876">
            <w:pPr>
              <w:keepNext/>
              <w:keepLines/>
              <w:spacing w:after="0"/>
              <w:rPr>
                <w:rFonts w:ascii="Arial" w:hAnsi="Arial"/>
                <w:sz w:val="18"/>
              </w:rPr>
            </w:pPr>
            <w:r w:rsidRPr="00DB2876">
              <w:rPr>
                <w:rFonts w:ascii="Arial" w:hAnsi="Arial"/>
                <w:sz w:val="18"/>
              </w:rPr>
              <w:t>F</w:t>
            </w:r>
          </w:p>
        </w:tc>
        <w:tc>
          <w:tcPr>
            <w:tcW w:w="587" w:type="pct"/>
            <w:noWrap/>
          </w:tcPr>
          <w:p w14:paraId="61B9EAAB" w14:textId="77777777" w:rsidR="00DB2876" w:rsidRPr="00DB2876" w:rsidRDefault="00DB2876" w:rsidP="00DB2876">
            <w:pPr>
              <w:keepNext/>
              <w:keepLines/>
              <w:spacing w:after="0"/>
              <w:rPr>
                <w:rFonts w:ascii="Arial" w:hAnsi="Arial"/>
                <w:sz w:val="18"/>
              </w:rPr>
            </w:pPr>
            <w:r w:rsidRPr="00DB2876">
              <w:rPr>
                <w:rFonts w:ascii="Arial" w:hAnsi="Arial"/>
                <w:sz w:val="18"/>
              </w:rPr>
              <w:t>T</w:t>
            </w:r>
          </w:p>
        </w:tc>
      </w:tr>
      <w:tr w:rsidR="00DB2876" w:rsidRPr="00DB2876" w14:paraId="349F3EE5" w14:textId="77777777" w:rsidTr="00474EC9">
        <w:trPr>
          <w:cantSplit/>
          <w:jc w:val="center"/>
        </w:trPr>
        <w:tc>
          <w:tcPr>
            <w:tcW w:w="2401" w:type="pct"/>
            <w:noWrap/>
          </w:tcPr>
          <w:p w14:paraId="41B11478" w14:textId="77777777" w:rsidR="00DB2876" w:rsidRPr="00DB2876" w:rsidRDefault="00DB2876" w:rsidP="00DB2876">
            <w:pPr>
              <w:keepNext/>
              <w:keepLines/>
              <w:spacing w:after="0"/>
              <w:rPr>
                <w:rFonts w:ascii="Arial" w:hAnsi="Arial"/>
                <w:sz w:val="18"/>
              </w:rPr>
            </w:pPr>
          </w:p>
        </w:tc>
        <w:tc>
          <w:tcPr>
            <w:tcW w:w="200" w:type="pct"/>
            <w:noWrap/>
          </w:tcPr>
          <w:p w14:paraId="416B1AEE" w14:textId="77777777" w:rsidR="00DB2876" w:rsidRPr="00DB2876" w:rsidRDefault="00DB2876" w:rsidP="00DB2876">
            <w:pPr>
              <w:keepNext/>
              <w:keepLines/>
              <w:spacing w:after="0"/>
              <w:rPr>
                <w:rFonts w:ascii="Arial" w:hAnsi="Arial"/>
                <w:sz w:val="18"/>
              </w:rPr>
            </w:pPr>
          </w:p>
        </w:tc>
        <w:tc>
          <w:tcPr>
            <w:tcW w:w="600" w:type="pct"/>
            <w:noWrap/>
          </w:tcPr>
          <w:p w14:paraId="44F50669" w14:textId="77777777" w:rsidR="00DB2876" w:rsidRPr="00DB2876" w:rsidRDefault="00DB2876" w:rsidP="00DB2876">
            <w:pPr>
              <w:keepNext/>
              <w:keepLines/>
              <w:spacing w:after="0"/>
              <w:rPr>
                <w:rFonts w:ascii="Arial" w:hAnsi="Arial"/>
                <w:sz w:val="18"/>
              </w:rPr>
            </w:pPr>
          </w:p>
        </w:tc>
        <w:tc>
          <w:tcPr>
            <w:tcW w:w="606" w:type="pct"/>
            <w:noWrap/>
          </w:tcPr>
          <w:p w14:paraId="0703BDD8" w14:textId="77777777" w:rsidR="00DB2876" w:rsidRPr="00DB2876" w:rsidRDefault="00DB2876" w:rsidP="00DB2876">
            <w:pPr>
              <w:keepNext/>
              <w:keepLines/>
              <w:spacing w:after="0"/>
              <w:rPr>
                <w:rFonts w:ascii="Arial" w:hAnsi="Arial"/>
                <w:sz w:val="18"/>
              </w:rPr>
            </w:pPr>
          </w:p>
        </w:tc>
        <w:tc>
          <w:tcPr>
            <w:tcW w:w="606" w:type="pct"/>
            <w:noWrap/>
          </w:tcPr>
          <w:p w14:paraId="3596B6D3" w14:textId="77777777" w:rsidR="00DB2876" w:rsidRPr="00DB2876" w:rsidRDefault="00DB2876" w:rsidP="00DB2876">
            <w:pPr>
              <w:keepNext/>
              <w:keepLines/>
              <w:spacing w:after="0"/>
              <w:rPr>
                <w:rFonts w:ascii="Arial" w:hAnsi="Arial"/>
                <w:sz w:val="18"/>
              </w:rPr>
            </w:pPr>
          </w:p>
        </w:tc>
        <w:tc>
          <w:tcPr>
            <w:tcW w:w="587" w:type="pct"/>
            <w:noWrap/>
          </w:tcPr>
          <w:p w14:paraId="71F08EB2" w14:textId="77777777" w:rsidR="00DB2876" w:rsidRPr="00DB2876" w:rsidRDefault="00DB2876" w:rsidP="00DB2876">
            <w:pPr>
              <w:keepNext/>
              <w:keepLines/>
              <w:spacing w:after="0"/>
              <w:rPr>
                <w:rFonts w:ascii="Arial" w:hAnsi="Arial"/>
                <w:sz w:val="18"/>
              </w:rPr>
            </w:pPr>
          </w:p>
        </w:tc>
      </w:tr>
    </w:tbl>
    <w:p w14:paraId="5C3CB753" w14:textId="77777777" w:rsidR="00DB2876" w:rsidRPr="00DB2876" w:rsidRDefault="00DB2876" w:rsidP="00DB2876">
      <w:pPr>
        <w:keepNext/>
        <w:keepLines/>
        <w:overflowPunct w:val="0"/>
        <w:autoSpaceDE w:val="0"/>
        <w:autoSpaceDN w:val="0"/>
        <w:adjustRightInd w:val="0"/>
        <w:spacing w:before="120" w:after="180" w:line="240" w:lineRule="auto"/>
        <w:ind w:left="1418" w:hanging="1418"/>
        <w:textAlignment w:val="baseline"/>
        <w:outlineLvl w:val="3"/>
        <w:rPr>
          <w:rFonts w:ascii="Arial" w:eastAsia="Times New Roman" w:hAnsi="Arial" w:cs="Times New Roman"/>
          <w:sz w:val="24"/>
          <w:szCs w:val="20"/>
          <w:lang w:val="en-GB"/>
        </w:rPr>
      </w:pPr>
      <w:r w:rsidRPr="00DB2876">
        <w:rPr>
          <w:rFonts w:ascii="Arial" w:eastAsia="Times New Roman" w:hAnsi="Arial" w:cs="Times New Roman"/>
          <w:sz w:val="24"/>
          <w:szCs w:val="20"/>
          <w:lang w:val="en-GB"/>
        </w:rPr>
        <w:t>5.3.2.3</w:t>
      </w:r>
      <w:r w:rsidRPr="00DB2876">
        <w:rPr>
          <w:rFonts w:ascii="Arial" w:eastAsia="Times New Roman" w:hAnsi="Arial" w:cs="Times New Roman"/>
          <w:sz w:val="24"/>
          <w:szCs w:val="20"/>
          <w:lang w:val="en-GB"/>
        </w:rPr>
        <w:tab/>
      </w:r>
      <w:r w:rsidRPr="00DB2876">
        <w:rPr>
          <w:rFonts w:ascii="Arial" w:eastAsia="Times New Roman" w:hAnsi="Arial" w:cs="Times New Roman"/>
          <w:sz w:val="24"/>
          <w:szCs w:val="20"/>
          <w:lang w:val="en-GB"/>
        </w:rPr>
        <w:tab/>
        <w:t>Attribute constraints</w:t>
      </w:r>
    </w:p>
    <w:p w14:paraId="2051C6B8" w14:textId="77777777" w:rsidR="00DB2876" w:rsidRPr="00DB2876" w:rsidRDefault="00DB2876" w:rsidP="00DB2876">
      <w:pPr>
        <w:ind w:left="360"/>
        <w:rPr>
          <w:rFonts w:eastAsia="Times New Roman"/>
          <w:lang w:val="fr-FR"/>
        </w:rPr>
      </w:pPr>
      <w:r w:rsidRPr="00DB2876">
        <w:rPr>
          <w:rFonts w:eastAsia="Times New Roman"/>
          <w:lang w:val="fr-FR"/>
        </w:rPr>
        <w:t>None</w:t>
      </w:r>
    </w:p>
    <w:p w14:paraId="7C4132F8" w14:textId="77777777" w:rsidR="00DB2876" w:rsidRPr="00DB2876" w:rsidRDefault="00DB2876" w:rsidP="00DB2876">
      <w:pPr>
        <w:keepNext/>
        <w:keepLines/>
        <w:overflowPunct w:val="0"/>
        <w:autoSpaceDE w:val="0"/>
        <w:autoSpaceDN w:val="0"/>
        <w:adjustRightInd w:val="0"/>
        <w:spacing w:before="120" w:after="180" w:line="240" w:lineRule="auto"/>
        <w:ind w:left="1418" w:hanging="1418"/>
        <w:textAlignment w:val="baseline"/>
        <w:outlineLvl w:val="3"/>
        <w:rPr>
          <w:rFonts w:ascii="Arial" w:eastAsia="Times New Roman" w:hAnsi="Arial" w:cs="Times New Roman"/>
          <w:szCs w:val="20"/>
          <w:lang w:val="en-GB"/>
        </w:rPr>
      </w:pPr>
      <w:r w:rsidRPr="00DB2876">
        <w:rPr>
          <w:rFonts w:ascii="Arial" w:eastAsia="Times New Roman" w:hAnsi="Arial" w:cs="Times New Roman"/>
          <w:sz w:val="24"/>
          <w:szCs w:val="20"/>
          <w:lang w:val="en-GB"/>
        </w:rPr>
        <w:t>5.3.2.4</w:t>
      </w:r>
      <w:r w:rsidRPr="00DB2876">
        <w:rPr>
          <w:rFonts w:ascii="Arial" w:eastAsia="Times New Roman" w:hAnsi="Arial" w:cs="Times New Roman"/>
          <w:sz w:val="24"/>
          <w:szCs w:val="20"/>
          <w:lang w:val="en-GB"/>
        </w:rPr>
        <w:tab/>
      </w:r>
      <w:r w:rsidRPr="00DB2876">
        <w:rPr>
          <w:rFonts w:ascii="Arial" w:eastAsia="Times New Roman" w:hAnsi="Arial" w:cs="Times New Roman"/>
          <w:sz w:val="24"/>
          <w:szCs w:val="20"/>
          <w:lang w:val="en-GB"/>
        </w:rPr>
        <w:tab/>
        <w:t>Notifications</w:t>
      </w:r>
    </w:p>
    <w:p w14:paraId="6C4D41C9" w14:textId="77777777" w:rsidR="00DB2876" w:rsidRPr="00DB2876" w:rsidRDefault="00DB2876" w:rsidP="00DB2876">
      <w:pPr>
        <w:ind w:left="360"/>
      </w:pPr>
      <w:r w:rsidRPr="00DB2876">
        <w:t>None</w:t>
      </w:r>
    </w:p>
    <w:p w14:paraId="3990BEF3" w14:textId="77777777" w:rsidR="00DB2876" w:rsidRPr="00DB2876" w:rsidRDefault="00DB2876" w:rsidP="00DB2876">
      <w:pPr>
        <w:keepNext/>
        <w:keepLines/>
        <w:overflowPunct w:val="0"/>
        <w:autoSpaceDE w:val="0"/>
        <w:autoSpaceDN w:val="0"/>
        <w:adjustRightInd w:val="0"/>
        <w:spacing w:before="180" w:after="180" w:line="240" w:lineRule="auto"/>
        <w:ind w:left="1134" w:hanging="1134"/>
        <w:textAlignment w:val="baseline"/>
        <w:outlineLvl w:val="1"/>
        <w:rPr>
          <w:rFonts w:ascii="Arial" w:eastAsia="Times New Roman" w:hAnsi="Arial" w:cs="Times New Roman"/>
          <w:sz w:val="32"/>
          <w:szCs w:val="20"/>
          <w:lang w:val="en-GB"/>
        </w:rPr>
      </w:pPr>
      <w:bookmarkStart w:id="118" w:name="_Toc108705530"/>
      <w:r w:rsidRPr="00DB2876">
        <w:rPr>
          <w:rFonts w:ascii="Arial" w:eastAsia="Times New Roman" w:hAnsi="Arial" w:cs="Times New Roman"/>
          <w:sz w:val="32"/>
          <w:szCs w:val="20"/>
          <w:lang w:val="en-GB"/>
        </w:rPr>
        <w:lastRenderedPageBreak/>
        <w:t xml:space="preserve">5.5 </w:t>
      </w:r>
      <w:r w:rsidRPr="00DB2876">
        <w:rPr>
          <w:rFonts w:ascii="Arial" w:eastAsia="Times New Roman" w:hAnsi="Arial" w:cs="Times New Roman"/>
          <w:sz w:val="32"/>
          <w:szCs w:val="20"/>
          <w:lang w:val="en-GB"/>
        </w:rPr>
        <w:tab/>
        <w:t>Attribute definitions</w:t>
      </w:r>
      <w:bookmarkEnd w:id="118"/>
    </w:p>
    <w:p w14:paraId="00FA3271" w14:textId="77777777" w:rsidR="00DB2876" w:rsidRPr="00DB2876" w:rsidRDefault="00DB2876" w:rsidP="00DB2876">
      <w:pPr>
        <w:keepNext/>
        <w:keepLines/>
        <w:overflowPunct w:val="0"/>
        <w:autoSpaceDE w:val="0"/>
        <w:autoSpaceDN w:val="0"/>
        <w:adjustRightInd w:val="0"/>
        <w:spacing w:before="120" w:after="180" w:line="240" w:lineRule="auto"/>
        <w:ind w:left="1134" w:hanging="1134"/>
        <w:textAlignment w:val="baseline"/>
        <w:outlineLvl w:val="2"/>
        <w:rPr>
          <w:rFonts w:ascii="Arial" w:eastAsia="Times New Roman" w:hAnsi="Arial" w:cs="Times New Roman"/>
          <w:sz w:val="28"/>
          <w:szCs w:val="20"/>
          <w:lang w:val="en-GB"/>
        </w:rPr>
      </w:pPr>
      <w:bookmarkStart w:id="119" w:name="_Toc108705531"/>
      <w:bookmarkStart w:id="120" w:name="_Hlk118704791"/>
      <w:r w:rsidRPr="00DB2876">
        <w:rPr>
          <w:rFonts w:ascii="Arial" w:eastAsia="Times New Roman" w:hAnsi="Arial" w:cs="Times New Roman"/>
          <w:sz w:val="28"/>
          <w:szCs w:val="20"/>
          <w:lang w:val="en-GB"/>
        </w:rPr>
        <w:t xml:space="preserve">5.5.1 </w:t>
      </w:r>
      <w:r w:rsidRPr="00DB2876">
        <w:rPr>
          <w:rFonts w:ascii="Arial" w:eastAsia="Times New Roman" w:hAnsi="Arial" w:cs="Times New Roman"/>
          <w:sz w:val="28"/>
          <w:szCs w:val="20"/>
          <w:lang w:val="en-GB"/>
        </w:rPr>
        <w:tab/>
        <w:t>Attribute properties</w:t>
      </w:r>
      <w:bookmarkEnd w:id="119"/>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5525"/>
        <w:gridCol w:w="2437"/>
      </w:tblGrid>
      <w:tr w:rsidR="00DB2876" w:rsidRPr="00DB2876" w14:paraId="166C46BD" w14:textId="77777777" w:rsidTr="00474EC9">
        <w:trPr>
          <w:cantSplit/>
          <w:tblHeader/>
          <w:jc w:val="center"/>
        </w:trPr>
        <w:tc>
          <w:tcPr>
            <w:tcW w:w="1818" w:type="dxa"/>
            <w:tcBorders>
              <w:top w:val="single" w:sz="4" w:space="0" w:color="auto"/>
              <w:left w:val="single" w:sz="4" w:space="0" w:color="auto"/>
              <w:bottom w:val="single" w:sz="4" w:space="0" w:color="auto"/>
              <w:right w:val="single" w:sz="4" w:space="0" w:color="auto"/>
            </w:tcBorders>
            <w:shd w:val="clear" w:color="auto" w:fill="E0E0E0"/>
            <w:hideMark/>
          </w:tcPr>
          <w:p w14:paraId="196DDB71" w14:textId="77777777" w:rsidR="00DB2876" w:rsidRPr="00DB2876" w:rsidRDefault="00DB2876" w:rsidP="00DB2876">
            <w:pPr>
              <w:keepNext/>
              <w:keepLines/>
              <w:spacing w:after="0"/>
              <w:jc w:val="center"/>
              <w:rPr>
                <w:rFonts w:ascii="Arial" w:hAnsi="Arial"/>
                <w:b/>
                <w:sz w:val="18"/>
              </w:rPr>
            </w:pPr>
            <w:r w:rsidRPr="00DB2876">
              <w:rPr>
                <w:rFonts w:ascii="Arial" w:hAnsi="Arial"/>
                <w:b/>
                <w:sz w:val="18"/>
              </w:rPr>
              <w:t>Attribute Name</w:t>
            </w:r>
          </w:p>
        </w:tc>
        <w:tc>
          <w:tcPr>
            <w:tcW w:w="5525" w:type="dxa"/>
            <w:tcBorders>
              <w:top w:val="single" w:sz="4" w:space="0" w:color="auto"/>
              <w:left w:val="single" w:sz="4" w:space="0" w:color="auto"/>
              <w:bottom w:val="single" w:sz="4" w:space="0" w:color="auto"/>
              <w:right w:val="single" w:sz="4" w:space="0" w:color="auto"/>
            </w:tcBorders>
            <w:shd w:val="clear" w:color="auto" w:fill="E0E0E0"/>
            <w:hideMark/>
          </w:tcPr>
          <w:p w14:paraId="26882EFB" w14:textId="77777777" w:rsidR="00DB2876" w:rsidRPr="00DB2876" w:rsidRDefault="00DB2876" w:rsidP="00DB2876">
            <w:pPr>
              <w:keepNext/>
              <w:keepLines/>
              <w:spacing w:after="0"/>
              <w:jc w:val="center"/>
              <w:rPr>
                <w:rFonts w:ascii="Arial" w:hAnsi="Arial"/>
                <w:b/>
                <w:sz w:val="18"/>
              </w:rPr>
            </w:pPr>
            <w:r w:rsidRPr="00DB2876">
              <w:rPr>
                <w:rFonts w:ascii="Arial" w:hAnsi="Arial"/>
                <w:b/>
                <w:sz w:val="18"/>
              </w:rPr>
              <w:t>Documentation and Allowed Values</w:t>
            </w:r>
          </w:p>
        </w:tc>
        <w:tc>
          <w:tcPr>
            <w:tcW w:w="2437" w:type="dxa"/>
            <w:tcBorders>
              <w:top w:val="single" w:sz="4" w:space="0" w:color="auto"/>
              <w:left w:val="single" w:sz="4" w:space="0" w:color="auto"/>
              <w:bottom w:val="single" w:sz="4" w:space="0" w:color="auto"/>
              <w:right w:val="single" w:sz="4" w:space="0" w:color="auto"/>
            </w:tcBorders>
            <w:shd w:val="clear" w:color="auto" w:fill="E0E0E0"/>
            <w:hideMark/>
          </w:tcPr>
          <w:p w14:paraId="517F299D" w14:textId="77777777" w:rsidR="00DB2876" w:rsidRPr="00DB2876" w:rsidRDefault="00DB2876" w:rsidP="00DB2876">
            <w:pPr>
              <w:keepNext/>
              <w:keepLines/>
              <w:spacing w:after="0"/>
              <w:jc w:val="center"/>
              <w:rPr>
                <w:rFonts w:ascii="Arial" w:hAnsi="Arial"/>
                <w:b/>
                <w:sz w:val="18"/>
              </w:rPr>
            </w:pPr>
            <w:r w:rsidRPr="00DB2876">
              <w:rPr>
                <w:rFonts w:ascii="Arial" w:hAnsi="Arial"/>
                <w:b/>
                <w:sz w:val="18"/>
              </w:rPr>
              <w:t>Properties</w:t>
            </w:r>
          </w:p>
        </w:tc>
      </w:tr>
      <w:tr w:rsidR="00DB2876" w:rsidRPr="00DB2876" w14:paraId="57404060" w14:textId="77777777" w:rsidTr="00474EC9">
        <w:trPr>
          <w:cantSplit/>
          <w:tblHeader/>
          <w:jc w:val="center"/>
        </w:trPr>
        <w:tc>
          <w:tcPr>
            <w:tcW w:w="1818" w:type="dxa"/>
            <w:tcBorders>
              <w:top w:val="single" w:sz="4" w:space="0" w:color="auto"/>
              <w:left w:val="single" w:sz="4" w:space="0" w:color="auto"/>
              <w:bottom w:val="single" w:sz="4" w:space="0" w:color="auto"/>
              <w:right w:val="single" w:sz="4" w:space="0" w:color="auto"/>
            </w:tcBorders>
            <w:hideMark/>
          </w:tcPr>
          <w:p w14:paraId="52E28299" w14:textId="77777777" w:rsidR="00DB2876" w:rsidRPr="00DB2876" w:rsidRDefault="00DB2876" w:rsidP="00DB2876">
            <w:pPr>
              <w:keepNext/>
              <w:keepLines/>
              <w:spacing w:after="0"/>
              <w:rPr>
                <w:rFonts w:ascii="Arial" w:hAnsi="Arial"/>
                <w:sz w:val="18"/>
                <w:highlight w:val="magenta"/>
              </w:rPr>
            </w:pPr>
            <w:proofErr w:type="spellStart"/>
            <w:r w:rsidRPr="00DB2876">
              <w:rPr>
                <w:rFonts w:ascii="Arial" w:hAnsi="Arial"/>
                <w:sz w:val="18"/>
              </w:rPr>
              <w:t>tRICEventCreate</w:t>
            </w:r>
            <w:proofErr w:type="spellEnd"/>
          </w:p>
          <w:p w14:paraId="56B8FB6D" w14:textId="77777777" w:rsidR="00DB2876" w:rsidRPr="00DB2876" w:rsidRDefault="00DB2876" w:rsidP="00DB2876">
            <w:pPr>
              <w:keepNext/>
              <w:keepLines/>
              <w:spacing w:after="0"/>
              <w:rPr>
                <w:rFonts w:ascii="Arial" w:hAnsi="Arial"/>
                <w:sz w:val="18"/>
                <w:highlight w:val="magenta"/>
              </w:rPr>
            </w:pPr>
          </w:p>
        </w:tc>
        <w:tc>
          <w:tcPr>
            <w:tcW w:w="5525" w:type="dxa"/>
            <w:tcBorders>
              <w:top w:val="single" w:sz="4" w:space="0" w:color="auto"/>
              <w:left w:val="single" w:sz="4" w:space="0" w:color="auto"/>
              <w:bottom w:val="single" w:sz="4" w:space="0" w:color="auto"/>
              <w:right w:val="single" w:sz="4" w:space="0" w:color="auto"/>
            </w:tcBorders>
            <w:hideMark/>
          </w:tcPr>
          <w:p w14:paraId="11926841" w14:textId="77777777" w:rsidR="00DB2876" w:rsidRPr="00DB2876" w:rsidRDefault="00DB2876" w:rsidP="00DB2876">
            <w:pPr>
              <w:keepNext/>
              <w:keepLines/>
              <w:spacing w:after="0"/>
              <w:rPr>
                <w:rFonts w:ascii="Arial" w:hAnsi="Arial"/>
                <w:sz w:val="18"/>
              </w:rPr>
            </w:pPr>
            <w:r w:rsidRPr="00DB2876">
              <w:rPr>
                <w:rFonts w:ascii="Arial" w:hAnsi="Arial"/>
                <w:sz w:val="18"/>
              </w:rPr>
              <w:t>Defined in O-RAN.WG3.E2AP Clause 9.5</w:t>
            </w:r>
          </w:p>
          <w:p w14:paraId="38B64F6B" w14:textId="77777777" w:rsidR="00DB2876" w:rsidRPr="00DB2876" w:rsidRDefault="00DB2876" w:rsidP="00DB2876">
            <w:pPr>
              <w:keepNext/>
              <w:keepLines/>
              <w:spacing w:after="0"/>
              <w:rPr>
                <w:rFonts w:ascii="Arial" w:hAnsi="Arial"/>
                <w:sz w:val="18"/>
              </w:rPr>
            </w:pPr>
            <w:r w:rsidRPr="00DB2876">
              <w:rPr>
                <w:rFonts w:ascii="Arial" w:hAnsi="Arial"/>
                <w:sz w:val="18"/>
              </w:rPr>
              <w:t>Specifies the maximum time for the RIC Subscription Request event creation procedure in the E2 Node.</w:t>
            </w:r>
            <w:r w:rsidRPr="00DB2876">
              <w:rPr>
                <w:rFonts w:ascii="Arial" w:hAnsi="Arial"/>
                <w:sz w:val="18"/>
              </w:rPr>
              <w:br/>
            </w:r>
            <w:r w:rsidRPr="00DB2876">
              <w:rPr>
                <w:rFonts w:ascii="Arial" w:hAnsi="Arial"/>
                <w:sz w:val="18"/>
              </w:rPr>
              <w:br/>
            </w:r>
            <w:proofErr w:type="spellStart"/>
            <w:r w:rsidRPr="00DB2876">
              <w:rPr>
                <w:rFonts w:ascii="Arial" w:hAnsi="Arial"/>
                <w:sz w:val="18"/>
              </w:rPr>
              <w:t>allowedValues</w:t>
            </w:r>
            <w:proofErr w:type="spellEnd"/>
            <w:r w:rsidRPr="00DB2876">
              <w:rPr>
                <w:rFonts w:ascii="Arial" w:hAnsi="Arial"/>
                <w:sz w:val="18"/>
              </w:rPr>
              <w:t>: [0..4095] ms</w:t>
            </w:r>
          </w:p>
        </w:tc>
        <w:tc>
          <w:tcPr>
            <w:tcW w:w="2437" w:type="dxa"/>
            <w:tcBorders>
              <w:top w:val="single" w:sz="4" w:space="0" w:color="auto"/>
              <w:left w:val="single" w:sz="4" w:space="0" w:color="auto"/>
              <w:bottom w:val="single" w:sz="4" w:space="0" w:color="auto"/>
              <w:right w:val="single" w:sz="4" w:space="0" w:color="auto"/>
            </w:tcBorders>
            <w:hideMark/>
          </w:tcPr>
          <w:p w14:paraId="4511927D" w14:textId="77777777" w:rsidR="00DB2876" w:rsidRPr="00DB2876" w:rsidRDefault="00DB2876" w:rsidP="00DB2876">
            <w:pPr>
              <w:keepNext/>
              <w:keepLines/>
              <w:spacing w:after="0"/>
              <w:rPr>
                <w:rFonts w:ascii="Arial" w:hAnsi="Arial"/>
                <w:sz w:val="18"/>
              </w:rPr>
            </w:pPr>
            <w:r w:rsidRPr="00DB2876">
              <w:rPr>
                <w:rFonts w:ascii="Arial" w:hAnsi="Arial"/>
                <w:sz w:val="18"/>
              </w:rPr>
              <w:t>type: Integer</w:t>
            </w:r>
          </w:p>
          <w:p w14:paraId="4E2D9E59" w14:textId="77777777" w:rsidR="00DB2876" w:rsidRPr="00DB2876" w:rsidRDefault="00DB2876" w:rsidP="00DB2876">
            <w:pPr>
              <w:keepNext/>
              <w:keepLines/>
              <w:spacing w:after="0"/>
              <w:rPr>
                <w:rFonts w:ascii="Arial" w:hAnsi="Arial"/>
                <w:sz w:val="18"/>
              </w:rPr>
            </w:pPr>
            <w:r w:rsidRPr="00DB2876">
              <w:rPr>
                <w:rFonts w:ascii="Arial" w:hAnsi="Arial"/>
                <w:sz w:val="18"/>
              </w:rPr>
              <w:t>multiplicity: 1</w:t>
            </w:r>
          </w:p>
          <w:p w14:paraId="4720AD79" w14:textId="77777777" w:rsidR="00DB2876" w:rsidRPr="00DB2876" w:rsidRDefault="00DB2876" w:rsidP="00DB2876">
            <w:pPr>
              <w:keepNext/>
              <w:keepLines/>
              <w:spacing w:after="0"/>
              <w:rPr>
                <w:rFonts w:ascii="Arial" w:hAnsi="Arial"/>
                <w:sz w:val="18"/>
              </w:rPr>
            </w:pPr>
            <w:proofErr w:type="spellStart"/>
            <w:r w:rsidRPr="00DB2876">
              <w:rPr>
                <w:rFonts w:ascii="Arial" w:hAnsi="Arial"/>
                <w:sz w:val="18"/>
              </w:rPr>
              <w:t>isOrdered</w:t>
            </w:r>
            <w:proofErr w:type="spellEnd"/>
            <w:r w:rsidRPr="00DB2876">
              <w:rPr>
                <w:rFonts w:ascii="Arial" w:hAnsi="Arial"/>
                <w:sz w:val="18"/>
              </w:rPr>
              <w:t>: N/A</w:t>
            </w:r>
          </w:p>
          <w:p w14:paraId="4BABDF6F" w14:textId="77777777" w:rsidR="00DB2876" w:rsidRPr="00DB2876" w:rsidRDefault="00DB2876" w:rsidP="00DB2876">
            <w:pPr>
              <w:keepNext/>
              <w:keepLines/>
              <w:spacing w:after="0"/>
              <w:rPr>
                <w:rFonts w:ascii="Arial" w:hAnsi="Arial"/>
                <w:sz w:val="18"/>
              </w:rPr>
            </w:pPr>
            <w:proofErr w:type="spellStart"/>
            <w:r w:rsidRPr="00DB2876">
              <w:rPr>
                <w:rFonts w:ascii="Arial" w:hAnsi="Arial"/>
                <w:sz w:val="18"/>
              </w:rPr>
              <w:t>isUnique</w:t>
            </w:r>
            <w:proofErr w:type="spellEnd"/>
            <w:r w:rsidRPr="00DB2876">
              <w:rPr>
                <w:rFonts w:ascii="Arial" w:hAnsi="Arial"/>
                <w:sz w:val="18"/>
              </w:rPr>
              <w:t>: N/A</w:t>
            </w:r>
          </w:p>
          <w:p w14:paraId="1BA7956B" w14:textId="77777777" w:rsidR="00DB2876" w:rsidRPr="00DB2876" w:rsidRDefault="00DB2876" w:rsidP="00DB2876">
            <w:pPr>
              <w:keepNext/>
              <w:keepLines/>
              <w:spacing w:after="0"/>
              <w:rPr>
                <w:rFonts w:ascii="Arial" w:hAnsi="Arial"/>
                <w:sz w:val="18"/>
              </w:rPr>
            </w:pPr>
            <w:proofErr w:type="spellStart"/>
            <w:r w:rsidRPr="00DB2876">
              <w:rPr>
                <w:rFonts w:ascii="Arial" w:hAnsi="Arial"/>
                <w:sz w:val="18"/>
              </w:rPr>
              <w:t>defaultValue</w:t>
            </w:r>
            <w:proofErr w:type="spellEnd"/>
            <w:r w:rsidRPr="00DB2876">
              <w:rPr>
                <w:rFonts w:ascii="Arial" w:hAnsi="Arial"/>
                <w:sz w:val="18"/>
              </w:rPr>
              <w:t>: Null</w:t>
            </w:r>
          </w:p>
          <w:p w14:paraId="071BF986" w14:textId="77777777" w:rsidR="00DB2876" w:rsidRPr="00DB2876" w:rsidRDefault="00DB2876" w:rsidP="00DB2876">
            <w:pPr>
              <w:keepNext/>
              <w:keepLines/>
              <w:spacing w:after="0"/>
              <w:rPr>
                <w:rFonts w:ascii="Arial" w:hAnsi="Arial"/>
                <w:sz w:val="18"/>
              </w:rPr>
            </w:pPr>
            <w:proofErr w:type="spellStart"/>
            <w:r w:rsidRPr="00DB2876">
              <w:rPr>
                <w:rFonts w:ascii="Arial" w:hAnsi="Arial"/>
                <w:sz w:val="18"/>
              </w:rPr>
              <w:t>isNullable</w:t>
            </w:r>
            <w:proofErr w:type="spellEnd"/>
            <w:r w:rsidRPr="00DB2876">
              <w:rPr>
                <w:rFonts w:ascii="Arial" w:hAnsi="Arial"/>
                <w:sz w:val="18"/>
              </w:rPr>
              <w:t>: True</w:t>
            </w:r>
          </w:p>
        </w:tc>
      </w:tr>
      <w:tr w:rsidR="00DB2876" w:rsidRPr="00DB2876" w14:paraId="10AB524B" w14:textId="77777777" w:rsidTr="00474EC9">
        <w:trPr>
          <w:cantSplit/>
          <w:tblHeader/>
          <w:jc w:val="center"/>
        </w:trPr>
        <w:tc>
          <w:tcPr>
            <w:tcW w:w="1818" w:type="dxa"/>
            <w:tcBorders>
              <w:top w:val="single" w:sz="4" w:space="0" w:color="auto"/>
              <w:left w:val="single" w:sz="4" w:space="0" w:color="auto"/>
              <w:bottom w:val="single" w:sz="4" w:space="0" w:color="auto"/>
              <w:right w:val="single" w:sz="4" w:space="0" w:color="auto"/>
            </w:tcBorders>
            <w:hideMark/>
          </w:tcPr>
          <w:p w14:paraId="56F293A4" w14:textId="77777777" w:rsidR="00DB2876" w:rsidRPr="00DB2876" w:rsidRDefault="00DB2876" w:rsidP="00DB2876">
            <w:pPr>
              <w:keepNext/>
              <w:keepLines/>
              <w:spacing w:after="0"/>
              <w:rPr>
                <w:rFonts w:ascii="Arial" w:hAnsi="Arial"/>
                <w:sz w:val="18"/>
                <w:highlight w:val="magenta"/>
              </w:rPr>
            </w:pPr>
            <w:proofErr w:type="spellStart"/>
            <w:r w:rsidRPr="00DB2876">
              <w:rPr>
                <w:rFonts w:ascii="Arial" w:hAnsi="Arial"/>
                <w:sz w:val="18"/>
              </w:rPr>
              <w:t>tRICEventelete</w:t>
            </w:r>
            <w:proofErr w:type="spellEnd"/>
          </w:p>
        </w:tc>
        <w:tc>
          <w:tcPr>
            <w:tcW w:w="5525" w:type="dxa"/>
            <w:tcBorders>
              <w:top w:val="single" w:sz="4" w:space="0" w:color="auto"/>
              <w:left w:val="single" w:sz="4" w:space="0" w:color="auto"/>
              <w:bottom w:val="single" w:sz="4" w:space="0" w:color="auto"/>
              <w:right w:val="single" w:sz="4" w:space="0" w:color="auto"/>
            </w:tcBorders>
          </w:tcPr>
          <w:p w14:paraId="3316E294" w14:textId="77777777" w:rsidR="00DB2876" w:rsidRPr="00DB2876" w:rsidRDefault="00DB2876" w:rsidP="00DB2876">
            <w:pPr>
              <w:keepNext/>
              <w:keepLines/>
              <w:spacing w:after="0"/>
              <w:rPr>
                <w:rFonts w:ascii="Arial" w:hAnsi="Arial"/>
                <w:sz w:val="18"/>
              </w:rPr>
            </w:pPr>
            <w:r w:rsidRPr="00DB2876">
              <w:rPr>
                <w:rFonts w:ascii="Arial" w:hAnsi="Arial"/>
                <w:sz w:val="18"/>
              </w:rPr>
              <w:t>Defined in O-RAN.WG3.E2AP Clause 9.5</w:t>
            </w:r>
          </w:p>
          <w:p w14:paraId="0FFF261B" w14:textId="77777777" w:rsidR="00DB2876" w:rsidRPr="00DB2876" w:rsidRDefault="00DB2876" w:rsidP="00DB2876">
            <w:pPr>
              <w:keepNext/>
              <w:keepLines/>
              <w:spacing w:after="0"/>
              <w:rPr>
                <w:rFonts w:ascii="Arial" w:hAnsi="Arial"/>
                <w:sz w:val="18"/>
              </w:rPr>
            </w:pPr>
            <w:r w:rsidRPr="00DB2876">
              <w:rPr>
                <w:rFonts w:ascii="Arial" w:hAnsi="Arial"/>
                <w:sz w:val="18"/>
              </w:rPr>
              <w:t>Specifies the maximum time for the RIC Subscription Request event deletion procedure in the E2 Node.</w:t>
            </w:r>
          </w:p>
          <w:p w14:paraId="4A658138" w14:textId="77777777" w:rsidR="00DB2876" w:rsidRPr="00DB2876" w:rsidRDefault="00DB2876" w:rsidP="00DB2876">
            <w:pPr>
              <w:keepNext/>
              <w:keepLines/>
              <w:spacing w:after="0"/>
              <w:rPr>
                <w:rFonts w:ascii="Arial" w:hAnsi="Arial"/>
                <w:sz w:val="18"/>
              </w:rPr>
            </w:pPr>
          </w:p>
          <w:p w14:paraId="331B3004" w14:textId="77777777" w:rsidR="00DB2876" w:rsidRPr="00DB2876" w:rsidRDefault="00DB2876" w:rsidP="00DB2876">
            <w:pPr>
              <w:keepNext/>
              <w:keepLines/>
              <w:spacing w:after="0"/>
              <w:rPr>
                <w:rFonts w:ascii="Arial" w:hAnsi="Arial"/>
                <w:sz w:val="18"/>
              </w:rPr>
            </w:pPr>
            <w:proofErr w:type="spellStart"/>
            <w:r w:rsidRPr="00DB2876">
              <w:rPr>
                <w:rFonts w:ascii="Arial" w:hAnsi="Arial"/>
                <w:sz w:val="18"/>
              </w:rPr>
              <w:t>allowedValues</w:t>
            </w:r>
            <w:proofErr w:type="spellEnd"/>
            <w:r w:rsidRPr="00DB2876">
              <w:rPr>
                <w:rFonts w:ascii="Arial" w:hAnsi="Arial"/>
                <w:sz w:val="18"/>
              </w:rPr>
              <w:t>: [0..4095] ms</w:t>
            </w:r>
          </w:p>
        </w:tc>
        <w:tc>
          <w:tcPr>
            <w:tcW w:w="2437" w:type="dxa"/>
            <w:tcBorders>
              <w:top w:val="single" w:sz="4" w:space="0" w:color="auto"/>
              <w:left w:val="single" w:sz="4" w:space="0" w:color="auto"/>
              <w:bottom w:val="single" w:sz="4" w:space="0" w:color="auto"/>
              <w:right w:val="single" w:sz="4" w:space="0" w:color="auto"/>
            </w:tcBorders>
            <w:hideMark/>
          </w:tcPr>
          <w:p w14:paraId="350DC7CB" w14:textId="77777777" w:rsidR="00DB2876" w:rsidRPr="00DB2876" w:rsidRDefault="00DB2876" w:rsidP="00DB2876">
            <w:pPr>
              <w:keepNext/>
              <w:keepLines/>
              <w:spacing w:after="0"/>
              <w:rPr>
                <w:rFonts w:ascii="Arial" w:hAnsi="Arial"/>
                <w:sz w:val="18"/>
              </w:rPr>
            </w:pPr>
            <w:r w:rsidRPr="00DB2876">
              <w:rPr>
                <w:rFonts w:ascii="Arial" w:hAnsi="Arial"/>
                <w:sz w:val="18"/>
              </w:rPr>
              <w:t>type: Integer</w:t>
            </w:r>
          </w:p>
          <w:p w14:paraId="6CB69561" w14:textId="77777777" w:rsidR="00DB2876" w:rsidRPr="00DB2876" w:rsidRDefault="00DB2876" w:rsidP="00DB2876">
            <w:pPr>
              <w:keepNext/>
              <w:keepLines/>
              <w:spacing w:after="0"/>
              <w:rPr>
                <w:rFonts w:ascii="Arial" w:hAnsi="Arial"/>
                <w:sz w:val="18"/>
              </w:rPr>
            </w:pPr>
            <w:r w:rsidRPr="00DB2876">
              <w:rPr>
                <w:rFonts w:ascii="Arial" w:hAnsi="Arial"/>
                <w:sz w:val="18"/>
              </w:rPr>
              <w:t>multiplicity: 1</w:t>
            </w:r>
          </w:p>
          <w:p w14:paraId="338D93E3" w14:textId="77777777" w:rsidR="00DB2876" w:rsidRPr="00DB2876" w:rsidRDefault="00DB2876" w:rsidP="00DB2876">
            <w:pPr>
              <w:keepNext/>
              <w:keepLines/>
              <w:spacing w:after="0"/>
              <w:rPr>
                <w:rFonts w:ascii="Arial" w:hAnsi="Arial"/>
                <w:sz w:val="18"/>
              </w:rPr>
            </w:pPr>
            <w:proofErr w:type="spellStart"/>
            <w:r w:rsidRPr="00DB2876">
              <w:rPr>
                <w:rFonts w:ascii="Arial" w:hAnsi="Arial"/>
                <w:sz w:val="18"/>
              </w:rPr>
              <w:t>isOrdered</w:t>
            </w:r>
            <w:proofErr w:type="spellEnd"/>
            <w:r w:rsidRPr="00DB2876">
              <w:rPr>
                <w:rFonts w:ascii="Arial" w:hAnsi="Arial"/>
                <w:sz w:val="18"/>
              </w:rPr>
              <w:t>: N/A</w:t>
            </w:r>
          </w:p>
          <w:p w14:paraId="596F49CC" w14:textId="77777777" w:rsidR="00DB2876" w:rsidRPr="00DB2876" w:rsidRDefault="00DB2876" w:rsidP="00DB2876">
            <w:pPr>
              <w:keepNext/>
              <w:keepLines/>
              <w:spacing w:after="0"/>
              <w:rPr>
                <w:rFonts w:ascii="Arial" w:hAnsi="Arial"/>
                <w:sz w:val="18"/>
              </w:rPr>
            </w:pPr>
            <w:proofErr w:type="spellStart"/>
            <w:r w:rsidRPr="00DB2876">
              <w:rPr>
                <w:rFonts w:ascii="Arial" w:hAnsi="Arial"/>
                <w:sz w:val="18"/>
              </w:rPr>
              <w:t>isUnique</w:t>
            </w:r>
            <w:proofErr w:type="spellEnd"/>
            <w:r w:rsidRPr="00DB2876">
              <w:rPr>
                <w:rFonts w:ascii="Arial" w:hAnsi="Arial"/>
                <w:sz w:val="18"/>
              </w:rPr>
              <w:t>: N/A</w:t>
            </w:r>
          </w:p>
          <w:p w14:paraId="1D6F0B40" w14:textId="77777777" w:rsidR="00DB2876" w:rsidRPr="00DB2876" w:rsidRDefault="00DB2876" w:rsidP="00DB2876">
            <w:pPr>
              <w:keepNext/>
              <w:keepLines/>
              <w:spacing w:after="0"/>
              <w:rPr>
                <w:rFonts w:ascii="Arial" w:hAnsi="Arial"/>
                <w:sz w:val="18"/>
              </w:rPr>
            </w:pPr>
            <w:proofErr w:type="spellStart"/>
            <w:r w:rsidRPr="00DB2876">
              <w:rPr>
                <w:rFonts w:ascii="Arial" w:hAnsi="Arial"/>
                <w:sz w:val="18"/>
              </w:rPr>
              <w:t>defaultValue</w:t>
            </w:r>
            <w:proofErr w:type="spellEnd"/>
            <w:r w:rsidRPr="00DB2876">
              <w:rPr>
                <w:rFonts w:ascii="Arial" w:hAnsi="Arial"/>
                <w:sz w:val="18"/>
              </w:rPr>
              <w:t>: Null</w:t>
            </w:r>
          </w:p>
          <w:p w14:paraId="480F5E8E" w14:textId="77777777" w:rsidR="00DB2876" w:rsidRPr="00DB2876" w:rsidRDefault="00DB2876" w:rsidP="00DB2876">
            <w:pPr>
              <w:keepNext/>
              <w:keepLines/>
              <w:spacing w:after="0"/>
              <w:rPr>
                <w:rFonts w:ascii="Arial" w:hAnsi="Arial"/>
                <w:sz w:val="18"/>
              </w:rPr>
            </w:pPr>
            <w:proofErr w:type="spellStart"/>
            <w:r w:rsidRPr="00DB2876">
              <w:rPr>
                <w:rFonts w:ascii="Arial" w:hAnsi="Arial"/>
                <w:sz w:val="18"/>
              </w:rPr>
              <w:t>isNullable</w:t>
            </w:r>
            <w:proofErr w:type="spellEnd"/>
            <w:r w:rsidRPr="00DB2876">
              <w:rPr>
                <w:rFonts w:ascii="Arial" w:hAnsi="Arial"/>
                <w:sz w:val="18"/>
              </w:rPr>
              <w:t>: True</w:t>
            </w:r>
          </w:p>
        </w:tc>
      </w:tr>
      <w:tr w:rsidR="00DB2876" w:rsidRPr="00DB2876" w14:paraId="294C4F65" w14:textId="77777777" w:rsidTr="00474EC9">
        <w:trPr>
          <w:cantSplit/>
          <w:tblHeader/>
          <w:jc w:val="center"/>
        </w:trPr>
        <w:tc>
          <w:tcPr>
            <w:tcW w:w="1818" w:type="dxa"/>
            <w:tcBorders>
              <w:top w:val="single" w:sz="4" w:space="0" w:color="auto"/>
              <w:left w:val="single" w:sz="4" w:space="0" w:color="auto"/>
              <w:bottom w:val="single" w:sz="4" w:space="0" w:color="auto"/>
              <w:right w:val="single" w:sz="4" w:space="0" w:color="auto"/>
            </w:tcBorders>
            <w:hideMark/>
          </w:tcPr>
          <w:p w14:paraId="1780BF85" w14:textId="77777777" w:rsidR="00DB2876" w:rsidRPr="00DB2876" w:rsidRDefault="00DB2876" w:rsidP="00DB2876">
            <w:pPr>
              <w:keepNext/>
              <w:keepLines/>
              <w:spacing w:after="0"/>
              <w:rPr>
                <w:rFonts w:ascii="Arial" w:hAnsi="Arial"/>
                <w:sz w:val="18"/>
                <w:highlight w:val="magenta"/>
              </w:rPr>
            </w:pPr>
            <w:proofErr w:type="spellStart"/>
            <w:r w:rsidRPr="00DB2876">
              <w:rPr>
                <w:rFonts w:ascii="Arial" w:hAnsi="Arial"/>
                <w:sz w:val="18"/>
              </w:rPr>
              <w:t>tRICControl</w:t>
            </w:r>
            <w:proofErr w:type="spellEnd"/>
          </w:p>
        </w:tc>
        <w:tc>
          <w:tcPr>
            <w:tcW w:w="5525" w:type="dxa"/>
            <w:tcBorders>
              <w:top w:val="single" w:sz="4" w:space="0" w:color="auto"/>
              <w:left w:val="single" w:sz="4" w:space="0" w:color="auto"/>
              <w:bottom w:val="single" w:sz="4" w:space="0" w:color="auto"/>
              <w:right w:val="single" w:sz="4" w:space="0" w:color="auto"/>
            </w:tcBorders>
          </w:tcPr>
          <w:p w14:paraId="4140149A" w14:textId="77777777" w:rsidR="00DB2876" w:rsidRPr="00DB2876" w:rsidRDefault="00DB2876" w:rsidP="00DB2876">
            <w:pPr>
              <w:keepNext/>
              <w:keepLines/>
              <w:spacing w:after="0"/>
              <w:rPr>
                <w:rFonts w:ascii="Arial" w:hAnsi="Arial"/>
                <w:sz w:val="18"/>
              </w:rPr>
            </w:pPr>
            <w:r w:rsidRPr="00DB2876">
              <w:rPr>
                <w:rFonts w:ascii="Arial" w:hAnsi="Arial"/>
                <w:sz w:val="18"/>
              </w:rPr>
              <w:t>Defined in O-RAN.WG3.E2AP Clause 9.5</w:t>
            </w:r>
          </w:p>
          <w:p w14:paraId="52633621" w14:textId="77777777" w:rsidR="00DB2876" w:rsidRPr="00DB2876" w:rsidRDefault="00DB2876" w:rsidP="00DB2876">
            <w:pPr>
              <w:keepNext/>
              <w:keepLines/>
              <w:spacing w:after="0"/>
              <w:rPr>
                <w:rFonts w:ascii="Arial" w:hAnsi="Arial"/>
                <w:sz w:val="18"/>
              </w:rPr>
            </w:pPr>
            <w:r w:rsidRPr="00DB2876">
              <w:rPr>
                <w:rFonts w:ascii="Arial" w:hAnsi="Arial"/>
                <w:sz w:val="18"/>
              </w:rPr>
              <w:t>Specifies the maximum time for the RIC Control Request event request procedure in the E2 Node.</w:t>
            </w:r>
          </w:p>
          <w:p w14:paraId="43207631" w14:textId="77777777" w:rsidR="00DB2876" w:rsidRPr="00DB2876" w:rsidRDefault="00DB2876" w:rsidP="00DB2876">
            <w:pPr>
              <w:keepNext/>
              <w:keepLines/>
              <w:spacing w:after="0"/>
              <w:rPr>
                <w:rFonts w:ascii="Arial" w:hAnsi="Arial"/>
                <w:sz w:val="18"/>
              </w:rPr>
            </w:pPr>
          </w:p>
          <w:p w14:paraId="4F630659" w14:textId="77777777" w:rsidR="00DB2876" w:rsidRPr="00DB2876" w:rsidRDefault="00DB2876" w:rsidP="00DB2876">
            <w:pPr>
              <w:keepNext/>
              <w:keepLines/>
              <w:spacing w:after="0"/>
              <w:rPr>
                <w:rFonts w:ascii="Arial" w:hAnsi="Arial"/>
                <w:sz w:val="18"/>
              </w:rPr>
            </w:pPr>
            <w:proofErr w:type="spellStart"/>
            <w:r w:rsidRPr="00DB2876">
              <w:rPr>
                <w:rFonts w:ascii="Arial" w:hAnsi="Arial"/>
                <w:sz w:val="18"/>
              </w:rPr>
              <w:t>allowedValues</w:t>
            </w:r>
            <w:proofErr w:type="spellEnd"/>
            <w:r w:rsidRPr="00DB2876">
              <w:rPr>
                <w:rFonts w:ascii="Arial" w:hAnsi="Arial"/>
                <w:sz w:val="18"/>
              </w:rPr>
              <w:t>: [0..4095] ms</w:t>
            </w:r>
          </w:p>
        </w:tc>
        <w:tc>
          <w:tcPr>
            <w:tcW w:w="2437" w:type="dxa"/>
            <w:tcBorders>
              <w:top w:val="single" w:sz="4" w:space="0" w:color="auto"/>
              <w:left w:val="single" w:sz="4" w:space="0" w:color="auto"/>
              <w:bottom w:val="single" w:sz="4" w:space="0" w:color="auto"/>
              <w:right w:val="single" w:sz="4" w:space="0" w:color="auto"/>
            </w:tcBorders>
            <w:hideMark/>
          </w:tcPr>
          <w:p w14:paraId="24F7684A" w14:textId="77777777" w:rsidR="00DB2876" w:rsidRPr="00DB2876" w:rsidRDefault="00DB2876" w:rsidP="00DB2876">
            <w:pPr>
              <w:keepNext/>
              <w:keepLines/>
              <w:spacing w:after="0"/>
              <w:rPr>
                <w:rFonts w:ascii="Arial" w:hAnsi="Arial"/>
                <w:sz w:val="18"/>
              </w:rPr>
            </w:pPr>
            <w:r w:rsidRPr="00DB2876">
              <w:rPr>
                <w:rFonts w:ascii="Arial" w:hAnsi="Arial"/>
                <w:sz w:val="18"/>
              </w:rPr>
              <w:t>type: Integer</w:t>
            </w:r>
          </w:p>
          <w:p w14:paraId="42689E33" w14:textId="77777777" w:rsidR="00DB2876" w:rsidRPr="00DB2876" w:rsidRDefault="00DB2876" w:rsidP="00DB2876">
            <w:pPr>
              <w:keepNext/>
              <w:keepLines/>
              <w:spacing w:after="0"/>
              <w:rPr>
                <w:rFonts w:ascii="Arial" w:hAnsi="Arial"/>
                <w:sz w:val="18"/>
              </w:rPr>
            </w:pPr>
            <w:r w:rsidRPr="00DB2876">
              <w:rPr>
                <w:rFonts w:ascii="Arial" w:hAnsi="Arial"/>
                <w:sz w:val="18"/>
              </w:rPr>
              <w:t>multiplicity: 1</w:t>
            </w:r>
          </w:p>
          <w:p w14:paraId="4289D0A9" w14:textId="77777777" w:rsidR="00DB2876" w:rsidRPr="00DB2876" w:rsidRDefault="00DB2876" w:rsidP="00DB2876">
            <w:pPr>
              <w:keepNext/>
              <w:keepLines/>
              <w:spacing w:after="0"/>
              <w:rPr>
                <w:rFonts w:ascii="Arial" w:hAnsi="Arial"/>
                <w:sz w:val="18"/>
              </w:rPr>
            </w:pPr>
            <w:proofErr w:type="spellStart"/>
            <w:r w:rsidRPr="00DB2876">
              <w:rPr>
                <w:rFonts w:ascii="Arial" w:hAnsi="Arial"/>
                <w:sz w:val="18"/>
              </w:rPr>
              <w:t>isOrdered</w:t>
            </w:r>
            <w:proofErr w:type="spellEnd"/>
            <w:r w:rsidRPr="00DB2876">
              <w:rPr>
                <w:rFonts w:ascii="Arial" w:hAnsi="Arial"/>
                <w:sz w:val="18"/>
              </w:rPr>
              <w:t>: N/A</w:t>
            </w:r>
          </w:p>
          <w:p w14:paraId="3C16BDD5" w14:textId="77777777" w:rsidR="00DB2876" w:rsidRPr="00DB2876" w:rsidRDefault="00DB2876" w:rsidP="00DB2876">
            <w:pPr>
              <w:keepNext/>
              <w:keepLines/>
              <w:spacing w:after="0"/>
              <w:rPr>
                <w:rFonts w:ascii="Arial" w:hAnsi="Arial"/>
                <w:sz w:val="18"/>
              </w:rPr>
            </w:pPr>
            <w:proofErr w:type="spellStart"/>
            <w:r w:rsidRPr="00DB2876">
              <w:rPr>
                <w:rFonts w:ascii="Arial" w:hAnsi="Arial"/>
                <w:sz w:val="18"/>
              </w:rPr>
              <w:t>isUnique</w:t>
            </w:r>
            <w:proofErr w:type="spellEnd"/>
            <w:r w:rsidRPr="00DB2876">
              <w:rPr>
                <w:rFonts w:ascii="Arial" w:hAnsi="Arial"/>
                <w:sz w:val="18"/>
              </w:rPr>
              <w:t>: N/A</w:t>
            </w:r>
          </w:p>
          <w:p w14:paraId="4F7D776F" w14:textId="77777777" w:rsidR="00DB2876" w:rsidRPr="00DB2876" w:rsidRDefault="00DB2876" w:rsidP="00DB2876">
            <w:pPr>
              <w:keepNext/>
              <w:keepLines/>
              <w:spacing w:after="0"/>
              <w:rPr>
                <w:rFonts w:ascii="Arial" w:hAnsi="Arial"/>
                <w:sz w:val="18"/>
              </w:rPr>
            </w:pPr>
            <w:proofErr w:type="spellStart"/>
            <w:r w:rsidRPr="00DB2876">
              <w:rPr>
                <w:rFonts w:ascii="Arial" w:hAnsi="Arial"/>
                <w:sz w:val="18"/>
              </w:rPr>
              <w:t>defaultValue</w:t>
            </w:r>
            <w:proofErr w:type="spellEnd"/>
            <w:r w:rsidRPr="00DB2876">
              <w:rPr>
                <w:rFonts w:ascii="Arial" w:hAnsi="Arial"/>
                <w:sz w:val="18"/>
              </w:rPr>
              <w:t>: Null</w:t>
            </w:r>
          </w:p>
          <w:p w14:paraId="1B5BBC1C" w14:textId="77777777" w:rsidR="00DB2876" w:rsidRPr="00DB2876" w:rsidRDefault="00DB2876" w:rsidP="00DB2876">
            <w:pPr>
              <w:keepNext/>
              <w:keepLines/>
              <w:spacing w:after="0"/>
              <w:rPr>
                <w:rFonts w:ascii="Arial" w:hAnsi="Arial"/>
                <w:sz w:val="18"/>
              </w:rPr>
            </w:pPr>
            <w:proofErr w:type="spellStart"/>
            <w:r w:rsidRPr="00DB2876">
              <w:rPr>
                <w:rFonts w:ascii="Arial" w:hAnsi="Arial"/>
                <w:sz w:val="18"/>
              </w:rPr>
              <w:t>isNullable</w:t>
            </w:r>
            <w:proofErr w:type="spellEnd"/>
            <w:r w:rsidRPr="00DB2876">
              <w:rPr>
                <w:rFonts w:ascii="Arial" w:hAnsi="Arial"/>
                <w:sz w:val="18"/>
              </w:rPr>
              <w:t>: True</w:t>
            </w:r>
          </w:p>
        </w:tc>
      </w:tr>
      <w:tr w:rsidR="00DB2876" w:rsidRPr="00DB2876" w14:paraId="09B66A85" w14:textId="77777777" w:rsidTr="00474EC9">
        <w:trPr>
          <w:cantSplit/>
          <w:tblHeader/>
          <w:jc w:val="center"/>
        </w:trPr>
        <w:tc>
          <w:tcPr>
            <w:tcW w:w="1818" w:type="dxa"/>
            <w:tcBorders>
              <w:top w:val="single" w:sz="4" w:space="0" w:color="auto"/>
              <w:left w:val="single" w:sz="4" w:space="0" w:color="auto"/>
              <w:bottom w:val="single" w:sz="4" w:space="0" w:color="auto"/>
              <w:right w:val="single" w:sz="4" w:space="0" w:color="auto"/>
            </w:tcBorders>
          </w:tcPr>
          <w:p w14:paraId="6F8EABA2" w14:textId="77777777" w:rsidR="00DB2876" w:rsidRPr="00DB2876" w:rsidRDefault="00DB2876" w:rsidP="00DB2876">
            <w:pPr>
              <w:keepNext/>
              <w:keepLines/>
              <w:spacing w:after="0"/>
              <w:rPr>
                <w:rFonts w:ascii="Arial" w:hAnsi="Arial"/>
                <w:sz w:val="18"/>
                <w:highlight w:val="magenta"/>
              </w:rPr>
            </w:pPr>
            <w:proofErr w:type="spellStart"/>
            <w:r w:rsidRPr="00DB2876">
              <w:rPr>
                <w:rFonts w:ascii="Arial" w:hAnsi="Arial"/>
                <w:sz w:val="18"/>
              </w:rPr>
              <w:t>applicationDNList</w:t>
            </w:r>
            <w:proofErr w:type="spellEnd"/>
          </w:p>
        </w:tc>
        <w:tc>
          <w:tcPr>
            <w:tcW w:w="5525" w:type="dxa"/>
            <w:tcBorders>
              <w:top w:val="single" w:sz="4" w:space="0" w:color="auto"/>
              <w:left w:val="single" w:sz="4" w:space="0" w:color="auto"/>
              <w:bottom w:val="single" w:sz="4" w:space="0" w:color="auto"/>
              <w:right w:val="single" w:sz="4" w:space="0" w:color="auto"/>
            </w:tcBorders>
          </w:tcPr>
          <w:p w14:paraId="4F5B4CCD" w14:textId="77777777" w:rsidR="00DB2876" w:rsidRPr="00DB2876" w:rsidRDefault="00DB2876" w:rsidP="00DB2876">
            <w:pPr>
              <w:keepNext/>
              <w:keepLines/>
              <w:spacing w:after="0"/>
              <w:rPr>
                <w:rFonts w:ascii="Arial" w:hAnsi="Arial"/>
                <w:sz w:val="18"/>
              </w:rPr>
            </w:pPr>
            <w:r w:rsidRPr="00DB2876">
              <w:rPr>
                <w:rFonts w:ascii="Arial" w:hAnsi="Arial"/>
                <w:sz w:val="18"/>
              </w:rPr>
              <w:t xml:space="preserve">This attribute contains the DNs of the hosted applications (MOIs of the concrete IOCs inheriting from ManagedApplication). </w:t>
            </w:r>
          </w:p>
          <w:p w14:paraId="7C9E447D" w14:textId="77777777" w:rsidR="00DB2876" w:rsidRPr="00DB2876" w:rsidRDefault="00DB2876" w:rsidP="00DB2876">
            <w:pPr>
              <w:keepNext/>
              <w:keepLines/>
              <w:spacing w:after="0"/>
              <w:rPr>
                <w:rFonts w:ascii="Arial" w:hAnsi="Arial"/>
                <w:sz w:val="18"/>
              </w:rPr>
            </w:pPr>
            <w:r w:rsidRPr="00DB2876">
              <w:rPr>
                <w:rFonts w:ascii="Arial" w:hAnsi="Arial"/>
                <w:sz w:val="18"/>
              </w:rPr>
              <w:br/>
            </w:r>
            <w:proofErr w:type="spellStart"/>
            <w:r w:rsidRPr="00DB2876">
              <w:rPr>
                <w:rFonts w:ascii="Arial" w:hAnsi="Arial"/>
                <w:sz w:val="18"/>
              </w:rPr>
              <w:t>allowedValues</w:t>
            </w:r>
            <w:proofErr w:type="spellEnd"/>
            <w:r w:rsidRPr="00DB2876">
              <w:rPr>
                <w:rFonts w:ascii="Arial" w:hAnsi="Arial"/>
                <w:sz w:val="18"/>
              </w:rPr>
              <w:t>: Not applicable.</w:t>
            </w:r>
          </w:p>
          <w:p w14:paraId="5EB65E74" w14:textId="77777777" w:rsidR="00DB2876" w:rsidRPr="00DB2876" w:rsidRDefault="00DB2876" w:rsidP="00DB2876">
            <w:pPr>
              <w:keepNext/>
              <w:keepLines/>
              <w:spacing w:after="0"/>
              <w:rPr>
                <w:rFonts w:ascii="Arial" w:hAnsi="Arial"/>
                <w:sz w:val="18"/>
              </w:rPr>
            </w:pPr>
          </w:p>
        </w:tc>
        <w:tc>
          <w:tcPr>
            <w:tcW w:w="2437" w:type="dxa"/>
            <w:tcBorders>
              <w:top w:val="single" w:sz="4" w:space="0" w:color="auto"/>
              <w:left w:val="single" w:sz="4" w:space="0" w:color="auto"/>
              <w:bottom w:val="single" w:sz="4" w:space="0" w:color="auto"/>
              <w:right w:val="single" w:sz="4" w:space="0" w:color="auto"/>
            </w:tcBorders>
          </w:tcPr>
          <w:p w14:paraId="1552697A" w14:textId="77777777" w:rsidR="00DB2876" w:rsidRPr="00DB2876" w:rsidRDefault="00DB2876" w:rsidP="00DB2876">
            <w:pPr>
              <w:keepNext/>
              <w:keepLines/>
              <w:spacing w:after="0"/>
              <w:rPr>
                <w:rFonts w:ascii="Arial" w:hAnsi="Arial"/>
                <w:sz w:val="18"/>
              </w:rPr>
            </w:pPr>
            <w:r w:rsidRPr="00DB2876">
              <w:rPr>
                <w:rFonts w:ascii="Arial" w:hAnsi="Arial"/>
                <w:sz w:val="18"/>
              </w:rPr>
              <w:t>type: DN</w:t>
            </w:r>
          </w:p>
          <w:p w14:paraId="15A51EED" w14:textId="77777777" w:rsidR="00DB2876" w:rsidRPr="00DB2876" w:rsidRDefault="00DB2876" w:rsidP="00DB2876">
            <w:pPr>
              <w:keepNext/>
              <w:keepLines/>
              <w:spacing w:after="0"/>
              <w:rPr>
                <w:rFonts w:ascii="Arial" w:hAnsi="Arial"/>
                <w:sz w:val="18"/>
              </w:rPr>
            </w:pPr>
            <w:r w:rsidRPr="00DB2876">
              <w:rPr>
                <w:rFonts w:ascii="Arial" w:hAnsi="Arial"/>
                <w:sz w:val="18"/>
              </w:rPr>
              <w:t>multiplicity: 0..*</w:t>
            </w:r>
          </w:p>
          <w:p w14:paraId="7AA02703" w14:textId="77777777" w:rsidR="00DB2876" w:rsidRPr="00DB2876" w:rsidRDefault="00DB2876" w:rsidP="00DB2876">
            <w:pPr>
              <w:keepNext/>
              <w:keepLines/>
              <w:spacing w:after="0"/>
              <w:rPr>
                <w:rFonts w:ascii="Arial" w:hAnsi="Arial"/>
                <w:sz w:val="18"/>
              </w:rPr>
            </w:pPr>
            <w:proofErr w:type="spellStart"/>
            <w:r w:rsidRPr="00DB2876">
              <w:rPr>
                <w:rFonts w:ascii="Arial" w:hAnsi="Arial"/>
                <w:sz w:val="18"/>
              </w:rPr>
              <w:t>isOrdered</w:t>
            </w:r>
            <w:proofErr w:type="spellEnd"/>
            <w:r w:rsidRPr="00DB2876">
              <w:rPr>
                <w:rFonts w:ascii="Arial" w:hAnsi="Arial"/>
                <w:sz w:val="18"/>
              </w:rPr>
              <w:t>: False</w:t>
            </w:r>
          </w:p>
          <w:p w14:paraId="6D0591C7" w14:textId="77777777" w:rsidR="00DB2876" w:rsidRPr="00DB2876" w:rsidRDefault="00DB2876" w:rsidP="00DB2876">
            <w:pPr>
              <w:keepNext/>
              <w:keepLines/>
              <w:spacing w:after="0"/>
              <w:rPr>
                <w:rFonts w:ascii="Arial" w:hAnsi="Arial"/>
                <w:sz w:val="18"/>
              </w:rPr>
            </w:pPr>
            <w:proofErr w:type="spellStart"/>
            <w:r w:rsidRPr="00DB2876">
              <w:rPr>
                <w:rFonts w:ascii="Arial" w:hAnsi="Arial"/>
                <w:sz w:val="18"/>
              </w:rPr>
              <w:t>isUnique</w:t>
            </w:r>
            <w:proofErr w:type="spellEnd"/>
            <w:r w:rsidRPr="00DB2876">
              <w:rPr>
                <w:rFonts w:ascii="Arial" w:hAnsi="Arial"/>
                <w:sz w:val="18"/>
              </w:rPr>
              <w:t xml:space="preserve">: True </w:t>
            </w:r>
            <w:proofErr w:type="spellStart"/>
            <w:r w:rsidRPr="00DB2876">
              <w:rPr>
                <w:rFonts w:ascii="Arial" w:hAnsi="Arial"/>
                <w:sz w:val="18"/>
              </w:rPr>
              <w:t>defaultValue</w:t>
            </w:r>
            <w:proofErr w:type="spellEnd"/>
            <w:r w:rsidRPr="00DB2876">
              <w:rPr>
                <w:rFonts w:ascii="Arial" w:hAnsi="Arial"/>
                <w:sz w:val="18"/>
              </w:rPr>
              <w:t xml:space="preserve">: None </w:t>
            </w:r>
            <w:proofErr w:type="spellStart"/>
            <w:r w:rsidRPr="00DB2876">
              <w:rPr>
                <w:rFonts w:ascii="Arial" w:hAnsi="Arial"/>
                <w:sz w:val="18"/>
              </w:rPr>
              <w:t>isNullable</w:t>
            </w:r>
            <w:proofErr w:type="spellEnd"/>
            <w:r w:rsidRPr="00DB2876">
              <w:rPr>
                <w:rFonts w:ascii="Arial" w:hAnsi="Arial"/>
                <w:sz w:val="18"/>
              </w:rPr>
              <w:t>: False</w:t>
            </w:r>
          </w:p>
        </w:tc>
      </w:tr>
      <w:tr w:rsidR="00DB2876" w:rsidRPr="00DB2876" w14:paraId="565F3F44" w14:textId="77777777" w:rsidTr="00474EC9">
        <w:trPr>
          <w:cantSplit/>
          <w:trHeight w:val="1134"/>
          <w:tblHeader/>
          <w:jc w:val="center"/>
        </w:trPr>
        <w:tc>
          <w:tcPr>
            <w:tcW w:w="1818" w:type="dxa"/>
            <w:tcBorders>
              <w:top w:val="single" w:sz="4" w:space="0" w:color="auto"/>
              <w:left w:val="single" w:sz="4" w:space="0" w:color="auto"/>
              <w:right w:val="single" w:sz="4" w:space="0" w:color="auto"/>
            </w:tcBorders>
            <w:shd w:val="clear" w:color="auto" w:fill="auto"/>
          </w:tcPr>
          <w:p w14:paraId="36212118" w14:textId="77777777" w:rsidR="00DB2876" w:rsidRPr="00DB2876" w:rsidRDefault="00DB2876" w:rsidP="00DB2876">
            <w:pPr>
              <w:keepNext/>
              <w:keepLines/>
              <w:spacing w:after="0"/>
              <w:rPr>
                <w:rFonts w:ascii="Arial" w:hAnsi="Arial"/>
                <w:sz w:val="18"/>
                <w:highlight w:val="magenta"/>
              </w:rPr>
            </w:pPr>
            <w:proofErr w:type="spellStart"/>
            <w:r w:rsidRPr="00DB2876">
              <w:rPr>
                <w:rFonts w:ascii="Arial" w:hAnsi="Arial"/>
                <w:sz w:val="18"/>
              </w:rPr>
              <w:t>nearRTRICID</w:t>
            </w:r>
            <w:proofErr w:type="spellEnd"/>
          </w:p>
        </w:tc>
        <w:tc>
          <w:tcPr>
            <w:tcW w:w="5525" w:type="dxa"/>
            <w:tcBorders>
              <w:top w:val="single" w:sz="4" w:space="0" w:color="auto"/>
              <w:left w:val="single" w:sz="4" w:space="0" w:color="auto"/>
              <w:right w:val="single" w:sz="4" w:space="0" w:color="auto"/>
            </w:tcBorders>
          </w:tcPr>
          <w:p w14:paraId="2FFF7913" w14:textId="77777777" w:rsidR="00DB2876" w:rsidRPr="00DB2876" w:rsidRDefault="00DB2876" w:rsidP="00DB2876">
            <w:pPr>
              <w:keepNext/>
              <w:keepLines/>
              <w:spacing w:after="0"/>
              <w:rPr>
                <w:rFonts w:ascii="Arial" w:hAnsi="Arial"/>
                <w:sz w:val="18"/>
              </w:rPr>
            </w:pPr>
            <w:r w:rsidRPr="00DB2876">
              <w:rPr>
                <w:rFonts w:ascii="Arial" w:hAnsi="Arial"/>
                <w:sz w:val="18"/>
              </w:rPr>
              <w:t>Defined in O-RAN.WG3.E2AP-v02.01 Clause 9.2.4</w:t>
            </w:r>
          </w:p>
        </w:tc>
        <w:tc>
          <w:tcPr>
            <w:tcW w:w="2437" w:type="dxa"/>
            <w:tcBorders>
              <w:top w:val="single" w:sz="4" w:space="0" w:color="auto"/>
              <w:left w:val="single" w:sz="4" w:space="0" w:color="auto"/>
              <w:right w:val="single" w:sz="4" w:space="0" w:color="auto"/>
            </w:tcBorders>
          </w:tcPr>
          <w:p w14:paraId="76D4A232" w14:textId="77777777" w:rsidR="00DB2876" w:rsidRPr="00DB2876" w:rsidRDefault="00DB2876" w:rsidP="00DB2876">
            <w:pPr>
              <w:keepNext/>
              <w:keepLines/>
              <w:spacing w:after="0"/>
              <w:rPr>
                <w:rFonts w:ascii="Arial" w:hAnsi="Arial"/>
                <w:sz w:val="18"/>
              </w:rPr>
            </w:pPr>
          </w:p>
        </w:tc>
      </w:tr>
      <w:tr w:rsidR="00DB2876" w:rsidRPr="00DB2876" w14:paraId="5EFF70D3" w14:textId="77777777" w:rsidTr="00474EC9">
        <w:trPr>
          <w:cantSplit/>
          <w:trHeight w:val="851"/>
          <w:tblHeader/>
          <w:jc w:val="center"/>
        </w:trPr>
        <w:tc>
          <w:tcPr>
            <w:tcW w:w="1818" w:type="dxa"/>
            <w:tcBorders>
              <w:top w:val="single" w:sz="4" w:space="0" w:color="auto"/>
              <w:left w:val="single" w:sz="4" w:space="0" w:color="auto"/>
              <w:right w:val="single" w:sz="4" w:space="0" w:color="auto"/>
            </w:tcBorders>
          </w:tcPr>
          <w:p w14:paraId="1F0AEB26" w14:textId="77777777" w:rsidR="00DB2876" w:rsidRPr="00DB2876" w:rsidRDefault="00DB2876" w:rsidP="00DB2876">
            <w:pPr>
              <w:keepNext/>
              <w:keepLines/>
              <w:spacing w:after="0"/>
              <w:rPr>
                <w:rFonts w:ascii="Arial" w:hAnsi="Arial"/>
                <w:sz w:val="18"/>
                <w:highlight w:val="magenta"/>
              </w:rPr>
            </w:pPr>
            <w:proofErr w:type="spellStart"/>
            <w:r w:rsidRPr="00DB2876">
              <w:rPr>
                <w:rFonts w:ascii="Arial" w:hAnsi="Arial"/>
                <w:sz w:val="18"/>
              </w:rPr>
              <w:t>pLMNIdentity</w:t>
            </w:r>
            <w:proofErr w:type="spellEnd"/>
            <w:r w:rsidRPr="00DB2876">
              <w:rPr>
                <w:rFonts w:ascii="Arial" w:hAnsi="Arial"/>
                <w:sz w:val="18"/>
              </w:rPr>
              <w:t xml:space="preserve"> </w:t>
            </w:r>
          </w:p>
        </w:tc>
        <w:tc>
          <w:tcPr>
            <w:tcW w:w="5525" w:type="dxa"/>
            <w:tcBorders>
              <w:top w:val="single" w:sz="4" w:space="0" w:color="auto"/>
              <w:left w:val="single" w:sz="4" w:space="0" w:color="auto"/>
              <w:right w:val="single" w:sz="4" w:space="0" w:color="auto"/>
            </w:tcBorders>
          </w:tcPr>
          <w:p w14:paraId="00EBC34F" w14:textId="77777777" w:rsidR="00DB2876" w:rsidRPr="00DB2876" w:rsidRDefault="00DB2876" w:rsidP="00DB2876">
            <w:pPr>
              <w:keepNext/>
              <w:keepLines/>
              <w:spacing w:after="0"/>
              <w:rPr>
                <w:rFonts w:ascii="Arial" w:hAnsi="Arial"/>
                <w:sz w:val="18"/>
              </w:rPr>
            </w:pPr>
            <w:r w:rsidRPr="00DB2876">
              <w:rPr>
                <w:rFonts w:ascii="Arial" w:hAnsi="Arial"/>
                <w:sz w:val="18"/>
              </w:rPr>
              <w:t>Defined in 3GPP 38.423 Clause 9.2.2.4</w:t>
            </w:r>
          </w:p>
        </w:tc>
        <w:tc>
          <w:tcPr>
            <w:tcW w:w="2437" w:type="dxa"/>
            <w:tcBorders>
              <w:top w:val="single" w:sz="4" w:space="0" w:color="auto"/>
              <w:left w:val="single" w:sz="4" w:space="0" w:color="auto"/>
              <w:right w:val="single" w:sz="4" w:space="0" w:color="auto"/>
            </w:tcBorders>
          </w:tcPr>
          <w:p w14:paraId="6FB07182" w14:textId="77777777" w:rsidR="00DB2876" w:rsidRPr="00DB2876" w:rsidRDefault="00DB2876" w:rsidP="00DB2876">
            <w:pPr>
              <w:keepNext/>
              <w:keepLines/>
              <w:spacing w:after="0"/>
              <w:rPr>
                <w:rFonts w:ascii="Arial" w:hAnsi="Arial"/>
                <w:sz w:val="18"/>
              </w:rPr>
            </w:pPr>
          </w:p>
        </w:tc>
      </w:tr>
      <w:bookmarkEnd w:id="120"/>
    </w:tbl>
    <w:p w14:paraId="1DA90E92" w14:textId="1FA423D3" w:rsidR="00C63D1F" w:rsidRDefault="00C63D1F" w:rsidP="009E7D40">
      <w:r>
        <w:br w:type="page"/>
      </w:r>
    </w:p>
    <w:p w14:paraId="46A57594" w14:textId="77777777" w:rsidR="00DB2876" w:rsidRDefault="00DB2876" w:rsidP="00DB2876">
      <w:pPr>
        <w:pStyle w:val="Heading1"/>
        <w:rPr>
          <w:rFonts w:eastAsia="Batang"/>
          <w:lang w:val="en-US"/>
        </w:rPr>
      </w:pPr>
      <w:bookmarkStart w:id="121" w:name="_Toc108705533"/>
      <w:bookmarkStart w:id="122" w:name="_Toc119566352"/>
      <w:r>
        <w:rPr>
          <w:rFonts w:eastAsia="Batang"/>
          <w:lang w:val="en-US"/>
        </w:rPr>
        <w:lastRenderedPageBreak/>
        <w:t>Revision history</w:t>
      </w:r>
      <w:bookmarkEnd w:id="121"/>
      <w:bookmarkEnd w:id="122"/>
      <w:r>
        <w:rPr>
          <w:rFonts w:eastAsia="Batang"/>
          <w:lang w:val="en-US"/>
        </w:rPr>
        <w:t xml:space="preserve"> </w:t>
      </w:r>
    </w:p>
    <w:p w14:paraId="332B6732" w14:textId="0682BDDC" w:rsidR="008341E2" w:rsidRPr="008341E2" w:rsidRDefault="008341E2" w:rsidP="002A297A">
      <w:pPr>
        <w:pStyle w:val="Guidance"/>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1618"/>
        <w:gridCol w:w="6140"/>
      </w:tblGrid>
      <w:tr w:rsidR="0016608B" w:rsidRPr="00286492" w14:paraId="7774ABDB" w14:textId="77777777" w:rsidTr="0016608B">
        <w:tc>
          <w:tcPr>
            <w:tcW w:w="2018" w:type="dxa"/>
            <w:shd w:val="clear" w:color="auto" w:fill="auto"/>
          </w:tcPr>
          <w:p w14:paraId="48B5A951" w14:textId="77777777" w:rsidR="0016608B" w:rsidRPr="006017CB" w:rsidRDefault="0016608B" w:rsidP="00474EC9">
            <w:pPr>
              <w:pStyle w:val="TAH"/>
            </w:pPr>
            <w:r w:rsidRPr="006017CB">
              <w:t>Date</w:t>
            </w:r>
          </w:p>
        </w:tc>
        <w:tc>
          <w:tcPr>
            <w:tcW w:w="1618" w:type="dxa"/>
            <w:shd w:val="clear" w:color="auto" w:fill="auto"/>
          </w:tcPr>
          <w:p w14:paraId="7C2D7059" w14:textId="77777777" w:rsidR="0016608B" w:rsidRPr="00405541" w:rsidRDefault="0016608B" w:rsidP="00474EC9">
            <w:pPr>
              <w:pStyle w:val="TAH"/>
            </w:pPr>
            <w:r w:rsidRPr="00405541">
              <w:t>Revision</w:t>
            </w:r>
          </w:p>
        </w:tc>
        <w:tc>
          <w:tcPr>
            <w:tcW w:w="6140" w:type="dxa"/>
            <w:shd w:val="clear" w:color="auto" w:fill="auto"/>
          </w:tcPr>
          <w:p w14:paraId="763C040F" w14:textId="77777777" w:rsidR="0016608B" w:rsidRPr="00286492" w:rsidRDefault="0016608B" w:rsidP="00474EC9">
            <w:pPr>
              <w:pStyle w:val="TAH"/>
            </w:pPr>
            <w:r w:rsidRPr="00286492">
              <w:t>Description</w:t>
            </w:r>
          </w:p>
        </w:tc>
      </w:tr>
      <w:tr w:rsidR="0016608B" w:rsidRPr="000E3334" w14:paraId="4B7E66C1" w14:textId="77777777" w:rsidTr="0016608B">
        <w:tc>
          <w:tcPr>
            <w:tcW w:w="2018" w:type="dxa"/>
            <w:tcBorders>
              <w:top w:val="single" w:sz="4" w:space="0" w:color="auto"/>
              <w:left w:val="single" w:sz="4" w:space="0" w:color="auto"/>
              <w:bottom w:val="single" w:sz="4" w:space="0" w:color="auto"/>
              <w:right w:val="single" w:sz="4" w:space="0" w:color="auto"/>
            </w:tcBorders>
            <w:shd w:val="clear" w:color="auto" w:fill="auto"/>
          </w:tcPr>
          <w:p w14:paraId="51F1ECDD" w14:textId="77777777" w:rsidR="0016608B" w:rsidRPr="000E3334" w:rsidRDefault="0016608B" w:rsidP="00474EC9">
            <w:pPr>
              <w:pStyle w:val="TAL"/>
            </w:pPr>
            <w:r w:rsidRPr="000E3334">
              <w:t>2021.09.27</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4918C150" w14:textId="77777777" w:rsidR="0016608B" w:rsidRPr="000E3334" w:rsidRDefault="0016608B" w:rsidP="00474EC9">
            <w:pPr>
              <w:pStyle w:val="TAL"/>
            </w:pPr>
            <w:r w:rsidRPr="000E3334">
              <w:t>00.00.01</w:t>
            </w:r>
          </w:p>
        </w:tc>
        <w:tc>
          <w:tcPr>
            <w:tcW w:w="6140" w:type="dxa"/>
            <w:tcBorders>
              <w:top w:val="single" w:sz="4" w:space="0" w:color="auto"/>
              <w:left w:val="single" w:sz="4" w:space="0" w:color="auto"/>
              <w:bottom w:val="single" w:sz="4" w:space="0" w:color="auto"/>
              <w:right w:val="single" w:sz="4" w:space="0" w:color="auto"/>
            </w:tcBorders>
            <w:shd w:val="clear" w:color="auto" w:fill="auto"/>
          </w:tcPr>
          <w:p w14:paraId="55BCEA89" w14:textId="77777777" w:rsidR="0016608B" w:rsidRPr="000E3334" w:rsidRDefault="0016608B" w:rsidP="00474EC9">
            <w:pPr>
              <w:pStyle w:val="TAL"/>
            </w:pPr>
            <w:r w:rsidRPr="000E3334">
              <w:t xml:space="preserve">First draft of O-RAN OAM Interface Specification for Near RT RIC </w:t>
            </w:r>
          </w:p>
        </w:tc>
      </w:tr>
      <w:tr w:rsidR="0016608B" w:rsidRPr="000E3334" w14:paraId="147ABA8F" w14:textId="77777777" w:rsidTr="0016608B">
        <w:tc>
          <w:tcPr>
            <w:tcW w:w="2018" w:type="dxa"/>
            <w:tcBorders>
              <w:top w:val="single" w:sz="4" w:space="0" w:color="auto"/>
              <w:left w:val="single" w:sz="4" w:space="0" w:color="auto"/>
              <w:bottom w:val="single" w:sz="4" w:space="0" w:color="auto"/>
              <w:right w:val="single" w:sz="4" w:space="0" w:color="auto"/>
            </w:tcBorders>
            <w:shd w:val="clear" w:color="auto" w:fill="auto"/>
          </w:tcPr>
          <w:p w14:paraId="4B38E3E9" w14:textId="77777777" w:rsidR="0016608B" w:rsidRPr="000E3334" w:rsidRDefault="0016608B" w:rsidP="00474EC9">
            <w:pPr>
              <w:pStyle w:val="TAL"/>
            </w:pPr>
            <w:r w:rsidRPr="000E3334">
              <w:t>2021.11.05</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608C4DC4" w14:textId="77777777" w:rsidR="0016608B" w:rsidRPr="000E3334" w:rsidRDefault="0016608B" w:rsidP="00474EC9">
            <w:pPr>
              <w:pStyle w:val="TAL"/>
            </w:pPr>
            <w:r w:rsidRPr="000E3334">
              <w:t>00.00.02</w:t>
            </w:r>
          </w:p>
        </w:tc>
        <w:tc>
          <w:tcPr>
            <w:tcW w:w="6140" w:type="dxa"/>
            <w:tcBorders>
              <w:top w:val="single" w:sz="4" w:space="0" w:color="auto"/>
              <w:left w:val="single" w:sz="4" w:space="0" w:color="auto"/>
              <w:bottom w:val="single" w:sz="4" w:space="0" w:color="auto"/>
              <w:right w:val="single" w:sz="4" w:space="0" w:color="auto"/>
            </w:tcBorders>
            <w:shd w:val="clear" w:color="auto" w:fill="auto"/>
          </w:tcPr>
          <w:p w14:paraId="0190362B" w14:textId="77777777" w:rsidR="0016608B" w:rsidRPr="000E3334" w:rsidRDefault="0016608B" w:rsidP="00474EC9">
            <w:pPr>
              <w:pStyle w:val="TAL"/>
            </w:pPr>
            <w:r w:rsidRPr="000E3334">
              <w:t>Incorporating CRs NOK0001 and NOK0002</w:t>
            </w:r>
          </w:p>
        </w:tc>
      </w:tr>
      <w:tr w:rsidR="0016608B" w:rsidRPr="000E3334" w14:paraId="3046AB59" w14:textId="77777777" w:rsidTr="0016608B">
        <w:tc>
          <w:tcPr>
            <w:tcW w:w="2018" w:type="dxa"/>
            <w:tcBorders>
              <w:top w:val="single" w:sz="4" w:space="0" w:color="auto"/>
              <w:left w:val="single" w:sz="4" w:space="0" w:color="auto"/>
              <w:bottom w:val="single" w:sz="4" w:space="0" w:color="auto"/>
              <w:right w:val="single" w:sz="4" w:space="0" w:color="auto"/>
            </w:tcBorders>
            <w:shd w:val="clear" w:color="auto" w:fill="auto"/>
          </w:tcPr>
          <w:p w14:paraId="4353B680" w14:textId="77777777" w:rsidR="0016608B" w:rsidRPr="000E3334" w:rsidRDefault="0016608B" w:rsidP="00474EC9">
            <w:pPr>
              <w:pStyle w:val="TAL"/>
            </w:pPr>
            <w:r w:rsidRPr="004E7A47">
              <w:rPr>
                <w:bCs/>
              </w:rPr>
              <w:t>2022.01.0</w:t>
            </w:r>
            <w:r>
              <w:rPr>
                <w:bCs/>
              </w:rPr>
              <w:t>8</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7D8D1477" w14:textId="77777777" w:rsidR="0016608B" w:rsidRPr="000E3334" w:rsidRDefault="0016608B" w:rsidP="00474EC9">
            <w:pPr>
              <w:pStyle w:val="TAL"/>
            </w:pPr>
            <w:r w:rsidRPr="004E7A47">
              <w:rPr>
                <w:bCs/>
              </w:rPr>
              <w:t>0</w:t>
            </w:r>
            <w:r>
              <w:rPr>
                <w:bCs/>
              </w:rPr>
              <w:t>0</w:t>
            </w:r>
            <w:r w:rsidRPr="004E7A47">
              <w:rPr>
                <w:bCs/>
              </w:rPr>
              <w:t>.00.0</w:t>
            </w:r>
            <w:r>
              <w:rPr>
                <w:bCs/>
              </w:rPr>
              <w:t>3</w:t>
            </w:r>
          </w:p>
        </w:tc>
        <w:tc>
          <w:tcPr>
            <w:tcW w:w="6140" w:type="dxa"/>
            <w:tcBorders>
              <w:top w:val="single" w:sz="4" w:space="0" w:color="auto"/>
              <w:left w:val="single" w:sz="4" w:space="0" w:color="auto"/>
              <w:bottom w:val="single" w:sz="4" w:space="0" w:color="auto"/>
              <w:right w:val="single" w:sz="4" w:space="0" w:color="auto"/>
            </w:tcBorders>
            <w:shd w:val="clear" w:color="auto" w:fill="auto"/>
          </w:tcPr>
          <w:p w14:paraId="28571829" w14:textId="77777777" w:rsidR="0016608B" w:rsidRPr="000E3334" w:rsidRDefault="0016608B" w:rsidP="00474EC9">
            <w:pPr>
              <w:pStyle w:val="TAL"/>
            </w:pPr>
            <w:r w:rsidRPr="00B23839">
              <w:rPr>
                <w:bCs/>
              </w:rPr>
              <w:t>Document updated to incorporate CRs NOK0003 and CR NOK0007</w:t>
            </w:r>
            <w:r>
              <w:rPr>
                <w:bCs/>
              </w:rPr>
              <w:t xml:space="preserve"> rev8</w:t>
            </w:r>
          </w:p>
        </w:tc>
      </w:tr>
      <w:tr w:rsidR="0016608B" w:rsidRPr="000E3334" w14:paraId="63954218" w14:textId="77777777" w:rsidTr="0016608B">
        <w:tc>
          <w:tcPr>
            <w:tcW w:w="2018" w:type="dxa"/>
            <w:tcBorders>
              <w:top w:val="single" w:sz="4" w:space="0" w:color="auto"/>
              <w:left w:val="single" w:sz="4" w:space="0" w:color="auto"/>
              <w:bottom w:val="single" w:sz="4" w:space="0" w:color="auto"/>
              <w:right w:val="single" w:sz="4" w:space="0" w:color="auto"/>
            </w:tcBorders>
            <w:shd w:val="clear" w:color="auto" w:fill="auto"/>
          </w:tcPr>
          <w:p w14:paraId="22282FA1" w14:textId="77777777" w:rsidR="0016608B" w:rsidRPr="000E3334" w:rsidRDefault="0016608B" w:rsidP="00474EC9">
            <w:pPr>
              <w:pStyle w:val="TAL"/>
            </w:pPr>
            <w:r w:rsidRPr="00447FE0">
              <w:rPr>
                <w:bCs/>
              </w:rPr>
              <w:t>2022.07.20</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7AB7F319" w14:textId="77777777" w:rsidR="0016608B" w:rsidRPr="000E3334" w:rsidRDefault="0016608B" w:rsidP="00474EC9">
            <w:pPr>
              <w:pStyle w:val="TAL"/>
            </w:pPr>
            <w:r w:rsidRPr="00447FE0">
              <w:rPr>
                <w:bCs/>
              </w:rPr>
              <w:t>00.00.04</w:t>
            </w:r>
          </w:p>
        </w:tc>
        <w:tc>
          <w:tcPr>
            <w:tcW w:w="6140" w:type="dxa"/>
            <w:tcBorders>
              <w:top w:val="single" w:sz="4" w:space="0" w:color="auto"/>
              <w:left w:val="single" w:sz="4" w:space="0" w:color="auto"/>
              <w:bottom w:val="single" w:sz="4" w:space="0" w:color="auto"/>
              <w:right w:val="single" w:sz="4" w:space="0" w:color="auto"/>
            </w:tcBorders>
            <w:shd w:val="clear" w:color="auto" w:fill="auto"/>
          </w:tcPr>
          <w:p w14:paraId="7DF60E73" w14:textId="77777777" w:rsidR="0016608B" w:rsidRPr="000E3334" w:rsidRDefault="0016608B" w:rsidP="00474EC9">
            <w:pPr>
              <w:pStyle w:val="TAL"/>
            </w:pPr>
            <w:r w:rsidRPr="00447FE0">
              <w:rPr>
                <w:bCs/>
              </w:rPr>
              <w:t>New Baseline</w:t>
            </w:r>
          </w:p>
        </w:tc>
      </w:tr>
      <w:tr w:rsidR="0016608B" w:rsidRPr="000E3334" w14:paraId="4C37EF56" w14:textId="77777777" w:rsidTr="0016608B">
        <w:tc>
          <w:tcPr>
            <w:tcW w:w="2018" w:type="dxa"/>
            <w:tcBorders>
              <w:top w:val="single" w:sz="4" w:space="0" w:color="auto"/>
              <w:left w:val="single" w:sz="4" w:space="0" w:color="auto"/>
              <w:bottom w:val="single" w:sz="4" w:space="0" w:color="auto"/>
              <w:right w:val="single" w:sz="4" w:space="0" w:color="auto"/>
            </w:tcBorders>
            <w:shd w:val="clear" w:color="auto" w:fill="auto"/>
          </w:tcPr>
          <w:p w14:paraId="70157758" w14:textId="77777777" w:rsidR="0016608B" w:rsidRPr="000E3334" w:rsidRDefault="0016608B" w:rsidP="00474EC9">
            <w:pPr>
              <w:pStyle w:val="TAL"/>
            </w:pPr>
            <w:r>
              <w:t>2022.11.09</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02906901" w14:textId="77777777" w:rsidR="0016608B" w:rsidRPr="000E3334" w:rsidRDefault="0016608B" w:rsidP="00474EC9">
            <w:pPr>
              <w:pStyle w:val="TAL"/>
            </w:pPr>
            <w:r>
              <w:t>00.00.05</w:t>
            </w:r>
          </w:p>
        </w:tc>
        <w:tc>
          <w:tcPr>
            <w:tcW w:w="6140" w:type="dxa"/>
            <w:tcBorders>
              <w:top w:val="single" w:sz="4" w:space="0" w:color="auto"/>
              <w:left w:val="single" w:sz="4" w:space="0" w:color="auto"/>
              <w:bottom w:val="single" w:sz="4" w:space="0" w:color="auto"/>
              <w:right w:val="single" w:sz="4" w:space="0" w:color="auto"/>
            </w:tcBorders>
            <w:shd w:val="clear" w:color="auto" w:fill="auto"/>
          </w:tcPr>
          <w:p w14:paraId="7918EC8E" w14:textId="77777777" w:rsidR="0016608B" w:rsidRPr="000E3334" w:rsidRDefault="0016608B" w:rsidP="00474EC9">
            <w:pPr>
              <w:pStyle w:val="TAL"/>
            </w:pPr>
            <w:r>
              <w:t>Baseline for November train</w:t>
            </w:r>
          </w:p>
        </w:tc>
      </w:tr>
      <w:tr w:rsidR="0016608B" w:rsidRPr="000E3334" w14:paraId="18207F55" w14:textId="77777777" w:rsidTr="0016608B">
        <w:tc>
          <w:tcPr>
            <w:tcW w:w="2018" w:type="dxa"/>
            <w:tcBorders>
              <w:top w:val="single" w:sz="4" w:space="0" w:color="auto"/>
              <w:left w:val="single" w:sz="4" w:space="0" w:color="auto"/>
              <w:bottom w:val="single" w:sz="4" w:space="0" w:color="auto"/>
              <w:right w:val="single" w:sz="4" w:space="0" w:color="auto"/>
            </w:tcBorders>
            <w:shd w:val="clear" w:color="auto" w:fill="auto"/>
          </w:tcPr>
          <w:p w14:paraId="18E58871" w14:textId="726AB348" w:rsidR="0016608B" w:rsidRPr="000E3334" w:rsidRDefault="00002D9F" w:rsidP="00474EC9">
            <w:pPr>
              <w:pStyle w:val="TAL"/>
            </w:pPr>
            <w:r>
              <w:t>2022.11.17</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38B0147E" w14:textId="73B96E8E" w:rsidR="0016608B" w:rsidRPr="000E3334" w:rsidRDefault="00002D9F" w:rsidP="00474EC9">
            <w:pPr>
              <w:pStyle w:val="TAL"/>
            </w:pPr>
            <w:r>
              <w:t>00.00.06</w:t>
            </w:r>
          </w:p>
        </w:tc>
        <w:tc>
          <w:tcPr>
            <w:tcW w:w="6140" w:type="dxa"/>
            <w:tcBorders>
              <w:top w:val="single" w:sz="4" w:space="0" w:color="auto"/>
              <w:left w:val="single" w:sz="4" w:space="0" w:color="auto"/>
              <w:bottom w:val="single" w:sz="4" w:space="0" w:color="auto"/>
              <w:right w:val="single" w:sz="4" w:space="0" w:color="auto"/>
            </w:tcBorders>
            <w:shd w:val="clear" w:color="auto" w:fill="auto"/>
          </w:tcPr>
          <w:p w14:paraId="560EFD83" w14:textId="402D0E24" w:rsidR="0016608B" w:rsidRPr="000E3334" w:rsidRDefault="00002D9F" w:rsidP="00474EC9">
            <w:pPr>
              <w:pStyle w:val="TAL"/>
            </w:pPr>
            <w:r>
              <w:t>Addressing review comments</w:t>
            </w:r>
          </w:p>
        </w:tc>
      </w:tr>
      <w:tr w:rsidR="00002D9F" w:rsidRPr="000E3334" w14:paraId="42C8F910" w14:textId="77777777" w:rsidTr="0016608B">
        <w:tc>
          <w:tcPr>
            <w:tcW w:w="2018" w:type="dxa"/>
            <w:tcBorders>
              <w:top w:val="single" w:sz="4" w:space="0" w:color="auto"/>
              <w:left w:val="single" w:sz="4" w:space="0" w:color="auto"/>
              <w:bottom w:val="single" w:sz="4" w:space="0" w:color="auto"/>
              <w:right w:val="single" w:sz="4" w:space="0" w:color="auto"/>
            </w:tcBorders>
            <w:shd w:val="clear" w:color="auto" w:fill="auto"/>
          </w:tcPr>
          <w:p w14:paraId="7DCA8CBF" w14:textId="7DA28354" w:rsidR="00002D9F" w:rsidRDefault="00A75245" w:rsidP="00474EC9">
            <w:pPr>
              <w:pStyle w:val="TAL"/>
            </w:pPr>
            <w:r>
              <w:t>2022.11.18</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5E866748" w14:textId="4CE59905" w:rsidR="00002D9F" w:rsidRDefault="00A75245" w:rsidP="00474EC9">
            <w:pPr>
              <w:pStyle w:val="TAL"/>
            </w:pPr>
            <w:r>
              <w:t>01.00</w:t>
            </w:r>
          </w:p>
        </w:tc>
        <w:tc>
          <w:tcPr>
            <w:tcW w:w="6140" w:type="dxa"/>
            <w:tcBorders>
              <w:top w:val="single" w:sz="4" w:space="0" w:color="auto"/>
              <w:left w:val="single" w:sz="4" w:space="0" w:color="auto"/>
              <w:bottom w:val="single" w:sz="4" w:space="0" w:color="auto"/>
              <w:right w:val="single" w:sz="4" w:space="0" w:color="auto"/>
            </w:tcBorders>
            <w:shd w:val="clear" w:color="auto" w:fill="auto"/>
          </w:tcPr>
          <w:p w14:paraId="65352493" w14:textId="3E9DBBFA" w:rsidR="00002D9F" w:rsidRDefault="00A75245" w:rsidP="00474EC9">
            <w:pPr>
              <w:pStyle w:val="TAL"/>
            </w:pPr>
            <w:r>
              <w:t>Candidate for November train</w:t>
            </w:r>
          </w:p>
        </w:tc>
      </w:tr>
    </w:tbl>
    <w:p w14:paraId="6ABDB837" w14:textId="77777777" w:rsidR="00477B26" w:rsidRDefault="00477B26" w:rsidP="00477B26"/>
    <w:p w14:paraId="0B5105C7" w14:textId="77777777" w:rsidR="00477B26" w:rsidRDefault="00477B26" w:rsidP="00477B26"/>
    <w:p w14:paraId="589E24B0" w14:textId="50E46170" w:rsidR="0036183C" w:rsidRPr="00610719" w:rsidRDefault="0036183C" w:rsidP="00F813AD"/>
    <w:sectPr w:rsidR="0036183C" w:rsidRPr="00610719" w:rsidSect="00B712F2">
      <w:headerReference w:type="default" r:id="rId14"/>
      <w:footerReference w:type="default" r:id="rId15"/>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8AEF8" w14:textId="77777777" w:rsidR="00532B9E" w:rsidRDefault="00532B9E">
      <w:r>
        <w:separator/>
      </w:r>
    </w:p>
    <w:p w14:paraId="608D0DCC" w14:textId="77777777" w:rsidR="00532B9E" w:rsidRDefault="00532B9E"/>
  </w:endnote>
  <w:endnote w:type="continuationSeparator" w:id="0">
    <w:p w14:paraId="14CBDAEE" w14:textId="77777777" w:rsidR="00532B9E" w:rsidRDefault="00532B9E">
      <w:r>
        <w:continuationSeparator/>
      </w:r>
    </w:p>
    <w:p w14:paraId="6B9A8DD6" w14:textId="77777777" w:rsidR="00532B9E" w:rsidRDefault="00532B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normal text)">
    <w:altName w:val="Times New Roman"/>
    <w:panose1 w:val="00000000000000000000"/>
    <w:charset w:val="00"/>
    <w:family w:val="roman"/>
    <w:notTrueType/>
    <w:pitch w:val="default"/>
  </w:font>
  <w:font w:name="Yu Mincho">
    <w:altName w:val="MS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Segoe Print"/>
    <w:panose1 w:val="020B0504040602060303"/>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323ADC18" w:rsidR="00563934" w:rsidRPr="00D74970" w:rsidRDefault="00A859FA" w:rsidP="00A859FA">
    <w:pPr>
      <w:pStyle w:val="Footer"/>
      <w:tabs>
        <w:tab w:val="right" w:pos="9639"/>
      </w:tabs>
      <w:jc w:val="both"/>
      <w:rPr>
        <w:b w:val="0"/>
        <w:i w:val="0"/>
      </w:rPr>
    </w:pPr>
    <w:r w:rsidRPr="00A859FA">
      <w:rPr>
        <w:b w:val="0"/>
        <w:i w:val="0"/>
        <w:sz w:val="16"/>
        <w:szCs w:val="18"/>
      </w:rPr>
      <w:t>© 202</w:t>
    </w:r>
    <w:r w:rsidR="00943784">
      <w:rPr>
        <w:b w:val="0"/>
        <w:i w:val="0"/>
        <w:sz w:val="16"/>
        <w:szCs w:val="18"/>
      </w:rPr>
      <w:t>3</w:t>
    </w:r>
    <w:r w:rsidRPr="00A859FA">
      <w:rPr>
        <w:b w:val="0"/>
        <w:i w:val="0"/>
        <w:sz w:val="16"/>
        <w:szCs w:val="18"/>
      </w:rPr>
      <w:t xml:space="preserve"> by the O-RAN ALLIANCE e.V. Your use is subject to the copyright statement on the cover page of this specification</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Default="00BF12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625D2" w14:textId="77777777" w:rsidR="00532B9E" w:rsidRDefault="00532B9E">
      <w:r>
        <w:separator/>
      </w:r>
    </w:p>
    <w:p w14:paraId="5E45F541" w14:textId="77777777" w:rsidR="00532B9E" w:rsidRDefault="00532B9E"/>
  </w:footnote>
  <w:footnote w:type="continuationSeparator" w:id="0">
    <w:p w14:paraId="444BD7A3" w14:textId="77777777" w:rsidR="00532B9E" w:rsidRDefault="00532B9E">
      <w:r>
        <w:continuationSeparator/>
      </w:r>
    </w:p>
    <w:p w14:paraId="2C9C6AE6" w14:textId="77777777" w:rsidR="00532B9E" w:rsidRDefault="00532B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625E" w14:textId="7A384182"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75245">
      <w:rPr>
        <w:rFonts w:ascii="Arial" w:hAnsi="Arial" w:cs="Arial"/>
        <w:b/>
        <w:noProof/>
        <w:sz w:val="18"/>
        <w:szCs w:val="18"/>
      </w:rPr>
      <w:t>O-RAN.WG3.O1-Interface-for-NearRT-RIC-R003-v01.00</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4011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B4CAAA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38AD7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0C15FE7"/>
    <w:multiLevelType w:val="hybridMultilevel"/>
    <w:tmpl w:val="1736DD48"/>
    <w:lvl w:ilvl="0" w:tplc="4E462B14">
      <w:start w:val="1"/>
      <w:numFmt w:val="bullet"/>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0FE5732"/>
    <w:multiLevelType w:val="multilevel"/>
    <w:tmpl w:val="B532BF3C"/>
    <w:lvl w:ilvl="0">
      <w:start w:val="1"/>
      <w:numFmt w:val="decimalZero"/>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6186A24"/>
    <w:multiLevelType w:val="multilevel"/>
    <w:tmpl w:val="4FCE198C"/>
    <w:lvl w:ilvl="0">
      <w:start w:val="1"/>
      <w:numFmt w:val="bullet"/>
      <w:lvlText w:val=""/>
      <w:lvlJc w:val="left"/>
      <w:pPr>
        <w:ind w:left="540" w:hanging="540"/>
      </w:pPr>
      <w:rPr>
        <w:rFonts w:ascii="Symbol" w:hAnsi="Symbol" w:hint="default"/>
      </w:rPr>
    </w:lvl>
    <w:lvl w:ilvl="1">
      <w:start w:val="1"/>
      <w:numFmt w:val="decimal"/>
      <w:lvlText w:val="%1.%2"/>
      <w:lvlJc w:val="left"/>
      <w:pPr>
        <w:ind w:left="6816"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30" w:hanging="720"/>
      </w:pPr>
      <w:rPr>
        <w:rFonts w:hint="default"/>
      </w:rPr>
    </w:lvl>
    <w:lvl w:ilvl="3">
      <w:start w:val="1"/>
      <w:numFmt w:val="decimal"/>
      <w:lvlText w:val="%1.%2.%3.%4"/>
      <w:lvlJc w:val="left"/>
      <w:pPr>
        <w:ind w:left="23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590" w:hanging="1440"/>
      </w:pPr>
      <w:rPr>
        <w:rFonts w:hint="default"/>
      </w:rPr>
    </w:lvl>
    <w:lvl w:ilvl="5">
      <w:start w:val="1"/>
      <w:numFmt w:val="decimal"/>
      <w:lvlText w:val="%1.%2.%3.%4.%5.%6"/>
      <w:lvlJc w:val="left"/>
      <w:pPr>
        <w:ind w:left="950" w:hanging="1800"/>
      </w:pPr>
      <w:rPr>
        <w:rFonts w:hint="default"/>
      </w:rPr>
    </w:lvl>
    <w:lvl w:ilvl="6">
      <w:start w:val="1"/>
      <w:numFmt w:val="decimal"/>
      <w:lvlText w:val="%1.%2.%3.%4.%5.%6.%7"/>
      <w:lvlJc w:val="left"/>
      <w:pPr>
        <w:ind w:left="950" w:hanging="1800"/>
      </w:pPr>
      <w:rPr>
        <w:rFonts w:hint="default"/>
      </w:rPr>
    </w:lvl>
    <w:lvl w:ilvl="7">
      <w:start w:val="1"/>
      <w:numFmt w:val="decimal"/>
      <w:lvlText w:val="%1.%2.%3.%4.%5.%6.%7.%8"/>
      <w:lvlJc w:val="left"/>
      <w:pPr>
        <w:ind w:left="1310" w:hanging="2160"/>
      </w:pPr>
      <w:rPr>
        <w:rFonts w:hint="default"/>
      </w:rPr>
    </w:lvl>
    <w:lvl w:ilvl="8">
      <w:start w:val="1"/>
      <w:numFmt w:val="decimal"/>
      <w:lvlText w:val="%1.%2.%3.%4.%5.%6.%7.%8.%9"/>
      <w:lvlJc w:val="left"/>
      <w:pPr>
        <w:ind w:left="1670" w:hanging="2520"/>
      </w:pPr>
      <w:rPr>
        <w:rFonts w:hint="default"/>
      </w:rPr>
    </w:lvl>
  </w:abstractNum>
  <w:abstractNum w:abstractNumId="29"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32"/>
  </w:num>
  <w:num w:numId="4">
    <w:abstractNumId w:val="12"/>
  </w:num>
  <w:num w:numId="5">
    <w:abstractNumId w:val="24"/>
  </w:num>
  <w:num w:numId="6">
    <w:abstractNumId w:val="19"/>
  </w:num>
  <w:num w:numId="7">
    <w:abstractNumId w:val="31"/>
  </w:num>
  <w:num w:numId="8">
    <w:abstractNumId w:val="33"/>
  </w:num>
  <w:num w:numId="9">
    <w:abstractNumId w:val="1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16"/>
  </w:num>
  <w:num w:numId="18">
    <w:abstractNumId w:val="27"/>
  </w:num>
  <w:num w:numId="19">
    <w:abstractNumId w:val="22"/>
  </w:num>
  <w:num w:numId="20">
    <w:abstractNumId w:val="26"/>
  </w:num>
  <w:num w:numId="21">
    <w:abstractNumId w:val="15"/>
  </w:num>
  <w:num w:numId="22">
    <w:abstractNumId w:val="11"/>
  </w:num>
  <w:num w:numId="23">
    <w:abstractNumId w:val="13"/>
  </w:num>
  <w:num w:numId="24">
    <w:abstractNumId w:val="23"/>
  </w:num>
  <w:num w:numId="25">
    <w:abstractNumId w:val="30"/>
  </w:num>
  <w:num w:numId="26">
    <w:abstractNumId w:val="20"/>
  </w:num>
  <w:num w:numId="27">
    <w:abstractNumId w:val="10"/>
  </w:num>
  <w:num w:numId="28">
    <w:abstractNumId w:val="21"/>
  </w:num>
  <w:num w:numId="29">
    <w:abstractNumId w:val="14"/>
  </w:num>
  <w:num w:numId="30">
    <w:abstractNumId w:val="18"/>
  </w:num>
  <w:num w:numId="31">
    <w:abstractNumId w:val="29"/>
  </w:num>
  <w:num w:numId="32">
    <w:abstractNumId w:val="2"/>
  </w:num>
  <w:num w:numId="33">
    <w:abstractNumId w:val="1"/>
  </w:num>
  <w:num w:numId="34">
    <w:abstractNumId w:val="0"/>
  </w:num>
  <w:num w:numId="35">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intFractionalCharacterWidth/>
  <w:embedSystemFonts/>
  <w:hideSpellingErrors/>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2D9F"/>
    <w:rsid w:val="00003C9D"/>
    <w:rsid w:val="00004764"/>
    <w:rsid w:val="000047F0"/>
    <w:rsid w:val="0000481B"/>
    <w:rsid w:val="0000505D"/>
    <w:rsid w:val="00005D24"/>
    <w:rsid w:val="00006563"/>
    <w:rsid w:val="0001088A"/>
    <w:rsid w:val="00010974"/>
    <w:rsid w:val="0001437D"/>
    <w:rsid w:val="000159CB"/>
    <w:rsid w:val="00015C82"/>
    <w:rsid w:val="00016ED7"/>
    <w:rsid w:val="00017A62"/>
    <w:rsid w:val="00021A07"/>
    <w:rsid w:val="000232AA"/>
    <w:rsid w:val="00025004"/>
    <w:rsid w:val="000259C3"/>
    <w:rsid w:val="00025C66"/>
    <w:rsid w:val="00026229"/>
    <w:rsid w:val="0002683C"/>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36DEF"/>
    <w:rsid w:val="00040095"/>
    <w:rsid w:val="00043C34"/>
    <w:rsid w:val="0004605B"/>
    <w:rsid w:val="00046FD7"/>
    <w:rsid w:val="00050609"/>
    <w:rsid w:val="00052803"/>
    <w:rsid w:val="000533E3"/>
    <w:rsid w:val="0005422E"/>
    <w:rsid w:val="000550E6"/>
    <w:rsid w:val="00055448"/>
    <w:rsid w:val="00055492"/>
    <w:rsid w:val="00056655"/>
    <w:rsid w:val="000571CE"/>
    <w:rsid w:val="00057843"/>
    <w:rsid w:val="00057C00"/>
    <w:rsid w:val="00057FA7"/>
    <w:rsid w:val="00062142"/>
    <w:rsid w:val="000637DF"/>
    <w:rsid w:val="00064946"/>
    <w:rsid w:val="00064A46"/>
    <w:rsid w:val="00064C94"/>
    <w:rsid w:val="00065231"/>
    <w:rsid w:val="000663EF"/>
    <w:rsid w:val="00066AE4"/>
    <w:rsid w:val="00070965"/>
    <w:rsid w:val="000714C1"/>
    <w:rsid w:val="00072472"/>
    <w:rsid w:val="000728C4"/>
    <w:rsid w:val="000735EF"/>
    <w:rsid w:val="00073C18"/>
    <w:rsid w:val="00074D3B"/>
    <w:rsid w:val="000751EE"/>
    <w:rsid w:val="00075776"/>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B50"/>
    <w:rsid w:val="00093728"/>
    <w:rsid w:val="00093D9E"/>
    <w:rsid w:val="00094055"/>
    <w:rsid w:val="00094C90"/>
    <w:rsid w:val="00095B14"/>
    <w:rsid w:val="00096307"/>
    <w:rsid w:val="00096A99"/>
    <w:rsid w:val="00097D83"/>
    <w:rsid w:val="000A5C0B"/>
    <w:rsid w:val="000A5FF3"/>
    <w:rsid w:val="000A6872"/>
    <w:rsid w:val="000B062B"/>
    <w:rsid w:val="000B0ED9"/>
    <w:rsid w:val="000B12D1"/>
    <w:rsid w:val="000B14F4"/>
    <w:rsid w:val="000B15AA"/>
    <w:rsid w:val="000B1A29"/>
    <w:rsid w:val="000B1F0A"/>
    <w:rsid w:val="000B2F57"/>
    <w:rsid w:val="000B3762"/>
    <w:rsid w:val="000B394E"/>
    <w:rsid w:val="000B3E68"/>
    <w:rsid w:val="000B4521"/>
    <w:rsid w:val="000B470C"/>
    <w:rsid w:val="000B57DA"/>
    <w:rsid w:val="000C068C"/>
    <w:rsid w:val="000C0BAA"/>
    <w:rsid w:val="000C18EC"/>
    <w:rsid w:val="000C1A99"/>
    <w:rsid w:val="000C23AC"/>
    <w:rsid w:val="000C2A2D"/>
    <w:rsid w:val="000C3359"/>
    <w:rsid w:val="000C37DA"/>
    <w:rsid w:val="000C6381"/>
    <w:rsid w:val="000C6F89"/>
    <w:rsid w:val="000C71FF"/>
    <w:rsid w:val="000C7357"/>
    <w:rsid w:val="000D13FE"/>
    <w:rsid w:val="000D1AE1"/>
    <w:rsid w:val="000D3047"/>
    <w:rsid w:val="000D3071"/>
    <w:rsid w:val="000D4A55"/>
    <w:rsid w:val="000D4B38"/>
    <w:rsid w:val="000D58AB"/>
    <w:rsid w:val="000D5AE0"/>
    <w:rsid w:val="000D62FA"/>
    <w:rsid w:val="000D7467"/>
    <w:rsid w:val="000D767B"/>
    <w:rsid w:val="000D7D40"/>
    <w:rsid w:val="000D7F8A"/>
    <w:rsid w:val="000E12C5"/>
    <w:rsid w:val="000E33E4"/>
    <w:rsid w:val="000E4C4F"/>
    <w:rsid w:val="000E5293"/>
    <w:rsid w:val="000E553C"/>
    <w:rsid w:val="000E5E64"/>
    <w:rsid w:val="000F32E9"/>
    <w:rsid w:val="0010032C"/>
    <w:rsid w:val="0010127A"/>
    <w:rsid w:val="0010209D"/>
    <w:rsid w:val="00102F30"/>
    <w:rsid w:val="001032A8"/>
    <w:rsid w:val="00103CB8"/>
    <w:rsid w:val="00104465"/>
    <w:rsid w:val="001053E0"/>
    <w:rsid w:val="001058C2"/>
    <w:rsid w:val="00105D31"/>
    <w:rsid w:val="00105F9D"/>
    <w:rsid w:val="001067B1"/>
    <w:rsid w:val="0010769E"/>
    <w:rsid w:val="001111E7"/>
    <w:rsid w:val="00111223"/>
    <w:rsid w:val="001113CD"/>
    <w:rsid w:val="001114A9"/>
    <w:rsid w:val="0011179C"/>
    <w:rsid w:val="00111F2D"/>
    <w:rsid w:val="00113EC0"/>
    <w:rsid w:val="00114582"/>
    <w:rsid w:val="00114664"/>
    <w:rsid w:val="00115FC5"/>
    <w:rsid w:val="0011650A"/>
    <w:rsid w:val="00116602"/>
    <w:rsid w:val="0011673F"/>
    <w:rsid w:val="00116EDA"/>
    <w:rsid w:val="00117252"/>
    <w:rsid w:val="00117B86"/>
    <w:rsid w:val="00117FE9"/>
    <w:rsid w:val="001204B9"/>
    <w:rsid w:val="001216A4"/>
    <w:rsid w:val="00123C2F"/>
    <w:rsid w:val="00125F47"/>
    <w:rsid w:val="001300C4"/>
    <w:rsid w:val="0013282B"/>
    <w:rsid w:val="00132E94"/>
    <w:rsid w:val="00136191"/>
    <w:rsid w:val="00136CAD"/>
    <w:rsid w:val="00137280"/>
    <w:rsid w:val="00137ACA"/>
    <w:rsid w:val="00140085"/>
    <w:rsid w:val="001412A3"/>
    <w:rsid w:val="00141DC4"/>
    <w:rsid w:val="00142DC6"/>
    <w:rsid w:val="001451A9"/>
    <w:rsid w:val="00145590"/>
    <w:rsid w:val="0014633C"/>
    <w:rsid w:val="001473EA"/>
    <w:rsid w:val="00150FBB"/>
    <w:rsid w:val="0015122C"/>
    <w:rsid w:val="00151E37"/>
    <w:rsid w:val="00152A10"/>
    <w:rsid w:val="00152BB7"/>
    <w:rsid w:val="00153936"/>
    <w:rsid w:val="0015415A"/>
    <w:rsid w:val="00154CC9"/>
    <w:rsid w:val="00154F0C"/>
    <w:rsid w:val="001559FF"/>
    <w:rsid w:val="00155B3F"/>
    <w:rsid w:val="00157C6F"/>
    <w:rsid w:val="001607A7"/>
    <w:rsid w:val="00160995"/>
    <w:rsid w:val="00161780"/>
    <w:rsid w:val="00162264"/>
    <w:rsid w:val="001627AF"/>
    <w:rsid w:val="001646FE"/>
    <w:rsid w:val="00165EE5"/>
    <w:rsid w:val="0016608B"/>
    <w:rsid w:val="001667E4"/>
    <w:rsid w:val="00166D2E"/>
    <w:rsid w:val="00166FDA"/>
    <w:rsid w:val="001717E0"/>
    <w:rsid w:val="00172713"/>
    <w:rsid w:val="00175401"/>
    <w:rsid w:val="0017560F"/>
    <w:rsid w:val="00176541"/>
    <w:rsid w:val="00176973"/>
    <w:rsid w:val="0017740C"/>
    <w:rsid w:val="001802CA"/>
    <w:rsid w:val="0018047A"/>
    <w:rsid w:val="001828B0"/>
    <w:rsid w:val="00182A41"/>
    <w:rsid w:val="00183542"/>
    <w:rsid w:val="00183AE3"/>
    <w:rsid w:val="00184F88"/>
    <w:rsid w:val="00185215"/>
    <w:rsid w:val="001869AC"/>
    <w:rsid w:val="00190B13"/>
    <w:rsid w:val="0019129C"/>
    <w:rsid w:val="0019272D"/>
    <w:rsid w:val="00193076"/>
    <w:rsid w:val="00193470"/>
    <w:rsid w:val="0019367D"/>
    <w:rsid w:val="001937FC"/>
    <w:rsid w:val="00194E74"/>
    <w:rsid w:val="00194FB0"/>
    <w:rsid w:val="00194FB1"/>
    <w:rsid w:val="00195687"/>
    <w:rsid w:val="00197CE2"/>
    <w:rsid w:val="001A0E1B"/>
    <w:rsid w:val="001A2298"/>
    <w:rsid w:val="001A245D"/>
    <w:rsid w:val="001A271A"/>
    <w:rsid w:val="001A2D1F"/>
    <w:rsid w:val="001A367A"/>
    <w:rsid w:val="001A3EC3"/>
    <w:rsid w:val="001A4D49"/>
    <w:rsid w:val="001A6CB4"/>
    <w:rsid w:val="001A7810"/>
    <w:rsid w:val="001A7A38"/>
    <w:rsid w:val="001B0850"/>
    <w:rsid w:val="001B0C42"/>
    <w:rsid w:val="001B1914"/>
    <w:rsid w:val="001B1CCD"/>
    <w:rsid w:val="001B1FE2"/>
    <w:rsid w:val="001B388E"/>
    <w:rsid w:val="001B4105"/>
    <w:rsid w:val="001B41B3"/>
    <w:rsid w:val="001B5D91"/>
    <w:rsid w:val="001B6A09"/>
    <w:rsid w:val="001B6AEF"/>
    <w:rsid w:val="001B7237"/>
    <w:rsid w:val="001B7A0C"/>
    <w:rsid w:val="001C0E8B"/>
    <w:rsid w:val="001C1142"/>
    <w:rsid w:val="001C181E"/>
    <w:rsid w:val="001C4249"/>
    <w:rsid w:val="001C4404"/>
    <w:rsid w:val="001C52B4"/>
    <w:rsid w:val="001D02E2"/>
    <w:rsid w:val="001D11A9"/>
    <w:rsid w:val="001D1228"/>
    <w:rsid w:val="001D1864"/>
    <w:rsid w:val="001D2EDB"/>
    <w:rsid w:val="001D3261"/>
    <w:rsid w:val="001D74D1"/>
    <w:rsid w:val="001D7A14"/>
    <w:rsid w:val="001E1117"/>
    <w:rsid w:val="001E2274"/>
    <w:rsid w:val="001E31F6"/>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4CBB"/>
    <w:rsid w:val="001F6D42"/>
    <w:rsid w:val="00200FB7"/>
    <w:rsid w:val="0020240D"/>
    <w:rsid w:val="00204F95"/>
    <w:rsid w:val="00206C01"/>
    <w:rsid w:val="0021085C"/>
    <w:rsid w:val="00210D1C"/>
    <w:rsid w:val="00211893"/>
    <w:rsid w:val="00211F61"/>
    <w:rsid w:val="00212157"/>
    <w:rsid w:val="002136AB"/>
    <w:rsid w:val="00213F7F"/>
    <w:rsid w:val="0021429F"/>
    <w:rsid w:val="002146DF"/>
    <w:rsid w:val="002160BF"/>
    <w:rsid w:val="0021715B"/>
    <w:rsid w:val="00220DB2"/>
    <w:rsid w:val="002217B9"/>
    <w:rsid w:val="00221AE8"/>
    <w:rsid w:val="00221C32"/>
    <w:rsid w:val="0022494D"/>
    <w:rsid w:val="00225152"/>
    <w:rsid w:val="00226254"/>
    <w:rsid w:val="002275D5"/>
    <w:rsid w:val="002303EF"/>
    <w:rsid w:val="0023073B"/>
    <w:rsid w:val="00230912"/>
    <w:rsid w:val="00230CD2"/>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465E5"/>
    <w:rsid w:val="00250712"/>
    <w:rsid w:val="00250BB9"/>
    <w:rsid w:val="00250D0D"/>
    <w:rsid w:val="00250DD2"/>
    <w:rsid w:val="00252E85"/>
    <w:rsid w:val="0025399F"/>
    <w:rsid w:val="00257A9A"/>
    <w:rsid w:val="002609A7"/>
    <w:rsid w:val="0026205C"/>
    <w:rsid w:val="00263588"/>
    <w:rsid w:val="00264A2F"/>
    <w:rsid w:val="002658EC"/>
    <w:rsid w:val="00265ECA"/>
    <w:rsid w:val="00266E2E"/>
    <w:rsid w:val="00267CB3"/>
    <w:rsid w:val="0027048E"/>
    <w:rsid w:val="00273BBA"/>
    <w:rsid w:val="00274BB2"/>
    <w:rsid w:val="00274FBF"/>
    <w:rsid w:val="00275567"/>
    <w:rsid w:val="002760E5"/>
    <w:rsid w:val="002769C1"/>
    <w:rsid w:val="00277405"/>
    <w:rsid w:val="00280F10"/>
    <w:rsid w:val="0028283D"/>
    <w:rsid w:val="0028368A"/>
    <w:rsid w:val="00283910"/>
    <w:rsid w:val="00283B7E"/>
    <w:rsid w:val="00285216"/>
    <w:rsid w:val="0028643D"/>
    <w:rsid w:val="00286492"/>
    <w:rsid w:val="00286AE6"/>
    <w:rsid w:val="00286BF2"/>
    <w:rsid w:val="00286D1E"/>
    <w:rsid w:val="00287AC8"/>
    <w:rsid w:val="00287E37"/>
    <w:rsid w:val="002909B3"/>
    <w:rsid w:val="00290AC0"/>
    <w:rsid w:val="00294ED0"/>
    <w:rsid w:val="0029550F"/>
    <w:rsid w:val="0029552C"/>
    <w:rsid w:val="00295806"/>
    <w:rsid w:val="00296F01"/>
    <w:rsid w:val="002A09F5"/>
    <w:rsid w:val="002A14C6"/>
    <w:rsid w:val="002A25E7"/>
    <w:rsid w:val="002A297A"/>
    <w:rsid w:val="002A3BCD"/>
    <w:rsid w:val="002A4BFB"/>
    <w:rsid w:val="002B0A1A"/>
    <w:rsid w:val="002B0EEC"/>
    <w:rsid w:val="002B1B71"/>
    <w:rsid w:val="002B2AD9"/>
    <w:rsid w:val="002B3318"/>
    <w:rsid w:val="002B4A7C"/>
    <w:rsid w:val="002B52AC"/>
    <w:rsid w:val="002B56E1"/>
    <w:rsid w:val="002B689A"/>
    <w:rsid w:val="002C0140"/>
    <w:rsid w:val="002C04F7"/>
    <w:rsid w:val="002C0D02"/>
    <w:rsid w:val="002C0D6E"/>
    <w:rsid w:val="002C0E7B"/>
    <w:rsid w:val="002C1BE8"/>
    <w:rsid w:val="002C25BB"/>
    <w:rsid w:val="002C4026"/>
    <w:rsid w:val="002C5FAE"/>
    <w:rsid w:val="002C6B42"/>
    <w:rsid w:val="002C7996"/>
    <w:rsid w:val="002D09AF"/>
    <w:rsid w:val="002D434C"/>
    <w:rsid w:val="002D4A08"/>
    <w:rsid w:val="002D5C16"/>
    <w:rsid w:val="002D6466"/>
    <w:rsid w:val="002D68AC"/>
    <w:rsid w:val="002D7267"/>
    <w:rsid w:val="002D72E9"/>
    <w:rsid w:val="002D77AD"/>
    <w:rsid w:val="002E1CEC"/>
    <w:rsid w:val="002E1EEE"/>
    <w:rsid w:val="002E1FBE"/>
    <w:rsid w:val="002E2804"/>
    <w:rsid w:val="002E568B"/>
    <w:rsid w:val="002E60D1"/>
    <w:rsid w:val="002E64D3"/>
    <w:rsid w:val="002E73D8"/>
    <w:rsid w:val="002F1776"/>
    <w:rsid w:val="002F3129"/>
    <w:rsid w:val="002F332D"/>
    <w:rsid w:val="002F3A97"/>
    <w:rsid w:val="002F4586"/>
    <w:rsid w:val="002F4F78"/>
    <w:rsid w:val="002F6FA5"/>
    <w:rsid w:val="00300884"/>
    <w:rsid w:val="00300A86"/>
    <w:rsid w:val="00301288"/>
    <w:rsid w:val="00301CA2"/>
    <w:rsid w:val="003034ED"/>
    <w:rsid w:val="00303F3C"/>
    <w:rsid w:val="003058AB"/>
    <w:rsid w:val="003077A7"/>
    <w:rsid w:val="00307A19"/>
    <w:rsid w:val="003111CD"/>
    <w:rsid w:val="003118CB"/>
    <w:rsid w:val="00312E88"/>
    <w:rsid w:val="00312FFA"/>
    <w:rsid w:val="00314BFA"/>
    <w:rsid w:val="00314C0C"/>
    <w:rsid w:val="00315821"/>
    <w:rsid w:val="00315AE3"/>
    <w:rsid w:val="0031640D"/>
    <w:rsid w:val="0031694C"/>
    <w:rsid w:val="00316C00"/>
    <w:rsid w:val="00316C17"/>
    <w:rsid w:val="00316CC5"/>
    <w:rsid w:val="003172DC"/>
    <w:rsid w:val="00317B5B"/>
    <w:rsid w:val="003203E8"/>
    <w:rsid w:val="00320995"/>
    <w:rsid w:val="00320C45"/>
    <w:rsid w:val="003210DC"/>
    <w:rsid w:val="00321330"/>
    <w:rsid w:val="0032201F"/>
    <w:rsid w:val="00322C10"/>
    <w:rsid w:val="00322ED8"/>
    <w:rsid w:val="00324196"/>
    <w:rsid w:val="00324A47"/>
    <w:rsid w:val="003253EE"/>
    <w:rsid w:val="003302E0"/>
    <w:rsid w:val="0033130E"/>
    <w:rsid w:val="0033284B"/>
    <w:rsid w:val="0033727E"/>
    <w:rsid w:val="00340695"/>
    <w:rsid w:val="00340CB1"/>
    <w:rsid w:val="003426F2"/>
    <w:rsid w:val="00342BAC"/>
    <w:rsid w:val="00343169"/>
    <w:rsid w:val="0034318E"/>
    <w:rsid w:val="003432F1"/>
    <w:rsid w:val="00344D5E"/>
    <w:rsid w:val="00345259"/>
    <w:rsid w:val="003463CC"/>
    <w:rsid w:val="00347079"/>
    <w:rsid w:val="0034789F"/>
    <w:rsid w:val="00350C46"/>
    <w:rsid w:val="00351096"/>
    <w:rsid w:val="003511BA"/>
    <w:rsid w:val="00351ADC"/>
    <w:rsid w:val="00351B6B"/>
    <w:rsid w:val="00352EFC"/>
    <w:rsid w:val="00353390"/>
    <w:rsid w:val="00353C20"/>
    <w:rsid w:val="00354400"/>
    <w:rsid w:val="00354451"/>
    <w:rsid w:val="0035462D"/>
    <w:rsid w:val="003609C8"/>
    <w:rsid w:val="00361301"/>
    <w:rsid w:val="0036160D"/>
    <w:rsid w:val="0036183C"/>
    <w:rsid w:val="0036231F"/>
    <w:rsid w:val="003659E6"/>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6FEE"/>
    <w:rsid w:val="003771F7"/>
    <w:rsid w:val="003818A0"/>
    <w:rsid w:val="003830BF"/>
    <w:rsid w:val="00384060"/>
    <w:rsid w:val="003841A4"/>
    <w:rsid w:val="003878F7"/>
    <w:rsid w:val="0039057F"/>
    <w:rsid w:val="003905E1"/>
    <w:rsid w:val="0039228A"/>
    <w:rsid w:val="00392D7B"/>
    <w:rsid w:val="0039352C"/>
    <w:rsid w:val="00393B31"/>
    <w:rsid w:val="00393BD3"/>
    <w:rsid w:val="003944DE"/>
    <w:rsid w:val="003945C5"/>
    <w:rsid w:val="003954C4"/>
    <w:rsid w:val="00397F52"/>
    <w:rsid w:val="003A2116"/>
    <w:rsid w:val="003A27BB"/>
    <w:rsid w:val="003A3534"/>
    <w:rsid w:val="003A4ED0"/>
    <w:rsid w:val="003A4F0D"/>
    <w:rsid w:val="003A59A9"/>
    <w:rsid w:val="003A605E"/>
    <w:rsid w:val="003A627A"/>
    <w:rsid w:val="003A6F4C"/>
    <w:rsid w:val="003A7D4E"/>
    <w:rsid w:val="003B2C04"/>
    <w:rsid w:val="003B3BC6"/>
    <w:rsid w:val="003B43E6"/>
    <w:rsid w:val="003B4C87"/>
    <w:rsid w:val="003B639E"/>
    <w:rsid w:val="003B6864"/>
    <w:rsid w:val="003C0756"/>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41FA"/>
    <w:rsid w:val="003D573A"/>
    <w:rsid w:val="003D6500"/>
    <w:rsid w:val="003D7AE9"/>
    <w:rsid w:val="003E08DC"/>
    <w:rsid w:val="003E1582"/>
    <w:rsid w:val="003E540C"/>
    <w:rsid w:val="003E58F1"/>
    <w:rsid w:val="003E59EF"/>
    <w:rsid w:val="003E5A2F"/>
    <w:rsid w:val="003E6685"/>
    <w:rsid w:val="003E6ED5"/>
    <w:rsid w:val="003F3559"/>
    <w:rsid w:val="003F4BCB"/>
    <w:rsid w:val="003F61CE"/>
    <w:rsid w:val="003F66B0"/>
    <w:rsid w:val="003F78DD"/>
    <w:rsid w:val="003F7B3D"/>
    <w:rsid w:val="004008AC"/>
    <w:rsid w:val="00400962"/>
    <w:rsid w:val="0040435D"/>
    <w:rsid w:val="004047B4"/>
    <w:rsid w:val="00405541"/>
    <w:rsid w:val="0040559C"/>
    <w:rsid w:val="00405F63"/>
    <w:rsid w:val="004069E0"/>
    <w:rsid w:val="00407A93"/>
    <w:rsid w:val="0041050A"/>
    <w:rsid w:val="00411B24"/>
    <w:rsid w:val="004124A2"/>
    <w:rsid w:val="00412A64"/>
    <w:rsid w:val="00412FF9"/>
    <w:rsid w:val="004133DA"/>
    <w:rsid w:val="0041353A"/>
    <w:rsid w:val="00413C5A"/>
    <w:rsid w:val="00413ECD"/>
    <w:rsid w:val="00414F39"/>
    <w:rsid w:val="00416A9C"/>
    <w:rsid w:val="00421BC8"/>
    <w:rsid w:val="00423F2C"/>
    <w:rsid w:val="004246F7"/>
    <w:rsid w:val="00425544"/>
    <w:rsid w:val="00425C9A"/>
    <w:rsid w:val="00426D7F"/>
    <w:rsid w:val="00426E3E"/>
    <w:rsid w:val="0042774E"/>
    <w:rsid w:val="00427BB2"/>
    <w:rsid w:val="00427D73"/>
    <w:rsid w:val="00430149"/>
    <w:rsid w:val="004303DB"/>
    <w:rsid w:val="00431A0E"/>
    <w:rsid w:val="004325DC"/>
    <w:rsid w:val="00432D19"/>
    <w:rsid w:val="00433858"/>
    <w:rsid w:val="00434142"/>
    <w:rsid w:val="004343F7"/>
    <w:rsid w:val="00434D38"/>
    <w:rsid w:val="00434E4B"/>
    <w:rsid w:val="004358FE"/>
    <w:rsid w:val="00437E60"/>
    <w:rsid w:val="00437F2D"/>
    <w:rsid w:val="00441147"/>
    <w:rsid w:val="004416D0"/>
    <w:rsid w:val="004419C5"/>
    <w:rsid w:val="00442E05"/>
    <w:rsid w:val="0044365F"/>
    <w:rsid w:val="00444223"/>
    <w:rsid w:val="00445041"/>
    <w:rsid w:val="00446FAF"/>
    <w:rsid w:val="00450568"/>
    <w:rsid w:val="00450988"/>
    <w:rsid w:val="00451E7D"/>
    <w:rsid w:val="004524D2"/>
    <w:rsid w:val="00452B60"/>
    <w:rsid w:val="00454741"/>
    <w:rsid w:val="00454803"/>
    <w:rsid w:val="00454B21"/>
    <w:rsid w:val="0045530E"/>
    <w:rsid w:val="00456D79"/>
    <w:rsid w:val="004577B5"/>
    <w:rsid w:val="00460E81"/>
    <w:rsid w:val="004613F2"/>
    <w:rsid w:val="004658E1"/>
    <w:rsid w:val="00466075"/>
    <w:rsid w:val="004709AE"/>
    <w:rsid w:val="00471895"/>
    <w:rsid w:val="004750C7"/>
    <w:rsid w:val="0047518E"/>
    <w:rsid w:val="004754CA"/>
    <w:rsid w:val="00475B72"/>
    <w:rsid w:val="004761E7"/>
    <w:rsid w:val="004765A3"/>
    <w:rsid w:val="00477067"/>
    <w:rsid w:val="00477B26"/>
    <w:rsid w:val="004807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1D9"/>
    <w:rsid w:val="0049483B"/>
    <w:rsid w:val="004949CA"/>
    <w:rsid w:val="004952A7"/>
    <w:rsid w:val="00495FE2"/>
    <w:rsid w:val="00497350"/>
    <w:rsid w:val="004977DC"/>
    <w:rsid w:val="00497F34"/>
    <w:rsid w:val="00497F96"/>
    <w:rsid w:val="004A07C1"/>
    <w:rsid w:val="004A0A64"/>
    <w:rsid w:val="004A21D2"/>
    <w:rsid w:val="004A23F3"/>
    <w:rsid w:val="004A377E"/>
    <w:rsid w:val="004A393D"/>
    <w:rsid w:val="004A3DDE"/>
    <w:rsid w:val="004A4233"/>
    <w:rsid w:val="004A451B"/>
    <w:rsid w:val="004A50CC"/>
    <w:rsid w:val="004A517C"/>
    <w:rsid w:val="004A6E73"/>
    <w:rsid w:val="004B0268"/>
    <w:rsid w:val="004B0FA5"/>
    <w:rsid w:val="004B1487"/>
    <w:rsid w:val="004B1488"/>
    <w:rsid w:val="004B25E9"/>
    <w:rsid w:val="004B36F7"/>
    <w:rsid w:val="004B4942"/>
    <w:rsid w:val="004B58AF"/>
    <w:rsid w:val="004B598A"/>
    <w:rsid w:val="004B6F9F"/>
    <w:rsid w:val="004C265F"/>
    <w:rsid w:val="004C2B03"/>
    <w:rsid w:val="004C32E0"/>
    <w:rsid w:val="004C43C3"/>
    <w:rsid w:val="004C5A0D"/>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CC8"/>
    <w:rsid w:val="004F0017"/>
    <w:rsid w:val="004F0D11"/>
    <w:rsid w:val="004F19EC"/>
    <w:rsid w:val="004F2065"/>
    <w:rsid w:val="004F4192"/>
    <w:rsid w:val="004F425A"/>
    <w:rsid w:val="004F636A"/>
    <w:rsid w:val="004F6AAB"/>
    <w:rsid w:val="004F6FD5"/>
    <w:rsid w:val="004F7E52"/>
    <w:rsid w:val="00500415"/>
    <w:rsid w:val="00500AD3"/>
    <w:rsid w:val="00503996"/>
    <w:rsid w:val="00503A4A"/>
    <w:rsid w:val="005046C7"/>
    <w:rsid w:val="00504E32"/>
    <w:rsid w:val="0050527B"/>
    <w:rsid w:val="0050701C"/>
    <w:rsid w:val="005074B9"/>
    <w:rsid w:val="005119A2"/>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30A0E"/>
    <w:rsid w:val="00531B07"/>
    <w:rsid w:val="00531B0E"/>
    <w:rsid w:val="00532B9E"/>
    <w:rsid w:val="00532BD4"/>
    <w:rsid w:val="00533C08"/>
    <w:rsid w:val="00534309"/>
    <w:rsid w:val="00535110"/>
    <w:rsid w:val="0053763E"/>
    <w:rsid w:val="005401D4"/>
    <w:rsid w:val="00540FAF"/>
    <w:rsid w:val="00540FEB"/>
    <w:rsid w:val="005412D5"/>
    <w:rsid w:val="00541595"/>
    <w:rsid w:val="0054363B"/>
    <w:rsid w:val="00543D5F"/>
    <w:rsid w:val="00543E6C"/>
    <w:rsid w:val="00543F7A"/>
    <w:rsid w:val="00544169"/>
    <w:rsid w:val="005458C6"/>
    <w:rsid w:val="00545F03"/>
    <w:rsid w:val="00546E0D"/>
    <w:rsid w:val="00547321"/>
    <w:rsid w:val="005477F6"/>
    <w:rsid w:val="00550023"/>
    <w:rsid w:val="0055026E"/>
    <w:rsid w:val="00550968"/>
    <w:rsid w:val="00551035"/>
    <w:rsid w:val="005518F6"/>
    <w:rsid w:val="00552D34"/>
    <w:rsid w:val="00553215"/>
    <w:rsid w:val="00554F70"/>
    <w:rsid w:val="00555A50"/>
    <w:rsid w:val="00555FE6"/>
    <w:rsid w:val="00556E2F"/>
    <w:rsid w:val="00557CF6"/>
    <w:rsid w:val="00557EF2"/>
    <w:rsid w:val="0056030E"/>
    <w:rsid w:val="0056042F"/>
    <w:rsid w:val="00561ECD"/>
    <w:rsid w:val="00562110"/>
    <w:rsid w:val="0056274D"/>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7055"/>
    <w:rsid w:val="00580BF6"/>
    <w:rsid w:val="00581223"/>
    <w:rsid w:val="00581363"/>
    <w:rsid w:val="00581CF7"/>
    <w:rsid w:val="00582471"/>
    <w:rsid w:val="005837D4"/>
    <w:rsid w:val="005838C3"/>
    <w:rsid w:val="00584DDC"/>
    <w:rsid w:val="00585FA7"/>
    <w:rsid w:val="005864B9"/>
    <w:rsid w:val="005869B7"/>
    <w:rsid w:val="00587DEC"/>
    <w:rsid w:val="00591151"/>
    <w:rsid w:val="0059130A"/>
    <w:rsid w:val="0059229A"/>
    <w:rsid w:val="00592747"/>
    <w:rsid w:val="0059400B"/>
    <w:rsid w:val="00595B41"/>
    <w:rsid w:val="005A05D1"/>
    <w:rsid w:val="005A0EC6"/>
    <w:rsid w:val="005A1164"/>
    <w:rsid w:val="005A1511"/>
    <w:rsid w:val="005A1875"/>
    <w:rsid w:val="005A1CA2"/>
    <w:rsid w:val="005A3534"/>
    <w:rsid w:val="005A40F2"/>
    <w:rsid w:val="005A4E05"/>
    <w:rsid w:val="005A7688"/>
    <w:rsid w:val="005A7CD0"/>
    <w:rsid w:val="005B036A"/>
    <w:rsid w:val="005B0F9D"/>
    <w:rsid w:val="005B337D"/>
    <w:rsid w:val="005B35E7"/>
    <w:rsid w:val="005B457A"/>
    <w:rsid w:val="005B544A"/>
    <w:rsid w:val="005B69D4"/>
    <w:rsid w:val="005B7A7E"/>
    <w:rsid w:val="005B7C9B"/>
    <w:rsid w:val="005C15DA"/>
    <w:rsid w:val="005C2974"/>
    <w:rsid w:val="005C298A"/>
    <w:rsid w:val="005C3423"/>
    <w:rsid w:val="005C3C39"/>
    <w:rsid w:val="005C439E"/>
    <w:rsid w:val="005C477F"/>
    <w:rsid w:val="005C4FF4"/>
    <w:rsid w:val="005C5AB6"/>
    <w:rsid w:val="005D31A1"/>
    <w:rsid w:val="005D4201"/>
    <w:rsid w:val="005D446C"/>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2CEB"/>
    <w:rsid w:val="005F3BCF"/>
    <w:rsid w:val="005F4637"/>
    <w:rsid w:val="005F5CA1"/>
    <w:rsid w:val="005F6DA1"/>
    <w:rsid w:val="005F702F"/>
    <w:rsid w:val="005F7AED"/>
    <w:rsid w:val="006010FD"/>
    <w:rsid w:val="006017CB"/>
    <w:rsid w:val="00601F8E"/>
    <w:rsid w:val="0060210D"/>
    <w:rsid w:val="006029DA"/>
    <w:rsid w:val="00603579"/>
    <w:rsid w:val="006038C3"/>
    <w:rsid w:val="00603F88"/>
    <w:rsid w:val="006105F0"/>
    <w:rsid w:val="00610719"/>
    <w:rsid w:val="00611E56"/>
    <w:rsid w:val="00612D10"/>
    <w:rsid w:val="00613A10"/>
    <w:rsid w:val="00613A5F"/>
    <w:rsid w:val="00614B3A"/>
    <w:rsid w:val="00615162"/>
    <w:rsid w:val="00615796"/>
    <w:rsid w:val="006163FF"/>
    <w:rsid w:val="0061680F"/>
    <w:rsid w:val="00617241"/>
    <w:rsid w:val="00617F9B"/>
    <w:rsid w:val="00620843"/>
    <w:rsid w:val="00621188"/>
    <w:rsid w:val="006215E6"/>
    <w:rsid w:val="00621DCD"/>
    <w:rsid w:val="00621EF5"/>
    <w:rsid w:val="00622687"/>
    <w:rsid w:val="00623B0D"/>
    <w:rsid w:val="006243ED"/>
    <w:rsid w:val="00624539"/>
    <w:rsid w:val="006252F8"/>
    <w:rsid w:val="0062578E"/>
    <w:rsid w:val="00626497"/>
    <w:rsid w:val="00626D9E"/>
    <w:rsid w:val="00626E69"/>
    <w:rsid w:val="00631285"/>
    <w:rsid w:val="00631A3C"/>
    <w:rsid w:val="00631F15"/>
    <w:rsid w:val="00633099"/>
    <w:rsid w:val="006336DF"/>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4B1"/>
    <w:rsid w:val="006564CA"/>
    <w:rsid w:val="006574A1"/>
    <w:rsid w:val="0065765D"/>
    <w:rsid w:val="00657F54"/>
    <w:rsid w:val="00660019"/>
    <w:rsid w:val="0066025A"/>
    <w:rsid w:val="00660760"/>
    <w:rsid w:val="00660C54"/>
    <w:rsid w:val="00661960"/>
    <w:rsid w:val="00664956"/>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960"/>
    <w:rsid w:val="00674AD4"/>
    <w:rsid w:val="00674DF6"/>
    <w:rsid w:val="00675244"/>
    <w:rsid w:val="0067535E"/>
    <w:rsid w:val="006755EF"/>
    <w:rsid w:val="0067717F"/>
    <w:rsid w:val="006778B7"/>
    <w:rsid w:val="00677C7D"/>
    <w:rsid w:val="00680C37"/>
    <w:rsid w:val="00681134"/>
    <w:rsid w:val="006816C2"/>
    <w:rsid w:val="00681780"/>
    <w:rsid w:val="00682098"/>
    <w:rsid w:val="00682117"/>
    <w:rsid w:val="006830D2"/>
    <w:rsid w:val="0068401A"/>
    <w:rsid w:val="00685008"/>
    <w:rsid w:val="0068605B"/>
    <w:rsid w:val="00686604"/>
    <w:rsid w:val="00686D2C"/>
    <w:rsid w:val="00687FC7"/>
    <w:rsid w:val="00690931"/>
    <w:rsid w:val="00691753"/>
    <w:rsid w:val="00691E73"/>
    <w:rsid w:val="00692E87"/>
    <w:rsid w:val="00692FD7"/>
    <w:rsid w:val="00694EAB"/>
    <w:rsid w:val="00696165"/>
    <w:rsid w:val="00697652"/>
    <w:rsid w:val="00697E95"/>
    <w:rsid w:val="006A220D"/>
    <w:rsid w:val="006A269D"/>
    <w:rsid w:val="006A3097"/>
    <w:rsid w:val="006A3C6E"/>
    <w:rsid w:val="006A5C8D"/>
    <w:rsid w:val="006A65D9"/>
    <w:rsid w:val="006B0723"/>
    <w:rsid w:val="006B1B3B"/>
    <w:rsid w:val="006B2111"/>
    <w:rsid w:val="006B21FD"/>
    <w:rsid w:val="006B2662"/>
    <w:rsid w:val="006B28AC"/>
    <w:rsid w:val="006B6824"/>
    <w:rsid w:val="006B7A9F"/>
    <w:rsid w:val="006C0923"/>
    <w:rsid w:val="006C19D9"/>
    <w:rsid w:val="006C1A9C"/>
    <w:rsid w:val="006C1E44"/>
    <w:rsid w:val="006C27C9"/>
    <w:rsid w:val="006C3338"/>
    <w:rsid w:val="006C4017"/>
    <w:rsid w:val="006C52F4"/>
    <w:rsid w:val="006C727A"/>
    <w:rsid w:val="006D2079"/>
    <w:rsid w:val="006D24EB"/>
    <w:rsid w:val="006D3A7E"/>
    <w:rsid w:val="006D462F"/>
    <w:rsid w:val="006D49C9"/>
    <w:rsid w:val="006D4D23"/>
    <w:rsid w:val="006D5BD3"/>
    <w:rsid w:val="006D63D2"/>
    <w:rsid w:val="006D7417"/>
    <w:rsid w:val="006E080E"/>
    <w:rsid w:val="006E237D"/>
    <w:rsid w:val="006E2F81"/>
    <w:rsid w:val="006E503F"/>
    <w:rsid w:val="006E50CB"/>
    <w:rsid w:val="006E6F2E"/>
    <w:rsid w:val="006F012B"/>
    <w:rsid w:val="006F0CE9"/>
    <w:rsid w:val="006F124D"/>
    <w:rsid w:val="006F1D39"/>
    <w:rsid w:val="006F3777"/>
    <w:rsid w:val="006F3AF7"/>
    <w:rsid w:val="006F3C10"/>
    <w:rsid w:val="006F3EF4"/>
    <w:rsid w:val="006F4C12"/>
    <w:rsid w:val="006F514A"/>
    <w:rsid w:val="006F5631"/>
    <w:rsid w:val="006F5E83"/>
    <w:rsid w:val="006F694C"/>
    <w:rsid w:val="0070053B"/>
    <w:rsid w:val="007025DA"/>
    <w:rsid w:val="007037D0"/>
    <w:rsid w:val="00703A11"/>
    <w:rsid w:val="00703B6F"/>
    <w:rsid w:val="00704C01"/>
    <w:rsid w:val="007050EB"/>
    <w:rsid w:val="00711B3E"/>
    <w:rsid w:val="00712008"/>
    <w:rsid w:val="00712AA7"/>
    <w:rsid w:val="00713B2F"/>
    <w:rsid w:val="00715CDA"/>
    <w:rsid w:val="00717F12"/>
    <w:rsid w:val="00721BFB"/>
    <w:rsid w:val="007241A6"/>
    <w:rsid w:val="007244EF"/>
    <w:rsid w:val="0072460E"/>
    <w:rsid w:val="007266B5"/>
    <w:rsid w:val="00726989"/>
    <w:rsid w:val="00726E4A"/>
    <w:rsid w:val="00727BD6"/>
    <w:rsid w:val="00730192"/>
    <w:rsid w:val="00730347"/>
    <w:rsid w:val="007308A4"/>
    <w:rsid w:val="00732182"/>
    <w:rsid w:val="0073269B"/>
    <w:rsid w:val="007326D8"/>
    <w:rsid w:val="00732C06"/>
    <w:rsid w:val="00732C2F"/>
    <w:rsid w:val="00734A5B"/>
    <w:rsid w:val="00734E80"/>
    <w:rsid w:val="007356F5"/>
    <w:rsid w:val="00735D19"/>
    <w:rsid w:val="00736E87"/>
    <w:rsid w:val="00737829"/>
    <w:rsid w:val="00740227"/>
    <w:rsid w:val="00740484"/>
    <w:rsid w:val="00742729"/>
    <w:rsid w:val="00743829"/>
    <w:rsid w:val="007438E8"/>
    <w:rsid w:val="00743A1E"/>
    <w:rsid w:val="00744E76"/>
    <w:rsid w:val="00746C60"/>
    <w:rsid w:val="00747E5A"/>
    <w:rsid w:val="007501F1"/>
    <w:rsid w:val="00750F37"/>
    <w:rsid w:val="00751654"/>
    <w:rsid w:val="007532AC"/>
    <w:rsid w:val="0075575F"/>
    <w:rsid w:val="0075604C"/>
    <w:rsid w:val="00756330"/>
    <w:rsid w:val="00757C29"/>
    <w:rsid w:val="00761F1A"/>
    <w:rsid w:val="007629CD"/>
    <w:rsid w:val="00765C94"/>
    <w:rsid w:val="00766342"/>
    <w:rsid w:val="00766A5B"/>
    <w:rsid w:val="0076739E"/>
    <w:rsid w:val="00771927"/>
    <w:rsid w:val="00772240"/>
    <w:rsid w:val="007727ED"/>
    <w:rsid w:val="00772A7E"/>
    <w:rsid w:val="00773632"/>
    <w:rsid w:val="007744EA"/>
    <w:rsid w:val="00775142"/>
    <w:rsid w:val="0077555A"/>
    <w:rsid w:val="00776445"/>
    <w:rsid w:val="00777D2A"/>
    <w:rsid w:val="007803ED"/>
    <w:rsid w:val="00780A2C"/>
    <w:rsid w:val="00781571"/>
    <w:rsid w:val="00781F0F"/>
    <w:rsid w:val="00783BDF"/>
    <w:rsid w:val="00783D30"/>
    <w:rsid w:val="00784555"/>
    <w:rsid w:val="00784C1D"/>
    <w:rsid w:val="007850F3"/>
    <w:rsid w:val="00786984"/>
    <w:rsid w:val="007875C0"/>
    <w:rsid w:val="007906CE"/>
    <w:rsid w:val="00792A39"/>
    <w:rsid w:val="00792C52"/>
    <w:rsid w:val="007947C3"/>
    <w:rsid w:val="00794839"/>
    <w:rsid w:val="00794F31"/>
    <w:rsid w:val="00795536"/>
    <w:rsid w:val="00796406"/>
    <w:rsid w:val="00796831"/>
    <w:rsid w:val="00797D34"/>
    <w:rsid w:val="007A0872"/>
    <w:rsid w:val="007A28E1"/>
    <w:rsid w:val="007A36DE"/>
    <w:rsid w:val="007A5E86"/>
    <w:rsid w:val="007A7C94"/>
    <w:rsid w:val="007B0AD0"/>
    <w:rsid w:val="007B1D1B"/>
    <w:rsid w:val="007B2239"/>
    <w:rsid w:val="007B46D0"/>
    <w:rsid w:val="007B51E7"/>
    <w:rsid w:val="007B6A9E"/>
    <w:rsid w:val="007B7A4D"/>
    <w:rsid w:val="007C16AB"/>
    <w:rsid w:val="007C18B3"/>
    <w:rsid w:val="007C21DF"/>
    <w:rsid w:val="007C260C"/>
    <w:rsid w:val="007C2D2C"/>
    <w:rsid w:val="007C33A3"/>
    <w:rsid w:val="007C4454"/>
    <w:rsid w:val="007C630C"/>
    <w:rsid w:val="007C6C1C"/>
    <w:rsid w:val="007C7886"/>
    <w:rsid w:val="007C7C33"/>
    <w:rsid w:val="007C7D1B"/>
    <w:rsid w:val="007D0050"/>
    <w:rsid w:val="007D0EF2"/>
    <w:rsid w:val="007D197A"/>
    <w:rsid w:val="007D27F3"/>
    <w:rsid w:val="007D29B6"/>
    <w:rsid w:val="007D2DDC"/>
    <w:rsid w:val="007D69EE"/>
    <w:rsid w:val="007D6DE2"/>
    <w:rsid w:val="007D7F24"/>
    <w:rsid w:val="007E01B5"/>
    <w:rsid w:val="007E0298"/>
    <w:rsid w:val="007E09BB"/>
    <w:rsid w:val="007E107B"/>
    <w:rsid w:val="007E1332"/>
    <w:rsid w:val="007E1749"/>
    <w:rsid w:val="007E1C57"/>
    <w:rsid w:val="007E3763"/>
    <w:rsid w:val="007E51E7"/>
    <w:rsid w:val="007E57B4"/>
    <w:rsid w:val="007E5C7F"/>
    <w:rsid w:val="007E6470"/>
    <w:rsid w:val="007E7335"/>
    <w:rsid w:val="007E770B"/>
    <w:rsid w:val="007F0430"/>
    <w:rsid w:val="007F10E4"/>
    <w:rsid w:val="007F19C7"/>
    <w:rsid w:val="007F1B1F"/>
    <w:rsid w:val="007F204B"/>
    <w:rsid w:val="007F4E2F"/>
    <w:rsid w:val="007F53A0"/>
    <w:rsid w:val="007F5A8A"/>
    <w:rsid w:val="007F5E0E"/>
    <w:rsid w:val="007F6614"/>
    <w:rsid w:val="00800CFA"/>
    <w:rsid w:val="008028A4"/>
    <w:rsid w:val="00802BF4"/>
    <w:rsid w:val="00803472"/>
    <w:rsid w:val="00803C07"/>
    <w:rsid w:val="00804656"/>
    <w:rsid w:val="008046F0"/>
    <w:rsid w:val="00805DF4"/>
    <w:rsid w:val="00810EB0"/>
    <w:rsid w:val="008116A6"/>
    <w:rsid w:val="00811A0A"/>
    <w:rsid w:val="00811BFE"/>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B2A"/>
    <w:rsid w:val="00832112"/>
    <w:rsid w:val="008323BA"/>
    <w:rsid w:val="00832AB7"/>
    <w:rsid w:val="00832BD5"/>
    <w:rsid w:val="00833666"/>
    <w:rsid w:val="008337D7"/>
    <w:rsid w:val="008341E2"/>
    <w:rsid w:val="0083490E"/>
    <w:rsid w:val="00834E1C"/>
    <w:rsid w:val="00835019"/>
    <w:rsid w:val="00841792"/>
    <w:rsid w:val="00842009"/>
    <w:rsid w:val="0084264B"/>
    <w:rsid w:val="00842678"/>
    <w:rsid w:val="00843DD2"/>
    <w:rsid w:val="008447BA"/>
    <w:rsid w:val="0084682D"/>
    <w:rsid w:val="00846C67"/>
    <w:rsid w:val="00851F16"/>
    <w:rsid w:val="008533CE"/>
    <w:rsid w:val="0085486D"/>
    <w:rsid w:val="00855135"/>
    <w:rsid w:val="0085625E"/>
    <w:rsid w:val="0085696A"/>
    <w:rsid w:val="00856B8F"/>
    <w:rsid w:val="00860DB9"/>
    <w:rsid w:val="00861B96"/>
    <w:rsid w:val="00862613"/>
    <w:rsid w:val="00862A9E"/>
    <w:rsid w:val="0086352E"/>
    <w:rsid w:val="0086481B"/>
    <w:rsid w:val="008651A7"/>
    <w:rsid w:val="0086562B"/>
    <w:rsid w:val="00872029"/>
    <w:rsid w:val="008729F3"/>
    <w:rsid w:val="00874924"/>
    <w:rsid w:val="00874E10"/>
    <w:rsid w:val="00875450"/>
    <w:rsid w:val="008767F9"/>
    <w:rsid w:val="008768CA"/>
    <w:rsid w:val="00876BA3"/>
    <w:rsid w:val="00877C05"/>
    <w:rsid w:val="00885404"/>
    <w:rsid w:val="0088691E"/>
    <w:rsid w:val="0089064D"/>
    <w:rsid w:val="00892161"/>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5010"/>
    <w:rsid w:val="008A6729"/>
    <w:rsid w:val="008A6D6F"/>
    <w:rsid w:val="008A7890"/>
    <w:rsid w:val="008B04F7"/>
    <w:rsid w:val="008B3662"/>
    <w:rsid w:val="008B3A99"/>
    <w:rsid w:val="008B4833"/>
    <w:rsid w:val="008B484E"/>
    <w:rsid w:val="008B48DC"/>
    <w:rsid w:val="008B525C"/>
    <w:rsid w:val="008B601A"/>
    <w:rsid w:val="008B62B2"/>
    <w:rsid w:val="008B6696"/>
    <w:rsid w:val="008B6A06"/>
    <w:rsid w:val="008B7561"/>
    <w:rsid w:val="008B7FA4"/>
    <w:rsid w:val="008C1367"/>
    <w:rsid w:val="008C21F5"/>
    <w:rsid w:val="008C271C"/>
    <w:rsid w:val="008C27F5"/>
    <w:rsid w:val="008C2917"/>
    <w:rsid w:val="008C2A55"/>
    <w:rsid w:val="008C2E27"/>
    <w:rsid w:val="008C4966"/>
    <w:rsid w:val="008C53F7"/>
    <w:rsid w:val="008C55F5"/>
    <w:rsid w:val="008C5F12"/>
    <w:rsid w:val="008C6634"/>
    <w:rsid w:val="008C6B88"/>
    <w:rsid w:val="008C7B20"/>
    <w:rsid w:val="008D04D2"/>
    <w:rsid w:val="008D0970"/>
    <w:rsid w:val="008D1660"/>
    <w:rsid w:val="008D5591"/>
    <w:rsid w:val="008D667E"/>
    <w:rsid w:val="008D6DF9"/>
    <w:rsid w:val="008D70A2"/>
    <w:rsid w:val="008E069C"/>
    <w:rsid w:val="008E0B5F"/>
    <w:rsid w:val="008E1051"/>
    <w:rsid w:val="008E215A"/>
    <w:rsid w:val="008E64BF"/>
    <w:rsid w:val="008E6DF3"/>
    <w:rsid w:val="008E7775"/>
    <w:rsid w:val="008E782C"/>
    <w:rsid w:val="008F1B09"/>
    <w:rsid w:val="008F1C02"/>
    <w:rsid w:val="008F2463"/>
    <w:rsid w:val="008F2816"/>
    <w:rsid w:val="008F5538"/>
    <w:rsid w:val="008F67C9"/>
    <w:rsid w:val="00901B57"/>
    <w:rsid w:val="0090271F"/>
    <w:rsid w:val="00902994"/>
    <w:rsid w:val="0090365C"/>
    <w:rsid w:val="00903F73"/>
    <w:rsid w:val="00904F79"/>
    <w:rsid w:val="009114E3"/>
    <w:rsid w:val="00911C04"/>
    <w:rsid w:val="00913BE8"/>
    <w:rsid w:val="0091462A"/>
    <w:rsid w:val="00916058"/>
    <w:rsid w:val="00917E00"/>
    <w:rsid w:val="0092128C"/>
    <w:rsid w:val="009227C6"/>
    <w:rsid w:val="00922AC5"/>
    <w:rsid w:val="00923BB8"/>
    <w:rsid w:val="009244F9"/>
    <w:rsid w:val="009248AD"/>
    <w:rsid w:val="00925ED3"/>
    <w:rsid w:val="0092600E"/>
    <w:rsid w:val="00931B7C"/>
    <w:rsid w:val="00932377"/>
    <w:rsid w:val="009323E2"/>
    <w:rsid w:val="009333F1"/>
    <w:rsid w:val="0093394B"/>
    <w:rsid w:val="00934D86"/>
    <w:rsid w:val="00935076"/>
    <w:rsid w:val="00936116"/>
    <w:rsid w:val="00936C57"/>
    <w:rsid w:val="00936C70"/>
    <w:rsid w:val="00941554"/>
    <w:rsid w:val="00941C0F"/>
    <w:rsid w:val="00942EC2"/>
    <w:rsid w:val="00943784"/>
    <w:rsid w:val="00944101"/>
    <w:rsid w:val="00944A12"/>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602CB"/>
    <w:rsid w:val="009612FD"/>
    <w:rsid w:val="009635AB"/>
    <w:rsid w:val="009637C4"/>
    <w:rsid w:val="00963E97"/>
    <w:rsid w:val="009642EA"/>
    <w:rsid w:val="00964CD2"/>
    <w:rsid w:val="009655E9"/>
    <w:rsid w:val="009666F9"/>
    <w:rsid w:val="0096761B"/>
    <w:rsid w:val="00967FBE"/>
    <w:rsid w:val="00971684"/>
    <w:rsid w:val="00973DBC"/>
    <w:rsid w:val="009755E3"/>
    <w:rsid w:val="009766F3"/>
    <w:rsid w:val="0097749C"/>
    <w:rsid w:val="00977B83"/>
    <w:rsid w:val="0098054D"/>
    <w:rsid w:val="00983581"/>
    <w:rsid w:val="0098509B"/>
    <w:rsid w:val="0098594F"/>
    <w:rsid w:val="00987788"/>
    <w:rsid w:val="00987EE8"/>
    <w:rsid w:val="009938C2"/>
    <w:rsid w:val="00994B83"/>
    <w:rsid w:val="00994E0C"/>
    <w:rsid w:val="00994FD8"/>
    <w:rsid w:val="009960A6"/>
    <w:rsid w:val="009A02F4"/>
    <w:rsid w:val="009A0966"/>
    <w:rsid w:val="009A0CED"/>
    <w:rsid w:val="009A15D6"/>
    <w:rsid w:val="009A1E19"/>
    <w:rsid w:val="009A3697"/>
    <w:rsid w:val="009A3E83"/>
    <w:rsid w:val="009A3F37"/>
    <w:rsid w:val="009A61B3"/>
    <w:rsid w:val="009A6725"/>
    <w:rsid w:val="009A784A"/>
    <w:rsid w:val="009B01A6"/>
    <w:rsid w:val="009B1D45"/>
    <w:rsid w:val="009B3C57"/>
    <w:rsid w:val="009B3D3D"/>
    <w:rsid w:val="009B414B"/>
    <w:rsid w:val="009B4190"/>
    <w:rsid w:val="009B494A"/>
    <w:rsid w:val="009B4E38"/>
    <w:rsid w:val="009B527D"/>
    <w:rsid w:val="009B6186"/>
    <w:rsid w:val="009B657C"/>
    <w:rsid w:val="009B6C80"/>
    <w:rsid w:val="009C0A09"/>
    <w:rsid w:val="009C0B6E"/>
    <w:rsid w:val="009C110F"/>
    <w:rsid w:val="009C1949"/>
    <w:rsid w:val="009C2528"/>
    <w:rsid w:val="009C2DC5"/>
    <w:rsid w:val="009C2E4A"/>
    <w:rsid w:val="009C48FD"/>
    <w:rsid w:val="009C7DAE"/>
    <w:rsid w:val="009D2070"/>
    <w:rsid w:val="009D2761"/>
    <w:rsid w:val="009D42FA"/>
    <w:rsid w:val="009D437C"/>
    <w:rsid w:val="009D6462"/>
    <w:rsid w:val="009D76FE"/>
    <w:rsid w:val="009E1076"/>
    <w:rsid w:val="009E2934"/>
    <w:rsid w:val="009E2B6F"/>
    <w:rsid w:val="009E6B5F"/>
    <w:rsid w:val="009E6DBA"/>
    <w:rsid w:val="009E7D40"/>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E19"/>
    <w:rsid w:val="00A04F6B"/>
    <w:rsid w:val="00A05422"/>
    <w:rsid w:val="00A05A38"/>
    <w:rsid w:val="00A10985"/>
    <w:rsid w:val="00A10C4A"/>
    <w:rsid w:val="00A10F02"/>
    <w:rsid w:val="00A12554"/>
    <w:rsid w:val="00A13307"/>
    <w:rsid w:val="00A13A38"/>
    <w:rsid w:val="00A14E56"/>
    <w:rsid w:val="00A1552B"/>
    <w:rsid w:val="00A172ED"/>
    <w:rsid w:val="00A17B22"/>
    <w:rsid w:val="00A200B7"/>
    <w:rsid w:val="00A205F4"/>
    <w:rsid w:val="00A20F40"/>
    <w:rsid w:val="00A20FEF"/>
    <w:rsid w:val="00A21082"/>
    <w:rsid w:val="00A22CE9"/>
    <w:rsid w:val="00A25CFE"/>
    <w:rsid w:val="00A31271"/>
    <w:rsid w:val="00A314B4"/>
    <w:rsid w:val="00A3398C"/>
    <w:rsid w:val="00A3424A"/>
    <w:rsid w:val="00A34AB8"/>
    <w:rsid w:val="00A3566C"/>
    <w:rsid w:val="00A35C8B"/>
    <w:rsid w:val="00A367F3"/>
    <w:rsid w:val="00A37272"/>
    <w:rsid w:val="00A41FE4"/>
    <w:rsid w:val="00A42B4A"/>
    <w:rsid w:val="00A434A2"/>
    <w:rsid w:val="00A44669"/>
    <w:rsid w:val="00A44FDD"/>
    <w:rsid w:val="00A4521A"/>
    <w:rsid w:val="00A45F2A"/>
    <w:rsid w:val="00A4603A"/>
    <w:rsid w:val="00A464F8"/>
    <w:rsid w:val="00A47929"/>
    <w:rsid w:val="00A47F08"/>
    <w:rsid w:val="00A50649"/>
    <w:rsid w:val="00A513A4"/>
    <w:rsid w:val="00A51CD4"/>
    <w:rsid w:val="00A53724"/>
    <w:rsid w:val="00A54887"/>
    <w:rsid w:val="00A54EEB"/>
    <w:rsid w:val="00A55504"/>
    <w:rsid w:val="00A55C1C"/>
    <w:rsid w:val="00A5653C"/>
    <w:rsid w:val="00A602D5"/>
    <w:rsid w:val="00A6060C"/>
    <w:rsid w:val="00A61A3C"/>
    <w:rsid w:val="00A63343"/>
    <w:rsid w:val="00A635AF"/>
    <w:rsid w:val="00A645D3"/>
    <w:rsid w:val="00A67330"/>
    <w:rsid w:val="00A676AA"/>
    <w:rsid w:val="00A70A40"/>
    <w:rsid w:val="00A72DEA"/>
    <w:rsid w:val="00A731C8"/>
    <w:rsid w:val="00A7466E"/>
    <w:rsid w:val="00A74FDB"/>
    <w:rsid w:val="00A75245"/>
    <w:rsid w:val="00A75C44"/>
    <w:rsid w:val="00A75CC0"/>
    <w:rsid w:val="00A75F44"/>
    <w:rsid w:val="00A7637F"/>
    <w:rsid w:val="00A769E7"/>
    <w:rsid w:val="00A776AA"/>
    <w:rsid w:val="00A80277"/>
    <w:rsid w:val="00A82346"/>
    <w:rsid w:val="00A82F7A"/>
    <w:rsid w:val="00A83F8C"/>
    <w:rsid w:val="00A84085"/>
    <w:rsid w:val="00A84FF5"/>
    <w:rsid w:val="00A85565"/>
    <w:rsid w:val="00A859FA"/>
    <w:rsid w:val="00A875B0"/>
    <w:rsid w:val="00A87FB1"/>
    <w:rsid w:val="00A908F8"/>
    <w:rsid w:val="00A90966"/>
    <w:rsid w:val="00A90C0A"/>
    <w:rsid w:val="00A917F3"/>
    <w:rsid w:val="00A92772"/>
    <w:rsid w:val="00A92ADC"/>
    <w:rsid w:val="00A92BFD"/>
    <w:rsid w:val="00A93749"/>
    <w:rsid w:val="00A93F36"/>
    <w:rsid w:val="00A9596D"/>
    <w:rsid w:val="00A96045"/>
    <w:rsid w:val="00A96EB1"/>
    <w:rsid w:val="00A9742F"/>
    <w:rsid w:val="00AA1147"/>
    <w:rsid w:val="00AA227C"/>
    <w:rsid w:val="00AA42F3"/>
    <w:rsid w:val="00AA4804"/>
    <w:rsid w:val="00AA5FBD"/>
    <w:rsid w:val="00AA74E8"/>
    <w:rsid w:val="00AB0304"/>
    <w:rsid w:val="00AB03FF"/>
    <w:rsid w:val="00AB111E"/>
    <w:rsid w:val="00AB1CAD"/>
    <w:rsid w:val="00AB21D4"/>
    <w:rsid w:val="00AB46D2"/>
    <w:rsid w:val="00AC0161"/>
    <w:rsid w:val="00AC06AF"/>
    <w:rsid w:val="00AC1454"/>
    <w:rsid w:val="00AC290A"/>
    <w:rsid w:val="00AC314D"/>
    <w:rsid w:val="00AC3E28"/>
    <w:rsid w:val="00AC5D24"/>
    <w:rsid w:val="00AD0094"/>
    <w:rsid w:val="00AD0B72"/>
    <w:rsid w:val="00AD1144"/>
    <w:rsid w:val="00AD3D28"/>
    <w:rsid w:val="00AD3E87"/>
    <w:rsid w:val="00AD4274"/>
    <w:rsid w:val="00AD539C"/>
    <w:rsid w:val="00AD6462"/>
    <w:rsid w:val="00AE0229"/>
    <w:rsid w:val="00AE2326"/>
    <w:rsid w:val="00AE2DAB"/>
    <w:rsid w:val="00AE2E46"/>
    <w:rsid w:val="00AE37FD"/>
    <w:rsid w:val="00AE595E"/>
    <w:rsid w:val="00AE6B37"/>
    <w:rsid w:val="00AE772E"/>
    <w:rsid w:val="00AF1171"/>
    <w:rsid w:val="00AF1319"/>
    <w:rsid w:val="00AF152A"/>
    <w:rsid w:val="00AF215E"/>
    <w:rsid w:val="00AF26E3"/>
    <w:rsid w:val="00AF31AC"/>
    <w:rsid w:val="00AF3BAE"/>
    <w:rsid w:val="00AF450B"/>
    <w:rsid w:val="00AF496D"/>
    <w:rsid w:val="00AF50CF"/>
    <w:rsid w:val="00AF5DF2"/>
    <w:rsid w:val="00AF612C"/>
    <w:rsid w:val="00AF6708"/>
    <w:rsid w:val="00AF67D0"/>
    <w:rsid w:val="00AF69F5"/>
    <w:rsid w:val="00AF6F94"/>
    <w:rsid w:val="00AF788B"/>
    <w:rsid w:val="00B0061B"/>
    <w:rsid w:val="00B00B7E"/>
    <w:rsid w:val="00B00C2F"/>
    <w:rsid w:val="00B025C8"/>
    <w:rsid w:val="00B0498B"/>
    <w:rsid w:val="00B054B4"/>
    <w:rsid w:val="00B05C57"/>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47C5"/>
    <w:rsid w:val="00B30225"/>
    <w:rsid w:val="00B316E7"/>
    <w:rsid w:val="00B31926"/>
    <w:rsid w:val="00B32FC5"/>
    <w:rsid w:val="00B363A8"/>
    <w:rsid w:val="00B3661E"/>
    <w:rsid w:val="00B36C32"/>
    <w:rsid w:val="00B40C60"/>
    <w:rsid w:val="00B41A3C"/>
    <w:rsid w:val="00B42040"/>
    <w:rsid w:val="00B43C4C"/>
    <w:rsid w:val="00B43E8C"/>
    <w:rsid w:val="00B45755"/>
    <w:rsid w:val="00B45884"/>
    <w:rsid w:val="00B45EC7"/>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7C26"/>
    <w:rsid w:val="00B57CAB"/>
    <w:rsid w:val="00B60101"/>
    <w:rsid w:val="00B61374"/>
    <w:rsid w:val="00B62F9B"/>
    <w:rsid w:val="00B63B1F"/>
    <w:rsid w:val="00B63D30"/>
    <w:rsid w:val="00B65ABC"/>
    <w:rsid w:val="00B65EF5"/>
    <w:rsid w:val="00B6624F"/>
    <w:rsid w:val="00B70F66"/>
    <w:rsid w:val="00B712F2"/>
    <w:rsid w:val="00B724D8"/>
    <w:rsid w:val="00B73C6D"/>
    <w:rsid w:val="00B74CCC"/>
    <w:rsid w:val="00B75E93"/>
    <w:rsid w:val="00B7644F"/>
    <w:rsid w:val="00B81A61"/>
    <w:rsid w:val="00B83D8A"/>
    <w:rsid w:val="00B84DB0"/>
    <w:rsid w:val="00B855B4"/>
    <w:rsid w:val="00B857DA"/>
    <w:rsid w:val="00B86228"/>
    <w:rsid w:val="00B8638E"/>
    <w:rsid w:val="00B86A35"/>
    <w:rsid w:val="00B86FAA"/>
    <w:rsid w:val="00B8745B"/>
    <w:rsid w:val="00B905A2"/>
    <w:rsid w:val="00B905DD"/>
    <w:rsid w:val="00B91108"/>
    <w:rsid w:val="00B918F5"/>
    <w:rsid w:val="00B93C81"/>
    <w:rsid w:val="00B93FE4"/>
    <w:rsid w:val="00B95E18"/>
    <w:rsid w:val="00B96445"/>
    <w:rsid w:val="00B964B0"/>
    <w:rsid w:val="00B97E57"/>
    <w:rsid w:val="00B97EBB"/>
    <w:rsid w:val="00BA076D"/>
    <w:rsid w:val="00BA16BF"/>
    <w:rsid w:val="00BA386A"/>
    <w:rsid w:val="00BA38F1"/>
    <w:rsid w:val="00BA3B70"/>
    <w:rsid w:val="00BA44DD"/>
    <w:rsid w:val="00BA4817"/>
    <w:rsid w:val="00BA676A"/>
    <w:rsid w:val="00BA73DA"/>
    <w:rsid w:val="00BB1483"/>
    <w:rsid w:val="00BB245A"/>
    <w:rsid w:val="00BB2F89"/>
    <w:rsid w:val="00BB315D"/>
    <w:rsid w:val="00BB3EBB"/>
    <w:rsid w:val="00BB3F15"/>
    <w:rsid w:val="00BB45EC"/>
    <w:rsid w:val="00BB5855"/>
    <w:rsid w:val="00BB5D67"/>
    <w:rsid w:val="00BB5F52"/>
    <w:rsid w:val="00BB6AFB"/>
    <w:rsid w:val="00BB6EB6"/>
    <w:rsid w:val="00BC0EF8"/>
    <w:rsid w:val="00BC0F7D"/>
    <w:rsid w:val="00BC14EB"/>
    <w:rsid w:val="00BC1793"/>
    <w:rsid w:val="00BC4720"/>
    <w:rsid w:val="00BC4F22"/>
    <w:rsid w:val="00BC5D99"/>
    <w:rsid w:val="00BC6B00"/>
    <w:rsid w:val="00BC7403"/>
    <w:rsid w:val="00BD0774"/>
    <w:rsid w:val="00BD0DC0"/>
    <w:rsid w:val="00BD17D0"/>
    <w:rsid w:val="00BD4762"/>
    <w:rsid w:val="00BD4A0F"/>
    <w:rsid w:val="00BD4C1D"/>
    <w:rsid w:val="00BD56C7"/>
    <w:rsid w:val="00BD7F87"/>
    <w:rsid w:val="00BE050E"/>
    <w:rsid w:val="00BE1597"/>
    <w:rsid w:val="00BE1A8F"/>
    <w:rsid w:val="00BE1F3C"/>
    <w:rsid w:val="00BE2D30"/>
    <w:rsid w:val="00BE448E"/>
    <w:rsid w:val="00BE44B8"/>
    <w:rsid w:val="00BE471C"/>
    <w:rsid w:val="00BE6123"/>
    <w:rsid w:val="00BE63E1"/>
    <w:rsid w:val="00BE6813"/>
    <w:rsid w:val="00BE7238"/>
    <w:rsid w:val="00BF0991"/>
    <w:rsid w:val="00BF1227"/>
    <w:rsid w:val="00BF22DA"/>
    <w:rsid w:val="00BF23FC"/>
    <w:rsid w:val="00BF3902"/>
    <w:rsid w:val="00BF3D73"/>
    <w:rsid w:val="00BF3ED6"/>
    <w:rsid w:val="00BF48B2"/>
    <w:rsid w:val="00BF54C0"/>
    <w:rsid w:val="00BF67EE"/>
    <w:rsid w:val="00BF6D59"/>
    <w:rsid w:val="00BF70C3"/>
    <w:rsid w:val="00BF7A79"/>
    <w:rsid w:val="00C0072C"/>
    <w:rsid w:val="00C01E69"/>
    <w:rsid w:val="00C0220A"/>
    <w:rsid w:val="00C030AD"/>
    <w:rsid w:val="00C0352B"/>
    <w:rsid w:val="00C059C3"/>
    <w:rsid w:val="00C05C50"/>
    <w:rsid w:val="00C06E98"/>
    <w:rsid w:val="00C07991"/>
    <w:rsid w:val="00C10A3A"/>
    <w:rsid w:val="00C10A8B"/>
    <w:rsid w:val="00C13ECE"/>
    <w:rsid w:val="00C15D97"/>
    <w:rsid w:val="00C164A7"/>
    <w:rsid w:val="00C210C1"/>
    <w:rsid w:val="00C214C6"/>
    <w:rsid w:val="00C22A31"/>
    <w:rsid w:val="00C22FC7"/>
    <w:rsid w:val="00C235A2"/>
    <w:rsid w:val="00C23794"/>
    <w:rsid w:val="00C237F9"/>
    <w:rsid w:val="00C24E4C"/>
    <w:rsid w:val="00C25301"/>
    <w:rsid w:val="00C27D9E"/>
    <w:rsid w:val="00C319BA"/>
    <w:rsid w:val="00C329F9"/>
    <w:rsid w:val="00C33079"/>
    <w:rsid w:val="00C350FD"/>
    <w:rsid w:val="00C35E7A"/>
    <w:rsid w:val="00C36BCD"/>
    <w:rsid w:val="00C37334"/>
    <w:rsid w:val="00C37C9B"/>
    <w:rsid w:val="00C40865"/>
    <w:rsid w:val="00C41208"/>
    <w:rsid w:val="00C4241F"/>
    <w:rsid w:val="00C42BB0"/>
    <w:rsid w:val="00C433E9"/>
    <w:rsid w:val="00C4354B"/>
    <w:rsid w:val="00C43A3A"/>
    <w:rsid w:val="00C44DAB"/>
    <w:rsid w:val="00C45635"/>
    <w:rsid w:val="00C45C93"/>
    <w:rsid w:val="00C46C0B"/>
    <w:rsid w:val="00C500EC"/>
    <w:rsid w:val="00C50BB2"/>
    <w:rsid w:val="00C512AB"/>
    <w:rsid w:val="00C526AD"/>
    <w:rsid w:val="00C532E6"/>
    <w:rsid w:val="00C53CE3"/>
    <w:rsid w:val="00C53DC3"/>
    <w:rsid w:val="00C55D17"/>
    <w:rsid w:val="00C55FEE"/>
    <w:rsid w:val="00C568B6"/>
    <w:rsid w:val="00C569F4"/>
    <w:rsid w:val="00C56A9B"/>
    <w:rsid w:val="00C60AAA"/>
    <w:rsid w:val="00C61091"/>
    <w:rsid w:val="00C62CD2"/>
    <w:rsid w:val="00C62CF6"/>
    <w:rsid w:val="00C63D1F"/>
    <w:rsid w:val="00C642DD"/>
    <w:rsid w:val="00C6554A"/>
    <w:rsid w:val="00C65CC8"/>
    <w:rsid w:val="00C666F4"/>
    <w:rsid w:val="00C706D3"/>
    <w:rsid w:val="00C72D07"/>
    <w:rsid w:val="00C732E4"/>
    <w:rsid w:val="00C746BD"/>
    <w:rsid w:val="00C7515F"/>
    <w:rsid w:val="00C7563D"/>
    <w:rsid w:val="00C769A4"/>
    <w:rsid w:val="00C772E7"/>
    <w:rsid w:val="00C80540"/>
    <w:rsid w:val="00C8082A"/>
    <w:rsid w:val="00C8166A"/>
    <w:rsid w:val="00C81FFA"/>
    <w:rsid w:val="00C82E43"/>
    <w:rsid w:val="00C83EED"/>
    <w:rsid w:val="00C83FF4"/>
    <w:rsid w:val="00C84000"/>
    <w:rsid w:val="00C8638A"/>
    <w:rsid w:val="00C8661B"/>
    <w:rsid w:val="00C86BB0"/>
    <w:rsid w:val="00C876B7"/>
    <w:rsid w:val="00C903E1"/>
    <w:rsid w:val="00C90F0C"/>
    <w:rsid w:val="00C923E3"/>
    <w:rsid w:val="00C9296C"/>
    <w:rsid w:val="00C92C01"/>
    <w:rsid w:val="00C93DF7"/>
    <w:rsid w:val="00C94CB8"/>
    <w:rsid w:val="00C964E7"/>
    <w:rsid w:val="00C97413"/>
    <w:rsid w:val="00C97416"/>
    <w:rsid w:val="00C975AE"/>
    <w:rsid w:val="00C97E26"/>
    <w:rsid w:val="00CA2757"/>
    <w:rsid w:val="00CA2FF4"/>
    <w:rsid w:val="00CA3D0C"/>
    <w:rsid w:val="00CA49BF"/>
    <w:rsid w:val="00CA5BB6"/>
    <w:rsid w:val="00CA5CDB"/>
    <w:rsid w:val="00CA6A67"/>
    <w:rsid w:val="00CA7890"/>
    <w:rsid w:val="00CB0143"/>
    <w:rsid w:val="00CB0EDD"/>
    <w:rsid w:val="00CB3603"/>
    <w:rsid w:val="00CB42EE"/>
    <w:rsid w:val="00CB45DA"/>
    <w:rsid w:val="00CB4C1E"/>
    <w:rsid w:val="00CB6CD7"/>
    <w:rsid w:val="00CC03C7"/>
    <w:rsid w:val="00CC133B"/>
    <w:rsid w:val="00CC31A6"/>
    <w:rsid w:val="00CC32FD"/>
    <w:rsid w:val="00CC45FA"/>
    <w:rsid w:val="00CC6397"/>
    <w:rsid w:val="00CC6BC1"/>
    <w:rsid w:val="00CC71FF"/>
    <w:rsid w:val="00CC7469"/>
    <w:rsid w:val="00CD03F7"/>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28F5"/>
    <w:rsid w:val="00CE3328"/>
    <w:rsid w:val="00CE47C5"/>
    <w:rsid w:val="00CE623A"/>
    <w:rsid w:val="00CE681E"/>
    <w:rsid w:val="00CE6D7E"/>
    <w:rsid w:val="00CE7D57"/>
    <w:rsid w:val="00CF01FE"/>
    <w:rsid w:val="00CF13FB"/>
    <w:rsid w:val="00CF21AF"/>
    <w:rsid w:val="00CF2D7A"/>
    <w:rsid w:val="00CF47FA"/>
    <w:rsid w:val="00CF4BEC"/>
    <w:rsid w:val="00CF4D4D"/>
    <w:rsid w:val="00CF6B52"/>
    <w:rsid w:val="00CF6F97"/>
    <w:rsid w:val="00CF70B8"/>
    <w:rsid w:val="00CF75FE"/>
    <w:rsid w:val="00CF7694"/>
    <w:rsid w:val="00CF7A3B"/>
    <w:rsid w:val="00CF7B05"/>
    <w:rsid w:val="00D0029F"/>
    <w:rsid w:val="00D01C8C"/>
    <w:rsid w:val="00D01F91"/>
    <w:rsid w:val="00D02383"/>
    <w:rsid w:val="00D0308D"/>
    <w:rsid w:val="00D03838"/>
    <w:rsid w:val="00D05D6E"/>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A04"/>
    <w:rsid w:val="00D205D3"/>
    <w:rsid w:val="00D22B9C"/>
    <w:rsid w:val="00D238A8"/>
    <w:rsid w:val="00D23A84"/>
    <w:rsid w:val="00D23E65"/>
    <w:rsid w:val="00D25AE7"/>
    <w:rsid w:val="00D31708"/>
    <w:rsid w:val="00D32118"/>
    <w:rsid w:val="00D323B2"/>
    <w:rsid w:val="00D333AF"/>
    <w:rsid w:val="00D34477"/>
    <w:rsid w:val="00D347CD"/>
    <w:rsid w:val="00D34D86"/>
    <w:rsid w:val="00D363B3"/>
    <w:rsid w:val="00D42972"/>
    <w:rsid w:val="00D42ADB"/>
    <w:rsid w:val="00D42AF7"/>
    <w:rsid w:val="00D43B5E"/>
    <w:rsid w:val="00D43C4F"/>
    <w:rsid w:val="00D44275"/>
    <w:rsid w:val="00D446CE"/>
    <w:rsid w:val="00D4522B"/>
    <w:rsid w:val="00D4552A"/>
    <w:rsid w:val="00D45C5A"/>
    <w:rsid w:val="00D47245"/>
    <w:rsid w:val="00D50F3D"/>
    <w:rsid w:val="00D51360"/>
    <w:rsid w:val="00D5163E"/>
    <w:rsid w:val="00D51FF3"/>
    <w:rsid w:val="00D528BE"/>
    <w:rsid w:val="00D52B75"/>
    <w:rsid w:val="00D53A97"/>
    <w:rsid w:val="00D54434"/>
    <w:rsid w:val="00D5496F"/>
    <w:rsid w:val="00D552EA"/>
    <w:rsid w:val="00D57703"/>
    <w:rsid w:val="00D604DC"/>
    <w:rsid w:val="00D6194F"/>
    <w:rsid w:val="00D61C97"/>
    <w:rsid w:val="00D621E3"/>
    <w:rsid w:val="00D6277E"/>
    <w:rsid w:val="00D630F8"/>
    <w:rsid w:val="00D63CA5"/>
    <w:rsid w:val="00D63F4C"/>
    <w:rsid w:val="00D64973"/>
    <w:rsid w:val="00D64F61"/>
    <w:rsid w:val="00D6523B"/>
    <w:rsid w:val="00D66CDB"/>
    <w:rsid w:val="00D673D8"/>
    <w:rsid w:val="00D6742E"/>
    <w:rsid w:val="00D70744"/>
    <w:rsid w:val="00D71DAE"/>
    <w:rsid w:val="00D72725"/>
    <w:rsid w:val="00D72DB9"/>
    <w:rsid w:val="00D738D6"/>
    <w:rsid w:val="00D74970"/>
    <w:rsid w:val="00D752E2"/>
    <w:rsid w:val="00D755EB"/>
    <w:rsid w:val="00D75A34"/>
    <w:rsid w:val="00D771C5"/>
    <w:rsid w:val="00D77866"/>
    <w:rsid w:val="00D77E05"/>
    <w:rsid w:val="00D81950"/>
    <w:rsid w:val="00D8274D"/>
    <w:rsid w:val="00D83B4B"/>
    <w:rsid w:val="00D85D3F"/>
    <w:rsid w:val="00D85E70"/>
    <w:rsid w:val="00D87E00"/>
    <w:rsid w:val="00D90478"/>
    <w:rsid w:val="00D90890"/>
    <w:rsid w:val="00D90A07"/>
    <w:rsid w:val="00D91221"/>
    <w:rsid w:val="00D9134D"/>
    <w:rsid w:val="00D91BDF"/>
    <w:rsid w:val="00D9221E"/>
    <w:rsid w:val="00D92DF1"/>
    <w:rsid w:val="00D933AA"/>
    <w:rsid w:val="00D93C4E"/>
    <w:rsid w:val="00D95362"/>
    <w:rsid w:val="00D96EB5"/>
    <w:rsid w:val="00D9746A"/>
    <w:rsid w:val="00D97E1D"/>
    <w:rsid w:val="00D97F30"/>
    <w:rsid w:val="00DA3448"/>
    <w:rsid w:val="00DA4430"/>
    <w:rsid w:val="00DA626A"/>
    <w:rsid w:val="00DA7A03"/>
    <w:rsid w:val="00DB0009"/>
    <w:rsid w:val="00DB0511"/>
    <w:rsid w:val="00DB1818"/>
    <w:rsid w:val="00DB2876"/>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4DA2"/>
    <w:rsid w:val="00DC5225"/>
    <w:rsid w:val="00DC52F9"/>
    <w:rsid w:val="00DC5302"/>
    <w:rsid w:val="00DC5488"/>
    <w:rsid w:val="00DC58E0"/>
    <w:rsid w:val="00DC7F8D"/>
    <w:rsid w:val="00DD0E94"/>
    <w:rsid w:val="00DD0F37"/>
    <w:rsid w:val="00DD2BA3"/>
    <w:rsid w:val="00DD3C9B"/>
    <w:rsid w:val="00DD57BF"/>
    <w:rsid w:val="00DE1B03"/>
    <w:rsid w:val="00DE1BC4"/>
    <w:rsid w:val="00DE2512"/>
    <w:rsid w:val="00DE352F"/>
    <w:rsid w:val="00DE3935"/>
    <w:rsid w:val="00DE3A2E"/>
    <w:rsid w:val="00DE40CA"/>
    <w:rsid w:val="00DE4E1D"/>
    <w:rsid w:val="00DE501F"/>
    <w:rsid w:val="00DE523B"/>
    <w:rsid w:val="00DE570A"/>
    <w:rsid w:val="00DE6931"/>
    <w:rsid w:val="00DE6E6B"/>
    <w:rsid w:val="00DF007E"/>
    <w:rsid w:val="00DF0B95"/>
    <w:rsid w:val="00DF1BD5"/>
    <w:rsid w:val="00DF23B5"/>
    <w:rsid w:val="00DF2C23"/>
    <w:rsid w:val="00DF2EEF"/>
    <w:rsid w:val="00DF3DCE"/>
    <w:rsid w:val="00DF4601"/>
    <w:rsid w:val="00DF5101"/>
    <w:rsid w:val="00DF51DF"/>
    <w:rsid w:val="00DF5215"/>
    <w:rsid w:val="00DF62AA"/>
    <w:rsid w:val="00DF62CD"/>
    <w:rsid w:val="00DF687F"/>
    <w:rsid w:val="00DF6A12"/>
    <w:rsid w:val="00DF6D90"/>
    <w:rsid w:val="00DF7187"/>
    <w:rsid w:val="00E0046B"/>
    <w:rsid w:val="00E01C31"/>
    <w:rsid w:val="00E01D60"/>
    <w:rsid w:val="00E02024"/>
    <w:rsid w:val="00E03645"/>
    <w:rsid w:val="00E03C96"/>
    <w:rsid w:val="00E03F2E"/>
    <w:rsid w:val="00E04223"/>
    <w:rsid w:val="00E04912"/>
    <w:rsid w:val="00E049C7"/>
    <w:rsid w:val="00E07713"/>
    <w:rsid w:val="00E105CA"/>
    <w:rsid w:val="00E10D9A"/>
    <w:rsid w:val="00E12BAC"/>
    <w:rsid w:val="00E12C7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500F0"/>
    <w:rsid w:val="00E526E1"/>
    <w:rsid w:val="00E53071"/>
    <w:rsid w:val="00E53C08"/>
    <w:rsid w:val="00E53C1C"/>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7472"/>
    <w:rsid w:val="00E7069E"/>
    <w:rsid w:val="00E71A5E"/>
    <w:rsid w:val="00E73103"/>
    <w:rsid w:val="00E73DF7"/>
    <w:rsid w:val="00E747C3"/>
    <w:rsid w:val="00E74A1E"/>
    <w:rsid w:val="00E7516C"/>
    <w:rsid w:val="00E75E6C"/>
    <w:rsid w:val="00E761D1"/>
    <w:rsid w:val="00E766CE"/>
    <w:rsid w:val="00E77645"/>
    <w:rsid w:val="00E82C41"/>
    <w:rsid w:val="00E834A0"/>
    <w:rsid w:val="00E83C7F"/>
    <w:rsid w:val="00E83FA1"/>
    <w:rsid w:val="00E8402E"/>
    <w:rsid w:val="00E8415B"/>
    <w:rsid w:val="00E84568"/>
    <w:rsid w:val="00E85D99"/>
    <w:rsid w:val="00E87053"/>
    <w:rsid w:val="00E8745C"/>
    <w:rsid w:val="00E87D22"/>
    <w:rsid w:val="00E9174F"/>
    <w:rsid w:val="00E92F8D"/>
    <w:rsid w:val="00E94B77"/>
    <w:rsid w:val="00E94F90"/>
    <w:rsid w:val="00E96843"/>
    <w:rsid w:val="00E97D2C"/>
    <w:rsid w:val="00EA03F8"/>
    <w:rsid w:val="00EA3237"/>
    <w:rsid w:val="00EA5D83"/>
    <w:rsid w:val="00EA5FF4"/>
    <w:rsid w:val="00EA6313"/>
    <w:rsid w:val="00EA773D"/>
    <w:rsid w:val="00EB040D"/>
    <w:rsid w:val="00EB0871"/>
    <w:rsid w:val="00EB193D"/>
    <w:rsid w:val="00EB2329"/>
    <w:rsid w:val="00EB2977"/>
    <w:rsid w:val="00EB4F38"/>
    <w:rsid w:val="00EB4FD4"/>
    <w:rsid w:val="00EC07CF"/>
    <w:rsid w:val="00EC0F3F"/>
    <w:rsid w:val="00EC1B11"/>
    <w:rsid w:val="00EC2DF6"/>
    <w:rsid w:val="00EC34BC"/>
    <w:rsid w:val="00EC39FB"/>
    <w:rsid w:val="00EC3C2C"/>
    <w:rsid w:val="00EC4A25"/>
    <w:rsid w:val="00EC6C0C"/>
    <w:rsid w:val="00EC6CFC"/>
    <w:rsid w:val="00EC76B8"/>
    <w:rsid w:val="00ED016E"/>
    <w:rsid w:val="00ED0CA0"/>
    <w:rsid w:val="00ED1EED"/>
    <w:rsid w:val="00ED24C1"/>
    <w:rsid w:val="00ED3E35"/>
    <w:rsid w:val="00ED6048"/>
    <w:rsid w:val="00ED698C"/>
    <w:rsid w:val="00ED69CC"/>
    <w:rsid w:val="00ED6EA4"/>
    <w:rsid w:val="00ED7108"/>
    <w:rsid w:val="00ED7288"/>
    <w:rsid w:val="00ED778E"/>
    <w:rsid w:val="00EE011A"/>
    <w:rsid w:val="00EE1889"/>
    <w:rsid w:val="00EE2214"/>
    <w:rsid w:val="00EE22E4"/>
    <w:rsid w:val="00EE264F"/>
    <w:rsid w:val="00EE28C4"/>
    <w:rsid w:val="00EE2FA8"/>
    <w:rsid w:val="00EE39AA"/>
    <w:rsid w:val="00EE3CF6"/>
    <w:rsid w:val="00EE427F"/>
    <w:rsid w:val="00EE50EA"/>
    <w:rsid w:val="00EE7DC7"/>
    <w:rsid w:val="00EF04F7"/>
    <w:rsid w:val="00EF07AE"/>
    <w:rsid w:val="00EF3222"/>
    <w:rsid w:val="00EF3739"/>
    <w:rsid w:val="00EF4F2C"/>
    <w:rsid w:val="00EF52BF"/>
    <w:rsid w:val="00EF552E"/>
    <w:rsid w:val="00EF5FC5"/>
    <w:rsid w:val="00EF7155"/>
    <w:rsid w:val="00EF7CDE"/>
    <w:rsid w:val="00F01DB8"/>
    <w:rsid w:val="00F025A2"/>
    <w:rsid w:val="00F02B83"/>
    <w:rsid w:val="00F03D6F"/>
    <w:rsid w:val="00F0404D"/>
    <w:rsid w:val="00F046AE"/>
    <w:rsid w:val="00F05276"/>
    <w:rsid w:val="00F05AC3"/>
    <w:rsid w:val="00F06EF4"/>
    <w:rsid w:val="00F10B80"/>
    <w:rsid w:val="00F15477"/>
    <w:rsid w:val="00F167E6"/>
    <w:rsid w:val="00F17339"/>
    <w:rsid w:val="00F20433"/>
    <w:rsid w:val="00F215FC"/>
    <w:rsid w:val="00F21D0D"/>
    <w:rsid w:val="00F2220E"/>
    <w:rsid w:val="00F22594"/>
    <w:rsid w:val="00F22EC7"/>
    <w:rsid w:val="00F23247"/>
    <w:rsid w:val="00F2432B"/>
    <w:rsid w:val="00F24E50"/>
    <w:rsid w:val="00F25CCD"/>
    <w:rsid w:val="00F261E1"/>
    <w:rsid w:val="00F27198"/>
    <w:rsid w:val="00F304E6"/>
    <w:rsid w:val="00F30F35"/>
    <w:rsid w:val="00F321AE"/>
    <w:rsid w:val="00F32436"/>
    <w:rsid w:val="00F32C31"/>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6BFD"/>
    <w:rsid w:val="00F474CA"/>
    <w:rsid w:val="00F47F0E"/>
    <w:rsid w:val="00F505D3"/>
    <w:rsid w:val="00F50F42"/>
    <w:rsid w:val="00F50FD2"/>
    <w:rsid w:val="00F539E0"/>
    <w:rsid w:val="00F53B15"/>
    <w:rsid w:val="00F549F4"/>
    <w:rsid w:val="00F55E4A"/>
    <w:rsid w:val="00F56471"/>
    <w:rsid w:val="00F6076B"/>
    <w:rsid w:val="00F610D5"/>
    <w:rsid w:val="00F61EA7"/>
    <w:rsid w:val="00F624D0"/>
    <w:rsid w:val="00F653B8"/>
    <w:rsid w:val="00F65558"/>
    <w:rsid w:val="00F660E4"/>
    <w:rsid w:val="00F67202"/>
    <w:rsid w:val="00F67F04"/>
    <w:rsid w:val="00F70286"/>
    <w:rsid w:val="00F70893"/>
    <w:rsid w:val="00F715C9"/>
    <w:rsid w:val="00F73611"/>
    <w:rsid w:val="00F75588"/>
    <w:rsid w:val="00F7582F"/>
    <w:rsid w:val="00F75F53"/>
    <w:rsid w:val="00F76134"/>
    <w:rsid w:val="00F76A41"/>
    <w:rsid w:val="00F80505"/>
    <w:rsid w:val="00F813AD"/>
    <w:rsid w:val="00F816C9"/>
    <w:rsid w:val="00F81A5C"/>
    <w:rsid w:val="00F82B5E"/>
    <w:rsid w:val="00F834ED"/>
    <w:rsid w:val="00F83BE3"/>
    <w:rsid w:val="00F83D67"/>
    <w:rsid w:val="00F84CBE"/>
    <w:rsid w:val="00F85D9B"/>
    <w:rsid w:val="00F8614E"/>
    <w:rsid w:val="00F86FAE"/>
    <w:rsid w:val="00F87113"/>
    <w:rsid w:val="00F87B08"/>
    <w:rsid w:val="00F9220C"/>
    <w:rsid w:val="00F92295"/>
    <w:rsid w:val="00F931BD"/>
    <w:rsid w:val="00F934E0"/>
    <w:rsid w:val="00F93FB3"/>
    <w:rsid w:val="00F94C74"/>
    <w:rsid w:val="00F94E83"/>
    <w:rsid w:val="00F956C7"/>
    <w:rsid w:val="00F960E0"/>
    <w:rsid w:val="00F977D7"/>
    <w:rsid w:val="00F9790B"/>
    <w:rsid w:val="00FA09C6"/>
    <w:rsid w:val="00FA1266"/>
    <w:rsid w:val="00FA2891"/>
    <w:rsid w:val="00FA3F5C"/>
    <w:rsid w:val="00FA4C91"/>
    <w:rsid w:val="00FA5B3B"/>
    <w:rsid w:val="00FA68C3"/>
    <w:rsid w:val="00FA698B"/>
    <w:rsid w:val="00FA7596"/>
    <w:rsid w:val="00FA7EB5"/>
    <w:rsid w:val="00FB085E"/>
    <w:rsid w:val="00FB0A9B"/>
    <w:rsid w:val="00FB35CC"/>
    <w:rsid w:val="00FB44E6"/>
    <w:rsid w:val="00FB4CC1"/>
    <w:rsid w:val="00FB7593"/>
    <w:rsid w:val="00FC02AF"/>
    <w:rsid w:val="00FC0A02"/>
    <w:rsid w:val="00FC0A56"/>
    <w:rsid w:val="00FC1192"/>
    <w:rsid w:val="00FC14FF"/>
    <w:rsid w:val="00FC2DE9"/>
    <w:rsid w:val="00FC3C82"/>
    <w:rsid w:val="00FC50A9"/>
    <w:rsid w:val="00FC5289"/>
    <w:rsid w:val="00FC59FB"/>
    <w:rsid w:val="00FC6991"/>
    <w:rsid w:val="00FC7783"/>
    <w:rsid w:val="00FC7B88"/>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4791"/>
    <w:rsid w:val="00FE4CEA"/>
    <w:rsid w:val="00FE4EAE"/>
    <w:rsid w:val="00FE59A5"/>
    <w:rsid w:val="00FE5DD5"/>
    <w:rsid w:val="00FE7F77"/>
    <w:rsid w:val="00FF0687"/>
    <w:rsid w:val="00FF0817"/>
    <w:rsid w:val="00FF08E4"/>
    <w:rsid w:val="00FF0E39"/>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annotation text" w:uiPriority="99"/>
    <w:lsdException w:name="caption" w:semiHidden="1" w:uiPriority="35" w:unhideWhenUsed="1"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E52"/>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link w:val="Heading2Char"/>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qFormat/>
    <w:rsid w:val="0088691E"/>
    <w:pPr>
      <w:ind w:left="0" w:firstLine="0"/>
      <w:outlineLvl w:val="7"/>
    </w:pPr>
  </w:style>
  <w:style w:type="paragraph" w:styleId="Heading9">
    <w:name w:val="heading 9"/>
    <w:basedOn w:val="Heading8"/>
    <w:next w:val="Normal"/>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8691E"/>
    <w:pPr>
      <w:ind w:left="1985" w:hanging="1985"/>
      <w:outlineLvl w:val="9"/>
    </w:pPr>
    <w:rPr>
      <w:sz w:val="20"/>
    </w:rPr>
  </w:style>
  <w:style w:type="paragraph" w:styleId="TOC9">
    <w:name w:val="toc 9"/>
    <w:basedOn w:val="TOC8"/>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88691E"/>
    <w:pPr>
      <w:ind w:left="1701" w:hanging="1701"/>
    </w:pPr>
  </w:style>
  <w:style w:type="paragraph" w:styleId="TOC4">
    <w:name w:val="toc 4"/>
    <w:basedOn w:val="TOC3"/>
    <w:rsid w:val="0088691E"/>
    <w:pPr>
      <w:ind w:left="1418" w:hanging="1418"/>
    </w:pPr>
  </w:style>
  <w:style w:type="paragraph" w:styleId="TOC3">
    <w:name w:val="toc 3"/>
    <w:basedOn w:val="TOC2"/>
    <w:uiPriority w:val="39"/>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rsid w:val="0088691E"/>
    <w:pPr>
      <w:keepNext/>
      <w:spacing w:after="0"/>
    </w:pPr>
    <w:rPr>
      <w:rFonts w:ascii="Arial" w:hAnsi="Arial"/>
      <w:sz w:val="18"/>
    </w:rPr>
  </w:style>
  <w:style w:type="paragraph" w:customStyle="1" w:styleId="NO">
    <w:name w:val="NO"/>
    <w:basedOn w:val="Normal"/>
    <w:link w:val="NOZchn"/>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qFormat/>
    <w:rsid w:val="0088691E"/>
    <w:pPr>
      <w:keepNext/>
      <w:keepLines/>
      <w:spacing w:after="0"/>
    </w:pPr>
    <w:rPr>
      <w:rFonts w:ascii="Arial" w:hAnsi="Arial"/>
      <w:sz w:val="18"/>
    </w:rPr>
  </w:style>
  <w:style w:type="paragraph" w:customStyle="1" w:styleId="TAH">
    <w:name w:val="TAH"/>
    <w:basedOn w:val="TAC"/>
    <w:link w:val="TAHCar"/>
    <w:qFormat/>
    <w:rsid w:val="0088691E"/>
    <w:rPr>
      <w:b/>
    </w:rPr>
  </w:style>
  <w:style w:type="paragraph" w:customStyle="1" w:styleId="TAC">
    <w:name w:val="TAC"/>
    <w:basedOn w:val="TAL"/>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qFormat/>
    <w:rsid w:val="0088691E"/>
    <w:pPr>
      <w:spacing w:after="0"/>
    </w:pPr>
  </w:style>
  <w:style w:type="paragraph" w:customStyle="1" w:styleId="B1">
    <w:name w:val="B1"/>
    <w:basedOn w:val="List"/>
    <w:link w:val="B1Char"/>
    <w:rsid w:val="0088691E"/>
    <w:pPr>
      <w:ind w:left="738" w:hanging="454"/>
    </w:pPr>
  </w:style>
  <w:style w:type="paragraph" w:styleId="TOC6">
    <w:name w:val="toc 6"/>
    <w:basedOn w:val="TOC5"/>
    <w:next w:val="Normal"/>
    <w:rsid w:val="0088691E"/>
    <w:pPr>
      <w:ind w:left="1985" w:hanging="1985"/>
    </w:pPr>
  </w:style>
  <w:style w:type="paragraph" w:styleId="TOC7">
    <w:name w:val="toc 7"/>
    <w:basedOn w:val="TOC6"/>
    <w:next w:val="Normal"/>
    <w:rsid w:val="0088691E"/>
    <w:pPr>
      <w:ind w:left="2268" w:hanging="2268"/>
    </w:pPr>
  </w:style>
  <w:style w:type="paragraph" w:customStyle="1" w:styleId="EditorsNote">
    <w:name w:val="Editor's Note"/>
    <w:aliases w:val="EN"/>
    <w:basedOn w:val="NO"/>
    <w:link w:val="EditorsNoteChar"/>
    <w:rsid w:val="00F813AD"/>
    <w:rPr>
      <w:color w:val="4472C4" w:themeColor="accent1"/>
    </w:rPr>
  </w:style>
  <w:style w:type="paragraph" w:customStyle="1" w:styleId="TH">
    <w:name w:val="TH"/>
    <w:basedOn w:val="FL"/>
    <w:next w:val="FL"/>
    <w:link w:val="THChar"/>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link w:val="TFChar"/>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rsid w:val="00F046AE"/>
    <w:rPr>
      <w:rFonts w:eastAsia="Times New Roman"/>
      <w:lang w:val="en-GB"/>
    </w:rPr>
  </w:style>
  <w:style w:type="character" w:customStyle="1" w:styleId="THChar">
    <w:name w:val="TH Char"/>
    <w:link w:val="TH"/>
    <w:rsid w:val="00F046AE"/>
    <w:rPr>
      <w:rFonts w:ascii="Arial" w:eastAsia="Times New Roman" w:hAnsi="Arial"/>
      <w:b/>
      <w:lang w:val="en-GB"/>
    </w:rPr>
  </w:style>
  <w:style w:type="character" w:customStyle="1" w:styleId="TFChar">
    <w:name w:val="TF Char"/>
    <w:link w:val="TF"/>
    <w:rsid w:val="00427D73"/>
    <w:rPr>
      <w:rFonts w:ascii="Arial" w:eastAsiaTheme="minorHAnsi" w:hAnsi="Arial" w:cstheme="minorBidi"/>
      <w:b/>
      <w:szCs w:val="22"/>
    </w:rPr>
  </w:style>
  <w:style w:type="character" w:customStyle="1" w:styleId="NOZchn">
    <w:name w:val="NO Zchn"/>
    <w:link w:val="NO"/>
    <w:rsid w:val="00F046AE"/>
    <w:rPr>
      <w:rFonts w:eastAsia="Times New Roman"/>
      <w:lang w:val="en-GB"/>
    </w:rPr>
  </w:style>
  <w:style w:type="character" w:customStyle="1" w:styleId="TALChar">
    <w:name w:val="TAL Char"/>
    <w:link w:val="TAL"/>
    <w:qFormat/>
    <w:rsid w:val="0068401A"/>
    <w:rPr>
      <w:rFonts w:ascii="Arial" w:eastAsia="Times New Roman" w:hAnsi="Arial"/>
      <w:sz w:val="18"/>
      <w:lang w:val="en-GB"/>
    </w:rPr>
  </w:style>
  <w:style w:type="character" w:styleId="CommentReference">
    <w:name w:val="annotation reference"/>
    <w:uiPriority w:val="99"/>
    <w:rsid w:val="0086352E"/>
    <w:rPr>
      <w:sz w:val="16"/>
      <w:szCs w:val="16"/>
    </w:rPr>
  </w:style>
  <w:style w:type="paragraph" w:styleId="CommentText">
    <w:name w:val="annotation text"/>
    <w:basedOn w:val="Normal"/>
    <w:link w:val="CommentTextChar"/>
    <w:uiPriority w:val="99"/>
    <w:rsid w:val="0086352E"/>
  </w:style>
  <w:style w:type="character" w:customStyle="1" w:styleId="CommentTextChar">
    <w:name w:val="Comment Text Char"/>
    <w:link w:val="CommentText"/>
    <w:uiPriority w:val="99"/>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Compact List Paragraph,列表段落,参考文献,符号列表,·ûºÅÁÐ±í,¡¤?o?¨¢D¡À¨ª,?¡è?o?¡§¡éD?¨¤¡§a,??¨¨?o??¡ì?¨¦D?¡§¡è?¡ìa,??¡§¡§?o???¨¬?¡§|D??¡ì?¨¨??¨¬a,???¡ì?¡ì?o???¡§???¡ì|D???¨¬?¡§¡§??¡§?a,????¨¬??¨¬?o????¡ì????¨¬|D???¡§???¡ì?¡ì???¡ì?a,?,lp1"/>
    <w:basedOn w:val="Normal"/>
    <w:link w:val="ListParagraphChar"/>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5"/>
      </w:numPr>
      <w:tabs>
        <w:tab w:val="left" w:pos="851"/>
      </w:tabs>
    </w:pPr>
  </w:style>
  <w:style w:type="paragraph" w:customStyle="1" w:styleId="BN">
    <w:name w:val="BN"/>
    <w:basedOn w:val="Normal"/>
    <w:rsid w:val="0088691E"/>
    <w:pPr>
      <w:numPr>
        <w:numId w:val="6"/>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7"/>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8"/>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paragraph" w:customStyle="1" w:styleId="Reference">
    <w:name w:val="Reference"/>
    <w:basedOn w:val="Normal"/>
    <w:link w:val="ReferenceChar"/>
    <w:qFormat/>
    <w:rsid w:val="0041050A"/>
    <w:pPr>
      <w:keepLines/>
      <w:ind w:left="851" w:hanging="567"/>
    </w:pPr>
    <w:rPr>
      <w:rFonts w:eastAsiaTheme="minorEastAsia" w:cs="Times New Roman"/>
      <w:sz w:val="21"/>
      <w:lang w:val="en-GB" w:eastAsia="zh-CN"/>
    </w:rPr>
  </w:style>
  <w:style w:type="character" w:customStyle="1" w:styleId="ReferenceChar">
    <w:name w:val="Reference Char"/>
    <w:link w:val="Reference"/>
    <w:qFormat/>
    <w:locked/>
    <w:rsid w:val="0041050A"/>
    <w:rPr>
      <w:rFonts w:eastAsiaTheme="minorEastAsia"/>
      <w:sz w:val="21"/>
      <w:szCs w:val="22"/>
      <w:lang w:val="en-GB" w:eastAsia="zh-CN"/>
    </w:rPr>
  </w:style>
  <w:style w:type="character" w:customStyle="1" w:styleId="Heading2Char">
    <w:name w:val="Heading 2 Char"/>
    <w:basedOn w:val="DefaultParagraphFont"/>
    <w:link w:val="Heading2"/>
    <w:rsid w:val="00DB2876"/>
    <w:rPr>
      <w:rFonts w:ascii="Arial" w:eastAsia="Times New Roman" w:hAnsi="Arial"/>
      <w:sz w:val="32"/>
      <w:lang w:val="en-GB"/>
    </w:rPr>
  </w:style>
  <w:style w:type="character" w:customStyle="1" w:styleId="ListParagraphChar">
    <w:name w:val="List Paragraph Char"/>
    <w:aliases w:val="Compact List Paragraph Char,列表段落 Char,参考文献 Char,符号列表 Char,·ûºÅÁÐ±í Char,¡¤?o?¨¢D¡À¨ª Char,?¡è?o?¡§¡éD?¨¤¡§a Char,??¨¨?o??¡ì?¨¦D?¡§¡è?¡ìa Char,??¡§¡§?o???¨¬?¡§|D??¡ì?¨¨??¨¬a Char,???¡ì?¡ì?o???¡§???¡ì|D???¨¬?¡§¡§??¡§?a Char,? Char"/>
    <w:basedOn w:val="DefaultParagraphFont"/>
    <w:link w:val="ListParagraph"/>
    <w:uiPriority w:val="34"/>
    <w:qFormat/>
    <w:rsid w:val="00DB2876"/>
    <w:rPr>
      <w:rFonts w:eastAsia="MS PGothic" w:cs="MS PGothic"/>
      <w:szCs w:val="22"/>
      <w:lang w:eastAsia="ja-JP"/>
    </w:rPr>
  </w:style>
  <w:style w:type="character" w:customStyle="1" w:styleId="TAHCar">
    <w:name w:val="TAH Car"/>
    <w:link w:val="TAH"/>
    <w:locked/>
    <w:rsid w:val="0016608B"/>
    <w:rPr>
      <w:rFonts w:ascii="Arial" w:eastAsiaTheme="minorHAnsi" w:hAnsi="Arial" w:cstheme="minorBidi"/>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O-RAN TS Template</vt:lpstr>
    </vt:vector>
  </TitlesOfParts>
  <Manager/>
  <Company/>
  <LinksUpToDate>false</LinksUpToDate>
  <CharactersWithSpaces>13646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
  <cp:keywords>V1.0</cp:keywords>
  <dc:description/>
  <cp:lastModifiedBy/>
  <cp:revision>1</cp:revision>
  <dcterms:created xsi:type="dcterms:W3CDTF">2022-11-18T19:35:00Z</dcterms:created>
  <dcterms:modified xsi:type="dcterms:W3CDTF">2022-11-18T19:39:00Z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O-RAN.WG3.O1-Interface-for-NearRT-RIC-R003-v01.00</vt:lpwstr>
  </property>
  <property fmtid="{D5CDD505-2E9C-101B-9397-08002B2CF9AE}" pid="3" name="RELEASE">
    <vt:lpwstr> </vt:lpwstr>
  </property>
  <property fmtid="{D5CDD505-2E9C-101B-9397-08002B2CF9AE}" pid="4" name="TITLE">
    <vt:lpwstr>O1 Interface Specification for Near Real Time RAN Intelligent Controller</vt:lpwstr>
  </property>
  <property fmtid="{D5CDD505-2E9C-101B-9397-08002B2CF9AE}" pid="5" name="_AdHocReviewCycleID">
    <vt:i4>0</vt:i4>
  </property>
  <property fmtid="{D5CDD505-2E9C-101B-9397-08002B2CF9AE}" pid="6" name="_NewReviewCycle">
    <vt:lpwstr/>
  </property>
  <property fmtid="{D5CDD505-2E9C-101B-9397-08002B2CF9AE}" pid="7" name="_PreviousAdHocReviewCycleID">
    <vt:i4>0</vt:i4>
  </property>
  <property fmtid="{D5CDD505-2E9C-101B-9397-08002B2CF9AE}" pid="8" name="_ReviewingToolsShownOnce">
    <vt:lpwstr/>
  </property>
</Properties>
</file>