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7227" w:rsidRDefault="00DE7227" w:rsidP="00DE7227">
      <w:pPr>
        <w:rPr>
          <w:rFonts w:ascii="Times New Roman" w:hAnsi="Times New Roman" w:cs="Times New Roman"/>
          <w:sz w:val="24"/>
        </w:rPr>
      </w:pPr>
      <w:r>
        <w:rPr>
          <w:rFonts w:ascii="Times New Roman" w:hAnsi="Times New Roman" w:cs="Times New Roman"/>
          <w:sz w:val="24"/>
        </w:rPr>
        <w:t>Mmola Maidi</w:t>
      </w: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FIVE-DAY REFLECTION</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Programme:</w:t>
      </w:r>
      <w:r>
        <w:rPr>
          <w:rFonts w:ascii="Times New Roman" w:hAnsi="Times New Roman" w:cs="Times New Roman"/>
          <w:sz w:val="24"/>
        </w:rPr>
        <w:t xml:space="preserve"> Programming </w:t>
      </w:r>
      <w:r w:rsidRPr="00DE7227">
        <w:rPr>
          <w:rFonts w:ascii="Times New Roman" w:hAnsi="Times New Roman" w:cs="Times New Roman"/>
          <w:sz w:val="24"/>
        </w:rPr>
        <w:t>Level 2</w:t>
      </w:r>
      <w:r>
        <w:rPr>
          <w:rFonts w:ascii="Times New Roman" w:hAnsi="Times New Roman" w:cs="Times New Roman"/>
          <w:sz w:val="24"/>
        </w:rPr>
        <w:t xml:space="preserve"> (Python</w:t>
      </w:r>
      <w:bookmarkStart w:id="0" w:name="_GoBack"/>
      <w:bookmarkEnd w:id="0"/>
      <w:r>
        <w:rPr>
          <w:rFonts w:ascii="Times New Roman" w:hAnsi="Times New Roman" w:cs="Times New Roman"/>
          <w:sz w:val="24"/>
        </w:rPr>
        <w:t>)</w:t>
      </w: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Institution:</w:t>
      </w:r>
      <w:r>
        <w:rPr>
          <w:rFonts w:ascii="Times New Roman" w:hAnsi="Times New Roman" w:cs="Times New Roman"/>
          <w:sz w:val="24"/>
        </w:rPr>
        <w:t xml:space="preserve"> </w:t>
      </w:r>
      <w:r w:rsidRPr="00DE7227">
        <w:rPr>
          <w:rFonts w:ascii="Times New Roman" w:hAnsi="Times New Roman" w:cs="Times New Roman"/>
          <w:sz w:val="24"/>
        </w:rPr>
        <w:t>Tshwane University of Technology (TUT)</w:t>
      </w: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Date: 19–23 October 2026</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b/>
          <w:sz w:val="24"/>
        </w:rPr>
      </w:pPr>
      <w:r w:rsidRPr="00DE7227">
        <w:rPr>
          <w:rFonts w:ascii="Times New Roman" w:hAnsi="Times New Roman" w:cs="Times New Roman"/>
          <w:b/>
          <w:sz w:val="24"/>
        </w:rPr>
        <w:t>Day 1: Getting Started</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The first day was an introduction to the programme, where we focused on curriculum alignment, computational thinking, version control, Scratch programming and setting up Python. I gained a better understanding of how programming concepts can be introduced in a way that is interesting and accessible to learners. The Scratch activities were particularly useful because they demonstrated how block-based programming can help learners understand programming logic before moving on to text-based programming in Python. We also explored Git and GitHub, which introduced me to better ways of managing and keeping track of programming projects.</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Throughout the day, I kept thinking about how I could apply what I was learning in my own classroom. I realised that learners need more than theoretical explanations; they need opportunities to experiment, make mistakes and learn through practical activities. I also reflected on how I could use Scratch to introduce programming concepts to learners who struggle to understand code. The day reminded me of the importance of planning lessons that gradually develop learners' confidence and understanding. I left the session motivated to explore new teaching methods and make my programming lessons more engaging and practical.</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b/>
          <w:sz w:val="24"/>
        </w:rPr>
      </w:pPr>
      <w:r w:rsidRPr="00DE7227">
        <w:rPr>
          <w:rFonts w:ascii="Times New Roman" w:hAnsi="Times New Roman" w:cs="Times New Roman"/>
          <w:b/>
          <w:sz w:val="24"/>
        </w:rPr>
        <w:t>Day 2: From Problem to Program</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The second day focused on transforming problems into working programmes. We explored computational thinking, problem-solving, requirements, IPO charts, flowcharts, algorithms, trace tables, variables and basic Python programming. I learned the importance of understanding a problem and planning a solution before starting to write code. The activities helped me appreciate how tools such as IPO charts and flowcharts can guide learners in organising their thoughts and developing logical solutions.</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lastRenderedPageBreak/>
        <w:t>One of my main reflections was the importance of breaking down difficult topics into smaller, manageable steps. Programming can become overwhelming when learners are introduced to too many concepts at once. By starting with the problem, identifying the inputs, processing requirements and expected outputs, learners can develop a clearer understanding of what they need to do. I considered how I could strengthen this approach in my own classroom, particularly when teaching learners to develop algorithms and convert them into Python programmes. I also recognised the value of trace tables in helping learners follow code execution and identify errors. This day reinforced the importance of teaching programming as a problem-solving process rather than simply teaching learners to memorise code.</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b/>
          <w:sz w:val="24"/>
        </w:rPr>
      </w:pPr>
      <w:r w:rsidRPr="00DE7227">
        <w:rPr>
          <w:rFonts w:ascii="Times New Roman" w:hAnsi="Times New Roman" w:cs="Times New Roman"/>
          <w:b/>
          <w:sz w:val="24"/>
        </w:rPr>
        <w:t>Day 3: Data, Input and Calculations</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The third day focused on data types, calculations, input and output, type conversion, operator precedence, strings, formatting and validation. We applied these concepts by developing calculation programmes and considered how they could be used in assessment activities. I found the practical exercises valuable because they demonstrated how different programming concepts work together to produce a complete solution. I also gained a better understanding of how to guide learners in handling user input correctly and ensuring that their programmes produce accurate and meaningful outputs.</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As I participated in the activities, I continuously considered how I could adapt the examples for my own learners. I realised that familiar, real-life scenarios can make programming easier to understand because learners can relate the calculations and outputs to situations they encounter in everyday life. I also reflected on the importance of teaching validation and error handling so that learners understand how to anticipate incorrect input and develop more reliable programmes. Another important lesson was the need to design practical assessments that clearly specify requirements and expected results. I intend to use more relatable examples, structured practical activities and test data in my classroom to help learners develop confidence while improving the quality of their programming solutions.</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b/>
          <w:sz w:val="24"/>
        </w:rPr>
      </w:pPr>
      <w:r w:rsidRPr="00DE7227">
        <w:rPr>
          <w:rFonts w:ascii="Times New Roman" w:hAnsi="Times New Roman" w:cs="Times New Roman"/>
          <w:b/>
          <w:sz w:val="24"/>
        </w:rPr>
        <w:t>Day 4: Decisions and Loops</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The fourth day focused on Boolean expressions, selection statements, while loops, for loops, counters, accumulators, sentinels and integrated control structures. These concepts are essential for developing programmes that can make decisions and repeat instructions when necessary. The practical activities helped me reflect on how learners progress from understanding individual programming statements to combining them to solve more complex problems.</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lastRenderedPageBreak/>
        <w:t xml:space="preserve">One of the most valuable lessons I took from this day was the importance of keeping learners engaged throughout a lesson. I learned about using </w:t>
      </w:r>
      <w:proofErr w:type="spellStart"/>
      <w:r w:rsidRPr="00DE7227">
        <w:rPr>
          <w:rFonts w:ascii="Times New Roman" w:hAnsi="Times New Roman" w:cs="Times New Roman"/>
          <w:sz w:val="24"/>
        </w:rPr>
        <w:t>Mentimeter</w:t>
      </w:r>
      <w:proofErr w:type="spellEnd"/>
      <w:r w:rsidRPr="00DE7227">
        <w:rPr>
          <w:rFonts w:ascii="Times New Roman" w:hAnsi="Times New Roman" w:cs="Times New Roman"/>
          <w:sz w:val="24"/>
        </w:rPr>
        <w:t xml:space="preserve"> and other interactive tools to encourage participation, check understanding and make lessons more interesting. These tools can help me identify misconceptions and determine whether learners are following the lesson before moving on to more challenging concepts. I also realised that difficult programming topics become easier to teach when they are divided into smaller steps and supported by practical demonstrations and examples. Rather than explaining an entire programme at once, I can introduce a concept, demonstrate it, allow learners to practise it and gradually increase the level of difficulty. I intend to incorporate more interactive questioning, demonstrations and problem-solving activities into my lessons to accommodate different learning needs and encourage active participation.</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b/>
          <w:sz w:val="24"/>
        </w:rPr>
      </w:pPr>
      <w:r w:rsidRPr="00DE7227">
        <w:rPr>
          <w:rFonts w:ascii="Times New Roman" w:hAnsi="Times New Roman" w:cs="Times New Roman"/>
          <w:b/>
          <w:sz w:val="24"/>
        </w:rPr>
        <w:t>Day 5: Functions, Lists and Integration</w:t>
      </w:r>
    </w:p>
    <w:p w:rsidR="00DE7227" w:rsidRPr="00DE7227" w:rsidRDefault="00DE7227" w:rsidP="00DE7227">
      <w:pPr>
        <w:rPr>
          <w:rFonts w:ascii="Times New Roman" w:hAnsi="Times New Roman" w:cs="Times New Roman"/>
          <w:sz w:val="24"/>
        </w:rPr>
      </w:pPr>
    </w:p>
    <w:p w:rsidR="00DE7227" w:rsidRPr="00DE7227" w:rsidRDefault="00DE7227" w:rsidP="00DE7227">
      <w:pPr>
        <w:rPr>
          <w:rFonts w:ascii="Times New Roman" w:hAnsi="Times New Roman" w:cs="Times New Roman"/>
          <w:sz w:val="24"/>
        </w:rPr>
      </w:pPr>
      <w:r w:rsidRPr="00DE7227">
        <w:rPr>
          <w:rFonts w:ascii="Times New Roman" w:hAnsi="Times New Roman" w:cs="Times New Roman"/>
          <w:sz w:val="24"/>
        </w:rPr>
        <w:t>The fifth day was the most challenging because we had to cover a considerable amount of content within a short period. We focused on functions, scope, lists, searching, counting, statistics, testing, debugging and integrating different programming concepts into a mini-project. Although the day was demanding, it helped me understand how the concepts covered throughout the week can be combined to develop a complete programming solution. The pace required concentration, flexibility and effective time management, and it reminded me of the challenge teachers face when trying to cover the curriculum while ensuring that learners genuinely understand the content.</w:t>
      </w:r>
    </w:p>
    <w:p w:rsidR="00DE7227" w:rsidRPr="00DE7227" w:rsidRDefault="00DE7227" w:rsidP="00DE7227">
      <w:pPr>
        <w:rPr>
          <w:rFonts w:ascii="Times New Roman" w:hAnsi="Times New Roman" w:cs="Times New Roman"/>
          <w:sz w:val="24"/>
        </w:rPr>
      </w:pPr>
    </w:p>
    <w:p w:rsidR="00997593" w:rsidRPr="00DE7227" w:rsidRDefault="00DE7227" w:rsidP="00DE7227">
      <w:pPr>
        <w:rPr>
          <w:rFonts w:ascii="Times New Roman" w:hAnsi="Times New Roman" w:cs="Times New Roman"/>
          <w:sz w:val="24"/>
        </w:rPr>
      </w:pPr>
      <w:r w:rsidRPr="00DE7227">
        <w:rPr>
          <w:rFonts w:ascii="Times New Roman" w:hAnsi="Times New Roman" w:cs="Times New Roman"/>
          <w:sz w:val="24"/>
        </w:rPr>
        <w:t>Despite the pressure, I found the day valuable because I was able to reflect on how I could apply the knowledge and teaching strategies in my own classroom. I learned that a challenging topic does not have to be taught all at once; it can be broken down into smaller, understandable sections supported by examples and practical activities. I also appreciated the importance of testing, debugging and assessment in helping learners identify mistakes and improve their work. Throughout the week, I was not only learning Python but also thinking about how to make my classroom more engaging, practical and learner-centred. Overall, the programme broadened my understanding of programming and teaching strategies. I intend to apply what I have learned by using interactive tools, relatable examples, structured practical exercises and appropriate assessment methods to improve learner participation, understanding and performance.</w:t>
      </w:r>
    </w:p>
    <w:sectPr w:rsidR="00997593" w:rsidRPr="00DE7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27"/>
    <w:rsid w:val="00997593"/>
    <w:rsid w:val="00DE72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C58D"/>
  <w15:chartTrackingRefBased/>
  <w15:docId w15:val="{AC054E7F-EE31-431F-A26F-94219FF0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LECTURER</dc:creator>
  <cp:keywords/>
  <dc:description/>
  <cp:lastModifiedBy>LECTURER</cp:lastModifiedBy>
  <cp:revision>1</cp:revision>
  <dcterms:created xsi:type="dcterms:W3CDTF">2026-10-23T11:20:00Z</dcterms:created>
  <dcterms:modified xsi:type="dcterms:W3CDTF">2026-10-23T11:27:00Z</dcterms:modified>
</cp:coreProperties>
</file>