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B43A17" w:rsidRDefault="002C419C" w:rsidP="003C41A8">
          <w:pPr>
            <w:pStyle w:val="a3"/>
            <w:rPr>
              <w:rFonts w:ascii="Times New Roman" w:hAnsi="Times New Roman" w:cs="Times New Roman"/>
              <w:sz w:val="28"/>
              <w:szCs w:val="28"/>
            </w:rPr>
          </w:pPr>
          <w:r w:rsidRPr="00B43A17">
            <w:rPr>
              <w:rFonts w:ascii="Times New Roman" w:hAnsi="Times New Roman" w:cs="Times New Roman"/>
              <w:sz w:val="28"/>
              <w:szCs w:val="28"/>
            </w:rPr>
            <w:t>Оглавление</w:t>
          </w:r>
          <w:bookmarkStart w:id="0" w:name="_GoBack"/>
          <w:bookmarkEnd w:id="0"/>
        </w:p>
        <w:p w14:paraId="54CB1D24" w14:textId="77777777" w:rsidR="004C0F42" w:rsidRDefault="002C419C">
          <w:pPr>
            <w:pStyle w:val="11"/>
            <w:tabs>
              <w:tab w:val="right" w:leader="dot" w:pos="9345"/>
            </w:tabs>
            <w:rPr>
              <w:rFonts w:asciiTheme="minorHAnsi" w:eastAsiaTheme="minorEastAsia" w:hAnsiTheme="minorHAnsi"/>
              <w:noProof/>
              <w:sz w:val="22"/>
              <w:lang w:eastAsia="ru-RU"/>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2160990" w:history="1">
            <w:r w:rsidR="004C0F42" w:rsidRPr="0057358A">
              <w:rPr>
                <w:rStyle w:val="a4"/>
                <w:rFonts w:cs="Times New Roman"/>
                <w:noProof/>
              </w:rPr>
              <w:t>Принятые сокращения и определения</w:t>
            </w:r>
            <w:r w:rsidR="004C0F42">
              <w:rPr>
                <w:noProof/>
                <w:webHidden/>
              </w:rPr>
              <w:tab/>
            </w:r>
            <w:r w:rsidR="004C0F42">
              <w:rPr>
                <w:noProof/>
                <w:webHidden/>
              </w:rPr>
              <w:fldChar w:fldCharType="begin"/>
            </w:r>
            <w:r w:rsidR="004C0F42">
              <w:rPr>
                <w:noProof/>
                <w:webHidden/>
              </w:rPr>
              <w:instrText xml:space="preserve"> PAGEREF _Toc152160990 \h </w:instrText>
            </w:r>
            <w:r w:rsidR="004C0F42">
              <w:rPr>
                <w:noProof/>
                <w:webHidden/>
              </w:rPr>
            </w:r>
            <w:r w:rsidR="004C0F42">
              <w:rPr>
                <w:noProof/>
                <w:webHidden/>
              </w:rPr>
              <w:fldChar w:fldCharType="separate"/>
            </w:r>
            <w:r w:rsidR="004C0F42">
              <w:rPr>
                <w:noProof/>
                <w:webHidden/>
              </w:rPr>
              <w:t>3</w:t>
            </w:r>
            <w:r w:rsidR="004C0F42">
              <w:rPr>
                <w:noProof/>
                <w:webHidden/>
              </w:rPr>
              <w:fldChar w:fldCharType="end"/>
            </w:r>
          </w:hyperlink>
        </w:p>
        <w:p w14:paraId="0F29D58F"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1" w:history="1">
            <w:r w:rsidRPr="0057358A">
              <w:rPr>
                <w:rStyle w:val="a4"/>
                <w:rFonts w:cs="Times New Roman"/>
                <w:noProof/>
              </w:rPr>
              <w:t>Введение</w:t>
            </w:r>
            <w:r>
              <w:rPr>
                <w:noProof/>
                <w:webHidden/>
              </w:rPr>
              <w:tab/>
            </w:r>
            <w:r>
              <w:rPr>
                <w:noProof/>
                <w:webHidden/>
              </w:rPr>
              <w:fldChar w:fldCharType="begin"/>
            </w:r>
            <w:r>
              <w:rPr>
                <w:noProof/>
                <w:webHidden/>
              </w:rPr>
              <w:instrText xml:space="preserve"> PAGEREF _Toc152160991 \h </w:instrText>
            </w:r>
            <w:r>
              <w:rPr>
                <w:noProof/>
                <w:webHidden/>
              </w:rPr>
            </w:r>
            <w:r>
              <w:rPr>
                <w:noProof/>
                <w:webHidden/>
              </w:rPr>
              <w:fldChar w:fldCharType="separate"/>
            </w:r>
            <w:r>
              <w:rPr>
                <w:noProof/>
                <w:webHidden/>
              </w:rPr>
              <w:t>4</w:t>
            </w:r>
            <w:r>
              <w:rPr>
                <w:noProof/>
                <w:webHidden/>
              </w:rPr>
              <w:fldChar w:fldCharType="end"/>
            </w:r>
          </w:hyperlink>
        </w:p>
        <w:p w14:paraId="52F27C81"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2" w:history="1">
            <w:r w:rsidRPr="0057358A">
              <w:rPr>
                <w:rStyle w:val="a4"/>
                <w:rFonts w:cs="Times New Roman"/>
                <w:noProof/>
              </w:rPr>
              <w:t>Основание разработки</w:t>
            </w:r>
            <w:r>
              <w:rPr>
                <w:noProof/>
                <w:webHidden/>
              </w:rPr>
              <w:tab/>
            </w:r>
            <w:r>
              <w:rPr>
                <w:noProof/>
                <w:webHidden/>
              </w:rPr>
              <w:fldChar w:fldCharType="begin"/>
            </w:r>
            <w:r>
              <w:rPr>
                <w:noProof/>
                <w:webHidden/>
              </w:rPr>
              <w:instrText xml:space="preserve"> PAGEREF _Toc152160992 \h </w:instrText>
            </w:r>
            <w:r>
              <w:rPr>
                <w:noProof/>
                <w:webHidden/>
              </w:rPr>
            </w:r>
            <w:r>
              <w:rPr>
                <w:noProof/>
                <w:webHidden/>
              </w:rPr>
              <w:fldChar w:fldCharType="separate"/>
            </w:r>
            <w:r>
              <w:rPr>
                <w:noProof/>
                <w:webHidden/>
              </w:rPr>
              <w:t>5</w:t>
            </w:r>
            <w:r>
              <w:rPr>
                <w:noProof/>
                <w:webHidden/>
              </w:rPr>
              <w:fldChar w:fldCharType="end"/>
            </w:r>
          </w:hyperlink>
        </w:p>
        <w:p w14:paraId="3B9F4B7D"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3" w:history="1">
            <w:r w:rsidRPr="0057358A">
              <w:rPr>
                <w:rStyle w:val="a4"/>
                <w:rFonts w:cs="Times New Roman"/>
                <w:noProof/>
              </w:rPr>
              <w:t>Исходные данные модернизируемого объекта</w:t>
            </w:r>
            <w:r>
              <w:rPr>
                <w:noProof/>
                <w:webHidden/>
              </w:rPr>
              <w:tab/>
            </w:r>
            <w:r>
              <w:rPr>
                <w:noProof/>
                <w:webHidden/>
              </w:rPr>
              <w:fldChar w:fldCharType="begin"/>
            </w:r>
            <w:r>
              <w:rPr>
                <w:noProof/>
                <w:webHidden/>
              </w:rPr>
              <w:instrText xml:space="preserve"> PAGEREF _Toc152160993 \h </w:instrText>
            </w:r>
            <w:r>
              <w:rPr>
                <w:noProof/>
                <w:webHidden/>
              </w:rPr>
            </w:r>
            <w:r>
              <w:rPr>
                <w:noProof/>
                <w:webHidden/>
              </w:rPr>
              <w:fldChar w:fldCharType="separate"/>
            </w:r>
            <w:r>
              <w:rPr>
                <w:noProof/>
                <w:webHidden/>
              </w:rPr>
              <w:t>5</w:t>
            </w:r>
            <w:r>
              <w:rPr>
                <w:noProof/>
                <w:webHidden/>
              </w:rPr>
              <w:fldChar w:fldCharType="end"/>
            </w:r>
          </w:hyperlink>
        </w:p>
        <w:p w14:paraId="691FC017"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4" w:history="1">
            <w:r w:rsidRPr="0057358A">
              <w:rPr>
                <w:rStyle w:val="a4"/>
                <w:rFonts w:cs="Times New Roman"/>
                <w:noProof/>
              </w:rPr>
              <w:t>Класс защищенности АС</w:t>
            </w:r>
            <w:r>
              <w:rPr>
                <w:noProof/>
                <w:webHidden/>
              </w:rPr>
              <w:tab/>
            </w:r>
            <w:r>
              <w:rPr>
                <w:noProof/>
                <w:webHidden/>
              </w:rPr>
              <w:fldChar w:fldCharType="begin"/>
            </w:r>
            <w:r>
              <w:rPr>
                <w:noProof/>
                <w:webHidden/>
              </w:rPr>
              <w:instrText xml:space="preserve"> PAGEREF _Toc152160994 \h </w:instrText>
            </w:r>
            <w:r>
              <w:rPr>
                <w:noProof/>
                <w:webHidden/>
              </w:rPr>
            </w:r>
            <w:r>
              <w:rPr>
                <w:noProof/>
                <w:webHidden/>
              </w:rPr>
              <w:fldChar w:fldCharType="separate"/>
            </w:r>
            <w:r>
              <w:rPr>
                <w:noProof/>
                <w:webHidden/>
              </w:rPr>
              <w:t>10</w:t>
            </w:r>
            <w:r>
              <w:rPr>
                <w:noProof/>
                <w:webHidden/>
              </w:rPr>
              <w:fldChar w:fldCharType="end"/>
            </w:r>
          </w:hyperlink>
        </w:p>
        <w:p w14:paraId="02192FB7"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5" w:history="1">
            <w:r w:rsidRPr="0057358A">
              <w:rPr>
                <w:rStyle w:val="a4"/>
                <w:rFonts w:cs="Times New Roman"/>
                <w:noProof/>
              </w:rPr>
              <w:t>Нормативные документы</w:t>
            </w:r>
            <w:r>
              <w:rPr>
                <w:noProof/>
                <w:webHidden/>
              </w:rPr>
              <w:tab/>
            </w:r>
            <w:r>
              <w:rPr>
                <w:noProof/>
                <w:webHidden/>
              </w:rPr>
              <w:fldChar w:fldCharType="begin"/>
            </w:r>
            <w:r>
              <w:rPr>
                <w:noProof/>
                <w:webHidden/>
              </w:rPr>
              <w:instrText xml:space="preserve"> PAGEREF _Toc152160995 \h </w:instrText>
            </w:r>
            <w:r>
              <w:rPr>
                <w:noProof/>
                <w:webHidden/>
              </w:rPr>
            </w:r>
            <w:r>
              <w:rPr>
                <w:noProof/>
                <w:webHidden/>
              </w:rPr>
              <w:fldChar w:fldCharType="separate"/>
            </w:r>
            <w:r>
              <w:rPr>
                <w:noProof/>
                <w:webHidden/>
              </w:rPr>
              <w:t>22</w:t>
            </w:r>
            <w:r>
              <w:rPr>
                <w:noProof/>
                <w:webHidden/>
              </w:rPr>
              <w:fldChar w:fldCharType="end"/>
            </w:r>
          </w:hyperlink>
        </w:p>
        <w:p w14:paraId="1B482E8A"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6" w:history="1">
            <w:r w:rsidRPr="0057358A">
              <w:rPr>
                <w:rStyle w:val="a4"/>
                <w:rFonts w:cs="Times New Roman"/>
                <w:noProof/>
              </w:rPr>
              <w:t>Требования к СЗИ</w:t>
            </w:r>
            <w:r>
              <w:rPr>
                <w:noProof/>
                <w:webHidden/>
              </w:rPr>
              <w:tab/>
            </w:r>
            <w:r>
              <w:rPr>
                <w:noProof/>
                <w:webHidden/>
              </w:rPr>
              <w:fldChar w:fldCharType="begin"/>
            </w:r>
            <w:r>
              <w:rPr>
                <w:noProof/>
                <w:webHidden/>
              </w:rPr>
              <w:instrText xml:space="preserve"> PAGEREF _Toc152160996 \h </w:instrText>
            </w:r>
            <w:r>
              <w:rPr>
                <w:noProof/>
                <w:webHidden/>
              </w:rPr>
            </w:r>
            <w:r>
              <w:rPr>
                <w:noProof/>
                <w:webHidden/>
              </w:rPr>
              <w:fldChar w:fldCharType="separate"/>
            </w:r>
            <w:r>
              <w:rPr>
                <w:noProof/>
                <w:webHidden/>
              </w:rPr>
              <w:t>23</w:t>
            </w:r>
            <w:r>
              <w:rPr>
                <w:noProof/>
                <w:webHidden/>
              </w:rPr>
              <w:fldChar w:fldCharType="end"/>
            </w:r>
          </w:hyperlink>
        </w:p>
        <w:p w14:paraId="3B2E1A4F"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7" w:history="1">
            <w:r w:rsidRPr="0057358A">
              <w:rPr>
                <w:rStyle w:val="a4"/>
                <w:rFonts w:cs="Times New Roman"/>
                <w:noProof/>
              </w:rPr>
              <w:t>Перечень предполагаемых к использованию СЗИ</w:t>
            </w:r>
            <w:r>
              <w:rPr>
                <w:noProof/>
                <w:webHidden/>
              </w:rPr>
              <w:tab/>
            </w:r>
            <w:r>
              <w:rPr>
                <w:noProof/>
                <w:webHidden/>
              </w:rPr>
              <w:fldChar w:fldCharType="begin"/>
            </w:r>
            <w:r>
              <w:rPr>
                <w:noProof/>
                <w:webHidden/>
              </w:rPr>
              <w:instrText xml:space="preserve"> PAGEREF _Toc152160997 \h </w:instrText>
            </w:r>
            <w:r>
              <w:rPr>
                <w:noProof/>
                <w:webHidden/>
              </w:rPr>
            </w:r>
            <w:r>
              <w:rPr>
                <w:noProof/>
                <w:webHidden/>
              </w:rPr>
              <w:fldChar w:fldCharType="separate"/>
            </w:r>
            <w:r>
              <w:rPr>
                <w:noProof/>
                <w:webHidden/>
              </w:rPr>
              <w:t>47</w:t>
            </w:r>
            <w:r>
              <w:rPr>
                <w:noProof/>
                <w:webHidden/>
              </w:rPr>
              <w:fldChar w:fldCharType="end"/>
            </w:r>
          </w:hyperlink>
        </w:p>
        <w:p w14:paraId="72B41FB0"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8" w:history="1">
            <w:r w:rsidRPr="0057358A">
              <w:rPr>
                <w:rStyle w:val="a4"/>
                <w:rFonts w:cs="Times New Roman"/>
                <w:noProof/>
              </w:rPr>
              <w:t>Основание на разработку собственных СЗИ</w:t>
            </w:r>
            <w:r>
              <w:rPr>
                <w:noProof/>
                <w:webHidden/>
              </w:rPr>
              <w:tab/>
            </w:r>
            <w:r>
              <w:rPr>
                <w:noProof/>
                <w:webHidden/>
              </w:rPr>
              <w:fldChar w:fldCharType="begin"/>
            </w:r>
            <w:r>
              <w:rPr>
                <w:noProof/>
                <w:webHidden/>
              </w:rPr>
              <w:instrText xml:space="preserve"> PAGEREF _Toc152160998 \h </w:instrText>
            </w:r>
            <w:r>
              <w:rPr>
                <w:noProof/>
                <w:webHidden/>
              </w:rPr>
            </w:r>
            <w:r>
              <w:rPr>
                <w:noProof/>
                <w:webHidden/>
              </w:rPr>
              <w:fldChar w:fldCharType="separate"/>
            </w:r>
            <w:r>
              <w:rPr>
                <w:noProof/>
                <w:webHidden/>
              </w:rPr>
              <w:t>48</w:t>
            </w:r>
            <w:r>
              <w:rPr>
                <w:noProof/>
                <w:webHidden/>
              </w:rPr>
              <w:fldChar w:fldCharType="end"/>
            </w:r>
          </w:hyperlink>
        </w:p>
        <w:p w14:paraId="03309EB9"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0999" w:history="1">
            <w:r w:rsidRPr="0057358A">
              <w:rPr>
                <w:rStyle w:val="a4"/>
                <w:rFonts w:cs="Times New Roman"/>
                <w:noProof/>
              </w:rPr>
              <w:t>Состав, сроки и содержание проведения работ</w:t>
            </w:r>
            <w:r>
              <w:rPr>
                <w:noProof/>
                <w:webHidden/>
              </w:rPr>
              <w:tab/>
            </w:r>
            <w:r>
              <w:rPr>
                <w:noProof/>
                <w:webHidden/>
              </w:rPr>
              <w:fldChar w:fldCharType="begin"/>
            </w:r>
            <w:r>
              <w:rPr>
                <w:noProof/>
                <w:webHidden/>
              </w:rPr>
              <w:instrText xml:space="preserve"> PAGEREF _Toc152160999 \h </w:instrText>
            </w:r>
            <w:r>
              <w:rPr>
                <w:noProof/>
                <w:webHidden/>
              </w:rPr>
            </w:r>
            <w:r>
              <w:rPr>
                <w:noProof/>
                <w:webHidden/>
              </w:rPr>
              <w:fldChar w:fldCharType="separate"/>
            </w:r>
            <w:r>
              <w:rPr>
                <w:noProof/>
                <w:webHidden/>
              </w:rPr>
              <w:t>48</w:t>
            </w:r>
            <w:r>
              <w:rPr>
                <w:noProof/>
                <w:webHidden/>
              </w:rPr>
              <w:fldChar w:fldCharType="end"/>
            </w:r>
          </w:hyperlink>
        </w:p>
        <w:p w14:paraId="7B45D560"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1000" w:history="1">
            <w:r w:rsidRPr="0057358A">
              <w:rPr>
                <w:rStyle w:val="a4"/>
                <w:rFonts w:cs="Times New Roman"/>
                <w:noProof/>
              </w:rPr>
              <w:t>Требования к подрядным организациям-исполнителям</w:t>
            </w:r>
            <w:r>
              <w:rPr>
                <w:noProof/>
                <w:webHidden/>
              </w:rPr>
              <w:tab/>
            </w:r>
            <w:r>
              <w:rPr>
                <w:noProof/>
                <w:webHidden/>
              </w:rPr>
              <w:fldChar w:fldCharType="begin"/>
            </w:r>
            <w:r>
              <w:rPr>
                <w:noProof/>
                <w:webHidden/>
              </w:rPr>
              <w:instrText xml:space="preserve"> PAGEREF _Toc152161000 \h </w:instrText>
            </w:r>
            <w:r>
              <w:rPr>
                <w:noProof/>
                <w:webHidden/>
              </w:rPr>
            </w:r>
            <w:r>
              <w:rPr>
                <w:noProof/>
                <w:webHidden/>
              </w:rPr>
              <w:fldChar w:fldCharType="separate"/>
            </w:r>
            <w:r>
              <w:rPr>
                <w:noProof/>
                <w:webHidden/>
              </w:rPr>
              <w:t>49</w:t>
            </w:r>
            <w:r>
              <w:rPr>
                <w:noProof/>
                <w:webHidden/>
              </w:rPr>
              <w:fldChar w:fldCharType="end"/>
            </w:r>
          </w:hyperlink>
        </w:p>
        <w:p w14:paraId="4117D098"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1001" w:history="1">
            <w:r w:rsidRPr="0057358A">
              <w:rPr>
                <w:rStyle w:val="a4"/>
                <w:rFonts w:cs="Times New Roman"/>
                <w:noProof/>
              </w:rPr>
              <w:t>Перечень предъявляемой заказчику научно-технической продукции и базы</w:t>
            </w:r>
            <w:r>
              <w:rPr>
                <w:noProof/>
                <w:webHidden/>
              </w:rPr>
              <w:tab/>
            </w:r>
            <w:r>
              <w:rPr>
                <w:noProof/>
                <w:webHidden/>
              </w:rPr>
              <w:fldChar w:fldCharType="begin"/>
            </w:r>
            <w:r>
              <w:rPr>
                <w:noProof/>
                <w:webHidden/>
              </w:rPr>
              <w:instrText xml:space="preserve"> PAGEREF _Toc152161001 \h </w:instrText>
            </w:r>
            <w:r>
              <w:rPr>
                <w:noProof/>
                <w:webHidden/>
              </w:rPr>
            </w:r>
            <w:r>
              <w:rPr>
                <w:noProof/>
                <w:webHidden/>
              </w:rPr>
              <w:fldChar w:fldCharType="separate"/>
            </w:r>
            <w:r>
              <w:rPr>
                <w:noProof/>
                <w:webHidden/>
              </w:rPr>
              <w:t>51</w:t>
            </w:r>
            <w:r>
              <w:rPr>
                <w:noProof/>
                <w:webHidden/>
              </w:rPr>
              <w:fldChar w:fldCharType="end"/>
            </w:r>
          </w:hyperlink>
        </w:p>
        <w:p w14:paraId="49AA266B"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1002" w:history="1">
            <w:r w:rsidRPr="0057358A">
              <w:rPr>
                <w:rStyle w:val="a4"/>
                <w:rFonts w:cs="Times New Roman"/>
                <w:noProof/>
              </w:rPr>
              <w:t>Заключение</w:t>
            </w:r>
            <w:r>
              <w:rPr>
                <w:noProof/>
                <w:webHidden/>
              </w:rPr>
              <w:tab/>
            </w:r>
            <w:r>
              <w:rPr>
                <w:noProof/>
                <w:webHidden/>
              </w:rPr>
              <w:fldChar w:fldCharType="begin"/>
            </w:r>
            <w:r>
              <w:rPr>
                <w:noProof/>
                <w:webHidden/>
              </w:rPr>
              <w:instrText xml:space="preserve"> PAGEREF _Toc152161002 \h </w:instrText>
            </w:r>
            <w:r>
              <w:rPr>
                <w:noProof/>
                <w:webHidden/>
              </w:rPr>
            </w:r>
            <w:r>
              <w:rPr>
                <w:noProof/>
                <w:webHidden/>
              </w:rPr>
              <w:fldChar w:fldCharType="separate"/>
            </w:r>
            <w:r>
              <w:rPr>
                <w:noProof/>
                <w:webHidden/>
              </w:rPr>
              <w:t>53</w:t>
            </w:r>
            <w:r>
              <w:rPr>
                <w:noProof/>
                <w:webHidden/>
              </w:rPr>
              <w:fldChar w:fldCharType="end"/>
            </w:r>
          </w:hyperlink>
        </w:p>
        <w:p w14:paraId="1F90B07D" w14:textId="77777777" w:rsidR="004C0F42" w:rsidRDefault="004C0F42">
          <w:pPr>
            <w:pStyle w:val="11"/>
            <w:tabs>
              <w:tab w:val="right" w:leader="dot" w:pos="9345"/>
            </w:tabs>
            <w:rPr>
              <w:rFonts w:asciiTheme="minorHAnsi" w:eastAsiaTheme="minorEastAsia" w:hAnsiTheme="minorHAnsi"/>
              <w:noProof/>
              <w:sz w:val="22"/>
              <w:lang w:eastAsia="ru-RU"/>
            </w:rPr>
          </w:pPr>
          <w:hyperlink w:anchor="_Toc152161003" w:history="1">
            <w:r w:rsidRPr="0057358A">
              <w:rPr>
                <w:rStyle w:val="a4"/>
                <w:rFonts w:cs="Times New Roman"/>
                <w:noProof/>
              </w:rPr>
              <w:t>Источники</w:t>
            </w:r>
            <w:r>
              <w:rPr>
                <w:noProof/>
                <w:webHidden/>
              </w:rPr>
              <w:tab/>
            </w:r>
            <w:r>
              <w:rPr>
                <w:noProof/>
                <w:webHidden/>
              </w:rPr>
              <w:fldChar w:fldCharType="begin"/>
            </w:r>
            <w:r>
              <w:rPr>
                <w:noProof/>
                <w:webHidden/>
              </w:rPr>
              <w:instrText xml:space="preserve"> PAGEREF _Toc152161003 \h </w:instrText>
            </w:r>
            <w:r>
              <w:rPr>
                <w:noProof/>
                <w:webHidden/>
              </w:rPr>
            </w:r>
            <w:r>
              <w:rPr>
                <w:noProof/>
                <w:webHidden/>
              </w:rPr>
              <w:fldChar w:fldCharType="separate"/>
            </w:r>
            <w:r>
              <w:rPr>
                <w:noProof/>
                <w:webHidden/>
              </w:rPr>
              <w:t>54</w:t>
            </w:r>
            <w:r>
              <w:rPr>
                <w:noProof/>
                <w:webHidden/>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1" w:name="_Toc152160990"/>
      <w:r w:rsidRPr="00B43A17">
        <w:rPr>
          <w:rFonts w:cs="Times New Roman"/>
          <w:szCs w:val="28"/>
        </w:rPr>
        <w:lastRenderedPageBreak/>
        <w:t>Принятые сокращения</w:t>
      </w:r>
      <w:r w:rsidR="009817CF" w:rsidRPr="00B43A17">
        <w:rPr>
          <w:rFonts w:cs="Times New Roman"/>
          <w:szCs w:val="28"/>
        </w:rPr>
        <w:t xml:space="preserve"> и определения</w:t>
      </w:r>
      <w:bookmarkEnd w:id="1"/>
      <w:r w:rsidR="009817CF" w:rsidRPr="00B43A17">
        <w:rPr>
          <w:rFonts w:cs="Times New Roman"/>
          <w:szCs w:val="28"/>
        </w:rPr>
        <w:t xml:space="preserve"> </w:t>
      </w:r>
    </w:p>
    <w:p w14:paraId="2E8D1B46" w14:textId="77777777"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 -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77777777" w:rsidR="005F1CCE" w:rsidRPr="00B43A17" w:rsidRDefault="005F1CCE" w:rsidP="003C41A8">
      <w:pPr>
        <w:rPr>
          <w:rFonts w:cs="Times New Roman"/>
          <w:szCs w:val="28"/>
        </w:rPr>
      </w:pPr>
      <w:r w:rsidRPr="00B43A17">
        <w:rPr>
          <w:rFonts w:cs="Times New Roman"/>
          <w:b/>
          <w:szCs w:val="28"/>
        </w:rPr>
        <w:t xml:space="preserve">ЧТЗ </w:t>
      </w:r>
      <w:proofErr w:type="gramStart"/>
      <w:r w:rsidRPr="00B43A17">
        <w:rPr>
          <w:rFonts w:cs="Times New Roman"/>
          <w:szCs w:val="28"/>
        </w:rPr>
        <w:t>–  Частное</w:t>
      </w:r>
      <w:proofErr w:type="gramEnd"/>
      <w:r w:rsidRPr="00B43A17">
        <w:rPr>
          <w:rFonts w:cs="Times New Roman"/>
          <w:szCs w:val="28"/>
        </w:rPr>
        <w:t xml:space="preserve">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Pr="00B43A17"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401A1574" w14:textId="77777777" w:rsidR="005F1CCE" w:rsidRPr="00B43A17" w:rsidRDefault="005F1CCE" w:rsidP="003C41A8">
      <w:pPr>
        <w:rPr>
          <w:rFonts w:cs="Times New Roman"/>
          <w:szCs w:val="28"/>
        </w:rPr>
      </w:pPr>
    </w:p>
    <w:p w14:paraId="43B5DFE7" w14:textId="77777777" w:rsidR="004B04D3" w:rsidRPr="00B43A17" w:rsidRDefault="004B04D3" w:rsidP="003C41A8">
      <w:pPr>
        <w:rPr>
          <w:rFonts w:cs="Times New Roman"/>
          <w:szCs w:val="28"/>
        </w:rPr>
      </w:pPr>
    </w:p>
    <w:p w14:paraId="335B8CD1" w14:textId="77777777" w:rsidR="008B1CB2" w:rsidRPr="00B43A17" w:rsidRDefault="008B1CB2" w:rsidP="003C41A8">
      <w:pPr>
        <w:rPr>
          <w:rFonts w:cs="Times New Roman"/>
          <w:szCs w:val="28"/>
        </w:rPr>
      </w:pPr>
    </w:p>
    <w:p w14:paraId="5A35F6F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350D8D8" w14:textId="77777777" w:rsidR="002769B2" w:rsidRPr="00B43A17" w:rsidRDefault="002769B2" w:rsidP="003C41A8">
      <w:pPr>
        <w:pStyle w:val="1"/>
        <w:rPr>
          <w:rFonts w:cs="Times New Roman"/>
          <w:szCs w:val="28"/>
        </w:rPr>
      </w:pPr>
      <w:bookmarkStart w:id="2" w:name="_Toc152160991"/>
      <w:r w:rsidRPr="00B43A17">
        <w:rPr>
          <w:rFonts w:cs="Times New Roman"/>
          <w:szCs w:val="28"/>
        </w:rPr>
        <w:lastRenderedPageBreak/>
        <w:t>Введение</w:t>
      </w:r>
      <w:bookmarkEnd w:id="2"/>
    </w:p>
    <w:p w14:paraId="2F9BB242" w14:textId="77777777" w:rsidR="00231242" w:rsidRPr="00B43A17" w:rsidRDefault="00231242" w:rsidP="003C41A8">
      <w:pPr>
        <w:rPr>
          <w:rFonts w:cs="Times New Roman"/>
          <w:szCs w:val="28"/>
        </w:rPr>
      </w:pPr>
      <w:r w:rsidRPr="00B43A17">
        <w:rPr>
          <w:rFonts w:cs="Times New Roman"/>
          <w:szCs w:val="28"/>
        </w:rPr>
        <w:t>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иметь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1429716" w:rsidR="008B1CB2" w:rsidRPr="00B43A17" w:rsidRDefault="00231242" w:rsidP="003C41A8">
      <w:pPr>
        <w:rPr>
          <w:rFonts w:cs="Times New Roman"/>
          <w:szCs w:val="28"/>
        </w:rPr>
      </w:pPr>
      <w:r w:rsidRPr="00B43A17">
        <w:rPr>
          <w:rFonts w:cs="Times New Roman"/>
          <w:szCs w:val="28"/>
        </w:rPr>
        <w:t xml:space="preserve">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3" w:name="_Toc152160992"/>
      <w:r w:rsidRPr="00B43A17">
        <w:rPr>
          <w:rFonts w:cs="Times New Roman"/>
          <w:szCs w:val="28"/>
        </w:rPr>
        <w:lastRenderedPageBreak/>
        <w:t>Основание разработки</w:t>
      </w:r>
      <w:bookmarkEnd w:id="3"/>
    </w:p>
    <w:p w14:paraId="20F2A826" w14:textId="780A4E57" w:rsidR="00DE109A" w:rsidRPr="00B43A17" w:rsidRDefault="00DE109A" w:rsidP="003C41A8">
      <w:pPr>
        <w:rPr>
          <w:rFonts w:cs="Times New Roman"/>
          <w:szCs w:val="28"/>
        </w:rPr>
      </w:pPr>
      <w:r w:rsidRPr="00B43A17">
        <w:rPr>
          <w:rFonts w:cs="Times New Roman"/>
          <w:szCs w:val="28"/>
        </w:rPr>
        <w:t>Основанием для разработки ЧТЗ СЗИ является распоряжение руководителя РСП, выработанный на основании приказа руководителя учреждения, и НПА таких как Приказ №77 ФСТЭК, требования 149-ФЗ;152-ФЗ, ГОСТов, регулирующих сферу ИБ, и иных НПА регулирующих вопросы защиты информации, например, приказы ФСБ, в случае если имеет место быть шифрование.</w:t>
      </w:r>
    </w:p>
    <w:p w14:paraId="33061357" w14:textId="5BBAD787" w:rsidR="002769B2" w:rsidRPr="00B43A17" w:rsidRDefault="002769B2" w:rsidP="003C41A8">
      <w:pPr>
        <w:rPr>
          <w:rFonts w:eastAsiaTheme="majorEastAsia" w:cs="Times New Roman"/>
          <w:b/>
          <w:szCs w:val="28"/>
        </w:rPr>
      </w:pPr>
    </w:p>
    <w:p w14:paraId="0B20C281" w14:textId="77777777" w:rsidR="002769B2" w:rsidRPr="00B43A17" w:rsidRDefault="002769B2" w:rsidP="003C41A8">
      <w:pPr>
        <w:pStyle w:val="1"/>
        <w:rPr>
          <w:rFonts w:cs="Times New Roman"/>
          <w:szCs w:val="28"/>
        </w:rPr>
      </w:pPr>
      <w:bookmarkStart w:id="4" w:name="_Toc152160993"/>
      <w:r w:rsidRPr="00B43A17">
        <w:rPr>
          <w:rFonts w:cs="Times New Roman"/>
          <w:szCs w:val="28"/>
        </w:rPr>
        <w:t>Исходные данные модернизируемого объекта</w:t>
      </w:r>
      <w:bookmarkEnd w:id="4"/>
    </w:p>
    <w:p w14:paraId="02D296CC" w14:textId="77777777" w:rsidR="00442892" w:rsidRPr="00B43A17" w:rsidRDefault="00442892" w:rsidP="003C41A8">
      <w:pPr>
        <w:rPr>
          <w:rFonts w:cs="Times New Roman"/>
          <w:szCs w:val="28"/>
        </w:rPr>
      </w:pPr>
    </w:p>
    <w:p w14:paraId="63EFD1F8" w14:textId="72AAD299" w:rsidR="00C712E7" w:rsidRPr="00B43A17" w:rsidRDefault="00C712E7" w:rsidP="003C41A8">
      <w:pPr>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3C41A8">
      <w:pPr>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w:t>
      </w:r>
      <w:r w:rsidRPr="00B43A17">
        <w:rPr>
          <w:rFonts w:cs="Times New Roman"/>
          <w:szCs w:val="28"/>
        </w:rPr>
        <w:lastRenderedPageBreak/>
        <w:t>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345F2A91" w14:textId="77777777" w:rsidR="003B2693" w:rsidRPr="00B43A17" w:rsidRDefault="003B2693" w:rsidP="003C41A8">
      <w:pPr>
        <w:ind w:left="360"/>
        <w:rPr>
          <w:rFonts w:cs="Times New Roman"/>
          <w:szCs w:val="28"/>
        </w:rPr>
      </w:pP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lastRenderedPageBreak/>
        <w:drawing>
          <wp:inline distT="0" distB="0" distL="0" distR="0" wp14:anchorId="77C2A0C8" wp14:editId="275D4053">
            <wp:extent cx="4434840" cy="3111262"/>
            <wp:effectExtent l="0" t="0" r="3810"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4437827" cy="3113357"/>
                    </a:xfrm>
                    <a:prstGeom prst="rect">
                      <a:avLst/>
                    </a:prstGeom>
                  </pic:spPr>
                </pic:pic>
              </a:graphicData>
            </a:graphic>
          </wp:inline>
        </w:drawing>
      </w:r>
    </w:p>
    <w:p w14:paraId="64364716" w14:textId="3DA0DC2E"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78208D" w:rsidRPr="00B43A17">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5F2B9D10" w14:textId="77777777" w:rsidR="00211BF9" w:rsidRPr="00B43A17" w:rsidRDefault="00211BF9" w:rsidP="003C41A8">
      <w:pPr>
        <w:rPr>
          <w:rFonts w:cs="Times New Roman"/>
          <w:szCs w:val="28"/>
        </w:rPr>
      </w:pP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7777777"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p>
    <w:p w14:paraId="0A1383A6"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p>
    <w:p w14:paraId="29AE2A68" w14:textId="77777777"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p>
    <w:p w14:paraId="199DACFA"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Данные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p>
    <w:p w14:paraId="71FE9D41" w14:textId="77777777" w:rsidR="00F124D0" w:rsidRPr="00B43A17" w:rsidRDefault="00F124D0" w:rsidP="003C41A8">
      <w:pPr>
        <w:pStyle w:val="a8"/>
        <w:numPr>
          <w:ilvl w:val="0"/>
          <w:numId w:val="1"/>
        </w:numPr>
        <w:rPr>
          <w:rFonts w:cs="Times New Roman"/>
          <w:szCs w:val="28"/>
        </w:rPr>
      </w:pPr>
      <w:r w:rsidRPr="00B43A17">
        <w:rPr>
          <w:rFonts w:cs="Times New Roman"/>
          <w:szCs w:val="28"/>
        </w:rPr>
        <w:t>И другие имеющие ценность в области ИБ</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w:t>
      </w:r>
      <w:proofErr w:type="gramStart"/>
      <w:r w:rsidRPr="00B43A17">
        <w:rPr>
          <w:rFonts w:cs="Times New Roman"/>
          <w:szCs w:val="28"/>
        </w:rPr>
        <w:t>например</w:t>
      </w:r>
      <w:proofErr w:type="gramEnd"/>
      <w:r w:rsidRPr="00B43A17">
        <w:rPr>
          <w:rFonts w:cs="Times New Roman"/>
          <w:szCs w:val="28"/>
        </w:rPr>
        <w:t xml:space="preserve">: </w:t>
      </w:r>
    </w:p>
    <w:p w14:paraId="0B364A6E" w14:textId="1FDE211D" w:rsidR="0081381A" w:rsidRPr="00B43A17"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 xml:space="preserve">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w:t>
      </w:r>
      <w:r w:rsidRPr="00B43A17">
        <w:rPr>
          <w:rFonts w:cs="Times New Roman"/>
          <w:szCs w:val="28"/>
        </w:rPr>
        <w:lastRenderedPageBreak/>
        <w:t>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репутационные риски.»</w:t>
      </w:r>
    </w:p>
    <w:p w14:paraId="5B907F31" w14:textId="19373637" w:rsidR="0078208D" w:rsidRPr="00B43A17" w:rsidRDefault="0081381A" w:rsidP="003C41A8">
      <w:pPr>
        <w:rPr>
          <w:rFonts w:cs="Times New Roman"/>
          <w:szCs w:val="28"/>
        </w:rPr>
      </w:pPr>
      <w:r w:rsidRPr="00B43A17">
        <w:rPr>
          <w:rFonts w:cs="Times New Roman"/>
          <w:szCs w:val="28"/>
        </w:rPr>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3C41A8">
      <w:pPr>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046E5FAC" wp14:editId="2136C013">
            <wp:extent cx="5940425" cy="2498725"/>
            <wp:effectExtent l="0" t="0" r="3175"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5940425" cy="2498725"/>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317BAFD9" wp14:editId="7115DB31">
            <wp:extent cx="5940425" cy="2541905"/>
            <wp:effectExtent l="0" t="0" r="3175"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5940425" cy="2541905"/>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6E86CBF4" wp14:editId="444B31DF">
            <wp:extent cx="5940425" cy="3483610"/>
            <wp:effectExtent l="0" t="0" r="3175" b="254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5940425" cy="3483610"/>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5" w:name="_Toc152160994"/>
      <w:r w:rsidRPr="00B43A17">
        <w:rPr>
          <w:rFonts w:cs="Times New Roman"/>
          <w:szCs w:val="28"/>
        </w:rPr>
        <w:t>Класс защищенности АС</w:t>
      </w:r>
      <w:bookmarkEnd w:id="5"/>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lastRenderedPageBreak/>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защищаемых информационных ресурсов АС и их уровень конфиденциальности;</w:t>
      </w:r>
    </w:p>
    <w:p w14:paraId="433F7EFB"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лиц, имеющих доступ к штатным средствам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lastRenderedPageBreak/>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Вторая группа включает АС, в которых пользователи имеют одинаковые права доступа (полномочия) ко всей информации АС, обрабатываемой и (или)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 xml:space="preserve">В общем случае, комплекс программно-технических средств и организационных (процедурных) решений по защите информации от НСД </w:t>
      </w:r>
      <w:r w:rsidRPr="00B43A17">
        <w:rPr>
          <w:rFonts w:cs="Times New Roman"/>
          <w:szCs w:val="28"/>
        </w:rPr>
        <w:lastRenderedPageBreak/>
        <w:t>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 xml:space="preserve">В зависимости от класса АС в рамках этих подсистем должны быть реализованы требования в соответствии с </w:t>
      </w:r>
      <w:proofErr w:type="spellStart"/>
      <w:r w:rsidRPr="00B43A17">
        <w:rPr>
          <w:rFonts w:cs="Times New Roman"/>
          <w:szCs w:val="28"/>
        </w:rPr>
        <w:t>пп</w:t>
      </w:r>
      <w:proofErr w:type="spellEnd"/>
      <w:r w:rsidRPr="00B43A17">
        <w:rPr>
          <w:rFonts w:cs="Times New Roman"/>
          <w:szCs w:val="28"/>
        </w:rPr>
        <w:t xml:space="preserve">. 2.4, 2.7 и 2.10. Подробно эти требования сформулированы в </w:t>
      </w:r>
      <w:proofErr w:type="spellStart"/>
      <w:r w:rsidRPr="00B43A17">
        <w:rPr>
          <w:rFonts w:cs="Times New Roman"/>
          <w:szCs w:val="28"/>
        </w:rPr>
        <w:t>пп</w:t>
      </w:r>
      <w:proofErr w:type="spellEnd"/>
      <w:r w:rsidRPr="00B43A17">
        <w:rPr>
          <w:rFonts w:cs="Times New Roman"/>
          <w:szCs w:val="28"/>
        </w:rPr>
        <w:t>.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При обработке или хранении в АС информации, не отнесенной к категории секретной, в рамках СЗИ НСД государственным, коллективным, частным и совместным предприятиям, а также частным лицам рекомендуются следующие организационные мероприятия:</w:t>
      </w:r>
    </w:p>
    <w:p w14:paraId="1DF88477" w14:textId="77777777" w:rsidR="00F9510D" w:rsidRPr="00B43A17" w:rsidRDefault="00F9510D" w:rsidP="003C41A8">
      <w:pPr>
        <w:rPr>
          <w:rFonts w:cs="Times New Roman"/>
          <w:szCs w:val="28"/>
        </w:rPr>
      </w:pPr>
    </w:p>
    <w:p w14:paraId="61FE7BCE" w14:textId="77777777" w:rsidR="00F9510D" w:rsidRPr="00B43A17" w:rsidRDefault="00F9510D" w:rsidP="003C41A8">
      <w:pPr>
        <w:pStyle w:val="a8"/>
        <w:numPr>
          <w:ilvl w:val="0"/>
          <w:numId w:val="5"/>
        </w:numPr>
        <w:rPr>
          <w:rFonts w:cs="Times New Roman"/>
          <w:szCs w:val="28"/>
        </w:rPr>
      </w:pPr>
      <w:r w:rsidRPr="00B43A17">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lastRenderedPageBreak/>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3C41A8">
      <w:pPr>
        <w:pStyle w:val="a8"/>
        <w:numPr>
          <w:ilvl w:val="0"/>
          <w:numId w:val="5"/>
        </w:numPr>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3C41A8">
      <w:pPr>
        <w:pStyle w:val="a8"/>
        <w:numPr>
          <w:ilvl w:val="0"/>
          <w:numId w:val="5"/>
        </w:numPr>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3C41A8">
      <w:pPr>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lastRenderedPageBreak/>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Pr="00B43A17" w:rsidRDefault="00CD1861"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479A20AD" w14:textId="50AD7766"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p w14:paraId="29CA525B" w14:textId="77777777" w:rsidR="00CD1861" w:rsidRPr="00B43A17" w:rsidRDefault="00CD1861" w:rsidP="003C41A8">
      <w:pPr>
        <w:spacing w:before="100" w:beforeAutospacing="1" w:after="0"/>
        <w:rPr>
          <w:rFonts w:cs="Times New Roman"/>
          <w:i/>
          <w:iCs/>
          <w:szCs w:val="28"/>
        </w:rPr>
      </w:pP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Pr="00B43A17" w:rsidRDefault="00906C3C" w:rsidP="003C41A8">
      <w:pPr>
        <w:spacing w:before="100" w:beforeAutospacing="1" w:after="0"/>
        <w:rPr>
          <w:rFonts w:cs="Times New Roman"/>
          <w:szCs w:val="28"/>
        </w:rPr>
      </w:pPr>
    </w:p>
    <w:p w14:paraId="74BDD2C3" w14:textId="13CACE6B" w:rsidR="00536B2E" w:rsidRPr="00B43A17" w:rsidRDefault="00536B2E" w:rsidP="003C41A8">
      <w:pPr>
        <w:spacing w:before="100" w:beforeAutospacing="1" w:after="0"/>
        <w:rPr>
          <w:rFonts w:cs="Times New Roman"/>
          <w:i/>
          <w:iCs/>
          <w:szCs w:val="28"/>
        </w:rPr>
      </w:pPr>
      <w:r w:rsidRPr="00B43A17">
        <w:rPr>
          <w:rFonts w:cs="Times New Roman"/>
          <w:i/>
          <w:iCs/>
          <w:szCs w:val="28"/>
        </w:rPr>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p w14:paraId="665DABD2" w14:textId="77777777" w:rsidR="00CD1861" w:rsidRPr="00B43A17" w:rsidRDefault="00CD1861" w:rsidP="003C41A8">
      <w:pPr>
        <w:spacing w:before="100" w:beforeAutospacing="1" w:after="0"/>
        <w:rPr>
          <w:rFonts w:cs="Times New Roman"/>
          <w:i/>
          <w:iCs/>
          <w:szCs w:val="28"/>
        </w:rPr>
      </w:pP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C1778E1" w14:textId="76037B2B" w:rsidR="00280C65" w:rsidRPr="00B43A17" w:rsidRDefault="009128F8" w:rsidP="003C41A8">
      <w:pPr>
        <w:spacing w:before="100" w:beforeAutospacing="1" w:after="0"/>
        <w:rPr>
          <w:rFonts w:cs="Times New Roman"/>
          <w:szCs w:val="28"/>
        </w:rPr>
      </w:pPr>
      <w:r w:rsidRPr="00B43A17">
        <w:rPr>
          <w:rFonts w:cs="Times New Roman"/>
          <w:szCs w:val="28"/>
        </w:rPr>
        <w:tab/>
      </w:r>
      <w:r w:rsidRPr="00B43A17">
        <w:rPr>
          <w:rFonts w:cs="Times New Roman"/>
          <w:noProof/>
          <w:szCs w:val="28"/>
          <w:lang w:eastAsia="ru-RU"/>
        </w:rPr>
        <w:drawing>
          <wp:inline distT="0" distB="0" distL="0" distR="0" wp14:anchorId="7E991B6D" wp14:editId="77C3277B">
            <wp:extent cx="5940425" cy="4865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865370"/>
                    </a:xfrm>
                    <a:prstGeom prst="rect">
                      <a:avLst/>
                    </a:prstGeom>
                  </pic:spPr>
                </pic:pic>
              </a:graphicData>
            </a:graphic>
          </wp:inline>
        </w:drawing>
      </w:r>
    </w:p>
    <w:p w14:paraId="14CEA2A8" w14:textId="77777777" w:rsidR="009128F8" w:rsidRPr="00B43A17" w:rsidRDefault="009128F8" w:rsidP="003C41A8">
      <w:pPr>
        <w:spacing w:before="100" w:beforeAutospacing="1" w:after="0"/>
        <w:rPr>
          <w:rFonts w:cs="Times New Roman"/>
          <w:szCs w:val="28"/>
        </w:rPr>
      </w:pPr>
    </w:p>
    <w:p w14:paraId="36B8A457" w14:textId="323554CB"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6" w:name="_Toc152160995"/>
      <w:r w:rsidRPr="00B43A17">
        <w:rPr>
          <w:rFonts w:cs="Times New Roman"/>
          <w:szCs w:val="28"/>
        </w:rPr>
        <w:t>Нормативные документы</w:t>
      </w:r>
      <w:bookmarkEnd w:id="6"/>
    </w:p>
    <w:p w14:paraId="22EB1DF2" w14:textId="77777777"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 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системах"(Далее приказ № 17)</w:t>
      </w:r>
    </w:p>
    <w:p w14:paraId="30E89260" w14:textId="77777777" w:rsidR="007F23AE" w:rsidRPr="00B43A17" w:rsidRDefault="007F23AE" w:rsidP="003C41A8">
      <w:pPr>
        <w:spacing w:after="0"/>
        <w:rPr>
          <w:rFonts w:cs="Times New Roman"/>
          <w:szCs w:val="28"/>
        </w:rPr>
      </w:pPr>
      <w:r w:rsidRPr="00B43A17">
        <w:rPr>
          <w:rFonts w:cs="Times New Roman"/>
          <w:szCs w:val="28"/>
        </w:rPr>
        <w:t>Также основанием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2C7D9851" w:rsidR="007F23AE" w:rsidRPr="00B43A17" w:rsidRDefault="007F23AE" w:rsidP="003C41A8">
      <w:pPr>
        <w:rPr>
          <w:rFonts w:cs="Times New Roman"/>
          <w:szCs w:val="28"/>
        </w:rPr>
      </w:pPr>
      <w:r w:rsidRPr="00B43A17">
        <w:rPr>
          <w:rFonts w:cs="Times New Roman"/>
          <w:szCs w:val="28"/>
        </w:rPr>
        <w:sym w:font="Symbol" w:char="F0B7"/>
      </w:r>
      <w:r w:rsidRPr="00B43A17">
        <w:rPr>
          <w:rFonts w:cs="Times New Roman"/>
          <w:szCs w:val="28"/>
        </w:rPr>
        <w:t xml:space="preserve"> 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ФСТЭК России от 18.02.2013 № 21 «Об утверждении Состава и </w:t>
      </w:r>
      <w:r w:rsidRPr="00B43A17">
        <w:rPr>
          <w:rFonts w:cs="Times New Roman"/>
          <w:szCs w:val="28"/>
        </w:rPr>
        <w:lastRenderedPageBreak/>
        <w:t>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ГОСТ РО 0043-003-2012 «Защита информации. Аттестация объектов информатизации. Общие положения».</w:t>
      </w:r>
    </w:p>
    <w:p w14:paraId="3B510106" w14:textId="38E6D8B7" w:rsidR="00F20083" w:rsidRPr="00B43A17" w:rsidRDefault="00CD1861" w:rsidP="003C41A8">
      <w:pPr>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6F1744E5" w14:textId="37202948" w:rsidR="002769B2" w:rsidRPr="00B43A17" w:rsidRDefault="002769B2" w:rsidP="003C41A8">
      <w:pPr>
        <w:rPr>
          <w:rFonts w:eastAsiaTheme="majorEastAsia" w:cs="Times New Roman"/>
          <w:b/>
          <w:szCs w:val="28"/>
        </w:rPr>
      </w:pPr>
    </w:p>
    <w:p w14:paraId="259CEF52" w14:textId="1095D8A9" w:rsidR="009128F8" w:rsidRPr="00B43A17" w:rsidRDefault="002769B2" w:rsidP="003C41A8">
      <w:pPr>
        <w:pStyle w:val="1"/>
        <w:rPr>
          <w:rFonts w:cs="Times New Roman"/>
          <w:szCs w:val="28"/>
        </w:rPr>
      </w:pPr>
      <w:bookmarkStart w:id="7" w:name="_Toc152160996"/>
      <w:r w:rsidRPr="00B43A17">
        <w:rPr>
          <w:rFonts w:cs="Times New Roman"/>
          <w:szCs w:val="28"/>
        </w:rPr>
        <w:t>Требования к СЗИ</w:t>
      </w:r>
      <w:bookmarkEnd w:id="7"/>
    </w:p>
    <w:p w14:paraId="5FA583E4" w14:textId="77777777" w:rsidR="009128F8" w:rsidRPr="00B43A17" w:rsidRDefault="009128F8" w:rsidP="003C41A8">
      <w:pPr>
        <w:rPr>
          <w:rFonts w:cs="Times New Roman"/>
          <w:szCs w:val="28"/>
        </w:rPr>
      </w:pPr>
    </w:p>
    <w:p w14:paraId="142EE9CF" w14:textId="105DF905" w:rsidR="009128F8" w:rsidRPr="00B43A17" w:rsidRDefault="009128F8" w:rsidP="003C41A8">
      <w:pPr>
        <w:rPr>
          <w:rFonts w:cs="Times New Roman"/>
          <w:szCs w:val="28"/>
        </w:rPr>
      </w:pPr>
      <w:r w:rsidRPr="00B43A17">
        <w:rPr>
          <w:rFonts w:cs="Times New Roman"/>
          <w:szCs w:val="28"/>
        </w:rPr>
        <w:lastRenderedPageBreak/>
        <w:t xml:space="preserve">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 средства криптографической защиты информации), средства обнаружения вредоносных программ (в том числе — антивирусные средства), средства контроля доступа к информации (в том числе — средства обнаружения компьютерных атак), средства фильтрации и блокирования сетевого трафика (в том числе — средства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w:t>
      </w:r>
      <w:proofErr w:type="spellStart"/>
      <w:r w:rsidRPr="00B43A17">
        <w:rPr>
          <w:rFonts w:cs="Times New Roman"/>
          <w:szCs w:val="28"/>
        </w:rPr>
        <w:t>имитозащиты</w:t>
      </w:r>
      <w:proofErr w:type="spellEnd"/>
      <w:r w:rsidRPr="00B43A17">
        <w:rPr>
          <w:rFonts w:cs="Times New Roman"/>
          <w:szCs w:val="28"/>
        </w:rPr>
        <w:t xml:space="preserve">;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w:t>
      </w:r>
      <w:r w:rsidRPr="00B43A17">
        <w:rPr>
          <w:rFonts w:cs="Times New Roman"/>
          <w:szCs w:val="28"/>
        </w:rPr>
        <w:lastRenderedPageBreak/>
        <w:t xml:space="preserve">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w:t>
      </w:r>
      <w:proofErr w:type="spellStart"/>
      <w:r w:rsidRPr="00B43A17">
        <w:rPr>
          <w:rFonts w:cs="Times New Roman"/>
          <w:szCs w:val="28"/>
        </w:rPr>
        <w:t>имитозащиты</w:t>
      </w:r>
      <w:proofErr w:type="spellEnd"/>
      <w:r w:rsidRPr="00B43A17">
        <w:rPr>
          <w:rFonts w:cs="Times New Roman"/>
          <w:szCs w:val="28"/>
        </w:rPr>
        <w:t xml:space="preserve">.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   Классификация криптографических средств защиты информации ФСБ России определены классы криптографических СЗИ: КС1, 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w:t>
      </w:r>
      <w:r w:rsidRPr="00B43A17">
        <w:rPr>
          <w:rFonts w:cs="Times New Roman"/>
          <w:szCs w:val="28"/>
        </w:rPr>
        <w:lastRenderedPageBreak/>
        <w:t>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5297BCD7" w14:textId="62BDAEDA" w:rsidR="00B43A17" w:rsidRPr="00B43A17" w:rsidRDefault="00B43A17" w:rsidP="003C41A8">
      <w:pPr>
        <w:rPr>
          <w:rFonts w:cs="Times New Roman"/>
          <w:szCs w:val="28"/>
        </w:rPr>
      </w:pPr>
      <w:r w:rsidRPr="00B43A17">
        <w:rPr>
          <w:rFonts w:cs="Times New Roman"/>
          <w:noProof/>
          <w:szCs w:val="28"/>
          <w:lang w:eastAsia="ru-RU"/>
        </w:rPr>
        <w:drawing>
          <wp:inline distT="0" distB="0" distL="0" distR="0" wp14:anchorId="21E9D4A9" wp14:editId="72E6583D">
            <wp:extent cx="5940425" cy="19983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98345"/>
                    </a:xfrm>
                    <a:prstGeom prst="rect">
                      <a:avLst/>
                    </a:prstGeom>
                  </pic:spPr>
                </pic:pic>
              </a:graphicData>
            </a:graphic>
          </wp:inline>
        </w:drawing>
      </w:r>
    </w:p>
    <w:p w14:paraId="622F8B54" w14:textId="77777777" w:rsidR="00B43A17" w:rsidRPr="00B43A17" w:rsidRDefault="00B43A17" w:rsidP="003C41A8">
      <w:pPr>
        <w:rPr>
          <w:rFonts w:cs="Times New Roman"/>
          <w:szCs w:val="28"/>
        </w:rPr>
      </w:pPr>
      <w:r w:rsidRPr="00B43A17">
        <w:rPr>
          <w:rFonts w:cs="Times New Roman"/>
          <w:szCs w:val="28"/>
        </w:rPr>
        <w:t xml:space="preserve">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(рисунок 3).   Рисунок 3. Классы защищенности средств вычислительной техники     Первая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их ниже защищенности средств 6-го класса. Вторую группу </w:t>
      </w:r>
      <w:r w:rsidRPr="00B43A17">
        <w:rPr>
          <w:rFonts w:cs="Times New Roman"/>
          <w:szCs w:val="28"/>
        </w:rPr>
        <w:lastRenderedPageBreak/>
        <w:t>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например — категории секретности обрабатываемой информации. Так, создается иерархическая структура, в 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09D41A58" w14:textId="77777777" w:rsidR="00B43A17" w:rsidRPr="00B43A17" w:rsidRDefault="00B43A17" w:rsidP="003C41A8">
      <w:pPr>
        <w:rPr>
          <w:rFonts w:cs="Times New Roman"/>
          <w:szCs w:val="28"/>
        </w:rPr>
      </w:pPr>
    </w:p>
    <w:p w14:paraId="27BECF9E" w14:textId="77777777" w:rsidR="00B43A17" w:rsidRPr="00B43A17" w:rsidRDefault="00B43A17" w:rsidP="003C41A8">
      <w:pPr>
        <w:pStyle w:val="ae"/>
        <w:spacing w:after="0" w:line="360" w:lineRule="auto"/>
        <w:rPr>
          <w:sz w:val="28"/>
          <w:szCs w:val="28"/>
        </w:rPr>
      </w:pPr>
      <w:r w:rsidRPr="00B43A17">
        <w:rPr>
          <w:sz w:val="28"/>
          <w:szCs w:val="28"/>
        </w:rPr>
        <w:t>«Средства, соответствующие 6 уровню доверия, применяются в значимых объектах критической информационной инфраструктуры 3 категории</w:t>
      </w:r>
      <w:bookmarkStart w:id="8" w:name="sdfootnote1anc"/>
      <w:r w:rsidRPr="00B43A17">
        <w:rPr>
          <w:sz w:val="28"/>
          <w:szCs w:val="28"/>
          <w:vertAlign w:val="superscript"/>
        </w:rPr>
        <w:fldChar w:fldCharType="begin"/>
      </w:r>
      <w:r w:rsidRPr="00B43A17">
        <w:rPr>
          <w:sz w:val="28"/>
          <w:szCs w:val="28"/>
          <w:vertAlign w:val="superscript"/>
        </w:rPr>
        <w:instrText xml:space="preserve"> HYPERLINK "" \l "sdfootnote1sym" </w:instrText>
      </w:r>
      <w:r w:rsidRPr="00B43A17">
        <w:rPr>
          <w:sz w:val="28"/>
          <w:szCs w:val="28"/>
          <w:vertAlign w:val="superscript"/>
        </w:rPr>
        <w:fldChar w:fldCharType="separate"/>
      </w:r>
      <w:r w:rsidRPr="00B43A17">
        <w:rPr>
          <w:rStyle w:val="a4"/>
          <w:rFonts w:eastAsiaTheme="majorEastAsia"/>
          <w:sz w:val="28"/>
          <w:szCs w:val="28"/>
          <w:vertAlign w:val="superscript"/>
        </w:rPr>
        <w:t>1</w:t>
      </w:r>
      <w:r w:rsidRPr="00B43A17">
        <w:rPr>
          <w:sz w:val="28"/>
          <w:szCs w:val="28"/>
          <w:vertAlign w:val="superscript"/>
        </w:rPr>
        <w:fldChar w:fldCharType="end"/>
      </w:r>
      <w:bookmarkEnd w:id="8"/>
      <w:r w:rsidRPr="00B43A17">
        <w:rPr>
          <w:sz w:val="28"/>
          <w:szCs w:val="28"/>
        </w:rPr>
        <w:t>, в государственных информационных системах 3 класса защищенности</w:t>
      </w:r>
      <w:bookmarkStart w:id="9" w:name="sdfootnote2anc"/>
      <w:r w:rsidRPr="00B43A17">
        <w:rPr>
          <w:sz w:val="28"/>
          <w:szCs w:val="28"/>
          <w:vertAlign w:val="superscript"/>
        </w:rPr>
        <w:fldChar w:fldCharType="begin"/>
      </w:r>
      <w:r w:rsidRPr="00B43A17">
        <w:rPr>
          <w:sz w:val="28"/>
          <w:szCs w:val="28"/>
          <w:vertAlign w:val="superscript"/>
        </w:rPr>
        <w:instrText xml:space="preserve"> HYPERLINK "" \l "sdfootnote2sym"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9"/>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3 класса защищенности</w:t>
      </w:r>
      <w:bookmarkStart w:id="10" w:name="sdfootnote3anc"/>
      <w:r w:rsidRPr="00B43A17">
        <w:rPr>
          <w:sz w:val="28"/>
          <w:szCs w:val="28"/>
          <w:vertAlign w:val="superscript"/>
        </w:rPr>
        <w:fldChar w:fldCharType="begin"/>
      </w:r>
      <w:r w:rsidRPr="00B43A17">
        <w:rPr>
          <w:sz w:val="28"/>
          <w:szCs w:val="28"/>
          <w:vertAlign w:val="superscript"/>
        </w:rPr>
        <w:instrText xml:space="preserve"> HYPERLINK "" \l "sdfootnote3sym"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10"/>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3 и 4 уровня защищенности персональных данных</w:t>
      </w:r>
      <w:bookmarkStart w:id="11" w:name="sdfootnote4anc"/>
      <w:r w:rsidRPr="00B43A17">
        <w:rPr>
          <w:sz w:val="28"/>
          <w:szCs w:val="28"/>
          <w:vertAlign w:val="superscript"/>
        </w:rPr>
        <w:fldChar w:fldCharType="begin"/>
      </w:r>
      <w:r w:rsidRPr="00B43A17">
        <w:rPr>
          <w:sz w:val="28"/>
          <w:szCs w:val="28"/>
          <w:vertAlign w:val="superscript"/>
        </w:rPr>
        <w:instrText xml:space="preserve"> HYPERLINK "" \l "sdfootnote4sym"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11"/>
      <w:r w:rsidRPr="00B43A17">
        <w:rPr>
          <w:sz w:val="28"/>
          <w:szCs w:val="28"/>
          <w:vertAlign w:val="superscript"/>
        </w:rPr>
        <w:t>***</w:t>
      </w:r>
      <w:r w:rsidRPr="00B43A17">
        <w:rPr>
          <w:sz w:val="28"/>
          <w:szCs w:val="28"/>
        </w:rPr>
        <w:t>.</w:t>
      </w:r>
    </w:p>
    <w:p w14:paraId="5E2FAE79"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Средства, соответствующие 5 уровню доверия, применяются в значимых объектах критической информационной инфраструктуры 2 категории</w:t>
      </w:r>
      <w:r w:rsidRPr="00B43A17">
        <w:rPr>
          <w:sz w:val="28"/>
          <w:szCs w:val="28"/>
          <w:vertAlign w:val="superscript"/>
        </w:rPr>
        <w:t>*</w:t>
      </w:r>
      <w:r w:rsidRPr="00B43A17">
        <w:rPr>
          <w:sz w:val="28"/>
          <w:szCs w:val="28"/>
        </w:rPr>
        <w:t>, в государственных информационных системах 2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Pr="00B43A17">
        <w:rPr>
          <w:sz w:val="28"/>
          <w:szCs w:val="28"/>
          <w:vertAlign w:val="superscript"/>
        </w:rPr>
        <w:t>****</w:t>
      </w:r>
      <w:r w:rsidRPr="00B43A17">
        <w:rPr>
          <w:sz w:val="28"/>
          <w:szCs w:val="28"/>
        </w:rPr>
        <w:t>.</w:t>
      </w:r>
    </w:p>
    <w:p w14:paraId="66453C22" w14:textId="77777777" w:rsidR="00B43A17" w:rsidRPr="00B43A17" w:rsidRDefault="00B43A17" w:rsidP="003C41A8">
      <w:pPr>
        <w:pStyle w:val="ae"/>
        <w:spacing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Pr="00B43A17">
        <w:rPr>
          <w:sz w:val="28"/>
          <w:szCs w:val="28"/>
          <w:vertAlign w:val="superscript"/>
        </w:rPr>
        <w:t>*</w:t>
      </w:r>
      <w:r w:rsidRPr="00B43A17">
        <w:rPr>
          <w:sz w:val="28"/>
          <w:szCs w:val="28"/>
        </w:rPr>
        <w:t>, в государственных информационных системах 1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1 уровня защищенности персональных данных</w:t>
      </w:r>
      <w:r w:rsidRPr="00B43A17">
        <w:rPr>
          <w:sz w:val="28"/>
          <w:szCs w:val="28"/>
          <w:vertAlign w:val="superscript"/>
        </w:rPr>
        <w:t>****</w:t>
      </w:r>
      <w:r w:rsidRPr="00B43A17">
        <w:rPr>
          <w:sz w:val="28"/>
          <w:szCs w:val="28"/>
        </w:rPr>
        <w:t>, в информационных системах общего пользования II класса</w:t>
      </w:r>
      <w:bookmarkStart w:id="12" w:name="sdfootnote5anc"/>
      <w:r w:rsidRPr="00B43A17">
        <w:rPr>
          <w:color w:val="FFFFFF"/>
          <w:sz w:val="28"/>
          <w:szCs w:val="28"/>
          <w:vertAlign w:val="superscript"/>
        </w:rPr>
        <w:fldChar w:fldCharType="begin"/>
      </w:r>
      <w:r w:rsidRPr="00B43A17">
        <w:rPr>
          <w:color w:val="FFFFFF"/>
          <w:sz w:val="28"/>
          <w:szCs w:val="28"/>
          <w:vertAlign w:val="superscript"/>
        </w:rPr>
        <w:instrText xml:space="preserve"> HYPERLINK "" \l "sdfootnote5sym" </w:instrText>
      </w:r>
      <w:r w:rsidRPr="00B43A17">
        <w:rPr>
          <w:color w:val="FFFFFF"/>
          <w:sz w:val="28"/>
          <w:szCs w:val="28"/>
          <w:vertAlign w:val="superscript"/>
        </w:rPr>
        <w:fldChar w:fldCharType="separate"/>
      </w:r>
      <w:r w:rsidRPr="00B43A17">
        <w:rPr>
          <w:rStyle w:val="a4"/>
          <w:rFonts w:eastAsiaTheme="majorEastAsia"/>
          <w:sz w:val="28"/>
          <w:szCs w:val="28"/>
          <w:vertAlign w:val="superscript"/>
        </w:rPr>
        <w:t>2</w:t>
      </w:r>
      <w:r w:rsidRPr="00B43A17">
        <w:rPr>
          <w:color w:val="FFFFFF"/>
          <w:sz w:val="28"/>
          <w:szCs w:val="28"/>
          <w:vertAlign w:val="superscript"/>
        </w:rPr>
        <w:fldChar w:fldCharType="end"/>
      </w:r>
      <w:bookmarkEnd w:id="12"/>
      <w:r w:rsidRPr="00B43A17">
        <w:rPr>
          <w:sz w:val="28"/>
          <w:szCs w:val="28"/>
          <w:vertAlign w:val="superscript"/>
        </w:rPr>
        <w:t>*****</w:t>
      </w:r>
      <w:r w:rsidRPr="00B43A17">
        <w:rPr>
          <w:sz w:val="28"/>
          <w:szCs w:val="28"/>
        </w:rPr>
        <w:t>.</w:t>
      </w:r>
    </w:p>
    <w:p w14:paraId="0920DEF0" w14:textId="77777777" w:rsidR="00B43A17" w:rsidRPr="00B43A17" w:rsidRDefault="00B43A17" w:rsidP="003C41A8">
      <w:pPr>
        <w:pStyle w:val="ae"/>
        <w:spacing w:after="0" w:line="360" w:lineRule="auto"/>
        <w:ind w:firstLine="720"/>
        <w:rPr>
          <w:sz w:val="28"/>
          <w:szCs w:val="28"/>
        </w:rPr>
      </w:pPr>
      <w:bookmarkStart w:id="13" w:name="_Toc288211701"/>
      <w:bookmarkEnd w:id="13"/>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3C41A8">
      <w:pPr>
        <w:pStyle w:val="ae"/>
        <w:spacing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3C41A8">
      <w:pPr>
        <w:pStyle w:val="ae"/>
        <w:spacing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3C41A8">
      <w:pPr>
        <w:pStyle w:val="ae"/>
        <w:spacing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29363A7C" w14:textId="77777777" w:rsidR="00B43A17" w:rsidRPr="00B43A17" w:rsidRDefault="00B43A17" w:rsidP="003C41A8">
      <w:pPr>
        <w:pStyle w:val="ae"/>
        <w:spacing w:line="360" w:lineRule="auto"/>
        <w:ind w:firstLine="709"/>
        <w:rPr>
          <w:sz w:val="28"/>
          <w:szCs w:val="28"/>
        </w:rPr>
      </w:pPr>
      <w:r w:rsidRPr="00B43A17">
        <w:rPr>
          <w:sz w:val="28"/>
          <w:szCs w:val="28"/>
        </w:rPr>
        <w:t>6. Средство соответствует уровню доверия, если оно удовлетворяет требованиям к разработке и производству средства, проведению испытаний средства, поддержке безопасности средства, приведенным в таблице 1</w:t>
      </w:r>
    </w:p>
    <w:bookmarkStart w:id="14" w:name="sdfootnote1sym"/>
    <w:p w14:paraId="206E6E88"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"sdfootnote1anc"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1</w:t>
      </w:r>
      <w:r w:rsidRPr="00B43A17">
        <w:rPr>
          <w:rFonts w:ascii="Times New Roman" w:hAnsi="Times New Roman" w:cs="Times New Roman"/>
          <w:sz w:val="28"/>
          <w:szCs w:val="28"/>
        </w:rPr>
        <w:fldChar w:fldCharType="end"/>
      </w:r>
      <w:bookmarkEnd w:id="14"/>
      <w:r w:rsidRPr="00B43A17">
        <w:rPr>
          <w:rFonts w:ascii="Times New Roman" w:hAnsi="Times New Roman" w:cs="Times New Roman"/>
          <w:sz w:val="28"/>
          <w:szCs w:val="28"/>
        </w:rPr>
        <w:t xml:space="preserve"> </w:t>
      </w:r>
      <w:r w:rsidRPr="00B43A17">
        <w:rPr>
          <w:rFonts w:ascii="Times New Roman" w:hAnsi="Times New Roman" w:cs="Times New Roman"/>
          <w:sz w:val="28"/>
          <w:szCs w:val="28"/>
          <w:lang w:val="en-US"/>
        </w:rPr>
        <w:t>C</w:t>
      </w:r>
      <w:proofErr w:type="spellStart"/>
      <w:r w:rsidRPr="00B43A17">
        <w:rPr>
          <w:rFonts w:ascii="Times New Roman" w:hAnsi="Times New Roman" w:cs="Times New Roman"/>
          <w:sz w:val="28"/>
          <w:szCs w:val="28"/>
        </w:rPr>
        <w:t>татья</w:t>
      </w:r>
      <w:proofErr w:type="spellEnd"/>
      <w:r w:rsidRPr="00B43A17">
        <w:rPr>
          <w:rFonts w:ascii="Times New Roman" w:hAnsi="Times New Roman" w:cs="Times New Roman"/>
          <w:sz w:val="28"/>
          <w:szCs w:val="28"/>
        </w:rPr>
        <w:t xml:space="preserve">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bookmarkStart w:id="15" w:name="sdfootnote2sym"/>
    <w:p w14:paraId="479315D2"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"sdfootnote2anc"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5"/>
      <w:r w:rsidRPr="00B43A17">
        <w:rPr>
          <w:sz w:val="28"/>
          <w:szCs w:val="28"/>
          <w:vertAlign w:val="superscript"/>
        </w:rPr>
        <w:t>*</w:t>
      </w:r>
      <w:r w:rsidRPr="00B43A17">
        <w:rPr>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bookmarkStart w:id="16" w:name="sdfootnote3sym"/>
    <w:p w14:paraId="70B8FEE4"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"sdfootnote3anc"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6"/>
      <w:r w:rsidRPr="00B43A17">
        <w:rPr>
          <w:sz w:val="28"/>
          <w:szCs w:val="28"/>
          <w:vertAlign w:val="superscript"/>
        </w:rPr>
        <w:t>**</w:t>
      </w:r>
      <w:r w:rsidRPr="00B43A17">
        <w:rPr>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w:t>
      </w:r>
      <w:r w:rsidRPr="00B43A17">
        <w:rPr>
          <w:sz w:val="28"/>
          <w:szCs w:val="28"/>
        </w:rPr>
        <w:lastRenderedPageBreak/>
        <w:t>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bookmarkStart w:id="17" w:name="sdfootnote4sym"/>
    <w:p w14:paraId="0417565C"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"sdfootnote4anc"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w:t>
      </w:r>
      <w:r w:rsidRPr="00B43A17">
        <w:rPr>
          <w:rFonts w:ascii="Times New Roman" w:hAnsi="Times New Roman" w:cs="Times New Roman"/>
          <w:sz w:val="28"/>
          <w:szCs w:val="28"/>
        </w:rPr>
        <w:fldChar w:fldCharType="end"/>
      </w:r>
      <w:bookmarkEnd w:id="17"/>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bookmarkStart w:id="18" w:name="sdfootnote5sym"/>
    <w:p w14:paraId="0E58BFB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"sdfootnote5anc"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2</w:t>
      </w:r>
      <w:r w:rsidRPr="00B43A17">
        <w:rPr>
          <w:rFonts w:ascii="Times New Roman" w:hAnsi="Times New Roman" w:cs="Times New Roman"/>
          <w:sz w:val="28"/>
          <w:szCs w:val="28"/>
        </w:rPr>
        <w:fldChar w:fldCharType="end"/>
      </w:r>
      <w:bookmarkEnd w:id="18"/>
      <w:r w:rsidRPr="00B43A17">
        <w:rPr>
          <w:rFonts w:ascii="Times New Roman" w:hAnsi="Times New Roman" w:cs="Times New Roman"/>
          <w:sz w:val="28"/>
          <w:szCs w:val="28"/>
        </w:rPr>
        <w:t> </w:t>
      </w:r>
      <w:r w:rsidRPr="00B43A17">
        <w:rPr>
          <w:rFonts w:ascii="Times New Roman" w:hAnsi="Times New Roman" w:cs="Times New Roman"/>
          <w:sz w:val="28"/>
          <w:szCs w:val="28"/>
          <w:lang w:val="en-US"/>
        </w:rPr>
        <w:t>C</w:t>
      </w:r>
      <w:proofErr w:type="spellStart"/>
      <w:r w:rsidRPr="00B43A17">
        <w:rPr>
          <w:rFonts w:ascii="Times New Roman" w:hAnsi="Times New Roman" w:cs="Times New Roman"/>
          <w:sz w:val="28"/>
          <w:szCs w:val="28"/>
        </w:rPr>
        <w:t>татья</w:t>
      </w:r>
      <w:proofErr w:type="spellEnd"/>
      <w:r w:rsidRPr="00B43A17">
        <w:rPr>
          <w:rFonts w:ascii="Times New Roman" w:hAnsi="Times New Roman" w:cs="Times New Roman"/>
          <w:sz w:val="28"/>
          <w:szCs w:val="28"/>
        </w:rPr>
        <w:t xml:space="preserve">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p w14:paraId="7DBED2F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w:t>
      </w:r>
      <w:r w:rsidRPr="00B43A17">
        <w:rPr>
          <w:rFonts w:ascii="Times New Roman" w:hAnsi="Times New Roman" w:cs="Times New Roman"/>
          <w:sz w:val="28"/>
          <w:szCs w:val="28"/>
        </w:rPr>
        <w:lastRenderedPageBreak/>
        <w:t>регистрационный № 45933) и приказом ФСТЭК России от 28 мая 2019 г. № 106 (зарегистрирован Минюстом России 13 сентября 2019 г., регистрационный № 55924).</w:t>
      </w:r>
    </w:p>
    <w:p w14:paraId="1CAF9277"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6929F2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p w14:paraId="11F025F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290350F3" w14:textId="2141B032" w:rsidR="00B43A17" w:rsidRDefault="00B43A17" w:rsidP="003C41A8">
      <w:pPr>
        <w:rPr>
          <w:rFonts w:cs="Times New Roman"/>
          <w:szCs w:val="28"/>
        </w:rPr>
      </w:pPr>
      <w:r w:rsidRPr="00B43A17">
        <w:rPr>
          <w:rFonts w:cs="Times New Roman"/>
          <w:szCs w:val="28"/>
        </w:rPr>
        <w:t>»</w:t>
      </w:r>
    </w:p>
    <w:p w14:paraId="0885E1BA" w14:textId="77777777" w:rsidR="003C41A8" w:rsidRDefault="003C41A8" w:rsidP="003C41A8">
      <w:pPr>
        <w:rPr>
          <w:rFonts w:cs="Times New Roman"/>
          <w:szCs w:val="28"/>
        </w:rPr>
      </w:pPr>
    </w:p>
    <w:p w14:paraId="13315BBD" w14:textId="77777777" w:rsidR="003C41A8" w:rsidRDefault="003C41A8" w:rsidP="003C41A8">
      <w:pPr>
        <w:rPr>
          <w:rFonts w:cs="Times New Roman"/>
          <w:szCs w:val="28"/>
        </w:rPr>
      </w:pPr>
    </w:p>
    <w:p w14:paraId="679919DB" w14:textId="77777777" w:rsidR="003C41A8" w:rsidRDefault="003C41A8" w:rsidP="003C41A8">
      <w:pPr>
        <w:rPr>
          <w:rFonts w:cs="Times New Roman"/>
          <w:szCs w:val="28"/>
        </w:rPr>
      </w:pP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 xml:space="preserve">требования к испытаниям по выявлению уязвимостей и </w:t>
            </w:r>
            <w:proofErr w:type="spellStart"/>
            <w:r w:rsidRPr="003C41A8">
              <w:rPr>
                <w:rFonts w:eastAsia="Times New Roman" w:cs="Times New Roman"/>
                <w:szCs w:val="28"/>
                <w:lang w:eastAsia="ru-RU"/>
              </w:rPr>
              <w:t>недекларированных</w:t>
            </w:r>
            <w:proofErr w:type="spellEnd"/>
            <w:r w:rsidRPr="003C41A8">
              <w:rPr>
                <w:rFonts w:eastAsia="Times New Roman" w:cs="Times New Roman"/>
                <w:szCs w:val="28"/>
                <w:lang w:eastAsia="ru-RU"/>
              </w:rPr>
              <w:t xml:space="preserve">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24159B6A" w14:textId="77777777" w:rsidR="00D1517D" w:rsidRDefault="00D1517D" w:rsidP="00D1517D">
      <w:pPr>
        <w:pStyle w:val="ae"/>
        <w:spacing w:after="0"/>
        <w:jc w:val="center"/>
      </w:pPr>
      <w:r>
        <w:rPr>
          <w:color w:val="000000"/>
        </w:rPr>
        <w:t>Список изменяющих документов</w:t>
      </w:r>
    </w:p>
    <w:p w14:paraId="6BF7F8EA" w14:textId="77777777" w:rsidR="00D1517D" w:rsidRDefault="00D1517D" w:rsidP="00D1517D">
      <w:pPr>
        <w:pStyle w:val="ae"/>
        <w:spacing w:after="0"/>
        <w:jc w:val="center"/>
      </w:pPr>
      <w:r>
        <w:rPr>
          <w:color w:val="000000"/>
        </w:rPr>
        <w:t xml:space="preserve">(в ред. </w:t>
      </w:r>
      <w:hyperlink r:id="rId15" w:tgtFrame="_top" w:history="1">
        <w:r>
          <w:rPr>
            <w:rStyle w:val="a4"/>
            <w:rFonts w:eastAsiaTheme="majorEastAsia"/>
            <w:color w:val="000000"/>
          </w:rPr>
          <w:t>Приказа</w:t>
        </w:r>
      </w:hyperlink>
      <w:r>
        <w:rPr>
          <w:color w:val="000000"/>
        </w:rPr>
        <w:t xml:space="preserve"> ФСТЭК России от 15.02.2017 N 27)</w:t>
      </w:r>
    </w:p>
    <w:p w14:paraId="231506D2" w14:textId="77777777" w:rsidR="00D1517D" w:rsidRDefault="00D1517D" w:rsidP="00D1517D">
      <w:pPr>
        <w:pStyle w:val="western"/>
        <w:spacing w:after="240"/>
      </w:pP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 xml:space="preserve">Защита обратной связи при вводе </w:t>
            </w:r>
            <w:proofErr w:type="spellStart"/>
            <w:r>
              <w:rPr>
                <w:color w:val="000000"/>
              </w:rPr>
              <w:t>аутентификационной</w:t>
            </w:r>
            <w:proofErr w:type="spellEnd"/>
            <w:r>
              <w:rPr>
                <w:color w:val="000000"/>
              </w:rPr>
              <w:t xml:space="preserve">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lastRenderedPageBreak/>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lastRenderedPageBreak/>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lastRenderedPageBreak/>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lastRenderedPageBreak/>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lastRenderedPageBreak/>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 xml:space="preserve">Контроль правил генерации и смены паролей пользователей, заведения и удаления учетных записей пользователей, реализации правил </w:t>
            </w:r>
            <w:r>
              <w:rPr>
                <w:color w:val="000000"/>
              </w:rPr>
              <w:lastRenderedPageBreak/>
              <w:t>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 xml:space="preserve">Контроль ошибочных действий пользователей по вводу и (или) передаче информации и </w:t>
            </w:r>
            <w:r>
              <w:rPr>
                <w:color w:val="000000"/>
              </w:rPr>
              <w:lastRenderedPageBreak/>
              <w:t>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Резервирование технических средств, программного обеспечения, каналов передачи 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lastRenderedPageBreak/>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Управление (фильтрация, маршрутизация, контроль соединения, однонаправленная передача) потоками информации между компонентами 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lastRenderedPageBreak/>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Контроль и управление физическим доступом к техническим средствам, средствам защиты информации, средствам обеспечения 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 xml:space="preserve">Обеспечение защиты информации от раскрытия, модификации и навязывания (ввода ложной </w:t>
            </w:r>
            <w:r>
              <w:rPr>
                <w:color w:val="000000"/>
              </w:rPr>
              <w:lastRenderedPageBreak/>
              <w:t>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Обеспечение доверенных канала, маршрута между администратором, пользователем и 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 xml:space="preserve">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w:t>
            </w:r>
            <w:r>
              <w:rPr>
                <w:color w:val="000000"/>
              </w:rPr>
              <w:lastRenderedPageBreak/>
              <w:t>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 xml:space="preserve">Обеспечение загрузки и исполнения программного обеспечения с машинных носителей информации, доступных только для чтения, и </w:t>
            </w:r>
            <w:r>
              <w:rPr>
                <w:color w:val="000000"/>
              </w:rPr>
              <w:lastRenderedPageBreak/>
              <w:t>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lastRenderedPageBreak/>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6A64ADAD" w14:textId="77777777" w:rsidR="00D1517D" w:rsidRDefault="00D1517D" w:rsidP="00D1517D">
      <w:pPr>
        <w:pStyle w:val="ae"/>
        <w:spacing w:after="0"/>
        <w:ind w:firstLine="539"/>
      </w:pPr>
    </w:p>
    <w:p w14:paraId="5AAF0CAB" w14:textId="77777777" w:rsidR="003C41A8" w:rsidRPr="003C41A8" w:rsidRDefault="003C41A8" w:rsidP="003C41A8">
      <w:pPr>
        <w:spacing w:before="100" w:beforeAutospacing="1" w:after="0" w:line="276" w:lineRule="auto"/>
        <w:ind w:firstLine="720"/>
        <w:rPr>
          <w:rFonts w:eastAsia="Times New Roman" w:cs="Times New Roman"/>
          <w:sz w:val="24"/>
          <w:szCs w:val="24"/>
          <w:lang w:eastAsia="ru-RU"/>
        </w:rPr>
      </w:pPr>
    </w:p>
    <w:p w14:paraId="58D01D2D" w14:textId="77777777" w:rsidR="003C41A8" w:rsidRPr="00B43A17" w:rsidRDefault="003C41A8" w:rsidP="003C41A8">
      <w:pPr>
        <w:rPr>
          <w:rFonts w:cs="Times New Roman"/>
          <w:szCs w:val="28"/>
        </w:rPr>
      </w:pPr>
    </w:p>
    <w:p w14:paraId="7F454FD8" w14:textId="77777777" w:rsidR="00B43A17" w:rsidRPr="00B43A17" w:rsidRDefault="00B43A17" w:rsidP="003C41A8">
      <w:pPr>
        <w:rPr>
          <w:rFonts w:cs="Times New Roman"/>
          <w:szCs w:val="28"/>
        </w:rPr>
      </w:pPr>
    </w:p>
    <w:p w14:paraId="249711EF" w14:textId="77777777" w:rsidR="00B43A17" w:rsidRPr="00B43A17" w:rsidRDefault="00B43A17" w:rsidP="003C41A8">
      <w:pPr>
        <w:rPr>
          <w:rFonts w:cs="Times New Roman"/>
          <w:szCs w:val="28"/>
        </w:rPr>
      </w:pPr>
    </w:p>
    <w:p w14:paraId="2240F73C" w14:textId="55010E86" w:rsidR="002769B2" w:rsidRPr="00B43A17" w:rsidRDefault="002769B2" w:rsidP="003C41A8">
      <w:pPr>
        <w:rPr>
          <w:rFonts w:cs="Times New Roman"/>
          <w:szCs w:val="28"/>
        </w:rPr>
      </w:pPr>
      <w:r w:rsidRPr="00B43A17">
        <w:rPr>
          <w:rFonts w:cs="Times New Roman"/>
          <w:szCs w:val="28"/>
        </w:rPr>
        <w:br w:type="page"/>
      </w:r>
    </w:p>
    <w:p w14:paraId="31596EE5" w14:textId="77777777" w:rsidR="002769B2" w:rsidRPr="00B43A17" w:rsidRDefault="002769B2" w:rsidP="003C41A8">
      <w:pPr>
        <w:pStyle w:val="1"/>
        <w:rPr>
          <w:rFonts w:cs="Times New Roman"/>
          <w:szCs w:val="28"/>
        </w:rPr>
      </w:pPr>
      <w:bookmarkStart w:id="19" w:name="_Toc152160997"/>
      <w:r w:rsidRPr="00B43A17">
        <w:rPr>
          <w:rFonts w:cs="Times New Roman"/>
          <w:szCs w:val="28"/>
        </w:rPr>
        <w:lastRenderedPageBreak/>
        <w:t>Перечень предполагаемых к использованию СЗИ</w:t>
      </w:r>
      <w:bookmarkEnd w:id="19"/>
    </w:p>
    <w:p w14:paraId="3E6C6641" w14:textId="4293C852" w:rsidR="00DE109A"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6"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1416F00" w14:textId="6E2ABAC0" w:rsidR="009E1DEA" w:rsidRPr="00B43A17" w:rsidRDefault="009E1DEA" w:rsidP="003C41A8">
      <w:pPr>
        <w:rPr>
          <w:rFonts w:cs="Times New Roman"/>
          <w:szCs w:val="28"/>
        </w:rPr>
      </w:pPr>
      <w:r w:rsidRPr="009E1DEA">
        <w:rPr>
          <w:rFonts w:cs="Times New Roman"/>
          <w:szCs w:val="28"/>
        </w:rPr>
        <w:drawing>
          <wp:inline distT="0" distB="0" distL="0" distR="0" wp14:anchorId="784B5254" wp14:editId="7BE47A0F">
            <wp:extent cx="5940425" cy="31013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01340"/>
                    </a:xfrm>
                    <a:prstGeom prst="rect">
                      <a:avLst/>
                    </a:prstGeom>
                  </pic:spPr>
                </pic:pic>
              </a:graphicData>
            </a:graphic>
          </wp:inline>
        </w:drawing>
      </w:r>
    </w:p>
    <w:p w14:paraId="6A07A6B8" w14:textId="47DDDE10" w:rsidR="009128F8" w:rsidRPr="00B43A17" w:rsidRDefault="009128F8" w:rsidP="003C41A8">
      <w:pPr>
        <w:rPr>
          <w:rFonts w:cs="Times New Roman"/>
          <w:szCs w:val="28"/>
        </w:rPr>
      </w:pPr>
      <w:r w:rsidRPr="00B43A17">
        <w:rPr>
          <w:rFonts w:cs="Times New Roman"/>
          <w:szCs w:val="28"/>
        </w:rPr>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20" w:name="_Toc152160998"/>
      <w:r w:rsidRPr="00B43A17">
        <w:rPr>
          <w:rFonts w:cs="Times New Roman"/>
          <w:szCs w:val="28"/>
        </w:rPr>
        <w:lastRenderedPageBreak/>
        <w:t>Основание на разработку собственных СЗИ</w:t>
      </w:r>
      <w:bookmarkEnd w:id="20"/>
    </w:p>
    <w:p w14:paraId="7781C93C" w14:textId="5FFF0422" w:rsidR="003C41A8" w:rsidRPr="003C41A8" w:rsidRDefault="008F35B1" w:rsidP="003C41A8">
      <w:r>
        <w:t>Согласно Приказу №17:</w:t>
      </w:r>
    </w:p>
    <w:p w14:paraId="22A40011" w14:textId="6707206B" w:rsidR="002769B2" w:rsidRPr="00FE37D8" w:rsidRDefault="008F35B1" w:rsidP="003C41A8">
      <w:pPr>
        <w:rPr>
          <w:rFonts w:cs="Times New Roman"/>
          <w:szCs w:val="28"/>
        </w:rPr>
      </w:pPr>
      <w:r>
        <w:rPr>
          <w:rFonts w:cs="Times New Roman"/>
          <w:szCs w:val="28"/>
        </w:rPr>
        <w:t>«</w:t>
      </w:r>
      <w:r w:rsidRPr="008F35B1">
        <w:rPr>
          <w:rFonts w:cs="Times New Roman"/>
          <w:szCs w:val="28"/>
        </w:rPr>
        <w:t xml:space="preserve">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w:t>
      </w:r>
      <w:proofErr w:type="gramStart"/>
      <w:r w:rsidRPr="008F35B1">
        <w:rPr>
          <w:rFonts w:cs="Times New Roman"/>
          <w:szCs w:val="28"/>
        </w:rPr>
        <w:t>средств защиты информации</w:t>
      </w:r>
      <w:proofErr w:type="gramEnd"/>
      <w:r w:rsidRPr="008F35B1">
        <w:rPr>
          <w:rFonts w:cs="Times New Roman"/>
          <w:szCs w:val="28"/>
        </w:rPr>
        <w:t xml:space="preserve">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0097E16D" w:rsidR="008F35B1" w:rsidRPr="008F35B1" w:rsidRDefault="008F35B1" w:rsidP="003C41A8">
      <w:pPr>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08A34FC4" w14:textId="77777777" w:rsidR="00AA01B1" w:rsidRDefault="002769B2" w:rsidP="003C41A8">
      <w:pPr>
        <w:pStyle w:val="1"/>
        <w:rPr>
          <w:rFonts w:cs="Times New Roman"/>
          <w:szCs w:val="28"/>
        </w:rPr>
      </w:pPr>
      <w:bookmarkStart w:id="21" w:name="_Toc152160999"/>
      <w:r w:rsidRPr="00B43A17">
        <w:rPr>
          <w:rFonts w:cs="Times New Roman"/>
          <w:szCs w:val="28"/>
        </w:rPr>
        <w:t>Состав, сроки и содержание проведения работ</w:t>
      </w:r>
      <w:bookmarkEnd w:id="21"/>
    </w:p>
    <w:p w14:paraId="3235CEEC" w14:textId="1A43E8C2" w:rsidR="00FE37D8" w:rsidRDefault="004F799D" w:rsidP="00FE37D8">
      <w:r>
        <w:t>Так как ЧТС СЗИ согласно приказу №17 ФСТЭК должно соответствовать требованию ГОСТ 34.602</w:t>
      </w:r>
    </w:p>
    <w:p w14:paraId="3A452555" w14:textId="6332B7F3" w:rsidR="004F799D" w:rsidRDefault="004F799D" w:rsidP="00FE37D8">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xml:space="preserve">. То, согласно вышеуказанному ГОСТу сроки и состав работ определяются в соответствующем разделе ТЗ, либо в Договоре на проведение работ и </w:t>
      </w:r>
      <w:r>
        <w:lastRenderedPageBreak/>
        <w:t>является результатом договоренностей между Заказчиком и Исполнителем согласно статье 708 ГК РФ.</w:t>
      </w:r>
    </w:p>
    <w:p w14:paraId="7C37BF88" w14:textId="7D353EEC" w:rsidR="00AA01B1" w:rsidRPr="00633C06" w:rsidRDefault="004F799D" w:rsidP="003C41A8">
      <w:r>
        <w:t xml:space="preserve">Из ГОСТ 34.601 в общем случае состав работ определяется п. 2 и прил. 1 </w:t>
      </w:r>
      <w:proofErr w:type="spellStart"/>
      <w:r>
        <w:t>укзаного</w:t>
      </w:r>
      <w:proofErr w:type="spellEnd"/>
      <w:r>
        <w:t xml:space="preserve"> стандарта.</w:t>
      </w:r>
      <w:r w:rsidR="00157AB7">
        <w:t xml:space="preserve"> Но также является предметом договора Исполнителя и Заказчика.</w:t>
      </w:r>
    </w:p>
    <w:p w14:paraId="01BBC07E" w14:textId="77777777" w:rsidR="00AA01B1" w:rsidRDefault="00AA01B1" w:rsidP="003C41A8">
      <w:pPr>
        <w:pStyle w:val="1"/>
        <w:rPr>
          <w:rFonts w:cs="Times New Roman"/>
          <w:szCs w:val="28"/>
        </w:rPr>
      </w:pPr>
      <w:bookmarkStart w:id="22" w:name="_Toc152161000"/>
      <w:r w:rsidRPr="00B43A17">
        <w:rPr>
          <w:rFonts w:cs="Times New Roman"/>
          <w:szCs w:val="28"/>
        </w:rPr>
        <w:t>Требования к подрядным организациям-исполнителям</w:t>
      </w:r>
      <w:bookmarkEnd w:id="22"/>
    </w:p>
    <w:p w14:paraId="19BECB00" w14:textId="77777777" w:rsidR="007065AC" w:rsidRPr="007065AC" w:rsidRDefault="007065AC" w:rsidP="007065AC"/>
    <w:p w14:paraId="313AEA23" w14:textId="20E39172" w:rsidR="007065AC" w:rsidRPr="007065AC" w:rsidRDefault="007065AC" w:rsidP="007065AC">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p>
    <w:p w14:paraId="35D125D3" w14:textId="77777777" w:rsidR="00BC1FE7" w:rsidRPr="00BC1FE7" w:rsidRDefault="00BC1FE7" w:rsidP="00BC1FE7"/>
    <w:p w14:paraId="723B8DB1" w14:textId="77777777" w:rsidR="007065AC" w:rsidRDefault="007065AC" w:rsidP="007065AC">
      <w:r>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7065AC">
      <w:r>
        <w:t>4. При осуществлении лицензируемого вида деятельности лицензированию подлежат:</w:t>
      </w:r>
    </w:p>
    <w:p w14:paraId="33795891" w14:textId="741EA3F4" w:rsidR="007065AC" w:rsidRDefault="007065AC" w:rsidP="007065AC">
      <w:r>
        <w:t>а) услуги по контролю защищенности конфиденциальной информации от утечки по техническим каналам:</w:t>
      </w:r>
    </w:p>
    <w:p w14:paraId="3E7C716E" w14:textId="1442F84E" w:rsidR="007065AC" w:rsidRDefault="007065AC" w:rsidP="007065AC">
      <w:r>
        <w:t>в средствах и системах информатизации;</w:t>
      </w:r>
    </w:p>
    <w:p w14:paraId="0E0EBE96" w14:textId="4E7546AA" w:rsidR="007065AC" w:rsidRDefault="007065AC" w:rsidP="007065AC">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7065AC">
      <w:r>
        <w:t>в помещениях со средствами (системами), подлежащими защите;</w:t>
      </w:r>
    </w:p>
    <w:p w14:paraId="750135C4" w14:textId="661ABEB8" w:rsidR="007065AC" w:rsidRDefault="007065AC" w:rsidP="007065AC">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7065AC">
      <w:r>
        <w:lastRenderedPageBreak/>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7065AC">
      <w:r>
        <w:t>г) работы и услуги по аттестационным испытаниям и аттестации на соответствие требованиям по защите информации:</w:t>
      </w:r>
    </w:p>
    <w:p w14:paraId="707FE1A1" w14:textId="43ED90FF" w:rsidR="00D1517D" w:rsidRPr="00D1517D" w:rsidRDefault="007065AC" w:rsidP="007065AC">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p>
    <w:p w14:paraId="1AD44D76"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DAC575F" w14:textId="77777777" w:rsidR="00AA01B1" w:rsidRDefault="00AA01B1" w:rsidP="003C41A8">
      <w:pPr>
        <w:pStyle w:val="1"/>
        <w:rPr>
          <w:rFonts w:cs="Times New Roman"/>
          <w:szCs w:val="28"/>
        </w:rPr>
      </w:pPr>
      <w:bookmarkStart w:id="23" w:name="_Toc152161001"/>
      <w:r w:rsidRPr="00B43A17">
        <w:rPr>
          <w:rFonts w:cs="Times New Roman"/>
          <w:szCs w:val="28"/>
        </w:rPr>
        <w:lastRenderedPageBreak/>
        <w:t>Перечень предъявляемой заказчику научно-технической продукции и базы</w:t>
      </w:r>
      <w:bookmarkEnd w:id="23"/>
    </w:p>
    <w:p w14:paraId="2500ED51" w14:textId="48ACBF5F" w:rsidR="00927E95" w:rsidRPr="00927E95" w:rsidRDefault="00927E95" w:rsidP="00927E95">
      <w:r>
        <w:t>Согласно приказу №17 ФСТЭК Исполнитель предоставляет заказчику эксплуатационную документацию</w:t>
      </w:r>
    </w:p>
    <w:p w14:paraId="118A3040" w14:textId="77777777" w:rsidR="00927E95" w:rsidRDefault="00927E95" w:rsidP="00927E95">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927E95">
      <w:pPr>
        <w:pStyle w:val="a8"/>
        <w:numPr>
          <w:ilvl w:val="0"/>
          <w:numId w:val="6"/>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927E95">
      <w:pPr>
        <w:pStyle w:val="a8"/>
        <w:numPr>
          <w:ilvl w:val="0"/>
          <w:numId w:val="6"/>
        </w:numPr>
      </w:pPr>
      <w:r>
        <w:t>правил эксплуатации системы защиты информации информационной системы.</w:t>
      </w:r>
    </w:p>
    <w:p w14:paraId="5CDF648A" w14:textId="58965BC7" w:rsidR="00927E95" w:rsidRDefault="00927E95" w:rsidP="00927E95">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927E95">
      <w:r>
        <w:t>Внедрение системы защиты информации информационной системы осуществляется в соответствии с проектной и эксплуатационной 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lastRenderedPageBreak/>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00E1BF4" w14:textId="77777777" w:rsidR="00927E95" w:rsidRDefault="00927E95" w:rsidP="00927E95">
      <w:pPr>
        <w:pStyle w:val="a8"/>
      </w:pPr>
    </w:p>
    <w:p w14:paraId="1B4BD416" w14:textId="60AA809E" w:rsidR="00927E95" w:rsidRDefault="00927E95" w:rsidP="00927E95">
      <w:pPr>
        <w:ind w:left="360"/>
      </w:pPr>
      <w:r>
        <w:t>А также сведения об аттестации разработанной СЗИ в уполномоченном органе</w:t>
      </w:r>
    </w:p>
    <w:p w14:paraId="5FA004FC" w14:textId="77777777" w:rsidR="00927E95" w:rsidRDefault="00927E95" w:rsidP="00927E95">
      <w:pPr>
        <w:ind w:left="360"/>
      </w:pP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927E95">
      <w:pPr>
        <w:ind w:left="36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BCE2FD7" w:rsidR="00927E95" w:rsidRDefault="00927E95" w:rsidP="00927E95">
      <w:pPr>
        <w:ind w:left="360"/>
      </w:pPr>
      <w:r>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p>
    <w:p w14:paraId="15B4067E" w14:textId="77777777" w:rsidR="00BC1FE7" w:rsidRDefault="00BC1FE7" w:rsidP="00927E95">
      <w:pPr>
        <w:ind w:left="360"/>
      </w:pPr>
    </w:p>
    <w:p w14:paraId="3669D648" w14:textId="77777777" w:rsidR="00BC1FE7" w:rsidRPr="00927E95" w:rsidRDefault="00BC1FE7" w:rsidP="00927E95">
      <w:pPr>
        <w:ind w:left="360"/>
      </w:pPr>
    </w:p>
    <w:p w14:paraId="2F1EC910" w14:textId="77777777" w:rsidR="00AA01B1" w:rsidRDefault="00AA01B1" w:rsidP="003C41A8">
      <w:pPr>
        <w:pStyle w:val="1"/>
        <w:rPr>
          <w:rFonts w:cs="Times New Roman"/>
          <w:szCs w:val="28"/>
        </w:rPr>
      </w:pPr>
      <w:bookmarkStart w:id="24" w:name="_Toc152161002"/>
      <w:r w:rsidRPr="00B43A17">
        <w:rPr>
          <w:rFonts w:cs="Times New Roman"/>
          <w:szCs w:val="28"/>
        </w:rPr>
        <w:lastRenderedPageBreak/>
        <w:t>Заключение</w:t>
      </w:r>
      <w:bookmarkEnd w:id="24"/>
    </w:p>
    <w:p w14:paraId="2FE8BA16" w14:textId="0D598F2D" w:rsidR="007065AC" w:rsidRDefault="007065AC" w:rsidP="007065AC">
      <w:r>
        <w:t xml:space="preserve">В настоящей работе обсуждались </w:t>
      </w:r>
      <w:r w:rsidR="00514A68">
        <w:t>организационно-правовые моменты,</w:t>
      </w:r>
      <w:r>
        <w:t xml:space="preserve"> связанные с выработкой частного технического задания </w:t>
      </w:r>
      <w:r w:rsidR="007B6D21">
        <w:t>на разработку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 архитектуру принятую</w:t>
      </w:r>
      <w:r w:rsidR="004E4D56">
        <w:t>, а также процесс аттестации таких решений и результатов.</w:t>
      </w:r>
    </w:p>
    <w:p w14:paraId="34CDC307" w14:textId="2EF7B4FA" w:rsidR="004E4D56" w:rsidRDefault="004E4D56" w:rsidP="007065AC">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06E46CFF" w:rsidR="004E4D56" w:rsidRDefault="004E4D56" w:rsidP="007065AC">
      <w:r>
        <w:t>Все обсуждаемые вопросы были подкреплены соответствующими НПА, либо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Pr="00B43A17" w:rsidRDefault="00AA01B1" w:rsidP="003C41A8">
      <w:pPr>
        <w:pStyle w:val="1"/>
        <w:rPr>
          <w:rFonts w:cs="Times New Roman"/>
          <w:szCs w:val="28"/>
        </w:rPr>
      </w:pPr>
      <w:bookmarkStart w:id="25" w:name="_Toc152161003"/>
      <w:r w:rsidRPr="00B43A17">
        <w:rPr>
          <w:rFonts w:cs="Times New Roman"/>
          <w:szCs w:val="28"/>
        </w:rPr>
        <w:lastRenderedPageBreak/>
        <w:t>Источники</w:t>
      </w:r>
      <w:bookmarkEnd w:id="25"/>
    </w:p>
    <w:sectPr w:rsidR="00AA01B1" w:rsidRPr="00B43A17">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9CBB5" w14:textId="77777777" w:rsidR="009535D7" w:rsidRDefault="009535D7" w:rsidP="004B04D3">
      <w:pPr>
        <w:spacing w:after="0" w:line="240" w:lineRule="auto"/>
      </w:pPr>
      <w:r>
        <w:separator/>
      </w:r>
    </w:p>
  </w:endnote>
  <w:endnote w:type="continuationSeparator" w:id="0">
    <w:p w14:paraId="7A728BBB" w14:textId="77777777" w:rsidR="009535D7" w:rsidRDefault="009535D7"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Content>
      <w:p w14:paraId="7E5789B9" w14:textId="77777777" w:rsidR="007065AC" w:rsidRDefault="007065AC">
        <w:pPr>
          <w:pStyle w:val="ab"/>
          <w:jc w:val="center"/>
        </w:pPr>
        <w:r>
          <w:fldChar w:fldCharType="begin"/>
        </w:r>
        <w:r>
          <w:instrText>PAGE   \* MERGEFORMAT</w:instrText>
        </w:r>
        <w:r>
          <w:fldChar w:fldCharType="separate"/>
        </w:r>
        <w:r w:rsidR="004C0F42">
          <w:rPr>
            <w:noProof/>
          </w:rPr>
          <w:t>21</w:t>
        </w:r>
        <w:r>
          <w:fldChar w:fldCharType="end"/>
        </w:r>
      </w:p>
    </w:sdtContent>
  </w:sdt>
  <w:p w14:paraId="7F4B6B73" w14:textId="77777777" w:rsidR="007065AC" w:rsidRDefault="007065A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7CF91" w14:textId="77777777" w:rsidR="009535D7" w:rsidRDefault="009535D7" w:rsidP="004B04D3">
      <w:pPr>
        <w:spacing w:after="0" w:line="240" w:lineRule="auto"/>
      </w:pPr>
      <w:r>
        <w:separator/>
      </w:r>
    </w:p>
  </w:footnote>
  <w:footnote w:type="continuationSeparator" w:id="0">
    <w:p w14:paraId="3B6F481E" w14:textId="77777777" w:rsidR="009535D7" w:rsidRDefault="009535D7" w:rsidP="004B04D3">
      <w:pPr>
        <w:spacing w:after="0" w:line="240" w:lineRule="auto"/>
      </w:pPr>
      <w:r>
        <w:continuationSeparator/>
      </w:r>
    </w:p>
  </w:footnote>
  <w:footnote w:id="1">
    <w:p w14:paraId="04182C02" w14:textId="77777777" w:rsidR="007065AC" w:rsidRDefault="007065AC">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7065AC" w:rsidRDefault="007065AC"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463D3"/>
    <w:rsid w:val="000B3EC3"/>
    <w:rsid w:val="000C2647"/>
    <w:rsid w:val="00121822"/>
    <w:rsid w:val="001401BA"/>
    <w:rsid w:val="00157AB7"/>
    <w:rsid w:val="00211BF9"/>
    <w:rsid w:val="00231242"/>
    <w:rsid w:val="0023628B"/>
    <w:rsid w:val="002769B2"/>
    <w:rsid w:val="00280C65"/>
    <w:rsid w:val="002C419C"/>
    <w:rsid w:val="00381D13"/>
    <w:rsid w:val="003B2693"/>
    <w:rsid w:val="003B48C8"/>
    <w:rsid w:val="003C2993"/>
    <w:rsid w:val="003C41A8"/>
    <w:rsid w:val="003F31B7"/>
    <w:rsid w:val="00426D67"/>
    <w:rsid w:val="00442892"/>
    <w:rsid w:val="004B04D3"/>
    <w:rsid w:val="004B17D3"/>
    <w:rsid w:val="004C0F42"/>
    <w:rsid w:val="004E4D56"/>
    <w:rsid w:val="004F799D"/>
    <w:rsid w:val="00514A68"/>
    <w:rsid w:val="00536B2E"/>
    <w:rsid w:val="00573CFF"/>
    <w:rsid w:val="005D6343"/>
    <w:rsid w:val="005F1CCE"/>
    <w:rsid w:val="00633C06"/>
    <w:rsid w:val="006666CE"/>
    <w:rsid w:val="006B7D64"/>
    <w:rsid w:val="007065AC"/>
    <w:rsid w:val="0078208D"/>
    <w:rsid w:val="007B6D21"/>
    <w:rsid w:val="007F23AE"/>
    <w:rsid w:val="0081381A"/>
    <w:rsid w:val="00816AC0"/>
    <w:rsid w:val="008B1CB2"/>
    <w:rsid w:val="008F35B1"/>
    <w:rsid w:val="00906C3C"/>
    <w:rsid w:val="009128F8"/>
    <w:rsid w:val="00927E95"/>
    <w:rsid w:val="009535D7"/>
    <w:rsid w:val="00957190"/>
    <w:rsid w:val="00957F05"/>
    <w:rsid w:val="00967EBA"/>
    <w:rsid w:val="009817CF"/>
    <w:rsid w:val="009D5FAC"/>
    <w:rsid w:val="009E1DEA"/>
    <w:rsid w:val="00A742EC"/>
    <w:rsid w:val="00AA01B1"/>
    <w:rsid w:val="00AE1A93"/>
    <w:rsid w:val="00AF3B38"/>
    <w:rsid w:val="00B21A58"/>
    <w:rsid w:val="00B43A17"/>
    <w:rsid w:val="00BC1FE7"/>
    <w:rsid w:val="00C00161"/>
    <w:rsid w:val="00C35834"/>
    <w:rsid w:val="00C712E7"/>
    <w:rsid w:val="00C862FD"/>
    <w:rsid w:val="00CA583A"/>
    <w:rsid w:val="00CD1861"/>
    <w:rsid w:val="00CD3503"/>
    <w:rsid w:val="00D1517D"/>
    <w:rsid w:val="00D26BC1"/>
    <w:rsid w:val="00DE109A"/>
    <w:rsid w:val="00E84E9C"/>
    <w:rsid w:val="00E939F3"/>
    <w:rsid w:val="00EC2EF6"/>
    <w:rsid w:val="00F124D0"/>
    <w:rsid w:val="00F20083"/>
    <w:rsid w:val="00F52475"/>
    <w:rsid w:val="00F9510D"/>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semiHidden/>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estr.fstec.ru/reg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consultantplus://offline/ref=97F2A047826182441AFCA7925900AD017B83435D657707BFBDFB40DD21405905063D427646E13B55DA76F660A9624E367B49C1922B27ADBCF4ZBN"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E0BA-25D1-482C-AB61-C8E77858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54</Pages>
  <Words>9790</Words>
  <Characters>55807</Characters>
  <Application>Microsoft Office Word</Application>
  <DocSecurity>0</DocSecurity>
  <Lines>465</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34</cp:revision>
  <dcterms:created xsi:type="dcterms:W3CDTF">2023-11-26T16:23:00Z</dcterms:created>
  <dcterms:modified xsi:type="dcterms:W3CDTF">2023-11-29T11:36:00Z</dcterms:modified>
</cp:coreProperties>
</file>