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1C5" w:rsidRPr="006C436B" w:rsidRDefault="000741C5" w:rsidP="00554A3F">
      <w:pPr>
        <w:spacing w:after="0"/>
        <w:jc w:val="center"/>
        <w:rPr>
          <w:rFonts w:cs="Times New Roman"/>
          <w:szCs w:val="28"/>
        </w:rPr>
      </w:pPr>
      <w:bookmarkStart w:id="0" w:name="_GoBack"/>
      <w:bookmarkEnd w:id="0"/>
      <w:r w:rsidRPr="006C436B">
        <w:rPr>
          <w:rFonts w:cs="Times New Roman"/>
          <w:szCs w:val="28"/>
        </w:rPr>
        <w:t>Министерство науки и высшего образования</w:t>
      </w:r>
    </w:p>
    <w:p w:rsidR="000741C5" w:rsidRPr="006C436B" w:rsidRDefault="000741C5" w:rsidP="00554A3F">
      <w:pPr>
        <w:spacing w:after="0"/>
        <w:jc w:val="center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Российской Федерации</w:t>
      </w:r>
    </w:p>
    <w:p w:rsidR="000741C5" w:rsidRPr="006C436B" w:rsidRDefault="000741C5" w:rsidP="00554A3F">
      <w:pPr>
        <w:spacing w:after="0"/>
        <w:jc w:val="center"/>
        <w:rPr>
          <w:rFonts w:cs="Times New Roman"/>
          <w:szCs w:val="28"/>
        </w:rPr>
      </w:pPr>
    </w:p>
    <w:p w:rsidR="000741C5" w:rsidRPr="006C436B" w:rsidRDefault="000741C5" w:rsidP="00554A3F">
      <w:pPr>
        <w:spacing w:after="0"/>
        <w:jc w:val="center"/>
        <w:rPr>
          <w:rFonts w:cs="Times New Roman"/>
          <w:szCs w:val="28"/>
        </w:rPr>
      </w:pPr>
    </w:p>
    <w:p w:rsidR="000741C5" w:rsidRPr="006C436B" w:rsidRDefault="000741C5" w:rsidP="00554A3F">
      <w:pPr>
        <w:spacing w:after="0"/>
        <w:jc w:val="center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 Федеральное Государственное</w:t>
      </w:r>
    </w:p>
    <w:p w:rsidR="000741C5" w:rsidRPr="006C436B" w:rsidRDefault="000741C5" w:rsidP="00554A3F">
      <w:pPr>
        <w:spacing w:after="0"/>
        <w:jc w:val="center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Автономное Образовательное Учреждение</w:t>
      </w:r>
    </w:p>
    <w:p w:rsidR="000741C5" w:rsidRPr="006C436B" w:rsidRDefault="000741C5" w:rsidP="00554A3F">
      <w:pPr>
        <w:spacing w:after="0"/>
        <w:jc w:val="center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Высшего Образования</w:t>
      </w:r>
    </w:p>
    <w:p w:rsidR="000741C5" w:rsidRPr="006C436B" w:rsidRDefault="000741C5" w:rsidP="00554A3F">
      <w:pPr>
        <w:spacing w:after="0"/>
        <w:jc w:val="center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Национальный ядерный университет «МИФИ»</w:t>
      </w:r>
    </w:p>
    <w:p w:rsidR="000741C5" w:rsidRPr="006C436B" w:rsidRDefault="000741C5" w:rsidP="00554A3F">
      <w:pPr>
        <w:spacing w:after="0"/>
        <w:jc w:val="center"/>
        <w:rPr>
          <w:rFonts w:cs="Times New Roman"/>
          <w:szCs w:val="28"/>
        </w:rPr>
      </w:pPr>
    </w:p>
    <w:p w:rsidR="000741C5" w:rsidRPr="006C436B" w:rsidRDefault="000741C5" w:rsidP="00554A3F">
      <w:pPr>
        <w:spacing w:after="0"/>
        <w:jc w:val="center"/>
        <w:rPr>
          <w:rFonts w:cs="Times New Roman"/>
          <w:szCs w:val="28"/>
        </w:rPr>
      </w:pPr>
    </w:p>
    <w:p w:rsidR="000741C5" w:rsidRPr="006C436B" w:rsidRDefault="000741C5" w:rsidP="00554A3F">
      <w:pPr>
        <w:spacing w:after="0"/>
        <w:jc w:val="center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Кафедра: «Финансовый мониторинг»</w:t>
      </w:r>
    </w:p>
    <w:p w:rsidR="000741C5" w:rsidRPr="006C436B" w:rsidRDefault="000741C5" w:rsidP="00554A3F">
      <w:pPr>
        <w:spacing w:after="0"/>
        <w:jc w:val="center"/>
        <w:rPr>
          <w:rFonts w:cs="Times New Roman"/>
          <w:szCs w:val="28"/>
        </w:rPr>
      </w:pPr>
    </w:p>
    <w:p w:rsidR="000741C5" w:rsidRPr="006C436B" w:rsidRDefault="000741C5" w:rsidP="00554A3F">
      <w:pPr>
        <w:spacing w:after="0"/>
        <w:jc w:val="center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Сравнительный анализ Национальной системы противодействия легализации(отмыванию) преступных доходов и финансированию терроризма республики Таджикистан и аналогичной системы в РФ</w:t>
      </w:r>
    </w:p>
    <w:p w:rsidR="000741C5" w:rsidRPr="006C436B" w:rsidRDefault="000741C5" w:rsidP="00554A3F">
      <w:pPr>
        <w:spacing w:after="0"/>
        <w:jc w:val="center"/>
        <w:rPr>
          <w:rFonts w:cs="Times New Roman"/>
          <w:szCs w:val="28"/>
        </w:rPr>
      </w:pPr>
    </w:p>
    <w:p w:rsidR="000741C5" w:rsidRPr="006C436B" w:rsidRDefault="000741C5" w:rsidP="00554A3F">
      <w:pPr>
        <w:spacing w:after="0"/>
        <w:jc w:val="right"/>
        <w:rPr>
          <w:rFonts w:cs="Times New Roman"/>
          <w:szCs w:val="28"/>
        </w:rPr>
      </w:pPr>
      <w:proofErr w:type="gramStart"/>
      <w:r w:rsidRPr="006C436B">
        <w:rPr>
          <w:rFonts w:cs="Times New Roman"/>
          <w:szCs w:val="28"/>
        </w:rPr>
        <w:t xml:space="preserve">Студенты:   </w:t>
      </w:r>
      <w:proofErr w:type="gramEnd"/>
      <w:r w:rsidRPr="006C436B">
        <w:rPr>
          <w:rFonts w:cs="Times New Roman"/>
          <w:szCs w:val="28"/>
        </w:rPr>
        <w:t>Монастырский М. О.</w:t>
      </w:r>
    </w:p>
    <w:p w:rsidR="000741C5" w:rsidRPr="006C436B" w:rsidRDefault="000741C5" w:rsidP="00554A3F">
      <w:pPr>
        <w:spacing w:after="0"/>
        <w:jc w:val="right"/>
        <w:rPr>
          <w:rFonts w:cs="Times New Roman"/>
          <w:szCs w:val="28"/>
        </w:rPr>
      </w:pPr>
      <w:proofErr w:type="spellStart"/>
      <w:r w:rsidRPr="006C436B">
        <w:rPr>
          <w:rFonts w:cs="Times New Roman"/>
          <w:szCs w:val="28"/>
        </w:rPr>
        <w:t>Дрюкова</w:t>
      </w:r>
      <w:proofErr w:type="spellEnd"/>
      <w:r w:rsidRPr="006C436B">
        <w:rPr>
          <w:rFonts w:cs="Times New Roman"/>
          <w:szCs w:val="28"/>
        </w:rPr>
        <w:t xml:space="preserve"> А. И.</w:t>
      </w:r>
    </w:p>
    <w:p w:rsidR="000741C5" w:rsidRPr="006C436B" w:rsidRDefault="000741C5" w:rsidP="00554A3F">
      <w:pPr>
        <w:spacing w:after="0"/>
        <w:jc w:val="right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Алехин В.И</w:t>
      </w:r>
    </w:p>
    <w:p w:rsidR="000741C5" w:rsidRPr="006C436B" w:rsidRDefault="000741C5" w:rsidP="00554A3F">
      <w:pPr>
        <w:spacing w:after="0"/>
        <w:jc w:val="right"/>
        <w:rPr>
          <w:rFonts w:cs="Times New Roman"/>
          <w:szCs w:val="28"/>
        </w:rPr>
      </w:pPr>
      <w:proofErr w:type="spellStart"/>
      <w:r w:rsidRPr="006C436B">
        <w:rPr>
          <w:rFonts w:cs="Times New Roman"/>
          <w:szCs w:val="28"/>
        </w:rPr>
        <w:t>Уралев</w:t>
      </w:r>
      <w:proofErr w:type="spellEnd"/>
      <w:r w:rsidRPr="006C436B">
        <w:rPr>
          <w:rFonts w:cs="Times New Roman"/>
          <w:szCs w:val="28"/>
        </w:rPr>
        <w:t xml:space="preserve"> Н.В.</w:t>
      </w:r>
    </w:p>
    <w:p w:rsidR="00FF5FF0" w:rsidRPr="006C436B" w:rsidRDefault="00FF5FF0" w:rsidP="00554A3F">
      <w:pPr>
        <w:spacing w:after="0"/>
        <w:jc w:val="right"/>
        <w:rPr>
          <w:rFonts w:cs="Times New Roman"/>
          <w:szCs w:val="28"/>
        </w:rPr>
      </w:pPr>
      <w:proofErr w:type="spellStart"/>
      <w:r w:rsidRPr="006C436B">
        <w:rPr>
          <w:rFonts w:cs="Times New Roman"/>
          <w:szCs w:val="28"/>
        </w:rPr>
        <w:t>Солохов</w:t>
      </w:r>
      <w:proofErr w:type="spellEnd"/>
      <w:r w:rsidRPr="006C436B">
        <w:rPr>
          <w:rFonts w:cs="Times New Roman"/>
          <w:szCs w:val="28"/>
        </w:rPr>
        <w:t xml:space="preserve"> Д.Д.</w:t>
      </w:r>
    </w:p>
    <w:p w:rsidR="000741C5" w:rsidRPr="006C436B" w:rsidRDefault="000741C5" w:rsidP="00554A3F">
      <w:pPr>
        <w:spacing w:after="0"/>
        <w:jc w:val="right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Группы: С21-703</w:t>
      </w:r>
    </w:p>
    <w:p w:rsidR="000741C5" w:rsidRPr="006C436B" w:rsidRDefault="000741C5" w:rsidP="00554A3F">
      <w:pPr>
        <w:spacing w:after="0"/>
        <w:jc w:val="right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С21-712</w:t>
      </w:r>
    </w:p>
    <w:p w:rsidR="0058603E" w:rsidRDefault="0058603E" w:rsidP="00554A3F">
      <w:pPr>
        <w:spacing w:after="0"/>
        <w:jc w:val="center"/>
        <w:rPr>
          <w:rFonts w:cs="Times New Roman"/>
          <w:szCs w:val="28"/>
        </w:rPr>
      </w:pPr>
    </w:p>
    <w:p w:rsidR="0058603E" w:rsidRDefault="0058603E" w:rsidP="00554A3F">
      <w:pPr>
        <w:spacing w:after="0"/>
        <w:jc w:val="center"/>
        <w:rPr>
          <w:rFonts w:cs="Times New Roman"/>
          <w:szCs w:val="28"/>
        </w:rPr>
      </w:pPr>
    </w:p>
    <w:p w:rsidR="0058603E" w:rsidRDefault="0058603E" w:rsidP="00554A3F">
      <w:pPr>
        <w:spacing w:after="0"/>
        <w:jc w:val="center"/>
        <w:rPr>
          <w:rFonts w:cs="Times New Roman"/>
          <w:szCs w:val="28"/>
        </w:rPr>
      </w:pPr>
    </w:p>
    <w:p w:rsidR="0058603E" w:rsidRDefault="0058603E" w:rsidP="00554A3F">
      <w:pPr>
        <w:spacing w:after="0"/>
        <w:jc w:val="center"/>
        <w:rPr>
          <w:rFonts w:cs="Times New Roman"/>
          <w:szCs w:val="28"/>
        </w:rPr>
      </w:pPr>
    </w:p>
    <w:p w:rsidR="000741C5" w:rsidRPr="006C436B" w:rsidRDefault="0033109B" w:rsidP="00554A3F">
      <w:pPr>
        <w:spacing w:after="0"/>
        <w:jc w:val="center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2023г.</w:t>
      </w:r>
    </w:p>
    <w:p w:rsidR="005E6CD0" w:rsidRPr="006C436B" w:rsidRDefault="005E6CD0" w:rsidP="00554A3F">
      <w:pPr>
        <w:spacing w:after="0"/>
        <w:jc w:val="center"/>
        <w:rPr>
          <w:rFonts w:cs="Times New Roman"/>
          <w:szCs w:val="28"/>
        </w:rPr>
      </w:pPr>
    </w:p>
    <w:p w:rsidR="005E6CD0" w:rsidRPr="006C436B" w:rsidRDefault="005E6CD0" w:rsidP="00554A3F">
      <w:pPr>
        <w:spacing w:after="0"/>
        <w:jc w:val="center"/>
        <w:rPr>
          <w:rFonts w:cs="Times New Roman"/>
          <w:szCs w:val="28"/>
        </w:rPr>
      </w:pPr>
    </w:p>
    <w:p w:rsidR="005E6CD0" w:rsidRPr="006C436B" w:rsidRDefault="005E6CD0" w:rsidP="00554A3F">
      <w:pPr>
        <w:spacing w:after="0"/>
        <w:jc w:val="center"/>
        <w:rPr>
          <w:rFonts w:cs="Times New Roman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43760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741C5" w:rsidRPr="006C436B" w:rsidRDefault="000741C5" w:rsidP="00554A3F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6C436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554A3F" w:rsidRPr="006C436B" w:rsidRDefault="000741C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6C436B">
            <w:rPr>
              <w:rFonts w:cs="Times New Roman"/>
              <w:b/>
              <w:bCs/>
              <w:szCs w:val="28"/>
            </w:rPr>
            <w:fldChar w:fldCharType="begin"/>
          </w:r>
          <w:r w:rsidRPr="006C436B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6C436B">
            <w:rPr>
              <w:rFonts w:cs="Times New Roman"/>
              <w:b/>
              <w:bCs/>
              <w:szCs w:val="28"/>
            </w:rPr>
            <w:fldChar w:fldCharType="separate"/>
          </w:r>
          <w:hyperlink w:anchor="_Toc152365152" w:history="1">
            <w:r w:rsidR="00554A3F" w:rsidRPr="006C436B">
              <w:rPr>
                <w:rStyle w:val="a5"/>
                <w:rFonts w:cs="Times New Roman"/>
                <w:noProof/>
                <w:szCs w:val="28"/>
              </w:rPr>
              <w:t>1.</w:t>
            </w:r>
            <w:r w:rsidR="00554A3F" w:rsidRPr="006C436B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554A3F" w:rsidRPr="006C436B">
              <w:rPr>
                <w:rStyle w:val="a5"/>
                <w:rFonts w:cs="Times New Roman"/>
                <w:noProof/>
                <w:szCs w:val="28"/>
              </w:rPr>
              <w:t>Нормативная база</w:t>
            </w:r>
            <w:r w:rsidR="00554A3F" w:rsidRPr="006C436B">
              <w:rPr>
                <w:noProof/>
                <w:webHidden/>
                <w:szCs w:val="28"/>
              </w:rPr>
              <w:tab/>
            </w:r>
            <w:r w:rsidR="00554A3F" w:rsidRPr="006C436B">
              <w:rPr>
                <w:noProof/>
                <w:webHidden/>
                <w:szCs w:val="28"/>
              </w:rPr>
              <w:fldChar w:fldCharType="begin"/>
            </w:r>
            <w:r w:rsidR="00554A3F" w:rsidRPr="006C436B">
              <w:rPr>
                <w:noProof/>
                <w:webHidden/>
                <w:szCs w:val="28"/>
              </w:rPr>
              <w:instrText xml:space="preserve"> PAGEREF _Toc152365152 \h </w:instrText>
            </w:r>
            <w:r w:rsidR="00554A3F" w:rsidRPr="006C436B">
              <w:rPr>
                <w:noProof/>
                <w:webHidden/>
                <w:szCs w:val="28"/>
              </w:rPr>
            </w:r>
            <w:r w:rsidR="00554A3F" w:rsidRPr="006C436B">
              <w:rPr>
                <w:noProof/>
                <w:webHidden/>
                <w:szCs w:val="28"/>
              </w:rPr>
              <w:fldChar w:fldCharType="separate"/>
            </w:r>
            <w:r w:rsidR="00477A72">
              <w:rPr>
                <w:noProof/>
                <w:webHidden/>
                <w:szCs w:val="28"/>
              </w:rPr>
              <w:t>3</w:t>
            </w:r>
            <w:r w:rsidR="00554A3F" w:rsidRPr="006C436B">
              <w:rPr>
                <w:noProof/>
                <w:webHidden/>
                <w:szCs w:val="28"/>
              </w:rPr>
              <w:fldChar w:fldCharType="end"/>
            </w:r>
          </w:hyperlink>
        </w:p>
        <w:p w:rsidR="00554A3F" w:rsidRPr="006C436B" w:rsidRDefault="00554A3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52365153" w:history="1">
            <w:r w:rsidRPr="006C436B">
              <w:rPr>
                <w:rStyle w:val="a5"/>
                <w:rFonts w:cs="Times New Roman"/>
                <w:noProof/>
                <w:szCs w:val="28"/>
              </w:rPr>
              <w:t>2.</w:t>
            </w:r>
            <w:r w:rsidRPr="006C436B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6C436B">
              <w:rPr>
                <w:rStyle w:val="a5"/>
                <w:rFonts w:cs="Times New Roman"/>
                <w:noProof/>
                <w:szCs w:val="28"/>
              </w:rPr>
              <w:t>Ответственность за ПОДФТ</w:t>
            </w:r>
            <w:r w:rsidRPr="006C436B">
              <w:rPr>
                <w:noProof/>
                <w:webHidden/>
                <w:szCs w:val="28"/>
              </w:rPr>
              <w:tab/>
            </w:r>
            <w:r w:rsidRPr="006C436B">
              <w:rPr>
                <w:noProof/>
                <w:webHidden/>
                <w:szCs w:val="28"/>
              </w:rPr>
              <w:fldChar w:fldCharType="begin"/>
            </w:r>
            <w:r w:rsidRPr="006C436B">
              <w:rPr>
                <w:noProof/>
                <w:webHidden/>
                <w:szCs w:val="28"/>
              </w:rPr>
              <w:instrText xml:space="preserve"> PAGEREF _Toc152365153 \h </w:instrText>
            </w:r>
            <w:r w:rsidRPr="006C436B">
              <w:rPr>
                <w:noProof/>
                <w:webHidden/>
                <w:szCs w:val="28"/>
              </w:rPr>
            </w:r>
            <w:r w:rsidRPr="006C436B">
              <w:rPr>
                <w:noProof/>
                <w:webHidden/>
                <w:szCs w:val="28"/>
              </w:rPr>
              <w:fldChar w:fldCharType="separate"/>
            </w:r>
            <w:r w:rsidR="00477A72">
              <w:rPr>
                <w:noProof/>
                <w:webHidden/>
                <w:szCs w:val="28"/>
              </w:rPr>
              <w:t>4</w:t>
            </w:r>
            <w:r w:rsidRPr="006C436B">
              <w:rPr>
                <w:noProof/>
                <w:webHidden/>
                <w:szCs w:val="28"/>
              </w:rPr>
              <w:fldChar w:fldCharType="end"/>
            </w:r>
          </w:hyperlink>
        </w:p>
        <w:p w:rsidR="00554A3F" w:rsidRPr="006C436B" w:rsidRDefault="00554A3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52365154" w:history="1">
            <w:r w:rsidRPr="006C436B">
              <w:rPr>
                <w:rStyle w:val="a5"/>
                <w:rFonts w:cs="Times New Roman"/>
                <w:noProof/>
                <w:szCs w:val="28"/>
              </w:rPr>
              <w:t>3.</w:t>
            </w:r>
            <w:r w:rsidRPr="006C436B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6C436B">
              <w:rPr>
                <w:rStyle w:val="a5"/>
                <w:rFonts w:cs="Times New Roman"/>
                <w:noProof/>
                <w:szCs w:val="28"/>
              </w:rPr>
              <w:t>Внедрено ли ПФРОМУ?</w:t>
            </w:r>
            <w:r w:rsidRPr="006C436B">
              <w:rPr>
                <w:noProof/>
                <w:webHidden/>
                <w:szCs w:val="28"/>
              </w:rPr>
              <w:tab/>
            </w:r>
            <w:r w:rsidRPr="006C436B">
              <w:rPr>
                <w:noProof/>
                <w:webHidden/>
                <w:szCs w:val="28"/>
              </w:rPr>
              <w:fldChar w:fldCharType="begin"/>
            </w:r>
            <w:r w:rsidRPr="006C436B">
              <w:rPr>
                <w:noProof/>
                <w:webHidden/>
                <w:szCs w:val="28"/>
              </w:rPr>
              <w:instrText xml:space="preserve"> PAGEREF _Toc152365154 \h </w:instrText>
            </w:r>
            <w:r w:rsidRPr="006C436B">
              <w:rPr>
                <w:noProof/>
                <w:webHidden/>
                <w:szCs w:val="28"/>
              </w:rPr>
            </w:r>
            <w:r w:rsidRPr="006C436B">
              <w:rPr>
                <w:noProof/>
                <w:webHidden/>
                <w:szCs w:val="28"/>
              </w:rPr>
              <w:fldChar w:fldCharType="separate"/>
            </w:r>
            <w:r w:rsidR="00477A72">
              <w:rPr>
                <w:noProof/>
                <w:webHidden/>
                <w:szCs w:val="28"/>
              </w:rPr>
              <w:t>4</w:t>
            </w:r>
            <w:r w:rsidRPr="006C436B">
              <w:rPr>
                <w:noProof/>
                <w:webHidden/>
                <w:szCs w:val="28"/>
              </w:rPr>
              <w:fldChar w:fldCharType="end"/>
            </w:r>
          </w:hyperlink>
        </w:p>
        <w:p w:rsidR="00554A3F" w:rsidRPr="006C436B" w:rsidRDefault="00554A3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52365155" w:history="1">
            <w:r w:rsidRPr="006C436B">
              <w:rPr>
                <w:rStyle w:val="a5"/>
                <w:rFonts w:cs="Times New Roman"/>
                <w:noProof/>
                <w:szCs w:val="28"/>
              </w:rPr>
              <w:t>4.</w:t>
            </w:r>
            <w:r w:rsidRPr="006C436B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6C436B">
              <w:rPr>
                <w:rStyle w:val="a5"/>
                <w:rFonts w:cs="Times New Roman"/>
                <w:noProof/>
                <w:szCs w:val="28"/>
              </w:rPr>
              <w:t>Меры по ПОДФТ</w:t>
            </w:r>
            <w:r w:rsidRPr="006C436B">
              <w:rPr>
                <w:noProof/>
                <w:webHidden/>
                <w:szCs w:val="28"/>
              </w:rPr>
              <w:tab/>
            </w:r>
            <w:r w:rsidRPr="006C436B">
              <w:rPr>
                <w:noProof/>
                <w:webHidden/>
                <w:szCs w:val="28"/>
              </w:rPr>
              <w:fldChar w:fldCharType="begin"/>
            </w:r>
            <w:r w:rsidRPr="006C436B">
              <w:rPr>
                <w:noProof/>
                <w:webHidden/>
                <w:szCs w:val="28"/>
              </w:rPr>
              <w:instrText xml:space="preserve"> PAGEREF _Toc152365155 \h </w:instrText>
            </w:r>
            <w:r w:rsidRPr="006C436B">
              <w:rPr>
                <w:noProof/>
                <w:webHidden/>
                <w:szCs w:val="28"/>
              </w:rPr>
            </w:r>
            <w:r w:rsidRPr="006C436B">
              <w:rPr>
                <w:noProof/>
                <w:webHidden/>
                <w:szCs w:val="28"/>
              </w:rPr>
              <w:fldChar w:fldCharType="separate"/>
            </w:r>
            <w:r w:rsidR="00477A72">
              <w:rPr>
                <w:noProof/>
                <w:webHidden/>
                <w:szCs w:val="28"/>
              </w:rPr>
              <w:t>5</w:t>
            </w:r>
            <w:r w:rsidRPr="006C436B">
              <w:rPr>
                <w:noProof/>
                <w:webHidden/>
                <w:szCs w:val="28"/>
              </w:rPr>
              <w:fldChar w:fldCharType="end"/>
            </w:r>
          </w:hyperlink>
        </w:p>
        <w:p w:rsidR="00554A3F" w:rsidRPr="006C436B" w:rsidRDefault="00554A3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52365156" w:history="1">
            <w:r w:rsidRPr="006C436B">
              <w:rPr>
                <w:rStyle w:val="a5"/>
                <w:rFonts w:cs="Times New Roman"/>
                <w:noProof/>
                <w:szCs w:val="28"/>
              </w:rPr>
              <w:t>5.</w:t>
            </w:r>
            <w:r w:rsidRPr="006C436B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6C436B">
              <w:rPr>
                <w:rStyle w:val="a5"/>
                <w:rFonts w:cs="Times New Roman"/>
                <w:noProof/>
                <w:szCs w:val="28"/>
              </w:rPr>
              <w:t>Идентификация</w:t>
            </w:r>
            <w:r w:rsidRPr="006C436B">
              <w:rPr>
                <w:noProof/>
                <w:webHidden/>
                <w:szCs w:val="28"/>
              </w:rPr>
              <w:tab/>
            </w:r>
            <w:r w:rsidRPr="006C436B">
              <w:rPr>
                <w:noProof/>
                <w:webHidden/>
                <w:szCs w:val="28"/>
              </w:rPr>
              <w:fldChar w:fldCharType="begin"/>
            </w:r>
            <w:r w:rsidRPr="006C436B">
              <w:rPr>
                <w:noProof/>
                <w:webHidden/>
                <w:szCs w:val="28"/>
              </w:rPr>
              <w:instrText xml:space="preserve"> PAGEREF _Toc152365156 \h </w:instrText>
            </w:r>
            <w:r w:rsidRPr="006C436B">
              <w:rPr>
                <w:noProof/>
                <w:webHidden/>
                <w:szCs w:val="28"/>
              </w:rPr>
            </w:r>
            <w:r w:rsidRPr="006C436B">
              <w:rPr>
                <w:noProof/>
                <w:webHidden/>
                <w:szCs w:val="28"/>
              </w:rPr>
              <w:fldChar w:fldCharType="separate"/>
            </w:r>
            <w:r w:rsidR="00477A72">
              <w:rPr>
                <w:noProof/>
                <w:webHidden/>
                <w:szCs w:val="28"/>
              </w:rPr>
              <w:t>5</w:t>
            </w:r>
            <w:r w:rsidRPr="006C436B">
              <w:rPr>
                <w:noProof/>
                <w:webHidden/>
                <w:szCs w:val="28"/>
              </w:rPr>
              <w:fldChar w:fldCharType="end"/>
            </w:r>
          </w:hyperlink>
        </w:p>
        <w:p w:rsidR="00554A3F" w:rsidRPr="006C436B" w:rsidRDefault="00554A3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52365157" w:history="1">
            <w:r w:rsidRPr="006C436B">
              <w:rPr>
                <w:rStyle w:val="a5"/>
                <w:rFonts w:cs="Times New Roman"/>
                <w:noProof/>
                <w:szCs w:val="28"/>
              </w:rPr>
              <w:t>6.</w:t>
            </w:r>
            <w:r w:rsidRPr="006C436B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6C436B">
              <w:rPr>
                <w:rStyle w:val="a5"/>
                <w:rFonts w:cs="Times New Roman"/>
                <w:noProof/>
                <w:szCs w:val="28"/>
              </w:rPr>
              <w:t>Есть ли представитель клиента?</w:t>
            </w:r>
            <w:r w:rsidRPr="006C436B">
              <w:rPr>
                <w:noProof/>
                <w:webHidden/>
                <w:szCs w:val="28"/>
              </w:rPr>
              <w:tab/>
            </w:r>
            <w:r w:rsidRPr="006C436B">
              <w:rPr>
                <w:noProof/>
                <w:webHidden/>
                <w:szCs w:val="28"/>
              </w:rPr>
              <w:fldChar w:fldCharType="begin"/>
            </w:r>
            <w:r w:rsidRPr="006C436B">
              <w:rPr>
                <w:noProof/>
                <w:webHidden/>
                <w:szCs w:val="28"/>
              </w:rPr>
              <w:instrText xml:space="preserve"> PAGEREF _Toc152365157 \h </w:instrText>
            </w:r>
            <w:r w:rsidRPr="006C436B">
              <w:rPr>
                <w:noProof/>
                <w:webHidden/>
                <w:szCs w:val="28"/>
              </w:rPr>
            </w:r>
            <w:r w:rsidRPr="006C436B">
              <w:rPr>
                <w:noProof/>
                <w:webHidden/>
                <w:szCs w:val="28"/>
              </w:rPr>
              <w:fldChar w:fldCharType="separate"/>
            </w:r>
            <w:r w:rsidR="00477A72">
              <w:rPr>
                <w:noProof/>
                <w:webHidden/>
                <w:szCs w:val="28"/>
              </w:rPr>
              <w:t>7</w:t>
            </w:r>
            <w:r w:rsidRPr="006C436B">
              <w:rPr>
                <w:noProof/>
                <w:webHidden/>
                <w:szCs w:val="28"/>
              </w:rPr>
              <w:fldChar w:fldCharType="end"/>
            </w:r>
          </w:hyperlink>
        </w:p>
        <w:p w:rsidR="00554A3F" w:rsidRPr="006C436B" w:rsidRDefault="00554A3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52365158" w:history="1">
            <w:r w:rsidRPr="006C436B">
              <w:rPr>
                <w:rStyle w:val="a5"/>
                <w:rFonts w:cs="Times New Roman"/>
                <w:noProof/>
                <w:szCs w:val="28"/>
              </w:rPr>
              <w:t>7.</w:t>
            </w:r>
            <w:r w:rsidRPr="006C436B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6C436B">
              <w:rPr>
                <w:rStyle w:val="a5"/>
                <w:rFonts w:cs="Times New Roman"/>
                <w:noProof/>
                <w:szCs w:val="28"/>
              </w:rPr>
              <w:t>Обязательный контроль</w:t>
            </w:r>
            <w:r w:rsidRPr="006C436B">
              <w:rPr>
                <w:noProof/>
                <w:webHidden/>
                <w:szCs w:val="28"/>
              </w:rPr>
              <w:tab/>
            </w:r>
            <w:r w:rsidRPr="006C436B">
              <w:rPr>
                <w:noProof/>
                <w:webHidden/>
                <w:szCs w:val="28"/>
              </w:rPr>
              <w:fldChar w:fldCharType="begin"/>
            </w:r>
            <w:r w:rsidRPr="006C436B">
              <w:rPr>
                <w:noProof/>
                <w:webHidden/>
                <w:szCs w:val="28"/>
              </w:rPr>
              <w:instrText xml:space="preserve"> PAGEREF _Toc152365158 \h </w:instrText>
            </w:r>
            <w:r w:rsidRPr="006C436B">
              <w:rPr>
                <w:noProof/>
                <w:webHidden/>
                <w:szCs w:val="28"/>
              </w:rPr>
            </w:r>
            <w:r w:rsidRPr="006C436B">
              <w:rPr>
                <w:noProof/>
                <w:webHidden/>
                <w:szCs w:val="28"/>
              </w:rPr>
              <w:fldChar w:fldCharType="separate"/>
            </w:r>
            <w:r w:rsidR="00477A72">
              <w:rPr>
                <w:noProof/>
                <w:webHidden/>
                <w:szCs w:val="28"/>
              </w:rPr>
              <w:t>7</w:t>
            </w:r>
            <w:r w:rsidRPr="006C436B">
              <w:rPr>
                <w:noProof/>
                <w:webHidden/>
                <w:szCs w:val="28"/>
              </w:rPr>
              <w:fldChar w:fldCharType="end"/>
            </w:r>
          </w:hyperlink>
        </w:p>
        <w:p w:rsidR="00554A3F" w:rsidRPr="006C436B" w:rsidRDefault="00554A3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52365159" w:history="1">
            <w:r w:rsidRPr="006C436B">
              <w:rPr>
                <w:rStyle w:val="a5"/>
                <w:rFonts w:cs="Times New Roman"/>
                <w:noProof/>
                <w:szCs w:val="28"/>
              </w:rPr>
              <w:t>8.</w:t>
            </w:r>
            <w:r w:rsidRPr="006C436B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6C436B">
              <w:rPr>
                <w:rStyle w:val="a5"/>
                <w:rFonts w:cs="Times New Roman"/>
                <w:noProof/>
                <w:szCs w:val="28"/>
              </w:rPr>
              <w:t>Пороговые суммы</w:t>
            </w:r>
            <w:r w:rsidRPr="006C436B">
              <w:rPr>
                <w:noProof/>
                <w:webHidden/>
                <w:szCs w:val="28"/>
              </w:rPr>
              <w:tab/>
            </w:r>
            <w:r w:rsidRPr="006C436B">
              <w:rPr>
                <w:noProof/>
                <w:webHidden/>
                <w:szCs w:val="28"/>
              </w:rPr>
              <w:fldChar w:fldCharType="begin"/>
            </w:r>
            <w:r w:rsidRPr="006C436B">
              <w:rPr>
                <w:noProof/>
                <w:webHidden/>
                <w:szCs w:val="28"/>
              </w:rPr>
              <w:instrText xml:space="preserve"> PAGEREF _Toc152365159 \h </w:instrText>
            </w:r>
            <w:r w:rsidRPr="006C436B">
              <w:rPr>
                <w:noProof/>
                <w:webHidden/>
                <w:szCs w:val="28"/>
              </w:rPr>
            </w:r>
            <w:r w:rsidRPr="006C436B">
              <w:rPr>
                <w:noProof/>
                <w:webHidden/>
                <w:szCs w:val="28"/>
              </w:rPr>
              <w:fldChar w:fldCharType="separate"/>
            </w:r>
            <w:r w:rsidR="00477A72">
              <w:rPr>
                <w:noProof/>
                <w:webHidden/>
                <w:szCs w:val="28"/>
              </w:rPr>
              <w:t>8</w:t>
            </w:r>
            <w:r w:rsidRPr="006C436B">
              <w:rPr>
                <w:noProof/>
                <w:webHidden/>
                <w:szCs w:val="28"/>
              </w:rPr>
              <w:fldChar w:fldCharType="end"/>
            </w:r>
          </w:hyperlink>
        </w:p>
        <w:p w:rsidR="00554A3F" w:rsidRPr="006C436B" w:rsidRDefault="00554A3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52365160" w:history="1">
            <w:r w:rsidRPr="006C436B">
              <w:rPr>
                <w:rStyle w:val="a5"/>
                <w:rFonts w:cs="Times New Roman"/>
                <w:noProof/>
                <w:szCs w:val="28"/>
              </w:rPr>
              <w:t>9.</w:t>
            </w:r>
            <w:r w:rsidRPr="006C436B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6C436B">
              <w:rPr>
                <w:rStyle w:val="a5"/>
                <w:rFonts w:cs="Times New Roman"/>
                <w:noProof/>
                <w:szCs w:val="28"/>
              </w:rPr>
              <w:t>Операции подлежащие ОК вне зависимости от суммы</w:t>
            </w:r>
            <w:r w:rsidRPr="006C436B">
              <w:rPr>
                <w:noProof/>
                <w:webHidden/>
                <w:szCs w:val="28"/>
              </w:rPr>
              <w:tab/>
            </w:r>
            <w:r w:rsidRPr="006C436B">
              <w:rPr>
                <w:noProof/>
                <w:webHidden/>
                <w:szCs w:val="28"/>
              </w:rPr>
              <w:fldChar w:fldCharType="begin"/>
            </w:r>
            <w:r w:rsidRPr="006C436B">
              <w:rPr>
                <w:noProof/>
                <w:webHidden/>
                <w:szCs w:val="28"/>
              </w:rPr>
              <w:instrText xml:space="preserve"> PAGEREF _Toc152365160 \h </w:instrText>
            </w:r>
            <w:r w:rsidRPr="006C436B">
              <w:rPr>
                <w:noProof/>
                <w:webHidden/>
                <w:szCs w:val="28"/>
              </w:rPr>
            </w:r>
            <w:r w:rsidRPr="006C436B">
              <w:rPr>
                <w:noProof/>
                <w:webHidden/>
                <w:szCs w:val="28"/>
              </w:rPr>
              <w:fldChar w:fldCharType="separate"/>
            </w:r>
            <w:r w:rsidR="00477A72">
              <w:rPr>
                <w:noProof/>
                <w:webHidden/>
                <w:szCs w:val="28"/>
              </w:rPr>
              <w:t>11</w:t>
            </w:r>
            <w:r w:rsidRPr="006C436B">
              <w:rPr>
                <w:noProof/>
                <w:webHidden/>
                <w:szCs w:val="28"/>
              </w:rPr>
              <w:fldChar w:fldCharType="end"/>
            </w:r>
          </w:hyperlink>
        </w:p>
        <w:p w:rsidR="00554A3F" w:rsidRPr="006C436B" w:rsidRDefault="00554A3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52365161" w:history="1">
            <w:r w:rsidRPr="006C436B">
              <w:rPr>
                <w:rStyle w:val="a5"/>
                <w:rFonts w:cs="Times New Roman"/>
                <w:noProof/>
                <w:szCs w:val="28"/>
              </w:rPr>
              <w:t>10.</w:t>
            </w:r>
            <w:r w:rsidRPr="006C436B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6C436B">
              <w:rPr>
                <w:rStyle w:val="a5"/>
                <w:rFonts w:cs="Times New Roman"/>
                <w:noProof/>
                <w:szCs w:val="28"/>
              </w:rPr>
              <w:t>Срок предоставления сведений об операциях, подлежащих обязательному контролю</w:t>
            </w:r>
            <w:r w:rsidRPr="006C436B">
              <w:rPr>
                <w:noProof/>
                <w:webHidden/>
                <w:szCs w:val="28"/>
              </w:rPr>
              <w:tab/>
            </w:r>
            <w:r w:rsidRPr="006C436B">
              <w:rPr>
                <w:noProof/>
                <w:webHidden/>
                <w:szCs w:val="28"/>
              </w:rPr>
              <w:fldChar w:fldCharType="begin"/>
            </w:r>
            <w:r w:rsidRPr="006C436B">
              <w:rPr>
                <w:noProof/>
                <w:webHidden/>
                <w:szCs w:val="28"/>
              </w:rPr>
              <w:instrText xml:space="preserve"> PAGEREF _Toc152365161 \h </w:instrText>
            </w:r>
            <w:r w:rsidRPr="006C436B">
              <w:rPr>
                <w:noProof/>
                <w:webHidden/>
                <w:szCs w:val="28"/>
              </w:rPr>
            </w:r>
            <w:r w:rsidRPr="006C436B">
              <w:rPr>
                <w:noProof/>
                <w:webHidden/>
                <w:szCs w:val="28"/>
              </w:rPr>
              <w:fldChar w:fldCharType="separate"/>
            </w:r>
            <w:r w:rsidR="00477A72">
              <w:rPr>
                <w:noProof/>
                <w:webHidden/>
                <w:szCs w:val="28"/>
              </w:rPr>
              <w:t>13</w:t>
            </w:r>
            <w:r w:rsidRPr="006C436B">
              <w:rPr>
                <w:noProof/>
                <w:webHidden/>
                <w:szCs w:val="28"/>
              </w:rPr>
              <w:fldChar w:fldCharType="end"/>
            </w:r>
          </w:hyperlink>
        </w:p>
        <w:p w:rsidR="00554A3F" w:rsidRPr="006C436B" w:rsidRDefault="00554A3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52365162" w:history="1">
            <w:r w:rsidRPr="006C436B">
              <w:rPr>
                <w:rStyle w:val="a5"/>
                <w:rFonts w:cs="Times New Roman"/>
                <w:noProof/>
                <w:szCs w:val="28"/>
              </w:rPr>
              <w:t>11.</w:t>
            </w:r>
            <w:r w:rsidRPr="006C436B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6C436B">
              <w:rPr>
                <w:rStyle w:val="a5"/>
                <w:rFonts w:cs="Times New Roman"/>
                <w:noProof/>
                <w:szCs w:val="28"/>
              </w:rPr>
              <w:t>Субъекты ПФМ</w:t>
            </w:r>
            <w:r w:rsidRPr="006C436B">
              <w:rPr>
                <w:noProof/>
                <w:webHidden/>
                <w:szCs w:val="28"/>
              </w:rPr>
              <w:tab/>
            </w:r>
            <w:r w:rsidRPr="006C436B">
              <w:rPr>
                <w:noProof/>
                <w:webHidden/>
                <w:szCs w:val="28"/>
              </w:rPr>
              <w:fldChar w:fldCharType="begin"/>
            </w:r>
            <w:r w:rsidRPr="006C436B">
              <w:rPr>
                <w:noProof/>
                <w:webHidden/>
                <w:szCs w:val="28"/>
              </w:rPr>
              <w:instrText xml:space="preserve"> PAGEREF _Toc152365162 \h </w:instrText>
            </w:r>
            <w:r w:rsidRPr="006C436B">
              <w:rPr>
                <w:noProof/>
                <w:webHidden/>
                <w:szCs w:val="28"/>
              </w:rPr>
            </w:r>
            <w:r w:rsidRPr="006C436B">
              <w:rPr>
                <w:noProof/>
                <w:webHidden/>
                <w:szCs w:val="28"/>
              </w:rPr>
              <w:fldChar w:fldCharType="separate"/>
            </w:r>
            <w:r w:rsidR="00477A72">
              <w:rPr>
                <w:noProof/>
                <w:webHidden/>
                <w:szCs w:val="28"/>
              </w:rPr>
              <w:t>14</w:t>
            </w:r>
            <w:r w:rsidRPr="006C436B">
              <w:rPr>
                <w:noProof/>
                <w:webHidden/>
                <w:szCs w:val="28"/>
              </w:rPr>
              <w:fldChar w:fldCharType="end"/>
            </w:r>
          </w:hyperlink>
        </w:p>
        <w:p w:rsidR="00554A3F" w:rsidRPr="006C436B" w:rsidRDefault="00554A3F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52365163" w:history="1">
            <w:r w:rsidRPr="006C436B">
              <w:rPr>
                <w:rStyle w:val="a5"/>
                <w:rFonts w:cs="Times New Roman"/>
                <w:noProof/>
                <w:szCs w:val="28"/>
                <w:lang w:val="en-US"/>
              </w:rPr>
              <w:t>12.</w:t>
            </w:r>
            <w:r w:rsidRPr="006C436B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6C436B">
              <w:rPr>
                <w:rStyle w:val="a5"/>
                <w:rFonts w:cs="Times New Roman"/>
                <w:noProof/>
                <w:szCs w:val="28"/>
                <w:lang w:val="en-US"/>
              </w:rPr>
              <w:t>Участники системы ПОДФТ</w:t>
            </w:r>
            <w:r w:rsidRPr="006C436B">
              <w:rPr>
                <w:noProof/>
                <w:webHidden/>
                <w:szCs w:val="28"/>
              </w:rPr>
              <w:tab/>
            </w:r>
            <w:r w:rsidRPr="006C436B">
              <w:rPr>
                <w:noProof/>
                <w:webHidden/>
                <w:szCs w:val="28"/>
              </w:rPr>
              <w:fldChar w:fldCharType="begin"/>
            </w:r>
            <w:r w:rsidRPr="006C436B">
              <w:rPr>
                <w:noProof/>
                <w:webHidden/>
                <w:szCs w:val="28"/>
              </w:rPr>
              <w:instrText xml:space="preserve"> PAGEREF _Toc152365163 \h </w:instrText>
            </w:r>
            <w:r w:rsidRPr="006C436B">
              <w:rPr>
                <w:noProof/>
                <w:webHidden/>
                <w:szCs w:val="28"/>
              </w:rPr>
            </w:r>
            <w:r w:rsidRPr="006C436B">
              <w:rPr>
                <w:noProof/>
                <w:webHidden/>
                <w:szCs w:val="28"/>
              </w:rPr>
              <w:fldChar w:fldCharType="separate"/>
            </w:r>
            <w:r w:rsidR="00477A72">
              <w:rPr>
                <w:noProof/>
                <w:webHidden/>
                <w:szCs w:val="28"/>
              </w:rPr>
              <w:t>18</w:t>
            </w:r>
            <w:r w:rsidRPr="006C436B">
              <w:rPr>
                <w:noProof/>
                <w:webHidden/>
                <w:szCs w:val="28"/>
              </w:rPr>
              <w:fldChar w:fldCharType="end"/>
            </w:r>
          </w:hyperlink>
        </w:p>
        <w:p w:rsidR="00554A3F" w:rsidRPr="006C436B" w:rsidRDefault="00554A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52365164" w:history="1">
            <w:r w:rsidRPr="006C436B">
              <w:rPr>
                <w:rStyle w:val="a5"/>
                <w:rFonts w:cs="Times New Roman"/>
                <w:noProof/>
                <w:szCs w:val="28"/>
              </w:rPr>
              <w:t>13,14. Независим ли уполномоченный орган + история</w:t>
            </w:r>
            <w:r w:rsidRPr="006C436B">
              <w:rPr>
                <w:noProof/>
                <w:webHidden/>
                <w:szCs w:val="28"/>
              </w:rPr>
              <w:tab/>
            </w:r>
            <w:r w:rsidRPr="006C436B">
              <w:rPr>
                <w:noProof/>
                <w:webHidden/>
                <w:szCs w:val="28"/>
              </w:rPr>
              <w:fldChar w:fldCharType="begin"/>
            </w:r>
            <w:r w:rsidRPr="006C436B">
              <w:rPr>
                <w:noProof/>
                <w:webHidden/>
                <w:szCs w:val="28"/>
              </w:rPr>
              <w:instrText xml:space="preserve"> PAGEREF _Toc152365164 \h </w:instrText>
            </w:r>
            <w:r w:rsidRPr="006C436B">
              <w:rPr>
                <w:noProof/>
                <w:webHidden/>
                <w:szCs w:val="28"/>
              </w:rPr>
            </w:r>
            <w:r w:rsidRPr="006C436B">
              <w:rPr>
                <w:noProof/>
                <w:webHidden/>
                <w:szCs w:val="28"/>
              </w:rPr>
              <w:fldChar w:fldCharType="separate"/>
            </w:r>
            <w:r w:rsidR="00477A72">
              <w:rPr>
                <w:noProof/>
                <w:webHidden/>
                <w:szCs w:val="28"/>
              </w:rPr>
              <w:t>19</w:t>
            </w:r>
            <w:r w:rsidRPr="006C436B">
              <w:rPr>
                <w:noProof/>
                <w:webHidden/>
                <w:szCs w:val="28"/>
              </w:rPr>
              <w:fldChar w:fldCharType="end"/>
            </w:r>
          </w:hyperlink>
        </w:p>
        <w:p w:rsidR="00554A3F" w:rsidRPr="006C436B" w:rsidRDefault="00554A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52365165" w:history="1">
            <w:r w:rsidRPr="006C436B">
              <w:rPr>
                <w:rStyle w:val="a5"/>
                <w:rFonts w:cs="Times New Roman"/>
                <w:noProof/>
                <w:szCs w:val="28"/>
              </w:rPr>
              <w:t>15-18 Инструменты ПОДФТФРОМУ</w:t>
            </w:r>
            <w:r w:rsidRPr="006C436B">
              <w:rPr>
                <w:noProof/>
                <w:webHidden/>
                <w:szCs w:val="28"/>
              </w:rPr>
              <w:tab/>
            </w:r>
            <w:r w:rsidRPr="006C436B">
              <w:rPr>
                <w:noProof/>
                <w:webHidden/>
                <w:szCs w:val="28"/>
              </w:rPr>
              <w:fldChar w:fldCharType="begin"/>
            </w:r>
            <w:r w:rsidRPr="006C436B">
              <w:rPr>
                <w:noProof/>
                <w:webHidden/>
                <w:szCs w:val="28"/>
              </w:rPr>
              <w:instrText xml:space="preserve"> PAGEREF _Toc152365165 \h </w:instrText>
            </w:r>
            <w:r w:rsidRPr="006C436B">
              <w:rPr>
                <w:noProof/>
                <w:webHidden/>
                <w:szCs w:val="28"/>
              </w:rPr>
            </w:r>
            <w:r w:rsidRPr="006C436B">
              <w:rPr>
                <w:noProof/>
                <w:webHidden/>
                <w:szCs w:val="28"/>
              </w:rPr>
              <w:fldChar w:fldCharType="separate"/>
            </w:r>
            <w:r w:rsidR="00477A72">
              <w:rPr>
                <w:noProof/>
                <w:webHidden/>
                <w:szCs w:val="28"/>
              </w:rPr>
              <w:t>19</w:t>
            </w:r>
            <w:r w:rsidRPr="006C436B">
              <w:rPr>
                <w:noProof/>
                <w:webHidden/>
                <w:szCs w:val="28"/>
              </w:rPr>
              <w:fldChar w:fldCharType="end"/>
            </w:r>
          </w:hyperlink>
        </w:p>
        <w:p w:rsidR="00554A3F" w:rsidRPr="006C436B" w:rsidRDefault="00554A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52365166" w:history="1">
            <w:r w:rsidRPr="006C436B">
              <w:rPr>
                <w:rStyle w:val="a5"/>
                <w:rFonts w:cs="Times New Roman"/>
                <w:noProof/>
                <w:szCs w:val="28"/>
              </w:rPr>
              <w:t>20. Спец категории лиц</w:t>
            </w:r>
            <w:r w:rsidRPr="006C436B">
              <w:rPr>
                <w:noProof/>
                <w:webHidden/>
                <w:szCs w:val="28"/>
              </w:rPr>
              <w:tab/>
            </w:r>
            <w:r w:rsidRPr="006C436B">
              <w:rPr>
                <w:noProof/>
                <w:webHidden/>
                <w:szCs w:val="28"/>
              </w:rPr>
              <w:fldChar w:fldCharType="begin"/>
            </w:r>
            <w:r w:rsidRPr="006C436B">
              <w:rPr>
                <w:noProof/>
                <w:webHidden/>
                <w:szCs w:val="28"/>
              </w:rPr>
              <w:instrText xml:space="preserve"> PAGEREF _Toc152365166 \h </w:instrText>
            </w:r>
            <w:r w:rsidRPr="006C436B">
              <w:rPr>
                <w:noProof/>
                <w:webHidden/>
                <w:szCs w:val="28"/>
              </w:rPr>
            </w:r>
            <w:r w:rsidRPr="006C436B">
              <w:rPr>
                <w:noProof/>
                <w:webHidden/>
                <w:szCs w:val="28"/>
              </w:rPr>
              <w:fldChar w:fldCharType="separate"/>
            </w:r>
            <w:r w:rsidR="00477A72">
              <w:rPr>
                <w:noProof/>
                <w:webHidden/>
                <w:szCs w:val="28"/>
              </w:rPr>
              <w:t>24</w:t>
            </w:r>
            <w:r w:rsidRPr="006C436B">
              <w:rPr>
                <w:noProof/>
                <w:webHidden/>
                <w:szCs w:val="28"/>
              </w:rPr>
              <w:fldChar w:fldCharType="end"/>
            </w:r>
          </w:hyperlink>
        </w:p>
        <w:p w:rsidR="000741C5" w:rsidRPr="006C436B" w:rsidRDefault="000741C5" w:rsidP="00554A3F">
          <w:pPr>
            <w:spacing w:after="0"/>
            <w:rPr>
              <w:rFonts w:cs="Times New Roman"/>
              <w:szCs w:val="28"/>
            </w:rPr>
          </w:pPr>
          <w:r w:rsidRPr="006C436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0741C5" w:rsidRPr="006C436B" w:rsidRDefault="000741C5" w:rsidP="00554A3F">
      <w:pPr>
        <w:spacing w:after="0"/>
        <w:rPr>
          <w:rFonts w:cs="Times New Roman"/>
          <w:szCs w:val="28"/>
        </w:rPr>
      </w:pPr>
    </w:p>
    <w:p w:rsidR="000741C5" w:rsidRPr="006C436B" w:rsidRDefault="000741C5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br w:type="page"/>
      </w:r>
    </w:p>
    <w:p w:rsidR="000741C5" w:rsidRPr="006C436B" w:rsidRDefault="00C26F5F" w:rsidP="00554A3F">
      <w:pPr>
        <w:pStyle w:val="1"/>
        <w:numPr>
          <w:ilvl w:val="0"/>
          <w:numId w:val="1"/>
        </w:numPr>
        <w:rPr>
          <w:rFonts w:cs="Times New Roman"/>
          <w:szCs w:val="28"/>
        </w:rPr>
      </w:pPr>
      <w:bookmarkStart w:id="1" w:name="_Toc152365152"/>
      <w:r w:rsidRPr="006C436B">
        <w:rPr>
          <w:rFonts w:cs="Times New Roman"/>
          <w:szCs w:val="28"/>
        </w:rPr>
        <w:lastRenderedPageBreak/>
        <w:t>Нормативная база</w:t>
      </w:r>
      <w:bookmarkEnd w:id="1"/>
    </w:p>
    <w:p w:rsidR="00C26F5F" w:rsidRPr="006C436B" w:rsidRDefault="00C26F5F" w:rsidP="00554A3F">
      <w:pPr>
        <w:spacing w:after="0"/>
        <w:rPr>
          <w:rFonts w:cs="Times New Roman"/>
          <w:szCs w:val="28"/>
          <w:lang w:val="en-US"/>
        </w:rPr>
      </w:pPr>
    </w:p>
    <w:p w:rsidR="00C26F5F" w:rsidRPr="006C436B" w:rsidRDefault="00C26F5F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Нормативная база обеих стран представлена большим количеством нормативных документов, которые включают в себя, законы, постановления правительства, указания Центральных Банков, уполномоченных органов и других ОИВ.</w:t>
      </w:r>
    </w:p>
    <w:p w:rsidR="00C26F5F" w:rsidRPr="006C436B" w:rsidRDefault="00C26F5F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На национальном уровне правовая база противодействия легализации преступных доходов и финансированию терроризма включает в себя широкий перечень законодательных, других нормативных правовых актов и иных документов, в том числе относящихся к так называемому «мягкому праву», т.е. содержащих нормы рекомендательного </w:t>
      </w:r>
      <w:proofErr w:type="gramStart"/>
      <w:r w:rsidRPr="006C436B">
        <w:rPr>
          <w:rFonts w:cs="Times New Roman"/>
          <w:szCs w:val="28"/>
        </w:rPr>
        <w:t>характера.</w:t>
      </w:r>
      <w:r w:rsidRPr="006C436B">
        <w:rPr>
          <w:rFonts w:cs="Times New Roman"/>
          <w:szCs w:val="28"/>
        </w:rPr>
        <w:br/>
        <w:t>-</w:t>
      </w:r>
      <w:proofErr w:type="gramEnd"/>
      <w:r w:rsidRPr="006C436B">
        <w:rPr>
          <w:rFonts w:cs="Times New Roman"/>
          <w:szCs w:val="28"/>
        </w:rPr>
        <w:t xml:space="preserve"> [Федеральные законы]</w:t>
      </w:r>
      <w:r w:rsidRPr="006C436B">
        <w:rPr>
          <w:rFonts w:cs="Times New Roman"/>
          <w:szCs w:val="28"/>
        </w:rPr>
        <w:br/>
        <w:t xml:space="preserve"> - [Документы Президента РФ]</w:t>
      </w:r>
      <w:r w:rsidRPr="006C436B">
        <w:rPr>
          <w:rFonts w:cs="Times New Roman"/>
          <w:szCs w:val="28"/>
        </w:rPr>
        <w:br/>
        <w:t>- [Документы Правительства РФ]</w:t>
      </w:r>
      <w:r w:rsidRPr="006C436B">
        <w:rPr>
          <w:rFonts w:cs="Times New Roman"/>
          <w:szCs w:val="28"/>
        </w:rPr>
        <w:br/>
        <w:t xml:space="preserve">- [Документы </w:t>
      </w:r>
      <w:proofErr w:type="spellStart"/>
      <w:r w:rsidRPr="006C436B">
        <w:rPr>
          <w:rFonts w:cs="Times New Roman"/>
          <w:szCs w:val="28"/>
        </w:rPr>
        <w:t>Росфинмониторинга</w:t>
      </w:r>
      <w:proofErr w:type="spellEnd"/>
      <w:r w:rsidRPr="006C436B">
        <w:rPr>
          <w:rFonts w:cs="Times New Roman"/>
          <w:szCs w:val="28"/>
        </w:rPr>
        <w:t>]</w:t>
      </w:r>
    </w:p>
    <w:p w:rsidR="00C26F5F" w:rsidRPr="006C436B" w:rsidRDefault="00C26F5F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Однако основным </w:t>
      </w:r>
      <w:proofErr w:type="gramStart"/>
      <w:r w:rsidRPr="006C436B">
        <w:rPr>
          <w:rFonts w:cs="Times New Roman"/>
          <w:szCs w:val="28"/>
        </w:rPr>
        <w:t>является :</w:t>
      </w:r>
      <w:proofErr w:type="gramEnd"/>
      <w:r w:rsidRPr="006C436B">
        <w:rPr>
          <w:rFonts w:cs="Times New Roman"/>
          <w:szCs w:val="28"/>
        </w:rPr>
        <w:t xml:space="preserve"> </w:t>
      </w:r>
      <w:r w:rsidRPr="006C436B">
        <w:rPr>
          <w:rFonts w:cs="Times New Roman"/>
          <w:szCs w:val="28"/>
        </w:rPr>
        <w:br/>
        <w:t xml:space="preserve">Федеральный закон от 07.08.2001 № 115-ФЗ (ред. от 16.04.2022) «О противодействии легализации (отмыванию) доходов, полученных преступным путем, и финансированию терроризма» </w:t>
      </w:r>
    </w:p>
    <w:p w:rsidR="00C26F5F" w:rsidRPr="006C436B" w:rsidRDefault="00C26F5F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Со стороны </w:t>
      </w:r>
      <w:proofErr w:type="spellStart"/>
      <w:r w:rsidRPr="006C436B">
        <w:rPr>
          <w:rFonts w:cs="Times New Roman"/>
          <w:szCs w:val="28"/>
        </w:rPr>
        <w:t>Респ</w:t>
      </w:r>
      <w:proofErr w:type="spellEnd"/>
      <w:r w:rsidRPr="006C436B">
        <w:rPr>
          <w:rFonts w:cs="Times New Roman"/>
          <w:szCs w:val="28"/>
        </w:rPr>
        <w:t>. Таджикистан Перечень документов аналогичен Российскому в пределах национальных особенностей по организации нормативно-правовой базы</w:t>
      </w:r>
      <w:r w:rsidR="00FB2541" w:rsidRPr="006C436B">
        <w:rPr>
          <w:rFonts w:cs="Times New Roman"/>
          <w:szCs w:val="28"/>
        </w:rPr>
        <w:t>.</w:t>
      </w:r>
    </w:p>
    <w:p w:rsidR="008C45B2" w:rsidRPr="006C436B" w:rsidRDefault="00FB2541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Основополагающим документом в сфере ПОДФТФРОМУ является:</w:t>
      </w:r>
      <w:r w:rsidRPr="006C436B">
        <w:rPr>
          <w:rFonts w:cs="Times New Roman"/>
          <w:szCs w:val="28"/>
        </w:rPr>
        <w:br/>
      </w:r>
      <w:r w:rsidRPr="006C436B">
        <w:rPr>
          <w:rFonts w:cs="Times New Roman"/>
          <w:szCs w:val="28"/>
        </w:rPr>
        <w:br/>
      </w:r>
      <w:r w:rsidRPr="006C436B">
        <w:rPr>
          <w:rFonts w:cs="Times New Roman"/>
          <w:szCs w:val="28"/>
        </w:rPr>
        <w:br/>
      </w:r>
      <w:r w:rsidRPr="006C436B">
        <w:rPr>
          <w:rFonts w:cs="Times New Roman"/>
          <w:szCs w:val="28"/>
        </w:rPr>
        <w:br/>
      </w:r>
      <w:r w:rsidRPr="006C436B">
        <w:rPr>
          <w:rFonts w:cs="Times New Roman"/>
          <w:szCs w:val="28"/>
        </w:rPr>
        <w:br/>
      </w:r>
    </w:p>
    <w:p w:rsidR="00FB2541" w:rsidRPr="006C436B" w:rsidRDefault="00FB2541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br/>
      </w:r>
      <w:r w:rsidRPr="006C436B">
        <w:rPr>
          <w:rFonts w:cs="Times New Roman"/>
          <w:szCs w:val="28"/>
        </w:rPr>
        <w:br/>
      </w:r>
      <w:r w:rsidRPr="006C436B">
        <w:rPr>
          <w:rFonts w:cs="Times New Roman"/>
          <w:szCs w:val="28"/>
        </w:rPr>
        <w:lastRenderedPageBreak/>
        <w:t>«ЗАКОН РЕСПУБЛИКИ ТАДЖИКИСТАН О ПРОТИВОДЕЙСТВИИ ЛЕГАЛИЗАЦИИ (ОТМЫВАНИЮ) ДОХОДОВ, ПОЛУЧЕННЫХ ПРЕСТУПНЫМ ПУТЕМ, ФИНАНСИРОВАНИЮ ТЕРРОРИЗМА И ФИНАНСИРОВАНИЮ РАСПРОСТРАНЕНИЯ ОРУЖИЯ МАССОВОГО ПОРАЖЕНИЯ» (Далее Закон о ПОДФТ)</w:t>
      </w:r>
      <w:r w:rsidRPr="006C436B">
        <w:rPr>
          <w:rFonts w:cs="Times New Roman"/>
          <w:szCs w:val="28"/>
        </w:rPr>
        <w:br/>
      </w:r>
    </w:p>
    <w:p w:rsidR="00FB2541" w:rsidRPr="006C436B" w:rsidRDefault="00FB2541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Вышеуказанный перечень документов и будет подвергаться сравнению в дальнейшем.</w:t>
      </w:r>
    </w:p>
    <w:p w:rsidR="00FB2541" w:rsidRPr="006C436B" w:rsidRDefault="00FB2541" w:rsidP="00554A3F">
      <w:pPr>
        <w:spacing w:after="0"/>
        <w:rPr>
          <w:rFonts w:cs="Times New Roman"/>
          <w:szCs w:val="28"/>
        </w:rPr>
      </w:pPr>
    </w:p>
    <w:p w:rsidR="00FB2541" w:rsidRPr="006C436B" w:rsidRDefault="00FB2541" w:rsidP="00554A3F">
      <w:pPr>
        <w:spacing w:after="0"/>
        <w:rPr>
          <w:rFonts w:cs="Times New Roman"/>
          <w:szCs w:val="28"/>
        </w:rPr>
      </w:pPr>
    </w:p>
    <w:p w:rsidR="00FB2541" w:rsidRPr="006C436B" w:rsidRDefault="00FB2541" w:rsidP="00554A3F">
      <w:pPr>
        <w:pStyle w:val="1"/>
        <w:numPr>
          <w:ilvl w:val="0"/>
          <w:numId w:val="1"/>
        </w:numPr>
        <w:rPr>
          <w:rFonts w:cs="Times New Roman"/>
          <w:szCs w:val="28"/>
        </w:rPr>
      </w:pPr>
      <w:bookmarkStart w:id="2" w:name="_Toc152365153"/>
      <w:r w:rsidRPr="006C436B">
        <w:rPr>
          <w:rFonts w:cs="Times New Roman"/>
          <w:szCs w:val="28"/>
        </w:rPr>
        <w:t>Ответственность за ПОДФТ</w:t>
      </w:r>
      <w:bookmarkEnd w:id="2"/>
    </w:p>
    <w:p w:rsidR="00FB2541" w:rsidRPr="006C436B" w:rsidRDefault="00FB2541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С точки зрения законодательства </w:t>
      </w:r>
      <w:proofErr w:type="spellStart"/>
      <w:r w:rsidRPr="006C436B">
        <w:rPr>
          <w:rFonts w:cs="Times New Roman"/>
          <w:szCs w:val="28"/>
        </w:rPr>
        <w:t>респ</w:t>
      </w:r>
      <w:proofErr w:type="spellEnd"/>
      <w:r w:rsidRPr="006C436B">
        <w:rPr>
          <w:rFonts w:cs="Times New Roman"/>
          <w:szCs w:val="28"/>
        </w:rPr>
        <w:t>. Таджикистан ответственность за нарушение действующего законодательства представлена в Статье 41Закона о ПОДФТ</w:t>
      </w:r>
      <w:r w:rsidRPr="006C436B">
        <w:rPr>
          <w:rFonts w:cs="Times New Roman"/>
          <w:szCs w:val="28"/>
        </w:rPr>
        <w:br/>
        <w:t xml:space="preserve"> «Ответственность за нарушение настоящего Закона Физические и юридические лица за нарушение настоящего Закона привлекаются к ответственности в порядке, установленном законодательством Республики Таджикистан»</w:t>
      </w:r>
    </w:p>
    <w:p w:rsidR="00FB2541" w:rsidRPr="006C436B" w:rsidRDefault="00FB2541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В ходе дальнейшего изучения основных НПА Республики Таджикистан ответственность за нарушение законодательства в области ПОДФТ представлена в УК</w:t>
      </w:r>
      <w:r w:rsidR="0080713F" w:rsidRPr="006C436B">
        <w:rPr>
          <w:rFonts w:cs="Times New Roman"/>
          <w:szCs w:val="28"/>
        </w:rPr>
        <w:t>, ГК, КОАП Таджикистана, что совпадает со способом организации принятым в РФ.</w:t>
      </w:r>
    </w:p>
    <w:p w:rsidR="0080713F" w:rsidRPr="006C436B" w:rsidRDefault="0080713F" w:rsidP="00554A3F">
      <w:pPr>
        <w:pStyle w:val="1"/>
        <w:numPr>
          <w:ilvl w:val="0"/>
          <w:numId w:val="1"/>
        </w:numPr>
        <w:rPr>
          <w:rFonts w:cs="Times New Roman"/>
          <w:szCs w:val="28"/>
        </w:rPr>
      </w:pPr>
      <w:bookmarkStart w:id="3" w:name="_Toc152365154"/>
      <w:r w:rsidRPr="006C436B">
        <w:rPr>
          <w:rFonts w:cs="Times New Roman"/>
          <w:szCs w:val="28"/>
        </w:rPr>
        <w:t>Внедрено ли ПФРОМУ?</w:t>
      </w:r>
      <w:bookmarkEnd w:id="3"/>
    </w:p>
    <w:p w:rsidR="0080713F" w:rsidRPr="006C436B" w:rsidRDefault="0080713F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В Преамбуле Закона о ПОДФТ Республики Таджикистан указано, что:</w:t>
      </w:r>
    </w:p>
    <w:p w:rsidR="0080713F" w:rsidRPr="006C436B" w:rsidRDefault="0080713F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br/>
        <w:t xml:space="preserve">«Настоящий Закон определяет правовые и организационные основы предотвращения и противодействия легализации (отмыванию) доходов, полученных преступным путем, финансированию терроризма и финансированию </w:t>
      </w:r>
      <w:r w:rsidRPr="006C436B">
        <w:rPr>
          <w:rFonts w:cs="Times New Roman"/>
          <w:b/>
          <w:szCs w:val="28"/>
        </w:rPr>
        <w:t>распространения оружия массового поражения</w:t>
      </w:r>
      <w:r w:rsidRPr="006C436B">
        <w:rPr>
          <w:rFonts w:cs="Times New Roman"/>
          <w:szCs w:val="28"/>
        </w:rPr>
        <w:t xml:space="preserve"> и </w:t>
      </w:r>
      <w:r w:rsidRPr="006C436B">
        <w:rPr>
          <w:rFonts w:cs="Times New Roman"/>
          <w:szCs w:val="28"/>
        </w:rPr>
        <w:lastRenderedPageBreak/>
        <w:t>направлен на защиту прав, свобод и законных интересов личности, общества и государства, обеспечение национальной безопасности и защиту экономических интересов Республики Таджикистан.»</w:t>
      </w:r>
    </w:p>
    <w:p w:rsidR="0080713F" w:rsidRPr="006C436B" w:rsidRDefault="0080713F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Из представленного выше текста очевидно, что сфера применения данного закона явным образом касается вопросов ПФРОМУ, это говорит о том, что такое понятие внедрено в Национальную Систему Таджикистана.</w:t>
      </w:r>
    </w:p>
    <w:p w:rsidR="00B86B4A" w:rsidRPr="006C436B" w:rsidRDefault="00B86B4A" w:rsidP="00554A3F">
      <w:pPr>
        <w:pStyle w:val="1"/>
        <w:numPr>
          <w:ilvl w:val="0"/>
          <w:numId w:val="1"/>
        </w:numPr>
        <w:rPr>
          <w:rFonts w:cs="Times New Roman"/>
          <w:szCs w:val="28"/>
        </w:rPr>
      </w:pPr>
      <w:bookmarkStart w:id="4" w:name="_Toc152365155"/>
      <w:r w:rsidRPr="006C436B">
        <w:rPr>
          <w:rFonts w:cs="Times New Roman"/>
          <w:szCs w:val="28"/>
        </w:rPr>
        <w:t>Меры по ПОДФТ</w:t>
      </w:r>
      <w:bookmarkEnd w:id="4"/>
    </w:p>
    <w:p w:rsidR="00942731" w:rsidRPr="006C436B" w:rsidRDefault="00942731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Статьи полностью аналогичной статье 4 Российского 115 ФЗ в Законе о ПОДФТ Таджикистана нет, однако есть ряд статей, который самостоятельно описывает каждый из видов применяемых мер:</w:t>
      </w:r>
    </w:p>
    <w:p w:rsidR="00942731" w:rsidRPr="006C436B" w:rsidRDefault="00942731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- Статья 20. Приостановление операций</w:t>
      </w:r>
    </w:p>
    <w:p w:rsidR="00942731" w:rsidRPr="006C436B" w:rsidRDefault="00942731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- Статья 21. Обязательства по замораживанию имущества (средств) лиц, включенных в </w:t>
      </w:r>
      <w:proofErr w:type="spellStart"/>
      <w:r w:rsidRPr="006C436B">
        <w:rPr>
          <w:rFonts w:cs="Times New Roman"/>
          <w:szCs w:val="28"/>
        </w:rPr>
        <w:t>санкционные</w:t>
      </w:r>
      <w:proofErr w:type="spellEnd"/>
      <w:r w:rsidRPr="006C436B">
        <w:rPr>
          <w:rFonts w:cs="Times New Roman"/>
          <w:szCs w:val="28"/>
        </w:rPr>
        <w:t xml:space="preserve"> списки</w:t>
      </w:r>
    </w:p>
    <w:p w:rsidR="008B7C46" w:rsidRPr="006C436B" w:rsidRDefault="00942731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- Статья 22. Запрет на информирование клиентов и иных лиц о принимаемых мерах по противодействию легализации (отмыванию) доходов, полученных преступным путем, финансированию терроризма и финансированию распространения оружия массового поражения</w:t>
      </w:r>
    </w:p>
    <w:p w:rsidR="007707CF" w:rsidRPr="006C436B" w:rsidRDefault="007707CF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Вышеописанный перечень статей своим содержанием полностью повторяет ст. 4 в Российском законе, с учетом особенностей построения Национальной системы, таких как срок приостановления операций, который в Р</w:t>
      </w:r>
      <w:r w:rsidR="008C45B2" w:rsidRPr="006C436B">
        <w:rPr>
          <w:rFonts w:cs="Times New Roman"/>
          <w:szCs w:val="28"/>
        </w:rPr>
        <w:t>Ф</w:t>
      </w:r>
      <w:r w:rsidRPr="006C436B">
        <w:rPr>
          <w:rFonts w:cs="Times New Roman"/>
          <w:szCs w:val="28"/>
        </w:rPr>
        <w:t xml:space="preserve"> составляет до 15 дней.</w:t>
      </w:r>
    </w:p>
    <w:p w:rsidR="005E4AE8" w:rsidRPr="006C436B" w:rsidRDefault="005E4AE8" w:rsidP="00554A3F">
      <w:pPr>
        <w:pStyle w:val="1"/>
        <w:numPr>
          <w:ilvl w:val="0"/>
          <w:numId w:val="1"/>
        </w:numPr>
        <w:rPr>
          <w:rFonts w:cs="Times New Roman"/>
          <w:szCs w:val="28"/>
        </w:rPr>
      </w:pPr>
      <w:bookmarkStart w:id="5" w:name="_Toc152365156"/>
      <w:r w:rsidRPr="006C436B">
        <w:rPr>
          <w:rFonts w:cs="Times New Roman"/>
          <w:szCs w:val="28"/>
        </w:rPr>
        <w:t>Идентификация</w:t>
      </w:r>
      <w:bookmarkEnd w:id="5"/>
    </w:p>
    <w:p w:rsidR="005A4B10" w:rsidRPr="006C436B" w:rsidRDefault="005A4B10" w:rsidP="00554A3F">
      <w:pPr>
        <w:spacing w:after="0"/>
        <w:rPr>
          <w:rFonts w:cs="Times New Roman"/>
          <w:szCs w:val="28"/>
        </w:rPr>
      </w:pPr>
    </w:p>
    <w:p w:rsidR="005A4B10" w:rsidRPr="006C436B" w:rsidRDefault="005E4AE8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Статья 9 Меры по надлежащей проверке клиентов </w:t>
      </w:r>
    </w:p>
    <w:p w:rsidR="005E4AE8" w:rsidRPr="006C436B" w:rsidRDefault="005E4AE8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1. Подотчетные субъекты в отношении своих клиентов обязаны применять следующие меры надлежащей проверки клиента: </w:t>
      </w:r>
      <w:r w:rsidR="005A4B10" w:rsidRPr="006C436B">
        <w:rPr>
          <w:rFonts w:cs="Times New Roman"/>
          <w:szCs w:val="28"/>
        </w:rPr>
        <w:br/>
      </w:r>
      <w:r w:rsidRPr="006C436B">
        <w:rPr>
          <w:rFonts w:cs="Times New Roman"/>
          <w:szCs w:val="28"/>
        </w:rPr>
        <w:t>1) до или во время установления деловых отношений или осуществления разовых операций:</w:t>
      </w:r>
      <w:r w:rsidR="005A4B10" w:rsidRPr="006C436B">
        <w:rPr>
          <w:rFonts w:cs="Times New Roman"/>
          <w:szCs w:val="28"/>
        </w:rPr>
        <w:br/>
      </w:r>
      <w:r w:rsidRPr="006C436B">
        <w:rPr>
          <w:rFonts w:cs="Times New Roman"/>
          <w:szCs w:val="28"/>
        </w:rPr>
        <w:t xml:space="preserve"> а) идентифицировать и проверить личность клиента; </w:t>
      </w:r>
      <w:r w:rsidR="005A4B10" w:rsidRPr="006C436B">
        <w:rPr>
          <w:rFonts w:cs="Times New Roman"/>
          <w:szCs w:val="28"/>
        </w:rPr>
        <w:br/>
      </w:r>
      <w:r w:rsidRPr="006C436B">
        <w:rPr>
          <w:rFonts w:cs="Times New Roman"/>
          <w:szCs w:val="28"/>
        </w:rPr>
        <w:lastRenderedPageBreak/>
        <w:t xml:space="preserve">б) идентифицировать </w:t>
      </w:r>
      <w:proofErr w:type="spellStart"/>
      <w:r w:rsidRPr="006C436B">
        <w:rPr>
          <w:rFonts w:cs="Times New Roman"/>
          <w:szCs w:val="28"/>
        </w:rPr>
        <w:t>бенефициарного</w:t>
      </w:r>
      <w:proofErr w:type="spellEnd"/>
      <w:r w:rsidRPr="006C436B">
        <w:rPr>
          <w:rFonts w:cs="Times New Roman"/>
          <w:szCs w:val="28"/>
        </w:rPr>
        <w:t xml:space="preserve"> собственника и принимать разумные меры по проверке личности </w:t>
      </w:r>
      <w:proofErr w:type="spellStart"/>
      <w:r w:rsidRPr="006C436B">
        <w:rPr>
          <w:rFonts w:cs="Times New Roman"/>
          <w:szCs w:val="28"/>
        </w:rPr>
        <w:t>бенефициарного</w:t>
      </w:r>
      <w:proofErr w:type="spellEnd"/>
      <w:r w:rsidRPr="006C436B">
        <w:rPr>
          <w:rFonts w:cs="Times New Roman"/>
          <w:szCs w:val="28"/>
        </w:rPr>
        <w:t xml:space="preserve"> собственника, используя достоверные информации или данные, полученные из надежного источника;</w:t>
      </w:r>
    </w:p>
    <w:p w:rsidR="005A4B10" w:rsidRPr="006C436B" w:rsidRDefault="005A4B10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А также статьи:</w:t>
      </w:r>
    </w:p>
    <w:p w:rsidR="005A4B10" w:rsidRPr="006C436B" w:rsidRDefault="005A4B10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Статья 10. Завершение надлежащей проверки клиента после установления деловых отношений</w:t>
      </w:r>
    </w:p>
    <w:p w:rsidR="005A4B10" w:rsidRPr="006C436B" w:rsidRDefault="005A4B10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Статья 11. Упрощенные меры надлежащей проверки клиента</w:t>
      </w:r>
    </w:p>
    <w:p w:rsidR="005A4B10" w:rsidRPr="006C436B" w:rsidRDefault="005A4B10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Статья 12. Усиленные меры надлежащей проверки клиента</w:t>
      </w:r>
    </w:p>
    <w:p w:rsidR="005A4B10" w:rsidRPr="006C436B" w:rsidRDefault="005A4B10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Статья 13. Обязанность подотчетных субъектов по выявлению публичных должностных лиц</w:t>
      </w:r>
    </w:p>
    <w:p w:rsidR="005A4B10" w:rsidRPr="006C436B" w:rsidRDefault="005A4B10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По своей сути в совокупности повторяют Российское законодательство в области идентификации клиентов.</w:t>
      </w:r>
    </w:p>
    <w:p w:rsidR="005A4B10" w:rsidRPr="006C436B" w:rsidRDefault="005A4B10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Однако, НПА </w:t>
      </w:r>
      <w:proofErr w:type="spellStart"/>
      <w:r w:rsidRPr="006C436B">
        <w:rPr>
          <w:rFonts w:cs="Times New Roman"/>
          <w:szCs w:val="28"/>
        </w:rPr>
        <w:t>Респ</w:t>
      </w:r>
      <w:proofErr w:type="spellEnd"/>
      <w:r w:rsidRPr="006C436B">
        <w:rPr>
          <w:rFonts w:cs="Times New Roman"/>
          <w:szCs w:val="28"/>
        </w:rPr>
        <w:t>. Таджикистан расширяют требования по идентификации следующими статьями:</w:t>
      </w:r>
    </w:p>
    <w:p w:rsidR="005A4B10" w:rsidRPr="006C436B" w:rsidRDefault="005A4B10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Статья 14. Страны и территории с повышенным риском</w:t>
      </w:r>
    </w:p>
    <w:p w:rsidR="005A4B10" w:rsidRPr="006C436B" w:rsidRDefault="005A4B10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Статья 15. Использование третьих сторон для проведения мер надлежащей проверки клиента</w:t>
      </w:r>
    </w:p>
    <w:p w:rsidR="005A4B10" w:rsidRPr="006C436B" w:rsidRDefault="005A4B10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Из названия статьи очевидно, что глубокая идентификация клиентов применяется сразу, в случае если клиент(</w:t>
      </w:r>
      <w:proofErr w:type="spellStart"/>
      <w:r w:rsidRPr="006C436B">
        <w:rPr>
          <w:rFonts w:cs="Times New Roman"/>
          <w:szCs w:val="28"/>
        </w:rPr>
        <w:t>выгодопреобретатель</w:t>
      </w:r>
      <w:proofErr w:type="spellEnd"/>
      <w:r w:rsidRPr="006C436B">
        <w:rPr>
          <w:rFonts w:cs="Times New Roman"/>
          <w:szCs w:val="28"/>
        </w:rPr>
        <w:t>) является гражданином страны, которая считается уполномоченным органом Тад</w:t>
      </w:r>
      <w:r w:rsidR="00982406" w:rsidRPr="006C436B">
        <w:rPr>
          <w:rFonts w:cs="Times New Roman"/>
          <w:szCs w:val="28"/>
        </w:rPr>
        <w:t>жикистана потенциально опасной. А также Субъекты ПФМ имеют право привлекать к идентификации третьих лиц, при наличии спец условий, определенных уполномоченным органом, такой практики в Российском законодательстве о ПОДФТ нет.</w:t>
      </w:r>
    </w:p>
    <w:p w:rsidR="007D1202" w:rsidRPr="006C436B" w:rsidRDefault="007D1202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Требования о идентификации также регламентированы в:</w:t>
      </w:r>
    </w:p>
    <w:p w:rsidR="007D1202" w:rsidRPr="006C436B" w:rsidRDefault="007D1202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«Инструкция №257 о надлежащей проверке клиента» </w:t>
      </w:r>
      <w:proofErr w:type="spellStart"/>
      <w:r w:rsidRPr="006C436B">
        <w:rPr>
          <w:rFonts w:cs="Times New Roman"/>
          <w:szCs w:val="28"/>
        </w:rPr>
        <w:t>Нац</w:t>
      </w:r>
      <w:proofErr w:type="spellEnd"/>
      <w:r w:rsidRPr="006C436B">
        <w:rPr>
          <w:rFonts w:cs="Times New Roman"/>
          <w:szCs w:val="28"/>
        </w:rPr>
        <w:t xml:space="preserve"> банка </w:t>
      </w:r>
      <w:r w:rsidR="0080023B" w:rsidRPr="006C436B">
        <w:rPr>
          <w:rFonts w:cs="Times New Roman"/>
          <w:szCs w:val="28"/>
        </w:rPr>
        <w:t>Таджикистана</w:t>
      </w:r>
    </w:p>
    <w:p w:rsidR="0080023B" w:rsidRPr="006C436B" w:rsidRDefault="0080023B" w:rsidP="00554A3F">
      <w:pPr>
        <w:spacing w:after="0"/>
        <w:rPr>
          <w:rFonts w:cs="Times New Roman"/>
          <w:szCs w:val="28"/>
        </w:rPr>
      </w:pPr>
    </w:p>
    <w:p w:rsidR="0080023B" w:rsidRPr="006C436B" w:rsidRDefault="0080023B" w:rsidP="00554A3F">
      <w:pPr>
        <w:spacing w:after="0"/>
        <w:rPr>
          <w:rFonts w:cs="Times New Roman"/>
          <w:szCs w:val="28"/>
        </w:rPr>
      </w:pPr>
    </w:p>
    <w:p w:rsidR="00982406" w:rsidRPr="006C436B" w:rsidRDefault="00982406" w:rsidP="00554A3F">
      <w:pPr>
        <w:pStyle w:val="1"/>
        <w:numPr>
          <w:ilvl w:val="0"/>
          <w:numId w:val="1"/>
        </w:numPr>
        <w:rPr>
          <w:rFonts w:cs="Times New Roman"/>
          <w:szCs w:val="28"/>
        </w:rPr>
      </w:pPr>
      <w:bookmarkStart w:id="6" w:name="_Toc152365157"/>
      <w:r w:rsidRPr="006C436B">
        <w:rPr>
          <w:rFonts w:cs="Times New Roman"/>
          <w:szCs w:val="28"/>
        </w:rPr>
        <w:lastRenderedPageBreak/>
        <w:t>Есть ли представитель клиента?</w:t>
      </w:r>
      <w:bookmarkEnd w:id="6"/>
    </w:p>
    <w:p w:rsidR="00982406" w:rsidRPr="006C436B" w:rsidRDefault="00982406" w:rsidP="00554A3F">
      <w:pPr>
        <w:spacing w:after="0"/>
        <w:rPr>
          <w:rFonts w:cs="Times New Roman"/>
          <w:b/>
          <w:szCs w:val="28"/>
        </w:rPr>
      </w:pPr>
    </w:p>
    <w:p w:rsidR="001B4156" w:rsidRPr="006C436B" w:rsidRDefault="00982406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представитель клиента существует как: законный </w:t>
      </w:r>
      <w:proofErr w:type="gramStart"/>
      <w:r w:rsidRPr="006C436B">
        <w:rPr>
          <w:rFonts w:cs="Times New Roman"/>
          <w:szCs w:val="28"/>
        </w:rPr>
        <w:t xml:space="preserve">представитель,  </w:t>
      </w:r>
      <w:proofErr w:type="spellStart"/>
      <w:r w:rsidRPr="006C436B">
        <w:rPr>
          <w:rFonts w:cs="Times New Roman"/>
          <w:szCs w:val="28"/>
        </w:rPr>
        <w:t>бенефициарный</w:t>
      </w:r>
      <w:proofErr w:type="spellEnd"/>
      <w:proofErr w:type="gramEnd"/>
      <w:r w:rsidRPr="006C436B">
        <w:rPr>
          <w:rFonts w:cs="Times New Roman"/>
          <w:szCs w:val="28"/>
        </w:rPr>
        <w:t xml:space="preserve"> владелец. Понятие выгодоприобретателя в Законе о ПОДФТ, законе о Банковской Деятельности или Гражданском Кодексе Республики Таджикистан не определяется, однако согласно найденной в сети внутренней инструкции </w:t>
      </w:r>
      <w:r w:rsidR="001B4156" w:rsidRPr="006C436B">
        <w:rPr>
          <w:rFonts w:cs="Times New Roman"/>
          <w:szCs w:val="28"/>
        </w:rPr>
        <w:t>Департамента Финансового Мониторинга при национальном банке Таджикистана, датированной 2018г. Данные понятия являются взаимозаменяемыми. При этом согласно Закону о ПОДФТ:</w:t>
      </w:r>
    </w:p>
    <w:p w:rsidR="001B4156" w:rsidRPr="006C436B" w:rsidRDefault="001B4156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17) </w:t>
      </w:r>
      <w:proofErr w:type="spellStart"/>
      <w:r w:rsidRPr="006C436B">
        <w:rPr>
          <w:rFonts w:cs="Times New Roman"/>
          <w:b/>
          <w:szCs w:val="28"/>
        </w:rPr>
        <w:t>бенефициарный</w:t>
      </w:r>
      <w:proofErr w:type="spellEnd"/>
      <w:r w:rsidRPr="006C436B">
        <w:rPr>
          <w:rFonts w:cs="Times New Roman"/>
          <w:b/>
          <w:szCs w:val="28"/>
        </w:rPr>
        <w:t xml:space="preserve"> собственник</w:t>
      </w:r>
      <w:r w:rsidRPr="006C436B">
        <w:rPr>
          <w:rFonts w:cs="Times New Roman"/>
          <w:szCs w:val="28"/>
        </w:rPr>
        <w:t xml:space="preserve"> – физическое(</w:t>
      </w:r>
      <w:proofErr w:type="spellStart"/>
      <w:r w:rsidRPr="006C436B">
        <w:rPr>
          <w:rFonts w:cs="Times New Roman"/>
          <w:szCs w:val="28"/>
        </w:rPr>
        <w:t>ие</w:t>
      </w:r>
      <w:proofErr w:type="spellEnd"/>
      <w:r w:rsidRPr="006C436B">
        <w:rPr>
          <w:rFonts w:cs="Times New Roman"/>
          <w:szCs w:val="28"/>
        </w:rPr>
        <w:t>) лицо (лица), которое(</w:t>
      </w:r>
      <w:proofErr w:type="spellStart"/>
      <w:r w:rsidRPr="006C436B">
        <w:rPr>
          <w:rFonts w:cs="Times New Roman"/>
          <w:szCs w:val="28"/>
        </w:rPr>
        <w:t>ые</w:t>
      </w:r>
      <w:proofErr w:type="spellEnd"/>
      <w:r w:rsidRPr="006C436B">
        <w:rPr>
          <w:rFonts w:cs="Times New Roman"/>
          <w:szCs w:val="28"/>
        </w:rPr>
        <w:t>) прямо или косвенно (через третьих лиц, в том числе через цепочку владения) владеет(ют) правом собственности, (имеет(ют) преобладающее участие в капитале клиента) или реально контролирует(ют) клиента, либо физическое лицо, от имени или в интересах которого совершается операция (сделка), а также физическое(</w:t>
      </w:r>
      <w:proofErr w:type="spellStart"/>
      <w:r w:rsidRPr="006C436B">
        <w:rPr>
          <w:rFonts w:cs="Times New Roman"/>
          <w:szCs w:val="28"/>
        </w:rPr>
        <w:t>ие</w:t>
      </w:r>
      <w:proofErr w:type="spellEnd"/>
      <w:r w:rsidRPr="006C436B">
        <w:rPr>
          <w:rFonts w:cs="Times New Roman"/>
          <w:szCs w:val="28"/>
        </w:rPr>
        <w:t>) лицо (лица), контролирующее(</w:t>
      </w:r>
      <w:proofErr w:type="spellStart"/>
      <w:r w:rsidRPr="006C436B">
        <w:rPr>
          <w:rFonts w:cs="Times New Roman"/>
          <w:szCs w:val="28"/>
        </w:rPr>
        <w:t>ие</w:t>
      </w:r>
      <w:proofErr w:type="spellEnd"/>
      <w:r w:rsidRPr="006C436B">
        <w:rPr>
          <w:rFonts w:cs="Times New Roman"/>
          <w:szCs w:val="28"/>
        </w:rPr>
        <w:t>) юридическое лицо или иностранное юридическое образование;</w:t>
      </w:r>
      <w:r w:rsidRPr="006C436B">
        <w:rPr>
          <w:rFonts w:cs="Times New Roman"/>
          <w:szCs w:val="28"/>
        </w:rPr>
        <w:br/>
        <w:t>Таким образом можно сделать вывод, о том что бенефициаром считается то лицо, которое обладает контрольным пакетом юридического лица, либо иностранного юридического образования.</w:t>
      </w:r>
    </w:p>
    <w:p w:rsidR="001B4156" w:rsidRPr="006C436B" w:rsidRDefault="001B4156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Это образует существенные различия в понятиях между Российским правом и рассматриваемым.</w:t>
      </w:r>
    </w:p>
    <w:p w:rsidR="001B4156" w:rsidRPr="006C436B" w:rsidRDefault="001B4156" w:rsidP="00554A3F">
      <w:pPr>
        <w:pStyle w:val="1"/>
        <w:numPr>
          <w:ilvl w:val="0"/>
          <w:numId w:val="1"/>
        </w:numPr>
        <w:rPr>
          <w:rFonts w:cs="Times New Roman"/>
          <w:szCs w:val="28"/>
        </w:rPr>
      </w:pPr>
      <w:bookmarkStart w:id="7" w:name="_Toc152365158"/>
      <w:r w:rsidRPr="006C436B">
        <w:rPr>
          <w:rFonts w:cs="Times New Roman"/>
          <w:szCs w:val="28"/>
        </w:rPr>
        <w:t>Обязательный контроль</w:t>
      </w:r>
      <w:bookmarkEnd w:id="7"/>
    </w:p>
    <w:p w:rsidR="001B4156" w:rsidRPr="006C436B" w:rsidRDefault="001B4156" w:rsidP="00554A3F">
      <w:pPr>
        <w:spacing w:after="0"/>
        <w:rPr>
          <w:rFonts w:cs="Times New Roman"/>
          <w:szCs w:val="28"/>
        </w:rPr>
      </w:pPr>
    </w:p>
    <w:p w:rsidR="008B7C46" w:rsidRPr="006C436B" w:rsidRDefault="008B7C46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b/>
          <w:szCs w:val="28"/>
        </w:rPr>
        <w:t>обязательный контроль</w:t>
      </w:r>
      <w:r w:rsidRPr="006C436B">
        <w:rPr>
          <w:rFonts w:cs="Times New Roman"/>
          <w:szCs w:val="28"/>
        </w:rPr>
        <w:t xml:space="preserve"> – совокупность принимаемых уполномоченным органом мер по контролю над операциями и сделками с денежными средствами или иным имуществом, на основании информации, представляемой ему подотчетными субъектами или государственными органами, а также по проверке этой информации в соответствии с законодательством Республики Таджикистан; </w:t>
      </w:r>
    </w:p>
    <w:p w:rsidR="008B7C46" w:rsidRPr="006C436B" w:rsidRDefault="008B7C46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lastRenderedPageBreak/>
        <w:t>Строгое определение обязательного контроля совпадает с Российским Законодательством. В дальнейшем указания об обязанностях уполномоченного органа присутствуют в статьях:</w:t>
      </w:r>
    </w:p>
    <w:p w:rsidR="008B7C46" w:rsidRPr="006C436B" w:rsidRDefault="008B7C46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Статья 18. Сообщение о подозрительной операции или сделке </w:t>
      </w:r>
    </w:p>
    <w:p w:rsidR="008B7C46" w:rsidRPr="006C436B" w:rsidRDefault="008B7C46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Статья 30. Функции и права надзорных органов</w:t>
      </w:r>
    </w:p>
    <w:p w:rsidR="008B7C46" w:rsidRPr="006C436B" w:rsidRDefault="008B7C46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Однако ссылки на понятие «обязательный контроль» более в Законе о ПОДФТ не приводится. Само понятие с точк</w:t>
      </w:r>
      <w:r w:rsidR="0077305C" w:rsidRPr="006C436B">
        <w:rPr>
          <w:rFonts w:cs="Times New Roman"/>
          <w:szCs w:val="28"/>
        </w:rPr>
        <w:t>и зрения но</w:t>
      </w:r>
      <w:r w:rsidRPr="006C436B">
        <w:rPr>
          <w:rFonts w:cs="Times New Roman"/>
          <w:szCs w:val="28"/>
        </w:rPr>
        <w:t xml:space="preserve">рмативно-правовой базы Таджикистана является слабо формализованным, однако существует и по своей сути совпадает с законом РФ. </w:t>
      </w:r>
    </w:p>
    <w:p w:rsidR="00FF5FF0" w:rsidRPr="006C436B" w:rsidRDefault="00FF5FF0" w:rsidP="00554A3F">
      <w:pPr>
        <w:pStyle w:val="1"/>
        <w:numPr>
          <w:ilvl w:val="0"/>
          <w:numId w:val="1"/>
        </w:numPr>
        <w:rPr>
          <w:rFonts w:cs="Times New Roman"/>
          <w:szCs w:val="28"/>
        </w:rPr>
      </w:pPr>
      <w:bookmarkStart w:id="8" w:name="_Toc152365159"/>
      <w:r w:rsidRPr="006C436B">
        <w:rPr>
          <w:rFonts w:cs="Times New Roman"/>
          <w:szCs w:val="28"/>
        </w:rPr>
        <w:t>Пороговые суммы</w:t>
      </w:r>
      <w:bookmarkEnd w:id="8"/>
    </w:p>
    <w:p w:rsidR="00D413D9" w:rsidRPr="006C436B" w:rsidRDefault="00AB0FC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Статья 6. Операции с денежными средствами и иным имуществом, подлежащие обязательному контролю 1 Операция с денежными средствами и (или) иным имуществом подлежит обязательному контролю, если по своему характеру она относится к одному из видов операций, предусмотренных частью 2 настоящей статьи, и совершается в наличной форме, а операции, предусмотренные пунктами 6, 32 7, 9, 11 и 18 части 2 настоящей статьи, - в безналичной форме в следующих размерах: 1) для операции, указанной в пунктах 1 и 2 части 2 настоящей статьи, - в сумме, равной или превышающей 350 показателей для расчетов либо равной сумме в иностранной валюте, эквивалентной 350 показателей для расчетов или превышающей еж (Закон №1100 от 26.07.2014); 2</w:t>
      </w:r>
      <w:r w:rsidRPr="006C436B">
        <w:rPr>
          <w:rFonts w:cs="Times New Roman"/>
          <w:b/>
          <w:szCs w:val="28"/>
        </w:rPr>
        <w:t>) для операций, предусмотренных в пунктах 3-17 и 20 части 2 настоящей статьи - в сумме, равной или превышающей 1750</w:t>
      </w:r>
      <w:r w:rsidRPr="006C436B">
        <w:rPr>
          <w:rFonts w:cs="Times New Roman"/>
          <w:szCs w:val="28"/>
        </w:rPr>
        <w:t xml:space="preserve"> показателей для расчетов либо равной сумме в иностранной валюте, эквивалентной 1750 показателям для расчетов или превышающей еж (Закон №1100 от 26.07.2014, Закон №1404 от 24.02.2017); 3) пункт 3) исключен (Закон №1100 от 26.07.2014). 3) для операций, указанных в пунктах 18 и 19 части 2 настоящей статьи, - в сумме, равной или </w:t>
      </w:r>
      <w:r w:rsidRPr="006C436B">
        <w:rPr>
          <w:rFonts w:cs="Times New Roman"/>
          <w:b/>
          <w:szCs w:val="28"/>
        </w:rPr>
        <w:t>превышающей 12500</w:t>
      </w:r>
      <w:r w:rsidRPr="006C436B">
        <w:rPr>
          <w:rFonts w:cs="Times New Roman"/>
          <w:szCs w:val="28"/>
        </w:rPr>
        <w:t xml:space="preserve"> показателей для расчетов либо равной сумме в иностранной валюте, </w:t>
      </w:r>
      <w:r w:rsidRPr="006C436B">
        <w:rPr>
          <w:rFonts w:cs="Times New Roman"/>
          <w:b/>
          <w:szCs w:val="28"/>
        </w:rPr>
        <w:t>эквивалентной 12500 показателей</w:t>
      </w:r>
      <w:r w:rsidRPr="006C436B">
        <w:rPr>
          <w:rFonts w:cs="Times New Roman"/>
          <w:szCs w:val="28"/>
        </w:rPr>
        <w:t xml:space="preserve"> для расчетов или превышающей еж </w:t>
      </w:r>
      <w:r w:rsidRPr="006C436B">
        <w:rPr>
          <w:rFonts w:cs="Times New Roman"/>
          <w:szCs w:val="28"/>
        </w:rPr>
        <w:lastRenderedPageBreak/>
        <w:t xml:space="preserve">(Закон №1100 от 26.07.2014); 4) для операций, предусмотренных в пункте 21) части 2 настоящей статьи, в сумме, </w:t>
      </w:r>
      <w:r w:rsidRPr="006C436B">
        <w:rPr>
          <w:rFonts w:cs="Times New Roman"/>
          <w:b/>
          <w:szCs w:val="28"/>
        </w:rPr>
        <w:t xml:space="preserve">равной 80 показателям </w:t>
      </w:r>
      <w:r w:rsidRPr="006C436B">
        <w:rPr>
          <w:rFonts w:cs="Times New Roman"/>
          <w:szCs w:val="28"/>
        </w:rPr>
        <w:t xml:space="preserve">для расчетов, или превышающей данную сумму, либо равной сумме в иностранной валюте, </w:t>
      </w:r>
      <w:r w:rsidRPr="006C436B">
        <w:rPr>
          <w:rFonts w:cs="Times New Roman"/>
          <w:b/>
          <w:szCs w:val="28"/>
        </w:rPr>
        <w:t xml:space="preserve">эквивалентной 80 </w:t>
      </w:r>
      <w:r w:rsidRPr="006C436B">
        <w:rPr>
          <w:rFonts w:cs="Times New Roman"/>
          <w:szCs w:val="28"/>
        </w:rPr>
        <w:t>показателям для расчетов, или превышающей еж (Закон №1404 от 24.02.2017</w:t>
      </w:r>
      <w:r w:rsidR="00D413D9" w:rsidRPr="006C436B">
        <w:rPr>
          <w:rFonts w:cs="Times New Roman"/>
          <w:szCs w:val="28"/>
        </w:rPr>
        <w:t>)</w:t>
      </w:r>
      <w:r w:rsidRPr="006C436B">
        <w:rPr>
          <w:rFonts w:cs="Times New Roman"/>
          <w:szCs w:val="28"/>
        </w:rPr>
        <w:t xml:space="preserve"> </w:t>
      </w:r>
    </w:p>
    <w:p w:rsidR="00D413D9" w:rsidRPr="006C436B" w:rsidRDefault="00D413D9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В текущей редакции Закона суммы не указаны:</w:t>
      </w:r>
    </w:p>
    <w:p w:rsidR="00D9437D" w:rsidRPr="006C436B" w:rsidRDefault="00D9437D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Согласно закону о Госбюджете:</w:t>
      </w:r>
    </w:p>
    <w:p w:rsidR="00D9437D" w:rsidRPr="006C436B" w:rsidRDefault="00D9437D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Статья 23. Размер показателя для расчетов и минимальная арендная плата за имущество, кроме государственного имущества</w:t>
      </w:r>
    </w:p>
    <w:p w:rsidR="00D9437D" w:rsidRPr="006C436B" w:rsidRDefault="00D9437D" w:rsidP="00554A3F">
      <w:pPr>
        <w:pStyle w:val="a4"/>
        <w:numPr>
          <w:ilvl w:val="0"/>
          <w:numId w:val="2"/>
        </w:num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Установить с 1 января 2023 года показатель для расчетов по исчислению налогов, пошлин, иных обязательных платежей, штрафных санкций, социальных выплат, а также для исчисления тех или иных стоимостных предельных (нижних или верхних) величин, применяемых в соответствии с законодательством Республики Таджикистан, в размере 68 </w:t>
      </w:r>
      <w:proofErr w:type="spellStart"/>
      <w:r w:rsidRPr="006C436B">
        <w:rPr>
          <w:rFonts w:cs="Times New Roman"/>
          <w:szCs w:val="28"/>
        </w:rPr>
        <w:t>сомони</w:t>
      </w:r>
      <w:proofErr w:type="spellEnd"/>
      <w:r w:rsidRPr="006C436B">
        <w:rPr>
          <w:rFonts w:cs="Times New Roman"/>
          <w:szCs w:val="28"/>
        </w:rPr>
        <w:t>.</w:t>
      </w:r>
    </w:p>
    <w:p w:rsidR="00D9437D" w:rsidRPr="006C436B" w:rsidRDefault="00D9437D" w:rsidP="00554A3F">
      <w:pPr>
        <w:spacing w:after="0"/>
        <w:ind w:left="36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drawing>
          <wp:inline distT="0" distB="0" distL="0" distR="0" wp14:anchorId="562C34D7" wp14:editId="37F39F43">
            <wp:extent cx="5940425" cy="935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D9" w:rsidRPr="006C436B" w:rsidRDefault="00D413D9" w:rsidP="00554A3F">
      <w:pPr>
        <w:spacing w:after="0"/>
        <w:rPr>
          <w:rFonts w:cs="Times New Roman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413D9" w:rsidRPr="006C436B" w:rsidTr="00D413D9">
        <w:tc>
          <w:tcPr>
            <w:tcW w:w="4672" w:type="dxa"/>
          </w:tcPr>
          <w:p w:rsidR="00D413D9" w:rsidRPr="006C436B" w:rsidRDefault="00D413D9" w:rsidP="00554A3F">
            <w:pPr>
              <w:rPr>
                <w:rFonts w:cs="Times New Roman"/>
                <w:szCs w:val="28"/>
              </w:rPr>
            </w:pPr>
            <w:r w:rsidRPr="006C436B">
              <w:rPr>
                <w:rFonts w:cs="Times New Roman"/>
                <w:szCs w:val="28"/>
              </w:rPr>
              <w:t>Ставка</w:t>
            </w:r>
          </w:p>
        </w:tc>
        <w:tc>
          <w:tcPr>
            <w:tcW w:w="4673" w:type="dxa"/>
          </w:tcPr>
          <w:p w:rsidR="00D413D9" w:rsidRPr="006C436B" w:rsidRDefault="00D413D9" w:rsidP="00554A3F">
            <w:pPr>
              <w:rPr>
                <w:rFonts w:cs="Times New Roman"/>
                <w:szCs w:val="28"/>
              </w:rPr>
            </w:pPr>
            <w:r w:rsidRPr="006C436B">
              <w:rPr>
                <w:rFonts w:cs="Times New Roman"/>
                <w:szCs w:val="28"/>
              </w:rPr>
              <w:t>Сумма</w:t>
            </w:r>
          </w:p>
        </w:tc>
      </w:tr>
      <w:tr w:rsidR="00D413D9" w:rsidRPr="006C436B" w:rsidTr="00D413D9">
        <w:tc>
          <w:tcPr>
            <w:tcW w:w="4672" w:type="dxa"/>
          </w:tcPr>
          <w:p w:rsidR="00D413D9" w:rsidRPr="006C436B" w:rsidRDefault="00D413D9" w:rsidP="00554A3F">
            <w:pPr>
              <w:rPr>
                <w:rFonts w:cs="Times New Roman"/>
                <w:szCs w:val="28"/>
              </w:rPr>
            </w:pPr>
            <w:r w:rsidRPr="006C436B">
              <w:rPr>
                <w:rFonts w:cs="Times New Roman"/>
                <w:szCs w:val="28"/>
              </w:rPr>
              <w:t>1750</w:t>
            </w:r>
          </w:p>
        </w:tc>
        <w:tc>
          <w:tcPr>
            <w:tcW w:w="4673" w:type="dxa"/>
          </w:tcPr>
          <w:p w:rsidR="00D413D9" w:rsidRPr="006C436B" w:rsidRDefault="00D9437D" w:rsidP="00554A3F">
            <w:pPr>
              <w:rPr>
                <w:rFonts w:cs="Times New Roman"/>
                <w:szCs w:val="28"/>
              </w:rPr>
            </w:pPr>
            <w:r w:rsidRPr="006C436B">
              <w:rPr>
                <w:rFonts w:cs="Times New Roman"/>
                <w:szCs w:val="28"/>
              </w:rPr>
              <w:t>1750*68*8.20 =975 800</w:t>
            </w:r>
          </w:p>
        </w:tc>
      </w:tr>
      <w:tr w:rsidR="00D413D9" w:rsidRPr="006C436B" w:rsidTr="00D413D9">
        <w:tc>
          <w:tcPr>
            <w:tcW w:w="4672" w:type="dxa"/>
          </w:tcPr>
          <w:p w:rsidR="00D413D9" w:rsidRPr="006C436B" w:rsidRDefault="00D413D9" w:rsidP="00554A3F">
            <w:pPr>
              <w:rPr>
                <w:rFonts w:cs="Times New Roman"/>
                <w:szCs w:val="28"/>
              </w:rPr>
            </w:pPr>
            <w:r w:rsidRPr="006C436B">
              <w:rPr>
                <w:rFonts w:cs="Times New Roman"/>
                <w:szCs w:val="28"/>
              </w:rPr>
              <w:t>12500</w:t>
            </w:r>
          </w:p>
        </w:tc>
        <w:tc>
          <w:tcPr>
            <w:tcW w:w="4673" w:type="dxa"/>
          </w:tcPr>
          <w:p w:rsidR="00D413D9" w:rsidRPr="006C436B" w:rsidRDefault="00D9437D" w:rsidP="00554A3F">
            <w:pPr>
              <w:rPr>
                <w:rFonts w:cs="Times New Roman"/>
                <w:szCs w:val="28"/>
              </w:rPr>
            </w:pPr>
            <w:r w:rsidRPr="006C436B">
              <w:rPr>
                <w:rFonts w:cs="Times New Roman"/>
                <w:szCs w:val="28"/>
              </w:rPr>
              <w:t>12500*68*8.20 = 6 970 000</w:t>
            </w:r>
          </w:p>
        </w:tc>
      </w:tr>
      <w:tr w:rsidR="00D413D9" w:rsidRPr="006C436B" w:rsidTr="00D413D9">
        <w:tc>
          <w:tcPr>
            <w:tcW w:w="4672" w:type="dxa"/>
          </w:tcPr>
          <w:p w:rsidR="00D413D9" w:rsidRPr="006C436B" w:rsidRDefault="00D413D9" w:rsidP="00554A3F">
            <w:pPr>
              <w:rPr>
                <w:rFonts w:cs="Times New Roman"/>
                <w:szCs w:val="28"/>
              </w:rPr>
            </w:pPr>
            <w:r w:rsidRPr="006C436B">
              <w:rPr>
                <w:rFonts w:cs="Times New Roman"/>
                <w:szCs w:val="28"/>
              </w:rPr>
              <w:t>80</w:t>
            </w:r>
          </w:p>
        </w:tc>
        <w:tc>
          <w:tcPr>
            <w:tcW w:w="4673" w:type="dxa"/>
          </w:tcPr>
          <w:p w:rsidR="00D413D9" w:rsidRPr="006C436B" w:rsidRDefault="00D9437D" w:rsidP="00554A3F">
            <w:pPr>
              <w:rPr>
                <w:rFonts w:cs="Times New Roman"/>
                <w:szCs w:val="28"/>
              </w:rPr>
            </w:pPr>
            <w:r w:rsidRPr="006C436B">
              <w:rPr>
                <w:rFonts w:cs="Times New Roman"/>
                <w:szCs w:val="28"/>
              </w:rPr>
              <w:t>80*68*8.20 = 44 600</w:t>
            </w:r>
          </w:p>
        </w:tc>
      </w:tr>
    </w:tbl>
    <w:p w:rsidR="00D9437D" w:rsidRPr="006C436B" w:rsidRDefault="00D9437D" w:rsidP="00554A3F">
      <w:pPr>
        <w:spacing w:after="0"/>
        <w:rPr>
          <w:rFonts w:cs="Times New Roman"/>
          <w:szCs w:val="28"/>
        </w:rPr>
      </w:pPr>
    </w:p>
    <w:p w:rsidR="00D9437D" w:rsidRPr="006C436B" w:rsidRDefault="00D9437D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  <w:highlight w:val="yellow"/>
        </w:rPr>
        <w:t>Ремарка: часть 2</w:t>
      </w:r>
      <w:r w:rsidRPr="006C436B">
        <w:rPr>
          <w:rFonts w:cs="Times New Roman"/>
          <w:szCs w:val="28"/>
          <w:highlight w:val="yellow"/>
        </w:rPr>
        <w:br/>
        <w:t xml:space="preserve">2. К операциям с денежными средствами и (или) иным имуществом, подлежащим обязательному контролю, относятся: 1) получение выигрыша, по результатам проведения пари, азартной игры, а также лотереи; в том числе в электронной форме; 2) покупка, продажа и обмен наличной иностранной </w:t>
      </w:r>
      <w:r w:rsidRPr="006C436B">
        <w:rPr>
          <w:rFonts w:cs="Times New Roman"/>
          <w:szCs w:val="28"/>
          <w:highlight w:val="yellow"/>
        </w:rPr>
        <w:lastRenderedPageBreak/>
        <w:t xml:space="preserve">валюты через обменные пункты; 3) получение денег по чеку или векселю, как разовая операция, так и операция, осуществляемая в течение семи последовательных календарных дней; 4) обмен банкнот одного достоинства на банкноты другого достоинства, как разовая операция, так и операция, осуществляемая в течение семи последовательных календарных дней; 5) снятие с банковского счета или зачисление на банковский счет клиента денег, как разовая операция, так и операция, осуществляемая в течение семи последовательных календарных дней; 33 6) зачисление или перевод на банковский счет клиента денег, осуществляемые физическим или юридическим лицом, имеющим соответственно регистрацию, место жительства или место нахождения в оффшорной зоне, и владеющим счетом в банке, зарегистрированном в оффшорной зоне, либо перевод денег клиентом в пользу указанной категории лиц, как разовой операцией, так и операцией, осуществляемой в течение семи последовательных календарных дней; 7) переводы денег за границу на счета (во вклады), открытые на анонимного владельца, поступление денег из-за границы со счета (вклада), открытого на анонимного владельца, совершенные как разовая операция, так и операция, осуществляемая в течение семи последовательных календарных дней, 8) открытие сберегательного счета (вклада) в пользу третьего лица и (или) внесение денег на такой счет, как разовая операция, так и операция, осуществляемая в течение семи последовательных календарных дней; 9) платежи и переводы денег, осуществляемые клиентом в пользу другого лица на безвозмездной основе; 10) приобретение (продажа), ввоз либо вывоз из Республики Таджикистан культурных ценностей; 11) операции, совершаемые юридическими лицами, с момента государственной регистрации которых прошло не менее трех месяцев; 12) ввоз в Республику Таджикистан либо вывоз из Республики Таджикистан наличной валюты, за исключением ввоза или вывоза, осуществляемого Национальным банком Таджикистана, коммерческими банками и организациями, осуществляющими почтовые услуги; 13) осуществление страховой выплаты или получение страховой </w:t>
      </w:r>
      <w:r w:rsidRPr="006C436B">
        <w:rPr>
          <w:rFonts w:cs="Times New Roman"/>
          <w:szCs w:val="28"/>
          <w:highlight w:val="yellow"/>
        </w:rPr>
        <w:lastRenderedPageBreak/>
        <w:t>премии; 14) внесение, перечисление добровольных пенсионных взносов в накопительные пенсионные фонды, а также осуществление пенсионных выплат из накопительных пенсионных фондов за счет добровольных пенсионных взносов; 15) получение или предоставление имущества по договору финансового лизинга; 16) сделки по оказанию услуг, в том числе подряда, перевозки, транспортной экспедиции, хранения, комиссии, доверительного управления 34 имуществом; 17) купля-продажа и иные операции с драгоценными металлами, драгоценными камнями и изделиями из них; 18) сделки с недвижимым и иным имуществом, подлежащие обязательной государственной регистрации; 19) сделки с ценными бумагами; 20) переводы денег без открытия банковских счетов (Закон №1404 от 24.02.2017); 21) электронные денежные переводы (Закон №1404 от 24.02.2017). 3. Подозрительные сделки и операции подлежат обязательному контролю независимо от суммы, на которую они совершены или могут быть совершены. 4. Если операция с денежными средствами или иным имуществом осуществляется в иностранной валюте (тип валюты указывается обязательно), ее размер в национальной валюте определяется по официальному курсу Национального банка Таджикистана, действующему на дату совершения такой операции.</w:t>
      </w:r>
    </w:p>
    <w:p w:rsidR="008C45B2" w:rsidRPr="006C436B" w:rsidRDefault="008C45B2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Итог: Суммы отличаются, но в разные стороны, однозначно ответить на вопрос нельзя</w:t>
      </w:r>
    </w:p>
    <w:p w:rsidR="00D9437D" w:rsidRPr="006C436B" w:rsidRDefault="00D9437D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 </w:t>
      </w:r>
    </w:p>
    <w:p w:rsidR="00967EBA" w:rsidRPr="006C436B" w:rsidRDefault="00D9437D" w:rsidP="00554A3F">
      <w:pPr>
        <w:pStyle w:val="1"/>
        <w:numPr>
          <w:ilvl w:val="0"/>
          <w:numId w:val="1"/>
        </w:numPr>
        <w:rPr>
          <w:rFonts w:cs="Times New Roman"/>
          <w:szCs w:val="28"/>
        </w:rPr>
      </w:pPr>
      <w:bookmarkStart w:id="9" w:name="_Toc152365160"/>
      <w:proofErr w:type="gramStart"/>
      <w:r w:rsidRPr="006C436B">
        <w:rPr>
          <w:rFonts w:cs="Times New Roman"/>
          <w:szCs w:val="28"/>
        </w:rPr>
        <w:t>Операции</w:t>
      </w:r>
      <w:proofErr w:type="gramEnd"/>
      <w:r w:rsidRPr="006C436B">
        <w:rPr>
          <w:rFonts w:cs="Times New Roman"/>
          <w:szCs w:val="28"/>
        </w:rPr>
        <w:t xml:space="preserve"> подлежащие ОК вне зависимости от суммы</w:t>
      </w:r>
      <w:bookmarkEnd w:id="9"/>
    </w:p>
    <w:p w:rsidR="00D9437D" w:rsidRPr="006C436B" w:rsidRDefault="00D9437D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В инструкции по ПОД/ФТ в законе такого нет.</w:t>
      </w:r>
    </w:p>
    <w:p w:rsidR="00D9437D" w:rsidRPr="006C436B" w:rsidRDefault="00D9437D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Подозрительные сделки и операции подлежат обязательному контролю независимо от суммы, на которую они совершены или могут быть совершены. 4. Если операция с денежными средствами или иным имуществом осуществляется в иностранной валюте (тип валюты указывается обязательно), ее размер в национальной валюте определяется по </w:t>
      </w:r>
      <w:r w:rsidRPr="006C436B">
        <w:rPr>
          <w:rFonts w:cs="Times New Roman"/>
          <w:szCs w:val="28"/>
        </w:rPr>
        <w:lastRenderedPageBreak/>
        <w:t>официальному курсу Национального банка Таджикистана, действующему на дату совершения такой операции. 5. Критериями определения подозрительной сделки и операции являются: 1) совершение сделки, не имеющей очевидного экономического смысла; 2) совершение действий, направленных на уклонение от процедур финансового мониторинга, предусмотренных настоящим Законом; 3) наличие разумных оснований или подозрений у организации, осуществляющей операции с денежными средствами или иным имуществом, о том, что сделки осуществляются в целях легализации (отмывания) доходов, полученных преступным путем, или с финансированием терроризма и финансированием распространения оружия массового поражения (Закон №1404 от 24.02.2017).</w:t>
      </w:r>
    </w:p>
    <w:p w:rsidR="00AE3449" w:rsidRPr="006C436B" w:rsidRDefault="00AE3449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В </w:t>
      </w:r>
      <w:r w:rsidR="00F0242A" w:rsidRPr="006C436B">
        <w:rPr>
          <w:rFonts w:cs="Times New Roman"/>
          <w:szCs w:val="28"/>
        </w:rPr>
        <w:t>России</w:t>
      </w:r>
      <w:r w:rsidRPr="006C436B">
        <w:rPr>
          <w:rFonts w:cs="Times New Roman"/>
          <w:szCs w:val="28"/>
        </w:rPr>
        <w:t xml:space="preserve">: </w:t>
      </w:r>
    </w:p>
    <w:p w:rsidR="00AE3449" w:rsidRPr="006C436B" w:rsidRDefault="00AE3449" w:rsidP="00554A3F">
      <w:pPr>
        <w:autoSpaceDE w:val="0"/>
        <w:autoSpaceDN w:val="0"/>
        <w:adjustRightInd w:val="0"/>
        <w:spacing w:after="0"/>
        <w:ind w:firstLine="540"/>
        <w:jc w:val="both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1.2. Операция по получению или расходованию некоммерческой организацией денежных средств и (или) иного имущества подлежит обязательному контролю, если такая организация не является органом государственной власти, иным государственным органом, органом управления государственным внебюджетным фондом, государственной корпорацией, государственной компанией, публично-правовой компанией, потребительским кооперативом, государственным (муниципальным) образовательным учреждением, реализующим программы дошкольного, общего образования, товариществом собственников недвижимости, в том числе товариществом собственников жилья, садоводческим и огородническим некоммерческим товариществом, объединением работодателей, зарегистрированной в установленном законом порядке торгово-промышленной палатой.</w:t>
      </w:r>
    </w:p>
    <w:p w:rsidR="00AE3449" w:rsidRPr="006C436B" w:rsidRDefault="00AE3449" w:rsidP="00554A3F">
      <w:pPr>
        <w:spacing w:after="0"/>
        <w:rPr>
          <w:rFonts w:cs="Times New Roman"/>
          <w:szCs w:val="28"/>
        </w:rPr>
      </w:pPr>
    </w:p>
    <w:p w:rsidR="00AE3449" w:rsidRPr="006C436B" w:rsidRDefault="00AE3449" w:rsidP="00554A3F">
      <w:pPr>
        <w:autoSpaceDE w:val="0"/>
        <w:autoSpaceDN w:val="0"/>
        <w:adjustRightInd w:val="0"/>
        <w:spacing w:after="0"/>
        <w:ind w:firstLine="540"/>
        <w:jc w:val="both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1.5. Операция по получению физическим лицом денежных средств в наличной форме с использованием платежной карты подлежит обязательному контролю, если указанная платежная карта эмитирована иностранным банком, зарегистрированным на территории иностранного государства или </w:t>
      </w:r>
      <w:r w:rsidRPr="006C436B">
        <w:rPr>
          <w:rFonts w:cs="Times New Roman"/>
          <w:szCs w:val="28"/>
        </w:rPr>
        <w:lastRenderedPageBreak/>
        <w:t>административно-территориальной единицы иностранного государства, обладающей самостоятельной правоспособностью, входящих в перечень, утвержденный уполномоченным органом.</w:t>
      </w:r>
    </w:p>
    <w:p w:rsidR="00AE3449" w:rsidRPr="006C436B" w:rsidRDefault="00AE3449" w:rsidP="00554A3F">
      <w:pPr>
        <w:autoSpaceDE w:val="0"/>
        <w:autoSpaceDN w:val="0"/>
        <w:adjustRightInd w:val="0"/>
        <w:spacing w:after="0"/>
        <w:ind w:firstLine="540"/>
        <w:jc w:val="both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2. Операция с денежными средствами или иным имуществом подлежит обязательному контролю в случае, если хотя бы одной из сторон является организация или физическое лицо, включенные в перечень организаций и физических лиц, в отношении которых имеются сведения об их причастности к экстремистской деятельности или терроризму, либо юридическое лицо, прямо или косвенно находящееся в собственности или под контролем таких организации или физического лица, либо физическое лицо или юридическое лицо, действующие от имени или по указанию таких организации или физического лица.</w:t>
      </w:r>
    </w:p>
    <w:p w:rsidR="00AE3449" w:rsidRPr="006C436B" w:rsidRDefault="00AE3449" w:rsidP="00554A3F">
      <w:pPr>
        <w:autoSpaceDE w:val="0"/>
        <w:autoSpaceDN w:val="0"/>
        <w:adjustRightInd w:val="0"/>
        <w:spacing w:after="0"/>
        <w:jc w:val="both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(в ред. Федерального </w:t>
      </w:r>
      <w:hyperlink r:id="rId9" w:history="1">
        <w:r w:rsidRPr="006C436B">
          <w:rPr>
            <w:rFonts w:cs="Times New Roman"/>
            <w:color w:val="0000FF"/>
            <w:szCs w:val="28"/>
          </w:rPr>
          <w:t>закона</w:t>
        </w:r>
      </w:hyperlink>
      <w:r w:rsidRPr="006C436B">
        <w:rPr>
          <w:rFonts w:cs="Times New Roman"/>
          <w:szCs w:val="28"/>
        </w:rPr>
        <w:t xml:space="preserve"> от 28.06.2022 N 219-ФЗ)</w:t>
      </w:r>
    </w:p>
    <w:p w:rsidR="00AE3449" w:rsidRPr="006C436B" w:rsidRDefault="00AE3449" w:rsidP="00554A3F">
      <w:pPr>
        <w:autoSpaceDE w:val="0"/>
        <w:autoSpaceDN w:val="0"/>
        <w:adjustRightInd w:val="0"/>
        <w:spacing w:before="200" w:after="0"/>
        <w:ind w:firstLine="540"/>
        <w:jc w:val="both"/>
        <w:rPr>
          <w:rFonts w:cs="Times New Roman"/>
          <w:szCs w:val="28"/>
        </w:rPr>
      </w:pPr>
      <w:hyperlink r:id="rId10" w:history="1">
        <w:r w:rsidRPr="006C436B">
          <w:rPr>
            <w:rFonts w:cs="Times New Roman"/>
            <w:color w:val="0000FF"/>
            <w:szCs w:val="28"/>
          </w:rPr>
          <w:t>Порядок</w:t>
        </w:r>
      </w:hyperlink>
      <w:r w:rsidRPr="006C436B">
        <w:rPr>
          <w:rFonts w:cs="Times New Roman"/>
          <w:szCs w:val="28"/>
        </w:rPr>
        <w:t xml:space="preserve"> определения и доведения до сведения организаций, осуществляющих операции с денежными средствами или иным имуществом, других юридических лиц, а также физических лиц перечня таких организаций и лиц устанавливается Правительством Российской Федерации. При этом сведения об организациях и лицах, включенных в указанный перечень, подлежат размещению в сети Интернет на официальном сайте уполномоченного органа и опубликованию в официальных периодических </w:t>
      </w:r>
      <w:hyperlink r:id="rId11" w:history="1">
        <w:r w:rsidRPr="006C436B">
          <w:rPr>
            <w:rFonts w:cs="Times New Roman"/>
            <w:color w:val="0000FF"/>
            <w:szCs w:val="28"/>
          </w:rPr>
          <w:t>изданиях</w:t>
        </w:r>
      </w:hyperlink>
      <w:r w:rsidRPr="006C436B">
        <w:rPr>
          <w:rFonts w:cs="Times New Roman"/>
          <w:szCs w:val="28"/>
        </w:rPr>
        <w:t>, определенных Правительством Российской Федерации.</w:t>
      </w:r>
    </w:p>
    <w:p w:rsidR="00AE3449" w:rsidRPr="006C436B" w:rsidRDefault="00AE3449" w:rsidP="00554A3F">
      <w:pPr>
        <w:spacing w:after="0"/>
        <w:rPr>
          <w:rFonts w:cs="Times New Roman"/>
          <w:szCs w:val="28"/>
        </w:rPr>
      </w:pPr>
    </w:p>
    <w:p w:rsidR="008C45B2" w:rsidRPr="006C436B" w:rsidRDefault="008C45B2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По сути, отличий нет, за исключением нюансов местного законодательства</w:t>
      </w:r>
    </w:p>
    <w:p w:rsidR="00F0242A" w:rsidRPr="006C436B" w:rsidRDefault="00F0242A" w:rsidP="00554A3F">
      <w:pPr>
        <w:pStyle w:val="1"/>
        <w:numPr>
          <w:ilvl w:val="0"/>
          <w:numId w:val="1"/>
        </w:numPr>
        <w:rPr>
          <w:rFonts w:cs="Times New Roman"/>
          <w:szCs w:val="28"/>
        </w:rPr>
      </w:pPr>
      <w:bookmarkStart w:id="10" w:name="_Toc152365161"/>
      <w:r w:rsidRPr="006C436B">
        <w:rPr>
          <w:rFonts w:cs="Times New Roman"/>
          <w:szCs w:val="28"/>
        </w:rPr>
        <w:t>Срок предоставления сведений об операциях, подлежащих обязательному контролю</w:t>
      </w:r>
      <w:bookmarkEnd w:id="10"/>
    </w:p>
    <w:p w:rsidR="00F0242A" w:rsidRPr="006C436B" w:rsidRDefault="00F0242A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В России: с 7 п 1 </w:t>
      </w:r>
      <w:proofErr w:type="spellStart"/>
      <w:r w:rsidRPr="006C436B">
        <w:rPr>
          <w:rFonts w:cs="Times New Roman"/>
          <w:szCs w:val="28"/>
        </w:rPr>
        <w:t>пп</w:t>
      </w:r>
      <w:proofErr w:type="spellEnd"/>
      <w:r w:rsidRPr="006C436B">
        <w:rPr>
          <w:rFonts w:cs="Times New Roman"/>
          <w:szCs w:val="28"/>
        </w:rPr>
        <w:t xml:space="preserve"> 4</w:t>
      </w:r>
    </w:p>
    <w:p w:rsidR="00F0242A" w:rsidRPr="006C436B" w:rsidRDefault="00F0242A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Документально фиксировать и представлять в уполномоченный орган не позднее трех рабочих дней, следующих за днем совершения операции, следующие сведения по указанным в пунктах 1 - 1.4, 1.6 - 1.9, 2 статьи 6, </w:t>
      </w:r>
      <w:r w:rsidRPr="006C436B">
        <w:rPr>
          <w:rFonts w:cs="Times New Roman"/>
          <w:szCs w:val="28"/>
        </w:rPr>
        <w:lastRenderedPageBreak/>
        <w:t>пункте 6 статьи 7.4 и пункте 1 статьи 7.5 настоящего Федерального закона подлежащим обязательному контролю операциям с денежными средствами или иным имуществом, совершаемым их клиентами:</w:t>
      </w:r>
    </w:p>
    <w:p w:rsidR="00F0242A" w:rsidRPr="006C436B" w:rsidRDefault="00F0242A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В Таджикистане:</w:t>
      </w:r>
    </w:p>
    <w:p w:rsidR="00F0242A" w:rsidRPr="006C436B" w:rsidRDefault="00F0242A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Статья 18. Сообщение о подозрительной операции или сделке 1. Подотчетные субъекты обязаны незамедлительно сообщить в уполномоченный орган о любой подозрительной операции или сделке, осуществленной их клиентами, или о любой попытке осуществить подозрительную операцию или сделку в установленном уполномоченным органом порядке.</w:t>
      </w:r>
    </w:p>
    <w:p w:rsidR="00F0242A" w:rsidRPr="006C436B" w:rsidRDefault="00F0242A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Итог: В России срок больше</w:t>
      </w:r>
    </w:p>
    <w:p w:rsidR="00D85FFB" w:rsidRPr="006C436B" w:rsidRDefault="00D85FFB" w:rsidP="00554A3F">
      <w:pPr>
        <w:spacing w:after="0"/>
        <w:rPr>
          <w:rFonts w:cs="Times New Roman"/>
          <w:szCs w:val="28"/>
        </w:rPr>
      </w:pPr>
    </w:p>
    <w:p w:rsidR="008F1839" w:rsidRPr="006C436B" w:rsidRDefault="00D85FFB" w:rsidP="00554A3F">
      <w:pPr>
        <w:pStyle w:val="1"/>
        <w:numPr>
          <w:ilvl w:val="0"/>
          <w:numId w:val="1"/>
        </w:numPr>
        <w:rPr>
          <w:rFonts w:cs="Times New Roman"/>
          <w:szCs w:val="28"/>
        </w:rPr>
      </w:pPr>
      <w:bookmarkStart w:id="11" w:name="_Toc152365162"/>
      <w:r w:rsidRPr="006C436B">
        <w:rPr>
          <w:rFonts w:cs="Times New Roman"/>
          <w:szCs w:val="28"/>
        </w:rPr>
        <w:t>Субъекты ПФМ</w:t>
      </w:r>
      <w:bookmarkEnd w:id="11"/>
    </w:p>
    <w:p w:rsidR="00554A3F" w:rsidRPr="006C436B" w:rsidRDefault="008F1839" w:rsidP="00554A3F">
      <w:pPr>
        <w:autoSpaceDE w:val="0"/>
        <w:autoSpaceDN w:val="0"/>
        <w:adjustRightInd w:val="0"/>
        <w:spacing w:after="0"/>
        <w:ind w:firstLine="54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В </w:t>
      </w:r>
      <w:r w:rsidR="00D85FFB" w:rsidRPr="006C436B">
        <w:rPr>
          <w:rFonts w:cs="Times New Roman"/>
          <w:szCs w:val="28"/>
        </w:rPr>
        <w:t xml:space="preserve">России: </w:t>
      </w:r>
    </w:p>
    <w:p w:rsidR="00D85FFB" w:rsidRPr="006C436B" w:rsidRDefault="00D85FFB" w:rsidP="00554A3F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br/>
        <w:t>кредитные организации;</w:t>
      </w:r>
    </w:p>
    <w:p w:rsidR="00D85FFB" w:rsidRPr="006C436B" w:rsidRDefault="00D85FFB" w:rsidP="00554A3F">
      <w:pPr>
        <w:pStyle w:val="a4"/>
        <w:numPr>
          <w:ilvl w:val="0"/>
          <w:numId w:val="4"/>
        </w:numPr>
        <w:autoSpaceDE w:val="0"/>
        <w:autoSpaceDN w:val="0"/>
        <w:adjustRightInd w:val="0"/>
        <w:spacing w:before="200" w:after="0"/>
        <w:jc w:val="both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профессиональные участники рынка ценных бумаг (за исключением профессиональных участников рынка ценных бумаг, осуществляющих деятельность исключительно по инв</w:t>
      </w:r>
      <w:r w:rsidR="00554A3F" w:rsidRPr="006C436B">
        <w:rPr>
          <w:rFonts w:cs="Times New Roman"/>
          <w:szCs w:val="28"/>
        </w:rPr>
        <w:t>естиционному консультированию);</w:t>
      </w:r>
    </w:p>
    <w:p w:rsidR="00D85FFB" w:rsidRPr="006C436B" w:rsidRDefault="00D85FFB" w:rsidP="00554A3F">
      <w:pPr>
        <w:pStyle w:val="a4"/>
        <w:numPr>
          <w:ilvl w:val="0"/>
          <w:numId w:val="4"/>
        </w:numPr>
        <w:autoSpaceDE w:val="0"/>
        <w:autoSpaceDN w:val="0"/>
        <w:adjustRightInd w:val="0"/>
        <w:spacing w:before="200" w:after="0"/>
        <w:jc w:val="both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операторы инвестиционных платформ;</w:t>
      </w:r>
    </w:p>
    <w:p w:rsidR="00D85FFB" w:rsidRPr="006C436B" w:rsidRDefault="00D85FFB" w:rsidP="00554A3F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(абзац введен Федеральным </w:t>
      </w:r>
      <w:hyperlink r:id="rId12" w:history="1">
        <w:r w:rsidRPr="006C436B">
          <w:rPr>
            <w:rFonts w:cs="Times New Roman"/>
            <w:color w:val="0000FF"/>
            <w:szCs w:val="28"/>
          </w:rPr>
          <w:t>законом</w:t>
        </w:r>
      </w:hyperlink>
      <w:r w:rsidRPr="006C436B">
        <w:rPr>
          <w:rFonts w:cs="Times New Roman"/>
          <w:szCs w:val="28"/>
        </w:rPr>
        <w:t xml:space="preserve"> от 02.08.2019 N 259-ФЗ)</w:t>
      </w:r>
    </w:p>
    <w:p w:rsidR="00D85FFB" w:rsidRPr="006C436B" w:rsidRDefault="00D85FFB" w:rsidP="00554A3F">
      <w:pPr>
        <w:pStyle w:val="a4"/>
        <w:numPr>
          <w:ilvl w:val="0"/>
          <w:numId w:val="4"/>
        </w:numPr>
        <w:autoSpaceDE w:val="0"/>
        <w:autoSpaceDN w:val="0"/>
        <w:adjustRightInd w:val="0"/>
        <w:spacing w:before="200" w:after="0"/>
        <w:jc w:val="both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страховые организации (за исключением страховых медицинских организаций, осуществляющих деятельность исключительно в сфере обязательного медицинского страхования), страховые брокеры и лизинговые компании, а также иностранные страховые организации, имеющие право в соответствии с </w:t>
      </w:r>
      <w:hyperlink r:id="rId13" w:history="1">
        <w:r w:rsidRPr="006C436B">
          <w:rPr>
            <w:rFonts w:cs="Times New Roman"/>
            <w:color w:val="0000FF"/>
            <w:szCs w:val="28"/>
          </w:rPr>
          <w:t>Законом</w:t>
        </w:r>
      </w:hyperlink>
      <w:r w:rsidRPr="006C436B">
        <w:rPr>
          <w:rFonts w:cs="Times New Roman"/>
          <w:szCs w:val="28"/>
        </w:rPr>
        <w:t xml:space="preserve"> Российской Федерации от 27 ноября 1992 года N 4015-1 "Об организации страхового дела в Российской Федерации" осуществлять страховую деятельность на </w:t>
      </w:r>
      <w:r w:rsidRPr="006C436B">
        <w:rPr>
          <w:rFonts w:cs="Times New Roman"/>
          <w:szCs w:val="28"/>
        </w:rPr>
        <w:lastRenderedPageBreak/>
        <w:t>территории Российской Федерации (далее - иностранные страховые организации);</w:t>
      </w:r>
    </w:p>
    <w:p w:rsidR="00D85FFB" w:rsidRPr="006C436B" w:rsidRDefault="00D85FFB" w:rsidP="00554A3F">
      <w:pPr>
        <w:pStyle w:val="a4"/>
        <w:numPr>
          <w:ilvl w:val="0"/>
          <w:numId w:val="4"/>
        </w:numPr>
        <w:autoSpaceDE w:val="0"/>
        <w:autoSpaceDN w:val="0"/>
        <w:adjustRightInd w:val="0"/>
        <w:spacing w:before="200" w:after="0"/>
        <w:jc w:val="both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организации федеральной почтовой связи;</w:t>
      </w:r>
    </w:p>
    <w:p w:rsidR="00D85FFB" w:rsidRPr="006C436B" w:rsidRDefault="00D85FFB" w:rsidP="00554A3F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(в ред. Федерального </w:t>
      </w:r>
      <w:hyperlink r:id="rId14" w:history="1">
        <w:r w:rsidRPr="006C436B">
          <w:rPr>
            <w:rFonts w:cs="Times New Roman"/>
            <w:color w:val="0000FF"/>
            <w:szCs w:val="28"/>
          </w:rPr>
          <w:t>закона</w:t>
        </w:r>
      </w:hyperlink>
      <w:r w:rsidRPr="006C436B">
        <w:rPr>
          <w:rFonts w:cs="Times New Roman"/>
          <w:szCs w:val="28"/>
        </w:rPr>
        <w:t xml:space="preserve"> от 30.10.2002 N 131-ФЗ)</w:t>
      </w:r>
    </w:p>
    <w:p w:rsidR="00D85FFB" w:rsidRPr="006C436B" w:rsidRDefault="00D85FFB" w:rsidP="00554A3F">
      <w:pPr>
        <w:pStyle w:val="a4"/>
        <w:numPr>
          <w:ilvl w:val="0"/>
          <w:numId w:val="4"/>
        </w:numPr>
        <w:autoSpaceDE w:val="0"/>
        <w:autoSpaceDN w:val="0"/>
        <w:adjustRightInd w:val="0"/>
        <w:spacing w:before="200" w:after="0"/>
        <w:jc w:val="both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ломбарды;</w:t>
      </w:r>
    </w:p>
    <w:p w:rsidR="00D85FFB" w:rsidRPr="006C436B" w:rsidRDefault="00D85FFB" w:rsidP="00554A3F">
      <w:pPr>
        <w:pStyle w:val="a4"/>
        <w:numPr>
          <w:ilvl w:val="0"/>
          <w:numId w:val="4"/>
        </w:numPr>
        <w:autoSpaceDE w:val="0"/>
        <w:autoSpaceDN w:val="0"/>
        <w:adjustRightInd w:val="0"/>
        <w:spacing w:before="260" w:after="0"/>
        <w:jc w:val="both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организации, осуществляющие скупку, куплю-продажу драгоценных металлов и драгоценных камней, ювелирных изделий из них и лома таких изделий, за исключением религиозных организаций, музеев и организаций, использующих драгоценные металлы, их химические соединения, драгоценные камни в медицинских, научно-исследовательских целях либо в составе инструментов, приборов, оборудования и изделий производственно-технического назначения;</w:t>
      </w:r>
    </w:p>
    <w:p w:rsidR="00D85FFB" w:rsidRPr="006C436B" w:rsidRDefault="00D85FFB" w:rsidP="00554A3F">
      <w:pPr>
        <w:pStyle w:val="a4"/>
        <w:numPr>
          <w:ilvl w:val="0"/>
          <w:numId w:val="4"/>
        </w:numPr>
        <w:autoSpaceDE w:val="0"/>
        <w:autoSpaceDN w:val="0"/>
        <w:adjustRightInd w:val="0"/>
        <w:spacing w:before="200" w:after="0"/>
        <w:jc w:val="both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организаторы азартных игр;</w:t>
      </w:r>
    </w:p>
    <w:p w:rsidR="00D85FFB" w:rsidRPr="006C436B" w:rsidRDefault="00D85FFB" w:rsidP="00554A3F">
      <w:pPr>
        <w:pStyle w:val="a4"/>
        <w:numPr>
          <w:ilvl w:val="0"/>
          <w:numId w:val="4"/>
        </w:numPr>
        <w:autoSpaceDE w:val="0"/>
        <w:autoSpaceDN w:val="0"/>
        <w:adjustRightInd w:val="0"/>
        <w:spacing w:before="200" w:after="0"/>
        <w:jc w:val="both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управляющие компании инвестиционных фондов, паевых инвестиционных фондов и негосударственных пенсионных фондов;</w:t>
      </w:r>
    </w:p>
    <w:p w:rsidR="00D85FFB" w:rsidRPr="006C436B" w:rsidRDefault="00D85FFB" w:rsidP="00554A3F">
      <w:pPr>
        <w:pStyle w:val="a4"/>
        <w:numPr>
          <w:ilvl w:val="0"/>
          <w:numId w:val="4"/>
        </w:numPr>
        <w:autoSpaceDE w:val="0"/>
        <w:autoSpaceDN w:val="0"/>
        <w:adjustRightInd w:val="0"/>
        <w:spacing w:before="200" w:after="0"/>
        <w:jc w:val="both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организации, оказывающие </w:t>
      </w:r>
      <w:hyperlink r:id="rId15" w:history="1">
        <w:r w:rsidRPr="006C436B">
          <w:rPr>
            <w:rFonts w:cs="Times New Roman"/>
            <w:color w:val="0000FF"/>
            <w:szCs w:val="28"/>
          </w:rPr>
          <w:t>посреднические</w:t>
        </w:r>
      </w:hyperlink>
      <w:r w:rsidRPr="006C436B">
        <w:rPr>
          <w:rFonts w:cs="Times New Roman"/>
          <w:szCs w:val="28"/>
        </w:rPr>
        <w:t xml:space="preserve"> услуги при осуществлении сделок купли-продажи недвижимого имущества;</w:t>
      </w:r>
    </w:p>
    <w:p w:rsidR="00D85FFB" w:rsidRPr="006C436B" w:rsidRDefault="00D85FFB" w:rsidP="00554A3F">
      <w:pPr>
        <w:pStyle w:val="a4"/>
        <w:numPr>
          <w:ilvl w:val="0"/>
          <w:numId w:val="4"/>
        </w:numPr>
        <w:autoSpaceDE w:val="0"/>
        <w:autoSpaceDN w:val="0"/>
        <w:adjustRightInd w:val="0"/>
        <w:spacing w:before="200" w:after="0"/>
        <w:jc w:val="both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операторы по приему платежей;</w:t>
      </w:r>
    </w:p>
    <w:p w:rsidR="00D85FFB" w:rsidRPr="006C436B" w:rsidRDefault="00D85FFB" w:rsidP="00554A3F">
      <w:pPr>
        <w:pStyle w:val="a4"/>
        <w:numPr>
          <w:ilvl w:val="0"/>
          <w:numId w:val="4"/>
        </w:numPr>
        <w:autoSpaceDE w:val="0"/>
        <w:autoSpaceDN w:val="0"/>
        <w:adjustRightInd w:val="0"/>
        <w:spacing w:before="200" w:after="0"/>
        <w:jc w:val="both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коммерческие организации, заключающие договоры финансирования под уступку денежного требования в качестве финансовых агентов;</w:t>
      </w:r>
    </w:p>
    <w:p w:rsidR="00D85FFB" w:rsidRPr="006C436B" w:rsidRDefault="00D85FFB" w:rsidP="00554A3F">
      <w:pPr>
        <w:pStyle w:val="a4"/>
        <w:numPr>
          <w:ilvl w:val="0"/>
          <w:numId w:val="4"/>
        </w:numPr>
        <w:autoSpaceDE w:val="0"/>
        <w:autoSpaceDN w:val="0"/>
        <w:adjustRightInd w:val="0"/>
        <w:spacing w:before="200" w:after="0"/>
        <w:jc w:val="both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кредитные потребительские кооперативы, в том числе сельскохозяйственные кредитные потребительские кооперативы;</w:t>
      </w:r>
    </w:p>
    <w:p w:rsidR="00D85FFB" w:rsidRPr="006C436B" w:rsidRDefault="00554A3F" w:rsidP="00554A3F">
      <w:pPr>
        <w:pStyle w:val="a4"/>
        <w:numPr>
          <w:ilvl w:val="0"/>
          <w:numId w:val="4"/>
        </w:numPr>
        <w:autoSpaceDE w:val="0"/>
        <w:autoSpaceDN w:val="0"/>
        <w:adjustRightInd w:val="0"/>
        <w:spacing w:before="200" w:after="0"/>
        <w:jc w:val="both"/>
        <w:rPr>
          <w:rFonts w:cs="Times New Roman"/>
          <w:szCs w:val="28"/>
        </w:rPr>
      </w:pPr>
      <w:proofErr w:type="spellStart"/>
      <w:r w:rsidRPr="006C436B">
        <w:rPr>
          <w:rFonts w:cs="Times New Roman"/>
          <w:szCs w:val="28"/>
        </w:rPr>
        <w:t>микрофинансовые</w:t>
      </w:r>
      <w:proofErr w:type="spellEnd"/>
      <w:r w:rsidRPr="006C436B">
        <w:rPr>
          <w:rFonts w:cs="Times New Roman"/>
          <w:szCs w:val="28"/>
        </w:rPr>
        <w:t xml:space="preserve"> организации;</w:t>
      </w:r>
    </w:p>
    <w:p w:rsidR="00D85FFB" w:rsidRPr="006C436B" w:rsidRDefault="00D85FFB" w:rsidP="00554A3F">
      <w:pPr>
        <w:pStyle w:val="a4"/>
        <w:numPr>
          <w:ilvl w:val="0"/>
          <w:numId w:val="4"/>
        </w:numPr>
        <w:autoSpaceDE w:val="0"/>
        <w:autoSpaceDN w:val="0"/>
        <w:adjustRightInd w:val="0"/>
        <w:spacing w:before="200" w:after="0"/>
        <w:jc w:val="both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общества взаимного страхования;</w:t>
      </w:r>
    </w:p>
    <w:p w:rsidR="00D85FFB" w:rsidRPr="006C436B" w:rsidRDefault="00D85FFB" w:rsidP="00554A3F">
      <w:pPr>
        <w:pStyle w:val="a4"/>
        <w:numPr>
          <w:ilvl w:val="0"/>
          <w:numId w:val="4"/>
        </w:numPr>
        <w:autoSpaceDE w:val="0"/>
        <w:autoSpaceDN w:val="0"/>
        <w:adjustRightInd w:val="0"/>
        <w:spacing w:before="260" w:after="0"/>
        <w:jc w:val="both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негосударственные пенсионные фонды в части осуществления деятельности по негосударственному пенсионному обеспечению;</w:t>
      </w:r>
    </w:p>
    <w:p w:rsidR="00D85FFB" w:rsidRPr="006C436B" w:rsidRDefault="00D85FFB" w:rsidP="00554A3F">
      <w:pPr>
        <w:pStyle w:val="a4"/>
        <w:numPr>
          <w:ilvl w:val="0"/>
          <w:numId w:val="4"/>
        </w:numPr>
        <w:autoSpaceDE w:val="0"/>
        <w:autoSpaceDN w:val="0"/>
        <w:adjustRightInd w:val="0"/>
        <w:spacing w:before="200" w:after="0"/>
        <w:jc w:val="both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операторы связи, имеющие право самостоятельно оказывать услуги подвижной радиотелефонной связи, а также операторы связи, занимающие существенное положение в сети связи общего пользования, </w:t>
      </w:r>
      <w:r w:rsidRPr="006C436B">
        <w:rPr>
          <w:rFonts w:cs="Times New Roman"/>
          <w:szCs w:val="28"/>
        </w:rPr>
        <w:lastRenderedPageBreak/>
        <w:t>которые имеют право самостоятельно оказывать услуги связи по передаче данных;</w:t>
      </w:r>
    </w:p>
    <w:p w:rsidR="00D85FFB" w:rsidRPr="006C436B" w:rsidRDefault="00D85FFB" w:rsidP="00554A3F">
      <w:pPr>
        <w:pStyle w:val="a4"/>
        <w:numPr>
          <w:ilvl w:val="0"/>
          <w:numId w:val="4"/>
        </w:numPr>
        <w:autoSpaceDE w:val="0"/>
        <w:autoSpaceDN w:val="0"/>
        <w:adjustRightInd w:val="0"/>
        <w:spacing w:before="200" w:after="0"/>
        <w:jc w:val="both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операторы лотерей в части осуществления деятельности по выплате, передаче или предоставлению выигрыша по договору об участии в лотерее;</w:t>
      </w:r>
    </w:p>
    <w:p w:rsidR="00D85FFB" w:rsidRPr="006C436B" w:rsidRDefault="00D85FFB" w:rsidP="00554A3F">
      <w:pPr>
        <w:pStyle w:val="a4"/>
        <w:numPr>
          <w:ilvl w:val="0"/>
          <w:numId w:val="4"/>
        </w:numPr>
        <w:autoSpaceDE w:val="0"/>
        <w:autoSpaceDN w:val="0"/>
        <w:adjustRightInd w:val="0"/>
        <w:spacing w:before="200" w:after="0"/>
        <w:jc w:val="both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операторы финансовых платформ;</w:t>
      </w:r>
    </w:p>
    <w:p w:rsidR="00D85FFB" w:rsidRPr="006C436B" w:rsidRDefault="00D85FFB" w:rsidP="00554A3F">
      <w:pPr>
        <w:pStyle w:val="a4"/>
        <w:numPr>
          <w:ilvl w:val="0"/>
          <w:numId w:val="4"/>
        </w:numPr>
        <w:autoSpaceDE w:val="0"/>
        <w:autoSpaceDN w:val="0"/>
        <w:adjustRightInd w:val="0"/>
        <w:spacing w:before="200" w:after="0"/>
        <w:jc w:val="both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операторы информационных систем, в которых осуществляется выпуск цифровых финансовых активов, и операторы обмена цифровых финансовых активов.</w:t>
      </w:r>
    </w:p>
    <w:p w:rsidR="00D85FFB" w:rsidRPr="006C436B" w:rsidRDefault="00D85FFB" w:rsidP="00554A3F">
      <w:pPr>
        <w:spacing w:after="0"/>
        <w:rPr>
          <w:rFonts w:cs="Times New Roman"/>
          <w:szCs w:val="28"/>
        </w:rPr>
      </w:pPr>
    </w:p>
    <w:p w:rsidR="00D85FFB" w:rsidRPr="006C436B" w:rsidRDefault="00D85FFB" w:rsidP="00554A3F">
      <w:pPr>
        <w:spacing w:after="0"/>
        <w:rPr>
          <w:rFonts w:cs="Times New Roman"/>
          <w:szCs w:val="28"/>
        </w:rPr>
      </w:pPr>
    </w:p>
    <w:p w:rsidR="00D85FFB" w:rsidRPr="006C436B" w:rsidRDefault="00D85FFB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В Таджикистане:</w:t>
      </w:r>
    </w:p>
    <w:p w:rsidR="00D85FFB" w:rsidRPr="006C436B" w:rsidRDefault="00D85FFB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Статья 6. Подотчетные субъекты Подот</w:t>
      </w:r>
      <w:r w:rsidR="00554A3F" w:rsidRPr="006C436B">
        <w:rPr>
          <w:rFonts w:cs="Times New Roman"/>
          <w:szCs w:val="28"/>
        </w:rPr>
        <w:t>четными субъектами являются: 1)</w:t>
      </w:r>
      <w:r w:rsidRPr="006C436B">
        <w:rPr>
          <w:rFonts w:cs="Times New Roman"/>
          <w:szCs w:val="28"/>
        </w:rPr>
        <w:t xml:space="preserve">кредитные финансовые организации; </w:t>
      </w:r>
      <w:r w:rsidR="00554A3F" w:rsidRPr="006C436B">
        <w:rPr>
          <w:rFonts w:cs="Times New Roman"/>
          <w:szCs w:val="28"/>
        </w:rPr>
        <w:br/>
      </w:r>
      <w:r w:rsidRPr="006C436B">
        <w:rPr>
          <w:rFonts w:cs="Times New Roman"/>
          <w:szCs w:val="28"/>
        </w:rPr>
        <w:t>2) профессиональные участники рынка ценных бумаг;</w:t>
      </w:r>
      <w:r w:rsidR="00554A3F" w:rsidRPr="006C436B">
        <w:rPr>
          <w:rFonts w:cs="Times New Roman"/>
          <w:szCs w:val="28"/>
        </w:rPr>
        <w:br/>
      </w:r>
      <w:r w:rsidRPr="006C436B">
        <w:rPr>
          <w:rFonts w:cs="Times New Roman"/>
          <w:szCs w:val="28"/>
        </w:rPr>
        <w:t xml:space="preserve"> 3) страховые (перестраховочные) организации и страховые брокеры; </w:t>
      </w:r>
      <w:r w:rsidR="00554A3F" w:rsidRPr="006C436B">
        <w:rPr>
          <w:rFonts w:cs="Times New Roman"/>
          <w:szCs w:val="28"/>
        </w:rPr>
        <w:br/>
      </w:r>
      <w:r w:rsidRPr="006C436B">
        <w:rPr>
          <w:rFonts w:cs="Times New Roman"/>
          <w:szCs w:val="28"/>
        </w:rPr>
        <w:t xml:space="preserve">4) организации финансовой аренды (лизинга); </w:t>
      </w:r>
      <w:r w:rsidR="00554A3F" w:rsidRPr="006C436B">
        <w:rPr>
          <w:rFonts w:cs="Times New Roman"/>
          <w:szCs w:val="28"/>
        </w:rPr>
        <w:br/>
      </w:r>
      <w:r w:rsidRPr="006C436B">
        <w:rPr>
          <w:rFonts w:cs="Times New Roman"/>
          <w:szCs w:val="28"/>
        </w:rPr>
        <w:t xml:space="preserve">5) пункты обмена валют; </w:t>
      </w:r>
      <w:r w:rsidR="00554A3F" w:rsidRPr="006C436B">
        <w:rPr>
          <w:rFonts w:cs="Times New Roman"/>
          <w:szCs w:val="28"/>
        </w:rPr>
        <w:br/>
      </w:r>
      <w:r w:rsidRPr="006C436B">
        <w:rPr>
          <w:rFonts w:cs="Times New Roman"/>
          <w:szCs w:val="28"/>
        </w:rPr>
        <w:t>6) лица, профессионально управляющие инвестиционными фондами или негосударственными пенсионными фондами;</w:t>
      </w:r>
      <w:r w:rsidR="00554A3F" w:rsidRPr="006C436B">
        <w:rPr>
          <w:rFonts w:cs="Times New Roman"/>
          <w:szCs w:val="28"/>
        </w:rPr>
        <w:br/>
      </w:r>
      <w:r w:rsidRPr="006C436B">
        <w:rPr>
          <w:rFonts w:cs="Times New Roman"/>
          <w:szCs w:val="28"/>
        </w:rPr>
        <w:t xml:space="preserve"> 7) организации почтовой связи;</w:t>
      </w:r>
      <w:r w:rsidR="00554A3F" w:rsidRPr="006C436B">
        <w:rPr>
          <w:rFonts w:cs="Times New Roman"/>
          <w:szCs w:val="28"/>
        </w:rPr>
        <w:br/>
      </w:r>
      <w:r w:rsidRPr="006C436B">
        <w:rPr>
          <w:rFonts w:cs="Times New Roman"/>
          <w:szCs w:val="28"/>
        </w:rPr>
        <w:t xml:space="preserve"> 8) ломбарды; </w:t>
      </w:r>
      <w:r w:rsidR="00554A3F" w:rsidRPr="006C436B">
        <w:rPr>
          <w:rFonts w:cs="Times New Roman"/>
          <w:szCs w:val="28"/>
        </w:rPr>
        <w:br/>
      </w:r>
      <w:r w:rsidRPr="006C436B">
        <w:rPr>
          <w:rFonts w:cs="Times New Roman"/>
          <w:szCs w:val="28"/>
        </w:rPr>
        <w:t>9) товарные и другие биржи, осуществляющие финансовые операции с биржевыми товарами;</w:t>
      </w:r>
      <w:r w:rsidR="00554A3F" w:rsidRPr="006C436B">
        <w:rPr>
          <w:rFonts w:cs="Times New Roman"/>
          <w:szCs w:val="28"/>
        </w:rPr>
        <w:br/>
      </w:r>
      <w:r w:rsidRPr="006C436B">
        <w:rPr>
          <w:rFonts w:cs="Times New Roman"/>
          <w:szCs w:val="28"/>
        </w:rPr>
        <w:t>10) аудиторские компании и индивидуальные аудиторы;</w:t>
      </w:r>
      <w:r w:rsidR="00554A3F" w:rsidRPr="006C436B">
        <w:rPr>
          <w:rFonts w:cs="Times New Roman"/>
          <w:szCs w:val="28"/>
        </w:rPr>
        <w:br/>
      </w:r>
      <w:r w:rsidRPr="006C436B">
        <w:rPr>
          <w:rFonts w:cs="Times New Roman"/>
          <w:szCs w:val="28"/>
        </w:rPr>
        <w:t>11) лица, профессионально занимающиеся куплей-продажей драгоценных металлов и драгоценных камней, ювелирных изделий из них, а также лома таких изделий;</w:t>
      </w:r>
      <w:r w:rsidR="00554A3F" w:rsidRPr="006C436B">
        <w:rPr>
          <w:rFonts w:cs="Times New Roman"/>
          <w:szCs w:val="28"/>
        </w:rPr>
        <w:br/>
      </w:r>
      <w:r w:rsidRPr="006C436B">
        <w:rPr>
          <w:rFonts w:cs="Times New Roman"/>
          <w:szCs w:val="28"/>
        </w:rPr>
        <w:t xml:space="preserve">12) лица, профессионально осуществляющие операции с недвижимым </w:t>
      </w:r>
      <w:r w:rsidRPr="006C436B">
        <w:rPr>
          <w:rFonts w:cs="Times New Roman"/>
          <w:szCs w:val="28"/>
        </w:rPr>
        <w:lastRenderedPageBreak/>
        <w:t xml:space="preserve">имуществом; </w:t>
      </w:r>
      <w:r w:rsidR="00554A3F" w:rsidRPr="006C436B">
        <w:rPr>
          <w:rFonts w:cs="Times New Roman"/>
          <w:szCs w:val="28"/>
        </w:rPr>
        <w:br/>
      </w:r>
      <w:r w:rsidRPr="006C436B">
        <w:rPr>
          <w:rFonts w:cs="Times New Roman"/>
          <w:szCs w:val="28"/>
        </w:rPr>
        <w:t xml:space="preserve">13) организации и другие субъекты, содержащие тотализаторы и букмекерские конторы, а также проводящие игры лото, лотереи и иные игры, в том числе в электронной форме, в которых призовой фонд складывается из привлеченных средств их участников; </w:t>
      </w:r>
      <w:r w:rsidR="00554A3F" w:rsidRPr="006C436B">
        <w:rPr>
          <w:rFonts w:cs="Times New Roman"/>
          <w:szCs w:val="28"/>
        </w:rPr>
        <w:br/>
      </w:r>
      <w:r w:rsidRPr="006C436B">
        <w:rPr>
          <w:rFonts w:cs="Times New Roman"/>
          <w:szCs w:val="28"/>
        </w:rPr>
        <w:t>14) адвокаты, лица, осуществляющие нотариальные действия, профессиональные бухгалтеры и бухгалтерские организации, лица, оказывающие юридические услуги, когда они готовят или совершают для своих клиентов следующие сделки: а) куплю или продажу недвижимого имущества; б) управление денежными средствами, ценными бумагами или иным имуществом (средствами) клиентов; в) управление банковскими счетами или счетами ценных бумаг; г) организацию привлечения взносов (аккумулированию средств) с целью создания, обеспечения функционирования компаний или управления ими; д) создание и обеспечение функционирования или управления юридическим лицом, или куплю-продажу предприятий;</w:t>
      </w:r>
      <w:r w:rsidR="00554A3F" w:rsidRPr="006C436B">
        <w:rPr>
          <w:rFonts w:cs="Times New Roman"/>
          <w:szCs w:val="28"/>
        </w:rPr>
        <w:br/>
      </w:r>
      <w:r w:rsidRPr="006C436B">
        <w:rPr>
          <w:rFonts w:cs="Times New Roman"/>
          <w:szCs w:val="28"/>
        </w:rPr>
        <w:t xml:space="preserve">15) лица, предоставляющие услуги иностранного юридического образования или услуги по созданию компаний, когда оказывают третьим лицам одну из следующих услуг: а) действуют как агент по созданию юридических лиц; б) действуют в качестве (или предоставляют для других лиц возможность действовать в качестве) директора или секретаря компании, участника товарищества или аналогичной должности в отношении других юридических лиц; в) предоставляют зарегистрированный офис, юридический адрес или помещения, корреспондентский или административный адрес для компании, товарищества или другого юридического лица; г) действуют в качестве (или предоставляют для других лиц возможность действовать в качестве) управляющего или попечителя, или иных эквивалентных должностей в иностранном юридическом образовании; д) действуют в качестве (или предоставляют для других лиц возможность действовать в качестве) </w:t>
      </w:r>
      <w:r w:rsidRPr="006C436B">
        <w:rPr>
          <w:rFonts w:cs="Times New Roman"/>
          <w:szCs w:val="28"/>
        </w:rPr>
        <w:lastRenderedPageBreak/>
        <w:t>номинального держателя акций другого лица или уполномоченного представителя.</w:t>
      </w:r>
    </w:p>
    <w:p w:rsidR="00B318D3" w:rsidRPr="006C436B" w:rsidRDefault="00B318D3" w:rsidP="00554A3F">
      <w:pPr>
        <w:pStyle w:val="1"/>
        <w:numPr>
          <w:ilvl w:val="0"/>
          <w:numId w:val="1"/>
        </w:numPr>
        <w:rPr>
          <w:rFonts w:cs="Times New Roman"/>
          <w:szCs w:val="28"/>
          <w:lang w:val="en-US"/>
        </w:rPr>
      </w:pPr>
      <w:bookmarkStart w:id="12" w:name="_Toc152365163"/>
      <w:proofErr w:type="spellStart"/>
      <w:r w:rsidRPr="006C436B">
        <w:rPr>
          <w:rFonts w:cs="Times New Roman"/>
          <w:szCs w:val="28"/>
          <w:lang w:val="en-US"/>
        </w:rPr>
        <w:t>Участники</w:t>
      </w:r>
      <w:proofErr w:type="spellEnd"/>
      <w:r w:rsidRPr="006C436B">
        <w:rPr>
          <w:rFonts w:cs="Times New Roman"/>
          <w:szCs w:val="28"/>
          <w:lang w:val="en-US"/>
        </w:rPr>
        <w:t xml:space="preserve"> </w:t>
      </w:r>
      <w:proofErr w:type="spellStart"/>
      <w:r w:rsidRPr="006C436B">
        <w:rPr>
          <w:rFonts w:cs="Times New Roman"/>
          <w:szCs w:val="28"/>
          <w:lang w:val="en-US"/>
        </w:rPr>
        <w:t>системы</w:t>
      </w:r>
      <w:proofErr w:type="spellEnd"/>
      <w:r w:rsidRPr="006C436B">
        <w:rPr>
          <w:rFonts w:cs="Times New Roman"/>
          <w:szCs w:val="28"/>
          <w:lang w:val="en-US"/>
        </w:rPr>
        <w:t xml:space="preserve"> ПОДФТ</w:t>
      </w:r>
      <w:bookmarkEnd w:id="12"/>
    </w:p>
    <w:p w:rsidR="00B318D3" w:rsidRPr="006C436B" w:rsidRDefault="00B318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В России:</w:t>
      </w:r>
    </w:p>
    <w:p w:rsidR="00B318D3" w:rsidRPr="006C436B" w:rsidRDefault="00B318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В системе ПОД/ФТ/ФРОМУ задействованы:</w:t>
      </w:r>
    </w:p>
    <w:p w:rsidR="00B318D3" w:rsidRPr="006C436B" w:rsidRDefault="00B318D3" w:rsidP="00554A3F">
      <w:pPr>
        <w:pStyle w:val="a4"/>
        <w:numPr>
          <w:ilvl w:val="0"/>
          <w:numId w:val="3"/>
        </w:num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Генеральная прокуратура Российской Федерации;</w:t>
      </w:r>
    </w:p>
    <w:p w:rsidR="00B318D3" w:rsidRPr="006C436B" w:rsidRDefault="00B318D3" w:rsidP="00554A3F">
      <w:pPr>
        <w:pStyle w:val="a4"/>
        <w:numPr>
          <w:ilvl w:val="0"/>
          <w:numId w:val="3"/>
        </w:num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Федеральная служба безопасности Российской Федерации;</w:t>
      </w:r>
    </w:p>
    <w:p w:rsidR="00B318D3" w:rsidRPr="006C436B" w:rsidRDefault="00B318D3" w:rsidP="00554A3F">
      <w:pPr>
        <w:pStyle w:val="a4"/>
        <w:numPr>
          <w:ilvl w:val="0"/>
          <w:numId w:val="3"/>
        </w:num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Следственный комитет Российской Федерации;</w:t>
      </w:r>
    </w:p>
    <w:p w:rsidR="00B318D3" w:rsidRPr="006C436B" w:rsidRDefault="00B318D3" w:rsidP="00554A3F">
      <w:pPr>
        <w:pStyle w:val="a4"/>
        <w:numPr>
          <w:ilvl w:val="0"/>
          <w:numId w:val="3"/>
        </w:num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Министерство внутренних дел Российской Федерации;</w:t>
      </w:r>
    </w:p>
    <w:p w:rsidR="00B318D3" w:rsidRPr="006C436B" w:rsidRDefault="00B318D3" w:rsidP="00554A3F">
      <w:pPr>
        <w:pStyle w:val="a4"/>
        <w:numPr>
          <w:ilvl w:val="0"/>
          <w:numId w:val="3"/>
        </w:num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Министерство финансов Российской Федерации;</w:t>
      </w:r>
    </w:p>
    <w:p w:rsidR="00B318D3" w:rsidRPr="006C436B" w:rsidRDefault="00B318D3" w:rsidP="00554A3F">
      <w:pPr>
        <w:pStyle w:val="a4"/>
        <w:numPr>
          <w:ilvl w:val="0"/>
          <w:numId w:val="3"/>
        </w:num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Министерство юстиции Российской Федерации;</w:t>
      </w:r>
    </w:p>
    <w:p w:rsidR="00B318D3" w:rsidRPr="006C436B" w:rsidRDefault="00B318D3" w:rsidP="00554A3F">
      <w:pPr>
        <w:pStyle w:val="a4"/>
        <w:numPr>
          <w:ilvl w:val="0"/>
          <w:numId w:val="3"/>
        </w:num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Министерство иностранных дел Российской Федерации;</w:t>
      </w:r>
    </w:p>
    <w:p w:rsidR="00B318D3" w:rsidRPr="006C436B" w:rsidRDefault="00B318D3" w:rsidP="00554A3F">
      <w:pPr>
        <w:pStyle w:val="a4"/>
        <w:numPr>
          <w:ilvl w:val="0"/>
          <w:numId w:val="3"/>
        </w:num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Федеральная таможенная служба;</w:t>
      </w:r>
    </w:p>
    <w:p w:rsidR="00B318D3" w:rsidRPr="006C436B" w:rsidRDefault="00B318D3" w:rsidP="00554A3F">
      <w:pPr>
        <w:pStyle w:val="a4"/>
        <w:numPr>
          <w:ilvl w:val="0"/>
          <w:numId w:val="3"/>
        </w:num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Федеральная налоговая служба;</w:t>
      </w:r>
    </w:p>
    <w:p w:rsidR="00B318D3" w:rsidRPr="006C436B" w:rsidRDefault="00B318D3" w:rsidP="00554A3F">
      <w:pPr>
        <w:pStyle w:val="a4"/>
        <w:numPr>
          <w:ilvl w:val="0"/>
          <w:numId w:val="3"/>
        </w:num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Центральный банк Российской Федерации;</w:t>
      </w:r>
    </w:p>
    <w:p w:rsidR="00B318D3" w:rsidRPr="006C436B" w:rsidRDefault="00B318D3" w:rsidP="00554A3F">
      <w:pPr>
        <w:pStyle w:val="a4"/>
        <w:numPr>
          <w:ilvl w:val="0"/>
          <w:numId w:val="3"/>
        </w:num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Федеральная служба по надзору в сфере связи, информационных технологий и массовых коммуникаций;</w:t>
      </w:r>
    </w:p>
    <w:p w:rsidR="00B318D3" w:rsidRPr="006C436B" w:rsidRDefault="00B318D3" w:rsidP="00554A3F">
      <w:pPr>
        <w:pStyle w:val="a4"/>
        <w:numPr>
          <w:ilvl w:val="0"/>
          <w:numId w:val="3"/>
        </w:num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Федеральная пробирная палата;</w:t>
      </w:r>
    </w:p>
    <w:p w:rsidR="00B318D3" w:rsidRPr="006C436B" w:rsidRDefault="00B318D3" w:rsidP="00554A3F">
      <w:pPr>
        <w:pStyle w:val="a4"/>
        <w:numPr>
          <w:ilvl w:val="0"/>
          <w:numId w:val="3"/>
        </w:num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Федеральное казначейство.</w:t>
      </w:r>
    </w:p>
    <w:p w:rsidR="00B318D3" w:rsidRPr="006C436B" w:rsidRDefault="00B318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В </w:t>
      </w:r>
      <w:proofErr w:type="gramStart"/>
      <w:r w:rsidRPr="006C436B">
        <w:rPr>
          <w:rFonts w:cs="Times New Roman"/>
          <w:szCs w:val="28"/>
        </w:rPr>
        <w:t>Таджикистане:</w:t>
      </w:r>
      <w:r w:rsidRPr="006C436B">
        <w:rPr>
          <w:rFonts w:cs="Times New Roman"/>
          <w:szCs w:val="28"/>
        </w:rPr>
        <w:br/>
        <w:t>Органы</w:t>
      </w:r>
      <w:proofErr w:type="gramEnd"/>
      <w:r w:rsidRPr="006C436B">
        <w:rPr>
          <w:rFonts w:cs="Times New Roman"/>
          <w:szCs w:val="28"/>
        </w:rPr>
        <w:t>, участвующие в системе ПОД/ФТ</w:t>
      </w:r>
    </w:p>
    <w:p w:rsidR="00F63171" w:rsidRPr="006C436B" w:rsidRDefault="00F63171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Законом осуществляется следующими надзорными органами.</w:t>
      </w:r>
      <w:r w:rsidR="00554A3F" w:rsidRPr="006C436B">
        <w:rPr>
          <w:rFonts w:cs="Times New Roman"/>
          <w:szCs w:val="28"/>
        </w:rPr>
        <w:br/>
      </w:r>
      <w:r w:rsidRPr="006C436B">
        <w:rPr>
          <w:rFonts w:cs="Times New Roman"/>
          <w:szCs w:val="28"/>
        </w:rPr>
        <w:t xml:space="preserve"> 1) Национальным банком Таджикистана в отношении: </w:t>
      </w:r>
      <w:r w:rsidR="00554A3F" w:rsidRPr="006C436B">
        <w:rPr>
          <w:rFonts w:cs="Times New Roman"/>
          <w:szCs w:val="28"/>
        </w:rPr>
        <w:br/>
      </w:r>
      <w:r w:rsidRPr="006C436B">
        <w:rPr>
          <w:rFonts w:cs="Times New Roman"/>
          <w:szCs w:val="28"/>
        </w:rPr>
        <w:t xml:space="preserve">а) кредитных финансовых организаций; </w:t>
      </w:r>
      <w:r w:rsidR="00554A3F" w:rsidRPr="006C436B">
        <w:rPr>
          <w:rFonts w:cs="Times New Roman"/>
          <w:szCs w:val="28"/>
        </w:rPr>
        <w:br/>
      </w:r>
      <w:r w:rsidRPr="006C436B">
        <w:rPr>
          <w:rFonts w:cs="Times New Roman"/>
          <w:szCs w:val="28"/>
        </w:rPr>
        <w:t>б) страховых (перестраховочных) организаций и страховых брокеров;</w:t>
      </w:r>
      <w:r w:rsidR="00554A3F" w:rsidRPr="006C436B">
        <w:rPr>
          <w:rFonts w:cs="Times New Roman"/>
          <w:szCs w:val="28"/>
        </w:rPr>
        <w:br/>
      </w:r>
      <w:r w:rsidRPr="006C436B">
        <w:rPr>
          <w:rFonts w:cs="Times New Roman"/>
          <w:szCs w:val="28"/>
        </w:rPr>
        <w:t xml:space="preserve"> в) пунктов обмена валют; </w:t>
      </w:r>
      <w:r w:rsidR="00554A3F" w:rsidRPr="006C436B">
        <w:rPr>
          <w:rFonts w:cs="Times New Roman"/>
          <w:szCs w:val="28"/>
        </w:rPr>
        <w:br/>
      </w:r>
      <w:r w:rsidRPr="006C436B">
        <w:rPr>
          <w:rFonts w:cs="Times New Roman"/>
          <w:szCs w:val="28"/>
        </w:rPr>
        <w:t>2) Министерством финансов Республики Таджикистан в отношении:</w:t>
      </w:r>
      <w:r w:rsidR="00554A3F" w:rsidRPr="006C436B">
        <w:rPr>
          <w:rFonts w:cs="Times New Roman"/>
          <w:szCs w:val="28"/>
        </w:rPr>
        <w:br/>
      </w:r>
      <w:r w:rsidRPr="006C436B">
        <w:rPr>
          <w:rFonts w:cs="Times New Roman"/>
          <w:szCs w:val="28"/>
        </w:rPr>
        <w:t xml:space="preserve"> а) профессиональных участников рынка ценных бумаг;</w:t>
      </w:r>
      <w:r w:rsidR="00554A3F" w:rsidRPr="006C436B">
        <w:rPr>
          <w:rFonts w:cs="Times New Roman"/>
          <w:szCs w:val="28"/>
        </w:rPr>
        <w:br/>
      </w:r>
      <w:r w:rsidRPr="006C436B">
        <w:rPr>
          <w:rFonts w:cs="Times New Roman"/>
          <w:szCs w:val="28"/>
        </w:rPr>
        <w:t xml:space="preserve"> б) товарных и других бирж, осуществляющих финансовые операции с </w:t>
      </w:r>
      <w:r w:rsidRPr="006C436B">
        <w:rPr>
          <w:rFonts w:cs="Times New Roman"/>
          <w:szCs w:val="28"/>
        </w:rPr>
        <w:lastRenderedPageBreak/>
        <w:t>биржевыми товарами;</w:t>
      </w:r>
      <w:r w:rsidR="00554A3F" w:rsidRPr="006C436B">
        <w:rPr>
          <w:rFonts w:cs="Times New Roman"/>
          <w:szCs w:val="28"/>
        </w:rPr>
        <w:br/>
      </w:r>
      <w:r w:rsidRPr="006C436B">
        <w:rPr>
          <w:rFonts w:cs="Times New Roman"/>
          <w:szCs w:val="28"/>
        </w:rPr>
        <w:t xml:space="preserve"> в) аудиторских компаний и индивидуальных аудиторов;</w:t>
      </w:r>
      <w:r w:rsidR="00554A3F" w:rsidRPr="006C436B">
        <w:rPr>
          <w:rFonts w:cs="Times New Roman"/>
          <w:szCs w:val="28"/>
        </w:rPr>
        <w:br/>
      </w:r>
      <w:r w:rsidRPr="006C436B">
        <w:rPr>
          <w:rFonts w:cs="Times New Roman"/>
          <w:szCs w:val="28"/>
        </w:rPr>
        <w:t xml:space="preserve"> г) профессиональных бухгалтеров и бухгалтерских организаций; </w:t>
      </w:r>
      <w:r w:rsidR="00554A3F" w:rsidRPr="006C436B">
        <w:rPr>
          <w:rFonts w:cs="Times New Roman"/>
          <w:szCs w:val="28"/>
        </w:rPr>
        <w:br/>
      </w:r>
      <w:r w:rsidRPr="006C436B">
        <w:rPr>
          <w:rFonts w:cs="Times New Roman"/>
          <w:szCs w:val="28"/>
        </w:rPr>
        <w:t xml:space="preserve">д) физических и юридических лиц, профессионально занимающихся куплей-продажей драгоценных металлов и драгоценных камней, ювелирных изделий из них, а также лома таких изделий; </w:t>
      </w:r>
      <w:r w:rsidR="00554A3F" w:rsidRPr="006C436B">
        <w:rPr>
          <w:rFonts w:cs="Times New Roman"/>
          <w:szCs w:val="28"/>
        </w:rPr>
        <w:br/>
      </w:r>
      <w:r w:rsidRPr="006C436B">
        <w:rPr>
          <w:rFonts w:cs="Times New Roman"/>
          <w:szCs w:val="28"/>
        </w:rPr>
        <w:t>е) ломбардов;</w:t>
      </w:r>
      <w:r w:rsidR="00554A3F" w:rsidRPr="006C436B">
        <w:rPr>
          <w:rFonts w:cs="Times New Roman"/>
          <w:szCs w:val="28"/>
        </w:rPr>
        <w:br/>
      </w:r>
      <w:r w:rsidRPr="006C436B">
        <w:rPr>
          <w:rFonts w:cs="Times New Roman"/>
          <w:szCs w:val="28"/>
        </w:rPr>
        <w:t xml:space="preserve"> ж) организаций и других субъектов, содержащих тотализаторы и букмекерские конторы, а также проводящих игры лото, лотереи и иные игры, в том числе в электронной форме, в которых призовой фонд складывается из привлеченных средств их участников;</w:t>
      </w:r>
      <w:r w:rsidR="00554A3F" w:rsidRPr="006C436B">
        <w:rPr>
          <w:rFonts w:cs="Times New Roman"/>
          <w:szCs w:val="28"/>
        </w:rPr>
        <w:br/>
      </w:r>
      <w:r w:rsidRPr="006C436B">
        <w:rPr>
          <w:rFonts w:cs="Times New Roman"/>
          <w:szCs w:val="28"/>
        </w:rPr>
        <w:t>3) Министерством юстиции Республики Таджикистан в отношении лиц, осуществляющих нотариальные действия;</w:t>
      </w:r>
      <w:r w:rsidR="00554A3F" w:rsidRPr="006C436B">
        <w:rPr>
          <w:rFonts w:cs="Times New Roman"/>
          <w:szCs w:val="28"/>
        </w:rPr>
        <w:br/>
      </w:r>
      <w:r w:rsidRPr="006C436B">
        <w:rPr>
          <w:rFonts w:cs="Times New Roman"/>
          <w:szCs w:val="28"/>
        </w:rPr>
        <w:t xml:space="preserve"> 4) Службой связи при Правительстве Республики Таджикистан в отношении организаций почтовой связи; </w:t>
      </w:r>
      <w:r w:rsidR="00554A3F" w:rsidRPr="006C436B">
        <w:rPr>
          <w:rFonts w:cs="Times New Roman"/>
          <w:szCs w:val="28"/>
        </w:rPr>
        <w:br/>
      </w:r>
      <w:r w:rsidRPr="006C436B">
        <w:rPr>
          <w:rFonts w:cs="Times New Roman"/>
          <w:szCs w:val="28"/>
        </w:rPr>
        <w:t>5) уполномоченным органом в отношении других подотчетных субъектов, для которых настоящим Законом не определен надзорный орган.</w:t>
      </w:r>
    </w:p>
    <w:p w:rsidR="008C45B2" w:rsidRPr="006C436B" w:rsidRDefault="008C45B2" w:rsidP="00554A3F">
      <w:pPr>
        <w:spacing w:after="0"/>
        <w:rPr>
          <w:rFonts w:cs="Times New Roman"/>
          <w:szCs w:val="28"/>
        </w:rPr>
      </w:pPr>
    </w:p>
    <w:p w:rsidR="008C45B2" w:rsidRPr="006C436B" w:rsidRDefault="008C45B2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Итог: Все отличия являются нюансами местного законодательства.</w:t>
      </w:r>
    </w:p>
    <w:p w:rsidR="008C45B2" w:rsidRPr="006C436B" w:rsidRDefault="008C45B2" w:rsidP="00554A3F">
      <w:pPr>
        <w:spacing w:after="0"/>
        <w:rPr>
          <w:rFonts w:cs="Times New Roman"/>
          <w:szCs w:val="28"/>
        </w:rPr>
      </w:pPr>
    </w:p>
    <w:p w:rsidR="00F0242A" w:rsidRPr="006C436B" w:rsidRDefault="00F0242A" w:rsidP="00554A3F">
      <w:pPr>
        <w:spacing w:after="0"/>
        <w:rPr>
          <w:rFonts w:cs="Times New Roman"/>
          <w:szCs w:val="28"/>
        </w:rPr>
      </w:pPr>
    </w:p>
    <w:p w:rsidR="00F0242A" w:rsidRPr="006C436B" w:rsidRDefault="00F0242A" w:rsidP="00554A3F">
      <w:pPr>
        <w:pStyle w:val="1"/>
        <w:rPr>
          <w:rFonts w:cs="Times New Roman"/>
          <w:szCs w:val="28"/>
        </w:rPr>
      </w:pPr>
      <w:bookmarkStart w:id="13" w:name="_Toc152365164"/>
      <w:r w:rsidRPr="006C436B">
        <w:rPr>
          <w:rFonts w:cs="Times New Roman"/>
          <w:szCs w:val="28"/>
        </w:rPr>
        <w:t>13</w:t>
      </w:r>
      <w:r w:rsidR="00D85FFB" w:rsidRPr="006C436B">
        <w:rPr>
          <w:rFonts w:cs="Times New Roman"/>
          <w:szCs w:val="28"/>
        </w:rPr>
        <w:t>,14</w:t>
      </w:r>
      <w:r w:rsidRPr="006C436B">
        <w:rPr>
          <w:rFonts w:cs="Times New Roman"/>
          <w:szCs w:val="28"/>
        </w:rPr>
        <w:t>. Независим ли уполномоченный орган</w:t>
      </w:r>
      <w:r w:rsidR="008C45B2" w:rsidRPr="006C436B">
        <w:rPr>
          <w:rFonts w:cs="Times New Roman"/>
          <w:szCs w:val="28"/>
        </w:rPr>
        <w:t xml:space="preserve"> + история</w:t>
      </w:r>
      <w:bookmarkEnd w:id="13"/>
      <w:r w:rsidR="008C45B2" w:rsidRPr="006C436B">
        <w:rPr>
          <w:rFonts w:cs="Times New Roman"/>
          <w:szCs w:val="28"/>
        </w:rPr>
        <w:t xml:space="preserve"> </w:t>
      </w:r>
    </w:p>
    <w:p w:rsidR="00F0242A" w:rsidRPr="006C436B" w:rsidRDefault="00F0242A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Зависим, при нац. банке </w:t>
      </w:r>
      <w:r w:rsidR="00CE56A2" w:rsidRPr="006C436B">
        <w:rPr>
          <w:rFonts w:cs="Times New Roman"/>
          <w:szCs w:val="28"/>
        </w:rPr>
        <w:t>Таджикистана</w:t>
      </w:r>
    </w:p>
    <w:p w:rsidR="00CE56A2" w:rsidRPr="006C436B" w:rsidRDefault="00CE56A2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начал осуществлять свою деятельность на основании Указа Президента Республики Таджикистан от 20 октября 2009 года №724 и Решения Правления Национального банка Таджикистана от 15 февраля 2010 года №33.</w:t>
      </w:r>
    </w:p>
    <w:p w:rsidR="004039E5" w:rsidRPr="006C436B" w:rsidRDefault="004039E5" w:rsidP="00554A3F">
      <w:pPr>
        <w:pStyle w:val="1"/>
        <w:rPr>
          <w:rFonts w:cs="Times New Roman"/>
          <w:szCs w:val="28"/>
        </w:rPr>
      </w:pPr>
      <w:bookmarkStart w:id="14" w:name="_Toc152365165"/>
      <w:r w:rsidRPr="006C436B">
        <w:rPr>
          <w:rFonts w:cs="Times New Roman"/>
          <w:szCs w:val="28"/>
        </w:rPr>
        <w:t>15-18 Инструменты ПОДФТФРОМУ</w:t>
      </w:r>
      <w:bookmarkEnd w:id="14"/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lastRenderedPageBreak/>
        <w:t xml:space="preserve">Статья 20. Приостановление операций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1. Подотчетные субъекты приостанавливают (по согласованию с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уполномоченным органом) операции и сделки, указанные в части 2 статьи 18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настоящего Закона, за исключением операций по зачислению денежных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средств, поступивших на счет физического или юридического лица, на три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рабочих дня с даты, когда распоряжение клиентов об их осуществлении должно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быть выполнено, и незамедлительно, не позднее 24 часов, следующих с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момента приостановления операции, представляют информацию о них в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уполномоченный орган.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2. При неполучении в течение срока приостановления, указанного в части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1 настоящей статьи, постановления уполномоченного органа о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приостановлении соответствующей операции, принятой в соответствии с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частью 5 настоящей статьи, подотчетные субъекты осуществляют операцию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или сделку по распоряжению клиента, если в соответствии с законодательством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Республики Таджикистан не принято иное решение, ограничивающее ее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осуществление.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3. Подотчетные субъекты отказывают в выполнении распоряжения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клиента о совершении операции или сделки, по которой не представлены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документы или представлены недостоверные данные, необходимые для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фиксирования информации в соответствии с требованиями настоящего Закона,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и рассматривают вопрос о направлении сообщения уполномоченному органу в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соответствии со статьей 18 настоящего Закона.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4. Приостановление операций в соответствии с частями 1 и 2 настоящей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статьи и отказ от выполнения операций в соответствии с частью 3 настоящей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статьи не являются основанием для возникновения гражданско-правовой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ответственности подотчетного субъекта за несоблюдение условий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lastRenderedPageBreak/>
        <w:t xml:space="preserve">соответствующих договоров, за исключением признания безосновательным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такое приостановление и отказ.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5. Уполномоченный орган издает постановление о приостановлении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операций и сделок, указанных в части 1 настоящей статьи, на срок до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пятнадцати рабочих дней, в случае, если сообщение, полученное им от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подотчетного субъекта в соответствии с частью 2 статьи 18 настоящего Закона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по результатам предварительной проверки признано им обоснованным.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Уполномоченный орган может издать постановление о приостановлении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операций и сделок на срок до пятнадцати рабочих дней также при наличии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разумных оснований для подозрения в легализации (отмывания) доходов,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полученных преступным путем, финансирования терроризма или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финансирования распространения оружия массового поражения, либо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основных преступлениях, независимо от каких-либо обстоятельств.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6. Постановления уполномоченного органа о приостановлении операции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и сделки обязательны для исполнения всеми подотчетными субъектами.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7. В день издания постановления о приостановлении операции или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сделки, уполномоченный орган сообщает подотчетному субъекту о дне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прекращения действия данного постановления.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8. Уполномоченный орган безотлагательно отменяет постановление о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приостановлении операций с денежными средствами или иным имуществом,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если информация, полученная им в соответствии с частью 1 настоящей статьи,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по результатам предварительной проверки признана им необоснованной.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Статья 21. Обязательства по замораживанию имущества (средств)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лиц, включенных в </w:t>
      </w:r>
      <w:proofErr w:type="spellStart"/>
      <w:r w:rsidRPr="006C436B">
        <w:rPr>
          <w:rFonts w:cs="Times New Roman"/>
          <w:szCs w:val="28"/>
        </w:rPr>
        <w:t>санкционные</w:t>
      </w:r>
      <w:proofErr w:type="spellEnd"/>
      <w:r w:rsidRPr="006C436B">
        <w:rPr>
          <w:rFonts w:cs="Times New Roman"/>
          <w:szCs w:val="28"/>
        </w:rPr>
        <w:t xml:space="preserve"> списки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1. Физические и юридические лица, в том числе подотчетные субъекты,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обязаны безотлагательно и без предварительного уведомления заморозить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операции (сделки) и имущество (средства) лиц и организаций, включенных в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proofErr w:type="spellStart"/>
      <w:r w:rsidRPr="006C436B">
        <w:rPr>
          <w:rFonts w:cs="Times New Roman"/>
          <w:szCs w:val="28"/>
        </w:rPr>
        <w:t>санкционные</w:t>
      </w:r>
      <w:proofErr w:type="spellEnd"/>
      <w:r w:rsidRPr="006C436B">
        <w:rPr>
          <w:rFonts w:cs="Times New Roman"/>
          <w:szCs w:val="28"/>
        </w:rPr>
        <w:t xml:space="preserve"> списки.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lastRenderedPageBreak/>
        <w:t xml:space="preserve">2. Замораживанию подлежат: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1) имущество (средства), использованное или предназначенное для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совершения террористической деятельности, финансирования терроризма,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отдельных террористов или террористических организаций, а также для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распространения оружия массового поражения;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2) имущество (средства), находящееся в собственности или совместной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собственности, или под прямым или косвенным (через других лиц) контролем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лиц и организаций, включенных в </w:t>
      </w:r>
      <w:proofErr w:type="spellStart"/>
      <w:r w:rsidRPr="006C436B">
        <w:rPr>
          <w:rFonts w:cs="Times New Roman"/>
          <w:szCs w:val="28"/>
        </w:rPr>
        <w:t>санкционные</w:t>
      </w:r>
      <w:proofErr w:type="spellEnd"/>
      <w:r w:rsidRPr="006C436B">
        <w:rPr>
          <w:rFonts w:cs="Times New Roman"/>
          <w:szCs w:val="28"/>
        </w:rPr>
        <w:t xml:space="preserve"> списки;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3) имущество (средства), полученное или производное от имущества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(средств), прямо или косвенно находящегося в собственности или под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контролем лиц и организаций, включенных в </w:t>
      </w:r>
      <w:proofErr w:type="spellStart"/>
      <w:r w:rsidRPr="006C436B">
        <w:rPr>
          <w:rFonts w:cs="Times New Roman"/>
          <w:szCs w:val="28"/>
        </w:rPr>
        <w:t>санкционные</w:t>
      </w:r>
      <w:proofErr w:type="spellEnd"/>
      <w:r w:rsidRPr="006C436B">
        <w:rPr>
          <w:rFonts w:cs="Times New Roman"/>
          <w:szCs w:val="28"/>
        </w:rPr>
        <w:t xml:space="preserve"> списки;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4) имущество (средства) лиц и организаций, действующих от имени или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по указанию лиц и организаций, включенных в </w:t>
      </w:r>
      <w:proofErr w:type="spellStart"/>
      <w:r w:rsidRPr="006C436B">
        <w:rPr>
          <w:rFonts w:cs="Times New Roman"/>
          <w:szCs w:val="28"/>
        </w:rPr>
        <w:t>санкционные</w:t>
      </w:r>
      <w:proofErr w:type="spellEnd"/>
      <w:r w:rsidRPr="006C436B">
        <w:rPr>
          <w:rFonts w:cs="Times New Roman"/>
          <w:szCs w:val="28"/>
        </w:rPr>
        <w:t xml:space="preserve"> списки.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3. Операции (сделки) и имущество (средства) лица или организации,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включенного в </w:t>
      </w:r>
      <w:proofErr w:type="spellStart"/>
      <w:r w:rsidRPr="006C436B">
        <w:rPr>
          <w:rFonts w:cs="Times New Roman"/>
          <w:szCs w:val="28"/>
        </w:rPr>
        <w:t>санкционные</w:t>
      </w:r>
      <w:proofErr w:type="spellEnd"/>
      <w:r w:rsidRPr="006C436B">
        <w:rPr>
          <w:rFonts w:cs="Times New Roman"/>
          <w:szCs w:val="28"/>
        </w:rPr>
        <w:t xml:space="preserve"> списки, замораживаются на неопределенный срок,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и размораживаются при исключении физического и юридического лица из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proofErr w:type="spellStart"/>
      <w:r w:rsidRPr="006C436B">
        <w:rPr>
          <w:rFonts w:cs="Times New Roman"/>
          <w:szCs w:val="28"/>
        </w:rPr>
        <w:t>санкционного</w:t>
      </w:r>
      <w:proofErr w:type="spellEnd"/>
      <w:r w:rsidRPr="006C436B">
        <w:rPr>
          <w:rFonts w:cs="Times New Roman"/>
          <w:szCs w:val="28"/>
        </w:rPr>
        <w:t xml:space="preserve"> списка или в случаях, предусмотренных законодательством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Республики Таджикистан.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4. Замораживание операции (сделки) и имущества (средств) лица или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организации, включенного в </w:t>
      </w:r>
      <w:proofErr w:type="spellStart"/>
      <w:r w:rsidRPr="006C436B">
        <w:rPr>
          <w:rFonts w:cs="Times New Roman"/>
          <w:szCs w:val="28"/>
        </w:rPr>
        <w:t>санкционные</w:t>
      </w:r>
      <w:proofErr w:type="spellEnd"/>
      <w:r w:rsidRPr="006C436B">
        <w:rPr>
          <w:rFonts w:cs="Times New Roman"/>
          <w:szCs w:val="28"/>
        </w:rPr>
        <w:t xml:space="preserve"> списки, не является основанием для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возникновения гражданско-правовой ответственности подотчетных субъектов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за нарушение условий соответствующих договоров. При применении мер по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замораживанию обеспечивается защита прав добросовестных третьих лиц,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действующих разумно и в соответствии с действующим законодательством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Республики Таджикистан.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5. Физическим и юридическим лицам, в том числе подотчетным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lastRenderedPageBreak/>
        <w:t>субъектам, запрещается прямо или косвенно предоставлять полностью или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частично какое-либо имущество (средства), экономические ресурсы,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финансовые или другие соответствующие услуги в интересах лиц и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организаций, включенных в </w:t>
      </w:r>
      <w:proofErr w:type="spellStart"/>
      <w:r w:rsidRPr="006C436B">
        <w:rPr>
          <w:rFonts w:cs="Times New Roman"/>
          <w:szCs w:val="28"/>
        </w:rPr>
        <w:t>санкционный</w:t>
      </w:r>
      <w:proofErr w:type="spellEnd"/>
      <w:r w:rsidRPr="006C436B">
        <w:rPr>
          <w:rFonts w:cs="Times New Roman"/>
          <w:szCs w:val="28"/>
        </w:rPr>
        <w:t xml:space="preserve"> список в Республике Таджикистан,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организаций, прямо или косвенно находящихся в собственности или под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контролем лиц и организаций, включенных в </w:t>
      </w:r>
      <w:proofErr w:type="spellStart"/>
      <w:r w:rsidRPr="006C436B">
        <w:rPr>
          <w:rFonts w:cs="Times New Roman"/>
          <w:szCs w:val="28"/>
        </w:rPr>
        <w:t>санкционный</w:t>
      </w:r>
      <w:proofErr w:type="spellEnd"/>
      <w:r w:rsidRPr="006C436B">
        <w:rPr>
          <w:rFonts w:cs="Times New Roman"/>
          <w:szCs w:val="28"/>
        </w:rPr>
        <w:t xml:space="preserve"> список, и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физических и юридических лиц, действующих от имени или по указанию лиц и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организаций, включенных в </w:t>
      </w:r>
      <w:proofErr w:type="spellStart"/>
      <w:r w:rsidRPr="006C436B">
        <w:rPr>
          <w:rFonts w:cs="Times New Roman"/>
          <w:szCs w:val="28"/>
        </w:rPr>
        <w:t>санкционный</w:t>
      </w:r>
      <w:proofErr w:type="spellEnd"/>
      <w:r w:rsidRPr="006C436B">
        <w:rPr>
          <w:rFonts w:cs="Times New Roman"/>
          <w:szCs w:val="28"/>
        </w:rPr>
        <w:t xml:space="preserve"> список, за исключением случаев,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предусмотренных законодательством Республики Таджикистан.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6. Порядок проведения мероприятий по замораживанию и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размораживанию финансовых средств или иного имущества физических лиц и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организаций, включенных в список лиц, связанных с терроризмом, по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предложению уполномоченного органа утверждается Правительством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Республики Таджикистан.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Статья 22. Запрет на информирование клиентов и иных лиц о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принимаемых мерах по противодействию легализации (отмыванию)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доходов, полученных преступным путем, финансированию терроризма и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финансированию распространения оружия массового поражения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1. Подотчетные субъекты, их руководители или работники (постоянные и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временные) при направлении уведомления или предоставлении информации в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уполномоченный орган или надзорные органы не вправе уведомлять об этом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своих клиентов или иных лиц.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2. Предоставление в уполномоченный орган или надзорные органы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информации и документов подотчетными субъектами, их отделениями,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руководителями или сотрудниками не является нарушением служебной,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банковской, налоговой, коммерческой или иной охраняемой законодательством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lastRenderedPageBreak/>
        <w:t xml:space="preserve">Республики Таджикистан тайны и не влечет за собой гражданской, </w:t>
      </w:r>
    </w:p>
    <w:p w:rsidR="004714D3" w:rsidRPr="006C436B" w:rsidRDefault="004714D3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дисциплинарной, административной или уголовной ответственности.</w:t>
      </w:r>
    </w:p>
    <w:p w:rsidR="008C45B2" w:rsidRPr="006C436B" w:rsidRDefault="008C45B2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>Итог: Не предполагается разрыв договорных отношений, в остальном одно и то же.</w:t>
      </w:r>
    </w:p>
    <w:p w:rsidR="00F63171" w:rsidRPr="006C436B" w:rsidRDefault="00F63171" w:rsidP="00554A3F">
      <w:pPr>
        <w:pStyle w:val="1"/>
        <w:rPr>
          <w:rFonts w:cs="Times New Roman"/>
          <w:szCs w:val="28"/>
        </w:rPr>
      </w:pPr>
      <w:bookmarkStart w:id="15" w:name="_Toc152365166"/>
      <w:r w:rsidRPr="006C436B">
        <w:rPr>
          <w:rFonts w:cs="Times New Roman"/>
          <w:szCs w:val="28"/>
        </w:rPr>
        <w:t>20. Спец категории лиц</w:t>
      </w:r>
      <w:bookmarkEnd w:id="15"/>
    </w:p>
    <w:p w:rsidR="00F63171" w:rsidRPr="006C436B" w:rsidRDefault="00F63171" w:rsidP="00554A3F">
      <w:pPr>
        <w:spacing w:after="0"/>
        <w:rPr>
          <w:rFonts w:cs="Times New Roman"/>
          <w:szCs w:val="28"/>
        </w:rPr>
      </w:pPr>
      <w:r w:rsidRPr="006C436B">
        <w:rPr>
          <w:rFonts w:cs="Times New Roman"/>
          <w:szCs w:val="28"/>
        </w:rPr>
        <w:t xml:space="preserve">Таджикистан: </w:t>
      </w:r>
      <w:r w:rsidRPr="006C436B">
        <w:rPr>
          <w:rFonts w:cs="Times New Roman"/>
          <w:szCs w:val="28"/>
        </w:rPr>
        <w:br/>
        <w:t>Статья 13. Обязанность подотчетных субъектов по выявлению публичных должностных лиц 1. Подотчетные субъекты в дополнение к мерам по надлежащей проверке клиентов, указанным в части 1 статьи 9 настоящего Закона, обязаны:</w:t>
      </w:r>
      <w:r w:rsidR="00554A3F" w:rsidRPr="006C436B">
        <w:rPr>
          <w:rFonts w:cs="Times New Roman"/>
          <w:szCs w:val="28"/>
        </w:rPr>
        <w:br/>
      </w:r>
      <w:r w:rsidRPr="006C436B">
        <w:rPr>
          <w:rFonts w:cs="Times New Roman"/>
          <w:szCs w:val="28"/>
        </w:rPr>
        <w:t xml:space="preserve"> 1) использовать системы управления рисками для выявления среди клиентов и </w:t>
      </w:r>
      <w:proofErr w:type="spellStart"/>
      <w:r w:rsidRPr="006C436B">
        <w:rPr>
          <w:rFonts w:cs="Times New Roman"/>
          <w:szCs w:val="28"/>
        </w:rPr>
        <w:t>бенефициарных</w:t>
      </w:r>
      <w:proofErr w:type="spellEnd"/>
      <w:r w:rsidRPr="006C436B">
        <w:rPr>
          <w:rFonts w:cs="Times New Roman"/>
          <w:szCs w:val="28"/>
        </w:rPr>
        <w:t xml:space="preserve"> собственников, находящихся на обслуживании или принимаемых на обслуживание, публичных должностных лиц;</w:t>
      </w:r>
      <w:r w:rsidR="00554A3F" w:rsidRPr="006C436B">
        <w:rPr>
          <w:rFonts w:cs="Times New Roman"/>
          <w:szCs w:val="28"/>
        </w:rPr>
        <w:br/>
      </w:r>
      <w:r w:rsidRPr="006C436B">
        <w:rPr>
          <w:rFonts w:cs="Times New Roman"/>
          <w:szCs w:val="28"/>
        </w:rPr>
        <w:t xml:space="preserve"> 2) принимать на обслуживание или продолжать обслуживание клиентов и </w:t>
      </w:r>
      <w:proofErr w:type="spellStart"/>
      <w:r w:rsidRPr="006C436B">
        <w:rPr>
          <w:rFonts w:cs="Times New Roman"/>
          <w:szCs w:val="28"/>
        </w:rPr>
        <w:t>бенефициарных</w:t>
      </w:r>
      <w:proofErr w:type="spellEnd"/>
      <w:r w:rsidRPr="006C436B">
        <w:rPr>
          <w:rFonts w:cs="Times New Roman"/>
          <w:szCs w:val="28"/>
        </w:rPr>
        <w:t xml:space="preserve"> собственников, являющихся или ставших публичными должностными лицами, только с письменного разрешения руководителя подотчетного субъекта или его заместителя, а также руководителя обособленного подразделения подотчетного субъекта, которому руководителем подотчетного субъекта или его заместителем делегированы соответствующие полномочия;</w:t>
      </w:r>
      <w:r w:rsidR="00554A3F" w:rsidRPr="006C436B">
        <w:rPr>
          <w:rFonts w:cs="Times New Roman"/>
          <w:szCs w:val="28"/>
        </w:rPr>
        <w:br/>
      </w:r>
      <w:r w:rsidRPr="006C436B">
        <w:rPr>
          <w:rFonts w:cs="Times New Roman"/>
          <w:szCs w:val="28"/>
        </w:rPr>
        <w:t xml:space="preserve"> 3) принимать обоснованные и доступные меры для выявления источника происхождения денежных средств или иного имущества клиентов и </w:t>
      </w:r>
      <w:proofErr w:type="spellStart"/>
      <w:r w:rsidRPr="006C436B">
        <w:rPr>
          <w:rFonts w:cs="Times New Roman"/>
          <w:szCs w:val="28"/>
        </w:rPr>
        <w:t>бенефициарных</w:t>
      </w:r>
      <w:proofErr w:type="spellEnd"/>
      <w:r w:rsidRPr="006C436B">
        <w:rPr>
          <w:rFonts w:cs="Times New Roman"/>
          <w:szCs w:val="28"/>
        </w:rPr>
        <w:t xml:space="preserve"> собственников являющимися публичными должностными лицами;</w:t>
      </w:r>
      <w:r w:rsidR="00554A3F" w:rsidRPr="006C436B">
        <w:rPr>
          <w:rFonts w:cs="Times New Roman"/>
          <w:szCs w:val="28"/>
        </w:rPr>
        <w:br/>
      </w:r>
      <w:r w:rsidRPr="006C436B">
        <w:rPr>
          <w:rFonts w:cs="Times New Roman"/>
          <w:szCs w:val="28"/>
        </w:rPr>
        <w:t xml:space="preserve"> 4) осуществлять усиленный постоянный мониторинг этих отношений.</w:t>
      </w:r>
      <w:r w:rsidR="00554A3F" w:rsidRPr="006C436B">
        <w:rPr>
          <w:rFonts w:cs="Times New Roman"/>
          <w:szCs w:val="28"/>
        </w:rPr>
        <w:br/>
      </w:r>
      <w:r w:rsidRPr="006C436B">
        <w:rPr>
          <w:rFonts w:cs="Times New Roman"/>
          <w:szCs w:val="28"/>
        </w:rPr>
        <w:t xml:space="preserve"> 2. Подотчетные субъекты обязаны принимать предусмотренные частью 1 настоящей статьи меры также в отношении следующих лиц:</w:t>
      </w:r>
      <w:r w:rsidR="00554A3F" w:rsidRPr="006C436B">
        <w:rPr>
          <w:rFonts w:cs="Times New Roman"/>
          <w:szCs w:val="28"/>
        </w:rPr>
        <w:br/>
      </w:r>
      <w:r w:rsidRPr="006C436B">
        <w:rPr>
          <w:rFonts w:cs="Times New Roman"/>
          <w:szCs w:val="28"/>
        </w:rPr>
        <w:t xml:space="preserve"> 1) близких родственников публичных должностных лиц (жена, муж, дети, отец и мать, братья, сестры, усыновители, усыновленные, а также другие </w:t>
      </w:r>
      <w:r w:rsidRPr="006C436B">
        <w:rPr>
          <w:rFonts w:cs="Times New Roman"/>
          <w:szCs w:val="28"/>
        </w:rPr>
        <w:lastRenderedPageBreak/>
        <w:t>лица, которые в соответствии с предоставленными ими сведениями или доступной информацией постоянно, совместно проживающие и ведущие общее хозяйство с публичным должностным лицом);</w:t>
      </w:r>
      <w:r w:rsidR="00554A3F" w:rsidRPr="006C436B">
        <w:rPr>
          <w:rFonts w:cs="Times New Roman"/>
          <w:szCs w:val="28"/>
        </w:rPr>
        <w:br/>
      </w:r>
      <w:r w:rsidRPr="006C436B">
        <w:rPr>
          <w:rFonts w:cs="Times New Roman"/>
          <w:szCs w:val="28"/>
        </w:rPr>
        <w:t xml:space="preserve"> 2) лиц, действующих от имени публичных должностных лиц.</w:t>
      </w:r>
    </w:p>
    <w:sectPr w:rsidR="00F63171" w:rsidRPr="006C436B" w:rsidSect="005E6CD0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7C3" w:rsidRDefault="004947C3" w:rsidP="005E6CD0">
      <w:pPr>
        <w:spacing w:after="0" w:line="240" w:lineRule="auto"/>
      </w:pPr>
      <w:r>
        <w:separator/>
      </w:r>
    </w:p>
  </w:endnote>
  <w:endnote w:type="continuationSeparator" w:id="0">
    <w:p w:rsidR="004947C3" w:rsidRDefault="004947C3" w:rsidP="005E6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2481470"/>
      <w:docPartObj>
        <w:docPartGallery w:val="Page Numbers (Bottom of Page)"/>
        <w:docPartUnique/>
      </w:docPartObj>
    </w:sdtPr>
    <w:sdtContent>
      <w:p w:rsidR="008C45B2" w:rsidRDefault="008C45B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7A72">
          <w:rPr>
            <w:noProof/>
          </w:rPr>
          <w:t>21</w:t>
        </w:r>
        <w:r>
          <w:fldChar w:fldCharType="end"/>
        </w:r>
      </w:p>
    </w:sdtContent>
  </w:sdt>
  <w:p w:rsidR="008C45B2" w:rsidRDefault="008C45B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7C3" w:rsidRDefault="004947C3" w:rsidP="005E6CD0">
      <w:pPr>
        <w:spacing w:after="0" w:line="240" w:lineRule="auto"/>
      </w:pPr>
      <w:r>
        <w:separator/>
      </w:r>
    </w:p>
  </w:footnote>
  <w:footnote w:type="continuationSeparator" w:id="0">
    <w:p w:rsidR="004947C3" w:rsidRDefault="004947C3" w:rsidP="005E6C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B2A8B"/>
    <w:multiLevelType w:val="hybridMultilevel"/>
    <w:tmpl w:val="86C6F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04C9D"/>
    <w:multiLevelType w:val="hybridMultilevel"/>
    <w:tmpl w:val="C8E6B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77AC9"/>
    <w:multiLevelType w:val="hybridMultilevel"/>
    <w:tmpl w:val="F0CC4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97A3B"/>
    <w:multiLevelType w:val="hybridMultilevel"/>
    <w:tmpl w:val="0232A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599"/>
    <w:rsid w:val="000741C5"/>
    <w:rsid w:val="000C2647"/>
    <w:rsid w:val="001B4156"/>
    <w:rsid w:val="00302599"/>
    <w:rsid w:val="0033109B"/>
    <w:rsid w:val="004039E5"/>
    <w:rsid w:val="00442113"/>
    <w:rsid w:val="004714D3"/>
    <w:rsid w:val="00477A72"/>
    <w:rsid w:val="004947C3"/>
    <w:rsid w:val="00512255"/>
    <w:rsid w:val="00554A3F"/>
    <w:rsid w:val="00581EFE"/>
    <w:rsid w:val="0058603E"/>
    <w:rsid w:val="005A4B10"/>
    <w:rsid w:val="005E4AE8"/>
    <w:rsid w:val="005E6CD0"/>
    <w:rsid w:val="006C436B"/>
    <w:rsid w:val="006E7464"/>
    <w:rsid w:val="007707CF"/>
    <w:rsid w:val="0077305C"/>
    <w:rsid w:val="007C4798"/>
    <w:rsid w:val="007D1202"/>
    <w:rsid w:val="0080023B"/>
    <w:rsid w:val="0080713F"/>
    <w:rsid w:val="008A63BB"/>
    <w:rsid w:val="008B7C46"/>
    <w:rsid w:val="008C45B2"/>
    <w:rsid w:val="008F1839"/>
    <w:rsid w:val="00942731"/>
    <w:rsid w:val="00957F05"/>
    <w:rsid w:val="00967EBA"/>
    <w:rsid w:val="00982406"/>
    <w:rsid w:val="009C36E5"/>
    <w:rsid w:val="00AB0FC3"/>
    <w:rsid w:val="00AE3449"/>
    <w:rsid w:val="00B318D3"/>
    <w:rsid w:val="00B86B4A"/>
    <w:rsid w:val="00BB7779"/>
    <w:rsid w:val="00C22099"/>
    <w:rsid w:val="00C26F5F"/>
    <w:rsid w:val="00CE56A2"/>
    <w:rsid w:val="00D413D9"/>
    <w:rsid w:val="00D65BC3"/>
    <w:rsid w:val="00D85FFB"/>
    <w:rsid w:val="00D9437D"/>
    <w:rsid w:val="00F0242A"/>
    <w:rsid w:val="00F63171"/>
    <w:rsid w:val="00FB2541"/>
    <w:rsid w:val="00FF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AC80B0-EA72-47ED-827D-3FF0B9B3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6F5F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2"/>
    <w:next w:val="a"/>
    <w:link w:val="10"/>
    <w:uiPriority w:val="9"/>
    <w:qFormat/>
    <w:rsid w:val="00957F05"/>
    <w:pPr>
      <w:spacing w:before="120"/>
      <w:jc w:val="center"/>
      <w:outlineLvl w:val="0"/>
    </w:pPr>
    <w:rPr>
      <w:rFonts w:ascii="Times New Roman" w:hAnsi="Times New Roman"/>
      <w:b/>
      <w:color w:val="auto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F0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0741C5"/>
    <w:pPr>
      <w:spacing w:before="24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a4">
    <w:name w:val="List Paragraph"/>
    <w:basedOn w:val="a"/>
    <w:uiPriority w:val="34"/>
    <w:qFormat/>
    <w:rsid w:val="00FB254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982406"/>
    <w:pPr>
      <w:spacing w:after="100"/>
    </w:pPr>
  </w:style>
  <w:style w:type="character" w:styleId="a5">
    <w:name w:val="Hyperlink"/>
    <w:basedOn w:val="a0"/>
    <w:uiPriority w:val="99"/>
    <w:unhideWhenUsed/>
    <w:rsid w:val="0098240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D41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E6C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E6CD0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5E6C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E6CD0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477A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77A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9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142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2742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consultantplus://offline/ref=39E5E9463FDF473CFD661643BA7235E0816EDA5EA1493373C919648AB1ACD59560832972618A1FDB4DC4E9F8CE8D0D415E7F90572A14C1R6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39E5E9463FDF473CFD661643BA7235E08169DB58A14B3373C919648AB1ACD59560832972658C1CD0189EF9FC87D8015F5E638F57341415ADCDRF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923BBD81DBE425E2FD7ABB3B220D84CDDF055FE764F5E605F16728DBB12D33F8A03966922ED2A9098A896C0ABFD0B41B2CF1CFB4EBE3A767qDv0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39E5E9463FDF473CFD661643BA7235E08662DF54A94B3373C919648AB1ACD59560832972658C1FD51D9EF9FC87D8015F5E638F57341415ADCDRFS" TargetMode="External"/><Relationship Id="rId10" Type="http://schemas.openxmlformats.org/officeDocument/2006/relationships/hyperlink" Target="consultantplus://offline/ref=923BBD81DBE425E2FD7ABB3B220D84CDDF055FE764F5E605F16728DBB12D33F8A039669127D9FD5ECDD7355BFA9BB81933EDCEB4qFv6R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923BBD81DBE425E2FD7ABB3B220D84CDDF0559E261F3E605F16728DBB12D33F8A03966922ED2A90E8F896C0ABFD0B41B2CF1CFB4EBE3A767qDv0R" TargetMode="External"/><Relationship Id="rId14" Type="http://schemas.openxmlformats.org/officeDocument/2006/relationships/hyperlink" Target="consultantplus://offline/ref=39E5E9463FDF473CFD661643BA7235E08763DA59A64F3373C919648AB1ACD59560832972658C1FD11C9EF9FC87D8015F5E638F57341415ADCDRF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28E72-824F-40B5-B68B-0F4E46371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25</Pages>
  <Words>5541</Words>
  <Characters>31584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23</cp:revision>
  <cp:lastPrinted>2023-12-01T20:27:00Z</cp:lastPrinted>
  <dcterms:created xsi:type="dcterms:W3CDTF">2023-11-25T07:06:00Z</dcterms:created>
  <dcterms:modified xsi:type="dcterms:W3CDTF">2023-12-01T20:42:00Z</dcterms:modified>
</cp:coreProperties>
</file>