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004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00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8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004F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12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004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37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3B2897">
      <w:pPr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2747299D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3B2897">
        <w:rPr>
          <w:rFonts w:cs="Times New Roman"/>
          <w:b/>
          <w:bCs/>
          <w:szCs w:val="28"/>
        </w:rPr>
        <w:t>4</w:t>
      </w:r>
      <w:r w:rsidR="0033249F">
        <w:rPr>
          <w:rFonts w:cs="Times New Roman"/>
          <w:b/>
          <w:bCs/>
          <w:szCs w:val="28"/>
          <w:lang w:val="en-US"/>
        </w:rPr>
        <w:t>5</w:t>
      </w:r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0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4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4"/>
    </w:p>
    <w:p w14:paraId="06C761A3" w14:textId="3078802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 w:rsidR="00BA5DE0">
        <w:rPr>
          <w:rFonts w:cs="Times New Roman"/>
          <w:szCs w:val="28"/>
        </w:rPr>
        <w:t>ов «Мастер и Маргарита»</w:t>
      </w:r>
      <w:r w:rsidR="00BA5DE0">
        <w:rPr>
          <w:rFonts w:cs="Times New Roman"/>
          <w:szCs w:val="28"/>
        </w:rPr>
        <w:br/>
      </w:r>
      <w:r w:rsidR="00BA5DE0" w:rsidRPr="00BA5DE0">
        <w:rPr>
          <w:rFonts w:cs="Times New Roman"/>
          <w:szCs w:val="28"/>
        </w:rPr>
        <w:t>978-5-386-14509-5</w:t>
      </w:r>
      <w:r w:rsidR="00BA5DE0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t>Р</w:t>
      </w:r>
      <w:r w:rsidR="00BA5DE0" w:rsidRPr="00BA5DE0">
        <w:rPr>
          <w:rFonts w:cs="Times New Roman"/>
          <w:szCs w:val="28"/>
        </w:rPr>
        <w:t xml:space="preserve">оман М. А. Булгакова "Мастер и Маргарита" создавался тринадцать лет, ждал первой публикации двадцать шесть, но стал и остается до сих пор одним из самых известных русских текстов XX века. В этой книге представлен наиболее полный и точный текст романа, опубликованный лишь в наши дни после многолетней исследовательской работы Е. Ю. </w:t>
      </w:r>
      <w:proofErr w:type="spellStart"/>
      <w:r w:rsidR="00BA5DE0" w:rsidRPr="00BA5DE0">
        <w:rPr>
          <w:rFonts w:cs="Times New Roman"/>
          <w:szCs w:val="28"/>
        </w:rPr>
        <w:t>Колышевой</w:t>
      </w:r>
      <w:proofErr w:type="spellEnd"/>
      <w:r w:rsidR="00BA5DE0" w:rsidRPr="00BA5DE0">
        <w:rPr>
          <w:rFonts w:cs="Times New Roman"/>
          <w:szCs w:val="28"/>
        </w:rPr>
        <w:t xml:space="preserve">, с авангардными иллюстрациями А. П. Карапетяна и предисловием доктора филологических наук И. Н. </w:t>
      </w:r>
      <w:proofErr w:type="gramStart"/>
      <w:r w:rsidR="00BA5DE0" w:rsidRPr="00BA5DE0">
        <w:rPr>
          <w:rFonts w:cs="Times New Roman"/>
          <w:szCs w:val="28"/>
        </w:rPr>
        <w:t>Сухих</w:t>
      </w:r>
      <w:r w:rsidR="00BA5DE0">
        <w:rPr>
          <w:rFonts w:cs="Times New Roman"/>
          <w:szCs w:val="28"/>
        </w:rPr>
        <w:br/>
        <w:t>«</w:t>
      </w:r>
      <w:proofErr w:type="spellStart"/>
      <w:proofErr w:type="gramEnd"/>
      <w:r w:rsidR="00BA5DE0" w:rsidRPr="00BA5DE0">
        <w:rPr>
          <w:rFonts w:cs="Times New Roman"/>
          <w:szCs w:val="28"/>
        </w:rPr>
        <w:t>Рипол</w:t>
      </w:r>
      <w:proofErr w:type="spellEnd"/>
      <w:r w:rsidR="00BA5DE0" w:rsidRPr="00BA5DE0">
        <w:rPr>
          <w:rFonts w:cs="Times New Roman"/>
          <w:szCs w:val="28"/>
        </w:rPr>
        <w:t>-Классик</w:t>
      </w:r>
      <w:r w:rsidR="00BA5DE0">
        <w:rPr>
          <w:rFonts w:cs="Times New Roman"/>
          <w:szCs w:val="28"/>
        </w:rPr>
        <w:t>»</w:t>
      </w:r>
      <w:r w:rsidR="00660DB6">
        <w:rPr>
          <w:rFonts w:cs="Times New Roman"/>
          <w:szCs w:val="28"/>
        </w:rPr>
        <w:br/>
        <w:t>2021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lastRenderedPageBreak/>
        <w:t>3</w:t>
      </w:r>
      <w:r w:rsidR="00660DB6">
        <w:rPr>
          <w:rFonts w:cs="Times New Roman"/>
          <w:szCs w:val="28"/>
        </w:rPr>
        <w:br/>
        <w:t>2300р</w:t>
      </w:r>
      <w:r w:rsidR="00660DB6">
        <w:rPr>
          <w:rFonts w:cs="Times New Roman"/>
          <w:szCs w:val="28"/>
        </w:rPr>
        <w:br/>
      </w:r>
      <w:proofErr w:type="spellStart"/>
      <w:r w:rsidR="00660DB6">
        <w:rPr>
          <w:rFonts w:cs="Times New Roman"/>
          <w:szCs w:val="28"/>
        </w:rPr>
        <w:t>непереодическое</w:t>
      </w:r>
      <w:proofErr w:type="spellEnd"/>
    </w:p>
    <w:p w14:paraId="6D3566E5" w14:textId="7777777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</w:t>
      </w:r>
      <w:r w:rsidR="00660DB6">
        <w:rPr>
          <w:rFonts w:cs="Times New Roman"/>
          <w:szCs w:val="28"/>
        </w:rPr>
        <w:t>. М. Достоевский «Идиот»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978-5-17-146484-4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Величайший роман Достоевского.</w:t>
      </w:r>
    </w:p>
    <w:p w14:paraId="34B95042" w14:textId="77777777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 xml:space="preserve">"Идиота" экранизировали 13 раз лучшие постановщики от Индии до Германии - Жорж </w:t>
      </w:r>
      <w:proofErr w:type="spellStart"/>
      <w:r w:rsidRPr="00660DB6">
        <w:rPr>
          <w:rFonts w:cs="Times New Roman"/>
          <w:szCs w:val="28"/>
        </w:rPr>
        <w:t>Лампен</w:t>
      </w:r>
      <w:proofErr w:type="spellEnd"/>
      <w:r w:rsidRPr="00660DB6">
        <w:rPr>
          <w:rFonts w:cs="Times New Roman"/>
          <w:szCs w:val="28"/>
        </w:rPr>
        <w:t xml:space="preserve"> и Анджей </w:t>
      </w:r>
      <w:proofErr w:type="spellStart"/>
      <w:r w:rsidRPr="00660DB6">
        <w:rPr>
          <w:rFonts w:cs="Times New Roman"/>
          <w:szCs w:val="28"/>
        </w:rPr>
        <w:t>Жулавский</w:t>
      </w:r>
      <w:proofErr w:type="spellEnd"/>
      <w:r w:rsidRPr="00660DB6">
        <w:rPr>
          <w:rFonts w:cs="Times New Roman"/>
          <w:szCs w:val="28"/>
        </w:rPr>
        <w:t xml:space="preserve">, </w:t>
      </w:r>
      <w:proofErr w:type="spellStart"/>
      <w:r w:rsidRPr="00660DB6">
        <w:rPr>
          <w:rFonts w:cs="Times New Roman"/>
          <w:szCs w:val="28"/>
        </w:rPr>
        <w:t>Акира</w:t>
      </w:r>
      <w:proofErr w:type="spellEnd"/>
      <w:r w:rsidRPr="00660DB6">
        <w:rPr>
          <w:rFonts w:cs="Times New Roman"/>
          <w:szCs w:val="28"/>
        </w:rPr>
        <w:t xml:space="preserve"> Куросава и Анджей Вайда, отечественные </w:t>
      </w:r>
      <w:proofErr w:type="spellStart"/>
      <w:r w:rsidRPr="00660DB6">
        <w:rPr>
          <w:rFonts w:cs="Times New Roman"/>
          <w:szCs w:val="28"/>
        </w:rPr>
        <w:t>Пырьев</w:t>
      </w:r>
      <w:proofErr w:type="spellEnd"/>
      <w:r w:rsidRPr="00660DB6">
        <w:rPr>
          <w:rFonts w:cs="Times New Roman"/>
          <w:szCs w:val="28"/>
        </w:rPr>
        <w:t xml:space="preserve"> и Бортко.</w:t>
      </w:r>
    </w:p>
    <w:p w14:paraId="7E87F27F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>Завораживающая история трагических страстей, связавших купца Парфена Рогожина, бывшую содержанку богатого дворянина Настасью Филипповну и "идеального человека" князя Мышкина - беспомощного идиота в мире корысти и зла, гласящая о том, что сострадание, возможно, единственный закон человеческого бытия. Она по-прежнему актуальна и воспринимается ярко и непосредственно, будто была написана вчера.</w:t>
      </w:r>
    </w:p>
    <w:p w14:paraId="6E67A7F9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«АСТ»</w:t>
      </w:r>
    </w:p>
    <w:p w14:paraId="092E4374" w14:textId="77777777" w:rsidR="00CF5FAA" w:rsidRPr="00660DB6" w:rsidRDefault="00660DB6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br/>
        <w:t>1</w:t>
      </w:r>
      <w:r>
        <w:rPr>
          <w:rFonts w:cs="Times New Roman"/>
          <w:szCs w:val="28"/>
        </w:rPr>
        <w:br/>
        <w:t>2</w:t>
      </w:r>
      <w:r>
        <w:rPr>
          <w:rFonts w:cs="Times New Roman"/>
          <w:szCs w:val="28"/>
        </w:rPr>
        <w:br/>
        <w:t>2</w:t>
      </w:r>
      <w:r>
        <w:rPr>
          <w:rFonts w:cs="Times New Roman"/>
          <w:szCs w:val="28"/>
        </w:rPr>
        <w:br/>
        <w:t>2300р</w:t>
      </w:r>
      <w:r w:rsidRPr="00660DB6">
        <w:rPr>
          <w:rFonts w:cs="Times New Roman"/>
          <w:szCs w:val="28"/>
        </w:rPr>
        <w:br/>
      </w:r>
      <w:proofErr w:type="spellStart"/>
      <w:r w:rsidR="00CF5FAA">
        <w:rPr>
          <w:rFonts w:cs="Times New Roman"/>
          <w:szCs w:val="28"/>
        </w:rPr>
        <w:t>непереодическое</w:t>
      </w:r>
      <w:proofErr w:type="spellEnd"/>
    </w:p>
    <w:p w14:paraId="54120747" w14:textId="023A960F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br/>
      </w:r>
    </w:p>
    <w:p w14:paraId="5BF102E7" w14:textId="751E724D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Дж. Р. Р. </w:t>
      </w:r>
      <w:proofErr w:type="spellStart"/>
      <w:r w:rsidRPr="00B33287">
        <w:rPr>
          <w:rFonts w:cs="Times New Roman"/>
          <w:szCs w:val="28"/>
        </w:rPr>
        <w:t>Толкин</w:t>
      </w:r>
      <w:proofErr w:type="spellEnd"/>
      <w:r w:rsidRPr="00B33287">
        <w:rPr>
          <w:rFonts w:cs="Times New Roman"/>
          <w:szCs w:val="28"/>
        </w:rPr>
        <w:t xml:space="preserve"> «Вл</w:t>
      </w:r>
      <w:r w:rsidR="00F00274">
        <w:rPr>
          <w:rFonts w:cs="Times New Roman"/>
          <w:szCs w:val="28"/>
        </w:rPr>
        <w:t>астелин колец» единый том</w:t>
      </w:r>
      <w:r w:rsidR="00F00274">
        <w:rPr>
          <w:rFonts w:cs="Times New Roman"/>
          <w:szCs w:val="28"/>
        </w:rPr>
        <w:br/>
      </w:r>
    </w:p>
    <w:p w14:paraId="2CD6D088" w14:textId="34F6C9E4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lastRenderedPageBreak/>
        <w:t>978-5-17-091100-4</w:t>
      </w:r>
    </w:p>
    <w:p w14:paraId="14505047" w14:textId="77777777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Трилогия "Властелин Колец" бесспорно возглавляет список "культовых" книг ХХ века. Ее автор, </w:t>
      </w:r>
      <w:proofErr w:type="spellStart"/>
      <w:r w:rsidRPr="00F00274">
        <w:rPr>
          <w:rFonts w:cs="Times New Roman"/>
          <w:szCs w:val="28"/>
        </w:rPr>
        <w:t>Дж.РР</w:t>
      </w:r>
      <w:proofErr w:type="spellEnd"/>
      <w:r w:rsidRPr="00F00274">
        <w:rPr>
          <w:rFonts w:cs="Times New Roman"/>
          <w:szCs w:val="28"/>
        </w:rPr>
        <w:t xml:space="preserve">. </w:t>
      </w:r>
      <w:proofErr w:type="spellStart"/>
      <w:r w:rsidRPr="00F00274">
        <w:rPr>
          <w:rFonts w:cs="Times New Roman"/>
          <w:szCs w:val="28"/>
        </w:rPr>
        <w:t>Толкин</w:t>
      </w:r>
      <w:proofErr w:type="spellEnd"/>
      <w:r w:rsidRPr="00F00274">
        <w:rPr>
          <w:rFonts w:cs="Times New Roman"/>
          <w:szCs w:val="28"/>
        </w:rPr>
        <w:t xml:space="preserve">, профессор Оксфордского университета, специалист по древнему и средневековому английскому языку, создал удивительный мир - </w:t>
      </w:r>
      <w:proofErr w:type="spellStart"/>
      <w:r w:rsidRPr="00F00274">
        <w:rPr>
          <w:rFonts w:cs="Times New Roman"/>
          <w:szCs w:val="28"/>
        </w:rPr>
        <w:t>Средиземье</w:t>
      </w:r>
      <w:proofErr w:type="spellEnd"/>
      <w:r w:rsidRPr="00F00274">
        <w:rPr>
          <w:rFonts w:cs="Times New Roman"/>
          <w:szCs w:val="28"/>
        </w:rPr>
        <w:t xml:space="preserve">, который вот уже без малого пятьдесят лет неодолимо влечет к себе миллионы читателей. Великолепная кинотрилогия, снятая Питером Джексоном, в десятки раз увеличила ряды поклонников как </w:t>
      </w:r>
      <w:proofErr w:type="spellStart"/>
      <w:r w:rsidRPr="00F00274">
        <w:rPr>
          <w:rFonts w:cs="Times New Roman"/>
          <w:szCs w:val="28"/>
        </w:rPr>
        <w:t>Толкина</w:t>
      </w:r>
      <w:proofErr w:type="spellEnd"/>
      <w:r w:rsidRPr="00F00274">
        <w:rPr>
          <w:rFonts w:cs="Times New Roman"/>
          <w:szCs w:val="28"/>
        </w:rPr>
        <w:t xml:space="preserve">, так и самого жанра героического </w:t>
      </w:r>
      <w:proofErr w:type="spellStart"/>
      <w:r w:rsidRPr="00F00274">
        <w:rPr>
          <w:rFonts w:cs="Times New Roman"/>
          <w:szCs w:val="28"/>
        </w:rPr>
        <w:t>фэнтези</w:t>
      </w:r>
      <w:proofErr w:type="spellEnd"/>
      <w:r w:rsidRPr="00F00274">
        <w:rPr>
          <w:rFonts w:cs="Times New Roman"/>
          <w:szCs w:val="28"/>
        </w:rPr>
        <w:t>.</w:t>
      </w:r>
    </w:p>
    <w:p w14:paraId="56AEDE58" w14:textId="184D5366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</w:rPr>
        <w:t>АСТ</w:t>
      </w:r>
      <w:r w:rsidRPr="00F00274">
        <w:rPr>
          <w:rFonts w:cs="Times New Roman"/>
          <w:szCs w:val="28"/>
          <w:lang w:val="en-US"/>
        </w:rPr>
        <w:t>»</w:t>
      </w:r>
    </w:p>
    <w:p w14:paraId="69853A62" w14:textId="652196F3" w:rsid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2022</w:t>
      </w:r>
      <w:r w:rsidRPr="00F00274">
        <w:rPr>
          <w:rFonts w:cs="Times New Roman"/>
          <w:szCs w:val="28"/>
          <w:lang w:val="en-US"/>
        </w:rPr>
        <w:br/>
        <w:t>The Lord of the Rings</w:t>
      </w:r>
      <w:r>
        <w:rPr>
          <w:rFonts w:cs="Times New Roman"/>
          <w:szCs w:val="28"/>
          <w:lang w:val="en-US"/>
        </w:rPr>
        <w:br/>
      </w:r>
      <w:r w:rsidRPr="00F00274">
        <w:rPr>
          <w:rFonts w:cs="Times New Roman"/>
          <w:szCs w:val="28"/>
          <w:lang w:val="en-US"/>
        </w:rPr>
        <w:t>1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2300</w:t>
      </w:r>
      <w:r>
        <w:rPr>
          <w:rFonts w:cs="Times New Roman"/>
          <w:szCs w:val="28"/>
        </w:rPr>
        <w:t>р</w:t>
      </w:r>
    </w:p>
    <w:p w14:paraId="4EDE6725" w14:textId="77777777" w:rsidR="00CF5FAA" w:rsidRPr="00CF5FAA" w:rsidRDefault="00CF5FAA" w:rsidP="00CF5FAA">
      <w:pPr>
        <w:ind w:left="1092" w:firstLine="708"/>
        <w:rPr>
          <w:rFonts w:cs="Times New Roman"/>
          <w:szCs w:val="28"/>
        </w:rPr>
      </w:pPr>
      <w:proofErr w:type="spellStart"/>
      <w:r w:rsidRPr="00CF5FAA">
        <w:rPr>
          <w:rFonts w:cs="Times New Roman"/>
          <w:szCs w:val="28"/>
        </w:rPr>
        <w:t>непереодическое</w:t>
      </w:r>
      <w:proofErr w:type="spellEnd"/>
    </w:p>
    <w:p w14:paraId="4FF0CA6A" w14:textId="77777777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</w:p>
    <w:p w14:paraId="7C012E07" w14:textId="77777777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 w:rsidR="00F00274">
        <w:rPr>
          <w:rFonts w:cs="Times New Roman"/>
          <w:szCs w:val="28"/>
        </w:rPr>
        <w:t>шкин «Капитанская дочка»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978-5-9287-3324-7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"Капитанская дочка" А. С. Пушкина погружает читателя в русский XVIII век; во времена блистательного правления Екатерины II, в эпоху расцвета дворянства. В те годы, когда неграмотный казак Емельян Пугачёв объявил себя императором и поднял страшнейший за столетие бунт.</w:t>
      </w:r>
    </w:p>
    <w:p w14:paraId="544FBE66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О ходе восстания и обычаях самозванца, о поединках чести и нравах степных народов расскажут подробные </w:t>
      </w:r>
      <w:r w:rsidRPr="00F00274">
        <w:rPr>
          <w:rFonts w:cs="Times New Roman"/>
          <w:szCs w:val="28"/>
        </w:rPr>
        <w:lastRenderedPageBreak/>
        <w:t>комментарии на полях. Уникальные архивные материалы - в том числе указы Пугачёва, офицерский патент, карта Оренбургской линии крепостей - буквально позволят увидеть время воочию.</w:t>
      </w:r>
    </w:p>
    <w:p w14:paraId="124832A3" w14:textId="7A821291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Клапаны, поп-</w:t>
      </w:r>
      <w:proofErr w:type="spellStart"/>
      <w:r w:rsidRPr="00F00274">
        <w:rPr>
          <w:rFonts w:cs="Times New Roman"/>
          <w:szCs w:val="28"/>
        </w:rPr>
        <w:t>апы</w:t>
      </w:r>
      <w:proofErr w:type="spellEnd"/>
      <w:r w:rsidRPr="00F00274">
        <w:rPr>
          <w:rFonts w:cs="Times New Roman"/>
          <w:szCs w:val="28"/>
        </w:rPr>
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лирические портреты главных героев, офицерская шпага и разбойничий кистень, карты, планы, гравюры XVIII века и игра "Русский бунт".</w:t>
      </w:r>
    </w:p>
    <w:p w14:paraId="76CB5A0C" w14:textId="77777777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Кому понравится: школьникам, для которых знакомство с текстом Пушкина превратится в увлекательное приключение, а также всем ценителям классической русской литературы и истории.</w:t>
      </w:r>
    </w:p>
    <w:p w14:paraId="6B0F409B" w14:textId="165DF63C" w:rsid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«Лабиринт»</w:t>
      </w:r>
      <w:r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/>
        <w:t>6000</w:t>
      </w:r>
      <w:r w:rsidR="00CF5FAA">
        <w:rPr>
          <w:rFonts w:cs="Times New Roman"/>
          <w:szCs w:val="28"/>
        </w:rPr>
        <w:t>р</w:t>
      </w:r>
    </w:p>
    <w:p w14:paraId="42034A1D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1</w:t>
      </w:r>
    </w:p>
    <w:p w14:paraId="133F2337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761E131" w14:textId="78369EF0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2B3B88FB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54F73866" w14:textId="77777777" w:rsidR="00CF5FAA" w:rsidRPr="00F00274" w:rsidRDefault="00CF5FAA" w:rsidP="00F00274">
      <w:pPr>
        <w:pStyle w:val="a7"/>
        <w:ind w:left="2160"/>
        <w:rPr>
          <w:rFonts w:cs="Times New Roman"/>
          <w:szCs w:val="28"/>
        </w:rPr>
      </w:pPr>
    </w:p>
    <w:p w14:paraId="224C7D19" w14:textId="5F62A3A3" w:rsidR="00CF5FAA" w:rsidRPr="00CF5FAA" w:rsidRDefault="00CA3841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978-5-9268-2</w:t>
      </w:r>
      <w:r w:rsidR="004A1BC0">
        <w:rPr>
          <w:rFonts w:cs="Times New Roman"/>
          <w:szCs w:val="28"/>
        </w:rPr>
        <w:br/>
      </w:r>
      <w:r w:rsidR="00CF5FAA" w:rsidRPr="00CF5FAA">
        <w:rPr>
          <w:rFonts w:cs="Times New Roman"/>
          <w:szCs w:val="28"/>
        </w:rPr>
        <w:t xml:space="preserve">Раздумья Тургенева о будущем России и Запада, об их историческом пути, о прогрессе и цивилизации, о новом типе героя времени - все это нашло свое отражение в романе "Отцы и дети". Главный герой романа, нигилист Базаров, стал именем нарицательным для описания </w:t>
      </w:r>
      <w:r w:rsidR="00CF5FAA" w:rsidRPr="00CF5FAA">
        <w:rPr>
          <w:rFonts w:cs="Times New Roman"/>
          <w:szCs w:val="28"/>
        </w:rPr>
        <w:lastRenderedPageBreak/>
        <w:t>революционно настроенных молодых людей, яростно борющихся с пережитками прошлого.</w:t>
      </w:r>
    </w:p>
    <w:p w14:paraId="75F142EE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t xml:space="preserve">Рисунки Ивана Архипова сочетают в себе патриархальность в изображении быта того времени и </w:t>
      </w:r>
      <w:proofErr w:type="gramStart"/>
      <w:r w:rsidRPr="00CF5FAA">
        <w:rPr>
          <w:rFonts w:cs="Times New Roman"/>
          <w:szCs w:val="28"/>
        </w:rPr>
        <w:t>горячность</w:t>
      </w:r>
      <w:proofErr w:type="gramEnd"/>
      <w:r w:rsidRPr="00CF5FAA">
        <w:rPr>
          <w:rFonts w:cs="Times New Roman"/>
          <w:szCs w:val="28"/>
        </w:rPr>
        <w:t xml:space="preserve"> и целеустремленность в портретах нового поколения.</w:t>
      </w:r>
    </w:p>
    <w:p w14:paraId="052FBDE6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«Речь»</w:t>
      </w:r>
    </w:p>
    <w:p w14:paraId="69D8A59A" w14:textId="7F93F006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2018</w:t>
      </w:r>
      <w:r>
        <w:rPr>
          <w:rFonts w:cs="Times New Roman"/>
          <w:szCs w:val="28"/>
        </w:rPr>
        <w:br/>
        <w:t>1800р</w:t>
      </w:r>
      <w:r>
        <w:rPr>
          <w:rFonts w:cs="Times New Roman"/>
          <w:szCs w:val="28"/>
        </w:rPr>
        <w:br/>
        <w:t>0</w:t>
      </w:r>
    </w:p>
    <w:p w14:paraId="3755F8DC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838E9AF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56D3DF1E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2602DC8D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579814BD" w14:textId="136F1D21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 xml:space="preserve">Номер заказа в формате: </w:t>
      </w:r>
      <w:r w:rsidR="0079095F" w:rsidRPr="00CF2E22">
        <w:rPr>
          <w:rFonts w:cs="Times New Roman"/>
          <w:b/>
          <w:szCs w:val="28"/>
        </w:rPr>
        <w:t>778899</w:t>
      </w:r>
    </w:p>
    <w:p w14:paraId="0E1C37EF" w14:textId="7D30BF0F" w:rsidR="00CA3841" w:rsidRPr="00CF2E22" w:rsidRDefault="00616537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88005553535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EDB5B7" w14:textId="13A5AFE8" w:rsidR="00166E9C" w:rsidRPr="00CF2E22" w:rsidRDefault="00CA3841" w:rsidP="00166E9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Учетная запись Ив</w:t>
      </w:r>
      <w:r w:rsidR="00166E9C">
        <w:rPr>
          <w:rFonts w:cs="Times New Roman"/>
          <w:szCs w:val="28"/>
        </w:rPr>
        <w:t>анова Ивана Ивановича с заказанной книгой:</w:t>
      </w:r>
      <w:r w:rsidR="00166E9C">
        <w:rPr>
          <w:rFonts w:cs="Times New Roman"/>
          <w:szCs w:val="28"/>
        </w:rPr>
        <w:br/>
        <w:t xml:space="preserve"> </w:t>
      </w:r>
      <w:r w:rsidR="00166E9C" w:rsidRPr="00B33287">
        <w:rPr>
          <w:rFonts w:cs="Times New Roman"/>
          <w:szCs w:val="28"/>
        </w:rPr>
        <w:t>А. С. Пу</w:t>
      </w:r>
      <w:r w:rsidR="00166E9C">
        <w:rPr>
          <w:rFonts w:cs="Times New Roman"/>
          <w:szCs w:val="28"/>
        </w:rPr>
        <w:t>шкин «Капитанская дочка</w:t>
      </w:r>
      <w:r w:rsidR="00355857">
        <w:rPr>
          <w:rFonts w:cs="Times New Roman"/>
          <w:szCs w:val="28"/>
        </w:rPr>
        <w:t>, заказ № 998612</w:t>
      </w:r>
      <w:r w:rsidR="00CF2E22">
        <w:rPr>
          <w:rFonts w:cs="Times New Roman"/>
          <w:szCs w:val="28"/>
        </w:rPr>
        <w:t xml:space="preserve"> </w:t>
      </w:r>
      <w:r w:rsidR="00CF2E22" w:rsidRPr="00CF2E22">
        <w:rPr>
          <w:rFonts w:cs="Times New Roman"/>
          <w:szCs w:val="28"/>
        </w:rPr>
        <w:t>и</w:t>
      </w:r>
      <w:r w:rsidR="00166E9C" w:rsidRPr="00CF2E22">
        <w:rPr>
          <w:rFonts w:cs="Times New Roman"/>
          <w:szCs w:val="28"/>
        </w:rPr>
        <w:t xml:space="preserve"> выданной книгой: Дж. Р. Р. </w:t>
      </w:r>
      <w:proofErr w:type="spellStart"/>
      <w:r w:rsidR="00166E9C" w:rsidRPr="00CF2E22">
        <w:rPr>
          <w:rFonts w:cs="Times New Roman"/>
          <w:szCs w:val="28"/>
        </w:rPr>
        <w:t>Толкин</w:t>
      </w:r>
      <w:proofErr w:type="spellEnd"/>
      <w:r w:rsidR="00166E9C" w:rsidRPr="00CF2E22">
        <w:rPr>
          <w:rFonts w:cs="Times New Roman"/>
          <w:szCs w:val="28"/>
        </w:rPr>
        <w:t xml:space="preserve"> «Властелин колец» единый том, 1985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</w:t>
      </w:r>
      <w:r w:rsidRPr="00B33287">
        <w:rPr>
          <w:rFonts w:cs="Times New Roman"/>
          <w:szCs w:val="28"/>
        </w:rPr>
        <w:lastRenderedPageBreak/>
        <w:t>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296B5DFE" w14:textId="64A36196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793920">
              <w:rPr>
                <w:rFonts w:cs="Times New Roman"/>
                <w:szCs w:val="28"/>
              </w:rPr>
              <w:t>домашнюю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306EFEA6" w:rsidR="00190C43" w:rsidRDefault="00793920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домашняя</w:t>
            </w:r>
            <w:r w:rsidR="00190C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</w:t>
            </w:r>
            <w:r w:rsidR="00CF2E22">
              <w:rPr>
                <w:rFonts w:cs="Times New Roman"/>
                <w:szCs w:val="28"/>
              </w:rPr>
              <w:t>.</w:t>
            </w:r>
          </w:p>
          <w:p w14:paraId="4FBF5C5E" w14:textId="733D8BE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335DE5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793920">
              <w:rPr>
                <w:rFonts w:cs="Times New Roman"/>
                <w:szCs w:val="28"/>
              </w:rPr>
              <w:t>домашней</w:t>
            </w:r>
            <w:r w:rsidRPr="00B33287">
              <w:rPr>
                <w:rFonts w:cs="Times New Roman"/>
                <w:szCs w:val="28"/>
              </w:rPr>
              <w:t xml:space="preserve">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219E153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писок изменяемых параметров, текущее значение, кнопки </w:t>
            </w:r>
            <w:r w:rsidR="0079095F"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01125056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49EF8C1F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домашнюю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20EC0DA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Pr="00B33287">
              <w:rPr>
                <w:rFonts w:cs="Times New Roman"/>
                <w:szCs w:val="28"/>
              </w:rPr>
              <w:t>домашнюю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0B80E0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41F37B8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3E4D1210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3F1798A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961C5E">
              <w:rPr>
                <w:rFonts w:cs="Times New Roman"/>
                <w:szCs w:val="28"/>
              </w:rPr>
              <w:t xml:space="preserve"> выводит </w:t>
            </w:r>
            <w:r w:rsidR="008A656C">
              <w:rPr>
                <w:rFonts w:cs="Times New Roman"/>
                <w:szCs w:val="28"/>
              </w:rPr>
              <w:t xml:space="preserve">модальное окно </w:t>
            </w:r>
            <w:proofErr w:type="gramStart"/>
            <w:r w:rsidR="008A656C">
              <w:rPr>
                <w:rFonts w:cs="Times New Roman"/>
                <w:szCs w:val="28"/>
              </w:rPr>
              <w:t xml:space="preserve">с </w:t>
            </w:r>
            <w:r w:rsidR="00961C5E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 w:rsidR="008A656C">
              <w:rPr>
                <w:rFonts w:cs="Times New Roman"/>
                <w:szCs w:val="28"/>
              </w:rPr>
              <w:t>м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EE3DB88" w14:textId="6BB100B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4D2A0AA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bookmarkStart w:id="16" w:name="_GoBack"/>
            <w:bookmarkEnd w:id="16"/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737B96A0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256E2982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>возвращается на главную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69F0FA6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4C702A2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121D38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14:paraId="1744DDF4" w14:textId="12D511E4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803A2B2" w14:textId="09C75A5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 и нажимает кнопку «Найти»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E856453" w14:textId="6D81BC4B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4D435CB0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и</w:t>
            </w:r>
            <w:r w:rsidRPr="004F4BEA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параметр фильтрации на другой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50B3E076" w14:textId="7434211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ф</w:t>
            </w:r>
            <w:r w:rsidRPr="004F4BEA">
              <w:rPr>
                <w:rFonts w:cs="Times New Roman"/>
                <w:szCs w:val="28"/>
              </w:rPr>
              <w:t>ильтрует</w:t>
            </w:r>
            <w:r w:rsidRPr="00B33287">
              <w:rPr>
                <w:rFonts w:cs="Times New Roman"/>
                <w:bCs/>
                <w:szCs w:val="28"/>
              </w:rPr>
              <w:t xml:space="preserve"> выдачу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49A711AF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79D9CE36" w14:textId="7B555B13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3C8E91A" w14:textId="487EA899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DA34B1C" w14:textId="6B7053B0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0772BBC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F9C9AC3" w14:textId="273E28D1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читательского билета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5EA1863" w14:textId="446CD6BC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0B656DF" w14:textId="71319B39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E2F78BD" w14:textId="1F606C2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читателя</w:t>
            </w:r>
            <w:r w:rsidR="004F4BEA">
              <w:t>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4703FE9F" w:rsidR="00190C43" w:rsidRPr="009D6BD5" w:rsidRDefault="00190C43" w:rsidP="00190C43">
            <w:r>
              <w:t>Форма аналогична по содержанию форме для создания пользователя</w:t>
            </w:r>
            <w:r w:rsidR="00C9244A">
              <w:t>.</w:t>
            </w:r>
          </w:p>
        </w:tc>
        <w:tc>
          <w:tcPr>
            <w:tcW w:w="4386" w:type="dxa"/>
          </w:tcPr>
          <w:p w14:paraId="48F79A11" w14:textId="7F4BE3F0" w:rsidR="00190C43" w:rsidRDefault="00190C43" w:rsidP="00190C43">
            <w:r>
              <w:lastRenderedPageBreak/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0AF7FDC4" w14:textId="21382EE9" w:rsidR="00190C43" w:rsidRPr="0076674A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t>18</w:t>
            </w:r>
          </w:p>
        </w:tc>
        <w:tc>
          <w:tcPr>
            <w:tcW w:w="4252" w:type="dxa"/>
          </w:tcPr>
          <w:p w14:paraId="5D2A3234" w14:textId="036C5CE4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lastRenderedPageBreak/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7D7D70A5" w:rsidR="00190C43" w:rsidRPr="009D6BD5" w:rsidRDefault="00190C43" w:rsidP="00D77291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домашней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236D16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после нажатия кнопки «Заблокировать читателя» программа изменяет строку </w:t>
            </w:r>
            <w:r w:rsidRPr="009D6BD5">
              <w:lastRenderedPageBreak/>
              <w:t>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lastRenderedPageBreak/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lastRenderedPageBreak/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lastRenderedPageBreak/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04DA2738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при этом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lastRenderedPageBreak/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причинно-следственная связь в области </w:t>
            </w:r>
            <w:r>
              <w:rPr>
                <w:rFonts w:cs="Times New Roman"/>
                <w:szCs w:val="28"/>
              </w:rPr>
              <w:lastRenderedPageBreak/>
              <w:t>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66329B30" w:rsidR="00190C43" w:rsidRPr="00B33287" w:rsidRDefault="008A656C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домашнюю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 xml:space="preserve">апускает на принтере печать наклейки, </w:t>
            </w:r>
            <w:r w:rsidRPr="00B33287">
              <w:rPr>
                <w:rFonts w:cs="Times New Roman"/>
                <w:szCs w:val="28"/>
              </w:rPr>
              <w:lastRenderedPageBreak/>
              <w:t>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4A0CBE9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46F155BD" w14:textId="54CB1FB0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31BE39C9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2E2C1D09" w:rsidR="0034728F" w:rsidRDefault="0034728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4252" w:type="dxa"/>
          </w:tcPr>
          <w:p w14:paraId="2158F5D5" w14:textId="77777777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>ткрыта домашняя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7201AA5A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</w:t>
      </w:r>
      <w:r w:rsidRPr="00B33287">
        <w:rPr>
          <w:rFonts w:cs="Times New Roman"/>
          <w:szCs w:val="28"/>
        </w:rPr>
        <w:lastRenderedPageBreak/>
        <w:t>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53" w:type="dxa"/>
          </w:tcPr>
          <w:p w14:paraId="62DA8A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835" w:type="dxa"/>
          </w:tcPr>
          <w:p w14:paraId="6EAF37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835" w:type="dxa"/>
          </w:tcPr>
          <w:p w14:paraId="33B687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835" w:type="dxa"/>
          </w:tcPr>
          <w:p w14:paraId="5B5D58D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835" w:type="dxa"/>
          </w:tcPr>
          <w:p w14:paraId="1C346DD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835" w:type="dxa"/>
          </w:tcPr>
          <w:p w14:paraId="75D6645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5A273F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60CC82C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20C1DD9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485EC6C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4B5F0FA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1A5B812E" w14:textId="1F37253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056" w:type="dxa"/>
          </w:tcPr>
          <w:p w14:paraId="5495E46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835" w:type="dxa"/>
          </w:tcPr>
          <w:p w14:paraId="6872DF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1F776B3F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75340F5" w14:textId="6FEFACA6" w:rsidR="0009764D" w:rsidRPr="00B33287" w:rsidRDefault="0009764D" w:rsidP="0009764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D995D8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нажатия «Подтверждение»</w:t>
            </w:r>
          </w:p>
          <w:p w14:paraId="62EAE06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3D474DA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0256B5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73456A">
        <w:tc>
          <w:tcPr>
            <w:tcW w:w="496" w:type="dxa"/>
          </w:tcPr>
          <w:p w14:paraId="316054D3" w14:textId="5191767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57A2E97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953" w:type="dxa"/>
          </w:tcPr>
          <w:p w14:paraId="1FE3204C" w14:textId="6F09C62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 на главной странице программы, при введенном в поле поиск параметре</w:t>
            </w:r>
          </w:p>
        </w:tc>
        <w:tc>
          <w:tcPr>
            <w:tcW w:w="2835" w:type="dxa"/>
          </w:tcPr>
          <w:p w14:paraId="1FC1069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4B2573D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73456A">
        <w:tc>
          <w:tcPr>
            <w:tcW w:w="496" w:type="dxa"/>
          </w:tcPr>
          <w:p w14:paraId="1EC36952" w14:textId="7BD36519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2056" w:type="dxa"/>
          </w:tcPr>
          <w:p w14:paraId="49AC3359" w14:textId="77777777" w:rsidR="008762DE" w:rsidRPr="003268F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3ABEE3" w14:textId="087FC9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Нажата кнопка «найти»</w:t>
            </w:r>
          </w:p>
          <w:p w14:paraId="3968543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2739E8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589514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0F6EF096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72D3203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835" w:type="dxa"/>
          </w:tcPr>
          <w:p w14:paraId="27A9F4E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2E1066F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1C2EA16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04D428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464AB53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290CE26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читателей из приложения 1</w:t>
            </w:r>
          </w:p>
          <w:p w14:paraId="7729CE99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19E7B3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читателя в системе учета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251669C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2433162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6ABE2FE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E04705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056" w:type="dxa"/>
          </w:tcPr>
          <w:p w14:paraId="1F3BDB9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835" w:type="dxa"/>
          </w:tcPr>
          <w:p w14:paraId="2E08030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11A0798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5C07229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</w:t>
            </w:r>
            <w:r>
              <w:rPr>
                <w:rFonts w:cs="Times New Roman"/>
                <w:szCs w:val="28"/>
              </w:rPr>
              <w:lastRenderedPageBreak/>
              <w:t xml:space="preserve">книги за порядковым номером 1 была нажата кнопка найти  </w:t>
            </w:r>
          </w:p>
        </w:tc>
        <w:tc>
          <w:tcPr>
            <w:tcW w:w="2835" w:type="dxa"/>
          </w:tcPr>
          <w:p w14:paraId="5296E6D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персональную страницу доступной </w:t>
            </w:r>
            <w:r>
              <w:rPr>
                <w:rFonts w:cs="Times New Roman"/>
                <w:szCs w:val="28"/>
              </w:rPr>
              <w:lastRenderedPageBreak/>
              <w:t>к выдаче книги, 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5462D52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786AD2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835" w:type="dxa"/>
          </w:tcPr>
          <w:p w14:paraId="0CBD62F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3DDDF64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11ABBD3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011BEA4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1E6B33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5E9160F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2835" w:type="dxa"/>
          </w:tcPr>
          <w:p w14:paraId="0297EE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262C82C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68E0F8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055F8B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</w:p>
        </w:tc>
        <w:tc>
          <w:tcPr>
            <w:tcW w:w="2835" w:type="dxa"/>
          </w:tcPr>
          <w:p w14:paraId="38D2108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14A213F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99EE7AC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2835" w:type="dxa"/>
          </w:tcPr>
          <w:p w14:paraId="57CE40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566947B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5568522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Были указаны причины блокировки и </w:t>
            </w:r>
            <w:r>
              <w:rPr>
                <w:rFonts w:cs="Times New Roman"/>
                <w:szCs w:val="28"/>
              </w:rPr>
              <w:lastRenderedPageBreak/>
              <w:t>нажата кнопка подтверждения</w:t>
            </w:r>
          </w:p>
        </w:tc>
        <w:tc>
          <w:tcPr>
            <w:tcW w:w="2835" w:type="dxa"/>
          </w:tcPr>
          <w:p w14:paraId="7E44FF8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«заблокирован» и </w:t>
            </w:r>
            <w:r w:rsidRPr="00B33287">
              <w:rPr>
                <w:rFonts w:cs="Times New Roman"/>
                <w:szCs w:val="28"/>
              </w:rPr>
              <w:lastRenderedPageBreak/>
              <w:t>запретила ему доступ к услугам библиотеки, при этом отправив ему уведомление на телефон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768B508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51FA90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6179787A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599E5BD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835" w:type="dxa"/>
          </w:tcPr>
          <w:p w14:paraId="09A503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4E8AD271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384F54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</w:p>
        </w:tc>
        <w:tc>
          <w:tcPr>
            <w:tcW w:w="2835" w:type="dxa"/>
          </w:tcPr>
          <w:p w14:paraId="6975813A" w14:textId="709EF7E7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3EB81763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24E84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0D020D7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5EEA875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16921D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  <w:r>
              <w:rPr>
                <w:rFonts w:cs="Times New Roman"/>
                <w:szCs w:val="28"/>
              </w:rPr>
              <w:t>, после подтверждения работы, штраф был снят теми же инструментами для продолжения тестирования</w:t>
            </w:r>
          </w:p>
        </w:tc>
        <w:tc>
          <w:tcPr>
            <w:tcW w:w="2835" w:type="dxa"/>
          </w:tcPr>
          <w:p w14:paraId="0780D9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6656863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30</w:t>
            </w:r>
          </w:p>
        </w:tc>
        <w:tc>
          <w:tcPr>
            <w:tcW w:w="2056" w:type="dxa"/>
          </w:tcPr>
          <w:p w14:paraId="545033E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835" w:type="dxa"/>
          </w:tcPr>
          <w:p w14:paraId="26AB4E9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4E94907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72735DB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7C3562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5A8A9D7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0A00C06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48440C5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3F86DA8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67C48E06" w14:textId="5279A7A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649AD43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76C44956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09370543" w14:textId="4ECD17D2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004B3D50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42940C4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633E690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2056" w:type="dxa"/>
          </w:tcPr>
          <w:p w14:paraId="43D52DE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835" w:type="dxa"/>
          </w:tcPr>
          <w:p w14:paraId="6245984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6E34E76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7A37B7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835" w:type="dxa"/>
          </w:tcPr>
          <w:p w14:paraId="07E09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71E63CBD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42968BD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835" w:type="dxa"/>
          </w:tcPr>
          <w:p w14:paraId="465BC2C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42F009C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11096EB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835" w:type="dxa"/>
          </w:tcPr>
          <w:p w14:paraId="534CA88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73456A">
        <w:tc>
          <w:tcPr>
            <w:tcW w:w="496" w:type="dxa"/>
          </w:tcPr>
          <w:p w14:paraId="05AADAEC" w14:textId="350396B4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069D394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953" w:type="dxa"/>
          </w:tcPr>
          <w:p w14:paraId="58A9F17D" w14:textId="41320D9F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835" w:type="dxa"/>
          </w:tcPr>
          <w:p w14:paraId="0A9E10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418" w:type="dxa"/>
          </w:tcPr>
          <w:p w14:paraId="6CF303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73456A">
        <w:tc>
          <w:tcPr>
            <w:tcW w:w="496" w:type="dxa"/>
          </w:tcPr>
          <w:p w14:paraId="1910A40E" w14:textId="0DC2206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2056" w:type="dxa"/>
          </w:tcPr>
          <w:p w14:paraId="2E7263E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7570A029" w14:textId="22E58FC2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Статус заказа Иванова И. И. был </w:t>
            </w:r>
            <w:r>
              <w:rPr>
                <w:rFonts w:cs="Times New Roman"/>
                <w:szCs w:val="28"/>
              </w:rPr>
              <w:lastRenderedPageBreak/>
              <w:t>изменен на «готов к выдаче»</w:t>
            </w:r>
          </w:p>
        </w:tc>
        <w:tc>
          <w:tcPr>
            <w:tcW w:w="2835" w:type="dxa"/>
          </w:tcPr>
          <w:p w14:paraId="04F3B7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изменила статус заказа, что </w:t>
            </w:r>
            <w:r>
              <w:rPr>
                <w:rFonts w:cs="Times New Roman"/>
                <w:szCs w:val="28"/>
              </w:rPr>
              <w:lastRenderedPageBreak/>
              <w:t>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418" w:type="dxa"/>
          </w:tcPr>
          <w:p w14:paraId="14DAAFA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73456A">
        <w:tc>
          <w:tcPr>
            <w:tcW w:w="496" w:type="dxa"/>
          </w:tcPr>
          <w:p w14:paraId="25C8478F" w14:textId="1B68777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0F6DEDB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0744C113" w14:textId="43C0510E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835" w:type="dxa"/>
          </w:tcPr>
          <w:p w14:paraId="35F0552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418" w:type="dxa"/>
          </w:tcPr>
          <w:p w14:paraId="0DA333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004F8E" w:rsidRPr="00B33287" w14:paraId="2C6B0116" w14:textId="77777777" w:rsidTr="0073456A">
        <w:tc>
          <w:tcPr>
            <w:tcW w:w="496" w:type="dxa"/>
          </w:tcPr>
          <w:p w14:paraId="1DC2841A" w14:textId="7354A20A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4A529550" w14:textId="03404F3B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</w:p>
        </w:tc>
        <w:tc>
          <w:tcPr>
            <w:tcW w:w="953" w:type="dxa"/>
          </w:tcPr>
          <w:p w14:paraId="5D36FCEC" w14:textId="77777777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004F8E" w:rsidRPr="00EB7C34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</w:t>
            </w:r>
            <w:r w:rsidR="00EB7C34">
              <w:rPr>
                <w:rFonts w:cs="Times New Roman"/>
                <w:szCs w:val="28"/>
              </w:rPr>
              <w:t xml:space="preserve">странице программы нажато сочетание клавиш </w:t>
            </w:r>
            <w:r w:rsidR="00EB7C34">
              <w:rPr>
                <w:rFonts w:cs="Times New Roman"/>
                <w:szCs w:val="28"/>
                <w:lang w:val="en-US"/>
              </w:rPr>
              <w:t>ALT</w:t>
            </w:r>
            <w:r w:rsidR="00EB7C34" w:rsidRPr="00EB7C34">
              <w:rPr>
                <w:rFonts w:cs="Times New Roman"/>
                <w:szCs w:val="28"/>
              </w:rPr>
              <w:t>+</w:t>
            </w:r>
            <w:r w:rsidR="00EB7C34">
              <w:rPr>
                <w:rFonts w:cs="Times New Roman"/>
                <w:szCs w:val="28"/>
                <w:lang w:val="en-US"/>
              </w:rPr>
              <w:t>F</w:t>
            </w:r>
            <w:r w:rsidR="00EB7C34"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46353389" w:rsidR="00004F8E" w:rsidRDefault="00EB7C3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</w:p>
        </w:tc>
        <w:tc>
          <w:tcPr>
            <w:tcW w:w="1418" w:type="dxa"/>
          </w:tcPr>
          <w:p w14:paraId="1E4A88B3" w14:textId="52A33DF7" w:rsidR="00004F8E" w:rsidRPr="00B33287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73456A">
      <w:pPr>
        <w:spacing w:line="240" w:lineRule="auto"/>
      </w:pPr>
    </w:p>
    <w:p w14:paraId="619C88E0" w14:textId="7D35BB75" w:rsidR="001F094D" w:rsidRPr="00785DA7" w:rsidRDefault="001F094D" w:rsidP="0073456A">
      <w:pPr>
        <w:spacing w:line="240" w:lineRule="auto"/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C90FA" w14:textId="77777777" w:rsidR="005C540B" w:rsidRDefault="005C540B" w:rsidP="00A1619E">
      <w:pPr>
        <w:spacing w:after="0" w:line="240" w:lineRule="auto"/>
      </w:pPr>
      <w:r>
        <w:separator/>
      </w:r>
    </w:p>
  </w:endnote>
  <w:endnote w:type="continuationSeparator" w:id="0">
    <w:p w14:paraId="4DF31657" w14:textId="77777777" w:rsidR="005C540B" w:rsidRDefault="005C540B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EE182" w14:textId="77777777" w:rsidR="005C540B" w:rsidRDefault="005C540B" w:rsidP="00A1619E">
      <w:pPr>
        <w:spacing w:after="0" w:line="240" w:lineRule="auto"/>
      </w:pPr>
      <w:r>
        <w:separator/>
      </w:r>
    </w:p>
  </w:footnote>
  <w:footnote w:type="continuationSeparator" w:id="0">
    <w:p w14:paraId="22C305E9" w14:textId="77777777" w:rsidR="005C540B" w:rsidRDefault="005C540B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04F8E" w:rsidRPr="00A1619E" w:rsidRDefault="00004F8E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A10AE0">
          <w:rPr>
            <w:noProof/>
          </w:rPr>
          <w:t>27</w:t>
        </w:r>
        <w:r w:rsidRPr="00A1619E">
          <w:fldChar w:fldCharType="end"/>
        </w:r>
      </w:p>
    </w:sdtContent>
  </w:sdt>
  <w:p w14:paraId="4AFBED89" w14:textId="77777777" w:rsidR="00004F8E" w:rsidRDefault="00004F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6875"/>
    <w:rsid w:val="000225F2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DDD"/>
    <w:rsid w:val="001039A9"/>
    <w:rsid w:val="001154F8"/>
    <w:rsid w:val="00121D38"/>
    <w:rsid w:val="001268A3"/>
    <w:rsid w:val="001321F5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6BE"/>
    <w:rsid w:val="001A16AC"/>
    <w:rsid w:val="001B4EFC"/>
    <w:rsid w:val="001D0FDC"/>
    <w:rsid w:val="001D2B75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3249F"/>
    <w:rsid w:val="00346AB9"/>
    <w:rsid w:val="0034728F"/>
    <w:rsid w:val="003528A6"/>
    <w:rsid w:val="00355857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A0011"/>
    <w:rsid w:val="003B2897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469E1"/>
    <w:rsid w:val="00453557"/>
    <w:rsid w:val="00455ED1"/>
    <w:rsid w:val="00471DFA"/>
    <w:rsid w:val="00480A44"/>
    <w:rsid w:val="004854C6"/>
    <w:rsid w:val="004A1BC0"/>
    <w:rsid w:val="004B33C3"/>
    <w:rsid w:val="004B4F78"/>
    <w:rsid w:val="004B7F2A"/>
    <w:rsid w:val="004C6D67"/>
    <w:rsid w:val="004C7BD2"/>
    <w:rsid w:val="004E0EAE"/>
    <w:rsid w:val="004F0A35"/>
    <w:rsid w:val="004F4BEA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C540B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0DB6"/>
    <w:rsid w:val="00661BF5"/>
    <w:rsid w:val="006725DE"/>
    <w:rsid w:val="0068604A"/>
    <w:rsid w:val="00694613"/>
    <w:rsid w:val="0069696C"/>
    <w:rsid w:val="006A11BC"/>
    <w:rsid w:val="006A407E"/>
    <w:rsid w:val="006A5D15"/>
    <w:rsid w:val="006C6130"/>
    <w:rsid w:val="006D771D"/>
    <w:rsid w:val="006E485B"/>
    <w:rsid w:val="006E6933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095F"/>
    <w:rsid w:val="00793920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A656C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E7F69"/>
    <w:rsid w:val="009F11ED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164DE"/>
    <w:rsid w:val="00C31F29"/>
    <w:rsid w:val="00C36CBA"/>
    <w:rsid w:val="00C37778"/>
    <w:rsid w:val="00C470F2"/>
    <w:rsid w:val="00C518C4"/>
    <w:rsid w:val="00C5360E"/>
    <w:rsid w:val="00C55D7D"/>
    <w:rsid w:val="00C56CE6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5599"/>
    <w:rsid w:val="00CC6E94"/>
    <w:rsid w:val="00CE0B1F"/>
    <w:rsid w:val="00CE47E8"/>
    <w:rsid w:val="00CF2E22"/>
    <w:rsid w:val="00CF4D51"/>
    <w:rsid w:val="00CF4E7F"/>
    <w:rsid w:val="00CF5FAA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F5C8F"/>
    <w:rsid w:val="00E011C0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B7C34"/>
    <w:rsid w:val="00EC4FD3"/>
    <w:rsid w:val="00EE1556"/>
    <w:rsid w:val="00EE3CF2"/>
    <w:rsid w:val="00EE4D9C"/>
    <w:rsid w:val="00EE6DC6"/>
    <w:rsid w:val="00EE7618"/>
    <w:rsid w:val="00EF0907"/>
    <w:rsid w:val="00EF323E"/>
    <w:rsid w:val="00EF5E4D"/>
    <w:rsid w:val="00F00274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2782-730E-4052-ACB7-D74FCA15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46</Pages>
  <Words>6816</Words>
  <Characters>38852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25</cp:revision>
  <cp:lastPrinted>2023-12-07T19:17:00Z</cp:lastPrinted>
  <dcterms:created xsi:type="dcterms:W3CDTF">2020-12-09T10:52:00Z</dcterms:created>
  <dcterms:modified xsi:type="dcterms:W3CDTF">2023-12-13T19:29:00Z</dcterms:modified>
</cp:coreProperties>
</file>