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7881" w14:textId="77777777" w:rsidR="00190EEB" w:rsidRDefault="00190EEB" w:rsidP="00303FB2">
      <w:pPr>
        <w:rPr>
          <w:lang w:val="en-US"/>
        </w:rPr>
      </w:pPr>
      <w:r>
        <w:rPr>
          <w:lang w:val="en-US"/>
        </w:rPr>
        <w:t>1.</w:t>
      </w:r>
      <w:r w:rsidRPr="00190EEB">
        <w:rPr>
          <w:noProof/>
        </w:rPr>
        <w:t xml:space="preserve"> </w:t>
      </w:r>
    </w:p>
    <w:p w14:paraId="7B2DA2B9" w14:textId="34EF8C09" w:rsidR="00190EEB" w:rsidRDefault="00190EEB" w:rsidP="00303FB2">
      <w:pPr>
        <w:rPr>
          <w:noProof/>
          <w:lang w:val="en-US"/>
        </w:rPr>
      </w:pPr>
      <w:r w:rsidRPr="00190EEB">
        <w:rPr>
          <w:lang w:val="en-US"/>
        </w:rPr>
        <w:drawing>
          <wp:inline distT="0" distB="0" distL="0" distR="0" wp14:anchorId="73A997CF" wp14:editId="4C31E259">
            <wp:extent cx="5799323" cy="6157494"/>
            <wp:effectExtent l="0" t="0" r="0" b="0"/>
            <wp:docPr id="1011342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42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A4C6" w14:textId="7C4C88FC" w:rsidR="00190EEB" w:rsidRDefault="00190EEB" w:rsidP="00303FB2">
      <w:pPr>
        <w:rPr>
          <w:lang w:val="en-US"/>
        </w:rPr>
      </w:pPr>
      <w:r w:rsidRPr="00190EEB">
        <w:rPr>
          <w:lang w:val="en-US"/>
        </w:rPr>
        <w:drawing>
          <wp:inline distT="0" distB="0" distL="0" distR="0" wp14:anchorId="1F303112" wp14:editId="2D76A20E">
            <wp:extent cx="5940425" cy="1170305"/>
            <wp:effectExtent l="0" t="0" r="3175" b="0"/>
            <wp:docPr id="62438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2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ADAD" w14:textId="40EE4166" w:rsidR="00190EEB" w:rsidRDefault="00190EEB" w:rsidP="00303FB2">
      <w:hyperlink r:id="rId8" w:history="1">
        <w:r w:rsidRPr="00D97CE1">
          <w:rPr>
            <w:rStyle w:val="a5"/>
            <w:lang w:val="en-US"/>
          </w:rPr>
          <w:t>https://www.playground.ru/misc/news/</w:t>
        </w:r>
        <w:r w:rsidRPr="00D97CE1">
          <w:rPr>
            <w:rStyle w:val="a5"/>
            <w:lang w:val="en-US"/>
          </w:rPr>
          <w:t>i</w:t>
        </w:r>
        <w:r w:rsidRPr="00D97CE1">
          <w:rPr>
            <w:rStyle w:val="a5"/>
            <w:lang w:val="en-US"/>
          </w:rPr>
          <w:t>lon_mask_otreagiroval_na_zapis_o_gamergate_2_0-1686038</w:t>
        </w:r>
      </w:hyperlink>
    </w:p>
    <w:p w14:paraId="52078EB9" w14:textId="3424F589" w:rsidR="00F27FC1" w:rsidRPr="00F27FC1" w:rsidRDefault="00F27FC1" w:rsidP="00303FB2">
      <w:r>
        <w:t>13 марта</w:t>
      </w:r>
    </w:p>
    <w:p w14:paraId="45570E82" w14:textId="77777777" w:rsidR="00B06574" w:rsidRDefault="00B06574" w:rsidP="00303FB2">
      <w:pPr>
        <w:rPr>
          <w:lang w:val="en-US"/>
        </w:rPr>
      </w:pPr>
    </w:p>
    <w:p w14:paraId="6D80ABBB" w14:textId="77777777" w:rsidR="00190EEB" w:rsidRDefault="00190EEB" w:rsidP="00303FB2">
      <w:pPr>
        <w:rPr>
          <w:lang w:val="en-US"/>
        </w:rPr>
      </w:pPr>
    </w:p>
    <w:p w14:paraId="557DE6A5" w14:textId="77777777" w:rsidR="00190EEB" w:rsidRDefault="00190EEB" w:rsidP="00303FB2">
      <w:pPr>
        <w:rPr>
          <w:lang w:val="en-US"/>
        </w:rPr>
      </w:pPr>
    </w:p>
    <w:p w14:paraId="3B58A427" w14:textId="358C1EF8" w:rsidR="00190EEB" w:rsidRDefault="00B06574" w:rsidP="00303FB2">
      <w:pPr>
        <w:rPr>
          <w:lang w:val="en-US"/>
        </w:rPr>
      </w:pPr>
      <w:r w:rsidRPr="00B06574">
        <w:rPr>
          <w:lang w:val="en-US"/>
        </w:rPr>
        <w:lastRenderedPageBreak/>
        <w:drawing>
          <wp:inline distT="0" distB="0" distL="0" distR="0" wp14:anchorId="5B8CE7FC" wp14:editId="47AC8ADC">
            <wp:extent cx="5410669" cy="5044877"/>
            <wp:effectExtent l="0" t="0" r="0" b="3810"/>
            <wp:docPr id="52389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93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5FFF" w14:textId="5CF9B205" w:rsidR="00B06574" w:rsidRDefault="00B06574" w:rsidP="00303FB2">
      <w:pPr>
        <w:rPr>
          <w:lang w:val="en-US"/>
        </w:rPr>
      </w:pPr>
      <w:r w:rsidRPr="00B06574">
        <w:rPr>
          <w:lang w:val="en-US"/>
        </w:rPr>
        <w:lastRenderedPageBreak/>
        <w:drawing>
          <wp:inline distT="0" distB="0" distL="0" distR="0" wp14:anchorId="722F5FAD" wp14:editId="151DC6DD">
            <wp:extent cx="5940425" cy="5390515"/>
            <wp:effectExtent l="0" t="0" r="3175" b="635"/>
            <wp:docPr id="120835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54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36BF" w14:textId="37130CEF" w:rsidR="00B06574" w:rsidRDefault="00B06574" w:rsidP="00303FB2">
      <w:pPr>
        <w:rPr>
          <w:lang w:val="en-US"/>
        </w:rPr>
      </w:pPr>
      <w:r w:rsidRPr="00B06574">
        <w:rPr>
          <w:lang w:val="en-US"/>
        </w:rPr>
        <w:lastRenderedPageBreak/>
        <w:drawing>
          <wp:inline distT="0" distB="0" distL="0" distR="0" wp14:anchorId="70E3F068" wp14:editId="611B92A8">
            <wp:extent cx="5940425" cy="4119245"/>
            <wp:effectExtent l="0" t="0" r="3175" b="0"/>
            <wp:docPr id="154122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29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088C" w14:textId="0C34C283" w:rsidR="00B06574" w:rsidRDefault="00B06574" w:rsidP="00303FB2">
      <w:pPr>
        <w:rPr>
          <w:lang w:val="en-US"/>
        </w:rPr>
      </w:pPr>
      <w:r w:rsidRPr="00B06574">
        <w:rPr>
          <w:lang w:val="en-US"/>
        </w:rPr>
        <w:lastRenderedPageBreak/>
        <w:drawing>
          <wp:inline distT="0" distB="0" distL="0" distR="0" wp14:anchorId="5F16E29F" wp14:editId="0C00DA99">
            <wp:extent cx="5547841" cy="6256562"/>
            <wp:effectExtent l="0" t="0" r="0" b="0"/>
            <wp:docPr id="169537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71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22AC" w14:textId="634C52BC" w:rsidR="00B06574" w:rsidRDefault="00190EEB" w:rsidP="00303FB2">
      <w:hyperlink r:id="rId13" w:history="1">
        <w:r w:rsidRPr="00D97CE1">
          <w:rPr>
            <w:rStyle w:val="a5"/>
            <w:lang w:val="en-US"/>
          </w:rPr>
          <w:t>https://www.theverge.com/</w:t>
        </w:r>
        <w:r w:rsidRPr="00D97CE1">
          <w:rPr>
            <w:rStyle w:val="a5"/>
            <w:lang w:val="en-US"/>
          </w:rPr>
          <w:t>2</w:t>
        </w:r>
        <w:r w:rsidRPr="00D97CE1">
          <w:rPr>
            <w:rStyle w:val="a5"/>
            <w:lang w:val="en-US"/>
          </w:rPr>
          <w:t>024/3/18/24104799/gamergate-2024-sweet-baby-inc-diversity</w:t>
        </w:r>
      </w:hyperlink>
    </w:p>
    <w:p w14:paraId="6F5EEE8A" w14:textId="4BAF519B" w:rsidR="00F27FC1" w:rsidRPr="00F27FC1" w:rsidRDefault="00F27FC1" w:rsidP="00303FB2">
      <w:r>
        <w:t xml:space="preserve">18 марта </w:t>
      </w:r>
    </w:p>
    <w:p w14:paraId="2B9205CB" w14:textId="35FE92D4" w:rsidR="00190EEB" w:rsidRDefault="00190EEB" w:rsidP="00303FB2">
      <w:r>
        <w:rPr>
          <w:lang w:val="en-US"/>
        </w:rPr>
        <w:t>3.</w:t>
      </w:r>
      <w:r w:rsidR="00B06574" w:rsidRPr="00B06574">
        <w:rPr>
          <w:lang w:val="en-US"/>
        </w:rPr>
        <w:t xml:space="preserve"> </w:t>
      </w:r>
      <w:hyperlink r:id="rId14" w:history="1">
        <w:r w:rsidR="00B06574" w:rsidRPr="00D97CE1">
          <w:rPr>
            <w:rStyle w:val="a5"/>
            <w:lang w:val="en-US"/>
          </w:rPr>
          <w:t>https://www.wired.com/story/sweet-baby-video-games-</w:t>
        </w:r>
        <w:r w:rsidR="00B06574" w:rsidRPr="00D97CE1">
          <w:rPr>
            <w:rStyle w:val="a5"/>
            <w:lang w:val="en-US"/>
          </w:rPr>
          <w:t>h</w:t>
        </w:r>
        <w:r w:rsidR="00B06574" w:rsidRPr="00D97CE1">
          <w:rPr>
            <w:rStyle w:val="a5"/>
            <w:lang w:val="en-US"/>
          </w:rPr>
          <w:t>arassment-gamergate/</w:t>
        </w:r>
      </w:hyperlink>
    </w:p>
    <w:p w14:paraId="1F1783C5" w14:textId="097D58B9" w:rsidR="00F27FC1" w:rsidRPr="00F27FC1" w:rsidRDefault="00F27FC1" w:rsidP="00303FB2">
      <w:r>
        <w:t xml:space="preserve">14 марта </w:t>
      </w:r>
    </w:p>
    <w:p w14:paraId="1004BD4B" w14:textId="77777777" w:rsidR="00B06574" w:rsidRDefault="00B06574" w:rsidP="00303FB2">
      <w:pPr>
        <w:rPr>
          <w:lang w:val="en-US"/>
        </w:rPr>
      </w:pPr>
    </w:p>
    <w:p w14:paraId="280D30D9" w14:textId="3B0E94A0" w:rsidR="00190EEB" w:rsidRDefault="00190EEB" w:rsidP="00303FB2">
      <w:pPr>
        <w:rPr>
          <w:lang w:val="en-US"/>
        </w:rPr>
      </w:pPr>
      <w:r w:rsidRPr="00190EEB">
        <w:rPr>
          <w:lang w:val="en-US"/>
        </w:rPr>
        <w:lastRenderedPageBreak/>
        <w:drawing>
          <wp:inline distT="0" distB="0" distL="0" distR="0" wp14:anchorId="3968A2D4" wp14:editId="775C7C98">
            <wp:extent cx="5940425" cy="4154170"/>
            <wp:effectExtent l="0" t="0" r="3175" b="0"/>
            <wp:docPr id="56825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59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063E" w14:textId="688EB753" w:rsidR="00190EEB" w:rsidRDefault="00190EEB" w:rsidP="00303FB2">
      <w:pPr>
        <w:rPr>
          <w:lang w:val="en-US"/>
        </w:rPr>
      </w:pPr>
      <w:r w:rsidRPr="00190EEB">
        <w:rPr>
          <w:lang w:val="en-US"/>
        </w:rPr>
        <w:drawing>
          <wp:inline distT="0" distB="0" distL="0" distR="0" wp14:anchorId="461BD7A6" wp14:editId="6A73CEF1">
            <wp:extent cx="5940425" cy="4434840"/>
            <wp:effectExtent l="0" t="0" r="3175" b="3810"/>
            <wp:docPr id="1109391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91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8B83" w14:textId="7C83A791" w:rsidR="00190EEB" w:rsidRDefault="00190EEB" w:rsidP="00303FB2">
      <w:pPr>
        <w:rPr>
          <w:lang w:val="en-US"/>
        </w:rPr>
      </w:pPr>
      <w:r w:rsidRPr="00190EEB">
        <w:rPr>
          <w:lang w:val="en-US"/>
        </w:rPr>
        <w:lastRenderedPageBreak/>
        <w:drawing>
          <wp:inline distT="0" distB="0" distL="0" distR="0" wp14:anchorId="61C06221" wp14:editId="53E74237">
            <wp:extent cx="5940425" cy="4337685"/>
            <wp:effectExtent l="0" t="0" r="3175" b="5715"/>
            <wp:docPr id="188037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77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7382" w14:textId="5401C00F" w:rsidR="00B06574" w:rsidRPr="00F27FC1" w:rsidRDefault="00190EEB" w:rsidP="00303FB2">
      <w:pPr>
        <w:rPr>
          <w:lang w:val="en-US"/>
        </w:rPr>
      </w:pPr>
      <w:r>
        <w:rPr>
          <w:lang w:val="en-US"/>
        </w:rPr>
        <w:t>4.</w:t>
      </w:r>
      <w:r w:rsidR="00B06574" w:rsidRPr="00B06574">
        <w:rPr>
          <w:lang w:val="en-US"/>
        </w:rPr>
        <w:t xml:space="preserve"> </w:t>
      </w:r>
      <w:hyperlink r:id="rId18" w:history="1">
        <w:r w:rsidR="00F27FC1" w:rsidRPr="00D97CE1">
          <w:rPr>
            <w:rStyle w:val="a5"/>
            <w:lang w:val="en-US"/>
          </w:rPr>
          <w:t>https://kotaku.com/sweet-baby-inc-consulting-games-alan-wake-2-dei-1851312428</w:t>
        </w:r>
      </w:hyperlink>
    </w:p>
    <w:p w14:paraId="20763F39" w14:textId="2258D71D" w:rsidR="00F27FC1" w:rsidRPr="00F27FC1" w:rsidRDefault="00F27FC1" w:rsidP="00303FB2">
      <w:r>
        <w:t xml:space="preserve">6 марта </w:t>
      </w:r>
    </w:p>
    <w:p w14:paraId="548E6A9E" w14:textId="71D96AFD" w:rsidR="00190EEB" w:rsidRDefault="00190EEB" w:rsidP="00303FB2">
      <w:pPr>
        <w:rPr>
          <w:lang w:val="en-US"/>
        </w:rPr>
      </w:pPr>
      <w:r w:rsidRPr="00190EEB">
        <w:rPr>
          <w:lang w:val="en-US"/>
        </w:rPr>
        <w:drawing>
          <wp:inline distT="0" distB="0" distL="0" distR="0" wp14:anchorId="3CEA6DFC" wp14:editId="1D0B459A">
            <wp:extent cx="5940425" cy="1299210"/>
            <wp:effectExtent l="0" t="0" r="3175" b="0"/>
            <wp:docPr id="1089351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5E58" w14:textId="72A81AC2" w:rsidR="00B06574" w:rsidRDefault="00B06574" w:rsidP="00303FB2">
      <w:pPr>
        <w:rPr>
          <w:lang w:val="en-US"/>
        </w:rPr>
      </w:pPr>
      <w:r w:rsidRPr="00B06574">
        <w:rPr>
          <w:lang w:val="en-US"/>
        </w:rPr>
        <w:lastRenderedPageBreak/>
        <w:drawing>
          <wp:inline distT="0" distB="0" distL="0" distR="0" wp14:anchorId="36177AB7" wp14:editId="11B25F16">
            <wp:extent cx="5940425" cy="4453890"/>
            <wp:effectExtent l="0" t="0" r="3175" b="3810"/>
            <wp:docPr id="1243744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44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4201" w14:textId="77777777" w:rsidR="00B06574" w:rsidRDefault="00B06574" w:rsidP="00303FB2"/>
    <w:p w14:paraId="5DCB48C7" w14:textId="49265291" w:rsidR="00B06574" w:rsidRDefault="00B06574" w:rsidP="00303FB2">
      <w:pPr>
        <w:rPr>
          <w:b/>
          <w:bCs/>
        </w:rPr>
      </w:pPr>
      <w:r>
        <w:rPr>
          <w:b/>
          <w:bCs/>
        </w:rPr>
        <w:t>Релевантность:</w:t>
      </w:r>
    </w:p>
    <w:p w14:paraId="4A92A333" w14:textId="7EB4F06D" w:rsidR="00F27FC1" w:rsidRDefault="00B06574" w:rsidP="00303FB2">
      <w:r>
        <w:t xml:space="preserve">Все источники </w:t>
      </w:r>
      <w:r w:rsidR="004C2A74">
        <w:t xml:space="preserve"> являются</w:t>
      </w:r>
      <w:r w:rsidR="00F27FC1">
        <w:t xml:space="preserve"> авторитетными </w:t>
      </w:r>
      <w:r>
        <w:t xml:space="preserve"> тк принадлежат авторитетным крупным зарубежным </w:t>
      </w:r>
      <w:r w:rsidR="004C2A74">
        <w:t xml:space="preserve">и российским </w:t>
      </w:r>
      <w:r>
        <w:t>интернет изданиям</w:t>
      </w:r>
      <w:r w:rsidR="004C2A74">
        <w:t xml:space="preserve">, неоднократно проверяются редакторами и содержание статей соответствует заявленными, при этом стоит отметить что информация источника  №1 Журнал Игромания является сомнительно релевантной, т к в основу статьи </w:t>
      </w:r>
      <w:r w:rsidR="00F27FC1">
        <w:t xml:space="preserve">положен пост Илона Маска в социальной сети </w:t>
      </w:r>
      <w:r w:rsidR="00F27FC1">
        <w:rPr>
          <w:lang w:val="en-US"/>
        </w:rPr>
        <w:t>X</w:t>
      </w:r>
      <w:r w:rsidR="00F27FC1">
        <w:t>, который является его личным мнением, при этом хоть и указывается на влияние поста в контексте скандала, далее это не раскрывается.</w:t>
      </w:r>
    </w:p>
    <w:p w14:paraId="0FC926CA" w14:textId="77777777" w:rsidR="00F27FC1" w:rsidRDefault="00F27FC1" w:rsidP="00303FB2"/>
    <w:p w14:paraId="183CC7D9" w14:textId="4DE77981" w:rsidR="00F27FC1" w:rsidRDefault="00F27FC1" w:rsidP="00303FB2">
      <w:pPr>
        <w:rPr>
          <w:b/>
          <w:bCs/>
        </w:rPr>
      </w:pPr>
      <w:r w:rsidRPr="00F27FC1">
        <w:rPr>
          <w:b/>
          <w:bCs/>
        </w:rPr>
        <w:t>Достоверность</w:t>
      </w:r>
      <w:r>
        <w:rPr>
          <w:b/>
          <w:bCs/>
        </w:rPr>
        <w:t>:</w:t>
      </w:r>
    </w:p>
    <w:p w14:paraId="70729E10" w14:textId="2C97C478" w:rsidR="00F27FC1" w:rsidRPr="0003015A" w:rsidRDefault="00F27FC1" w:rsidP="00303FB2">
      <w:r>
        <w:t xml:space="preserve">Информация источника №4 Не является достоверной, т. к. носит резко протекционистский характер в сторону </w:t>
      </w:r>
      <w:r w:rsidRPr="00F27FC1">
        <w:t xml:space="preserve">Sweet </w:t>
      </w:r>
      <w:r>
        <w:rPr>
          <w:lang w:val="en-US"/>
        </w:rPr>
        <w:t>Baby</w:t>
      </w:r>
      <w:r w:rsidRPr="00F27FC1">
        <w:t xml:space="preserve"> </w:t>
      </w:r>
      <w:r>
        <w:rPr>
          <w:lang w:val="en-US"/>
        </w:rPr>
        <w:t>Inc</w:t>
      </w:r>
      <w:r w:rsidRPr="00F27FC1">
        <w:t xml:space="preserve"> </w:t>
      </w:r>
      <w:r>
        <w:t>и не приводит н</w:t>
      </w:r>
      <w:r w:rsidR="0003015A">
        <w:t>икаких аргументов в пользу подтверждения своей позиции.</w:t>
      </w:r>
    </w:p>
    <w:p w14:paraId="02E1DC70" w14:textId="0A13F1EC" w:rsidR="00F27FC1" w:rsidRDefault="00F27FC1" w:rsidP="00303FB2">
      <w:r w:rsidRPr="00F27FC1">
        <w:rPr>
          <w:b/>
          <w:bCs/>
        </w:rPr>
        <w:t>Уровень дезинформации</w:t>
      </w:r>
      <w:r>
        <w:t xml:space="preserve"> </w:t>
      </w:r>
      <w:r w:rsidR="00743319">
        <w:t>средний</w:t>
      </w:r>
    </w:p>
    <w:p w14:paraId="7B9CA8CF" w14:textId="77777777" w:rsidR="00F27FC1" w:rsidRDefault="00F27FC1" w:rsidP="00303FB2">
      <w:r>
        <w:t xml:space="preserve"> </w:t>
      </w:r>
      <w:r w:rsidRPr="00F27FC1">
        <w:rPr>
          <w:b/>
          <w:bCs/>
        </w:rPr>
        <w:t>Значимость</w:t>
      </w:r>
    </w:p>
    <w:p w14:paraId="1399F83D" w14:textId="1264978B" w:rsidR="00F27FC1" w:rsidRDefault="00F27FC1" w:rsidP="00303FB2">
      <w:r>
        <w:t xml:space="preserve"> </w:t>
      </w:r>
      <w:r>
        <w:t>Данная информация является значимой, т. к. напрямую затрагивает влияние сторонних организаций на рабочий процесс разработки игр, в силу многомиллиардной капитализации и вовлеченности миллионов людей в продукцию данного рынка</w:t>
      </w:r>
    </w:p>
    <w:p w14:paraId="516C1343" w14:textId="77777777" w:rsidR="00743319" w:rsidRPr="00743319" w:rsidRDefault="00743319" w:rsidP="00303FB2"/>
    <w:sectPr w:rsidR="00743319" w:rsidRPr="007433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47E02"/>
    <w:multiLevelType w:val="hybridMultilevel"/>
    <w:tmpl w:val="2E4C749C"/>
    <w:lvl w:ilvl="0" w:tplc="1F22AD34">
      <w:start w:val="1"/>
      <w:numFmt w:val="decimal"/>
      <w:lvlText w:val="%1."/>
      <w:lvlJc w:val="left"/>
      <w:pPr>
        <w:ind w:left="1452" w:hanging="10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31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B31"/>
    <w:rsid w:val="0003015A"/>
    <w:rsid w:val="00190EEB"/>
    <w:rsid w:val="00303FB2"/>
    <w:rsid w:val="004C2A74"/>
    <w:rsid w:val="006E210D"/>
    <w:rsid w:val="00743319"/>
    <w:rsid w:val="008B5B31"/>
    <w:rsid w:val="00B06574"/>
    <w:rsid w:val="00E54802"/>
    <w:rsid w:val="00F2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DDE67"/>
  <w15:chartTrackingRefBased/>
  <w15:docId w15:val="{131401FA-BF42-4EE5-B410-76FF0ABE0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3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90EE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90EE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90EE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065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layground.ru/misc/news/ilon_mask_otreagiroval_na_zapis_o_gamergate_2_0-1686038" TargetMode="External"/><Relationship Id="rId13" Type="http://schemas.openxmlformats.org/officeDocument/2006/relationships/hyperlink" Target="https://www.theverge.com/2024/3/18/24104799/gamergate-2024-sweet-baby-inc-diversity" TargetMode="External"/><Relationship Id="rId18" Type="http://schemas.openxmlformats.org/officeDocument/2006/relationships/hyperlink" Target="https://kotaku.com/sweet-baby-inc-consulting-games-alan-wake-2-dei-185131242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wired.com/story/sweet-baby-video-games-harassment-gamergat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1FBCB-49C3-4470-A921-75381C8FB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3</cp:revision>
  <dcterms:created xsi:type="dcterms:W3CDTF">2024-03-21T13:16:00Z</dcterms:created>
  <dcterms:modified xsi:type="dcterms:W3CDTF">2024-03-21T14:44:00Z</dcterms:modified>
</cp:coreProperties>
</file>