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A67D8" w14:textId="77777777" w:rsidR="00DF6706" w:rsidRPr="00DF6706" w:rsidRDefault="00DF6706" w:rsidP="00DF6706">
      <w:pPr>
        <w:pStyle w:val="a4"/>
        <w:spacing w:before="68" w:line="360" w:lineRule="auto"/>
        <w:ind w:left="-284" w:right="-66" w:hanging="2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МИНИСТЕРСТВО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 xml:space="preserve">НАУКИ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>И ВЫСШЕГО ОБРАЗОВАНИЯ</w:t>
      </w:r>
      <w:r w:rsidRPr="00DF6706">
        <w:rPr>
          <w:rFonts w:ascii="Times New Roman" w:eastAsia="Times New Roman" w:hAnsi="Times New Roman"/>
          <w:color w:val="auto"/>
          <w:spacing w:val="-5"/>
          <w:sz w:val="28"/>
          <w:szCs w:val="28"/>
          <w:bdr w:val="none" w:sz="0" w:space="0" w:color="auto"/>
          <w:lang w:val="ru-RU" w:eastAsia="ar-SA"/>
        </w:rPr>
        <w:t xml:space="preserve">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РОССИЙСКОЙ </w:t>
      </w:r>
      <w:r w:rsidRPr="00DF6706">
        <w:rPr>
          <w:rFonts w:ascii="Times New Roman" w:eastAsia="Times New Roman" w:hAnsi="Times New Roman"/>
          <w:color w:val="auto"/>
          <w:spacing w:val="-4"/>
          <w:sz w:val="28"/>
          <w:szCs w:val="28"/>
          <w:bdr w:val="none" w:sz="0" w:space="0" w:color="auto"/>
          <w:lang w:val="ru-RU" w:eastAsia="ar-SA"/>
        </w:rPr>
        <w:t xml:space="preserve">ФЕДЕРАЦИИ ФЕДЕРАЛЬНОЕ </w:t>
      </w:r>
      <w:r w:rsidRPr="00DF6706">
        <w:rPr>
          <w:rFonts w:ascii="Times New Roman" w:eastAsia="Times New Roman" w:hAnsi="Times New Roman"/>
          <w:color w:val="auto"/>
          <w:spacing w:val="-3"/>
          <w:sz w:val="28"/>
          <w:szCs w:val="28"/>
          <w:bdr w:val="none" w:sz="0" w:space="0" w:color="auto"/>
          <w:lang w:val="ru-RU" w:eastAsia="ar-SA"/>
        </w:rPr>
        <w:t xml:space="preserve">ГОСУДАРСТВЕННОЕ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АВТОНОМНОЕ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 xml:space="preserve">ОБРАЗОВАТЕЛЬНОЕ </w:t>
      </w: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  <w:t xml:space="preserve">УЧРЕЖДЕНИЕ ВЫСШЕГО </w:t>
      </w:r>
      <w:r w:rsidRPr="00DF6706">
        <w:rPr>
          <w:rFonts w:ascii="Times New Roman" w:eastAsia="Times New Roman" w:hAnsi="Times New Roman"/>
          <w:color w:val="auto"/>
          <w:spacing w:val="-6"/>
          <w:sz w:val="28"/>
          <w:szCs w:val="28"/>
          <w:bdr w:val="none" w:sz="0" w:space="0" w:color="auto"/>
          <w:lang w:val="ru-RU" w:eastAsia="ar-SA"/>
        </w:rPr>
        <w:t>ОБРАЗОВАНИЯ</w:t>
      </w:r>
    </w:p>
    <w:p w14:paraId="3BBE9286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" w:line="360" w:lineRule="auto"/>
        <w:ind w:left="548" w:right="557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«Национальный исследовательский ядерный университет «МИФИ» (НИЯУ МИФИ)</w:t>
      </w:r>
    </w:p>
    <w:p w14:paraId="1907FC58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426" w:right="643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Институт Финансовых Технологий и Экономической Безопасности Кафедра Финансового мониторинга</w:t>
      </w:r>
    </w:p>
    <w:p w14:paraId="62687164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5BD2F6B9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474FF88A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61FE9E19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0004085E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"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35C1A51D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>Лабораторная работа №2</w:t>
      </w:r>
      <w:r w:rsidRPr="00DF670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по курсу</w:t>
      </w:r>
    </w:p>
    <w:p w14:paraId="60E80E65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bdr w:val="none" w:sz="0" w:space="0" w:color="auto"/>
          <w:lang w:val="ru-RU" w:eastAsia="ru-RU"/>
        </w:rPr>
        <w:t>«Анализ информации по открытым источникам»</w:t>
      </w:r>
    </w:p>
    <w:p w14:paraId="417D1D9F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77E629EF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53E3B979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624F3657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13E48A37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419714F4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10"/>
        </w:tabs>
        <w:spacing w:before="260"/>
        <w:ind w:left="102"/>
        <w:jc w:val="left"/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ru-RU"/>
        </w:rPr>
      </w:pPr>
      <w:r w:rsidRPr="00DF6706">
        <w:rPr>
          <w:rFonts w:ascii="Times New Roman" w:eastAsia="Times New Roman" w:hAnsi="Times New Roman"/>
          <w:b/>
          <w:color w:val="auto"/>
          <w:sz w:val="28"/>
          <w:szCs w:val="28"/>
          <w:bdr w:val="none" w:sz="0" w:space="0" w:color="auto"/>
          <w:lang w:val="ru-RU" w:eastAsia="ru-RU"/>
        </w:rPr>
        <w:tab/>
      </w:r>
    </w:p>
    <w:tbl>
      <w:tblPr>
        <w:tblStyle w:val="11"/>
        <w:tblW w:w="9537" w:type="dxa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819"/>
      </w:tblGrid>
      <w:tr w:rsidR="00DF6706" w:rsidRPr="00DF6706" w14:paraId="6CB948F0" w14:textId="77777777" w:rsidTr="00A04866">
        <w:tc>
          <w:tcPr>
            <w:tcW w:w="4718" w:type="dxa"/>
            <w:hideMark/>
          </w:tcPr>
          <w:p w14:paraId="5C0BBE96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ind w:right="-236"/>
              <w:jc w:val="left"/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 xml:space="preserve">Выполнил </w:t>
            </w:r>
            <w:r w:rsidRPr="00DF6706">
              <w:rPr>
                <w:rFonts w:eastAsia="Times New Roman"/>
                <w:b/>
                <w:color w:val="auto"/>
                <w:spacing w:val="-4"/>
                <w:sz w:val="28"/>
                <w:szCs w:val="28"/>
                <w:bdr w:val="none" w:sz="0" w:space="0" w:color="auto"/>
                <w:lang w:val="ru-RU"/>
              </w:rPr>
              <w:t>студент</w:t>
            </w:r>
            <w:r w:rsidRPr="00DF6706">
              <w:rPr>
                <w:rFonts w:eastAsia="Times New Roman"/>
                <w:b/>
                <w:color w:val="auto"/>
                <w:spacing w:val="-3"/>
                <w:sz w:val="28"/>
                <w:szCs w:val="28"/>
                <w:bdr w:val="none" w:sz="0" w:space="0" w:color="auto"/>
                <w:lang w:val="ru-RU"/>
              </w:rPr>
              <w:t xml:space="preserve"> </w:t>
            </w: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группы</w:t>
            </w:r>
            <w:r w:rsidRPr="00DF6706">
              <w:rPr>
                <w:rFonts w:eastAsia="Times New Roman"/>
                <w:b/>
                <w:color w:val="auto"/>
                <w:spacing w:val="-2"/>
                <w:sz w:val="28"/>
                <w:szCs w:val="28"/>
                <w:bdr w:val="none" w:sz="0" w:space="0" w:color="auto"/>
                <w:lang w:val="ru-RU"/>
              </w:rPr>
              <w:t xml:space="preserve"> </w:t>
            </w: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С21-703:</w:t>
            </w:r>
          </w:p>
        </w:tc>
        <w:tc>
          <w:tcPr>
            <w:tcW w:w="4819" w:type="dxa"/>
            <w:hideMark/>
          </w:tcPr>
          <w:p w14:paraId="499B7A8D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Монастырский М. О.</w:t>
            </w:r>
          </w:p>
        </w:tc>
      </w:tr>
      <w:tr w:rsidR="00DF6706" w:rsidRPr="00DF6706" w14:paraId="48CDE1A2" w14:textId="77777777" w:rsidTr="00A04866">
        <w:tc>
          <w:tcPr>
            <w:tcW w:w="4718" w:type="dxa"/>
            <w:vAlign w:val="bottom"/>
            <w:hideMark/>
          </w:tcPr>
          <w:p w14:paraId="1B30179A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702"/>
              </w:tabs>
              <w:jc w:val="lef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Проверил:</w:t>
            </w:r>
          </w:p>
        </w:tc>
        <w:tc>
          <w:tcPr>
            <w:tcW w:w="4819" w:type="dxa"/>
            <w:hideMark/>
          </w:tcPr>
          <w:p w14:paraId="1F061E87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Морозова В.Н.</w:t>
            </w:r>
          </w:p>
        </w:tc>
      </w:tr>
      <w:tr w:rsidR="00DF6706" w:rsidRPr="00DF6706" w14:paraId="37041DAF" w14:textId="77777777" w:rsidTr="00A04866">
        <w:tc>
          <w:tcPr>
            <w:tcW w:w="4718" w:type="dxa"/>
            <w:vAlign w:val="bottom"/>
          </w:tcPr>
          <w:p w14:paraId="1D55CD5C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702"/>
              </w:tabs>
              <w:jc w:val="left"/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b/>
                <w:color w:val="auto"/>
                <w:sz w:val="28"/>
                <w:szCs w:val="28"/>
                <w:bdr w:val="none" w:sz="0" w:space="0" w:color="auto"/>
                <w:lang w:val="ru-RU"/>
              </w:rPr>
              <w:t>Лектор</w:t>
            </w:r>
          </w:p>
        </w:tc>
        <w:tc>
          <w:tcPr>
            <w:tcW w:w="4819" w:type="dxa"/>
          </w:tcPr>
          <w:p w14:paraId="7FB3FD29" w14:textId="77777777" w:rsidR="00DF6706" w:rsidRPr="00DF6706" w:rsidRDefault="00DF6706" w:rsidP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5610"/>
              </w:tabs>
              <w:spacing w:before="260"/>
              <w:jc w:val="right"/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</w:pPr>
            <w:r w:rsidRPr="00DF6706">
              <w:rPr>
                <w:rFonts w:eastAsia="Times New Roman"/>
                <w:color w:val="auto"/>
                <w:sz w:val="28"/>
                <w:szCs w:val="28"/>
                <w:bdr w:val="none" w:sz="0" w:space="0" w:color="auto"/>
                <w:lang w:val="ru-RU"/>
              </w:rPr>
              <w:t>Романовский В. А.</w:t>
            </w:r>
          </w:p>
        </w:tc>
      </w:tr>
    </w:tbl>
    <w:p w14:paraId="33F38BEE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10"/>
        </w:tabs>
        <w:spacing w:before="26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</w:p>
    <w:p w14:paraId="214BFCA2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7B279E27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39EB2D10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0E2C9210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5EEC1BB8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after="120"/>
        <w:jc w:val="left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ar-SA"/>
        </w:rPr>
      </w:pPr>
    </w:p>
    <w:p w14:paraId="22F04C9E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48" w:right="554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  <w:bookmarkStart w:id="0" w:name="Москва,_2019"/>
      <w:bookmarkEnd w:id="0"/>
      <w:r w:rsidRPr="00DF6706"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  <w:t>Москва, 2024</w:t>
      </w:r>
    </w:p>
    <w:p w14:paraId="77B81D04" w14:textId="77777777" w:rsidR="00DF6706" w:rsidRPr="00DF6706" w:rsidRDefault="00DF6706" w:rsidP="00DF67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548" w:right="554"/>
        <w:jc w:val="center"/>
        <w:rPr>
          <w:rFonts w:ascii="Times New Roman" w:eastAsia="Times New Roman" w:hAnsi="Times New Roman"/>
          <w:color w:val="auto"/>
          <w:sz w:val="28"/>
          <w:szCs w:val="28"/>
          <w:bdr w:val="none" w:sz="0" w:space="0" w:color="auto"/>
          <w:lang w:val="ru-RU" w:eastAsia="ru-RU"/>
        </w:rPr>
      </w:pPr>
    </w:p>
    <w:p w14:paraId="6D3E1790" w14:textId="77777777" w:rsidR="00424E30" w:rsidRDefault="00424E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</w:rPr>
      </w:pPr>
    </w:p>
    <w:sdt>
      <w:sdtPr>
        <w:id w:val="-1576816988"/>
        <w:docPartObj>
          <w:docPartGallery w:val="Table of Contents"/>
          <w:docPartUnique/>
        </w:docPartObj>
      </w:sdtPr>
      <w:sdtEndPr>
        <w:rPr>
          <w:rFonts w:asciiTheme="minorHAnsi" w:eastAsia="Arial Unicode MS" w:hAnsiTheme="minorHAnsi" w:cs="Times New Roman"/>
          <w:b/>
          <w:bCs/>
          <w:color w:val="002060"/>
          <w:sz w:val="24"/>
          <w:szCs w:val="24"/>
          <w:bdr w:val="nil"/>
          <w:lang w:val="en-US" w:eastAsia="en-US"/>
        </w:rPr>
      </w:sdtEndPr>
      <w:sdtContent>
        <w:p w14:paraId="50A08220" w14:textId="4139BCEF" w:rsidR="00362923" w:rsidRDefault="00362923">
          <w:pPr>
            <w:pStyle w:val="a7"/>
          </w:pPr>
          <w:r>
            <w:t>Оглавление</w:t>
          </w:r>
        </w:p>
        <w:p w14:paraId="3E6CF73F" w14:textId="77777777" w:rsidR="004A12BD" w:rsidRDefault="00362923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1215073" w:history="1">
            <w:r w:rsidR="004A12BD" w:rsidRPr="003D00A8">
              <w:rPr>
                <w:rStyle w:val="a6"/>
                <w:noProof/>
                <w:lang w:val="ru-RU"/>
              </w:rPr>
              <w:t>Введение</w:t>
            </w:r>
            <w:r w:rsidR="004A12BD">
              <w:rPr>
                <w:noProof/>
                <w:webHidden/>
              </w:rPr>
              <w:tab/>
            </w:r>
            <w:r w:rsidR="004A12BD">
              <w:rPr>
                <w:noProof/>
                <w:webHidden/>
              </w:rPr>
              <w:fldChar w:fldCharType="begin"/>
            </w:r>
            <w:r w:rsidR="004A12BD">
              <w:rPr>
                <w:noProof/>
                <w:webHidden/>
              </w:rPr>
              <w:instrText xml:space="preserve"> PAGEREF _Toc181215073 \h </w:instrText>
            </w:r>
            <w:r w:rsidR="004A12BD">
              <w:rPr>
                <w:noProof/>
                <w:webHidden/>
              </w:rPr>
            </w:r>
            <w:r w:rsidR="004A12BD">
              <w:rPr>
                <w:noProof/>
                <w:webHidden/>
              </w:rPr>
              <w:fldChar w:fldCharType="separate"/>
            </w:r>
            <w:r w:rsidR="004A12BD">
              <w:rPr>
                <w:noProof/>
                <w:webHidden/>
              </w:rPr>
              <w:t>3</w:t>
            </w:r>
            <w:r w:rsidR="004A12BD">
              <w:rPr>
                <w:noProof/>
                <w:webHidden/>
              </w:rPr>
              <w:fldChar w:fldCharType="end"/>
            </w:r>
          </w:hyperlink>
        </w:p>
        <w:p w14:paraId="75560652" w14:textId="77777777" w:rsidR="004A12BD" w:rsidRDefault="004A12B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181215074" w:history="1">
            <w:r w:rsidRPr="003D00A8">
              <w:rPr>
                <w:rStyle w:val="a6"/>
                <w:noProof/>
                <w:lang w:val="ru-RU"/>
              </w:rPr>
              <w:t>Таблица «Источник-результат»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8136" w14:textId="77777777" w:rsidR="004A12BD" w:rsidRDefault="004A12B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181215075" w:history="1">
            <w:r w:rsidRPr="003D00A8">
              <w:rPr>
                <w:rStyle w:val="a6"/>
                <w:rFonts w:eastAsia="Calibri"/>
                <w:noProof/>
                <w:lang w:val="ru-RU"/>
              </w:rPr>
              <w:t>АНКЕТА (СВЕДЕНИЯ О ЮРИДИЧЕСКОМ ЛИЦЕ)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2AD30" w14:textId="77777777" w:rsidR="004A12BD" w:rsidRDefault="004A12B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181215076" w:history="1">
            <w:r w:rsidRPr="003D00A8">
              <w:rPr>
                <w:rStyle w:val="a6"/>
                <w:rFonts w:eastAsia="Calibri"/>
                <w:noProof/>
                <w:lang w:val="ru-RU"/>
              </w:rPr>
              <w:t>АНКЕТА (СВЕДЕНИЯ О ФИЗИЧЕСКОМ ЛИЦЕ)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E999" w14:textId="77777777" w:rsidR="004A12BD" w:rsidRDefault="004A12B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181215077" w:history="1">
            <w:r w:rsidRPr="003D00A8">
              <w:rPr>
                <w:rStyle w:val="a6"/>
                <w:rFonts w:eastAsia="Calibri"/>
                <w:noProof/>
                <w:lang w:val="ru-RU"/>
              </w:rPr>
              <w:t>Приложение А «Лицензии Юр Лица»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6EAC" w14:textId="77777777" w:rsidR="004A12BD" w:rsidRDefault="004A12BD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noProof/>
              <w:color w:val="auto"/>
              <w:sz w:val="22"/>
              <w:szCs w:val="22"/>
              <w:bdr w:val="none" w:sz="0" w:space="0" w:color="auto"/>
              <w:lang w:val="ru-RU" w:eastAsia="ru-RU"/>
            </w:rPr>
          </w:pPr>
          <w:hyperlink w:anchor="_Toc181215078" w:history="1">
            <w:r w:rsidRPr="003D00A8">
              <w:rPr>
                <w:rStyle w:val="a6"/>
                <w:noProof/>
                <w:lang w:val="ru-RU"/>
              </w:rPr>
              <w:t>Приложение Б «Арбитражное судопроизводство»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CF1BF" w14:textId="2E850C68" w:rsidR="00362923" w:rsidRDefault="00362923">
          <w:r>
            <w:rPr>
              <w:b/>
              <w:bCs/>
            </w:rPr>
            <w:fldChar w:fldCharType="end"/>
          </w:r>
        </w:p>
      </w:sdtContent>
    </w:sdt>
    <w:p w14:paraId="6D8E01C7" w14:textId="141A8583" w:rsidR="00362923" w:rsidRDefault="00362923" w:rsidP="00DF6706">
      <w:pPr>
        <w:pStyle w:val="1"/>
        <w:rPr>
          <w:lang w:val="ru-RU"/>
        </w:rPr>
      </w:pPr>
    </w:p>
    <w:p w14:paraId="58809DAC" w14:textId="327EA63F" w:rsidR="00782BE4" w:rsidRDefault="003629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7CA3CC2" w14:textId="77777777" w:rsidR="00782BE4" w:rsidRDefault="00782BE4" w:rsidP="00782BE4">
      <w:pPr>
        <w:pStyle w:val="1"/>
        <w:rPr>
          <w:lang w:val="ru-RU"/>
        </w:rPr>
      </w:pPr>
      <w:bookmarkStart w:id="1" w:name="_Toc181215073"/>
      <w:r>
        <w:rPr>
          <w:lang w:val="ru-RU"/>
        </w:rPr>
        <w:lastRenderedPageBreak/>
        <w:t>Введение</w:t>
      </w:r>
      <w:bookmarkEnd w:id="1"/>
    </w:p>
    <w:p w14:paraId="6E06618F" w14:textId="36356574" w:rsidR="0000682D" w:rsidRDefault="005930DB" w:rsidP="00782BE4">
      <w:pPr>
        <w:rPr>
          <w:lang w:val="ru-RU"/>
        </w:rPr>
      </w:pPr>
      <w:r>
        <w:rPr>
          <w:lang w:val="ru-RU"/>
        </w:rPr>
        <w:t xml:space="preserve">Целью настоящей работы является сбор данных о Юридическом Лице «ЗАО НТ» и его руководителе </w:t>
      </w:r>
      <w:r w:rsidR="0000682D">
        <w:rPr>
          <w:lang w:val="ru-RU"/>
        </w:rPr>
        <w:t>с целью развития навыков поиска и</w:t>
      </w:r>
      <w:r w:rsidR="004A12BD">
        <w:rPr>
          <w:lang w:val="ru-RU"/>
        </w:rPr>
        <w:t>н</w:t>
      </w:r>
      <w:r w:rsidR="0000682D">
        <w:rPr>
          <w:lang w:val="ru-RU"/>
        </w:rPr>
        <w:t>формации в открытых источниках</w:t>
      </w:r>
      <w:r w:rsidR="004A12BD">
        <w:rPr>
          <w:lang w:val="ru-RU"/>
        </w:rPr>
        <w:t>.</w:t>
      </w:r>
    </w:p>
    <w:p w14:paraId="3FBC7D27" w14:textId="05D9AF0D" w:rsidR="00782BE4" w:rsidRDefault="00782BE4" w:rsidP="00782BE4">
      <w:pPr>
        <w:rPr>
          <w:lang w:val="ru-RU"/>
        </w:rPr>
      </w:pPr>
      <w:r>
        <w:rPr>
          <w:lang w:val="ru-RU"/>
        </w:rPr>
        <w:br w:type="page"/>
      </w:r>
    </w:p>
    <w:p w14:paraId="7957A5C0" w14:textId="77777777" w:rsidR="00362923" w:rsidRDefault="003629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eastAsiaTheme="majorEastAsia" w:cstheme="majorBidi"/>
          <w:b/>
          <w:szCs w:val="32"/>
          <w:lang w:val="ru-RU"/>
        </w:rPr>
      </w:pPr>
    </w:p>
    <w:p w14:paraId="6CEB25EA" w14:textId="77777777" w:rsidR="00362923" w:rsidRDefault="00362923" w:rsidP="00DF6706">
      <w:pPr>
        <w:pStyle w:val="1"/>
        <w:rPr>
          <w:lang w:val="ru-RU"/>
        </w:rPr>
      </w:pPr>
    </w:p>
    <w:p w14:paraId="021AEBEC" w14:textId="77777777" w:rsidR="00DF6706" w:rsidRPr="00DF6706" w:rsidRDefault="00DF6706" w:rsidP="00DF6706">
      <w:pPr>
        <w:pStyle w:val="1"/>
        <w:rPr>
          <w:lang w:val="ru-RU"/>
        </w:rPr>
      </w:pPr>
      <w:bookmarkStart w:id="2" w:name="_Toc181215074"/>
      <w:r>
        <w:rPr>
          <w:lang w:val="ru-RU"/>
        </w:rPr>
        <w:t>Таблица «Источник-результат»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6706" w14:paraId="55968057" w14:textId="77777777" w:rsidTr="00DF6706">
        <w:tc>
          <w:tcPr>
            <w:tcW w:w="4672" w:type="dxa"/>
          </w:tcPr>
          <w:p w14:paraId="5DD972E8" w14:textId="77777777"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Запрос</w:t>
            </w:r>
          </w:p>
        </w:tc>
        <w:tc>
          <w:tcPr>
            <w:tcW w:w="4673" w:type="dxa"/>
          </w:tcPr>
          <w:p w14:paraId="7A1A14A2" w14:textId="77777777"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Результат</w:t>
            </w:r>
          </w:p>
        </w:tc>
      </w:tr>
      <w:tr w:rsidR="00DF6706" w:rsidRPr="006D4E94" w14:paraId="1716295D" w14:textId="77777777" w:rsidTr="00DF6706">
        <w:tc>
          <w:tcPr>
            <w:tcW w:w="4672" w:type="dxa"/>
          </w:tcPr>
          <w:p w14:paraId="09C65C41" w14:textId="77777777" w:rsidR="00DF6706" w:rsidRP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«</w:t>
            </w: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7705051215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»</w:t>
            </w:r>
          </w:p>
        </w:tc>
        <w:tc>
          <w:tcPr>
            <w:tcW w:w="4673" w:type="dxa"/>
          </w:tcPr>
          <w:p w14:paraId="19CDEA81" w14:textId="77777777" w:rsidR="00DF6706" w:rsidRDefault="00DF670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ссылки на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Audit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, </w:t>
            </w:r>
            <w:proofErr w:type="spellStart"/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Rusprofile</w:t>
            </w:r>
            <w:proofErr w:type="spellEnd"/>
            <w:r w:rsidR="00764B7B"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и </w:t>
            </w:r>
            <w:proofErr w:type="spellStart"/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ListOrg</w:t>
            </w:r>
            <w:proofErr w:type="spell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br/>
            </w: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https://www.rusprofile.ru/id/339072</w:t>
            </w:r>
            <w:r w:rsid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, </w:t>
            </w:r>
          </w:p>
          <w:p w14:paraId="0BAA15E2" w14:textId="77777777" w:rsidR="00764B7B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сайт организации с сайта </w:t>
            </w:r>
            <w:proofErr w:type="spell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ListOrg</w:t>
            </w:r>
            <w:proofErr w:type="spellEnd"/>
          </w:p>
        </w:tc>
      </w:tr>
      <w:tr w:rsidR="00DF6706" w:rsidRPr="006D4E94" w14:paraId="3505AB37" w14:textId="77777777" w:rsidTr="00DF6706">
        <w:tc>
          <w:tcPr>
            <w:tcW w:w="4672" w:type="dxa"/>
          </w:tcPr>
          <w:p w14:paraId="483D9958" w14:textId="77777777" w:rsidR="00DF6706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DF670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https://www.rusprofile.ru/id/339072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</w:t>
            </w:r>
          </w:p>
        </w:tc>
        <w:tc>
          <w:tcPr>
            <w:tcW w:w="4673" w:type="dxa"/>
          </w:tcPr>
          <w:p w14:paraId="7E30A686" w14:textId="77777777" w:rsidR="00764B7B" w:rsidRPr="00764B7B" w:rsidRDefault="00764B7B" w:rsidP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proofErr w:type="gram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ОГРН,АДРЕС</w:t>
            </w:r>
            <w:proofErr w:type="gram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</w:t>
            </w:r>
            <w:r w:rsidRPr="00764B7B">
              <w:rPr>
                <w:lang w:val="ru-RU"/>
              </w:rPr>
              <w:t xml:space="preserve"> 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ОКПО 40324617</w:t>
            </w:r>
          </w:p>
          <w:p w14:paraId="2B714F8D" w14:textId="77777777" w:rsidR="00DF6706" w:rsidRPr="00764B7B" w:rsidRDefault="00764B7B" w:rsidP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ОКАТО 45280561000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 ФИО гендиректора, количество лицензий и расшифровку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br/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Л030-00114-77/00058457 от 21 апреля 2017</w:t>
            </w:r>
            <w:r w:rsidRPr="00764B7B">
              <w:rPr>
                <w:rFonts w:ascii="Times New Roman" w:hAnsi="Times New Roman"/>
                <w:b/>
                <w:position w:val="-18"/>
                <w:sz w:val="22"/>
                <w:szCs w:val="22"/>
                <w:lang w:val="ru-RU"/>
              </w:rPr>
              <w:t> </w:t>
            </w:r>
            <w:r w:rsidRPr="00764B7B">
              <w:rPr>
                <w:rFonts w:ascii="Times New Roman CYR" w:hAnsi="Times New Roman CYR" w:cs="Times New Roman CYR"/>
                <w:b/>
                <w:position w:val="-18"/>
                <w:sz w:val="22"/>
                <w:szCs w:val="22"/>
                <w:lang w:val="ru-RU"/>
              </w:rPr>
              <w:t>г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</w:p>
        </w:tc>
      </w:tr>
      <w:tr w:rsidR="00DF6706" w:rsidRPr="006D4E94" w14:paraId="09223A36" w14:textId="77777777" w:rsidTr="00DF6706">
        <w:tc>
          <w:tcPr>
            <w:tcW w:w="4672" w:type="dxa"/>
          </w:tcPr>
          <w:p w14:paraId="35863266" w14:textId="77777777" w:rsidR="00DF6706" w:rsidRPr="00DF6706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Сайт </w:t>
            </w:r>
            <w:proofErr w:type="spell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Минкомсвязи</w:t>
            </w:r>
            <w:proofErr w:type="spellEnd"/>
          </w:p>
        </w:tc>
        <w:tc>
          <w:tcPr>
            <w:tcW w:w="4673" w:type="dxa"/>
          </w:tcPr>
          <w:p w14:paraId="78484F97" w14:textId="77777777" w:rsidR="00764B7B" w:rsidRPr="00DF6706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Получаем список </w:t>
            </w:r>
            <w:proofErr w:type="gram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лицензий(</w:t>
            </w:r>
            <w:proofErr w:type="gram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приложено ниже) и товарных знаков</w:t>
            </w:r>
          </w:p>
        </w:tc>
      </w:tr>
      <w:tr w:rsidR="00764B7B" w:rsidRPr="006D4E94" w14:paraId="3C9655B9" w14:textId="77777777" w:rsidTr="00DF6706">
        <w:tc>
          <w:tcPr>
            <w:tcW w:w="4672" w:type="dxa"/>
          </w:tcPr>
          <w:p w14:paraId="011FE1E4" w14:textId="77777777" w:rsidR="00764B7B" w:rsidRP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https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://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www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list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-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org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.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com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/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</w:rPr>
              <w:t>company</w:t>
            </w:r>
            <w:r w:rsidRPr="00764B7B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/61221</w:t>
            </w:r>
          </w:p>
        </w:tc>
        <w:tc>
          <w:tcPr>
            <w:tcW w:w="4673" w:type="dxa"/>
          </w:tcPr>
          <w:p w14:paraId="3F29AB1D" w14:textId="77777777" w:rsidR="00764B7B" w:rsidRDefault="00764B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Получаем оф сайт</w:t>
            </w:r>
            <w:r w:rsid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, полное название организации</w:t>
            </w:r>
          </w:p>
        </w:tc>
      </w:tr>
      <w:tr w:rsidR="00764B7B" w:rsidRPr="006D4E94" w14:paraId="2E2F4782" w14:textId="77777777" w:rsidTr="00DF6706">
        <w:tc>
          <w:tcPr>
            <w:tcW w:w="4672" w:type="dxa"/>
          </w:tcPr>
          <w:p w14:paraId="6E636582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https://norsi-trans.ru/company/contacts/</w:t>
            </w:r>
          </w:p>
        </w:tc>
        <w:tc>
          <w:tcPr>
            <w:tcW w:w="4673" w:type="dxa"/>
          </w:tcPr>
          <w:p w14:paraId="763A1B1E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Получаем контакты, лицензии, платежную информацию, почтовый и юр адрес</w:t>
            </w:r>
          </w:p>
        </w:tc>
      </w:tr>
      <w:tr w:rsidR="00764B7B" w:rsidRPr="006D4E94" w14:paraId="1596EA28" w14:textId="77777777" w:rsidTr="00DF6706">
        <w:tc>
          <w:tcPr>
            <w:tcW w:w="4672" w:type="dxa"/>
          </w:tcPr>
          <w:p w14:paraId="66D71892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Выписка из ЕГРЮЛ</w:t>
            </w:r>
          </w:p>
        </w:tc>
        <w:tc>
          <w:tcPr>
            <w:tcW w:w="4673" w:type="dxa"/>
          </w:tcPr>
          <w:p w14:paraId="64D68AC7" w14:textId="68E4F491" w:rsidR="00764B7B" w:rsidRPr="006D4E94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Подтверждение предыдущей </w:t>
            </w:r>
            <w:proofErr w:type="spellStart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найденой</w:t>
            </w:r>
            <w:proofErr w:type="spellEnd"/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 информации</w:t>
            </w:r>
            <w:r w:rsidR="006D4E94" w:rsidRPr="006D4E94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 xml:space="preserve">, </w:t>
            </w:r>
            <w:r w:rsidR="006D4E94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ИНН и гражданство директора</w:t>
            </w:r>
          </w:p>
        </w:tc>
      </w:tr>
      <w:tr w:rsidR="00764B7B" w:rsidRPr="006D4E94" w14:paraId="62ACFE19" w14:textId="77777777" w:rsidTr="00DF6706">
        <w:tc>
          <w:tcPr>
            <w:tcW w:w="4672" w:type="dxa"/>
          </w:tcPr>
          <w:p w14:paraId="59A1CFA7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 w:rsidRPr="00A04866"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https://w</w:t>
            </w: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ww.fedsfm.ru/</w:t>
            </w:r>
          </w:p>
        </w:tc>
        <w:tc>
          <w:tcPr>
            <w:tcW w:w="4673" w:type="dxa"/>
          </w:tcPr>
          <w:p w14:paraId="2FA832AE" w14:textId="77777777" w:rsidR="00764B7B" w:rsidRDefault="00A048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 w:line="259" w:lineRule="auto"/>
              <w:jc w:val="left"/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</w:pPr>
            <w:r>
              <w:rPr>
                <w:rFonts w:ascii="Times New Roman CYR" w:hAnsi="Times New Roman CYR"/>
                <w:b/>
                <w:position w:val="-18"/>
                <w:sz w:val="22"/>
                <w:szCs w:val="22"/>
                <w:lang w:val="ru-RU"/>
              </w:rPr>
              <w:t>Проверка организации на связь с отмыванием доходов, ФРОМУ,ФТ</w:t>
            </w:r>
          </w:p>
        </w:tc>
      </w:tr>
    </w:tbl>
    <w:p w14:paraId="394D952E" w14:textId="166400B4" w:rsidR="003828AF" w:rsidRPr="00782BE4" w:rsidRDefault="003828AF" w:rsidP="00782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Times New Roman CYR" w:hAnsi="Times New Roman CYR"/>
          <w:b/>
          <w:position w:val="-18"/>
          <w:sz w:val="22"/>
          <w:szCs w:val="22"/>
          <w:lang w:val="ru-RU"/>
        </w:rPr>
      </w:pPr>
    </w:p>
    <w:p w14:paraId="7060CF70" w14:textId="77777777" w:rsidR="003828AF" w:rsidRDefault="003828A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eastAsia="Calibri"/>
          <w:b/>
          <w:sz w:val="22"/>
          <w:szCs w:val="22"/>
          <w:lang w:val="ru-RU"/>
        </w:rPr>
      </w:pPr>
      <w:r>
        <w:rPr>
          <w:rFonts w:eastAsia="Calibri"/>
          <w:b/>
          <w:sz w:val="22"/>
          <w:szCs w:val="22"/>
          <w:lang w:val="ru-RU"/>
        </w:rPr>
        <w:br w:type="page"/>
      </w:r>
    </w:p>
    <w:p w14:paraId="4D02F1B3" w14:textId="77777777" w:rsidR="003828AF" w:rsidRDefault="003828AF" w:rsidP="00782BE4">
      <w:pPr>
        <w:pStyle w:val="1"/>
        <w:rPr>
          <w:rFonts w:eastAsia="Calibri"/>
          <w:lang w:val="ru-RU"/>
        </w:rPr>
      </w:pPr>
    </w:p>
    <w:p w14:paraId="04FF3D2B" w14:textId="77777777" w:rsidR="00842C57" w:rsidRPr="003C597B" w:rsidRDefault="00842C57" w:rsidP="00782BE4">
      <w:pPr>
        <w:pStyle w:val="1"/>
        <w:rPr>
          <w:rFonts w:eastAsia="Calibri"/>
          <w:vertAlign w:val="superscript"/>
          <w:lang w:val="ru-RU"/>
        </w:rPr>
      </w:pPr>
      <w:bookmarkStart w:id="3" w:name="_Toc181215075"/>
      <w:r w:rsidRPr="003C597B">
        <w:rPr>
          <w:rFonts w:eastAsia="Calibri"/>
          <w:lang w:val="ru-RU"/>
        </w:rPr>
        <w:t>АНКЕТА (СВЕДЕНИЯ О ЮРИДИЧЕСКОМ ЛИЦЕ)</w:t>
      </w:r>
      <w:bookmarkEnd w:id="3"/>
    </w:p>
    <w:p w14:paraId="4EDA45A1" w14:textId="77777777" w:rsidR="00842C57" w:rsidRPr="003C597B" w:rsidRDefault="00842C57" w:rsidP="00782BE4">
      <w:pPr>
        <w:pStyle w:val="1"/>
        <w:rPr>
          <w:rFonts w:eastAsia="Calibri"/>
          <w:lang w:val="ru-RU"/>
        </w:rPr>
      </w:pPr>
    </w:p>
    <w:tbl>
      <w:tblPr>
        <w:tblW w:w="1011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1766"/>
        <w:gridCol w:w="2733"/>
        <w:gridCol w:w="1074"/>
        <w:gridCol w:w="8"/>
      </w:tblGrid>
      <w:tr w:rsidR="00842C57" w:rsidRPr="006D4E94" w14:paraId="109B0F7D" w14:textId="77777777" w:rsidTr="00A04866">
        <w:trPr>
          <w:gridAfter w:val="1"/>
          <w:wAfter w:w="8" w:type="dxa"/>
          <w:trHeight w:hRule="exact" w:val="751"/>
        </w:trPr>
        <w:tc>
          <w:tcPr>
            <w:tcW w:w="4536" w:type="dxa"/>
            <w:vAlign w:val="center"/>
          </w:tcPr>
          <w:p w14:paraId="26AE155F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Наименование, фирменное наименование на русском языке (полное и (или) сокращенное)</w:t>
            </w:r>
          </w:p>
        </w:tc>
        <w:tc>
          <w:tcPr>
            <w:tcW w:w="5573" w:type="dxa"/>
            <w:gridSpan w:val="3"/>
            <w:vAlign w:val="center"/>
          </w:tcPr>
          <w:p w14:paraId="7F7695DB" w14:textId="77777777" w:rsidR="00842C57" w:rsidRPr="00842C57" w:rsidRDefault="00842C57" w:rsidP="00842C57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842C57">
              <w:rPr>
                <w:rFonts w:eastAsia="Calibri"/>
                <w:sz w:val="22"/>
                <w:szCs w:val="22"/>
                <w:lang w:val="ru-RU"/>
              </w:rPr>
              <w:t>ЗАКРЫТОЕ АКЦИОНЕРНОЕ ОБЩЕСТВО</w:t>
            </w:r>
          </w:p>
          <w:p w14:paraId="035FE32E" w14:textId="77777777" w:rsidR="00842C57" w:rsidRPr="003C597B" w:rsidRDefault="00842C57" w:rsidP="00842C57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842C57">
              <w:rPr>
                <w:rFonts w:eastAsia="Calibri"/>
                <w:sz w:val="22"/>
                <w:szCs w:val="22"/>
                <w:lang w:val="ru-RU"/>
              </w:rPr>
              <w:t>"НОРСИ-ТРАНС"</w:t>
            </w:r>
          </w:p>
        </w:tc>
      </w:tr>
      <w:tr w:rsidR="00842C57" w:rsidRPr="006D4E94" w14:paraId="1ED3485A" w14:textId="77777777" w:rsidTr="00A04866">
        <w:trPr>
          <w:gridAfter w:val="1"/>
          <w:wAfter w:w="8" w:type="dxa"/>
          <w:trHeight w:hRule="exact" w:val="1032"/>
        </w:trPr>
        <w:tc>
          <w:tcPr>
            <w:tcW w:w="4536" w:type="dxa"/>
            <w:vAlign w:val="center"/>
          </w:tcPr>
          <w:p w14:paraId="27ADF598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Наименование, фирменное наименование на иностранных языках (полное и (или) сокращенное) (при наличии)</w:t>
            </w:r>
          </w:p>
        </w:tc>
        <w:tc>
          <w:tcPr>
            <w:tcW w:w="5573" w:type="dxa"/>
            <w:gridSpan w:val="3"/>
            <w:vAlign w:val="center"/>
          </w:tcPr>
          <w:p w14:paraId="57B3911F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14:paraId="5791848D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2A8B625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Организационно-правовая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форма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0495011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ЗАО</w:t>
            </w:r>
          </w:p>
        </w:tc>
      </w:tr>
      <w:tr w:rsidR="00842C57" w:rsidRPr="00842C57" w14:paraId="25587104" w14:textId="77777777" w:rsidTr="00A04866">
        <w:trPr>
          <w:gridAfter w:val="1"/>
          <w:wAfter w:w="8" w:type="dxa"/>
          <w:trHeight w:hRule="exact" w:val="866"/>
        </w:trPr>
        <w:tc>
          <w:tcPr>
            <w:tcW w:w="4536" w:type="dxa"/>
            <w:vAlign w:val="center"/>
          </w:tcPr>
          <w:p w14:paraId="0496F00A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Идентификационный номер налогоплательщика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(ИНН)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- для резидента</w:t>
            </w:r>
          </w:p>
        </w:tc>
        <w:tc>
          <w:tcPr>
            <w:tcW w:w="5573" w:type="dxa"/>
            <w:gridSpan w:val="3"/>
            <w:vAlign w:val="center"/>
          </w:tcPr>
          <w:p w14:paraId="2D8368CE" w14:textId="77777777"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7705051215</w:t>
            </w:r>
          </w:p>
        </w:tc>
      </w:tr>
      <w:tr w:rsidR="00842C57" w:rsidRPr="006D4E94" w14:paraId="2EB86C9A" w14:textId="77777777" w:rsidTr="00A04866">
        <w:trPr>
          <w:gridAfter w:val="1"/>
          <w:wAfter w:w="8" w:type="dxa"/>
          <w:trHeight w:hRule="exact" w:val="1842"/>
        </w:trPr>
        <w:tc>
          <w:tcPr>
            <w:tcW w:w="4536" w:type="dxa"/>
            <w:vAlign w:val="center"/>
          </w:tcPr>
          <w:p w14:paraId="4CF4798C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Идентификационный номер налогоплательщика или код иностранной организации, присвоенный до 24 декабря 2010 года, либо идентификационный номер налогоплательщика, присвоенный после 24 декабря 2010 года, - для нерезидента</w:t>
            </w:r>
          </w:p>
        </w:tc>
        <w:tc>
          <w:tcPr>
            <w:tcW w:w="5573" w:type="dxa"/>
            <w:gridSpan w:val="3"/>
            <w:vAlign w:val="center"/>
          </w:tcPr>
          <w:p w14:paraId="59E7DA8E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14:paraId="73F448EE" w14:textId="77777777" w:rsidTr="00A04866">
        <w:trPr>
          <w:gridAfter w:val="1"/>
          <w:wAfter w:w="8" w:type="dxa"/>
          <w:trHeight w:hRule="exact" w:val="848"/>
        </w:trPr>
        <w:tc>
          <w:tcPr>
            <w:tcW w:w="4536" w:type="dxa"/>
            <w:vAlign w:val="center"/>
          </w:tcPr>
          <w:p w14:paraId="742B22D0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Основной государственный регистрационный номер</w:t>
            </w:r>
            <w:r>
              <w:rPr>
                <w:rFonts w:eastAsia="Calibri"/>
                <w:sz w:val="22"/>
                <w:szCs w:val="22"/>
                <w:lang w:val="ru-RU"/>
              </w:rPr>
              <w:t xml:space="preserve"> (ОГРН)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- для резидента</w:t>
            </w:r>
          </w:p>
        </w:tc>
        <w:tc>
          <w:tcPr>
            <w:tcW w:w="5573" w:type="dxa"/>
            <w:gridSpan w:val="3"/>
            <w:vAlign w:val="center"/>
          </w:tcPr>
          <w:p w14:paraId="35E381B8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t>1037700030477</w:t>
            </w:r>
          </w:p>
        </w:tc>
      </w:tr>
      <w:tr w:rsidR="00842C57" w:rsidRPr="006D4E94" w14:paraId="41C54211" w14:textId="77777777" w:rsidTr="00A04866">
        <w:trPr>
          <w:gridAfter w:val="1"/>
          <w:wAfter w:w="8" w:type="dxa"/>
          <w:trHeight w:hRule="exact" w:val="2258"/>
        </w:trPr>
        <w:tc>
          <w:tcPr>
            <w:tcW w:w="4536" w:type="dxa"/>
            <w:vAlign w:val="center"/>
          </w:tcPr>
          <w:p w14:paraId="7D9ED189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лиц, регистрационный номер юридического лица по месту учреждения и регистрации - для нерезидента</w:t>
            </w:r>
          </w:p>
        </w:tc>
        <w:tc>
          <w:tcPr>
            <w:tcW w:w="5573" w:type="dxa"/>
            <w:gridSpan w:val="3"/>
            <w:vAlign w:val="center"/>
          </w:tcPr>
          <w:p w14:paraId="50D9775E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14:paraId="6AF438FE" w14:textId="77777777" w:rsidTr="00A04866">
        <w:trPr>
          <w:gridAfter w:val="1"/>
          <w:wAfter w:w="8" w:type="dxa"/>
          <w:trHeight w:hRule="exact" w:val="1270"/>
        </w:trPr>
        <w:tc>
          <w:tcPr>
            <w:tcW w:w="4536" w:type="dxa"/>
            <w:vAlign w:val="center"/>
          </w:tcPr>
          <w:p w14:paraId="478455C0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Код в соответствии с Общероссийским классификатором объектов административно-территориального деления (при наличии)</w:t>
            </w:r>
          </w:p>
        </w:tc>
        <w:tc>
          <w:tcPr>
            <w:tcW w:w="5573" w:type="dxa"/>
            <w:gridSpan w:val="3"/>
            <w:vAlign w:val="center"/>
          </w:tcPr>
          <w:p w14:paraId="3ADA7CD8" w14:textId="77777777"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45280561000</w:t>
            </w:r>
          </w:p>
        </w:tc>
      </w:tr>
      <w:tr w:rsidR="00842C57" w:rsidRPr="00CD3338" w14:paraId="1C750C7D" w14:textId="77777777" w:rsidTr="00A04866">
        <w:trPr>
          <w:trHeight w:hRule="exact" w:val="352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363B4FE6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Юридический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адрес</w:t>
            </w:r>
            <w:proofErr w:type="spellEnd"/>
          </w:p>
        </w:tc>
      </w:tr>
      <w:tr w:rsidR="00842C57" w:rsidRPr="00CD3338" w14:paraId="0F560F7A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516CDA65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Страна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места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58033D5D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Российская Федерация</w:t>
            </w:r>
          </w:p>
        </w:tc>
      </w:tr>
      <w:tr w:rsidR="00842C57" w:rsidRPr="00EC6CE0" w14:paraId="380C96F1" w14:textId="77777777" w:rsidTr="00A04866">
        <w:trPr>
          <w:gridAfter w:val="1"/>
          <w:wAfter w:w="8" w:type="dxa"/>
          <w:trHeight w:hRule="exact" w:val="319"/>
        </w:trPr>
        <w:tc>
          <w:tcPr>
            <w:tcW w:w="4536" w:type="dxa"/>
            <w:vAlign w:val="center"/>
          </w:tcPr>
          <w:p w14:paraId="739C6401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Код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субъекта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Российской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Федерации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51B56C67" w14:textId="77777777" w:rsidR="00842C57" w:rsidRPr="00EC6CE0" w:rsidRDefault="00EC6CE0" w:rsidP="00EC6CE0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127015</w:t>
            </w:r>
          </w:p>
        </w:tc>
      </w:tr>
      <w:tr w:rsidR="00842C57" w:rsidRPr="00CD3338" w14:paraId="2E4755BE" w14:textId="77777777" w:rsidTr="00A04866">
        <w:trPr>
          <w:gridAfter w:val="1"/>
          <w:wAfter w:w="8" w:type="dxa"/>
          <w:trHeight w:hRule="exact" w:val="295"/>
        </w:trPr>
        <w:tc>
          <w:tcPr>
            <w:tcW w:w="4536" w:type="dxa"/>
            <w:vAlign w:val="center"/>
          </w:tcPr>
          <w:p w14:paraId="5607682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Район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753285E3" w14:textId="77777777"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город Москва</w:t>
            </w:r>
          </w:p>
        </w:tc>
      </w:tr>
      <w:tr w:rsidR="00842C57" w:rsidRPr="00CD3338" w14:paraId="1BBCD026" w14:textId="77777777" w:rsidTr="00A04866">
        <w:trPr>
          <w:gridAfter w:val="1"/>
          <w:wAfter w:w="8" w:type="dxa"/>
          <w:trHeight w:hRule="exact" w:val="285"/>
        </w:trPr>
        <w:tc>
          <w:tcPr>
            <w:tcW w:w="4536" w:type="dxa"/>
            <w:vAlign w:val="center"/>
          </w:tcPr>
          <w:p w14:paraId="01B132A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Населенный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5F17908" w14:textId="77777777"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город Москва</w:t>
            </w:r>
          </w:p>
        </w:tc>
      </w:tr>
      <w:tr w:rsidR="00842C57" w:rsidRPr="00CD3338" w14:paraId="17F9A152" w14:textId="77777777" w:rsidTr="00A04866">
        <w:trPr>
          <w:gridAfter w:val="1"/>
          <w:wAfter w:w="8" w:type="dxa"/>
          <w:trHeight w:hRule="exact" w:val="275"/>
        </w:trPr>
        <w:tc>
          <w:tcPr>
            <w:tcW w:w="4536" w:type="dxa"/>
            <w:vAlign w:val="center"/>
          </w:tcPr>
          <w:p w14:paraId="3589FAA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962378C" w14:textId="77777777" w:rsidR="00842C57" w:rsidRPr="00CD3338" w:rsidRDefault="00EC6CE0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 xml:space="preserve">Большая </w:t>
            </w:r>
            <w:proofErr w:type="spellStart"/>
            <w:r w:rsidRPr="00EC6CE0">
              <w:rPr>
                <w:rFonts w:eastAsia="Calibri"/>
                <w:sz w:val="22"/>
                <w:szCs w:val="22"/>
                <w:lang w:val="ru-RU"/>
              </w:rPr>
              <w:t>Новодмитровская</w:t>
            </w:r>
            <w:proofErr w:type="spellEnd"/>
            <w:r w:rsidRPr="00EC6CE0">
              <w:rPr>
                <w:rFonts w:eastAsia="Calibri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EC6CE0">
              <w:rPr>
                <w:rFonts w:eastAsia="Calibri"/>
                <w:sz w:val="22"/>
                <w:szCs w:val="22"/>
                <w:lang w:val="ru-RU"/>
              </w:rPr>
              <w:t>ул</w:t>
            </w:r>
            <w:proofErr w:type="spellEnd"/>
          </w:p>
        </w:tc>
      </w:tr>
      <w:tr w:rsidR="00842C57" w:rsidRPr="00CD3338" w14:paraId="13553496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5EAE87C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89ABD18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12</w:t>
            </w:r>
          </w:p>
        </w:tc>
      </w:tr>
      <w:tr w:rsidR="00842C57" w:rsidRPr="00CD3338" w14:paraId="6CCC211D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46CF236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138EEAA3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val="ru-RU"/>
              </w:rPr>
              <w:t>Стр</w:t>
            </w:r>
            <w:proofErr w:type="spellEnd"/>
            <w:r>
              <w:rPr>
                <w:rFonts w:eastAsia="Calibri"/>
                <w:sz w:val="22"/>
                <w:szCs w:val="22"/>
                <w:lang w:val="ru-RU"/>
              </w:rPr>
              <w:t xml:space="preserve"> 15</w:t>
            </w:r>
          </w:p>
        </w:tc>
      </w:tr>
      <w:tr w:rsidR="00842C57" w:rsidRPr="00CD3338" w14:paraId="0FE77CBF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6E1F54B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Квартира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(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офис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>)</w:t>
            </w:r>
          </w:p>
        </w:tc>
        <w:tc>
          <w:tcPr>
            <w:tcW w:w="5573" w:type="dxa"/>
            <w:gridSpan w:val="3"/>
            <w:vAlign w:val="center"/>
          </w:tcPr>
          <w:p w14:paraId="4300C738" w14:textId="77777777" w:rsidR="00842C57" w:rsidRPr="00EC6CE0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36</w:t>
            </w:r>
          </w:p>
        </w:tc>
      </w:tr>
      <w:tr w:rsidR="00842C57" w:rsidRPr="009B27BE" w14:paraId="2B209FDC" w14:textId="77777777" w:rsidTr="00A04866">
        <w:trPr>
          <w:trHeight w:hRule="exact" w:val="352"/>
        </w:trPr>
        <w:tc>
          <w:tcPr>
            <w:tcW w:w="9035" w:type="dxa"/>
            <w:gridSpan w:val="3"/>
            <w:vAlign w:val="center"/>
          </w:tcPr>
          <w:p w14:paraId="3EA97737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Адрес регистрации и пребывания совпадают (В случае совпадения отметить знаком Х)</w:t>
            </w:r>
          </w:p>
        </w:tc>
        <w:tc>
          <w:tcPr>
            <w:tcW w:w="1082" w:type="dxa"/>
            <w:gridSpan w:val="2"/>
            <w:vAlign w:val="center"/>
          </w:tcPr>
          <w:p w14:paraId="064F4BEE" w14:textId="7621D2C0" w:rsidR="00842C57" w:rsidRPr="003C597B" w:rsidRDefault="007B0CCB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Х</w:t>
            </w:r>
          </w:p>
        </w:tc>
      </w:tr>
      <w:tr w:rsidR="00842C57" w:rsidRPr="00CD3338" w14:paraId="5A17170C" w14:textId="77777777" w:rsidTr="00A04866">
        <w:trPr>
          <w:trHeight w:hRule="exact" w:val="352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1DA18FD1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lastRenderedPageBreak/>
              <w:t>Почтовый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адрес</w:t>
            </w:r>
            <w:proofErr w:type="spellEnd"/>
          </w:p>
        </w:tc>
      </w:tr>
      <w:tr w:rsidR="00842C57" w:rsidRPr="00CD3338" w14:paraId="6081B08B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42DC0432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Страна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места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нахождения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D99CE0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78EF97A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6A5EA1B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Код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субъекта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РФ</w:t>
            </w:r>
          </w:p>
        </w:tc>
        <w:tc>
          <w:tcPr>
            <w:tcW w:w="5573" w:type="dxa"/>
            <w:gridSpan w:val="3"/>
            <w:vAlign w:val="center"/>
          </w:tcPr>
          <w:p w14:paraId="4B6E751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01A9756A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73059C67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Район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94E088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75F58E0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5D0A259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Населенный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9511A0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225D3215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4FE17246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16E9CCA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48DBB1F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6C571C6E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4EA88C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E8FFF61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1C5047AA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EDA0F76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7F6CE811" w14:textId="77777777" w:rsidTr="00A04866">
        <w:trPr>
          <w:gridAfter w:val="1"/>
          <w:wAfter w:w="8" w:type="dxa"/>
          <w:trHeight w:hRule="exact" w:val="352"/>
        </w:trPr>
        <w:tc>
          <w:tcPr>
            <w:tcW w:w="4536" w:type="dxa"/>
            <w:vAlign w:val="center"/>
          </w:tcPr>
          <w:p w14:paraId="1544FA17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Квартира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(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офис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>)</w:t>
            </w:r>
          </w:p>
        </w:tc>
        <w:tc>
          <w:tcPr>
            <w:tcW w:w="5573" w:type="dxa"/>
            <w:gridSpan w:val="3"/>
            <w:vAlign w:val="center"/>
          </w:tcPr>
          <w:p w14:paraId="123B13A2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4B19B5FC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100FD98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842C57" w14:paraId="39ADC55A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3467747E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Код юридического лица в соответствии с Общероссийским классификатором предприятий и организаций (при наличии)</w:t>
            </w:r>
          </w:p>
        </w:tc>
        <w:tc>
          <w:tcPr>
            <w:tcW w:w="5573" w:type="dxa"/>
            <w:gridSpan w:val="3"/>
            <w:vAlign w:val="center"/>
          </w:tcPr>
          <w:p w14:paraId="7FECC77B" w14:textId="77777777" w:rsidR="00842C57" w:rsidRPr="003C597B" w:rsidRDefault="00EC6CE0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C6CE0">
              <w:rPr>
                <w:rFonts w:eastAsia="Calibri"/>
                <w:sz w:val="22"/>
                <w:szCs w:val="22"/>
                <w:lang w:val="ru-RU"/>
              </w:rPr>
              <w:t>40324617</w:t>
            </w:r>
          </w:p>
        </w:tc>
      </w:tr>
      <w:tr w:rsidR="00842C57" w:rsidRPr="006D4E94" w14:paraId="02802410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5A78D759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Банковский идентификационный код - для кредитных организаций</w:t>
            </w:r>
          </w:p>
        </w:tc>
        <w:tc>
          <w:tcPr>
            <w:tcW w:w="5573" w:type="dxa"/>
            <w:gridSpan w:val="3"/>
            <w:vAlign w:val="center"/>
          </w:tcPr>
          <w:p w14:paraId="68EA6060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14:paraId="5DDDEF95" w14:textId="77777777" w:rsidTr="00A04866">
        <w:trPr>
          <w:gridAfter w:val="1"/>
          <w:wAfter w:w="8" w:type="dxa"/>
          <w:trHeight w:val="623"/>
        </w:trPr>
        <w:tc>
          <w:tcPr>
            <w:tcW w:w="4536" w:type="dxa"/>
            <w:vMerge w:val="restart"/>
            <w:vAlign w:val="center"/>
          </w:tcPr>
          <w:p w14:paraId="08F41D7B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Сведения об органах (структура и персональный состав, за исключением сведений о персональном составе акционеров (участников), владеющих менее чем одним процентом акций (долей) юридического лица)</w:t>
            </w:r>
          </w:p>
        </w:tc>
        <w:tc>
          <w:tcPr>
            <w:tcW w:w="1766" w:type="dxa"/>
            <w:vAlign w:val="center"/>
          </w:tcPr>
          <w:p w14:paraId="181BBCD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Наименование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органа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управления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7B288E0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Персональный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состав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органа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управления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</w:p>
        </w:tc>
      </w:tr>
      <w:tr w:rsidR="00842C57" w:rsidRPr="00CD3338" w14:paraId="60623AD7" w14:textId="77777777" w:rsidTr="00A04866">
        <w:trPr>
          <w:gridAfter w:val="1"/>
          <w:wAfter w:w="8" w:type="dxa"/>
          <w:trHeight w:val="194"/>
        </w:trPr>
        <w:tc>
          <w:tcPr>
            <w:tcW w:w="4536" w:type="dxa"/>
            <w:vMerge/>
            <w:vAlign w:val="center"/>
          </w:tcPr>
          <w:p w14:paraId="263D168D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1096D686" w14:textId="77777777" w:rsidR="00842C57" w:rsidRPr="00CD3338" w:rsidRDefault="00842C57" w:rsidP="00A04866">
            <w:pPr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1.</w:t>
            </w:r>
          </w:p>
        </w:tc>
        <w:tc>
          <w:tcPr>
            <w:tcW w:w="3807" w:type="dxa"/>
            <w:gridSpan w:val="2"/>
            <w:vAlign w:val="center"/>
          </w:tcPr>
          <w:p w14:paraId="05B0881C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75E0539A" w14:textId="77777777" w:rsidTr="00A04866">
        <w:trPr>
          <w:gridAfter w:val="1"/>
          <w:wAfter w:w="8" w:type="dxa"/>
          <w:trHeight w:val="194"/>
        </w:trPr>
        <w:tc>
          <w:tcPr>
            <w:tcW w:w="4536" w:type="dxa"/>
            <w:vMerge/>
            <w:vAlign w:val="center"/>
          </w:tcPr>
          <w:p w14:paraId="33782B70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24273FA8" w14:textId="77777777" w:rsidR="00842C57" w:rsidRPr="00CD3338" w:rsidRDefault="00842C57" w:rsidP="00A04866">
            <w:pPr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2.</w:t>
            </w:r>
          </w:p>
        </w:tc>
        <w:tc>
          <w:tcPr>
            <w:tcW w:w="3807" w:type="dxa"/>
            <w:gridSpan w:val="2"/>
            <w:vAlign w:val="center"/>
          </w:tcPr>
          <w:p w14:paraId="10C1CCF3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66916C3" w14:textId="77777777" w:rsidTr="00A04866">
        <w:trPr>
          <w:trHeight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39F4262B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Сведения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о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лицензии</w:t>
            </w:r>
            <w:proofErr w:type="spellEnd"/>
          </w:p>
        </w:tc>
      </w:tr>
      <w:tr w:rsidR="00842C57" w:rsidRPr="00CD3338" w14:paraId="7FA5A39A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689B1A31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Вид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2148C476" w14:textId="77777777"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Вид деятельности</w:t>
            </w:r>
          </w:p>
        </w:tc>
      </w:tr>
      <w:tr w:rsidR="00842C57" w:rsidRPr="00CD3338" w14:paraId="6564BD54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108248C1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Номер</w:t>
            </w:r>
            <w:proofErr w:type="spellEnd"/>
            <w:r w:rsidRPr="00CD3338">
              <w:rPr>
                <w:sz w:val="22"/>
                <w:szCs w:val="22"/>
              </w:rPr>
              <w:t xml:space="preserve"> и </w:t>
            </w:r>
            <w:proofErr w:type="spellStart"/>
            <w:r w:rsidRPr="00CD3338">
              <w:rPr>
                <w:sz w:val="22"/>
                <w:szCs w:val="22"/>
              </w:rPr>
              <w:t>дата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выдачи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712DC6B0" w14:textId="77777777" w:rsidR="00077902" w:rsidRPr="00077902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Л030-00114-77/00058457</w:t>
            </w:r>
          </w:p>
          <w:p w14:paraId="042C3F15" w14:textId="77777777" w:rsidR="00842C57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077902">
              <w:rPr>
                <w:rFonts w:eastAsia="Calibri"/>
                <w:sz w:val="22"/>
                <w:szCs w:val="22"/>
              </w:rPr>
              <w:t>от</w:t>
            </w:r>
            <w:proofErr w:type="spellEnd"/>
            <w:r w:rsidRPr="00077902">
              <w:rPr>
                <w:rFonts w:eastAsia="Calibri"/>
                <w:sz w:val="22"/>
                <w:szCs w:val="22"/>
              </w:rPr>
              <w:t xml:space="preserve"> 21.04.2017</w:t>
            </w:r>
          </w:p>
          <w:p w14:paraId="307CC6E5" w14:textId="77777777" w:rsidR="00077902" w:rsidRPr="00077902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Л030-00114-77/00058456</w:t>
            </w:r>
          </w:p>
          <w:p w14:paraId="3DE716DC" w14:textId="77777777" w:rsidR="00077902" w:rsidRPr="00CD3338" w:rsidRDefault="00077902" w:rsidP="00077902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077902">
              <w:rPr>
                <w:rFonts w:eastAsia="Calibri"/>
                <w:sz w:val="22"/>
                <w:szCs w:val="22"/>
              </w:rPr>
              <w:t>от</w:t>
            </w:r>
            <w:proofErr w:type="spellEnd"/>
            <w:r w:rsidRPr="00077902">
              <w:rPr>
                <w:rFonts w:eastAsia="Calibri"/>
                <w:sz w:val="22"/>
                <w:szCs w:val="22"/>
              </w:rPr>
              <w:t xml:space="preserve"> 21.04.2017</w:t>
            </w:r>
          </w:p>
        </w:tc>
      </w:tr>
      <w:tr w:rsidR="00842C57" w:rsidRPr="006D4E94" w14:paraId="49D99087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64C01D53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Кем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выдана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931E2E0" w14:textId="77777777"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077902">
              <w:rPr>
                <w:rFonts w:eastAsia="Calibri"/>
                <w:sz w:val="22"/>
                <w:szCs w:val="22"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842C57" w:rsidRPr="00CD3338" w14:paraId="09D81C4C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3A8A6D20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Срок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действия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6B89358C" w14:textId="77777777" w:rsidR="00842C57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28.08.2027</w:t>
            </w:r>
          </w:p>
        </w:tc>
      </w:tr>
      <w:tr w:rsidR="00842C57" w:rsidRPr="006D4E94" w14:paraId="2F647BD5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42C23A65" w14:textId="77777777" w:rsidR="00842C57" w:rsidRPr="00CD3338" w:rsidRDefault="00842C57" w:rsidP="00A04866">
            <w:pPr>
              <w:jc w:val="center"/>
              <w:rPr>
                <w:sz w:val="22"/>
                <w:szCs w:val="22"/>
              </w:rPr>
            </w:pPr>
            <w:proofErr w:type="spellStart"/>
            <w:r w:rsidRPr="00CD3338">
              <w:rPr>
                <w:sz w:val="22"/>
                <w:szCs w:val="22"/>
              </w:rPr>
              <w:t>Перечень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видов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лицензируемой</w:t>
            </w:r>
            <w:proofErr w:type="spellEnd"/>
            <w:r w:rsidRPr="00CD3338">
              <w:rPr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sz w:val="22"/>
                <w:szCs w:val="22"/>
              </w:rPr>
              <w:t>деятельности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04703AB" w14:textId="77777777" w:rsidR="00842C57" w:rsidRPr="00077902" w:rsidRDefault="00077902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077902">
              <w:rPr>
                <w:rFonts w:eastAsia="Calibri"/>
                <w:sz w:val="22"/>
                <w:szCs w:val="22"/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  <w:tr w:rsidR="00842C57" w:rsidRPr="006D4E94" w14:paraId="46C956DB" w14:textId="77777777" w:rsidTr="00A04866">
        <w:trPr>
          <w:trHeight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3CEF6382" w14:textId="77777777" w:rsidR="00842C57" w:rsidRPr="00077902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842C57" w14:paraId="455F64B6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3515E73A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Результаты проверки наличия или отсутствия информации в перечне организаций и физических лиц, в отношении которых имеются сведения об их причастности к экстремистской деятельности или терроризму, дата проверки</w:t>
            </w:r>
          </w:p>
        </w:tc>
        <w:tc>
          <w:tcPr>
            <w:tcW w:w="5573" w:type="dxa"/>
            <w:gridSpan w:val="3"/>
            <w:vAlign w:val="center"/>
          </w:tcPr>
          <w:p w14:paraId="2454637B" w14:textId="77777777" w:rsidR="00842C57" w:rsidRDefault="00E80EC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54791D21" w14:textId="77777777" w:rsidR="00C56805" w:rsidRPr="003C597B" w:rsidRDefault="00C5680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842C57" w14:paraId="7FFF15F2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77A77F44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Результаты проверки </w:t>
            </w:r>
            <w:r w:rsidRPr="003C597B">
              <w:rPr>
                <w:sz w:val="22"/>
                <w:szCs w:val="22"/>
                <w:lang w:val="ru-RU"/>
              </w:rPr>
              <w:t>наличия или отсутствия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информации в 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>перечне</w:t>
            </w:r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 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>организаций и физических лиц, в отношении которых имеются сведения об их причастности к распространению оружия массового уничтожения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>, дата проверки</w:t>
            </w:r>
          </w:p>
        </w:tc>
        <w:tc>
          <w:tcPr>
            <w:tcW w:w="5573" w:type="dxa"/>
            <w:gridSpan w:val="3"/>
            <w:vAlign w:val="center"/>
          </w:tcPr>
          <w:p w14:paraId="6FCA5C25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413DEECD" w14:textId="77777777" w:rsidR="00842C57" w:rsidRPr="003C597B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CD3338" w14:paraId="243E450A" w14:textId="77777777" w:rsidTr="00A04866">
        <w:trPr>
          <w:gridAfter w:val="1"/>
          <w:wAfter w:w="8" w:type="dxa"/>
          <w:trHeight w:val="340"/>
        </w:trPr>
        <w:tc>
          <w:tcPr>
            <w:tcW w:w="4536" w:type="dxa"/>
            <w:vAlign w:val="center"/>
          </w:tcPr>
          <w:p w14:paraId="77F9DF32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Результаты проверки </w:t>
            </w:r>
            <w:r w:rsidRPr="003C597B">
              <w:rPr>
                <w:sz w:val="22"/>
                <w:szCs w:val="22"/>
                <w:lang w:val="ru-RU"/>
              </w:rPr>
              <w:t>наличия или отсутствия</w:t>
            </w:r>
            <w:r w:rsidRPr="003C597B">
              <w:rPr>
                <w:rFonts w:eastAsia="Calibri"/>
                <w:sz w:val="22"/>
                <w:szCs w:val="22"/>
                <w:lang w:val="ru-RU"/>
              </w:rPr>
              <w:t xml:space="preserve"> информации в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="003828AF" w:rsidRPr="003828AF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t xml:space="preserve">решении о применении мер </w:t>
            </w:r>
            <w:r w:rsidRPr="003C597B">
              <w:rPr>
                <w:rFonts w:eastAsia="Calibri"/>
                <w:sz w:val="22"/>
                <w:szCs w:val="22"/>
                <w:shd w:val="clear" w:color="auto" w:fill="FFFFFF"/>
                <w:lang w:val="ru-RU"/>
              </w:rPr>
              <w:lastRenderedPageBreak/>
              <w:t xml:space="preserve">по замораживанию </w:t>
            </w:r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блокированию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)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денежных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средств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или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иного</w:t>
            </w:r>
            <w:proofErr w:type="spellEnd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  <w:shd w:val="clear" w:color="auto" w:fill="FFFFFF"/>
              </w:rPr>
              <w:t>имущества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,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дата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7F46BC9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lastRenderedPageBreak/>
              <w:t>Не найдено</w:t>
            </w:r>
          </w:p>
          <w:p w14:paraId="06D7EA25" w14:textId="77777777" w:rsidR="00842C57" w:rsidRPr="00CD3338" w:rsidRDefault="00C56805" w:rsidP="00C56805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842C57" w:rsidRPr="00842C57" w14:paraId="69325357" w14:textId="77777777" w:rsidTr="00A04866">
        <w:trPr>
          <w:gridAfter w:val="1"/>
          <w:wAfter w:w="8" w:type="dxa"/>
          <w:trHeight w:val="1695"/>
        </w:trPr>
        <w:tc>
          <w:tcPr>
            <w:tcW w:w="4536" w:type="dxa"/>
            <w:vAlign w:val="center"/>
          </w:tcPr>
          <w:p w14:paraId="03EB61EF" w14:textId="77777777" w:rsidR="00842C57" w:rsidRPr="003C597B" w:rsidRDefault="00842C57" w:rsidP="00A04866">
            <w:pPr>
              <w:jc w:val="center"/>
              <w:rPr>
                <w:sz w:val="22"/>
                <w:szCs w:val="22"/>
                <w:lang w:val="ru-RU"/>
              </w:rPr>
            </w:pPr>
            <w:r w:rsidRPr="003C597B">
              <w:rPr>
                <w:sz w:val="22"/>
                <w:szCs w:val="22"/>
                <w:lang w:val="ru-RU"/>
              </w:rPr>
              <w:t>Сведения о принадлежности лица (регистрация, место жительства, место нахождения, наличие счета в банке) к государству (территории), которое (которая) не выполняет рекомендации Группы разработки финансовых мер борьбы с отмыванием денег (ФАТФ)</w:t>
            </w:r>
          </w:p>
        </w:tc>
        <w:tc>
          <w:tcPr>
            <w:tcW w:w="5573" w:type="dxa"/>
            <w:gridSpan w:val="3"/>
            <w:vAlign w:val="center"/>
          </w:tcPr>
          <w:p w14:paraId="7818C45E" w14:textId="77777777" w:rsidR="00842C57" w:rsidRPr="003C597B" w:rsidRDefault="00E80EC5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E80EC5"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</w:tc>
      </w:tr>
      <w:tr w:rsidR="00842C57" w:rsidRPr="00CD3338" w14:paraId="7B5FE249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4AB420EC" w14:textId="77777777" w:rsidR="00842C57" w:rsidRPr="00CD3338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Сведения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о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Представителе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Клиента</w:t>
            </w:r>
            <w:proofErr w:type="spellEnd"/>
          </w:p>
        </w:tc>
      </w:tr>
      <w:tr w:rsidR="00842C57" w:rsidRPr="00CD3338" w14:paraId="0943F657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Align w:val="center"/>
          </w:tcPr>
          <w:p w14:paraId="28790195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CD3338">
              <w:rPr>
                <w:rFonts w:eastAsia="Calibri"/>
                <w:sz w:val="22"/>
                <w:szCs w:val="22"/>
              </w:rPr>
              <w:t>ФИО/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Наименование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представителя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53E7CB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6FB1461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 w:val="restart"/>
            <w:vAlign w:val="center"/>
          </w:tcPr>
          <w:p w14:paraId="0F4E2A5F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Документ, на котором основаны полномочия представителя Клиента</w:t>
            </w:r>
          </w:p>
        </w:tc>
        <w:tc>
          <w:tcPr>
            <w:tcW w:w="1766" w:type="dxa"/>
            <w:vAlign w:val="center"/>
          </w:tcPr>
          <w:p w14:paraId="44BC2BEB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Наименование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01EDB310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2C22A9E0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14:paraId="39497D1F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5351DB5D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Дата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выдачи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0659551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6D223886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14:paraId="48DBD1A3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34063D32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6E667EFA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CD3338" w14:paraId="1775CA8E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Merge/>
            <w:vAlign w:val="center"/>
          </w:tcPr>
          <w:p w14:paraId="54DF68AF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766" w:type="dxa"/>
            <w:vAlign w:val="center"/>
          </w:tcPr>
          <w:p w14:paraId="19BFF318" w14:textId="77777777" w:rsidR="00842C57" w:rsidRPr="00CD3338" w:rsidRDefault="00842C57" w:rsidP="00A04866">
            <w:pPr>
              <w:jc w:val="right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Срок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действия</w:t>
            </w:r>
            <w:proofErr w:type="spellEnd"/>
          </w:p>
        </w:tc>
        <w:tc>
          <w:tcPr>
            <w:tcW w:w="3807" w:type="dxa"/>
            <w:gridSpan w:val="2"/>
            <w:vAlign w:val="center"/>
          </w:tcPr>
          <w:p w14:paraId="73DD9A4F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6D4E94" w14:paraId="180ACEB7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1CE854D2" w14:textId="77777777" w:rsidR="00842C57" w:rsidRPr="003C597B" w:rsidRDefault="00842C57" w:rsidP="00A04866">
            <w:pPr>
              <w:jc w:val="center"/>
              <w:rPr>
                <w:rFonts w:eastAsia="Calibri"/>
                <w:b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b/>
                <w:sz w:val="22"/>
                <w:szCs w:val="22"/>
                <w:lang w:val="ru-RU"/>
              </w:rPr>
              <w:t>Сведения о Бенефициарных владельцах Клиента</w:t>
            </w:r>
          </w:p>
        </w:tc>
      </w:tr>
      <w:tr w:rsidR="00842C57" w:rsidRPr="00CD3338" w14:paraId="085D2E53" w14:textId="77777777" w:rsidTr="00A04866">
        <w:trPr>
          <w:gridAfter w:val="1"/>
          <w:wAfter w:w="8" w:type="dxa"/>
          <w:trHeight w:hRule="exact" w:val="340"/>
        </w:trPr>
        <w:tc>
          <w:tcPr>
            <w:tcW w:w="4536" w:type="dxa"/>
            <w:vAlign w:val="center"/>
          </w:tcPr>
          <w:p w14:paraId="71A8EE76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  <w:vertAlign w:val="superscript"/>
              </w:rPr>
            </w:pPr>
            <w:r w:rsidRPr="00CD3338">
              <w:rPr>
                <w:rFonts w:eastAsia="Calibri"/>
                <w:sz w:val="22"/>
                <w:szCs w:val="22"/>
              </w:rPr>
              <w:t xml:space="preserve">ФИО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Бенефициарного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владельца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78D1169B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842C57" w:rsidRPr="006D4E94" w14:paraId="39DA7CA0" w14:textId="77777777" w:rsidTr="00A04866">
        <w:trPr>
          <w:gridAfter w:val="1"/>
          <w:wAfter w:w="8" w:type="dxa"/>
          <w:trHeight w:hRule="exact" w:val="794"/>
        </w:trPr>
        <w:tc>
          <w:tcPr>
            <w:tcW w:w="4536" w:type="dxa"/>
            <w:vAlign w:val="center"/>
          </w:tcPr>
          <w:p w14:paraId="79C6DCEC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 w:rsidRPr="003C597B">
              <w:rPr>
                <w:rFonts w:eastAsia="Calibri"/>
                <w:sz w:val="22"/>
                <w:szCs w:val="22"/>
                <w:lang w:val="ru-RU"/>
              </w:rPr>
              <w:t>Обоснование принятого решения о признании физического лица Бенефициарным владельцем</w:t>
            </w:r>
          </w:p>
        </w:tc>
        <w:tc>
          <w:tcPr>
            <w:tcW w:w="5573" w:type="dxa"/>
            <w:gridSpan w:val="3"/>
            <w:vAlign w:val="center"/>
          </w:tcPr>
          <w:p w14:paraId="5D164178" w14:textId="77777777" w:rsidR="00842C57" w:rsidRPr="003C597B" w:rsidRDefault="00842C57" w:rsidP="00A04866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842C57" w:rsidRPr="00CD3338" w14:paraId="2A0D9A28" w14:textId="77777777" w:rsidTr="00A04866">
        <w:trPr>
          <w:trHeight w:hRule="exact" w:val="340"/>
        </w:trPr>
        <w:tc>
          <w:tcPr>
            <w:tcW w:w="10117" w:type="dxa"/>
            <w:gridSpan w:val="5"/>
            <w:shd w:val="clear" w:color="auto" w:fill="D9D9D9"/>
            <w:vAlign w:val="center"/>
          </w:tcPr>
          <w:p w14:paraId="0DEBCC69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Контактная</w:t>
            </w:r>
            <w:proofErr w:type="spellEnd"/>
            <w:r w:rsidRPr="00CD3338">
              <w:rPr>
                <w:rFonts w:eastAsia="Calibri"/>
                <w:b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b/>
                <w:sz w:val="22"/>
                <w:szCs w:val="22"/>
              </w:rPr>
              <w:t>информация</w:t>
            </w:r>
            <w:proofErr w:type="spellEnd"/>
          </w:p>
        </w:tc>
      </w:tr>
      <w:tr w:rsidR="00842C57" w:rsidRPr="00CD3338" w14:paraId="19D37A18" w14:textId="77777777" w:rsidTr="00077902">
        <w:trPr>
          <w:gridAfter w:val="1"/>
          <w:wAfter w:w="8" w:type="dxa"/>
          <w:trHeight w:hRule="exact" w:val="643"/>
        </w:trPr>
        <w:tc>
          <w:tcPr>
            <w:tcW w:w="4536" w:type="dxa"/>
            <w:vAlign w:val="center"/>
          </w:tcPr>
          <w:p w14:paraId="66DFCB58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Телефон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>/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факс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3288CE81" w14:textId="77777777" w:rsidR="00842C57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+7 (495) 748-74-83</w:t>
            </w:r>
          </w:p>
          <w:p w14:paraId="4566F50B" w14:textId="77777777" w:rsidR="00077902" w:rsidRPr="00CD3338" w:rsidRDefault="00077902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r w:rsidRPr="00077902">
              <w:rPr>
                <w:rFonts w:eastAsia="Calibri"/>
                <w:sz w:val="22"/>
                <w:szCs w:val="22"/>
              </w:rPr>
              <w:t>+7(495) 748-03-43</w:t>
            </w:r>
          </w:p>
        </w:tc>
      </w:tr>
      <w:tr w:rsidR="00842C57" w:rsidRPr="00CD3338" w14:paraId="2383BD88" w14:textId="77777777" w:rsidTr="00077902">
        <w:trPr>
          <w:gridAfter w:val="1"/>
          <w:wAfter w:w="8" w:type="dxa"/>
          <w:trHeight w:hRule="exact" w:val="438"/>
        </w:trPr>
        <w:tc>
          <w:tcPr>
            <w:tcW w:w="4536" w:type="dxa"/>
            <w:vAlign w:val="center"/>
          </w:tcPr>
          <w:p w14:paraId="60FFAF0D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Адрес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электронной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почты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4BEB78BD" w14:textId="1467942A" w:rsidR="00842C57" w:rsidRPr="00CD3338" w:rsidRDefault="004A12BD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hyperlink r:id="rId5" w:history="1">
              <w:r w:rsidR="007B0CCB" w:rsidRPr="00070F0E">
                <w:rPr>
                  <w:rStyle w:val="a6"/>
                  <w:rFonts w:eastAsia="Calibri"/>
                  <w:sz w:val="22"/>
                  <w:szCs w:val="22"/>
                </w:rPr>
                <w:t>info@norsi-trans.ru</w:t>
              </w:r>
            </w:hyperlink>
          </w:p>
        </w:tc>
      </w:tr>
      <w:tr w:rsidR="00842C57" w:rsidRPr="00CD3338" w14:paraId="3C0AEF3E" w14:textId="77777777" w:rsidTr="00077902">
        <w:trPr>
          <w:gridAfter w:val="1"/>
          <w:wAfter w:w="8" w:type="dxa"/>
          <w:trHeight w:hRule="exact" w:val="513"/>
        </w:trPr>
        <w:tc>
          <w:tcPr>
            <w:tcW w:w="4536" w:type="dxa"/>
            <w:vAlign w:val="center"/>
          </w:tcPr>
          <w:p w14:paraId="100AE034" w14:textId="77777777" w:rsidR="00842C57" w:rsidRPr="00CD3338" w:rsidRDefault="00842C57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proofErr w:type="spellStart"/>
            <w:r w:rsidRPr="00CD3338">
              <w:rPr>
                <w:rFonts w:eastAsia="Calibri"/>
                <w:sz w:val="22"/>
                <w:szCs w:val="22"/>
              </w:rPr>
              <w:t>Иная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контактная</w:t>
            </w:r>
            <w:proofErr w:type="spellEnd"/>
            <w:r w:rsidRPr="00CD3338">
              <w:rPr>
                <w:rFonts w:eastAsia="Calibri"/>
                <w:sz w:val="22"/>
                <w:szCs w:val="22"/>
              </w:rPr>
              <w:t xml:space="preserve"> </w:t>
            </w:r>
            <w:proofErr w:type="spellStart"/>
            <w:r w:rsidRPr="00CD3338">
              <w:rPr>
                <w:rFonts w:eastAsia="Calibri"/>
                <w:sz w:val="22"/>
                <w:szCs w:val="22"/>
              </w:rPr>
              <w:t>информация</w:t>
            </w:r>
            <w:proofErr w:type="spellEnd"/>
          </w:p>
        </w:tc>
        <w:tc>
          <w:tcPr>
            <w:tcW w:w="5573" w:type="dxa"/>
            <w:gridSpan w:val="3"/>
            <w:vAlign w:val="center"/>
          </w:tcPr>
          <w:p w14:paraId="0C47DD8C" w14:textId="1E353F39" w:rsidR="00842C57" w:rsidRPr="00CD3338" w:rsidRDefault="004A12BD" w:rsidP="00A04866">
            <w:pPr>
              <w:jc w:val="center"/>
              <w:rPr>
                <w:rFonts w:eastAsia="Calibri"/>
                <w:sz w:val="22"/>
                <w:szCs w:val="22"/>
              </w:rPr>
            </w:pPr>
            <w:hyperlink r:id="rId6" w:history="1">
              <w:r w:rsidR="007B0CCB" w:rsidRPr="00070F0E">
                <w:rPr>
                  <w:rStyle w:val="a6"/>
                </w:rPr>
                <w:t>alexandr.gorshkov@norsi-trans.ru</w:t>
              </w:r>
            </w:hyperlink>
          </w:p>
        </w:tc>
      </w:tr>
    </w:tbl>
    <w:p w14:paraId="0A88FDE3" w14:textId="77777777" w:rsidR="00A04866" w:rsidRDefault="00A04866"/>
    <w:p w14:paraId="3D3E89A8" w14:textId="77777777" w:rsidR="00D41992" w:rsidRDefault="00782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Avenir Next Regular" w:eastAsia="Calibri" w:hAnsi="Avenir Next Regular"/>
          <w:b/>
          <w:sz w:val="22"/>
          <w:szCs w:val="22"/>
          <w:lang w:val="ru-RU"/>
        </w:rPr>
      </w:pPr>
      <w:r>
        <w:rPr>
          <w:rFonts w:ascii="Avenir Next Regular" w:eastAsia="Calibri" w:hAnsi="Avenir Next Regular"/>
          <w:b/>
          <w:sz w:val="22"/>
          <w:szCs w:val="22"/>
          <w:lang w:val="ru-RU"/>
        </w:rPr>
        <w:br w:type="page"/>
      </w:r>
    </w:p>
    <w:tbl>
      <w:tblPr>
        <w:tblW w:w="5000" w:type="pct"/>
        <w:tblBorders>
          <w:top w:val="single" w:sz="6" w:space="0" w:color="363A3C"/>
          <w:left w:val="single" w:sz="6" w:space="0" w:color="363A3C"/>
          <w:bottom w:val="single" w:sz="6" w:space="0" w:color="363A3C"/>
          <w:right w:val="single" w:sz="6" w:space="0" w:color="363A3C"/>
        </w:tblBorders>
        <w:shd w:val="clear" w:color="auto" w:fill="181A1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338"/>
      </w:tblGrid>
      <w:tr w:rsidR="00D41992" w:rsidRPr="00D41992" w14:paraId="6252CA13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33D563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lastRenderedPageBreak/>
              <w:t>26.12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68E0B43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электронных печатных плат</w:t>
            </w:r>
          </w:p>
        </w:tc>
      </w:tr>
      <w:tr w:rsidR="00D41992" w:rsidRPr="00D41992" w14:paraId="1954A793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1F38B6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26.20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CF509E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компьютеров и периферийного оборудования</w:t>
            </w:r>
          </w:p>
        </w:tc>
      </w:tr>
      <w:tr w:rsidR="00D41992" w:rsidRPr="00D41992" w14:paraId="3D3F23FF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AD74A3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26.20.1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6080EF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компьютеров</w:t>
            </w:r>
          </w:p>
        </w:tc>
      </w:tr>
      <w:tr w:rsidR="00D41992" w:rsidRPr="00D41992" w14:paraId="5E53FEDF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A54B8F1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26.20.3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47BE14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запоминающих устройств и прочих устройств хранения данных</w:t>
            </w:r>
          </w:p>
        </w:tc>
      </w:tr>
      <w:tr w:rsidR="00D41992" w:rsidRPr="00D41992" w14:paraId="51C3851A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65A9A5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26.30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2A09B6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коммуникационного оборудования</w:t>
            </w:r>
          </w:p>
        </w:tc>
      </w:tr>
      <w:tr w:rsidR="00D41992" w:rsidRPr="00D41992" w14:paraId="4EAF035F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D60532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26.30.11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1922555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средств связи, выполняющих функцию систем коммутации</w:t>
            </w:r>
          </w:p>
        </w:tc>
      </w:tr>
      <w:tr w:rsidR="00D41992" w:rsidRPr="00D41992" w14:paraId="5AFDF66F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213705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26.30.12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44876AF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средств связи, выполняющих функцию цифровых транспортных систем</w:t>
            </w:r>
          </w:p>
        </w:tc>
      </w:tr>
      <w:tr w:rsidR="00D41992" w:rsidRPr="00D41992" w14:paraId="5114C041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E3D883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26.30.13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F611C6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средств связи, выполняющих функцию систем управления и мониторинга</w:t>
            </w:r>
          </w:p>
        </w:tc>
      </w:tr>
      <w:tr w:rsidR="00D41992" w:rsidRPr="00D41992" w14:paraId="7D4605F1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2069F6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26.30.16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8DCEDF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оборудования средств связи, в том числе программное обеспечение, обеспечивающее выполнение установленных действий при проведении оперативно-розыскных мероприятий</w:t>
            </w:r>
          </w:p>
        </w:tc>
      </w:tr>
      <w:tr w:rsidR="00D41992" w:rsidRPr="00D41992" w14:paraId="4F0B8929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25EF2F4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26.30.3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F9B2C9F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Производство запасных частей и комплектующих коммуникационного оборудования</w:t>
            </w:r>
          </w:p>
        </w:tc>
      </w:tr>
      <w:tr w:rsidR="00D41992" w:rsidRPr="00D41992" w14:paraId="2A33303F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99B99F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43.99.7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72C66E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Работы по сборке и монтажу сборных конструкций</w:t>
            </w:r>
          </w:p>
        </w:tc>
      </w:tr>
      <w:tr w:rsidR="00D41992" w:rsidRPr="00D41992" w14:paraId="574EF1AE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CEA2E7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61.10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A4C2C5D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Деятельность в области связи на базе проводных технологий</w:t>
            </w:r>
          </w:p>
        </w:tc>
      </w:tr>
      <w:tr w:rsidR="00D41992" w:rsidRPr="00D41992" w14:paraId="798AB8D7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9A90D5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62.02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B2EF14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Деятельность консультативная и работы в области компьютерных технологий</w:t>
            </w:r>
          </w:p>
        </w:tc>
      </w:tr>
      <w:tr w:rsidR="00D41992" w:rsidRPr="00D41992" w14:paraId="5B45F299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E2037E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62.09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ACEE7C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Деятельность, связанная с использованием вычислительной техники и информационных технологий, прочая</w:t>
            </w:r>
          </w:p>
        </w:tc>
      </w:tr>
      <w:tr w:rsidR="00D41992" w:rsidRPr="00D41992" w14:paraId="60026123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578B279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63.11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638C19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Деятельность по обработке данных, предоставление услуг по размещению информации и связанная с этим деятельность</w:t>
            </w:r>
          </w:p>
        </w:tc>
      </w:tr>
      <w:tr w:rsidR="00D41992" w:rsidRPr="00D41992" w14:paraId="29632EAE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22220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55758C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63.11.1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22220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78B630A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Деятельность по созданию и использованию баз данных и информационных ресурсов</w:t>
            </w:r>
          </w:p>
        </w:tc>
      </w:tr>
      <w:tr w:rsidR="00D41992" w:rsidRPr="00D41992" w14:paraId="6C460A83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029DF4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72.19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728430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Научные исследования и разработки в области естественных и технических наук прочие</w:t>
            </w:r>
          </w:p>
        </w:tc>
      </w:tr>
      <w:tr w:rsidR="00D41992" w:rsidRPr="00D41992" w14:paraId="4D36AE67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60E4511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85.41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7C7237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Образование дополнительное детей и взрослых</w:t>
            </w:r>
          </w:p>
        </w:tc>
      </w:tr>
      <w:tr w:rsidR="00D41992" w:rsidRPr="00D41992" w14:paraId="4CAB1121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5CD7A29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85.42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D46171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Образование профессиональное дополнительное</w:t>
            </w:r>
          </w:p>
        </w:tc>
      </w:tr>
      <w:tr w:rsidR="00D41992" w:rsidRPr="00D41992" w14:paraId="5A07E15C" w14:textId="77777777" w:rsidTr="00D41992"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9BCFA2D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95.11</w:t>
            </w:r>
          </w:p>
        </w:tc>
        <w:tc>
          <w:tcPr>
            <w:tcW w:w="0" w:type="auto"/>
            <w:tcBorders>
              <w:top w:val="single" w:sz="6" w:space="0" w:color="363A3C"/>
              <w:left w:val="single" w:sz="6" w:space="0" w:color="363A3C"/>
              <w:bottom w:val="single" w:sz="6" w:space="0" w:color="363A3C"/>
              <w:right w:val="single" w:sz="6" w:space="0" w:color="363A3C"/>
            </w:tcBorders>
            <w:shd w:val="clear" w:color="auto" w:fill="181A1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D66C5C" w14:textId="77777777" w:rsidR="00D41992" w:rsidRPr="00D41992" w:rsidRDefault="00D41992" w:rsidP="00D4199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</w:pPr>
            <w:r w:rsidRPr="00D41992">
              <w:rPr>
                <w:rFonts w:ascii="Segoe UI" w:eastAsia="Times New Roman" w:hAnsi="Segoe UI" w:cs="Segoe UI"/>
                <w:color w:val="C8C3BC"/>
                <w:bdr w:val="none" w:sz="0" w:space="0" w:color="auto"/>
                <w:lang w:val="ru-RU" w:eastAsia="ru-RU"/>
              </w:rPr>
              <w:t>Ремонт компьютеров и периферийного компьютерного оборудования</w:t>
            </w:r>
          </w:p>
        </w:tc>
      </w:tr>
    </w:tbl>
    <w:p w14:paraId="269C3DD6" w14:textId="52AFCC54" w:rsidR="00782BE4" w:rsidRDefault="00782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Avenir Next Regular" w:eastAsia="Calibri" w:hAnsi="Avenir Next Regular"/>
          <w:b/>
          <w:sz w:val="22"/>
          <w:szCs w:val="22"/>
          <w:lang w:val="ru-RU"/>
        </w:rPr>
      </w:pPr>
    </w:p>
    <w:p w14:paraId="517E9023" w14:textId="77777777" w:rsidR="00782BE4" w:rsidRDefault="00782BE4" w:rsidP="00782BE4">
      <w:pPr>
        <w:pStyle w:val="1"/>
        <w:rPr>
          <w:rFonts w:eastAsia="Calibri"/>
          <w:lang w:val="ru-RU"/>
        </w:rPr>
      </w:pPr>
    </w:p>
    <w:p w14:paraId="7B5D5B63" w14:textId="77777777" w:rsidR="00D41992" w:rsidRDefault="00D41992" w:rsidP="00D41992">
      <w:pPr>
        <w:rPr>
          <w:lang w:val="ru-RU"/>
        </w:rPr>
      </w:pPr>
    </w:p>
    <w:p w14:paraId="4787E46B" w14:textId="77777777" w:rsidR="00D41992" w:rsidRDefault="00D41992" w:rsidP="00D41992">
      <w:pPr>
        <w:rPr>
          <w:lang w:val="ru-RU"/>
        </w:rPr>
      </w:pPr>
    </w:p>
    <w:p w14:paraId="4352B5A9" w14:textId="77777777" w:rsidR="00D41992" w:rsidRDefault="00D41992" w:rsidP="00D41992">
      <w:pPr>
        <w:rPr>
          <w:lang w:val="ru-RU"/>
        </w:rPr>
      </w:pPr>
    </w:p>
    <w:p w14:paraId="570FF799" w14:textId="77777777" w:rsidR="00D41992" w:rsidRDefault="00D41992" w:rsidP="00D41992">
      <w:pPr>
        <w:rPr>
          <w:lang w:val="ru-RU"/>
        </w:rPr>
      </w:pPr>
    </w:p>
    <w:p w14:paraId="1A9A954E" w14:textId="77777777" w:rsidR="00D41992" w:rsidRDefault="00D41992" w:rsidP="00D41992">
      <w:pPr>
        <w:rPr>
          <w:lang w:val="ru-RU"/>
        </w:rPr>
      </w:pPr>
    </w:p>
    <w:p w14:paraId="375E9A51" w14:textId="77777777" w:rsidR="00D41992" w:rsidRPr="00D41992" w:rsidRDefault="00D41992" w:rsidP="00D41992">
      <w:pPr>
        <w:rPr>
          <w:lang w:val="ru-RU"/>
        </w:rPr>
      </w:pPr>
    </w:p>
    <w:p w14:paraId="27814E0E" w14:textId="77777777" w:rsidR="00782BE4" w:rsidRDefault="00782BE4" w:rsidP="00782BE4">
      <w:pPr>
        <w:pStyle w:val="1"/>
        <w:rPr>
          <w:rFonts w:eastAsia="Calibri"/>
          <w:lang w:val="ru-RU"/>
        </w:rPr>
      </w:pPr>
      <w:bookmarkStart w:id="4" w:name="_Toc181215076"/>
      <w:r w:rsidRPr="00A04866">
        <w:rPr>
          <w:rFonts w:eastAsia="Calibri"/>
          <w:lang w:val="ru-RU"/>
        </w:rPr>
        <w:lastRenderedPageBreak/>
        <w:t>АНКЕТА (СВЕДЕНИЯ О ФИЗИЧЕСКОМ ЛИЦЕ)</w:t>
      </w:r>
      <w:bookmarkEnd w:id="4"/>
    </w:p>
    <w:p w14:paraId="6E900E4B" w14:textId="77777777" w:rsidR="00782BE4" w:rsidRPr="00782BE4" w:rsidRDefault="00782BE4">
      <w:pPr>
        <w:rPr>
          <w:lang w:val="ru-RU"/>
        </w:rPr>
      </w:pPr>
    </w:p>
    <w:p w14:paraId="68B0FA0E" w14:textId="77777777" w:rsidR="008650A2" w:rsidRPr="00A04866" w:rsidRDefault="008650A2" w:rsidP="00A04866">
      <w:pPr>
        <w:jc w:val="right"/>
        <w:rPr>
          <w:rFonts w:ascii="Avenir Next Regular" w:eastAsia="Calibri" w:hAnsi="Avenir Next Regular"/>
          <w:b/>
          <w:sz w:val="22"/>
          <w:szCs w:val="22"/>
          <w:lang w:val="ru-RU"/>
        </w:rPr>
      </w:pPr>
      <w:r>
        <w:rPr>
          <w:rFonts w:ascii="Avenir Next Regular" w:eastAsia="Calibri" w:hAnsi="Avenir Next Regular"/>
          <w:b/>
          <w:noProof/>
          <w:sz w:val="22"/>
          <w:szCs w:val="22"/>
          <w:lang w:val="ru-RU" w:eastAsia="ru-RU"/>
        </w:rPr>
        <w:drawing>
          <wp:inline distT="0" distB="0" distL="0" distR="0" wp14:anchorId="4E8AF491" wp14:editId="43D5475A">
            <wp:extent cx="56197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DDB9" w14:textId="77777777" w:rsidR="00A04866" w:rsidRPr="00A04866" w:rsidRDefault="00A04866" w:rsidP="00A04866">
      <w:pPr>
        <w:jc w:val="center"/>
        <w:rPr>
          <w:rFonts w:ascii="Avenir Next Regular" w:eastAsia="Calibri" w:hAnsi="Avenir Next Regular"/>
          <w:b/>
          <w:sz w:val="22"/>
          <w:szCs w:val="22"/>
          <w:lang w:val="ru-RU"/>
        </w:rPr>
      </w:pPr>
    </w:p>
    <w:tbl>
      <w:tblPr>
        <w:tblW w:w="993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7"/>
        <w:gridCol w:w="567"/>
        <w:gridCol w:w="2031"/>
        <w:gridCol w:w="1119"/>
        <w:gridCol w:w="2211"/>
        <w:gridCol w:w="1156"/>
        <w:gridCol w:w="1040"/>
        <w:gridCol w:w="9"/>
      </w:tblGrid>
      <w:tr w:rsidR="00A04866" w:rsidRPr="00A04866" w14:paraId="1155EF59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CC7FEF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Тип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физического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лица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*</w:t>
            </w:r>
          </w:p>
        </w:tc>
        <w:tc>
          <w:tcPr>
            <w:tcW w:w="5526" w:type="dxa"/>
            <w:gridSpan w:val="4"/>
            <w:vAlign w:val="center"/>
          </w:tcPr>
          <w:p w14:paraId="6F8D0DC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4C8FB068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28CBE666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Фамилия Имя Отчество (при наличии)</w:t>
            </w:r>
          </w:p>
        </w:tc>
        <w:tc>
          <w:tcPr>
            <w:tcW w:w="5526" w:type="dxa"/>
            <w:gridSpan w:val="4"/>
            <w:vAlign w:val="center"/>
          </w:tcPr>
          <w:p w14:paraId="3152B25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Овчинников Сергей Анатольевич</w:t>
            </w:r>
          </w:p>
        </w:tc>
      </w:tr>
      <w:tr w:rsidR="00A04866" w:rsidRPr="00A04866" w14:paraId="2F12D8AB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3F6F5D9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ИНН</w:t>
            </w:r>
          </w:p>
        </w:tc>
        <w:tc>
          <w:tcPr>
            <w:tcW w:w="5526" w:type="dxa"/>
            <w:gridSpan w:val="4"/>
            <w:vAlign w:val="center"/>
          </w:tcPr>
          <w:p w14:paraId="2E668BE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771906624236</w:t>
            </w:r>
          </w:p>
        </w:tc>
      </w:tr>
      <w:tr w:rsidR="00A04866" w:rsidRPr="00A04866" w14:paraId="1BF930BC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10EDC3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Гражданство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3223A18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4A2715AC" w14:textId="77777777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41CF561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Документ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,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удостоверяющий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личность</w:t>
            </w:r>
            <w:proofErr w:type="spellEnd"/>
          </w:p>
        </w:tc>
      </w:tr>
      <w:tr w:rsidR="00A04866" w:rsidRPr="00A04866" w14:paraId="676A8B51" w14:textId="77777777" w:rsidTr="00A04866">
        <w:trPr>
          <w:trHeight w:hRule="exact" w:val="352"/>
        </w:trPr>
        <w:tc>
          <w:tcPr>
            <w:tcW w:w="2364" w:type="dxa"/>
            <w:gridSpan w:val="2"/>
            <w:vAlign w:val="center"/>
          </w:tcPr>
          <w:p w14:paraId="5877512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Серия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(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наличии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)</w:t>
            </w:r>
          </w:p>
        </w:tc>
        <w:tc>
          <w:tcPr>
            <w:tcW w:w="3150" w:type="dxa"/>
            <w:gridSpan w:val="2"/>
            <w:vAlign w:val="center"/>
          </w:tcPr>
          <w:p w14:paraId="7470638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  <w:tc>
          <w:tcPr>
            <w:tcW w:w="2211" w:type="dxa"/>
            <w:vAlign w:val="center"/>
          </w:tcPr>
          <w:p w14:paraId="16A764F9" w14:textId="77777777" w:rsidR="00A04866" w:rsidRPr="00A04866" w:rsidRDefault="00A04866" w:rsidP="00A04866">
            <w:pPr>
              <w:jc w:val="right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Номер</w:t>
            </w:r>
            <w:proofErr w:type="spellEnd"/>
          </w:p>
        </w:tc>
        <w:tc>
          <w:tcPr>
            <w:tcW w:w="2205" w:type="dxa"/>
            <w:gridSpan w:val="3"/>
            <w:vAlign w:val="center"/>
          </w:tcPr>
          <w:p w14:paraId="2ED9750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B4CACFD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7D6F881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выдачи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3AC539F1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46293B2D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79548F8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Кем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выдан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51D0A8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5AFB1F3F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36D0034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рождения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51B14D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6D4E94" w14:paraId="3F144562" w14:textId="77777777" w:rsidTr="00A04866">
        <w:trPr>
          <w:gridAfter w:val="1"/>
          <w:wAfter w:w="9" w:type="dxa"/>
          <w:trHeight w:hRule="exact" w:val="489"/>
        </w:trPr>
        <w:tc>
          <w:tcPr>
            <w:tcW w:w="4395" w:type="dxa"/>
            <w:gridSpan w:val="3"/>
            <w:vAlign w:val="center"/>
          </w:tcPr>
          <w:p w14:paraId="6EEA94F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Код подразделения, выдавшего документ (при наличии)</w:t>
            </w:r>
          </w:p>
        </w:tc>
        <w:tc>
          <w:tcPr>
            <w:tcW w:w="5526" w:type="dxa"/>
            <w:gridSpan w:val="4"/>
            <w:vAlign w:val="center"/>
          </w:tcPr>
          <w:p w14:paraId="3862BDB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1701A5C4" w14:textId="77777777" w:rsidTr="00A04866">
        <w:trPr>
          <w:gridAfter w:val="1"/>
          <w:wAfter w:w="9" w:type="dxa"/>
          <w:trHeight w:hRule="exact" w:val="1120"/>
        </w:trPr>
        <w:tc>
          <w:tcPr>
            <w:tcW w:w="4395" w:type="dxa"/>
            <w:gridSpan w:val="3"/>
            <w:vAlign w:val="center"/>
          </w:tcPr>
          <w:p w14:paraId="07B693C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Для миграционной карты: номер карты, дата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начала срока пребывания и дата окончания срока пребывания в Российской Федерации</w:t>
            </w:r>
          </w:p>
        </w:tc>
        <w:tc>
          <w:tcPr>
            <w:tcW w:w="5526" w:type="dxa"/>
            <w:gridSpan w:val="4"/>
            <w:vAlign w:val="center"/>
          </w:tcPr>
          <w:p w14:paraId="024FDE3D" w14:textId="77777777" w:rsidR="00A04866" w:rsidRPr="00A04866" w:rsidRDefault="00A04866" w:rsidP="00A04866">
            <w:pPr>
              <w:rPr>
                <w:rFonts w:ascii="Avenir Next Regular" w:hAnsi="Avenir Next Regular"/>
              </w:rPr>
            </w:pPr>
            <w:r w:rsidRPr="00A04866">
              <w:rPr>
                <w:rFonts w:ascii="Avenir Next Regular" w:hAnsi="Avenir Next Regular"/>
              </w:rPr>
              <w:t>.</w:t>
            </w:r>
          </w:p>
          <w:p w14:paraId="4D0D6C5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6D4E94" w14:paraId="0324C7C6" w14:textId="77777777" w:rsidTr="00A04866">
        <w:trPr>
          <w:gridAfter w:val="1"/>
          <w:wAfter w:w="9" w:type="dxa"/>
          <w:trHeight w:hRule="exact" w:val="1956"/>
        </w:trPr>
        <w:tc>
          <w:tcPr>
            <w:tcW w:w="4395" w:type="dxa"/>
            <w:gridSpan w:val="3"/>
            <w:vAlign w:val="center"/>
          </w:tcPr>
          <w:p w14:paraId="3541131D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0"/>
                <w:szCs w:val="20"/>
                <w:lang w:val="ru-RU"/>
              </w:rPr>
            </w:pPr>
            <w:r w:rsidRPr="00A04866">
              <w:rPr>
                <w:rFonts w:ascii="Avenir Next Regular" w:hAnsi="Avenir Next Regular"/>
                <w:sz w:val="20"/>
                <w:szCs w:val="20"/>
                <w:lang w:val="ru-RU"/>
              </w:rPr>
              <w:lastRenderedPageBreak/>
              <w:t>Данные документа, подтверждающего право иностранного гражданина или лица без гражданства на пребывание (проживание) в Российской Федерации: серия (если имеется) и номер документа, дата начала срока действия права пребывания (проживания), дата окончания срока действия права пребывания (проживания)</w:t>
            </w:r>
          </w:p>
          <w:p w14:paraId="1C87213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0"/>
                <w:szCs w:val="20"/>
                <w:lang w:val="ru-RU"/>
              </w:rPr>
            </w:pPr>
          </w:p>
        </w:tc>
        <w:tc>
          <w:tcPr>
            <w:tcW w:w="5526" w:type="dxa"/>
            <w:gridSpan w:val="4"/>
            <w:vAlign w:val="center"/>
          </w:tcPr>
          <w:p w14:paraId="07131BF9" w14:textId="77777777" w:rsidR="00A04866" w:rsidRPr="00A04866" w:rsidRDefault="00A04866" w:rsidP="00A04866">
            <w:pPr>
              <w:rPr>
                <w:rFonts w:ascii="Avenir Next Regular" w:hAnsi="Avenir Next Regular"/>
                <w:lang w:val="ru-RU"/>
              </w:rPr>
            </w:pPr>
          </w:p>
        </w:tc>
      </w:tr>
      <w:tr w:rsidR="00A04866" w:rsidRPr="00A04866" w14:paraId="59CDFBD2" w14:textId="77777777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35109FC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жительства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(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регистрации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)</w:t>
            </w:r>
          </w:p>
        </w:tc>
      </w:tr>
      <w:tr w:rsidR="00A04866" w:rsidRPr="00A04866" w14:paraId="79B8CBA3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4E427B0F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Страна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777CB2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64D77101" w14:textId="77777777" w:rsidTr="00A04866">
        <w:trPr>
          <w:gridAfter w:val="1"/>
          <w:wAfter w:w="9" w:type="dxa"/>
          <w:trHeight w:hRule="exact" w:val="319"/>
        </w:trPr>
        <w:tc>
          <w:tcPr>
            <w:tcW w:w="4395" w:type="dxa"/>
            <w:gridSpan w:val="3"/>
            <w:vAlign w:val="center"/>
          </w:tcPr>
          <w:p w14:paraId="416928D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Код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субъекта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Российской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Федерации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4FDCD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5413C7B4" w14:textId="77777777" w:rsidTr="00A04866">
        <w:trPr>
          <w:gridAfter w:val="1"/>
          <w:wAfter w:w="9" w:type="dxa"/>
          <w:trHeight w:hRule="exact" w:val="295"/>
        </w:trPr>
        <w:tc>
          <w:tcPr>
            <w:tcW w:w="4395" w:type="dxa"/>
            <w:gridSpan w:val="3"/>
            <w:vAlign w:val="center"/>
          </w:tcPr>
          <w:p w14:paraId="3817120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Район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81A4D4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F4E1827" w14:textId="77777777" w:rsidTr="00A04866">
        <w:trPr>
          <w:gridAfter w:val="1"/>
          <w:wAfter w:w="9" w:type="dxa"/>
          <w:trHeight w:hRule="exact" w:val="285"/>
        </w:trPr>
        <w:tc>
          <w:tcPr>
            <w:tcW w:w="4395" w:type="dxa"/>
            <w:gridSpan w:val="3"/>
            <w:vAlign w:val="center"/>
          </w:tcPr>
          <w:p w14:paraId="15E12A9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Населенный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2BD9C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E8B18E9" w14:textId="77777777" w:rsidTr="00A04866">
        <w:trPr>
          <w:gridAfter w:val="1"/>
          <w:wAfter w:w="9" w:type="dxa"/>
          <w:trHeight w:hRule="exact" w:val="275"/>
        </w:trPr>
        <w:tc>
          <w:tcPr>
            <w:tcW w:w="4395" w:type="dxa"/>
            <w:gridSpan w:val="3"/>
            <w:vAlign w:val="center"/>
          </w:tcPr>
          <w:p w14:paraId="72019C5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42D84991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1843194D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3947AFA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E2ABA8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25373A4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12E584B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49FE0D5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261D202C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46881FA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Квартира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F33825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6D4E94" w14:paraId="2506AAFB" w14:textId="77777777" w:rsidTr="00A04866">
        <w:trPr>
          <w:trHeight w:hRule="exact" w:val="603"/>
        </w:trPr>
        <w:tc>
          <w:tcPr>
            <w:tcW w:w="8881" w:type="dxa"/>
            <w:gridSpan w:val="6"/>
            <w:vAlign w:val="center"/>
          </w:tcPr>
          <w:p w14:paraId="46681186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Адрес регистрации и пребывания совпадают (В случае совпадения отметить знаком Х)</w:t>
            </w:r>
          </w:p>
        </w:tc>
        <w:tc>
          <w:tcPr>
            <w:tcW w:w="1049" w:type="dxa"/>
            <w:gridSpan w:val="2"/>
            <w:vAlign w:val="center"/>
          </w:tcPr>
          <w:p w14:paraId="21751DD8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4BD3637C" w14:textId="77777777" w:rsidTr="00A04866">
        <w:trPr>
          <w:trHeight w:hRule="exact" w:val="352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0BDA2BE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пребывания</w:t>
            </w:r>
            <w:proofErr w:type="spellEnd"/>
          </w:p>
        </w:tc>
      </w:tr>
      <w:tr w:rsidR="00A04866" w:rsidRPr="00A04866" w14:paraId="463B0D06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079C5DB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Страна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места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нахождения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14C4353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53B87F5B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26F6AE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Код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субъекта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РФ</w:t>
            </w:r>
          </w:p>
        </w:tc>
        <w:tc>
          <w:tcPr>
            <w:tcW w:w="5526" w:type="dxa"/>
            <w:gridSpan w:val="4"/>
            <w:vAlign w:val="center"/>
          </w:tcPr>
          <w:p w14:paraId="67661EC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6BB8839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7FA9A9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Район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1408F56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2DC65694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5365CCB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Населенный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пункт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36AA84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8C5A86C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2CF43AB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Улица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307E4FB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070F33F1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51DB423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Дом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38882CF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004B0198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6D4857E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Корпус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B60167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4F0200F" w14:textId="77777777" w:rsidTr="00A04866">
        <w:trPr>
          <w:gridAfter w:val="1"/>
          <w:wAfter w:w="9" w:type="dxa"/>
          <w:trHeight w:hRule="exact" w:val="352"/>
        </w:trPr>
        <w:tc>
          <w:tcPr>
            <w:tcW w:w="4395" w:type="dxa"/>
            <w:gridSpan w:val="3"/>
            <w:vAlign w:val="center"/>
          </w:tcPr>
          <w:p w14:paraId="5888CB5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Квартира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12ED4EA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6539A024" w14:textId="77777777" w:rsidTr="00A04866">
        <w:trPr>
          <w:trHeight w:hRule="exact"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7B0AB7C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6E0CC00D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6EC1644F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Результаты проверки наличия или отсутствия информации в перечне организаций и физических лиц, в отношении которых имеются сведения об их причастности к экстремистской деятельности или терроризму,</w:t>
            </w:r>
          </w:p>
          <w:p w14:paraId="0C3225BC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DE5AA9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3F48FC88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14:paraId="5BDAA19B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7A3099F8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Результаты проверки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наличия или отсутствия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 информации в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перечне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 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организаций и физических лиц, в отношении которых имеются сведения об их причастности к распространению оружия массового уничтожения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,</w:t>
            </w:r>
          </w:p>
          <w:p w14:paraId="358FCAF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86B042E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6C8C425C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14:paraId="28B1C314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0E2092D7" w14:textId="77777777" w:rsidR="005930DB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Результаты проверки </w:t>
            </w: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наличия или отсутствия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 xml:space="preserve"> информации </w:t>
            </w:r>
            <w:proofErr w:type="gramStart"/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в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 xml:space="preserve">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 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>решении</w:t>
            </w:r>
            <w:proofErr w:type="gram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  <w:lang w:val="ru-RU"/>
              </w:rPr>
              <w:t xml:space="preserve"> о применении мер по замораживанию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(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блокированию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)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денежных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средств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или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D769D95" w14:textId="12AE0804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иного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  <w:shd w:val="clear" w:color="auto" w:fill="FFFFFF"/>
              </w:rPr>
              <w:t>имущества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,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дата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проверки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A885B01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5C183B8F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8650A2" w14:paraId="473FC821" w14:textId="77777777" w:rsidTr="00A04866">
        <w:trPr>
          <w:gridAfter w:val="1"/>
          <w:wAfter w:w="9" w:type="dxa"/>
          <w:trHeight w:val="2022"/>
        </w:trPr>
        <w:tc>
          <w:tcPr>
            <w:tcW w:w="4395" w:type="dxa"/>
            <w:gridSpan w:val="3"/>
            <w:vAlign w:val="center"/>
          </w:tcPr>
          <w:p w14:paraId="46959FD8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lastRenderedPageBreak/>
              <w:t>Сведения о принадлежности лица (регистрация, место жительства, место нахождения, наличие счета в банке) к государству (территории), которое (которая) не выполняет рекомендации Группы разработки финансовых мер борьбы с отмыванием денег (ФАТФ)</w:t>
            </w:r>
          </w:p>
        </w:tc>
        <w:tc>
          <w:tcPr>
            <w:tcW w:w="5526" w:type="dxa"/>
            <w:gridSpan w:val="4"/>
            <w:vAlign w:val="center"/>
          </w:tcPr>
          <w:p w14:paraId="7522098B" w14:textId="77777777" w:rsidR="00C56805" w:rsidRDefault="00C56805" w:rsidP="00C56805">
            <w:pPr>
              <w:jc w:val="center"/>
              <w:rPr>
                <w:rFonts w:eastAsia="Calibri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Не найдено</w:t>
            </w:r>
          </w:p>
          <w:p w14:paraId="35D4FECD" w14:textId="77777777" w:rsidR="00A04866" w:rsidRPr="00A04866" w:rsidRDefault="00C56805" w:rsidP="00C56805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>
              <w:rPr>
                <w:rFonts w:eastAsia="Calibri"/>
                <w:sz w:val="22"/>
                <w:szCs w:val="22"/>
                <w:lang w:val="ru-RU"/>
              </w:rPr>
              <w:t>26.10.2024</w:t>
            </w:r>
          </w:p>
        </w:tc>
      </w:tr>
      <w:tr w:rsidR="00A04866" w:rsidRPr="00A04866" w14:paraId="15C9402E" w14:textId="77777777" w:rsidTr="00A04866">
        <w:trPr>
          <w:gridAfter w:val="1"/>
          <w:wAfter w:w="9" w:type="dxa"/>
          <w:trHeight w:val="521"/>
        </w:trPr>
        <w:tc>
          <w:tcPr>
            <w:tcW w:w="1797" w:type="dxa"/>
            <w:vMerge w:val="restart"/>
            <w:vAlign w:val="center"/>
          </w:tcPr>
          <w:p w14:paraId="74ED62AA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Если Клиент является ИПДЛ, ДЛПМО, РПДЛ</w:t>
            </w:r>
          </w:p>
        </w:tc>
        <w:tc>
          <w:tcPr>
            <w:tcW w:w="2598" w:type="dxa"/>
            <w:gridSpan w:val="2"/>
            <w:vAlign w:val="center"/>
          </w:tcPr>
          <w:p w14:paraId="51EF1B4D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Должность</w:t>
            </w:r>
            <w:proofErr w:type="spellEnd"/>
          </w:p>
        </w:tc>
        <w:tc>
          <w:tcPr>
            <w:tcW w:w="5526" w:type="dxa"/>
            <w:gridSpan w:val="4"/>
            <w:vMerge w:val="restart"/>
            <w:vAlign w:val="center"/>
          </w:tcPr>
          <w:p w14:paraId="5CF7497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3989AD50" w14:textId="77777777" w:rsidTr="00A04866">
        <w:trPr>
          <w:gridAfter w:val="1"/>
          <w:wAfter w:w="9" w:type="dxa"/>
          <w:trHeight w:val="557"/>
        </w:trPr>
        <w:tc>
          <w:tcPr>
            <w:tcW w:w="1797" w:type="dxa"/>
            <w:vMerge/>
            <w:vAlign w:val="center"/>
          </w:tcPr>
          <w:p w14:paraId="64AFED2A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</w:p>
        </w:tc>
        <w:tc>
          <w:tcPr>
            <w:tcW w:w="2598" w:type="dxa"/>
            <w:gridSpan w:val="2"/>
            <w:vAlign w:val="center"/>
          </w:tcPr>
          <w:p w14:paraId="4C2A56E6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Наименование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и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работодателя</w:t>
            </w:r>
            <w:proofErr w:type="spellEnd"/>
          </w:p>
        </w:tc>
        <w:tc>
          <w:tcPr>
            <w:tcW w:w="5526" w:type="dxa"/>
            <w:gridSpan w:val="4"/>
            <w:vMerge/>
            <w:vAlign w:val="center"/>
          </w:tcPr>
          <w:p w14:paraId="0F548BF3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6D4E94" w14:paraId="10485056" w14:textId="77777777" w:rsidTr="00A04866">
        <w:trPr>
          <w:gridAfter w:val="1"/>
          <w:wAfter w:w="9" w:type="dxa"/>
          <w:trHeight w:val="1134"/>
        </w:trPr>
        <w:tc>
          <w:tcPr>
            <w:tcW w:w="4395" w:type="dxa"/>
            <w:gridSpan w:val="3"/>
            <w:vAlign w:val="center"/>
          </w:tcPr>
          <w:p w14:paraId="71CAAD34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>Сведения о связи Клиента с ИПДЛ, ДЛПМО, РПДЛ (указывается степень родства, статус (супруг или супруга))</w:t>
            </w:r>
          </w:p>
        </w:tc>
        <w:tc>
          <w:tcPr>
            <w:tcW w:w="5526" w:type="dxa"/>
            <w:gridSpan w:val="4"/>
            <w:vAlign w:val="center"/>
          </w:tcPr>
          <w:p w14:paraId="0763874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6D4E94" w14:paraId="19E265CA" w14:textId="77777777" w:rsidTr="00A04866">
        <w:trPr>
          <w:trHeight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413E9B8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b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  <w:lang w:val="ru-RU"/>
              </w:rPr>
              <w:t>Сведения, заполняемые только в отношении Клиентов</w:t>
            </w:r>
          </w:p>
        </w:tc>
      </w:tr>
      <w:tr w:rsidR="00A04866" w:rsidRPr="00A04866" w14:paraId="30F118F0" w14:textId="77777777" w:rsidTr="00A04866">
        <w:trPr>
          <w:gridAfter w:val="1"/>
          <w:wAfter w:w="9" w:type="dxa"/>
          <w:trHeight w:val="340"/>
        </w:trPr>
        <w:tc>
          <w:tcPr>
            <w:tcW w:w="4395" w:type="dxa"/>
            <w:gridSpan w:val="3"/>
            <w:vAlign w:val="center"/>
          </w:tcPr>
          <w:p w14:paraId="1D67A9A3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</w:rPr>
              <w:t>СНИЛС (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при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hAnsi="Avenir Next Regular"/>
                <w:sz w:val="22"/>
                <w:szCs w:val="22"/>
              </w:rPr>
              <w:t>наличии</w:t>
            </w:r>
            <w:proofErr w:type="spellEnd"/>
            <w:r w:rsidRPr="00A04866">
              <w:rPr>
                <w:rFonts w:ascii="Avenir Next Regular" w:hAnsi="Avenir Next Regular"/>
                <w:sz w:val="22"/>
                <w:szCs w:val="22"/>
              </w:rPr>
              <w:t>)</w:t>
            </w:r>
          </w:p>
        </w:tc>
        <w:tc>
          <w:tcPr>
            <w:tcW w:w="5526" w:type="dxa"/>
            <w:gridSpan w:val="4"/>
            <w:vAlign w:val="center"/>
          </w:tcPr>
          <w:p w14:paraId="2CE38EF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6D4E94" w14:paraId="2D66FCF5" w14:textId="77777777" w:rsidTr="00A04866">
        <w:trPr>
          <w:gridAfter w:val="1"/>
          <w:wAfter w:w="9" w:type="dxa"/>
          <w:trHeight w:hRule="exact" w:val="1852"/>
        </w:trPr>
        <w:tc>
          <w:tcPr>
            <w:tcW w:w="4395" w:type="dxa"/>
            <w:gridSpan w:val="3"/>
            <w:vAlign w:val="center"/>
          </w:tcPr>
          <w:p w14:paraId="2C567C4A" w14:textId="77777777" w:rsidR="00A04866" w:rsidRPr="00A04866" w:rsidRDefault="00A04866" w:rsidP="00A04866">
            <w:pPr>
              <w:jc w:val="center"/>
              <w:rPr>
                <w:rFonts w:ascii="Avenir Next Regular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hAnsi="Avenir Next Regular"/>
                <w:sz w:val="22"/>
                <w:szCs w:val="22"/>
                <w:lang w:val="ru-RU"/>
              </w:rPr>
              <w:t xml:space="preserve">Сведения о принадлежности Клиента к </w:t>
            </w: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физическим или юридическим лицам, чьи операции с денежными средствами или иным имуществом приостановлены по решению суда в соответствии с частью четвертой статьи 8 Федерального закона</w:t>
            </w:r>
          </w:p>
        </w:tc>
        <w:tc>
          <w:tcPr>
            <w:tcW w:w="5526" w:type="dxa"/>
            <w:gridSpan w:val="4"/>
            <w:vAlign w:val="center"/>
          </w:tcPr>
          <w:p w14:paraId="0CEAF93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6D4E94" w14:paraId="4BF38664" w14:textId="77777777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14:paraId="63031E44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bookmarkStart w:id="5" w:name="_Toc435111888"/>
            <w:bookmarkStart w:id="6" w:name="_Toc442913387"/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 целях установления и предполагаемом характере деловых отношений</w:t>
            </w:r>
            <w:bookmarkEnd w:id="5"/>
            <w:bookmarkEnd w:id="6"/>
          </w:p>
        </w:tc>
        <w:tc>
          <w:tcPr>
            <w:tcW w:w="5526" w:type="dxa"/>
            <w:gridSpan w:val="4"/>
            <w:vAlign w:val="center"/>
          </w:tcPr>
          <w:p w14:paraId="09ACF9B0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22D34033" w14:textId="77777777" w:rsidTr="00A04866">
        <w:trPr>
          <w:gridAfter w:val="1"/>
          <w:wAfter w:w="9" w:type="dxa"/>
          <w:trHeight w:val="567"/>
        </w:trPr>
        <w:tc>
          <w:tcPr>
            <w:tcW w:w="4395" w:type="dxa"/>
            <w:gridSpan w:val="3"/>
            <w:vAlign w:val="center"/>
          </w:tcPr>
          <w:p w14:paraId="58777FA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Сведения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о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финансовом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положении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7B69BF0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6D4E94" w14:paraId="3F99A051" w14:textId="77777777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14:paraId="1D529C5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об источниках происхождения денежных средств и (или) иного имущества Клиента</w:t>
            </w:r>
          </w:p>
        </w:tc>
        <w:tc>
          <w:tcPr>
            <w:tcW w:w="5526" w:type="dxa"/>
            <w:gridSpan w:val="4"/>
            <w:vAlign w:val="center"/>
          </w:tcPr>
          <w:p w14:paraId="0544E88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6D4E94" w14:paraId="234C9282" w14:textId="77777777" w:rsidTr="00A04866">
        <w:trPr>
          <w:gridAfter w:val="1"/>
          <w:wAfter w:w="9" w:type="dxa"/>
          <w:trHeight w:val="850"/>
        </w:trPr>
        <w:tc>
          <w:tcPr>
            <w:tcW w:w="4395" w:type="dxa"/>
            <w:gridSpan w:val="3"/>
            <w:vAlign w:val="center"/>
          </w:tcPr>
          <w:p w14:paraId="03A82762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  <w:r w:rsidRPr="00A04866"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  <w:t>Сведения о степени (уровне) риска совершения Клиентом операции в целях легализации (отмывания) доходов, полученных преступным путем, или финансирования терроризма, включая обоснование оценки</w:t>
            </w:r>
          </w:p>
        </w:tc>
        <w:tc>
          <w:tcPr>
            <w:tcW w:w="5526" w:type="dxa"/>
            <w:gridSpan w:val="4"/>
            <w:vAlign w:val="center"/>
          </w:tcPr>
          <w:p w14:paraId="64FB99EA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  <w:lang w:val="ru-RU"/>
              </w:rPr>
            </w:pPr>
          </w:p>
        </w:tc>
      </w:tr>
      <w:tr w:rsidR="00A04866" w:rsidRPr="00A04866" w14:paraId="69AC2207" w14:textId="77777777" w:rsidTr="00A04866">
        <w:trPr>
          <w:trHeight w:hRule="exact" w:val="340"/>
        </w:trPr>
        <w:tc>
          <w:tcPr>
            <w:tcW w:w="9930" w:type="dxa"/>
            <w:gridSpan w:val="8"/>
            <w:shd w:val="clear" w:color="auto" w:fill="D9D9D9"/>
            <w:vAlign w:val="center"/>
          </w:tcPr>
          <w:p w14:paraId="4B9D394D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Контактная</w:t>
            </w:r>
            <w:proofErr w:type="spellEnd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b/>
                <w:sz w:val="22"/>
                <w:szCs w:val="22"/>
              </w:rPr>
              <w:t>информация</w:t>
            </w:r>
            <w:proofErr w:type="spellEnd"/>
          </w:p>
        </w:tc>
      </w:tr>
      <w:tr w:rsidR="00A04866" w:rsidRPr="00A04866" w14:paraId="2306C09B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0BA24555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Телефон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/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факс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6B4A78BC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07193173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5517BAF9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электронной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почты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0A6CB2EF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5D373B1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6C8ACC36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Почтовый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адрес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(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при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наличии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)</w:t>
            </w:r>
          </w:p>
        </w:tc>
        <w:tc>
          <w:tcPr>
            <w:tcW w:w="5526" w:type="dxa"/>
            <w:gridSpan w:val="4"/>
            <w:vAlign w:val="center"/>
          </w:tcPr>
          <w:p w14:paraId="23C91FB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  <w:tr w:rsidR="00A04866" w:rsidRPr="00A04866" w14:paraId="71A1B432" w14:textId="77777777" w:rsidTr="00A04866">
        <w:trPr>
          <w:gridAfter w:val="1"/>
          <w:wAfter w:w="9" w:type="dxa"/>
          <w:trHeight w:hRule="exact" w:val="340"/>
        </w:trPr>
        <w:tc>
          <w:tcPr>
            <w:tcW w:w="4395" w:type="dxa"/>
            <w:gridSpan w:val="3"/>
            <w:vAlign w:val="center"/>
          </w:tcPr>
          <w:p w14:paraId="4C0A4BEE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Иная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контактная</w:t>
            </w:r>
            <w:proofErr w:type="spellEnd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 xml:space="preserve"> </w:t>
            </w:r>
            <w:proofErr w:type="spellStart"/>
            <w:r w:rsidRPr="00A04866">
              <w:rPr>
                <w:rFonts w:ascii="Avenir Next Regular" w:eastAsia="Calibri" w:hAnsi="Avenir Next Regular"/>
                <w:sz w:val="22"/>
                <w:szCs w:val="22"/>
              </w:rPr>
              <w:t>информация</w:t>
            </w:r>
            <w:proofErr w:type="spellEnd"/>
          </w:p>
        </w:tc>
        <w:tc>
          <w:tcPr>
            <w:tcW w:w="5526" w:type="dxa"/>
            <w:gridSpan w:val="4"/>
            <w:vAlign w:val="center"/>
          </w:tcPr>
          <w:p w14:paraId="420FC267" w14:textId="77777777" w:rsidR="00A04866" w:rsidRPr="00A04866" w:rsidRDefault="00A04866" w:rsidP="00A04866">
            <w:pPr>
              <w:jc w:val="center"/>
              <w:rPr>
                <w:rFonts w:ascii="Avenir Next Regular" w:eastAsia="Calibri" w:hAnsi="Avenir Next Regular"/>
                <w:sz w:val="22"/>
                <w:szCs w:val="22"/>
              </w:rPr>
            </w:pPr>
          </w:p>
        </w:tc>
      </w:tr>
    </w:tbl>
    <w:p w14:paraId="638AC6A4" w14:textId="77777777" w:rsidR="00A04866" w:rsidRDefault="00A04866" w:rsidP="00A04866">
      <w:pPr>
        <w:rPr>
          <w:rFonts w:ascii="Avenir Next Regular" w:eastAsia="Calibri" w:hAnsi="Avenir Next Regular"/>
          <w:sz w:val="22"/>
          <w:szCs w:val="22"/>
        </w:rPr>
      </w:pPr>
    </w:p>
    <w:p w14:paraId="157BAE5E" w14:textId="1CD2F8BB" w:rsidR="004A12BD" w:rsidRDefault="004A12BD" w:rsidP="00A04866">
      <w:pPr>
        <w:rPr>
          <w:rFonts w:ascii="Avenir Next Regular" w:eastAsia="Calibri" w:hAnsi="Avenir Next Regular"/>
          <w:sz w:val="22"/>
          <w:szCs w:val="22"/>
        </w:rPr>
      </w:pPr>
    </w:p>
    <w:p w14:paraId="649CD9A6" w14:textId="77777777" w:rsidR="004A12BD" w:rsidRDefault="004A1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Avenir Next Regular" w:eastAsia="Calibri" w:hAnsi="Avenir Next Regular"/>
          <w:sz w:val="22"/>
          <w:szCs w:val="22"/>
        </w:rPr>
      </w:pPr>
      <w:r>
        <w:rPr>
          <w:rFonts w:ascii="Avenir Next Regular" w:eastAsia="Calibri" w:hAnsi="Avenir Next Regular"/>
          <w:sz w:val="22"/>
          <w:szCs w:val="22"/>
        </w:rPr>
        <w:br w:type="page"/>
      </w:r>
    </w:p>
    <w:p w14:paraId="6B7FB1C0" w14:textId="411CD999" w:rsidR="00782BE4" w:rsidRDefault="004A12BD" w:rsidP="004A12BD">
      <w:pPr>
        <w:pStyle w:val="1"/>
        <w:rPr>
          <w:rFonts w:eastAsia="Calibri"/>
          <w:lang w:val="ru-RU"/>
        </w:rPr>
      </w:pPr>
      <w:r>
        <w:rPr>
          <w:rFonts w:eastAsia="Calibri"/>
          <w:lang w:val="ru-RU"/>
        </w:rPr>
        <w:lastRenderedPageBreak/>
        <w:t>Выводы</w:t>
      </w:r>
    </w:p>
    <w:p w14:paraId="4C2A9552" w14:textId="5F391ACE" w:rsidR="00782BE4" w:rsidRDefault="00D41992" w:rsidP="00D41992">
      <w:pPr>
        <w:rPr>
          <w:lang w:val="ru-RU"/>
        </w:rPr>
      </w:pPr>
      <w:r>
        <w:rPr>
          <w:lang w:val="ru-RU"/>
        </w:rPr>
        <w:t xml:space="preserve">В ходе исследования была найдена некоторая информация по Юридическому Лицу, основными источниками информации послужили официальные сайты ведомств и </w:t>
      </w:r>
      <w:proofErr w:type="spellStart"/>
      <w:r>
        <w:rPr>
          <w:lang w:val="ru-RU"/>
        </w:rPr>
        <w:t>агрегаторы</w:t>
      </w:r>
      <w:proofErr w:type="spellEnd"/>
      <w:r>
        <w:rPr>
          <w:lang w:val="ru-RU"/>
        </w:rPr>
        <w:t>, основывающиеся на таких данных.</w:t>
      </w:r>
    </w:p>
    <w:p w14:paraId="2CC63DDC" w14:textId="77777777" w:rsidR="00D41992" w:rsidRDefault="00D41992" w:rsidP="00D41992">
      <w:pPr>
        <w:rPr>
          <w:lang w:val="ru-RU"/>
        </w:rPr>
      </w:pPr>
    </w:p>
    <w:p w14:paraId="4C3FDF69" w14:textId="72CBFD42" w:rsidR="00D41992" w:rsidRPr="00D41992" w:rsidRDefault="00D41992" w:rsidP="00D41992">
      <w:pPr>
        <w:rPr>
          <w:lang w:val="ru-RU"/>
        </w:rPr>
      </w:pPr>
      <w:r>
        <w:rPr>
          <w:lang w:val="ru-RU"/>
        </w:rPr>
        <w:t>Информация по физическому лицу не была найдена, это вероятно связанно с общей закрытостью предприятия, спецификой деятельности, обусловленной работой с силовыми ведомствами.</w:t>
      </w:r>
      <w:bookmarkStart w:id="7" w:name="_GoBack"/>
      <w:bookmarkEnd w:id="7"/>
    </w:p>
    <w:p w14:paraId="5239D264" w14:textId="02B37C30" w:rsidR="004A12BD" w:rsidRPr="00D41992" w:rsidRDefault="004A1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Avenir Next Regular" w:eastAsia="Calibri" w:hAnsi="Avenir Next Regular"/>
          <w:sz w:val="22"/>
          <w:szCs w:val="22"/>
          <w:lang w:val="ru-RU"/>
        </w:rPr>
      </w:pPr>
    </w:p>
    <w:p w14:paraId="3AAFE36D" w14:textId="77777777" w:rsidR="004A12BD" w:rsidRPr="00D41992" w:rsidRDefault="004A1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Avenir Next Regular" w:eastAsia="Calibri" w:hAnsi="Avenir Next Regular"/>
          <w:sz w:val="22"/>
          <w:szCs w:val="22"/>
          <w:lang w:val="ru-RU"/>
        </w:rPr>
      </w:pPr>
      <w:r w:rsidRPr="00D41992">
        <w:rPr>
          <w:rFonts w:ascii="Avenir Next Regular" w:eastAsia="Calibri" w:hAnsi="Avenir Next Regular"/>
          <w:sz w:val="22"/>
          <w:szCs w:val="22"/>
          <w:lang w:val="ru-RU"/>
        </w:rPr>
        <w:br w:type="page"/>
      </w:r>
    </w:p>
    <w:p w14:paraId="035583F2" w14:textId="77777777" w:rsidR="004A12BD" w:rsidRPr="00D41992" w:rsidRDefault="004A1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rFonts w:ascii="Avenir Next Regular" w:eastAsia="Calibri" w:hAnsi="Avenir Next Regular"/>
          <w:sz w:val="22"/>
          <w:szCs w:val="22"/>
          <w:lang w:val="ru-RU"/>
        </w:rPr>
      </w:pPr>
    </w:p>
    <w:p w14:paraId="6FB172FD" w14:textId="5777D0BB" w:rsidR="00782BE4" w:rsidRDefault="00782BE4" w:rsidP="00782BE4">
      <w:pPr>
        <w:pStyle w:val="1"/>
        <w:rPr>
          <w:rFonts w:eastAsia="Calibri"/>
          <w:lang w:val="ru-RU"/>
        </w:rPr>
      </w:pPr>
      <w:bookmarkStart w:id="8" w:name="_Toc181215077"/>
      <w:r>
        <w:rPr>
          <w:rFonts w:eastAsia="Calibri"/>
          <w:lang w:val="ru-RU"/>
        </w:rPr>
        <w:t>Приложение А «Лицензии Юр Лица»</w:t>
      </w:r>
      <w:bookmarkEnd w:id="8"/>
    </w:p>
    <w:p w14:paraId="775A415F" w14:textId="77777777" w:rsidR="00782BE4" w:rsidRPr="00782BE4" w:rsidRDefault="00782BE4" w:rsidP="00782BE4">
      <w:pPr>
        <w:rPr>
          <w:lang w:val="ru-RU"/>
        </w:rPr>
      </w:pPr>
    </w:p>
    <w:p w14:paraId="5DF371BF" w14:textId="77777777" w:rsidR="00A04866" w:rsidRPr="00A04866" w:rsidRDefault="00A04866" w:rsidP="00A04866">
      <w:pPr>
        <w:rPr>
          <w:rFonts w:ascii="Avenir Next Regular" w:eastAsia="Calibri" w:hAnsi="Avenir Next Regular"/>
          <w:sz w:val="22"/>
          <w:szCs w:val="22"/>
          <w:lang w:val="ru-RU"/>
        </w:rPr>
      </w:pPr>
    </w:p>
    <w:p w14:paraId="31D7B51E" w14:textId="48D4A633" w:rsidR="005930DB" w:rsidRPr="004A12BD" w:rsidRDefault="005930DB" w:rsidP="004A12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lang w:val="ru-RU"/>
        </w:rPr>
      </w:pPr>
    </w:p>
    <w:p w14:paraId="16A5F436" w14:textId="77777777" w:rsidR="00782BE4" w:rsidRPr="00782BE4" w:rsidRDefault="00782BE4" w:rsidP="00782BE4">
      <w:pPr>
        <w:rPr>
          <w:b/>
          <w:lang w:val="ru-RU"/>
        </w:rPr>
      </w:pPr>
      <w:r w:rsidRPr="00782BE4">
        <w:rPr>
          <w:b/>
          <w:lang w:val="ru-RU"/>
        </w:rPr>
        <w:t xml:space="preserve">ФЕДЕРАЛЬНАЯ СЛУЖБА ПО НАДЗОРУ В СФЕРЕ </w:t>
      </w:r>
      <w:proofErr w:type="gramStart"/>
      <w:r w:rsidRPr="00782BE4">
        <w:rPr>
          <w:b/>
          <w:lang w:val="ru-RU"/>
        </w:rPr>
        <w:t>СВЯЗИ,</w:t>
      </w:r>
      <w:r w:rsidRPr="00782BE4">
        <w:rPr>
          <w:b/>
          <w:lang w:val="ru-RU"/>
        </w:rPr>
        <w:br/>
        <w:t>ИНФОРМАЦИОННЫХ</w:t>
      </w:r>
      <w:proofErr w:type="gramEnd"/>
      <w:r w:rsidRPr="00782BE4">
        <w:rPr>
          <w:b/>
          <w:lang w:val="ru-RU"/>
        </w:rPr>
        <w:t xml:space="preserve"> ТЕХНОЛОГИЙ И МАССОВЫХ</w:t>
      </w:r>
      <w:r w:rsidRPr="00782BE4">
        <w:rPr>
          <w:b/>
          <w:lang w:val="ru-RU"/>
        </w:rPr>
        <w:br/>
        <w:t>КОММУНИКАЦИЙ</w:t>
      </w:r>
    </w:p>
    <w:p w14:paraId="77968844" w14:textId="77777777" w:rsidR="00782BE4" w:rsidRPr="00782BE4" w:rsidRDefault="00782BE4" w:rsidP="00782BE4">
      <w:pPr>
        <w:rPr>
          <w:lang w:val="ru-RU"/>
        </w:rPr>
      </w:pPr>
    </w:p>
    <w:p w14:paraId="64F691EF" w14:textId="77777777" w:rsidR="00782BE4" w:rsidRPr="00782BE4" w:rsidRDefault="00782BE4" w:rsidP="00782BE4">
      <w:pPr>
        <w:rPr>
          <w:lang w:val="ru-RU"/>
        </w:rPr>
      </w:pPr>
    </w:p>
    <w:p w14:paraId="62497A21" w14:textId="77777777" w:rsidR="00782BE4" w:rsidRPr="00782BE4" w:rsidRDefault="00782BE4" w:rsidP="00782BE4">
      <w:pPr>
        <w:rPr>
          <w:lang w:val="ru-RU"/>
        </w:rPr>
      </w:pPr>
    </w:p>
    <w:p w14:paraId="37DF2AF1" w14:textId="77777777" w:rsidR="00782BE4" w:rsidRPr="00782BE4" w:rsidRDefault="00782BE4" w:rsidP="00782BE4">
      <w:pPr>
        <w:rPr>
          <w:lang w:val="ru-RU"/>
        </w:rPr>
      </w:pPr>
    </w:p>
    <w:p w14:paraId="077F290F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Выписка</w:t>
      </w:r>
    </w:p>
    <w:p w14:paraId="3456DF32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из реестра лицензий в области связи по состоянию на 26.10.2024</w:t>
      </w:r>
    </w:p>
    <w:p w14:paraId="03BD443B" w14:textId="77777777" w:rsidR="00782BE4" w:rsidRPr="00782BE4" w:rsidRDefault="00782BE4" w:rsidP="00782BE4">
      <w:pPr>
        <w:rPr>
          <w:lang w:val="ru-RU"/>
        </w:rPr>
      </w:pPr>
    </w:p>
    <w:p w14:paraId="0EEF2E5A" w14:textId="77777777" w:rsidR="00782BE4" w:rsidRPr="00782BE4" w:rsidRDefault="00782BE4" w:rsidP="00782BE4">
      <w:proofErr w:type="spellStart"/>
      <w:r w:rsidRPr="00782BE4">
        <w:t>Статус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7B2C8CFA" w14:textId="77777777" w:rsidTr="004A12BD">
        <w:tc>
          <w:tcPr>
            <w:tcW w:w="9498" w:type="dxa"/>
          </w:tcPr>
          <w:p w14:paraId="08D1FEE7" w14:textId="77777777" w:rsidR="00782BE4" w:rsidRPr="00782BE4" w:rsidRDefault="00782BE4" w:rsidP="00782BE4">
            <w:pPr>
              <w:rPr>
                <w:b/>
              </w:rPr>
            </w:pPr>
            <w:proofErr w:type="spellStart"/>
            <w:r w:rsidRPr="00782BE4">
              <w:t>действующая</w:t>
            </w:r>
            <w:proofErr w:type="spellEnd"/>
          </w:p>
        </w:tc>
      </w:tr>
    </w:tbl>
    <w:p w14:paraId="77294156" w14:textId="77777777" w:rsidR="00782BE4" w:rsidRPr="00782BE4" w:rsidRDefault="00782BE4" w:rsidP="00782BE4"/>
    <w:p w14:paraId="04BC7D74" w14:textId="77777777" w:rsidR="00782BE4" w:rsidRPr="00782BE4" w:rsidRDefault="00782BE4" w:rsidP="00782BE4">
      <w:proofErr w:type="spellStart"/>
      <w:r w:rsidRPr="00782BE4">
        <w:t>Регистрационный</w:t>
      </w:r>
      <w:proofErr w:type="spellEnd"/>
      <w:r w:rsidRPr="00782BE4">
        <w:t xml:space="preserve"> </w:t>
      </w:r>
      <w:proofErr w:type="spellStart"/>
      <w:r w:rsidRPr="00782BE4">
        <w:t>номер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0CB9E4A1" w14:textId="77777777" w:rsidTr="004A12BD">
        <w:tc>
          <w:tcPr>
            <w:tcW w:w="9498" w:type="dxa"/>
          </w:tcPr>
          <w:p w14:paraId="4E256C55" w14:textId="77777777" w:rsidR="00782BE4" w:rsidRPr="00782BE4" w:rsidRDefault="00782BE4" w:rsidP="00782BE4">
            <w:pPr>
              <w:rPr>
                <w:b/>
              </w:rPr>
            </w:pPr>
            <w:r w:rsidRPr="00782BE4">
              <w:t>Л030-00114-77/00058457</w:t>
            </w:r>
            <w:r w:rsidRPr="00782BE4">
              <w:rPr>
                <w:b/>
              </w:rPr>
              <w:t xml:space="preserve"> </w:t>
            </w:r>
            <w:r w:rsidRPr="00782BE4">
              <w:t xml:space="preserve">(№ 154273, </w:t>
            </w:r>
            <w:proofErr w:type="spellStart"/>
            <w:r w:rsidRPr="00782BE4">
              <w:t>присвоенный</w:t>
            </w:r>
            <w:proofErr w:type="spellEnd"/>
            <w:r w:rsidRPr="00782BE4">
              <w:t xml:space="preserve"> </w:t>
            </w:r>
            <w:proofErr w:type="spellStart"/>
            <w:r w:rsidRPr="00782BE4">
              <w:t>до</w:t>
            </w:r>
            <w:proofErr w:type="spellEnd"/>
            <w:r w:rsidRPr="00782BE4">
              <w:t xml:space="preserve"> 01.03.2022)</w:t>
            </w:r>
          </w:p>
        </w:tc>
      </w:tr>
    </w:tbl>
    <w:p w14:paraId="5284AF9B" w14:textId="77777777" w:rsidR="00782BE4" w:rsidRPr="00782BE4" w:rsidRDefault="00782BE4" w:rsidP="00782BE4"/>
    <w:p w14:paraId="4751B336" w14:textId="77777777" w:rsidR="00782BE4" w:rsidRPr="00782BE4" w:rsidRDefault="00782BE4" w:rsidP="00782BE4">
      <w:proofErr w:type="spellStart"/>
      <w:r w:rsidRPr="00782BE4">
        <w:t>Дата</w:t>
      </w:r>
      <w:proofErr w:type="spellEnd"/>
      <w:r w:rsidRPr="00782BE4">
        <w:t xml:space="preserve"> </w:t>
      </w:r>
      <w:proofErr w:type="spellStart"/>
      <w:r w:rsidRPr="00782BE4">
        <w:t>предоставления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6AFA701B" w14:textId="77777777" w:rsidTr="004A12BD">
        <w:tc>
          <w:tcPr>
            <w:tcW w:w="9498" w:type="dxa"/>
            <w:tcBorders>
              <w:top w:val="nil"/>
              <w:bottom w:val="nil"/>
            </w:tcBorders>
          </w:tcPr>
          <w:p w14:paraId="2454F9A8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lang w:val="ru-RU"/>
              </w:rPr>
              <w:t>“21” апреля 2017 г.</w:t>
            </w:r>
          </w:p>
        </w:tc>
      </w:tr>
    </w:tbl>
    <w:p w14:paraId="24AB9FFD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Полное и (в случае, если имеется) сокращенное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номер телефона, адрес электронной почты: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24DA8EFE" w14:textId="77777777" w:rsidTr="004A12BD">
        <w:tc>
          <w:tcPr>
            <w:tcW w:w="9498" w:type="dxa"/>
          </w:tcPr>
          <w:p w14:paraId="67258134" w14:textId="77777777" w:rsidR="00782BE4" w:rsidRPr="00782BE4" w:rsidRDefault="00782BE4" w:rsidP="00782BE4">
            <w:pPr>
              <w:rPr>
                <w:b/>
                <w:lang w:val="ru-RU"/>
              </w:rPr>
            </w:pPr>
            <w:r w:rsidRPr="00782BE4">
              <w:rPr>
                <w:lang w:val="ru-RU"/>
              </w:rPr>
              <w:t xml:space="preserve">ЗАКРЫТОЕ АКЦИОНЕРНОЕ ОБЩЕСТВО "НОРСИ-ТРАНС" (ЗАО "НТ"); адрес места нахождения: 127015, Г.МОСКВА, УЛ. БОЛЬШАЯ НОВОДМИТРОВСКАЯ, Д. 12, СТР. 15, ЭТАЖ 2 КАБ 36; ОГРН: 1037700030477; телефон: +7 (495) 748-74-83; адрес электронной почты: </w:t>
            </w:r>
            <w:proofErr w:type="spellStart"/>
            <w:r w:rsidRPr="00782BE4">
              <w:t>alexandr</w:t>
            </w:r>
            <w:proofErr w:type="spellEnd"/>
            <w:r w:rsidRPr="00782BE4">
              <w:rPr>
                <w:lang w:val="ru-RU"/>
              </w:rPr>
              <w:t>.</w:t>
            </w:r>
            <w:proofErr w:type="spellStart"/>
            <w:r w:rsidRPr="00782BE4">
              <w:t>gorshkov</w:t>
            </w:r>
            <w:proofErr w:type="spellEnd"/>
            <w:r w:rsidRPr="00782BE4">
              <w:rPr>
                <w:lang w:val="ru-RU"/>
              </w:rPr>
              <w:t>@</w:t>
            </w:r>
            <w:proofErr w:type="spellStart"/>
            <w:r w:rsidRPr="00782BE4">
              <w:t>norsi</w:t>
            </w:r>
            <w:proofErr w:type="spellEnd"/>
            <w:r w:rsidRPr="00782BE4">
              <w:rPr>
                <w:lang w:val="ru-RU"/>
              </w:rPr>
              <w:t>-</w:t>
            </w:r>
            <w:r w:rsidRPr="00782BE4">
              <w:t>trans</w:t>
            </w:r>
            <w:r w:rsidRPr="00782BE4">
              <w:rPr>
                <w:lang w:val="ru-RU"/>
              </w:rPr>
              <w:t>.</w:t>
            </w:r>
            <w:proofErr w:type="spellStart"/>
            <w:r w:rsidRPr="00782BE4">
              <w:t>ru</w:t>
            </w:r>
            <w:proofErr w:type="spellEnd"/>
          </w:p>
        </w:tc>
      </w:tr>
    </w:tbl>
    <w:p w14:paraId="6FAC7DB6" w14:textId="77777777" w:rsidR="00782BE4" w:rsidRPr="00782BE4" w:rsidRDefault="00782BE4" w:rsidP="00782BE4">
      <w:pPr>
        <w:rPr>
          <w:lang w:val="ru-RU"/>
        </w:rPr>
      </w:pPr>
    </w:p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3"/>
      </w:tblGrid>
      <w:tr w:rsidR="00782BE4" w:rsidRPr="00782BE4" w14:paraId="53051D6B" w14:textId="77777777" w:rsidTr="004A12BD">
        <w:tc>
          <w:tcPr>
            <w:tcW w:w="5387" w:type="dxa"/>
            <w:tcBorders>
              <w:top w:val="nil"/>
              <w:bottom w:val="nil"/>
              <w:right w:val="nil"/>
            </w:tcBorders>
            <w:vAlign w:val="bottom"/>
          </w:tcPr>
          <w:p w14:paraId="475FAE58" w14:textId="77777777" w:rsidR="00782BE4" w:rsidRPr="00782BE4" w:rsidRDefault="00782BE4" w:rsidP="00782BE4">
            <w:pPr>
              <w:rPr>
                <w:b/>
              </w:rPr>
            </w:pPr>
            <w:proofErr w:type="spellStart"/>
            <w:r w:rsidRPr="00782BE4">
              <w:t>Идентификационный</w:t>
            </w:r>
            <w:proofErr w:type="spellEnd"/>
            <w:r w:rsidRPr="00782BE4">
              <w:t xml:space="preserve"> </w:t>
            </w:r>
            <w:proofErr w:type="spellStart"/>
            <w:r w:rsidRPr="00782BE4">
              <w:t>номер</w:t>
            </w:r>
            <w:proofErr w:type="spellEnd"/>
            <w:r w:rsidRPr="00782BE4">
              <w:t xml:space="preserve"> </w:t>
            </w:r>
            <w:proofErr w:type="spellStart"/>
            <w:r w:rsidRPr="00782BE4">
              <w:t>налогоплательщика</w:t>
            </w:r>
            <w:proofErr w:type="spellEnd"/>
            <w:r w:rsidRPr="00782BE4">
              <w:t>:</w:t>
            </w:r>
          </w:p>
        </w:tc>
        <w:tc>
          <w:tcPr>
            <w:tcW w:w="4253" w:type="dxa"/>
            <w:tcBorders>
              <w:left w:val="nil"/>
            </w:tcBorders>
          </w:tcPr>
          <w:p w14:paraId="3CB0504B" w14:textId="77777777" w:rsidR="00782BE4" w:rsidRPr="00782BE4" w:rsidRDefault="00782BE4" w:rsidP="00782BE4">
            <w:pPr>
              <w:rPr>
                <w:b/>
              </w:rPr>
            </w:pPr>
            <w:r w:rsidRPr="00782BE4">
              <w:t>7705051215</w:t>
            </w:r>
          </w:p>
        </w:tc>
      </w:tr>
    </w:tbl>
    <w:p w14:paraId="0646795A" w14:textId="77777777" w:rsidR="00782BE4" w:rsidRPr="00782BE4" w:rsidRDefault="00782BE4" w:rsidP="00782BE4"/>
    <w:p w14:paraId="58AA1F40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Адреса мест осуществления лицензируемого вида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20F68B0F" w14:textId="77777777" w:rsidTr="004A12BD">
        <w:tc>
          <w:tcPr>
            <w:tcW w:w="9498" w:type="dxa"/>
          </w:tcPr>
          <w:p w14:paraId="117DC4E0" w14:textId="77777777" w:rsidR="00782BE4" w:rsidRPr="00782BE4" w:rsidRDefault="00782BE4" w:rsidP="00782BE4">
            <w:pPr>
              <w:rPr>
                <w:b/>
                <w:lang w:val="ru-RU"/>
              </w:rPr>
            </w:pPr>
            <w:r w:rsidRPr="00782BE4">
              <w:rPr>
                <w:lang w:val="ru-RU"/>
              </w:rPr>
              <w:t>Территория оказания услуг связи указана в приложении.</w:t>
            </w:r>
          </w:p>
        </w:tc>
      </w:tr>
    </w:tbl>
    <w:p w14:paraId="2D419571" w14:textId="77777777" w:rsidR="00782BE4" w:rsidRPr="00782BE4" w:rsidRDefault="00782BE4" w:rsidP="00782BE4">
      <w:pPr>
        <w:rPr>
          <w:lang w:val="ru-RU"/>
        </w:rPr>
      </w:pPr>
    </w:p>
    <w:p w14:paraId="480EE578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Лицензируемый вид деятельности с указанием выполняемых работ, оказываемых услуг, составляющих лицензируемый вид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77191D56" w14:textId="77777777" w:rsidTr="004A12BD">
        <w:tc>
          <w:tcPr>
            <w:tcW w:w="9498" w:type="dxa"/>
          </w:tcPr>
          <w:p w14:paraId="7E860920" w14:textId="77777777" w:rsidR="00782BE4" w:rsidRPr="00782BE4" w:rsidRDefault="00782BE4" w:rsidP="00782BE4">
            <w:pPr>
              <w:rPr>
                <w:b/>
                <w:lang w:val="ru-RU"/>
              </w:rPr>
            </w:pPr>
            <w:r w:rsidRPr="00782BE4">
              <w:rPr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</w:tbl>
    <w:p w14:paraId="1987713E" w14:textId="77777777" w:rsidR="00782BE4" w:rsidRPr="00782BE4" w:rsidRDefault="00782BE4" w:rsidP="00782BE4">
      <w:pPr>
        <w:rPr>
          <w:lang w:val="ru-RU"/>
        </w:rPr>
      </w:pPr>
    </w:p>
    <w:p w14:paraId="7C101AE1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Номер и дата приказа (распоряжения) лицензирующего органа о предоставлении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1DDBE0D9" w14:textId="77777777" w:rsidTr="004A12BD">
        <w:tc>
          <w:tcPr>
            <w:tcW w:w="9498" w:type="dxa"/>
          </w:tcPr>
          <w:p w14:paraId="10E43542" w14:textId="77777777" w:rsidR="00782BE4" w:rsidRPr="00782BE4" w:rsidRDefault="00782BE4" w:rsidP="00782BE4">
            <w:r w:rsidRPr="00782BE4">
              <w:t xml:space="preserve">№ 223-рчс </w:t>
            </w:r>
            <w:proofErr w:type="spellStart"/>
            <w:r w:rsidRPr="00782BE4">
              <w:t>от</w:t>
            </w:r>
            <w:proofErr w:type="spellEnd"/>
            <w:r w:rsidRPr="00782BE4">
              <w:t xml:space="preserve"> “01” </w:t>
            </w:r>
            <w:proofErr w:type="spellStart"/>
            <w:r w:rsidRPr="00782BE4">
              <w:t>июня</w:t>
            </w:r>
            <w:proofErr w:type="spellEnd"/>
            <w:r w:rsidRPr="00782BE4">
              <w:t xml:space="preserve"> 2022 г.</w:t>
            </w:r>
          </w:p>
        </w:tc>
      </w:tr>
    </w:tbl>
    <w:p w14:paraId="174D9D55" w14:textId="77777777" w:rsidR="00782BE4" w:rsidRPr="00782BE4" w:rsidRDefault="00782BE4" w:rsidP="00782BE4">
      <w:proofErr w:type="spellStart"/>
      <w:r w:rsidRPr="00782BE4">
        <w:t>Срок</w:t>
      </w:r>
      <w:proofErr w:type="spellEnd"/>
      <w:r w:rsidRPr="00782BE4">
        <w:t xml:space="preserve"> </w:t>
      </w:r>
      <w:proofErr w:type="spellStart"/>
      <w:r w:rsidRPr="00782BE4">
        <w:t>действия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75922C93" w14:textId="77777777" w:rsidTr="004A12BD">
        <w:tc>
          <w:tcPr>
            <w:tcW w:w="9498" w:type="dxa"/>
          </w:tcPr>
          <w:p w14:paraId="179977B6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lang w:val="ru-RU"/>
              </w:rPr>
              <w:t>с “28” августа 2017 г. до “28” августа 2027 г.</w:t>
            </w:r>
          </w:p>
        </w:tc>
      </w:tr>
    </w:tbl>
    <w:p w14:paraId="03C4EABC" w14:textId="77777777" w:rsidR="00782BE4" w:rsidRPr="00782BE4" w:rsidRDefault="00782BE4" w:rsidP="00782BE4">
      <w:pPr>
        <w:rPr>
          <w:lang w:val="ru-RU"/>
        </w:rPr>
      </w:pPr>
    </w:p>
    <w:p w14:paraId="346DCDFE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Лицензионные требования лицензии № Л030-00114-77/00058457 приведены в приложении, являющемся неотъемлемой частью выписки из реестра лицензий.</w:t>
      </w:r>
    </w:p>
    <w:p w14:paraId="73845CBE" w14:textId="77777777" w:rsidR="00782BE4" w:rsidRPr="00782BE4" w:rsidRDefault="00782BE4" w:rsidP="00782BE4">
      <w:pPr>
        <w:rPr>
          <w:lang w:val="ru-RU"/>
        </w:rPr>
      </w:pPr>
    </w:p>
    <w:p w14:paraId="37E6CC33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Выписка носит информационный характер, после ее составления в реестр лицензий могли быть внесены изменения.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42"/>
        <w:gridCol w:w="4960"/>
      </w:tblGrid>
      <w:tr w:rsidR="00782BE4" w:rsidRPr="00782BE4" w14:paraId="1848CBE7" w14:textId="77777777" w:rsidTr="004A12BD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14:paraId="2C349F03" w14:textId="77777777" w:rsidR="00782BE4" w:rsidRPr="00782BE4" w:rsidRDefault="00782BE4" w:rsidP="00782BE4">
            <w:r w:rsidRPr="00782BE4">
              <w:rPr>
                <w:b/>
                <w:lang w:val="ru-RU"/>
              </w:rPr>
              <w:drawing>
                <wp:inline distT="0" distB="0" distL="0" distR="0" wp14:anchorId="507872E5" wp14:editId="37DC8E70">
                  <wp:extent cx="495300" cy="33337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bottom w:val="nil"/>
            </w:tcBorders>
            <w:vAlign w:val="center"/>
          </w:tcPr>
          <w:p w14:paraId="79C511CD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b/>
                <w:lang w:val="ru-RU"/>
              </w:rPr>
              <w:t xml:space="preserve">Документ подписан электронной подписью в системе электронного документооборота </w:t>
            </w:r>
            <w:proofErr w:type="spellStart"/>
            <w:r w:rsidRPr="00782BE4">
              <w:rPr>
                <w:b/>
                <w:lang w:val="ru-RU"/>
              </w:rPr>
              <w:t>Роскомнадзора</w:t>
            </w:r>
            <w:proofErr w:type="spellEnd"/>
          </w:p>
        </w:tc>
      </w:tr>
      <w:tr w:rsidR="00782BE4" w:rsidRPr="00782BE4" w14:paraId="47193030" w14:textId="77777777" w:rsidTr="004A12BD">
        <w:trPr>
          <w:cantSplit/>
          <w:trHeight w:val="284"/>
          <w:jc w:val="center"/>
        </w:trPr>
        <w:tc>
          <w:tcPr>
            <w:tcW w:w="3085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14:paraId="3BC31C15" w14:textId="77777777" w:rsidR="00782BE4" w:rsidRPr="00782BE4" w:rsidRDefault="00782BE4" w:rsidP="00782BE4">
            <w:r w:rsidRPr="00782BE4">
              <w:t>СВЕДЕНИЯ О СЕРТИФИКАТЕ ЭП</w:t>
            </w:r>
          </w:p>
        </w:tc>
      </w:tr>
      <w:tr w:rsidR="00782BE4" w:rsidRPr="00782BE4" w14:paraId="275091B8" w14:textId="77777777" w:rsidTr="004A12BD">
        <w:trPr>
          <w:cantSplit/>
          <w:jc w:val="center"/>
        </w:trPr>
        <w:tc>
          <w:tcPr>
            <w:tcW w:w="988" w:type="dxa"/>
          </w:tcPr>
          <w:p w14:paraId="2C5A841F" w14:textId="77777777" w:rsidR="00782BE4" w:rsidRPr="00782BE4" w:rsidRDefault="00782BE4" w:rsidP="00782BE4">
            <w:proofErr w:type="spellStart"/>
            <w:r w:rsidRPr="00782BE4">
              <w:t>Сертификат</w:t>
            </w:r>
            <w:proofErr w:type="spellEnd"/>
          </w:p>
        </w:tc>
        <w:tc>
          <w:tcPr>
            <w:tcW w:w="2097" w:type="dxa"/>
          </w:tcPr>
          <w:p w14:paraId="278B5535" w14:textId="77777777" w:rsidR="00782BE4" w:rsidRPr="00782BE4" w:rsidRDefault="00782BE4" w:rsidP="00782BE4">
            <w:r w:rsidRPr="00782BE4">
              <w:rPr>
                <w:b/>
              </w:rPr>
              <w:t>320030080314357504255757430012027018990</w:t>
            </w:r>
          </w:p>
        </w:tc>
      </w:tr>
      <w:tr w:rsidR="00782BE4" w:rsidRPr="00782BE4" w14:paraId="100D10B3" w14:textId="77777777" w:rsidTr="004A12BD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14:paraId="58F313E9" w14:textId="77777777" w:rsidR="00782BE4" w:rsidRPr="00782BE4" w:rsidRDefault="00782BE4" w:rsidP="00782BE4">
            <w:proofErr w:type="spellStart"/>
            <w:r w:rsidRPr="00782BE4">
              <w:t>Владелец</w:t>
            </w:r>
            <w:proofErr w:type="spellEnd"/>
          </w:p>
        </w:tc>
        <w:tc>
          <w:tcPr>
            <w:tcW w:w="2097" w:type="dxa"/>
            <w:tcBorders>
              <w:top w:val="nil"/>
            </w:tcBorders>
          </w:tcPr>
          <w:p w14:paraId="004FCA35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b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782BE4" w:rsidRPr="00782BE4" w14:paraId="5C9E4F71" w14:textId="77777777" w:rsidTr="004A12BD">
        <w:trPr>
          <w:cantSplit/>
          <w:jc w:val="center"/>
        </w:trPr>
        <w:tc>
          <w:tcPr>
            <w:tcW w:w="988" w:type="dxa"/>
          </w:tcPr>
          <w:p w14:paraId="60465468" w14:textId="77777777" w:rsidR="00782BE4" w:rsidRPr="00782BE4" w:rsidRDefault="00782BE4" w:rsidP="00782BE4">
            <w:proofErr w:type="spellStart"/>
            <w:r w:rsidRPr="00782BE4">
              <w:t>Действителен</w:t>
            </w:r>
            <w:proofErr w:type="spellEnd"/>
          </w:p>
        </w:tc>
        <w:tc>
          <w:tcPr>
            <w:tcW w:w="2097" w:type="dxa"/>
          </w:tcPr>
          <w:p w14:paraId="0520F687" w14:textId="77777777" w:rsidR="00782BE4" w:rsidRPr="00782BE4" w:rsidRDefault="00782BE4" w:rsidP="00782BE4">
            <w:r w:rsidRPr="00782BE4">
              <w:rPr>
                <w:b/>
              </w:rPr>
              <w:t xml:space="preserve">с 13.06.2024 </w:t>
            </w:r>
            <w:proofErr w:type="spellStart"/>
            <w:r w:rsidRPr="00782BE4">
              <w:rPr>
                <w:b/>
              </w:rPr>
              <w:t>по</w:t>
            </w:r>
            <w:proofErr w:type="spellEnd"/>
            <w:r w:rsidRPr="00782BE4">
              <w:rPr>
                <w:b/>
              </w:rPr>
              <w:t xml:space="preserve"> 06.09.2025</w:t>
            </w:r>
          </w:p>
        </w:tc>
      </w:tr>
    </w:tbl>
    <w:p w14:paraId="405A76F2" w14:textId="77777777" w:rsidR="00782BE4" w:rsidRPr="00782BE4" w:rsidRDefault="00782BE4" w:rsidP="00782BE4"/>
    <w:p w14:paraId="6991F409" w14:textId="77777777" w:rsidR="00782BE4" w:rsidRPr="00782BE4" w:rsidRDefault="00782BE4" w:rsidP="00782BE4">
      <w:pPr>
        <w:rPr>
          <w:b/>
        </w:rPr>
      </w:pPr>
    </w:p>
    <w:p w14:paraId="1F4BDA1C" w14:textId="77777777" w:rsidR="00782BE4" w:rsidRPr="00782BE4" w:rsidRDefault="00782BE4" w:rsidP="00782BE4">
      <w:pPr>
        <w:rPr>
          <w:b/>
        </w:rPr>
      </w:pPr>
      <w:r w:rsidRPr="00782BE4">
        <w:rPr>
          <w:b/>
        </w:rPr>
        <w:br w:type="page"/>
      </w:r>
    </w:p>
    <w:p w14:paraId="3BFB19AC" w14:textId="77777777" w:rsidR="00782BE4" w:rsidRPr="00782BE4" w:rsidRDefault="00782BE4" w:rsidP="00782BE4">
      <w:pPr>
        <w:rPr>
          <w:b/>
        </w:rPr>
      </w:pPr>
      <w:r w:rsidRPr="00782BE4">
        <w:rPr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35130F6" wp14:editId="7CD011C6">
                <wp:simplePos x="0" y="0"/>
                <wp:positionH relativeFrom="column">
                  <wp:posOffset>4511675</wp:posOffset>
                </wp:positionH>
                <wp:positionV relativeFrom="page">
                  <wp:posOffset>540385</wp:posOffset>
                </wp:positionV>
                <wp:extent cx="1511935" cy="1511935"/>
                <wp:effectExtent l="0" t="0" r="12065" b="1206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15119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D21F0" w14:textId="77777777" w:rsidR="004A12BD" w:rsidRDefault="004A12BD" w:rsidP="00782B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30F6" id="Прямоугольник 1" o:spid="_x0000_s1026" style="position:absolute;left:0;text-align:left;margin-left:355.25pt;margin-top:42.55pt;width:119.05pt;height:1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" o:allowincell="f" filled="f" strokecolor="black [3213]" strokeweight="1pt">
                <v:textbox>
                  <w:txbxContent>
                    <w:p w14:paraId="0CFD21F0" w14:textId="77777777" w:rsidR="004A12BD" w:rsidRDefault="004A12BD" w:rsidP="00782BE4"/>
                  </w:txbxContent>
                </v:textbox>
                <w10:wrap type="square" anchory="page"/>
              </v:rect>
            </w:pict>
          </mc:Fallback>
        </mc:AlternateContent>
      </w:r>
      <w:r w:rsidRPr="00782BE4">
        <w:rPr>
          <w:b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0" wp14:anchorId="5546D2E9" wp14:editId="191629C3">
                <wp:simplePos x="0" y="0"/>
                <wp:positionH relativeFrom="column">
                  <wp:posOffset>4224020</wp:posOffset>
                </wp:positionH>
                <wp:positionV relativeFrom="page">
                  <wp:posOffset>114300</wp:posOffset>
                </wp:positionV>
                <wp:extent cx="2016000" cy="201600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000" cy="2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BACAE" w14:textId="77777777" w:rsidR="004A12BD" w:rsidRPr="00D93CAD" w:rsidRDefault="004A12BD" w:rsidP="00782BE4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alias w:val="licURL"/>
                                <w:tag w:val="licURL"/>
                                <w:id w:val="68930716"/>
                                <w:placeholder>
                                  <w:docPart w:val="CA001DD8FF61495A88C3EB0F2E908BDB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Fonts w:ascii="Calibri" w:hAnsi="Calibri"/>
                                    <w:noProof/>
                                    <w:color w:val="808080"/>
                                    <w:sz w:val="22"/>
                                    <w:szCs w:val="22"/>
                                    <w:lang w:val="ru-RU" w:eastAsia="ru-RU"/>
                                  </w:rPr>
                                  <w:drawing>
                                    <wp:inline distT="0" distB="0" distL="0" distR="0" wp14:anchorId="56076A06" wp14:editId="757B4F81">
                                      <wp:extent cx="1905000" cy="1905000"/>
                                      <wp:effectExtent l="0" t="0" r="0" b="0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"/>
                                              <pic:cNvPicPr/>
                                            </pic:nvPicPr>
                                            <pic:blipFill>
                                              <a:blip r:embed="rId9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 w14:paraId="68EC8DC3" w14:textId="77777777" w:rsidR="004A12BD" w:rsidRPr="00D93CAD" w:rsidRDefault="004A12BD" w:rsidP="00782B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6D2E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332.6pt;margin-top:9pt;width:158.75pt;height:15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" o:allowincell="f" o:allowoverlap="f" filled="f" stroked="f">
                <v:textbox>
                  <w:txbxContent>
                    <w:p w14:paraId="660BACAE" w14:textId="77777777" w:rsidR="004A12BD" w:rsidRPr="00D93CAD" w:rsidRDefault="004A12BD" w:rsidP="00782BE4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sdt>
                        <w:sdtPr>
                          <w:rPr>
                            <w:rFonts w:ascii="Calibri" w:hAnsi="Calibri"/>
                            <w:sz w:val="22"/>
                            <w:szCs w:val="22"/>
                          </w:rPr>
                          <w:alias w:val="licURL"/>
                          <w:tag w:val="licURL"/>
                          <w:id w:val="68930716"/>
                          <w:placeholder>
                            <w:docPart w:val="CA001DD8FF61495A88C3EB0F2E908BDB"/>
                          </w:placeholder>
                          <w:showingPlcHdr/>
                        </w:sdtPr>
                        <w:sdtContent>
                          <w:r>
                            <w:rPr>
                              <w:rFonts w:ascii="Calibri" w:hAnsi="Calibri"/>
                              <w:noProof/>
                              <w:color w:val="808080"/>
                              <w:sz w:val="22"/>
                              <w:szCs w:val="22"/>
                              <w:lang w:val="ru-RU" w:eastAsia="ru-RU"/>
                            </w:rPr>
                            <w:drawing>
                              <wp:inline distT="0" distB="0" distL="0" distR="0" wp14:anchorId="56076A06" wp14:editId="757B4F81">
                                <wp:extent cx="1905000" cy="1905000"/>
                                <wp:effectExtent l="0" t="0" r="0" b="0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0" cy="1905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 w14:paraId="68EC8DC3" w14:textId="77777777" w:rsidR="004A12BD" w:rsidRPr="00D93CAD" w:rsidRDefault="004A12BD" w:rsidP="00782BE4"/>
                  </w:txbxContent>
                </v:textbox>
                <w10:wrap anchory="page"/>
              </v:shape>
            </w:pict>
          </mc:Fallback>
        </mc:AlternateContent>
      </w:r>
    </w:p>
    <w:p w14:paraId="2B14A97D" w14:textId="77777777" w:rsidR="00782BE4" w:rsidRPr="00782BE4" w:rsidRDefault="00782BE4" w:rsidP="00782BE4">
      <w:pPr>
        <w:rPr>
          <w:b/>
        </w:rPr>
      </w:pPr>
    </w:p>
    <w:p w14:paraId="52B6D742" w14:textId="77777777" w:rsidR="00782BE4" w:rsidRPr="00782BE4" w:rsidRDefault="00782BE4" w:rsidP="00782BE4">
      <w:pPr>
        <w:rPr>
          <w:b/>
        </w:rPr>
      </w:pPr>
    </w:p>
    <w:p w14:paraId="4B6CD751" w14:textId="77777777" w:rsidR="00782BE4" w:rsidRPr="00782BE4" w:rsidRDefault="00782BE4" w:rsidP="00782BE4">
      <w:pPr>
        <w:rPr>
          <w:b/>
        </w:rPr>
      </w:pPr>
    </w:p>
    <w:p w14:paraId="298D1E30" w14:textId="77777777" w:rsidR="00782BE4" w:rsidRPr="00782BE4" w:rsidRDefault="00782BE4" w:rsidP="00782BE4">
      <w:pPr>
        <w:rPr>
          <w:b/>
          <w:lang w:val="ru-RU"/>
        </w:rPr>
      </w:pPr>
      <w:r w:rsidRPr="00782BE4">
        <w:rPr>
          <w:b/>
          <w:lang w:val="ru-RU"/>
        </w:rPr>
        <w:t xml:space="preserve">ФЕДЕРАЛЬНАЯ СЛУЖБА ПО НАДЗОРУ В СФЕРЕ </w:t>
      </w:r>
      <w:proofErr w:type="gramStart"/>
      <w:r w:rsidRPr="00782BE4">
        <w:rPr>
          <w:b/>
          <w:lang w:val="ru-RU"/>
        </w:rPr>
        <w:t>СВЯЗИ,</w:t>
      </w:r>
      <w:r w:rsidRPr="00782BE4">
        <w:rPr>
          <w:b/>
          <w:lang w:val="ru-RU"/>
        </w:rPr>
        <w:br/>
        <w:t>ИНФОРМАЦИОННЫХ</w:t>
      </w:r>
      <w:proofErr w:type="gramEnd"/>
      <w:r w:rsidRPr="00782BE4">
        <w:rPr>
          <w:b/>
          <w:lang w:val="ru-RU"/>
        </w:rPr>
        <w:t xml:space="preserve"> ТЕХНОЛОГИЙ И МАССОВЫХ</w:t>
      </w:r>
      <w:r w:rsidRPr="00782BE4">
        <w:rPr>
          <w:b/>
          <w:lang w:val="ru-RU"/>
        </w:rPr>
        <w:br/>
        <w:t>КОММУНИКАЦИЙ</w:t>
      </w:r>
    </w:p>
    <w:p w14:paraId="25CBD029" w14:textId="77777777" w:rsidR="00782BE4" w:rsidRPr="00782BE4" w:rsidRDefault="00782BE4" w:rsidP="00782BE4">
      <w:pPr>
        <w:rPr>
          <w:lang w:val="ru-RU"/>
        </w:rPr>
      </w:pPr>
    </w:p>
    <w:p w14:paraId="16FD7BA1" w14:textId="77777777" w:rsidR="00782BE4" w:rsidRPr="00782BE4" w:rsidRDefault="00782BE4" w:rsidP="00782BE4">
      <w:pPr>
        <w:rPr>
          <w:lang w:val="ru-RU"/>
        </w:rPr>
      </w:pPr>
    </w:p>
    <w:p w14:paraId="157C94F3" w14:textId="77777777" w:rsidR="00782BE4" w:rsidRPr="00782BE4" w:rsidRDefault="00782BE4" w:rsidP="00782BE4">
      <w:pPr>
        <w:rPr>
          <w:lang w:val="ru-RU"/>
        </w:rPr>
      </w:pPr>
    </w:p>
    <w:p w14:paraId="676AF05D" w14:textId="77777777" w:rsidR="00782BE4" w:rsidRPr="00782BE4" w:rsidRDefault="00782BE4" w:rsidP="00782BE4">
      <w:pPr>
        <w:rPr>
          <w:lang w:val="ru-RU"/>
        </w:rPr>
      </w:pPr>
    </w:p>
    <w:p w14:paraId="0C940192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Выписка</w:t>
      </w:r>
    </w:p>
    <w:p w14:paraId="250CF317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из реестра лицензий в области связи по состоянию на 26.10.2024</w:t>
      </w:r>
    </w:p>
    <w:p w14:paraId="7CD683E8" w14:textId="77777777" w:rsidR="00782BE4" w:rsidRPr="00782BE4" w:rsidRDefault="00782BE4" w:rsidP="00782BE4">
      <w:pPr>
        <w:rPr>
          <w:lang w:val="ru-RU"/>
        </w:rPr>
      </w:pPr>
    </w:p>
    <w:p w14:paraId="4C8F5138" w14:textId="77777777" w:rsidR="00782BE4" w:rsidRPr="00782BE4" w:rsidRDefault="00782BE4" w:rsidP="00782BE4">
      <w:proofErr w:type="spellStart"/>
      <w:r w:rsidRPr="00782BE4">
        <w:t>Статус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72C901F3" w14:textId="77777777" w:rsidTr="004A12BD">
        <w:tc>
          <w:tcPr>
            <w:tcW w:w="9498" w:type="dxa"/>
          </w:tcPr>
          <w:p w14:paraId="312BA796" w14:textId="77777777" w:rsidR="00782BE4" w:rsidRPr="00782BE4" w:rsidRDefault="00782BE4" w:rsidP="00782BE4">
            <w:pPr>
              <w:rPr>
                <w:b/>
              </w:rPr>
            </w:pPr>
            <w:proofErr w:type="spellStart"/>
            <w:r w:rsidRPr="00782BE4">
              <w:t>действующая</w:t>
            </w:r>
            <w:proofErr w:type="spellEnd"/>
          </w:p>
        </w:tc>
      </w:tr>
    </w:tbl>
    <w:p w14:paraId="245CCD07" w14:textId="77777777" w:rsidR="00782BE4" w:rsidRPr="00782BE4" w:rsidRDefault="00782BE4" w:rsidP="00782BE4"/>
    <w:p w14:paraId="173241DD" w14:textId="77777777" w:rsidR="00782BE4" w:rsidRPr="00782BE4" w:rsidRDefault="00782BE4" w:rsidP="00782BE4">
      <w:proofErr w:type="spellStart"/>
      <w:r w:rsidRPr="00782BE4">
        <w:t>Регистрационный</w:t>
      </w:r>
      <w:proofErr w:type="spellEnd"/>
      <w:r w:rsidRPr="00782BE4">
        <w:t xml:space="preserve"> </w:t>
      </w:r>
      <w:proofErr w:type="spellStart"/>
      <w:r w:rsidRPr="00782BE4">
        <w:t>номер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188BD1E7" w14:textId="77777777" w:rsidTr="004A12BD">
        <w:tc>
          <w:tcPr>
            <w:tcW w:w="9498" w:type="dxa"/>
          </w:tcPr>
          <w:p w14:paraId="7E157739" w14:textId="77777777" w:rsidR="00782BE4" w:rsidRPr="00782BE4" w:rsidRDefault="00782BE4" w:rsidP="00782BE4">
            <w:pPr>
              <w:rPr>
                <w:b/>
              </w:rPr>
            </w:pPr>
            <w:r w:rsidRPr="00782BE4">
              <w:t>Л030-00114-77/00058457</w:t>
            </w:r>
            <w:r w:rsidRPr="00782BE4">
              <w:rPr>
                <w:b/>
              </w:rPr>
              <w:t xml:space="preserve"> </w:t>
            </w:r>
            <w:r w:rsidRPr="00782BE4">
              <w:t xml:space="preserve">(№ 154273, </w:t>
            </w:r>
            <w:proofErr w:type="spellStart"/>
            <w:r w:rsidRPr="00782BE4">
              <w:t>присвоенный</w:t>
            </w:r>
            <w:proofErr w:type="spellEnd"/>
            <w:r w:rsidRPr="00782BE4">
              <w:t xml:space="preserve"> </w:t>
            </w:r>
            <w:proofErr w:type="spellStart"/>
            <w:r w:rsidRPr="00782BE4">
              <w:t>до</w:t>
            </w:r>
            <w:proofErr w:type="spellEnd"/>
            <w:r w:rsidRPr="00782BE4">
              <w:t xml:space="preserve"> 01.03.2022)</w:t>
            </w:r>
          </w:p>
        </w:tc>
      </w:tr>
    </w:tbl>
    <w:p w14:paraId="470038B3" w14:textId="77777777" w:rsidR="00782BE4" w:rsidRPr="00782BE4" w:rsidRDefault="00782BE4" w:rsidP="00782BE4"/>
    <w:p w14:paraId="6E8C0431" w14:textId="77777777" w:rsidR="00782BE4" w:rsidRPr="00782BE4" w:rsidRDefault="00782BE4" w:rsidP="00782BE4">
      <w:proofErr w:type="spellStart"/>
      <w:r w:rsidRPr="00782BE4">
        <w:t>Дата</w:t>
      </w:r>
      <w:proofErr w:type="spellEnd"/>
      <w:r w:rsidRPr="00782BE4">
        <w:t xml:space="preserve"> </w:t>
      </w:r>
      <w:proofErr w:type="spellStart"/>
      <w:r w:rsidRPr="00782BE4">
        <w:t>предоставления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18848C3D" w14:textId="77777777" w:rsidTr="004A12BD">
        <w:tc>
          <w:tcPr>
            <w:tcW w:w="9498" w:type="dxa"/>
            <w:tcBorders>
              <w:top w:val="nil"/>
              <w:bottom w:val="nil"/>
            </w:tcBorders>
          </w:tcPr>
          <w:p w14:paraId="0C89AB7D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lang w:val="ru-RU"/>
              </w:rPr>
              <w:t>“21” апреля 2017 г.</w:t>
            </w:r>
          </w:p>
        </w:tc>
      </w:tr>
    </w:tbl>
    <w:p w14:paraId="3004D1FC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Полное и (в случае, если имеется) сокращенное наименование, в том числе фирменное наименование, и организационно-правовая форма юридического лица, адрес его места нахождения, государственный регистрационный номер записи о создании юридического лица, номер телефона, адрес электронной почты: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2D277493" w14:textId="77777777" w:rsidTr="004A12BD">
        <w:tc>
          <w:tcPr>
            <w:tcW w:w="9498" w:type="dxa"/>
          </w:tcPr>
          <w:p w14:paraId="43F87183" w14:textId="77777777" w:rsidR="00782BE4" w:rsidRPr="00782BE4" w:rsidRDefault="00782BE4" w:rsidP="00782BE4">
            <w:pPr>
              <w:rPr>
                <w:b/>
                <w:lang w:val="ru-RU"/>
              </w:rPr>
            </w:pPr>
            <w:r w:rsidRPr="00782BE4">
              <w:rPr>
                <w:lang w:val="ru-RU"/>
              </w:rPr>
              <w:t xml:space="preserve">ЗАКРЫТОЕ АКЦИОНЕРНОЕ ОБЩЕСТВО "НОРСИ-ТРАНС" (ЗАО "НТ"); адрес места нахождения: 127015, Г.МОСКВА, УЛ. БОЛЬШАЯ НОВОДМИТРОВСКАЯ, Д. 12, СТР. 15, ЭТАЖ 2 КАБ 36; ОГРН: 1037700030477; телефон: +7 (495) 748-74-83; адрес электронной почты: </w:t>
            </w:r>
            <w:proofErr w:type="spellStart"/>
            <w:r w:rsidRPr="00782BE4">
              <w:t>alexandr</w:t>
            </w:r>
            <w:proofErr w:type="spellEnd"/>
            <w:r w:rsidRPr="00782BE4">
              <w:rPr>
                <w:lang w:val="ru-RU"/>
              </w:rPr>
              <w:t>.</w:t>
            </w:r>
            <w:proofErr w:type="spellStart"/>
            <w:r w:rsidRPr="00782BE4">
              <w:t>gorshkov</w:t>
            </w:r>
            <w:proofErr w:type="spellEnd"/>
            <w:r w:rsidRPr="00782BE4">
              <w:rPr>
                <w:lang w:val="ru-RU"/>
              </w:rPr>
              <w:t>@</w:t>
            </w:r>
            <w:proofErr w:type="spellStart"/>
            <w:r w:rsidRPr="00782BE4">
              <w:t>norsi</w:t>
            </w:r>
            <w:proofErr w:type="spellEnd"/>
            <w:r w:rsidRPr="00782BE4">
              <w:rPr>
                <w:lang w:val="ru-RU"/>
              </w:rPr>
              <w:t>-</w:t>
            </w:r>
            <w:r w:rsidRPr="00782BE4">
              <w:t>trans</w:t>
            </w:r>
            <w:r w:rsidRPr="00782BE4">
              <w:rPr>
                <w:lang w:val="ru-RU"/>
              </w:rPr>
              <w:t>.</w:t>
            </w:r>
            <w:proofErr w:type="spellStart"/>
            <w:r w:rsidRPr="00782BE4">
              <w:t>ru</w:t>
            </w:r>
            <w:proofErr w:type="spellEnd"/>
          </w:p>
        </w:tc>
      </w:tr>
    </w:tbl>
    <w:p w14:paraId="5DAFF7E7" w14:textId="77777777" w:rsidR="00782BE4" w:rsidRPr="00782BE4" w:rsidRDefault="00782BE4" w:rsidP="00782BE4">
      <w:pPr>
        <w:rPr>
          <w:lang w:val="ru-RU"/>
        </w:rPr>
      </w:pPr>
    </w:p>
    <w:tbl>
      <w:tblPr>
        <w:tblStyle w:val="a3"/>
        <w:tblW w:w="9640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253"/>
      </w:tblGrid>
      <w:tr w:rsidR="00782BE4" w:rsidRPr="00782BE4" w14:paraId="1DC001B9" w14:textId="77777777" w:rsidTr="004A12BD">
        <w:tc>
          <w:tcPr>
            <w:tcW w:w="5387" w:type="dxa"/>
            <w:tcBorders>
              <w:top w:val="nil"/>
              <w:bottom w:val="nil"/>
              <w:right w:val="nil"/>
            </w:tcBorders>
            <w:vAlign w:val="bottom"/>
          </w:tcPr>
          <w:p w14:paraId="42C64437" w14:textId="77777777" w:rsidR="00782BE4" w:rsidRPr="00782BE4" w:rsidRDefault="00782BE4" w:rsidP="00782BE4">
            <w:pPr>
              <w:rPr>
                <w:b/>
              </w:rPr>
            </w:pPr>
            <w:proofErr w:type="spellStart"/>
            <w:r w:rsidRPr="00782BE4">
              <w:t>Идентификационный</w:t>
            </w:r>
            <w:proofErr w:type="spellEnd"/>
            <w:r w:rsidRPr="00782BE4">
              <w:t xml:space="preserve"> </w:t>
            </w:r>
            <w:proofErr w:type="spellStart"/>
            <w:r w:rsidRPr="00782BE4">
              <w:t>номер</w:t>
            </w:r>
            <w:proofErr w:type="spellEnd"/>
            <w:r w:rsidRPr="00782BE4">
              <w:t xml:space="preserve"> </w:t>
            </w:r>
            <w:proofErr w:type="spellStart"/>
            <w:r w:rsidRPr="00782BE4">
              <w:t>налогоплательщика</w:t>
            </w:r>
            <w:proofErr w:type="spellEnd"/>
            <w:r w:rsidRPr="00782BE4">
              <w:t>:</w:t>
            </w:r>
          </w:p>
        </w:tc>
        <w:tc>
          <w:tcPr>
            <w:tcW w:w="4253" w:type="dxa"/>
            <w:tcBorders>
              <w:left w:val="nil"/>
            </w:tcBorders>
          </w:tcPr>
          <w:p w14:paraId="4B33D004" w14:textId="77777777" w:rsidR="00782BE4" w:rsidRPr="00782BE4" w:rsidRDefault="00782BE4" w:rsidP="00782BE4">
            <w:pPr>
              <w:rPr>
                <w:b/>
              </w:rPr>
            </w:pPr>
            <w:r w:rsidRPr="00782BE4">
              <w:t>7705051215</w:t>
            </w:r>
          </w:p>
        </w:tc>
      </w:tr>
    </w:tbl>
    <w:p w14:paraId="6A0EC8A2" w14:textId="77777777" w:rsidR="00782BE4" w:rsidRPr="00782BE4" w:rsidRDefault="00782BE4" w:rsidP="00782BE4"/>
    <w:p w14:paraId="5433D20E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Адреса мест осуществления лицензируемого вида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3718812E" w14:textId="77777777" w:rsidTr="004A12BD">
        <w:tc>
          <w:tcPr>
            <w:tcW w:w="9498" w:type="dxa"/>
          </w:tcPr>
          <w:p w14:paraId="630E4FCE" w14:textId="77777777" w:rsidR="00782BE4" w:rsidRPr="00782BE4" w:rsidRDefault="00782BE4" w:rsidP="00782BE4">
            <w:pPr>
              <w:rPr>
                <w:b/>
                <w:lang w:val="ru-RU"/>
              </w:rPr>
            </w:pPr>
            <w:r w:rsidRPr="00782BE4">
              <w:rPr>
                <w:lang w:val="ru-RU"/>
              </w:rPr>
              <w:t>Территория оказания услуг связи указана в приложении.</w:t>
            </w:r>
          </w:p>
        </w:tc>
      </w:tr>
    </w:tbl>
    <w:p w14:paraId="42209867" w14:textId="77777777" w:rsidR="00782BE4" w:rsidRPr="00782BE4" w:rsidRDefault="00782BE4" w:rsidP="00782BE4">
      <w:pPr>
        <w:rPr>
          <w:lang w:val="ru-RU"/>
        </w:rPr>
      </w:pPr>
    </w:p>
    <w:p w14:paraId="77838753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Лицензируемый вид деятельности с указанием выполняемых работ, оказываемых услуг, составляющих лицензируемый вид деятельности: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610844E9" w14:textId="77777777" w:rsidTr="004A12BD">
        <w:tc>
          <w:tcPr>
            <w:tcW w:w="9498" w:type="dxa"/>
          </w:tcPr>
          <w:p w14:paraId="0BEB682D" w14:textId="77777777" w:rsidR="00782BE4" w:rsidRPr="00782BE4" w:rsidRDefault="00782BE4" w:rsidP="00782BE4">
            <w:pPr>
              <w:rPr>
                <w:b/>
                <w:lang w:val="ru-RU"/>
              </w:rPr>
            </w:pPr>
            <w:r w:rsidRPr="00782BE4">
              <w:rPr>
                <w:lang w:val="ru-RU"/>
              </w:rPr>
              <w:t>Услуги связи по передаче данных, за исключением услуг связи по передаче данных для целей передачи голосовой информации</w:t>
            </w:r>
          </w:p>
        </w:tc>
      </w:tr>
    </w:tbl>
    <w:p w14:paraId="15489230" w14:textId="77777777" w:rsidR="00782BE4" w:rsidRPr="00782BE4" w:rsidRDefault="00782BE4" w:rsidP="00782BE4">
      <w:pPr>
        <w:rPr>
          <w:lang w:val="ru-RU"/>
        </w:rPr>
      </w:pPr>
    </w:p>
    <w:p w14:paraId="1C1CF25D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Номер и дата приказа (распоряжения) лицензирующего органа о предоставлении лицензии: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682BEB92" w14:textId="77777777" w:rsidTr="004A12BD">
        <w:tc>
          <w:tcPr>
            <w:tcW w:w="9498" w:type="dxa"/>
          </w:tcPr>
          <w:p w14:paraId="1D8A92BC" w14:textId="77777777" w:rsidR="00782BE4" w:rsidRPr="00782BE4" w:rsidRDefault="00782BE4" w:rsidP="00782BE4">
            <w:r w:rsidRPr="00782BE4">
              <w:t xml:space="preserve">№ 223-рчс </w:t>
            </w:r>
            <w:proofErr w:type="spellStart"/>
            <w:r w:rsidRPr="00782BE4">
              <w:t>от</w:t>
            </w:r>
            <w:proofErr w:type="spellEnd"/>
            <w:r w:rsidRPr="00782BE4">
              <w:t xml:space="preserve"> “01” </w:t>
            </w:r>
            <w:proofErr w:type="spellStart"/>
            <w:r w:rsidRPr="00782BE4">
              <w:t>июня</w:t>
            </w:r>
            <w:proofErr w:type="spellEnd"/>
            <w:r w:rsidRPr="00782BE4">
              <w:t xml:space="preserve"> 2022 г.</w:t>
            </w:r>
          </w:p>
        </w:tc>
      </w:tr>
    </w:tbl>
    <w:p w14:paraId="77F91F7F" w14:textId="77777777" w:rsidR="00782BE4" w:rsidRPr="00782BE4" w:rsidRDefault="00782BE4" w:rsidP="00782BE4">
      <w:proofErr w:type="spellStart"/>
      <w:r w:rsidRPr="00782BE4">
        <w:t>Срок</w:t>
      </w:r>
      <w:proofErr w:type="spellEnd"/>
      <w:r w:rsidRPr="00782BE4">
        <w:t xml:space="preserve"> </w:t>
      </w:r>
      <w:proofErr w:type="spellStart"/>
      <w:r w:rsidRPr="00782BE4">
        <w:t>действия</w:t>
      </w:r>
      <w:proofErr w:type="spellEnd"/>
      <w:r w:rsidRPr="00782BE4">
        <w:t xml:space="preserve"> </w:t>
      </w:r>
      <w:proofErr w:type="spellStart"/>
      <w:r w:rsidRPr="00782BE4">
        <w:t>лицензии</w:t>
      </w:r>
      <w:proofErr w:type="spellEnd"/>
      <w:r w:rsidRPr="00782BE4">
        <w:t>:</w:t>
      </w:r>
    </w:p>
    <w:tbl>
      <w:tblPr>
        <w:tblStyle w:val="a3"/>
        <w:tblW w:w="9498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782BE4" w:rsidRPr="00782BE4" w14:paraId="73050168" w14:textId="77777777" w:rsidTr="004A12BD">
        <w:tc>
          <w:tcPr>
            <w:tcW w:w="9498" w:type="dxa"/>
          </w:tcPr>
          <w:p w14:paraId="2B3A34B6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lang w:val="ru-RU"/>
              </w:rPr>
              <w:t>с “28” августа 2017 г. до “28” августа 2027 г.</w:t>
            </w:r>
          </w:p>
        </w:tc>
      </w:tr>
    </w:tbl>
    <w:p w14:paraId="2213E413" w14:textId="77777777" w:rsidR="00782BE4" w:rsidRPr="00782BE4" w:rsidRDefault="00782BE4" w:rsidP="00782BE4">
      <w:pPr>
        <w:rPr>
          <w:lang w:val="ru-RU"/>
        </w:rPr>
      </w:pPr>
    </w:p>
    <w:p w14:paraId="702178F4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Лицензионные требования лицензии № Л030-00114-77/00058457 приведены в приложении, являющемся неотъемлемой частью выписки из реестра лицензий.</w:t>
      </w:r>
    </w:p>
    <w:p w14:paraId="4F2A107E" w14:textId="77777777" w:rsidR="00782BE4" w:rsidRPr="00782BE4" w:rsidRDefault="00782BE4" w:rsidP="00782BE4">
      <w:pPr>
        <w:rPr>
          <w:lang w:val="ru-RU"/>
        </w:rPr>
      </w:pPr>
    </w:p>
    <w:p w14:paraId="1BC78253" w14:textId="77777777" w:rsidR="00782BE4" w:rsidRPr="00782BE4" w:rsidRDefault="00782BE4" w:rsidP="00782BE4">
      <w:pPr>
        <w:rPr>
          <w:lang w:val="ru-RU"/>
        </w:rPr>
      </w:pPr>
      <w:r w:rsidRPr="00782BE4">
        <w:rPr>
          <w:lang w:val="ru-RU"/>
        </w:rPr>
        <w:t>Выписка носит информационный характер, после ее составления в реестр лицензий могли быть внесены изменения.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42"/>
        <w:gridCol w:w="4960"/>
      </w:tblGrid>
      <w:tr w:rsidR="00782BE4" w:rsidRPr="00782BE4" w14:paraId="1B95C487" w14:textId="77777777" w:rsidTr="004A12BD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14:paraId="4FDF67BE" w14:textId="77777777" w:rsidR="00782BE4" w:rsidRPr="00782BE4" w:rsidRDefault="00782BE4" w:rsidP="00782BE4">
            <w:r w:rsidRPr="00782BE4">
              <w:rPr>
                <w:b/>
                <w:lang w:val="ru-RU"/>
              </w:rPr>
              <w:drawing>
                <wp:inline distT="0" distB="0" distL="0" distR="0" wp14:anchorId="024CCDA6" wp14:editId="577A086F">
                  <wp:extent cx="495300" cy="3333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bottom w:val="nil"/>
            </w:tcBorders>
            <w:vAlign w:val="center"/>
          </w:tcPr>
          <w:p w14:paraId="489BC9B3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b/>
                <w:lang w:val="ru-RU"/>
              </w:rPr>
              <w:t xml:space="preserve">Документ подписан электронной подписью в системе электронного документооборота </w:t>
            </w:r>
            <w:proofErr w:type="spellStart"/>
            <w:r w:rsidRPr="00782BE4">
              <w:rPr>
                <w:b/>
                <w:lang w:val="ru-RU"/>
              </w:rPr>
              <w:t>Роскомнадзора</w:t>
            </w:r>
            <w:proofErr w:type="spellEnd"/>
          </w:p>
        </w:tc>
      </w:tr>
      <w:tr w:rsidR="00782BE4" w:rsidRPr="00782BE4" w14:paraId="4FCD18F4" w14:textId="77777777" w:rsidTr="004A12BD">
        <w:trPr>
          <w:cantSplit/>
          <w:trHeight w:val="284"/>
          <w:jc w:val="center"/>
        </w:trPr>
        <w:tc>
          <w:tcPr>
            <w:tcW w:w="3085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14:paraId="5BA1231E" w14:textId="77777777" w:rsidR="00782BE4" w:rsidRPr="00782BE4" w:rsidRDefault="00782BE4" w:rsidP="00782BE4">
            <w:r w:rsidRPr="00782BE4">
              <w:t>СВЕДЕНИЯ О СЕРТИФИКАТЕ ЭП</w:t>
            </w:r>
          </w:p>
        </w:tc>
      </w:tr>
      <w:tr w:rsidR="00782BE4" w:rsidRPr="00782BE4" w14:paraId="03EBBB3C" w14:textId="77777777" w:rsidTr="004A12BD">
        <w:trPr>
          <w:cantSplit/>
          <w:jc w:val="center"/>
        </w:trPr>
        <w:tc>
          <w:tcPr>
            <w:tcW w:w="988" w:type="dxa"/>
          </w:tcPr>
          <w:p w14:paraId="0A43276E" w14:textId="77777777" w:rsidR="00782BE4" w:rsidRPr="00782BE4" w:rsidRDefault="00782BE4" w:rsidP="00782BE4">
            <w:proofErr w:type="spellStart"/>
            <w:r w:rsidRPr="00782BE4">
              <w:t>Сертификат</w:t>
            </w:r>
            <w:proofErr w:type="spellEnd"/>
          </w:p>
        </w:tc>
        <w:tc>
          <w:tcPr>
            <w:tcW w:w="2097" w:type="dxa"/>
          </w:tcPr>
          <w:p w14:paraId="4D4C51D2" w14:textId="77777777" w:rsidR="00782BE4" w:rsidRPr="00782BE4" w:rsidRDefault="00782BE4" w:rsidP="00782BE4">
            <w:r w:rsidRPr="00782BE4">
              <w:rPr>
                <w:b/>
              </w:rPr>
              <w:t>320030080314357504255757430012027018990</w:t>
            </w:r>
          </w:p>
        </w:tc>
      </w:tr>
      <w:tr w:rsidR="00782BE4" w:rsidRPr="00782BE4" w14:paraId="7FCC74B2" w14:textId="77777777" w:rsidTr="004A12BD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14:paraId="057AAD64" w14:textId="77777777" w:rsidR="00782BE4" w:rsidRPr="00782BE4" w:rsidRDefault="00782BE4" w:rsidP="00782BE4">
            <w:proofErr w:type="spellStart"/>
            <w:r w:rsidRPr="00782BE4">
              <w:t>Владелец</w:t>
            </w:r>
            <w:proofErr w:type="spellEnd"/>
          </w:p>
        </w:tc>
        <w:tc>
          <w:tcPr>
            <w:tcW w:w="2097" w:type="dxa"/>
            <w:tcBorders>
              <w:top w:val="nil"/>
            </w:tcBorders>
          </w:tcPr>
          <w:p w14:paraId="4E5A7878" w14:textId="77777777" w:rsidR="00782BE4" w:rsidRPr="00782BE4" w:rsidRDefault="00782BE4" w:rsidP="00782BE4">
            <w:pPr>
              <w:rPr>
                <w:lang w:val="ru-RU"/>
              </w:rPr>
            </w:pPr>
            <w:r w:rsidRPr="00782BE4">
              <w:rPr>
                <w:b/>
                <w:lang w:val="ru-RU"/>
              </w:rPr>
              <w:t>ФЕДЕРАЛЬНАЯ СЛУЖБА ПО НАДЗОРУ В СФЕРЕ СВЯЗИ, ИНФОРМАЦИОННЫХ ТЕХНОЛОГИЙ И МАССОВЫХ КОММУНИКАЦИЙ</w:t>
            </w:r>
          </w:p>
        </w:tc>
      </w:tr>
      <w:tr w:rsidR="00782BE4" w:rsidRPr="00782BE4" w14:paraId="31145A4F" w14:textId="77777777" w:rsidTr="004A12BD">
        <w:trPr>
          <w:cantSplit/>
          <w:jc w:val="center"/>
        </w:trPr>
        <w:tc>
          <w:tcPr>
            <w:tcW w:w="988" w:type="dxa"/>
          </w:tcPr>
          <w:p w14:paraId="61A5E073" w14:textId="77777777" w:rsidR="00782BE4" w:rsidRPr="00782BE4" w:rsidRDefault="00782BE4" w:rsidP="00782BE4">
            <w:proofErr w:type="spellStart"/>
            <w:r w:rsidRPr="00782BE4">
              <w:t>Действителен</w:t>
            </w:r>
            <w:proofErr w:type="spellEnd"/>
          </w:p>
        </w:tc>
        <w:tc>
          <w:tcPr>
            <w:tcW w:w="2097" w:type="dxa"/>
          </w:tcPr>
          <w:p w14:paraId="33A08B7F" w14:textId="77777777" w:rsidR="00782BE4" w:rsidRPr="00782BE4" w:rsidRDefault="00782BE4" w:rsidP="00782BE4">
            <w:r w:rsidRPr="00782BE4">
              <w:rPr>
                <w:b/>
              </w:rPr>
              <w:t xml:space="preserve">с 13.06.2024 </w:t>
            </w:r>
            <w:proofErr w:type="spellStart"/>
            <w:r w:rsidRPr="00782BE4">
              <w:rPr>
                <w:b/>
              </w:rPr>
              <w:t>по</w:t>
            </w:r>
            <w:proofErr w:type="spellEnd"/>
            <w:r w:rsidRPr="00782BE4">
              <w:rPr>
                <w:b/>
              </w:rPr>
              <w:t xml:space="preserve"> 06.09.2025</w:t>
            </w:r>
          </w:p>
        </w:tc>
      </w:tr>
    </w:tbl>
    <w:p w14:paraId="74D95400" w14:textId="77777777" w:rsidR="00782BE4" w:rsidRPr="00782BE4" w:rsidRDefault="00782BE4" w:rsidP="00782BE4"/>
    <w:p w14:paraId="089C4796" w14:textId="769E4B50" w:rsidR="00782BE4" w:rsidRDefault="00782BE4">
      <w:pPr>
        <w:rPr>
          <w:lang w:val="ru-RU"/>
        </w:rPr>
      </w:pPr>
    </w:p>
    <w:p w14:paraId="31BC3BAB" w14:textId="77777777" w:rsidR="00782BE4" w:rsidRDefault="00782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AEDFA0A" w14:textId="41AB6109" w:rsidR="00967EBA" w:rsidRDefault="00782BE4" w:rsidP="00782BE4">
      <w:pPr>
        <w:pStyle w:val="1"/>
        <w:rPr>
          <w:lang w:val="ru-RU"/>
        </w:rPr>
      </w:pPr>
      <w:bookmarkStart w:id="9" w:name="_Toc181215078"/>
      <w:r>
        <w:rPr>
          <w:lang w:val="ru-RU"/>
        </w:rPr>
        <w:lastRenderedPageBreak/>
        <w:t>Приложение Б «Арбитражное судопроизводство»</w:t>
      </w:r>
      <w:bookmarkEnd w:id="9"/>
    </w:p>
    <w:p w14:paraId="3847D1D9" w14:textId="77777777" w:rsidR="00782BE4" w:rsidRDefault="00782BE4" w:rsidP="00782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lang w:val="ru-RU"/>
        </w:rPr>
      </w:pPr>
      <w:r w:rsidRPr="007B0CCB">
        <w:rPr>
          <w:noProof/>
          <w:lang w:val="ru-RU" w:eastAsia="ru-RU"/>
        </w:rPr>
        <w:drawing>
          <wp:inline distT="0" distB="0" distL="0" distR="0" wp14:anchorId="17BFA213" wp14:editId="2DB961CF">
            <wp:extent cx="5940425" cy="3518535"/>
            <wp:effectExtent l="0" t="0" r="3175" b="5715"/>
            <wp:docPr id="1444676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76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3E69" w14:textId="77777777" w:rsidR="00782BE4" w:rsidRDefault="00782BE4" w:rsidP="00782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  <w:rPr>
          <w:lang w:val="ru-RU"/>
        </w:rPr>
      </w:pPr>
      <w:r w:rsidRPr="007B0CCB">
        <w:rPr>
          <w:noProof/>
          <w:lang w:val="ru-RU" w:eastAsia="ru-RU"/>
        </w:rPr>
        <w:drawing>
          <wp:inline distT="0" distB="0" distL="0" distR="0" wp14:anchorId="3BEA10CD" wp14:editId="1D9350B5">
            <wp:extent cx="5940425" cy="2981325"/>
            <wp:effectExtent l="0" t="0" r="3175" b="9525"/>
            <wp:docPr id="1439869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69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65EB" w14:textId="4FBF0783" w:rsidR="00782BE4" w:rsidRPr="00782BE4" w:rsidRDefault="00782BE4" w:rsidP="00782B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left"/>
      </w:pPr>
    </w:p>
    <w:sectPr w:rsidR="00782BE4" w:rsidRPr="0078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Regular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57"/>
    <w:rsid w:val="0000682D"/>
    <w:rsid w:val="000470B1"/>
    <w:rsid w:val="00077902"/>
    <w:rsid w:val="000C2647"/>
    <w:rsid w:val="00130455"/>
    <w:rsid w:val="00362923"/>
    <w:rsid w:val="003828AF"/>
    <w:rsid w:val="00424E30"/>
    <w:rsid w:val="004A12BD"/>
    <w:rsid w:val="004B4BCD"/>
    <w:rsid w:val="005930DB"/>
    <w:rsid w:val="006D4E94"/>
    <w:rsid w:val="00764B7B"/>
    <w:rsid w:val="00782BE4"/>
    <w:rsid w:val="007B0CCB"/>
    <w:rsid w:val="00842C57"/>
    <w:rsid w:val="008650A2"/>
    <w:rsid w:val="00957F05"/>
    <w:rsid w:val="00967EBA"/>
    <w:rsid w:val="009A3269"/>
    <w:rsid w:val="00A04866"/>
    <w:rsid w:val="00C56805"/>
    <w:rsid w:val="00D32A4A"/>
    <w:rsid w:val="00D41992"/>
    <w:rsid w:val="00DD68AC"/>
    <w:rsid w:val="00DF6706"/>
    <w:rsid w:val="00E80EC5"/>
    <w:rsid w:val="00E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EF40"/>
  <w15:chartTrackingRefBased/>
  <w15:docId w15:val="{2144747A-AFCB-444B-874F-D4E7A446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C5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eastAsia="Arial Unicode MS" w:cs="Times New Roman"/>
      <w:color w:val="002060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59"/>
    <w:rsid w:val="00382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3828A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DF670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DF6706"/>
    <w:rPr>
      <w:rFonts w:eastAsia="Arial Unicode MS" w:cs="Times New Roman"/>
      <w:color w:val="002060"/>
      <w:sz w:val="24"/>
      <w:szCs w:val="24"/>
      <w:bdr w:val="nil"/>
      <w:lang w:val="en-US"/>
    </w:rPr>
  </w:style>
  <w:style w:type="table" w:customStyle="1" w:styleId="11">
    <w:name w:val="Сетка таблицы1"/>
    <w:basedOn w:val="a1"/>
    <w:next w:val="a3"/>
    <w:uiPriority w:val="39"/>
    <w:rsid w:val="00DF67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F67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B0CCB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36292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bdr w:val="none" w:sz="0" w:space="0" w:color="auto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36292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exandr.gorshkov@norsi-trans.r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info@norsi-trans.ru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001DD8FF61495A88C3EB0F2E908B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D576E-641D-4CBA-95DF-B6F61FB00B34}"/>
      </w:docPartPr>
      <w:docPartBody>
        <w:p w:rsidR="00CF7B3A" w:rsidRDefault="00CF7B3A" w:rsidP="00CF7B3A">
          <w:pPr>
            <w:pStyle w:val="CA001DD8FF61495A88C3EB0F2E908BDB"/>
          </w:pPr>
          <w:r>
            <w:rPr>
              <w:rFonts w:ascii="Calibri" w:hAnsi="Calibri"/>
              <w:color w:val="808080"/>
              <w:lang w:val="en-US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Regular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EF"/>
    <w:rsid w:val="00590EEF"/>
    <w:rsid w:val="005B6421"/>
    <w:rsid w:val="006503DE"/>
    <w:rsid w:val="007B4F98"/>
    <w:rsid w:val="00A22BDF"/>
    <w:rsid w:val="00CF7B3A"/>
    <w:rsid w:val="00D07C32"/>
    <w:rsid w:val="00D32A4A"/>
    <w:rsid w:val="00DD68AC"/>
    <w:rsid w:val="00E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CB22A0BDFE4E01A404D70432CC5A97">
    <w:name w:val="82CB22A0BDFE4E01A404D70432CC5A97"/>
    <w:rsid w:val="00590EEF"/>
  </w:style>
  <w:style w:type="paragraph" w:customStyle="1" w:styleId="CA001DD8FF61495A88C3EB0F2E908BDB">
    <w:name w:val="CA001DD8FF61495A88C3EB0F2E908BDB"/>
    <w:rsid w:val="00CF7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06174-7A5E-46B7-B90F-38E251F5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17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2024-10-26T13:34:00Z</dcterms:created>
  <dcterms:modified xsi:type="dcterms:W3CDTF">2024-10-30T18:33:00Z</dcterms:modified>
</cp:coreProperties>
</file>