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C1B39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33D3E30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F87813E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5FE25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38404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</w:t>
      </w:r>
    </w:p>
    <w:p w14:paraId="1D0C7E99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Автономное Образовательное Учреждение</w:t>
      </w:r>
    </w:p>
    <w:p w14:paraId="036171DA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C59697F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Национальный ядерный университет «МИФИ»</w:t>
      </w:r>
    </w:p>
    <w:p w14:paraId="1D311AE9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21417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29A015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Кафедра: «Финансовый мониторинг»</w:t>
      </w:r>
    </w:p>
    <w:p w14:paraId="1AEF047F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C3ED2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Курсовая работа на тему:</w:t>
      </w:r>
    </w:p>
    <w:p w14:paraId="4552F174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51139">
        <w:rPr>
          <w:rFonts w:ascii="Times New Roman" w:hAnsi="Times New Roman" w:cs="Times New Roman"/>
          <w:sz w:val="28"/>
          <w:szCs w:val="28"/>
        </w:rPr>
        <w:t>Киберпреступления</w:t>
      </w:r>
      <w:proofErr w:type="spellEnd"/>
      <w:r w:rsidRPr="00351139">
        <w:rPr>
          <w:rFonts w:ascii="Times New Roman" w:hAnsi="Times New Roman" w:cs="Times New Roman"/>
          <w:sz w:val="28"/>
          <w:szCs w:val="28"/>
        </w:rPr>
        <w:t xml:space="preserve"> как способ финансирования экстремизма и терроризма.»</w:t>
      </w:r>
    </w:p>
    <w:p w14:paraId="1A05CFF3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76AD3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A20C7" w14:textId="77777777" w:rsidR="00927935" w:rsidRPr="00351139" w:rsidRDefault="00927935" w:rsidP="00927935">
      <w:pPr>
        <w:jc w:val="right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Студент   Монастырский М. О.</w:t>
      </w:r>
    </w:p>
    <w:p w14:paraId="7AE86382" w14:textId="77777777" w:rsidR="00927935" w:rsidRPr="00351139" w:rsidRDefault="00927935" w:rsidP="00927935">
      <w:pPr>
        <w:jc w:val="right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Группа С21-703</w:t>
      </w:r>
    </w:p>
    <w:p w14:paraId="403E5DC0" w14:textId="77777777" w:rsidR="00927935" w:rsidRPr="00351139" w:rsidRDefault="00927935" w:rsidP="00927935">
      <w:pPr>
        <w:jc w:val="right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 w:rsidRPr="00351139">
        <w:rPr>
          <w:rFonts w:ascii="Times New Roman" w:hAnsi="Times New Roman" w:cs="Times New Roman"/>
          <w:sz w:val="28"/>
          <w:szCs w:val="28"/>
        </w:rPr>
        <w:t>Аканова</w:t>
      </w:r>
      <w:proofErr w:type="spellEnd"/>
      <w:r w:rsidRPr="00351139">
        <w:rPr>
          <w:rFonts w:ascii="Times New Roman" w:hAnsi="Times New Roman" w:cs="Times New Roman"/>
          <w:sz w:val="28"/>
          <w:szCs w:val="28"/>
        </w:rPr>
        <w:t xml:space="preserve"> Е. В.</w:t>
      </w:r>
    </w:p>
    <w:p w14:paraId="339F5B67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2514B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7559AD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E1ADC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96208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2AD43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DD3CF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37854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BF6F9" w14:textId="77777777" w:rsidR="00927935" w:rsidRPr="00351139" w:rsidRDefault="00927935" w:rsidP="0092793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t>Москва 2025г.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6507075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AE7ABB" w14:textId="77777777" w:rsidR="00927935" w:rsidRPr="00351139" w:rsidRDefault="00927935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35113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0A754B0" w14:textId="77777777" w:rsidR="00351139" w:rsidRPr="00351139" w:rsidRDefault="0092793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51139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351139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351139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209980659" w:history="1">
            <w:r w:rsidR="00351139" w:rsidRPr="003511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_Toc209980659 \h </w:instrTex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8CE69" w14:textId="77777777" w:rsidR="00351139" w:rsidRPr="00351139" w:rsidRDefault="005A028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980660" w:history="1">
            <w:r w:rsidR="00351139" w:rsidRPr="003511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51139" w:rsidRPr="003511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51139" w:rsidRPr="003511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киберпреступлений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_Toc209980660 \h </w:instrTex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37054" w14:textId="77777777" w:rsidR="00351139" w:rsidRPr="00351139" w:rsidRDefault="005A028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980661" w:history="1">
            <w:r w:rsidR="00351139" w:rsidRPr="003511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51139" w:rsidRPr="003511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51139" w:rsidRPr="003511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Киберпреступления как способ финансирования терроризма. Вопросы противодействия.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_Toc209980661 \h </w:instrTex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92CB7" w14:textId="77777777" w:rsidR="00351139" w:rsidRPr="00351139" w:rsidRDefault="005A028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980662" w:history="1">
            <w:r w:rsidR="00351139" w:rsidRPr="003511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Способы финансирования терроризма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_Toc209980662 \h </w:instrTex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55F65" w14:textId="77777777" w:rsidR="00351139" w:rsidRPr="00351139" w:rsidRDefault="005A028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980663" w:history="1">
            <w:r w:rsidR="00351139" w:rsidRPr="003511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Проблемы противодействия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_Toc209980663 \h </w:instrTex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96348" w14:textId="77777777" w:rsidR="00351139" w:rsidRPr="00351139" w:rsidRDefault="005A028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980664" w:history="1">
            <w:r w:rsidR="00351139" w:rsidRPr="003511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Способы решения проблем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_Toc209980664 \h </w:instrTex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2A6D7" w14:textId="77777777" w:rsidR="00351139" w:rsidRPr="00351139" w:rsidRDefault="005A02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9980665" w:history="1">
            <w:r w:rsidR="00351139" w:rsidRPr="003511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_Toc209980665 \h </w:instrTex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C02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51139" w:rsidRPr="003511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725E0" w14:textId="77777777" w:rsidR="00927935" w:rsidRPr="00351139" w:rsidRDefault="00927935">
          <w:pPr>
            <w:rPr>
              <w:rFonts w:ascii="Times New Roman" w:hAnsi="Times New Roman" w:cs="Times New Roman"/>
              <w:sz w:val="28"/>
              <w:szCs w:val="28"/>
            </w:rPr>
          </w:pPr>
          <w:r w:rsidRPr="0035113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044DCD1" w14:textId="77777777" w:rsidR="00927935" w:rsidRPr="00351139" w:rsidRDefault="00927935">
      <w:pPr>
        <w:rPr>
          <w:rFonts w:ascii="Times New Roman" w:hAnsi="Times New Roman" w:cs="Times New Roman"/>
          <w:sz w:val="28"/>
          <w:szCs w:val="28"/>
        </w:rPr>
      </w:pPr>
    </w:p>
    <w:p w14:paraId="2CD8119F" w14:textId="77777777" w:rsidR="00927935" w:rsidRPr="00351139" w:rsidRDefault="00927935">
      <w:pPr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br w:type="page"/>
      </w:r>
    </w:p>
    <w:p w14:paraId="7828D67A" w14:textId="77777777" w:rsidR="00967EBA" w:rsidRDefault="00927935" w:rsidP="0092793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09980659"/>
      <w:r w:rsidRPr="0035113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1B8FEBB" w14:textId="77777777" w:rsidR="0055207E" w:rsidRDefault="0055207E" w:rsidP="00552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половине </w:t>
      </w:r>
      <w:r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Pr="00552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века интернет стал основным источником информации, средством связи и основой экономической деятельности государств, бизнеса и рядовых граждан практически повсеместно. Сеть «Интернет» удобна для организации любого рода процессов в виду относительной свободы, простоты эксплуатации таких средств и практически полного отсутствия формальных ограничений со стороны органов власти, которые нужно постоянно преодолевать. Например, государственные границы. </w:t>
      </w:r>
    </w:p>
    <w:p w14:paraId="411121E0" w14:textId="4B7C3BEB" w:rsidR="0055207E" w:rsidRDefault="0055207E" w:rsidP="00552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Закономерно, новые экономические инструменты привлекают не только законный сектор экономики, но и теневую ее часть. Любой человек, обладающий нужным набором навыков и доступом к глобальной сети</w:t>
      </w:r>
      <w:r w:rsidR="001B36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вне зависимости от своей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, местных законов и прочих формальностей может попытаться атаковать интересующий его ресурс с целью получения выгоды, практически не боясь при этом ареста, поскольку физически он недосягаем для жертвы и властей той страны, чей сегмент сети был атакован.</w:t>
      </w:r>
    </w:p>
    <w:p w14:paraId="494D7554" w14:textId="77777777" w:rsidR="00A51B6D" w:rsidRDefault="00A51B6D" w:rsidP="00552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аналогичной легкостью криминальный энтузиаст может организовать свой ресурс с целью заработка денег, например, продавая лекарства ограниченного оборота.</w:t>
      </w:r>
    </w:p>
    <w:p w14:paraId="3B9AE105" w14:textId="066B5A64" w:rsidR="00927935" w:rsidRDefault="0055207E" w:rsidP="00552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момента создания</w:t>
      </w:r>
      <w:r w:rsidR="001B36B2">
        <w:rPr>
          <w:rFonts w:ascii="Times New Roman" w:hAnsi="Times New Roman" w:cs="Times New Roman"/>
          <w:sz w:val="28"/>
          <w:szCs w:val="28"/>
        </w:rPr>
        <w:t xml:space="preserve"> интернета</w:t>
      </w:r>
      <w:r>
        <w:rPr>
          <w:rFonts w:ascii="Times New Roman" w:hAnsi="Times New Roman" w:cs="Times New Roman"/>
          <w:sz w:val="28"/>
          <w:szCs w:val="28"/>
        </w:rPr>
        <w:t xml:space="preserve"> в 1969 году мировая экономика сталкивается с новым видом угроз –</w:t>
      </w:r>
      <w:r w:rsidR="00A51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B6D">
        <w:rPr>
          <w:rFonts w:ascii="Times New Roman" w:hAnsi="Times New Roman" w:cs="Times New Roman"/>
          <w:sz w:val="28"/>
          <w:szCs w:val="28"/>
        </w:rPr>
        <w:t>киберпреступностью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51B6D">
        <w:rPr>
          <w:rFonts w:ascii="Times New Roman" w:hAnsi="Times New Roman" w:cs="Times New Roman"/>
          <w:sz w:val="28"/>
          <w:szCs w:val="28"/>
        </w:rPr>
        <w:t xml:space="preserve"> Лаборатория Касперского определяет </w:t>
      </w:r>
      <w:proofErr w:type="spellStart"/>
      <w:r w:rsidR="00A51B6D">
        <w:rPr>
          <w:rFonts w:ascii="Times New Roman" w:hAnsi="Times New Roman" w:cs="Times New Roman"/>
          <w:sz w:val="28"/>
          <w:szCs w:val="28"/>
        </w:rPr>
        <w:t>киберпреступность</w:t>
      </w:r>
      <w:proofErr w:type="spellEnd"/>
      <w:r w:rsidR="00A51B6D">
        <w:rPr>
          <w:rFonts w:ascii="Times New Roman" w:hAnsi="Times New Roman" w:cs="Times New Roman"/>
          <w:sz w:val="28"/>
          <w:szCs w:val="28"/>
        </w:rPr>
        <w:t xml:space="preserve"> как преступную деятельность</w:t>
      </w:r>
      <w:r w:rsidR="001B36B2">
        <w:rPr>
          <w:rFonts w:ascii="Times New Roman" w:hAnsi="Times New Roman" w:cs="Times New Roman"/>
          <w:sz w:val="28"/>
          <w:szCs w:val="28"/>
        </w:rPr>
        <w:t>,</w:t>
      </w:r>
      <w:r w:rsidR="00A51B6D">
        <w:rPr>
          <w:rFonts w:ascii="Times New Roman" w:hAnsi="Times New Roman" w:cs="Times New Roman"/>
          <w:sz w:val="28"/>
          <w:szCs w:val="28"/>
        </w:rPr>
        <w:t xml:space="preserve"> </w:t>
      </w:r>
      <w:r w:rsidR="00A51B6D" w:rsidRPr="00A51B6D">
        <w:rPr>
          <w:rFonts w:ascii="Times New Roman" w:hAnsi="Times New Roman" w:cs="Times New Roman"/>
          <w:sz w:val="28"/>
          <w:szCs w:val="28"/>
        </w:rPr>
        <w:t>в рамках которой используются либо атакуются компьютер, компьютерн</w:t>
      </w:r>
      <w:r w:rsidR="00A51B6D">
        <w:rPr>
          <w:rFonts w:ascii="Times New Roman" w:hAnsi="Times New Roman" w:cs="Times New Roman"/>
          <w:sz w:val="28"/>
          <w:szCs w:val="28"/>
        </w:rPr>
        <w:t xml:space="preserve">ая сеть или сетевое устройство. </w:t>
      </w:r>
      <w:r w:rsidR="00A51B6D" w:rsidRPr="00A51B6D">
        <w:rPr>
          <w:rFonts w:ascii="Times New Roman" w:hAnsi="Times New Roman" w:cs="Times New Roman"/>
          <w:sz w:val="28"/>
          <w:szCs w:val="28"/>
        </w:rPr>
        <w:t xml:space="preserve">Большинство </w:t>
      </w:r>
      <w:proofErr w:type="spellStart"/>
      <w:r w:rsidR="00A51B6D" w:rsidRPr="00A51B6D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="00A51B6D" w:rsidRPr="00A51B6D">
        <w:rPr>
          <w:rFonts w:ascii="Times New Roman" w:hAnsi="Times New Roman" w:cs="Times New Roman"/>
          <w:sz w:val="28"/>
          <w:szCs w:val="28"/>
        </w:rPr>
        <w:t xml:space="preserve"> совершается </w:t>
      </w:r>
      <w:proofErr w:type="spellStart"/>
      <w:r w:rsidR="00A51B6D" w:rsidRPr="00A51B6D">
        <w:rPr>
          <w:rFonts w:ascii="Times New Roman" w:hAnsi="Times New Roman" w:cs="Times New Roman"/>
          <w:sz w:val="28"/>
          <w:szCs w:val="28"/>
        </w:rPr>
        <w:t>киберпреступниками</w:t>
      </w:r>
      <w:proofErr w:type="spellEnd"/>
      <w:r w:rsidR="00A51B6D" w:rsidRPr="00A51B6D">
        <w:rPr>
          <w:rFonts w:ascii="Times New Roman" w:hAnsi="Times New Roman" w:cs="Times New Roman"/>
          <w:sz w:val="28"/>
          <w:szCs w:val="28"/>
        </w:rPr>
        <w:t xml:space="preserve"> или хакерами с целью получения финансовой прибыли. Однако целью </w:t>
      </w:r>
      <w:proofErr w:type="spellStart"/>
      <w:r w:rsidR="00A51B6D" w:rsidRPr="00A51B6D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="00A51B6D" w:rsidRPr="00A51B6D">
        <w:rPr>
          <w:rFonts w:ascii="Times New Roman" w:hAnsi="Times New Roman" w:cs="Times New Roman"/>
          <w:sz w:val="28"/>
          <w:szCs w:val="28"/>
        </w:rPr>
        <w:t xml:space="preserve"> может быть и выведение </w:t>
      </w:r>
      <w:r w:rsidR="001B36B2" w:rsidRPr="00A51B6D">
        <w:rPr>
          <w:rFonts w:ascii="Times New Roman" w:hAnsi="Times New Roman" w:cs="Times New Roman"/>
          <w:sz w:val="28"/>
          <w:szCs w:val="28"/>
        </w:rPr>
        <w:t xml:space="preserve">из строя </w:t>
      </w:r>
      <w:r w:rsidR="00A51B6D" w:rsidRPr="00A51B6D">
        <w:rPr>
          <w:rFonts w:ascii="Times New Roman" w:hAnsi="Times New Roman" w:cs="Times New Roman"/>
          <w:sz w:val="28"/>
          <w:szCs w:val="28"/>
        </w:rPr>
        <w:t xml:space="preserve">компьютеров или </w:t>
      </w:r>
      <w:proofErr w:type="gramStart"/>
      <w:r w:rsidR="00A51B6D" w:rsidRPr="00A51B6D">
        <w:rPr>
          <w:rFonts w:ascii="Times New Roman" w:hAnsi="Times New Roman" w:cs="Times New Roman"/>
          <w:sz w:val="28"/>
          <w:szCs w:val="28"/>
        </w:rPr>
        <w:t>сетей  из</w:t>
      </w:r>
      <w:proofErr w:type="gramEnd"/>
      <w:r w:rsidR="00A51B6D" w:rsidRPr="00A51B6D">
        <w:rPr>
          <w:rFonts w:ascii="Times New Roman" w:hAnsi="Times New Roman" w:cs="Times New Roman"/>
          <w:sz w:val="28"/>
          <w:szCs w:val="28"/>
        </w:rPr>
        <w:t xml:space="preserve"> личных или политических мотивов.</w:t>
      </w:r>
      <w:r w:rsidR="00A51B6D">
        <w:rPr>
          <w:rStyle w:val="a8"/>
          <w:rFonts w:ascii="Times New Roman" w:hAnsi="Times New Roman" w:cs="Times New Roman"/>
          <w:sz w:val="28"/>
          <w:szCs w:val="28"/>
        </w:rPr>
        <w:footnoteReference w:id="1"/>
      </w:r>
    </w:p>
    <w:p w14:paraId="3FB75DEC" w14:textId="7679F989" w:rsidR="0034354C" w:rsidRDefault="0034354C" w:rsidP="00343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киберпреступлений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годами неуклонно растет вслед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цифровизацией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экономики</w:t>
      </w:r>
      <w:r w:rsidR="001B36B2"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2"/>
      </w:r>
    </w:p>
    <w:p w14:paraId="789B1028" w14:textId="77777777" w:rsidR="0034354C" w:rsidRDefault="0034354C" w:rsidP="00343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435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99062C" wp14:editId="2C8EC37E">
            <wp:extent cx="5940425" cy="3672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F19C" w14:textId="6F72E4AA" w:rsidR="000C020A" w:rsidRDefault="0034354C" w:rsidP="00343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аналогичной динамики в раскрытии таких преступлений не наблюдается</w:t>
      </w:r>
      <w:r w:rsidR="001145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54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огласно статистике, за последние 5 лет раскрываемость таких видов преступлений в среднем редко превышает 25</w:t>
      </w:r>
      <w:proofErr w:type="gramStart"/>
      <w:r>
        <w:rPr>
          <w:rFonts w:ascii="Times New Roman" w:hAnsi="Times New Roman" w:cs="Times New Roman"/>
          <w:sz w:val="28"/>
          <w:szCs w:val="28"/>
        </w:rPr>
        <w:t>%</w:t>
      </w:r>
      <w:r w:rsidR="00114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3"/>
      </w:r>
      <w:r w:rsidR="000C020A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</w:p>
    <w:p w14:paraId="795E205E" w14:textId="77777777" w:rsidR="0011454B" w:rsidRDefault="0011454B" w:rsidP="00343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790B3" w14:textId="77777777" w:rsidR="0034354C" w:rsidRDefault="0034354C" w:rsidP="0055207E">
      <w:pPr>
        <w:jc w:val="both"/>
        <w:rPr>
          <w:rFonts w:ascii="Times New Roman" w:hAnsi="Times New Roman" w:cs="Times New Roman"/>
          <w:sz w:val="28"/>
          <w:szCs w:val="28"/>
        </w:rPr>
      </w:pPr>
      <w:r w:rsidRPr="003435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E75D6" wp14:editId="5EA3EF5F">
            <wp:extent cx="5353050" cy="361638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206" cy="363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8C8A" w14:textId="55ED9B3B" w:rsidR="000C020A" w:rsidRDefault="000C020A" w:rsidP="00552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Такая удручающая статистка раскрываемости делает </w:t>
      </w:r>
      <w:r w:rsidR="00384703">
        <w:rPr>
          <w:rFonts w:ascii="Times New Roman" w:hAnsi="Times New Roman" w:cs="Times New Roman"/>
          <w:sz w:val="28"/>
          <w:szCs w:val="28"/>
        </w:rPr>
        <w:t>исследования,</w:t>
      </w:r>
      <w:r>
        <w:rPr>
          <w:rFonts w:ascii="Times New Roman" w:hAnsi="Times New Roman" w:cs="Times New Roman"/>
          <w:sz w:val="28"/>
          <w:szCs w:val="28"/>
        </w:rPr>
        <w:t xml:space="preserve"> связанные с киберпреступлениями</w:t>
      </w:r>
      <w:r w:rsidR="00384703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3847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их взаимосвязью с теневой экономикой и другим криминалом, важными для дальнейшего развития права в РФ.</w:t>
      </w:r>
    </w:p>
    <w:p w14:paraId="54D70076" w14:textId="24044FCA" w:rsidR="00A51B6D" w:rsidRPr="0055207E" w:rsidRDefault="00A51B6D" w:rsidP="005520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настоящей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киберпреступления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рассматриваются как предикатные</w:t>
      </w:r>
      <w:r w:rsidR="001145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контексте финансирования терроризма</w:t>
      </w:r>
      <w:r w:rsidR="001145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(ФТ)</w:t>
      </w:r>
      <w:r w:rsidR="001145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54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алее будет рассмотрена основная проблематика этой сферы преступлений, схемы применения этой сферы криминала к ФТ, а также рассмотрены возможные пути решения обозначенных проблем.</w:t>
      </w:r>
    </w:p>
    <w:p w14:paraId="57399C1D" w14:textId="77777777" w:rsidR="007A4DDD" w:rsidRPr="00351139" w:rsidRDefault="00927935">
      <w:pPr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br w:type="page"/>
      </w:r>
    </w:p>
    <w:p w14:paraId="5826D7EE" w14:textId="77777777" w:rsidR="00927935" w:rsidRPr="00351139" w:rsidRDefault="00927935" w:rsidP="00927935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2" w:name="_Toc209980660"/>
      <w:r w:rsidRPr="00351139">
        <w:rPr>
          <w:rFonts w:ascii="Times New Roman" w:hAnsi="Times New Roman" w:cs="Times New Roman"/>
          <w:sz w:val="28"/>
          <w:szCs w:val="28"/>
        </w:rPr>
        <w:lastRenderedPageBreak/>
        <w:t xml:space="preserve">Общая характеристика </w:t>
      </w:r>
      <w:proofErr w:type="spellStart"/>
      <w:r w:rsidRPr="00351139">
        <w:rPr>
          <w:rFonts w:ascii="Times New Roman" w:hAnsi="Times New Roman" w:cs="Times New Roman"/>
          <w:sz w:val="28"/>
          <w:szCs w:val="28"/>
        </w:rPr>
        <w:t>киберпреступлений</w:t>
      </w:r>
      <w:bookmarkEnd w:id="2"/>
      <w:proofErr w:type="spellEnd"/>
    </w:p>
    <w:p w14:paraId="6536A5AB" w14:textId="77777777" w:rsidR="00927935" w:rsidRPr="00351139" w:rsidRDefault="00927935" w:rsidP="00927935">
      <w:pPr>
        <w:rPr>
          <w:rFonts w:ascii="Times New Roman" w:hAnsi="Times New Roman" w:cs="Times New Roman"/>
          <w:sz w:val="28"/>
          <w:szCs w:val="28"/>
        </w:rPr>
      </w:pPr>
    </w:p>
    <w:p w14:paraId="7C7E73A6" w14:textId="77777777" w:rsidR="00927935" w:rsidRPr="00351139" w:rsidRDefault="00927935">
      <w:pPr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br w:type="page"/>
      </w:r>
    </w:p>
    <w:p w14:paraId="1A27A20A" w14:textId="77777777" w:rsidR="00927935" w:rsidRPr="00351139" w:rsidRDefault="00927935" w:rsidP="00927935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" w:name="_Toc209980661"/>
      <w:proofErr w:type="spellStart"/>
      <w:r w:rsidRPr="00351139">
        <w:rPr>
          <w:rFonts w:ascii="Times New Roman" w:hAnsi="Times New Roman" w:cs="Times New Roman"/>
          <w:sz w:val="28"/>
          <w:szCs w:val="28"/>
        </w:rPr>
        <w:lastRenderedPageBreak/>
        <w:t>Киберпреступления</w:t>
      </w:r>
      <w:proofErr w:type="spellEnd"/>
      <w:r w:rsidRPr="00351139">
        <w:rPr>
          <w:rFonts w:ascii="Times New Roman" w:hAnsi="Times New Roman" w:cs="Times New Roman"/>
          <w:sz w:val="28"/>
          <w:szCs w:val="28"/>
        </w:rPr>
        <w:t xml:space="preserve"> как способ финансирования терроризма. Вопросы противодействия.</w:t>
      </w:r>
      <w:bookmarkEnd w:id="3"/>
    </w:p>
    <w:p w14:paraId="7D80217C" w14:textId="77777777" w:rsidR="00927935" w:rsidRPr="00351139" w:rsidRDefault="00927935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br w:type="page"/>
      </w:r>
    </w:p>
    <w:p w14:paraId="379199AB" w14:textId="77777777" w:rsidR="00927935" w:rsidRPr="00351139" w:rsidRDefault="00A539D4" w:rsidP="00A539D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09980662"/>
      <w:r w:rsidRPr="0035113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2.1 </w:t>
      </w:r>
      <w:r w:rsidR="00927935" w:rsidRPr="00351139">
        <w:rPr>
          <w:rFonts w:ascii="Times New Roman" w:hAnsi="Times New Roman" w:cs="Times New Roman"/>
          <w:b/>
          <w:color w:val="auto"/>
          <w:sz w:val="28"/>
          <w:szCs w:val="28"/>
        </w:rPr>
        <w:t>Способы финансирования терроризма</w:t>
      </w:r>
      <w:bookmarkEnd w:id="4"/>
    </w:p>
    <w:p w14:paraId="67C10644" w14:textId="77777777" w:rsidR="00927935" w:rsidRPr="00351139" w:rsidRDefault="00927935" w:rsidP="00927935">
      <w:pPr>
        <w:rPr>
          <w:rFonts w:ascii="Times New Roman" w:hAnsi="Times New Roman" w:cs="Times New Roman"/>
          <w:sz w:val="28"/>
          <w:szCs w:val="28"/>
        </w:rPr>
      </w:pPr>
    </w:p>
    <w:p w14:paraId="731A540A" w14:textId="77777777" w:rsidR="00927935" w:rsidRPr="00351139" w:rsidRDefault="00927935">
      <w:pPr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br w:type="page"/>
      </w:r>
    </w:p>
    <w:p w14:paraId="5416EEB4" w14:textId="77777777" w:rsidR="00927935" w:rsidRPr="00351139" w:rsidRDefault="00A539D4" w:rsidP="00A539D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09980663"/>
      <w:r w:rsidRPr="0035113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2.2 </w:t>
      </w:r>
      <w:r w:rsidR="00927935" w:rsidRPr="00351139">
        <w:rPr>
          <w:rFonts w:ascii="Times New Roman" w:hAnsi="Times New Roman" w:cs="Times New Roman"/>
          <w:b/>
          <w:color w:val="auto"/>
          <w:sz w:val="28"/>
          <w:szCs w:val="28"/>
        </w:rPr>
        <w:t>Проблемы противодействия</w:t>
      </w:r>
      <w:bookmarkEnd w:id="5"/>
    </w:p>
    <w:p w14:paraId="0ED05EF6" w14:textId="77777777" w:rsidR="00A539D4" w:rsidRPr="00351139" w:rsidRDefault="00A539D4" w:rsidP="00927935">
      <w:pPr>
        <w:rPr>
          <w:rFonts w:ascii="Times New Roman" w:hAnsi="Times New Roman" w:cs="Times New Roman"/>
          <w:sz w:val="28"/>
          <w:szCs w:val="28"/>
        </w:rPr>
      </w:pPr>
    </w:p>
    <w:p w14:paraId="6AD7C899" w14:textId="77777777" w:rsidR="00A539D4" w:rsidRPr="00351139" w:rsidRDefault="00A539D4">
      <w:pPr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br w:type="page"/>
      </w:r>
    </w:p>
    <w:p w14:paraId="73378F7D" w14:textId="77777777" w:rsidR="00927935" w:rsidRPr="00351139" w:rsidRDefault="00A539D4" w:rsidP="00A539D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09980664"/>
      <w:r w:rsidRPr="0035113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Способы решения проблем</w:t>
      </w:r>
      <w:bookmarkEnd w:id="6"/>
    </w:p>
    <w:p w14:paraId="35889CA1" w14:textId="77777777" w:rsidR="00351139" w:rsidRPr="00351139" w:rsidRDefault="00351139" w:rsidP="00351139">
      <w:pPr>
        <w:rPr>
          <w:rFonts w:ascii="Times New Roman" w:hAnsi="Times New Roman" w:cs="Times New Roman"/>
          <w:sz w:val="28"/>
          <w:szCs w:val="28"/>
        </w:rPr>
      </w:pPr>
    </w:p>
    <w:p w14:paraId="54EDADD2" w14:textId="77777777" w:rsidR="00351139" w:rsidRPr="00351139" w:rsidRDefault="00351139">
      <w:pPr>
        <w:rPr>
          <w:rFonts w:ascii="Times New Roman" w:hAnsi="Times New Roman" w:cs="Times New Roman"/>
          <w:sz w:val="28"/>
          <w:szCs w:val="28"/>
        </w:rPr>
      </w:pPr>
      <w:r w:rsidRPr="00351139">
        <w:rPr>
          <w:rFonts w:ascii="Times New Roman" w:hAnsi="Times New Roman" w:cs="Times New Roman"/>
          <w:sz w:val="28"/>
          <w:szCs w:val="28"/>
        </w:rPr>
        <w:br w:type="page"/>
      </w:r>
    </w:p>
    <w:p w14:paraId="3D322941" w14:textId="77777777" w:rsidR="00351139" w:rsidRPr="00351139" w:rsidRDefault="00351139" w:rsidP="0035113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209980665"/>
      <w:r w:rsidRPr="00351139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7"/>
    </w:p>
    <w:p w14:paraId="486585E5" w14:textId="77777777" w:rsidR="00927935" w:rsidRPr="00351139" w:rsidRDefault="00927935" w:rsidP="00927935">
      <w:pPr>
        <w:rPr>
          <w:rFonts w:ascii="Times New Roman" w:hAnsi="Times New Roman" w:cs="Times New Roman"/>
          <w:sz w:val="28"/>
          <w:szCs w:val="28"/>
        </w:rPr>
      </w:pPr>
    </w:p>
    <w:p w14:paraId="79CE6F84" w14:textId="77777777" w:rsidR="00927935" w:rsidRPr="00351139" w:rsidRDefault="00927935" w:rsidP="00927935">
      <w:pPr>
        <w:rPr>
          <w:rFonts w:ascii="Times New Roman" w:hAnsi="Times New Roman" w:cs="Times New Roman"/>
          <w:sz w:val="28"/>
          <w:szCs w:val="28"/>
        </w:rPr>
      </w:pPr>
    </w:p>
    <w:sectPr w:rsidR="00927935" w:rsidRPr="00351139" w:rsidSect="006B04EF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A0056" w14:textId="77777777" w:rsidR="005A0283" w:rsidRDefault="005A0283" w:rsidP="00A51B6D">
      <w:pPr>
        <w:spacing w:after="0" w:line="240" w:lineRule="auto"/>
      </w:pPr>
      <w:r>
        <w:separator/>
      </w:r>
    </w:p>
  </w:endnote>
  <w:endnote w:type="continuationSeparator" w:id="0">
    <w:p w14:paraId="4F55C9DF" w14:textId="77777777" w:rsidR="005A0283" w:rsidRDefault="005A0283" w:rsidP="00A51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E780B" w14:textId="77777777" w:rsidR="005A0283" w:rsidRDefault="005A0283" w:rsidP="00A51B6D">
      <w:pPr>
        <w:spacing w:after="0" w:line="240" w:lineRule="auto"/>
      </w:pPr>
      <w:r>
        <w:separator/>
      </w:r>
    </w:p>
  </w:footnote>
  <w:footnote w:type="continuationSeparator" w:id="0">
    <w:p w14:paraId="56B127B9" w14:textId="77777777" w:rsidR="005A0283" w:rsidRDefault="005A0283" w:rsidP="00A51B6D">
      <w:pPr>
        <w:spacing w:after="0" w:line="240" w:lineRule="auto"/>
      </w:pPr>
      <w:r>
        <w:continuationSeparator/>
      </w:r>
    </w:p>
  </w:footnote>
  <w:footnote w:id="1">
    <w:p w14:paraId="3A7E9036" w14:textId="77777777" w:rsidR="00A51B6D" w:rsidRDefault="00A51B6D">
      <w:pPr>
        <w:pStyle w:val="a6"/>
      </w:pPr>
      <w:r>
        <w:rPr>
          <w:rStyle w:val="a8"/>
        </w:rPr>
        <w:footnoteRef/>
      </w:r>
      <w:r>
        <w:t xml:space="preserve"> </w:t>
      </w:r>
      <w:r w:rsidRPr="00A51B6D">
        <w:t>https://www.kaspersky.ru/resource-center/threats/what-is-cybercrime</w:t>
      </w:r>
    </w:p>
  </w:footnote>
  <w:footnote w:id="2">
    <w:p w14:paraId="246F3C4A" w14:textId="77777777" w:rsidR="0034354C" w:rsidRDefault="0034354C">
      <w:pPr>
        <w:pStyle w:val="a6"/>
      </w:pPr>
      <w:r>
        <w:rPr>
          <w:rStyle w:val="a8"/>
        </w:rPr>
        <w:footnoteRef/>
      </w:r>
      <w:r>
        <w:t xml:space="preserve"> </w:t>
      </w:r>
      <w:r w:rsidRPr="0034354C">
        <w:t>https://tochno.st/materials/rossiia-odna-iz-stran-s-ocen-vysokim-urovnem-kiberugroz-no-do-policii-doxodit-mense-poloviny-prestuplenii-i-tolko-cetvert-iz-nix-raskryvaiut</w:t>
      </w:r>
    </w:p>
  </w:footnote>
  <w:footnote w:id="3">
    <w:p w14:paraId="5A68A019" w14:textId="77777777" w:rsidR="0034354C" w:rsidRDefault="0034354C">
      <w:pPr>
        <w:pStyle w:val="a6"/>
      </w:pPr>
      <w:r>
        <w:rPr>
          <w:rStyle w:val="a8"/>
        </w:rPr>
        <w:footnoteRef/>
      </w:r>
      <w:r>
        <w:t xml:space="preserve"> </w:t>
      </w:r>
      <w:r w:rsidRPr="0034354C">
        <w:t>https://xn--b1aew.xn--p1ai/</w:t>
      </w:r>
      <w:proofErr w:type="spellStart"/>
      <w:r w:rsidRPr="0034354C">
        <w:t>reports</w:t>
      </w:r>
      <w:proofErr w:type="spellEnd"/>
      <w:r w:rsidRPr="0034354C">
        <w:t>/</w:t>
      </w:r>
      <w:proofErr w:type="spellStart"/>
      <w:r w:rsidRPr="0034354C">
        <w:t>item</w:t>
      </w:r>
      <w:proofErr w:type="spellEnd"/>
      <w:r w:rsidRPr="0034354C">
        <w:t>/47055751/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216831"/>
      <w:docPartObj>
        <w:docPartGallery w:val="Page Numbers (Top of Page)"/>
        <w:docPartUnique/>
      </w:docPartObj>
    </w:sdtPr>
    <w:sdtEndPr/>
    <w:sdtContent>
      <w:p w14:paraId="5294BD78" w14:textId="77777777" w:rsidR="006B04EF" w:rsidRDefault="006B04E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703">
          <w:rPr>
            <w:noProof/>
          </w:rPr>
          <w:t>2</w:t>
        </w:r>
        <w:r>
          <w:fldChar w:fldCharType="end"/>
        </w:r>
      </w:p>
    </w:sdtContent>
  </w:sdt>
  <w:p w14:paraId="2F357A2A" w14:textId="77777777" w:rsidR="006B04EF" w:rsidRDefault="006B04E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E25C3"/>
    <w:multiLevelType w:val="multilevel"/>
    <w:tmpl w:val="54C09A0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8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935"/>
    <w:rsid w:val="000C020A"/>
    <w:rsid w:val="000C2647"/>
    <w:rsid w:val="0011454B"/>
    <w:rsid w:val="0016170E"/>
    <w:rsid w:val="001B36B2"/>
    <w:rsid w:val="0034354C"/>
    <w:rsid w:val="00351139"/>
    <w:rsid w:val="00384703"/>
    <w:rsid w:val="004B4BCD"/>
    <w:rsid w:val="0055207E"/>
    <w:rsid w:val="005A0283"/>
    <w:rsid w:val="006B04EF"/>
    <w:rsid w:val="007A4DDD"/>
    <w:rsid w:val="008F43CA"/>
    <w:rsid w:val="00927935"/>
    <w:rsid w:val="00957F05"/>
    <w:rsid w:val="00967EBA"/>
    <w:rsid w:val="00A51B6D"/>
    <w:rsid w:val="00A539D4"/>
    <w:rsid w:val="00D140D4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4C5D5"/>
  <w15:chartTrackingRefBased/>
  <w15:docId w15:val="{1F9B971D-9A22-4EDC-8D7E-C0115870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935"/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27935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92793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539D4"/>
    <w:pPr>
      <w:spacing w:after="100"/>
    </w:pPr>
  </w:style>
  <w:style w:type="character" w:styleId="a5">
    <w:name w:val="Hyperlink"/>
    <w:basedOn w:val="a0"/>
    <w:uiPriority w:val="99"/>
    <w:unhideWhenUsed/>
    <w:rsid w:val="00A53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539D4"/>
    <w:pPr>
      <w:spacing w:after="100"/>
      <w:ind w:left="220"/>
    </w:pPr>
  </w:style>
  <w:style w:type="paragraph" w:styleId="a6">
    <w:name w:val="footnote text"/>
    <w:basedOn w:val="a"/>
    <w:link w:val="a7"/>
    <w:uiPriority w:val="99"/>
    <w:semiHidden/>
    <w:unhideWhenUsed/>
    <w:rsid w:val="00A51B6D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51B6D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51B6D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6B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B04EF"/>
  </w:style>
  <w:style w:type="paragraph" w:styleId="ab">
    <w:name w:val="footer"/>
    <w:basedOn w:val="a"/>
    <w:link w:val="ac"/>
    <w:uiPriority w:val="99"/>
    <w:unhideWhenUsed/>
    <w:rsid w:val="006B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B04EF"/>
  </w:style>
  <w:style w:type="paragraph" w:styleId="ad">
    <w:name w:val="Balloon Text"/>
    <w:basedOn w:val="a"/>
    <w:link w:val="ae"/>
    <w:uiPriority w:val="99"/>
    <w:semiHidden/>
    <w:unhideWhenUsed/>
    <w:rsid w:val="006B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B0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B57A1-E4DD-4188-AE73-3AE05F05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cp:lastPrinted>2025-09-30T10:32:00Z</cp:lastPrinted>
  <dcterms:created xsi:type="dcterms:W3CDTF">2025-09-28T08:35:00Z</dcterms:created>
  <dcterms:modified xsi:type="dcterms:W3CDTF">2025-09-30T11:33:00Z</dcterms:modified>
</cp:coreProperties>
</file>