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1BB" w:rsidRDefault="00BF7CE9">
      <w:r>
        <w:t>Лекция по теме «Площадь поверхности»</w:t>
      </w:r>
    </w:p>
    <w:p w:rsidR="00BF7CE9" w:rsidRDefault="00BF7CE9" w:rsidP="00BF7CE9">
      <w:r>
        <w:t>П.1 Поверхности в пространстве. Площадь поверхности.</w:t>
      </w:r>
    </w:p>
    <w:p w:rsidR="00BF7CE9" w:rsidRDefault="00BF7CE9" w:rsidP="00BF7CE9">
      <w:r>
        <w:t>ОПР. Гладкая поверхность</w:t>
      </w:r>
      <w:r w:rsidRPr="006B6B4A">
        <w:rPr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14.25pt" o:ole="">
            <v:imagedata r:id="rId4" o:title=""/>
          </v:shape>
          <o:OLEObject Type="Embed" ProgID="Equation.3" ShapeID="_x0000_i1025" DrawAspect="Content" ObjectID="_1669040395" r:id="rId5"/>
        </w:object>
      </w:r>
      <w:r>
        <w:t xml:space="preserve"> в пространстве</w:t>
      </w:r>
      <w:r w:rsidRPr="006B6B4A">
        <w:rPr>
          <w:position w:val="-4"/>
        </w:rPr>
        <w:object w:dxaOrig="320" w:dyaOrig="300">
          <v:shape id="_x0000_i1026" type="#_x0000_t75" style="width:15.7pt;height:15pt" o:ole="">
            <v:imagedata r:id="rId6" o:title=""/>
          </v:shape>
          <o:OLEObject Type="Embed" ProgID="Equation.3" ShapeID="_x0000_i1026" DrawAspect="Content" ObjectID="_1669040396" r:id="rId7"/>
        </w:object>
      </w:r>
      <w:r>
        <w:t xml:space="preserve"> задается параметрическими уравнениями</w:t>
      </w:r>
    </w:p>
    <w:p w:rsidR="00BF7CE9" w:rsidRDefault="00BF7CE9" w:rsidP="00BF7CE9">
      <w:r>
        <w:t>в векторной форме</w:t>
      </w:r>
      <w:r w:rsidRPr="00BF7CE9">
        <w:rPr>
          <w:position w:val="-14"/>
        </w:rPr>
        <w:object w:dxaOrig="2160" w:dyaOrig="420">
          <v:shape id="_x0000_i1027" type="#_x0000_t75" style="width:108.55pt;height:21.55pt" o:ole="">
            <v:imagedata r:id="rId8" o:title=""/>
          </v:shape>
          <o:OLEObject Type="Embed" ProgID="Equation.DSMT4" ShapeID="_x0000_i1027" DrawAspect="Content" ObjectID="_1669040397" r:id="rId9"/>
        </w:object>
      </w:r>
      <w:r>
        <w:t>, где</w:t>
      </w:r>
      <w:r w:rsidRPr="00550844">
        <w:rPr>
          <w:position w:val="-6"/>
        </w:rPr>
        <w:object w:dxaOrig="400" w:dyaOrig="340">
          <v:shape id="_x0000_i1028" type="#_x0000_t75" style="width:20.1pt;height:17.55pt" o:ole="">
            <v:imagedata r:id="rId10" o:title=""/>
          </v:shape>
          <o:OLEObject Type="Embed" ProgID="Equation.DSMT4" ShapeID="_x0000_i1028" DrawAspect="Content" ObjectID="_1669040398" r:id="rId11"/>
        </w:object>
      </w:r>
      <w:r>
        <w:t xml:space="preserve"> - замкнутая измеримая область на плоскости переменных (</w:t>
      </w:r>
      <w:proofErr w:type="gramStart"/>
      <w:r>
        <w:rPr>
          <w:i/>
          <w:lang w:val="en-US"/>
        </w:rPr>
        <w:t>u</w:t>
      </w:r>
      <w:r w:rsidRPr="00A06EB1">
        <w:rPr>
          <w:i/>
        </w:rPr>
        <w:t>,</w:t>
      </w:r>
      <w:r>
        <w:rPr>
          <w:i/>
          <w:lang w:val="en-US"/>
        </w:rPr>
        <w:t>v</w:t>
      </w:r>
      <w:proofErr w:type="gramEnd"/>
      <w:r>
        <w:t xml:space="preserve">) или в координатной  форме </w:t>
      </w:r>
      <w:r w:rsidRPr="00A06EB1">
        <w:rPr>
          <w:position w:val="-50"/>
        </w:rPr>
        <w:object w:dxaOrig="1240" w:dyaOrig="1120">
          <v:shape id="_x0000_i1029" type="#_x0000_t75" style="width:62.5pt;height:56.3pt" o:ole="">
            <v:imagedata r:id="rId12" o:title=""/>
          </v:shape>
          <o:OLEObject Type="Embed" ProgID="Equation.3" ShapeID="_x0000_i1029" DrawAspect="Content" ObjectID="_1669040399" r:id="rId13"/>
        </w:object>
      </w:r>
      <w:r>
        <w:t xml:space="preserve"> (1)</w:t>
      </w:r>
    </w:p>
    <w:p w:rsidR="00BF7CE9" w:rsidRDefault="00BF7CE9" w:rsidP="00BF7CE9">
      <w:r>
        <w:t xml:space="preserve">с заданными функциями </w:t>
      </w:r>
      <w:r w:rsidRPr="00A06EB1">
        <w:rPr>
          <w:position w:val="-10"/>
        </w:rPr>
        <w:object w:dxaOrig="740" w:dyaOrig="320">
          <v:shape id="_x0000_i1030" type="#_x0000_t75" style="width:36.55pt;height:15.7pt" o:ole="">
            <v:imagedata r:id="rId14" o:title=""/>
          </v:shape>
          <o:OLEObject Type="Embed" ProgID="Equation.3" ShapeID="_x0000_i1030" DrawAspect="Content" ObjectID="_1669040400" r:id="rId15"/>
        </w:object>
      </w:r>
      <w:r w:rsidRPr="00A06EB1">
        <w:rPr>
          <w:position w:val="-10"/>
        </w:rPr>
        <w:object w:dxaOrig="760" w:dyaOrig="320">
          <v:shape id="_x0000_i1031" type="#_x0000_t75" style="width:38.75pt;height:15.7pt" o:ole="">
            <v:imagedata r:id="rId16" o:title=""/>
          </v:shape>
          <o:OLEObject Type="Embed" ProgID="Equation.3" ShapeID="_x0000_i1031" DrawAspect="Content" ObjectID="_1669040401" r:id="rId17"/>
        </w:object>
      </w:r>
      <w:r w:rsidRPr="00A06EB1">
        <w:rPr>
          <w:position w:val="-10"/>
        </w:rPr>
        <w:object w:dxaOrig="720" w:dyaOrig="320">
          <v:shape id="_x0000_i1032" type="#_x0000_t75" style="width:36.2pt;height:15.7pt" o:ole="">
            <v:imagedata r:id="rId18" o:title=""/>
          </v:shape>
          <o:OLEObject Type="Embed" ProgID="Equation.3" ShapeID="_x0000_i1032" DrawAspect="Content" ObjectID="_1669040402" r:id="rId19"/>
        </w:object>
      </w:r>
      <w:r>
        <w:t>имеющие непрерывные частные производные первого порядка в</w:t>
      </w:r>
      <w:r w:rsidRPr="00550844">
        <w:rPr>
          <w:position w:val="-6"/>
        </w:rPr>
        <w:object w:dxaOrig="400" w:dyaOrig="340">
          <v:shape id="_x0000_i1033" type="#_x0000_t75" style="width:20.1pt;height:17.55pt" o:ole="">
            <v:imagedata r:id="rId20" o:title=""/>
          </v:shape>
          <o:OLEObject Type="Embed" ProgID="Equation.DSMT4" ShapeID="_x0000_i1033" DrawAspect="Content" ObjectID="_1669040403" r:id="rId21"/>
        </w:object>
      </w:r>
      <w:r>
        <w:t>.Через</w:t>
      </w:r>
      <w:r w:rsidRPr="00B55291">
        <w:rPr>
          <w:position w:val="-14"/>
        </w:rPr>
        <w:object w:dxaOrig="380" w:dyaOrig="380">
          <v:shape id="_x0000_i1034" type="#_x0000_t75" style="width:18.65pt;height:18.65pt" o:ole="">
            <v:imagedata r:id="rId22" o:title=""/>
          </v:shape>
          <o:OLEObject Type="Embed" ProgID="Equation.DSMT4" ShapeID="_x0000_i1034" DrawAspect="Content" ObjectID="_1669040404" r:id="rId23"/>
        </w:object>
      </w:r>
      <w:r>
        <w:t>обозначим образ области</w:t>
      </w:r>
      <w:r w:rsidRPr="00B55291">
        <w:rPr>
          <w:position w:val="-14"/>
        </w:rPr>
        <w:object w:dxaOrig="440" w:dyaOrig="380">
          <v:shape id="_x0000_i1035" type="#_x0000_t75" style="width:21.55pt;height:18.65pt" o:ole="">
            <v:imagedata r:id="rId24" o:title=""/>
          </v:shape>
          <o:OLEObject Type="Embed" ProgID="Equation.DSMT4" ShapeID="_x0000_i1035" DrawAspect="Content" ObjectID="_1669040405" r:id="rId25"/>
        </w:object>
      </w:r>
      <w:r>
        <w:t xml:space="preserve"> при отображении</w:t>
      </w:r>
      <w:r w:rsidRPr="00B55291">
        <w:rPr>
          <w:position w:val="-30"/>
        </w:rPr>
        <w:object w:dxaOrig="1200" w:dyaOrig="720">
          <v:shape id="_x0000_i1036" type="#_x0000_t75" style="width:59.95pt;height:36.2pt" o:ole="">
            <v:imagedata r:id="rId26" o:title=""/>
          </v:shape>
          <o:OLEObject Type="Embed" ProgID="Equation.DSMT4" ShapeID="_x0000_i1036" DrawAspect="Content" ObjectID="_1669040406" r:id="rId27"/>
        </w:object>
      </w:r>
      <w:r>
        <w:t>. Уравнение поверхности может быть задано явно, например,</w:t>
      </w:r>
    </w:p>
    <w:p w:rsidR="00BF7CE9" w:rsidRDefault="00BF7CE9" w:rsidP="00BF7CE9">
      <w:r>
        <w:t xml:space="preserve">                                                   </w:t>
      </w:r>
      <w:r w:rsidRPr="00C07730">
        <w:rPr>
          <w:position w:val="-14"/>
        </w:rPr>
        <w:object w:dxaOrig="2280" w:dyaOrig="380">
          <v:shape id="_x0000_i1037" type="#_x0000_t75" style="width:114.05pt;height:18.65pt" o:ole="">
            <v:imagedata r:id="rId28" o:title=""/>
          </v:shape>
          <o:OLEObject Type="Embed" ProgID="Equation.DSMT4" ShapeID="_x0000_i1037" DrawAspect="Content" ObjectID="_1669040407" r:id="rId29"/>
        </w:object>
      </w:r>
      <w:r>
        <w:t xml:space="preserve">  (2) </w:t>
      </w:r>
    </w:p>
    <w:p w:rsidR="00BF7CE9" w:rsidRDefault="00BF7CE9" w:rsidP="00BF7CE9">
      <w:r>
        <w:t>Она называется гладкой, если функция</w:t>
      </w:r>
      <w:r w:rsidRPr="00C07730">
        <w:rPr>
          <w:position w:val="-10"/>
        </w:rPr>
        <w:object w:dxaOrig="760" w:dyaOrig="320">
          <v:shape id="_x0000_i1038" type="#_x0000_t75" style="width:38.75pt;height:15.7pt" o:ole="">
            <v:imagedata r:id="rId30" o:title=""/>
          </v:shape>
          <o:OLEObject Type="Embed" ProgID="Equation.DSMT4" ShapeID="_x0000_i1038" DrawAspect="Content" ObjectID="_1669040408" r:id="rId31"/>
        </w:object>
      </w:r>
      <w:r>
        <w:t xml:space="preserve"> имеет непрерывные частные производные в области</w:t>
      </w:r>
      <w:r w:rsidRPr="00C07730">
        <w:rPr>
          <w:position w:val="-14"/>
        </w:rPr>
        <w:object w:dxaOrig="380" w:dyaOrig="380">
          <v:shape id="_x0000_i1039" type="#_x0000_t75" style="width:18.65pt;height:18.65pt" o:ole="">
            <v:imagedata r:id="rId32" o:title=""/>
          </v:shape>
          <o:OLEObject Type="Embed" ProgID="Equation.DSMT4" ShapeID="_x0000_i1039" DrawAspect="Content" ObjectID="_1669040409" r:id="rId33"/>
        </w:object>
      </w:r>
      <w:r>
        <w:t>. Уравнение поверхности (2) можно записать в параметрической форме (1):</w:t>
      </w:r>
    </w:p>
    <w:p w:rsidR="00BF7CE9" w:rsidRDefault="00BF7CE9" w:rsidP="00BF7CE9">
      <w:r>
        <w:t xml:space="preserve">                                                                   </w:t>
      </w:r>
      <w:r w:rsidRPr="00C07730">
        <w:rPr>
          <w:position w:val="-50"/>
        </w:rPr>
        <w:object w:dxaOrig="1219" w:dyaOrig="1120">
          <v:shape id="_x0000_i1040" type="#_x0000_t75" style="width:60.65pt;height:56.3pt" o:ole="">
            <v:imagedata r:id="rId34" o:title=""/>
          </v:shape>
          <o:OLEObject Type="Embed" ProgID="Equation.DSMT4" ShapeID="_x0000_i1040" DrawAspect="Content" ObjectID="_1669040410" r:id="rId35"/>
        </w:object>
      </w:r>
      <w:r>
        <w:t xml:space="preserve"> </w:t>
      </w:r>
    </w:p>
    <w:p w:rsidR="00BF7CE9" w:rsidRDefault="00BF7CE9" w:rsidP="00BF7CE9">
      <w:r>
        <w:t>Поверхность</w:t>
      </w:r>
      <w:r w:rsidRPr="00C07730">
        <w:rPr>
          <w:position w:val="-6"/>
        </w:rPr>
        <w:object w:dxaOrig="220" w:dyaOrig="279">
          <v:shape id="_x0000_i1041" type="#_x0000_t75" style="width:11.35pt;height:14.25pt" o:ole="">
            <v:imagedata r:id="rId36" o:title=""/>
          </v:shape>
          <o:OLEObject Type="Embed" ProgID="Equation.DSMT4" ShapeID="_x0000_i1041" DrawAspect="Content" ObjectID="_1669040411" r:id="rId37"/>
        </w:object>
      </w:r>
      <w:r>
        <w:t xml:space="preserve"> не имеет особых точек, если</w:t>
      </w:r>
      <w:r w:rsidRPr="0030261B">
        <w:rPr>
          <w:position w:val="-14"/>
        </w:rPr>
        <w:object w:dxaOrig="3340" w:dyaOrig="400">
          <v:shape id="_x0000_i1042" type="#_x0000_t75" style="width:167.4pt;height:20.45pt" o:ole="">
            <v:imagedata r:id="rId38" o:title=""/>
          </v:shape>
          <o:OLEObject Type="Embed" ProgID="Equation.DSMT4" ShapeID="_x0000_i1042" DrawAspect="Content" ObjectID="_1669040412" r:id="rId39"/>
        </w:object>
      </w:r>
      <w:r>
        <w:t>. Здесь</w:t>
      </w:r>
      <w:r w:rsidRPr="0030261B">
        <w:rPr>
          <w:position w:val="-10"/>
        </w:rPr>
        <w:object w:dxaOrig="740" w:dyaOrig="320">
          <v:shape id="_x0000_i1043" type="#_x0000_t75" style="width:36.55pt;height:15.7pt" o:ole="">
            <v:imagedata r:id="rId40" o:title=""/>
          </v:shape>
          <o:OLEObject Type="Embed" ProgID="Equation.DSMT4" ShapeID="_x0000_i1043" DrawAspect="Content" ObjectID="_1669040413" r:id="rId41"/>
        </w:object>
      </w:r>
      <w:r>
        <w:t xml:space="preserve"> - координаты векторного произведения</w:t>
      </w:r>
      <w:r w:rsidRPr="006E4796">
        <w:rPr>
          <w:position w:val="-12"/>
        </w:rPr>
        <w:object w:dxaOrig="600" w:dyaOrig="360">
          <v:shape id="_x0000_i1044" type="#_x0000_t75" style="width:29.95pt;height:18.25pt" o:ole="">
            <v:imagedata r:id="rId42" o:title=""/>
          </v:shape>
          <o:OLEObject Type="Embed" ProgID="Equation.DSMT4" ShapeID="_x0000_i1044" DrawAspect="Content" ObjectID="_1669040414" r:id="rId43"/>
        </w:object>
      </w:r>
      <w:r>
        <w:t>:</w:t>
      </w:r>
    </w:p>
    <w:p w:rsidR="00BF7CE9" w:rsidRDefault="00BF7CE9" w:rsidP="00BF7CE9">
      <w:r>
        <w:t xml:space="preserve">                                 </w:t>
      </w:r>
      <w:r w:rsidRPr="0030261B">
        <w:rPr>
          <w:position w:val="-32"/>
        </w:rPr>
        <w:object w:dxaOrig="3960" w:dyaOrig="760">
          <v:shape id="_x0000_i1045" type="#_x0000_t75" style="width:197.75pt;height:38.75pt" o:ole="">
            <v:imagedata r:id="rId44" o:title=""/>
          </v:shape>
          <o:OLEObject Type="Embed" ProgID="Equation.DSMT4" ShapeID="_x0000_i1045" DrawAspect="Content" ObjectID="_1669040415" r:id="rId45"/>
        </w:object>
      </w:r>
      <w:r>
        <w:t xml:space="preserve">     (3)</w:t>
      </w:r>
    </w:p>
    <w:p w:rsidR="00BF7CE9" w:rsidRDefault="00BF7CE9" w:rsidP="00BF7CE9">
      <w:r>
        <w:t>Вектор</w:t>
      </w:r>
      <w:r w:rsidRPr="0030261B">
        <w:rPr>
          <w:position w:val="-14"/>
        </w:rPr>
        <w:object w:dxaOrig="2200" w:dyaOrig="400">
          <v:shape id="_x0000_i1046" type="#_x0000_t75" style="width:110.4pt;height:20.45pt" o:ole="">
            <v:imagedata r:id="rId46" o:title=""/>
          </v:shape>
          <o:OLEObject Type="Embed" ProgID="Equation.DSMT4" ShapeID="_x0000_i1046" DrawAspect="Content" ObjectID="_1669040416" r:id="rId47"/>
        </w:object>
      </w:r>
      <w:r>
        <w:t>называется нормалью к поверхности</w:t>
      </w:r>
      <w:r w:rsidRPr="0030261B">
        <w:rPr>
          <w:position w:val="-6"/>
        </w:rPr>
        <w:object w:dxaOrig="220" w:dyaOrig="279">
          <v:shape id="_x0000_i1047" type="#_x0000_t75" style="width:11.35pt;height:14.25pt" o:ole="">
            <v:imagedata r:id="rId48" o:title=""/>
          </v:shape>
          <o:OLEObject Type="Embed" ProgID="Equation.DSMT4" ShapeID="_x0000_i1047" DrawAspect="Content" ObjectID="_1669040417" r:id="rId49"/>
        </w:object>
      </w:r>
      <w:r>
        <w:t xml:space="preserve"> в точке</w:t>
      </w:r>
      <w:r w:rsidRPr="0030261B">
        <w:rPr>
          <w:position w:val="-10"/>
        </w:rPr>
        <w:object w:dxaOrig="800" w:dyaOrig="320">
          <v:shape id="_x0000_i1048" type="#_x0000_t75" style="width:39.45pt;height:15.7pt" o:ole="">
            <v:imagedata r:id="rId50" o:title=""/>
          </v:shape>
          <o:OLEObject Type="Embed" ProgID="Equation.DSMT4" ShapeID="_x0000_i1048" DrawAspect="Content" ObjectID="_1669040418" r:id="rId51"/>
        </w:object>
      </w:r>
      <w:r>
        <w:t>на поверхности. Ее длина и направляющие косинусы вычисляются по формулам:</w:t>
      </w:r>
    </w:p>
    <w:p w:rsidR="00BF7CE9" w:rsidRDefault="00BF7CE9" w:rsidP="00BF7CE9">
      <w:r w:rsidRPr="00B06A5E">
        <w:rPr>
          <w:position w:val="-30"/>
        </w:rPr>
        <w:object w:dxaOrig="9340" w:dyaOrig="680">
          <v:shape id="_x0000_i1049" type="#_x0000_t75" style="width:467.45pt;height:33.25pt" o:ole="">
            <v:imagedata r:id="rId52" o:title=""/>
          </v:shape>
          <o:OLEObject Type="Embed" ProgID="Equation.DSMT4" ShapeID="_x0000_i1049" DrawAspect="Content" ObjectID="_1669040419" r:id="rId53"/>
        </w:object>
      </w:r>
      <w:r>
        <w:t xml:space="preserve"> </w:t>
      </w:r>
    </w:p>
    <w:p w:rsidR="00BF7CE9" w:rsidRDefault="00BF7CE9" w:rsidP="00BF7CE9">
      <w:r>
        <w:t>Гладкая поверхность</w:t>
      </w:r>
      <w:r w:rsidRPr="002B26B6">
        <w:rPr>
          <w:position w:val="-6"/>
        </w:rPr>
        <w:object w:dxaOrig="220" w:dyaOrig="279">
          <v:shape id="_x0000_i1050" type="#_x0000_t75" style="width:11.35pt;height:14.25pt" o:ole="">
            <v:imagedata r:id="rId54" o:title=""/>
          </v:shape>
          <o:OLEObject Type="Embed" ProgID="Equation.DSMT4" ShapeID="_x0000_i1050" DrawAspect="Content" ObjectID="_1669040420" r:id="rId55"/>
        </w:object>
      </w:r>
      <w:r>
        <w:t>называется односторонней, если на ней существует точка</w:t>
      </w:r>
      <w:r w:rsidRPr="006E4796">
        <w:rPr>
          <w:position w:val="-4"/>
        </w:rPr>
        <w:object w:dxaOrig="320" w:dyaOrig="260">
          <v:shape id="_x0000_i1051" type="#_x0000_t75" style="width:15.7pt;height:12.45pt" o:ole="">
            <v:imagedata r:id="rId56" o:title=""/>
          </v:shape>
          <o:OLEObject Type="Embed" ProgID="Equation.DSMT4" ShapeID="_x0000_i1051" DrawAspect="Content" ObjectID="_1669040421" r:id="rId57"/>
        </w:object>
      </w:r>
      <w:r>
        <w:t>и непрерывный замкнутый путь, проходящий через точку</w:t>
      </w:r>
      <w:r w:rsidRPr="002B26B6">
        <w:rPr>
          <w:position w:val="-6"/>
        </w:rPr>
        <w:object w:dxaOrig="700" w:dyaOrig="279">
          <v:shape id="_x0000_i1052" type="#_x0000_t75" style="width:35.45pt;height:14.25pt" o:ole="">
            <v:imagedata r:id="rId58" o:title=""/>
          </v:shape>
          <o:OLEObject Type="Embed" ProgID="Equation.DSMT4" ShapeID="_x0000_i1052" DrawAspect="Content" ObjectID="_1669040422" r:id="rId59"/>
        </w:object>
      </w:r>
      <w:r>
        <w:t>, такой, что при движении вдоль этого пути из точки</w:t>
      </w:r>
      <w:r w:rsidRPr="00495C30">
        <w:rPr>
          <w:position w:val="-4"/>
        </w:rPr>
        <w:object w:dxaOrig="240" w:dyaOrig="260">
          <v:shape id="_x0000_i1053" type="#_x0000_t75" style="width:12.05pt;height:12.45pt" o:ole="">
            <v:imagedata r:id="rId60" o:title=""/>
          </v:shape>
          <o:OLEObject Type="Embed" ProgID="Equation.DSMT4" ShapeID="_x0000_i1053" DrawAspect="Content" ObjectID="_1669040423" r:id="rId61"/>
        </w:object>
      </w:r>
      <w:r>
        <w:t xml:space="preserve"> в точку</w:t>
      </w:r>
      <w:r w:rsidRPr="00495C30">
        <w:rPr>
          <w:position w:val="-4"/>
        </w:rPr>
        <w:object w:dxaOrig="240" w:dyaOrig="260">
          <v:shape id="_x0000_i1054" type="#_x0000_t75" style="width:12.05pt;height:12.45pt" o:ole="">
            <v:imagedata r:id="rId62" o:title=""/>
          </v:shape>
          <o:OLEObject Type="Embed" ProgID="Equation.DSMT4" ShapeID="_x0000_i1054" DrawAspect="Content" ObjectID="_1669040424" r:id="rId63"/>
        </w:object>
      </w:r>
      <w:r>
        <w:t xml:space="preserve"> непрерывная нормаль меняет свое направление на противоположное.</w:t>
      </w:r>
    </w:p>
    <w:p w:rsidR="00BF7CE9" w:rsidRDefault="00BF7CE9" w:rsidP="00BF7CE9">
      <w:r>
        <w:t xml:space="preserve">                                              </w:t>
      </w:r>
      <w:r>
        <w:rPr>
          <w:noProof/>
          <w:lang w:eastAsia="ru-RU"/>
        </w:rPr>
        <w:drawing>
          <wp:inline distT="0" distB="0" distL="0" distR="0" wp14:anchorId="2C21A4BB" wp14:editId="21B9591A">
            <wp:extent cx="200025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E9" w:rsidRDefault="00BF7CE9" w:rsidP="00BF7CE9">
      <w:r>
        <w:lastRenderedPageBreak/>
        <w:t>Например, «лист Мебиуса» классический пример односторонней поверхности.</w:t>
      </w:r>
    </w:p>
    <w:p w:rsidR="00BF7CE9" w:rsidRDefault="00BF7CE9" w:rsidP="00BF7CE9">
      <w:r>
        <w:t>Поверхность называется двухсторонней, если обход нормали по любому замкнутому контуру не меняет ее направления. В дальнейшем, если не оговорено обратное, будем полагать, что поверхность имеет две стороны. Сторона поверхности, одна из двух, определяется выбором знака</w:t>
      </w:r>
      <w:r w:rsidRPr="00B06A5E">
        <w:rPr>
          <w:position w:val="-4"/>
        </w:rPr>
        <w:object w:dxaOrig="220" w:dyaOrig="240">
          <v:shape id="_x0000_i1055" type="#_x0000_t75" style="width:11.35pt;height:12.05pt" o:ole="">
            <v:imagedata r:id="rId65" o:title=""/>
          </v:shape>
          <o:OLEObject Type="Embed" ProgID="Equation.DSMT4" ShapeID="_x0000_i1055" DrawAspect="Content" ObjectID="_1669040425" r:id="rId66"/>
        </w:object>
      </w:r>
      <w:r>
        <w:t xml:space="preserve"> в выражении направляющих косинусов нормали. Эти знаки одни и те же для всех точек поверхности. Иногда для нормалей поверхностей, ограничивающих тела в пространстве, употребляются слова «внешняя нормаль», «внутренняя нормаль» в зависимости от того указывает ли нормаль направление внутрь тела или наоборот. Для поверхности заданной уравнением (2) внешняя нормаль составляет острый угол с осью</w:t>
      </w:r>
      <w:r w:rsidRPr="008043CC">
        <w:rPr>
          <w:position w:val="-6"/>
        </w:rPr>
        <w:object w:dxaOrig="300" w:dyaOrig="220">
          <v:shape id="_x0000_i1056" type="#_x0000_t75" style="width:15pt;height:11.35pt" o:ole="">
            <v:imagedata r:id="rId67" o:title=""/>
          </v:shape>
          <o:OLEObject Type="Embed" ProgID="Equation.DSMT4" ShapeID="_x0000_i1056" DrawAspect="Content" ObjectID="_1669040426" r:id="rId68"/>
        </w:object>
      </w:r>
      <w:r>
        <w:t xml:space="preserve">. </w:t>
      </w:r>
    </w:p>
    <w:p w:rsidR="00BF7CE9" w:rsidRDefault="00BF7CE9" w:rsidP="00BF7CE9">
      <w:r>
        <w:t>Говорят, что направление обхода замкнутого контура на выбранной стороне поверхности согласовано с выбором нормали положительно, если движение по контуру воспринимается из конца нормали как вращение против часовой стрелки. В противоположном случае говорят об отрицательном направлении обхода контура.</w:t>
      </w:r>
    </w:p>
    <w:p w:rsidR="00BF7CE9" w:rsidRDefault="00BF7CE9" w:rsidP="00BF7CE9">
      <w:r>
        <w:t xml:space="preserve">                                                    </w:t>
      </w:r>
      <w:r>
        <w:rPr>
          <w:noProof/>
          <w:lang w:eastAsia="ru-RU"/>
        </w:rPr>
        <w:drawing>
          <wp:inline distT="0" distB="0" distL="0" distR="0" wp14:anchorId="5E9BF2A4" wp14:editId="1FB86043">
            <wp:extent cx="200025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E9" w:rsidRPr="00D34A70" w:rsidRDefault="00BF7CE9" w:rsidP="00BF7CE9">
      <w:pPr>
        <w:rPr>
          <w:color w:val="FF0000"/>
        </w:rPr>
      </w:pPr>
      <w:r w:rsidRPr="00D34A70">
        <w:rPr>
          <w:color w:val="FF0000"/>
        </w:rPr>
        <w:t>Площадь поверхности.</w:t>
      </w:r>
    </w:p>
    <w:p w:rsidR="00BF7CE9" w:rsidRDefault="00BF7CE9" w:rsidP="00BF7CE9">
      <w:r>
        <w:t>Рассмотрим разбиение</w:t>
      </w:r>
      <w:r w:rsidRPr="00DB1DD1">
        <w:rPr>
          <w:position w:val="-14"/>
        </w:rPr>
        <w:object w:dxaOrig="320" w:dyaOrig="380">
          <v:shape id="_x0000_i1057" type="#_x0000_t75" style="width:15.7pt;height:18.65pt" o:ole="">
            <v:imagedata r:id="rId70" o:title=""/>
          </v:shape>
          <o:OLEObject Type="Embed" ProgID="Equation.DSMT4" ShapeID="_x0000_i1057" DrawAspect="Content" ObjectID="_1669040427" r:id="rId71"/>
        </w:object>
      </w:r>
      <w:r>
        <w:t xml:space="preserve"> области</w:t>
      </w:r>
      <w:r w:rsidRPr="00DB1DD1">
        <w:rPr>
          <w:position w:val="-14"/>
        </w:rPr>
        <w:object w:dxaOrig="440" w:dyaOrig="380">
          <v:shape id="_x0000_i1058" type="#_x0000_t75" style="width:21.55pt;height:18.65pt" o:ole="">
            <v:imagedata r:id="rId72" o:title=""/>
          </v:shape>
          <o:OLEObject Type="Embed" ProgID="Equation.DSMT4" ShapeID="_x0000_i1058" DrawAspect="Content" ObjectID="_1669040428" r:id="rId73"/>
        </w:object>
      </w:r>
      <w:r>
        <w:t xml:space="preserve"> на квадраты</w:t>
      </w:r>
      <w:r w:rsidRPr="00977EAB">
        <w:rPr>
          <w:position w:val="-12"/>
        </w:rPr>
        <w:object w:dxaOrig="360" w:dyaOrig="380">
          <v:shape id="_x0000_i1059" type="#_x0000_t75" style="width:18.25pt;height:18.65pt" o:ole="">
            <v:imagedata r:id="rId74" o:title=""/>
          </v:shape>
          <o:OLEObject Type="Embed" ProgID="Equation.DSMT4" ShapeID="_x0000_i1059" DrawAspect="Content" ObjectID="_1669040429" r:id="rId75"/>
        </w:object>
      </w:r>
      <w:r>
        <w:t xml:space="preserve"> со стороной</w:t>
      </w:r>
      <w:r w:rsidRPr="00977EAB">
        <w:rPr>
          <w:position w:val="-6"/>
        </w:rPr>
        <w:object w:dxaOrig="200" w:dyaOrig="279">
          <v:shape id="_x0000_i1060" type="#_x0000_t75" style="width:9.5pt;height:14.25pt" o:ole="">
            <v:imagedata r:id="rId76" o:title=""/>
          </v:shape>
          <o:OLEObject Type="Embed" ProgID="Equation.DSMT4" ShapeID="_x0000_i1060" DrawAspect="Content" ObjectID="_1669040430" r:id="rId77"/>
        </w:object>
      </w:r>
      <w:r>
        <w:t>, затем каждый квадрат разобьем на два треугольника</w:t>
      </w:r>
      <w:r w:rsidRPr="00977EAB">
        <w:rPr>
          <w:position w:val="-12"/>
        </w:rPr>
        <w:object w:dxaOrig="1579" w:dyaOrig="380">
          <v:shape id="_x0000_i1061" type="#_x0000_t75" style="width:78.6pt;height:18.65pt" o:ole="">
            <v:imagedata r:id="rId78" o:title=""/>
          </v:shape>
          <o:OLEObject Type="Embed" ProgID="Equation.DSMT4" ShapeID="_x0000_i1061" DrawAspect="Content" ObjectID="_1669040431" r:id="rId79"/>
        </w:object>
      </w:r>
      <w:r>
        <w:t>:</w:t>
      </w:r>
    </w:p>
    <w:p w:rsidR="00BF7CE9" w:rsidRDefault="00BF7CE9" w:rsidP="00BF7CE9">
      <w:r>
        <w:t xml:space="preserve">                                                       </w:t>
      </w:r>
      <w:r>
        <w:rPr>
          <w:noProof/>
          <w:lang w:eastAsia="ru-RU"/>
        </w:rPr>
        <w:drawing>
          <wp:inline distT="0" distB="0" distL="0" distR="0" wp14:anchorId="7F51A647" wp14:editId="7A64FDFB">
            <wp:extent cx="120967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E9" w:rsidRDefault="00BF7CE9" w:rsidP="00BF7CE9">
      <w:r>
        <w:t>Координаты вершин треугольников</w:t>
      </w:r>
      <w:r w:rsidRPr="00D34A70">
        <w:rPr>
          <w:position w:val="-12"/>
        </w:rPr>
        <w:object w:dxaOrig="400" w:dyaOrig="380">
          <v:shape id="_x0000_i1062" type="#_x0000_t75" style="width:20.45pt;height:18.65pt" o:ole="">
            <v:imagedata r:id="rId81" o:title=""/>
          </v:shape>
          <o:OLEObject Type="Embed" ProgID="Equation.DSMT4" ShapeID="_x0000_i1062" DrawAspect="Content" ObjectID="_1669040432" r:id="rId82"/>
        </w:object>
      </w:r>
      <w:r>
        <w:t>и</w:t>
      </w:r>
      <w:r w:rsidRPr="00F77147">
        <w:rPr>
          <w:position w:val="-12"/>
        </w:rPr>
        <w:object w:dxaOrig="420" w:dyaOrig="380">
          <v:shape id="_x0000_i1063" type="#_x0000_t75" style="width:20.85pt;height:18.65pt" o:ole="">
            <v:imagedata r:id="rId83" o:title=""/>
          </v:shape>
          <o:OLEObject Type="Embed" ProgID="Equation.DSMT4" ShapeID="_x0000_i1063" DrawAspect="Content" ObjectID="_1669040433" r:id="rId84"/>
        </w:object>
      </w:r>
      <w:r>
        <w:t>равны:</w:t>
      </w:r>
    </w:p>
    <w:p w:rsidR="00BF7CE9" w:rsidRDefault="00BF7CE9" w:rsidP="00BF7CE9">
      <w:r w:rsidRPr="00D34A70">
        <w:rPr>
          <w:position w:val="-12"/>
        </w:rPr>
        <w:object w:dxaOrig="3720" w:dyaOrig="360">
          <v:shape id="_x0000_i1064" type="#_x0000_t75" style="width:186.05pt;height:18.25pt" o:ole="">
            <v:imagedata r:id="rId85" o:title=""/>
          </v:shape>
          <o:OLEObject Type="Embed" ProgID="Equation.DSMT4" ShapeID="_x0000_i1064" DrawAspect="Content" ObjectID="_1669040434" r:id="rId86"/>
        </w:object>
      </w:r>
      <w:r>
        <w:t>,</w:t>
      </w:r>
      <w:r w:rsidRPr="00D34A70">
        <w:rPr>
          <w:position w:val="-12"/>
        </w:rPr>
        <w:object w:dxaOrig="1760" w:dyaOrig="360">
          <v:shape id="_x0000_i1065" type="#_x0000_t75" style="width:87.7pt;height:18.25pt" o:ole="">
            <v:imagedata r:id="rId87" o:title=""/>
          </v:shape>
          <o:OLEObject Type="Embed" ProgID="Equation.DSMT4" ShapeID="_x0000_i1065" DrawAspect="Content" ObjectID="_1669040435" r:id="rId88"/>
        </w:object>
      </w:r>
      <w:r>
        <w:t>. Каждому из этой пары треугольников соответствует треугольники в пространстве с вершинами на поверхности</w:t>
      </w:r>
      <w:r w:rsidRPr="00F77147">
        <w:rPr>
          <w:position w:val="-6"/>
        </w:rPr>
        <w:object w:dxaOrig="220" w:dyaOrig="279">
          <v:shape id="_x0000_i1066" type="#_x0000_t75" style="width:11.35pt;height:14.25pt" o:ole="">
            <v:imagedata r:id="rId89" o:title=""/>
          </v:shape>
          <o:OLEObject Type="Embed" ProgID="Equation.DSMT4" ShapeID="_x0000_i1066" DrawAspect="Content" ObjectID="_1669040436" r:id="rId90"/>
        </w:object>
      </w:r>
    </w:p>
    <w:p w:rsidR="00BF7CE9" w:rsidRDefault="00BF7CE9" w:rsidP="00BF7CE9">
      <w:r w:rsidRPr="00F77147">
        <w:rPr>
          <w:position w:val="-12"/>
        </w:rPr>
        <w:object w:dxaOrig="2960" w:dyaOrig="400">
          <v:shape id="_x0000_i1067" type="#_x0000_t75" style="width:147.3pt;height:20.45pt" o:ole="">
            <v:imagedata r:id="rId91" o:title=""/>
          </v:shape>
          <o:OLEObject Type="Embed" ProgID="Equation.DSMT4" ShapeID="_x0000_i1067" DrawAspect="Content" ObjectID="_1669040437" r:id="rId92"/>
        </w:object>
      </w:r>
      <w:r>
        <w:t xml:space="preserve">и </w:t>
      </w:r>
      <w:r w:rsidRPr="00F77147">
        <w:rPr>
          <w:position w:val="-12"/>
        </w:rPr>
        <w:object w:dxaOrig="3019" w:dyaOrig="400">
          <v:shape id="_x0000_i1068" type="#_x0000_t75" style="width:150.6pt;height:20.45pt" o:ole="">
            <v:imagedata r:id="rId93" o:title=""/>
          </v:shape>
          <o:OLEObject Type="Embed" ProgID="Equation.DSMT4" ShapeID="_x0000_i1068" DrawAspect="Content" ObjectID="_1669040438" r:id="rId94"/>
        </w:object>
      </w:r>
      <w:r>
        <w:t>соответственно.</w:t>
      </w:r>
    </w:p>
    <w:p w:rsidR="00BF7CE9" w:rsidRDefault="00BF7CE9" w:rsidP="00BF7CE9">
      <w:r>
        <w:t xml:space="preserve">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0F7080B2" wp14:editId="6A05DF8A">
            <wp:extent cx="1200150" cy="169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E9" w:rsidRDefault="00BF7CE9" w:rsidP="00BF7CE9">
      <w:r>
        <w:lastRenderedPageBreak/>
        <w:t>Поверхность, являющаяся объединением по</w:t>
      </w:r>
      <w:r w:rsidRPr="002E69EE">
        <w:rPr>
          <w:position w:val="-6"/>
        </w:rPr>
        <w:object w:dxaOrig="240" w:dyaOrig="220">
          <v:shape id="_x0000_i1069" type="#_x0000_t75" style="width:12.05pt;height:11.35pt" o:ole="">
            <v:imagedata r:id="rId96" o:title=""/>
          </v:shape>
          <o:OLEObject Type="Embed" ProgID="Equation.DSMT4" ShapeID="_x0000_i1069" DrawAspect="Content" ObjectID="_1669040439" r:id="rId97"/>
        </w:object>
      </w:r>
      <w:r>
        <w:t xml:space="preserve"> треугольников</w:t>
      </w:r>
      <w:r w:rsidRPr="002E69EE">
        <w:rPr>
          <w:position w:val="-12"/>
        </w:rPr>
        <w:object w:dxaOrig="800" w:dyaOrig="400">
          <v:shape id="_x0000_i1070" type="#_x0000_t75" style="width:39.45pt;height:20.45pt" o:ole="">
            <v:imagedata r:id="rId98" o:title=""/>
          </v:shape>
          <o:OLEObject Type="Embed" ProgID="Equation.DSMT4" ShapeID="_x0000_i1070" DrawAspect="Content" ObjectID="_1669040440" r:id="rId99"/>
        </w:object>
      </w:r>
      <w:r>
        <w:t xml:space="preserve"> и</w:t>
      </w:r>
      <w:r w:rsidRPr="002E69EE">
        <w:rPr>
          <w:position w:val="-12"/>
        </w:rPr>
        <w:object w:dxaOrig="840" w:dyaOrig="400">
          <v:shape id="_x0000_i1071" type="#_x0000_t75" style="width:42.05pt;height:20.45pt" o:ole="">
            <v:imagedata r:id="rId100" o:title=""/>
          </v:shape>
          <o:OLEObject Type="Embed" ProgID="Equation.DSMT4" ShapeID="_x0000_i1071" DrawAspect="Content" ObjectID="_1669040441" r:id="rId101"/>
        </w:object>
      </w:r>
      <w:r>
        <w:t>, назовем триангулирующей поверхностью, соответствующей разбиению</w:t>
      </w:r>
      <w:r w:rsidRPr="00476493">
        <w:rPr>
          <w:position w:val="-14"/>
        </w:rPr>
        <w:object w:dxaOrig="980" w:dyaOrig="380">
          <v:shape id="_x0000_i1072" type="#_x0000_t75" style="width:48.6pt;height:18.65pt" o:ole="">
            <v:imagedata r:id="rId102" o:title=""/>
          </v:shape>
          <o:OLEObject Type="Embed" ProgID="Equation.DSMT4" ShapeID="_x0000_i1072" DrawAspect="Content" ObjectID="_1669040442" r:id="rId103"/>
        </w:object>
      </w:r>
      <w:r>
        <w:t>. Поверхность</w:t>
      </w:r>
      <w:r w:rsidRPr="00A317D5">
        <w:rPr>
          <w:position w:val="-6"/>
        </w:rPr>
        <w:object w:dxaOrig="220" w:dyaOrig="279">
          <v:shape id="_x0000_i1073" type="#_x0000_t75" style="width:11.35pt;height:14.25pt" o:ole="">
            <v:imagedata r:id="rId104" o:title=""/>
          </v:shape>
          <o:OLEObject Type="Embed" ProgID="Equation.DSMT4" ShapeID="_x0000_i1073" DrawAspect="Content" ObjectID="_1669040443" r:id="rId105"/>
        </w:object>
      </w:r>
      <w:r>
        <w:t xml:space="preserve"> назовем регулярной, если</w:t>
      </w:r>
      <w:r w:rsidRPr="00A317D5">
        <w:rPr>
          <w:position w:val="-10"/>
        </w:rPr>
        <w:object w:dxaOrig="780" w:dyaOrig="320">
          <v:shape id="_x0000_i1074" type="#_x0000_t75" style="width:39.1pt;height:15.7pt" o:ole="">
            <v:imagedata r:id="rId106" o:title=""/>
          </v:shape>
          <o:OLEObject Type="Embed" ProgID="Equation.DSMT4" ShapeID="_x0000_i1074" DrawAspect="Content" ObjectID="_1669040444" r:id="rId107"/>
        </w:object>
      </w:r>
      <w:r>
        <w:t xml:space="preserve"> между треугольниками</w:t>
      </w:r>
      <w:r w:rsidRPr="002E69EE">
        <w:rPr>
          <w:position w:val="-12"/>
        </w:rPr>
        <w:object w:dxaOrig="800" w:dyaOrig="400">
          <v:shape id="_x0000_i1075" type="#_x0000_t75" style="width:39.45pt;height:20.45pt" o:ole="">
            <v:imagedata r:id="rId98" o:title=""/>
          </v:shape>
          <o:OLEObject Type="Embed" ProgID="Equation.DSMT4" ShapeID="_x0000_i1075" DrawAspect="Content" ObjectID="_1669040445" r:id="rId108"/>
        </w:object>
      </w:r>
      <w:r>
        <w:t>и</w:t>
      </w:r>
      <w:r w:rsidRPr="002E69EE">
        <w:rPr>
          <w:position w:val="-12"/>
        </w:rPr>
        <w:object w:dxaOrig="800" w:dyaOrig="360">
          <v:shape id="_x0000_i1076" type="#_x0000_t75" style="width:39.45pt;height:18.25pt" o:ole="">
            <v:imagedata r:id="rId109" o:title=""/>
          </v:shape>
          <o:OLEObject Type="Embed" ProgID="Equation.DSMT4" ShapeID="_x0000_i1076" DrawAspect="Content" ObjectID="_1669040446" r:id="rId110"/>
        </w:object>
      </w:r>
      <w:r>
        <w:t>можно установить биективное отображение (ортогональная проекция на плоскость</w:t>
      </w:r>
      <w:r w:rsidRPr="00933255">
        <w:rPr>
          <w:position w:val="-10"/>
        </w:rPr>
        <w:object w:dxaOrig="420" w:dyaOrig="260">
          <v:shape id="_x0000_i1077" type="#_x0000_t75" style="width:20.85pt;height:12.45pt" o:ole="">
            <v:imagedata r:id="rId111" o:title=""/>
          </v:shape>
          <o:OLEObject Type="Embed" ProgID="Equation.DSMT4" ShapeID="_x0000_i1077" DrawAspect="Content" ObjectID="_1669040447" r:id="rId112"/>
        </w:object>
      </w:r>
      <w:r>
        <w:t>), при этом существует число</w:t>
      </w:r>
      <w:r w:rsidRPr="00CE6A3D">
        <w:rPr>
          <w:position w:val="-6"/>
        </w:rPr>
        <w:object w:dxaOrig="680" w:dyaOrig="279">
          <v:shape id="_x0000_i1078" type="#_x0000_t75" style="width:33.25pt;height:14.25pt" o:ole="">
            <v:imagedata r:id="rId113" o:title=""/>
          </v:shape>
          <o:OLEObject Type="Embed" ProgID="Equation.DSMT4" ShapeID="_x0000_i1078" DrawAspect="Content" ObjectID="_1669040448" r:id="rId114"/>
        </w:object>
      </w:r>
      <w:r>
        <w:t>, для которого площадь</w:t>
      </w:r>
      <w:r w:rsidRPr="00CE6A3D">
        <w:rPr>
          <w:position w:val="-18"/>
        </w:rPr>
        <w:object w:dxaOrig="2200" w:dyaOrig="440">
          <v:shape id="_x0000_i1079" type="#_x0000_t75" style="width:110.4pt;height:21.55pt" o:ole="">
            <v:imagedata r:id="rId115" o:title=""/>
          </v:shape>
          <o:OLEObject Type="Embed" ProgID="Equation.DSMT4" ShapeID="_x0000_i1079" DrawAspect="Content" ObjectID="_1669040449" r:id="rId116"/>
        </w:object>
      </w:r>
      <w:r>
        <w:t>. Условие регулярности равносильно тому, что углы</w:t>
      </w:r>
      <w:r w:rsidRPr="002F3314">
        <w:rPr>
          <w:position w:val="-12"/>
        </w:rPr>
        <w:object w:dxaOrig="300" w:dyaOrig="360">
          <v:shape id="_x0000_i1080" type="#_x0000_t75" style="width:15pt;height:18.25pt" o:ole="">
            <v:imagedata r:id="rId117" o:title=""/>
          </v:shape>
          <o:OLEObject Type="Embed" ProgID="Equation.DSMT4" ShapeID="_x0000_i1080" DrawAspect="Content" ObjectID="_1669040450" r:id="rId118"/>
        </w:object>
      </w:r>
      <w:r>
        <w:t>между плоскостями треугольников</w:t>
      </w:r>
      <w:r w:rsidRPr="002E69EE">
        <w:rPr>
          <w:position w:val="-12"/>
        </w:rPr>
        <w:object w:dxaOrig="800" w:dyaOrig="400">
          <v:shape id="_x0000_i1081" type="#_x0000_t75" style="width:39.45pt;height:20.45pt" o:ole="">
            <v:imagedata r:id="rId98" o:title=""/>
          </v:shape>
          <o:OLEObject Type="Embed" ProgID="Equation.DSMT4" ShapeID="_x0000_i1081" DrawAspect="Content" ObjectID="_1669040451" r:id="rId119"/>
        </w:object>
      </w:r>
      <w:r>
        <w:t>и плоскостью</w:t>
      </w:r>
      <w:r w:rsidRPr="00933255">
        <w:rPr>
          <w:position w:val="-10"/>
        </w:rPr>
        <w:object w:dxaOrig="420" w:dyaOrig="260">
          <v:shape id="_x0000_i1082" type="#_x0000_t75" style="width:20.85pt;height:12.45pt" o:ole="">
            <v:imagedata r:id="rId111" o:title=""/>
          </v:shape>
          <o:OLEObject Type="Embed" ProgID="Equation.DSMT4" ShapeID="_x0000_i1082" DrawAspect="Content" ObjectID="_1669040452" r:id="rId120"/>
        </w:object>
      </w:r>
      <w:r>
        <w:t>удовлетворяют неравенству</w:t>
      </w:r>
      <w:r w:rsidRPr="002F3314">
        <w:rPr>
          <w:position w:val="-24"/>
        </w:rPr>
        <w:object w:dxaOrig="1120" w:dyaOrig="620">
          <v:shape id="_x0000_i1083" type="#_x0000_t75" style="width:56.3pt;height:30.35pt" o:ole="">
            <v:imagedata r:id="rId121" o:title=""/>
          </v:shape>
          <o:OLEObject Type="Embed" ProgID="Equation.DSMT4" ShapeID="_x0000_i1083" DrawAspect="Content" ObjectID="_1669040453" r:id="rId122"/>
        </w:object>
      </w:r>
      <w:r>
        <w:t>, т.е.</w:t>
      </w:r>
      <w:r w:rsidRPr="002F3314">
        <w:t xml:space="preserve"> </w:t>
      </w:r>
      <w:r>
        <w:t>нормаль к поверхности не перпендикулярна оси</w:t>
      </w:r>
      <w:r w:rsidRPr="002F3314">
        <w:rPr>
          <w:position w:val="-6"/>
        </w:rPr>
        <w:object w:dxaOrig="300" w:dyaOrig="220">
          <v:shape id="_x0000_i1084" type="#_x0000_t75" style="width:15pt;height:11.35pt" o:ole="">
            <v:imagedata r:id="rId123" o:title=""/>
          </v:shape>
          <o:OLEObject Type="Embed" ProgID="Equation.DSMT4" ShapeID="_x0000_i1084" DrawAspect="Content" ObjectID="_1669040454" r:id="rId124"/>
        </w:object>
      </w:r>
      <w:r>
        <w:t>. Поверхность, задаваемая уравнением (2), регулярная.</w:t>
      </w:r>
    </w:p>
    <w:p w:rsidR="00BF7CE9" w:rsidRDefault="00BF7CE9" w:rsidP="00BF7CE9">
      <w:r>
        <w:t xml:space="preserve"> </w:t>
      </w:r>
    </w:p>
    <w:p w:rsidR="00BF7CE9" w:rsidRDefault="00BF7CE9" w:rsidP="00BF7CE9">
      <w:r>
        <w:t xml:space="preserve"> Сумму площадей треугольников, составляющих триангулирующую поверхность обозначим</w:t>
      </w:r>
      <w:r w:rsidRPr="00476493">
        <w:rPr>
          <w:position w:val="-14"/>
        </w:rPr>
        <w:object w:dxaOrig="1080" w:dyaOrig="380">
          <v:shape id="_x0000_i1085" type="#_x0000_t75" style="width:53.75pt;height:18.65pt" o:ole="">
            <v:imagedata r:id="rId125" o:title=""/>
          </v:shape>
          <o:OLEObject Type="Embed" ProgID="Equation.DSMT4" ShapeID="_x0000_i1085" DrawAspect="Content" ObjectID="_1669040455" r:id="rId126"/>
        </w:object>
      </w:r>
      <w:r>
        <w:t>. Для регулярной поверхности все слагаемые</w:t>
      </w:r>
      <w:r w:rsidRPr="00476493">
        <w:rPr>
          <w:position w:val="-14"/>
        </w:rPr>
        <w:object w:dxaOrig="1080" w:dyaOrig="380">
          <v:shape id="_x0000_i1086" type="#_x0000_t75" style="width:53.75pt;height:18.65pt" o:ole="">
            <v:imagedata r:id="rId125" o:title=""/>
          </v:shape>
          <o:OLEObject Type="Embed" ProgID="Equation.DSMT4" ShapeID="_x0000_i1086" DrawAspect="Content" ObjectID="_1669040456" r:id="rId127"/>
        </w:object>
      </w:r>
      <w:r>
        <w:t>бесконечно малые величины при</w:t>
      </w:r>
      <w:r w:rsidRPr="00F354D8">
        <w:rPr>
          <w:position w:val="-6"/>
        </w:rPr>
        <w:object w:dxaOrig="660" w:dyaOrig="279">
          <v:shape id="_x0000_i1087" type="#_x0000_t75" style="width:32.9pt;height:14.25pt" o:ole="">
            <v:imagedata r:id="rId128" o:title=""/>
          </v:shape>
          <o:OLEObject Type="Embed" ProgID="Equation.DSMT4" ShapeID="_x0000_i1087" DrawAspect="Content" ObjectID="_1669040457" r:id="rId129"/>
        </w:object>
      </w:r>
      <w:r>
        <w:t xml:space="preserve">. </w:t>
      </w:r>
    </w:p>
    <w:p w:rsidR="00BF7CE9" w:rsidRDefault="00BF7CE9" w:rsidP="00BF7CE9">
      <w:r>
        <w:t>Опр. Площадью поверхности</w:t>
      </w:r>
      <w:r w:rsidRPr="00476493">
        <w:rPr>
          <w:position w:val="-6"/>
        </w:rPr>
        <w:object w:dxaOrig="220" w:dyaOrig="279">
          <v:shape id="_x0000_i1088" type="#_x0000_t75" style="width:11.35pt;height:14.25pt" o:ole="">
            <v:imagedata r:id="rId130" o:title=""/>
          </v:shape>
          <o:OLEObject Type="Embed" ProgID="Equation.DSMT4" ShapeID="_x0000_i1088" DrawAspect="Content" ObjectID="_1669040458" r:id="rId131"/>
        </w:object>
      </w:r>
      <w:r>
        <w:t>, заданной уравнением (1) над измеримой областью</w:t>
      </w:r>
      <w:r w:rsidRPr="00476493">
        <w:rPr>
          <w:position w:val="-14"/>
        </w:rPr>
        <w:object w:dxaOrig="440" w:dyaOrig="380">
          <v:shape id="_x0000_i1089" type="#_x0000_t75" style="width:21.55pt;height:18.65pt" o:ole="">
            <v:imagedata r:id="rId132" o:title=""/>
          </v:shape>
          <o:OLEObject Type="Embed" ProgID="Equation.DSMT4" ShapeID="_x0000_i1089" DrawAspect="Content" ObjectID="_1669040459" r:id="rId133"/>
        </w:object>
      </w:r>
      <w:r>
        <w:t>, называют число (если оно существует)</w:t>
      </w:r>
    </w:p>
    <w:p w:rsidR="00BF7CE9" w:rsidRDefault="00BF7CE9" w:rsidP="00BF7CE9">
      <w:r>
        <w:t xml:space="preserve">                                                      </w:t>
      </w:r>
      <w:r w:rsidRPr="00476493">
        <w:rPr>
          <w:position w:val="-24"/>
        </w:rPr>
        <w:object w:dxaOrig="1960" w:dyaOrig="480">
          <v:shape id="_x0000_i1090" type="#_x0000_t75" style="width:98.3pt;height:23.75pt" o:ole="">
            <v:imagedata r:id="rId134" o:title=""/>
          </v:shape>
          <o:OLEObject Type="Embed" ProgID="Equation.DSMT4" ShapeID="_x0000_i1090" DrawAspect="Content" ObjectID="_1669040460" r:id="rId135"/>
        </w:object>
      </w:r>
    </w:p>
    <w:p w:rsidR="00BF7CE9" w:rsidRPr="008F09D0" w:rsidRDefault="00BF7CE9" w:rsidP="00BF7CE9">
      <w:pPr>
        <w:rPr>
          <w:color w:val="FF0000"/>
        </w:rPr>
      </w:pPr>
      <w:r w:rsidRPr="008F09D0">
        <w:rPr>
          <w:color w:val="FF0000"/>
        </w:rPr>
        <w:t>Теорема 1 (формула для вычисления площади поверхности)</w:t>
      </w:r>
    </w:p>
    <w:p w:rsidR="00BF7CE9" w:rsidRDefault="00BF7CE9" w:rsidP="00BF7CE9">
      <w:r>
        <w:t>Если гладкая, без особых точек, регулярная поверхность</w:t>
      </w:r>
      <w:r w:rsidRPr="00AA772A">
        <w:rPr>
          <w:position w:val="-6"/>
        </w:rPr>
        <w:object w:dxaOrig="220" w:dyaOrig="279">
          <v:shape id="_x0000_i1091" type="#_x0000_t75" style="width:11.35pt;height:14.25pt" o:ole="">
            <v:imagedata r:id="rId136" o:title=""/>
          </v:shape>
          <o:OLEObject Type="Embed" ProgID="Equation.DSMT4" ShapeID="_x0000_i1091" DrawAspect="Content" ObjectID="_1669040461" r:id="rId137"/>
        </w:object>
      </w:r>
      <w:r>
        <w:t xml:space="preserve"> задана уравнениями (1) с измеримой областью</w:t>
      </w:r>
      <w:r w:rsidRPr="00AA772A">
        <w:rPr>
          <w:position w:val="-14"/>
        </w:rPr>
        <w:object w:dxaOrig="440" w:dyaOrig="380">
          <v:shape id="_x0000_i1092" type="#_x0000_t75" style="width:21.55pt;height:18.65pt" o:ole="">
            <v:imagedata r:id="rId138" o:title=""/>
          </v:shape>
          <o:OLEObject Type="Embed" ProgID="Equation.DSMT4" ShapeID="_x0000_i1092" DrawAspect="Content" ObjectID="_1669040462" r:id="rId139"/>
        </w:object>
      </w:r>
      <w:r>
        <w:t>, то площадь поверхности существует и вычисляется по формуле:</w:t>
      </w:r>
    </w:p>
    <w:p w:rsidR="00BF7CE9" w:rsidRDefault="00BF7CE9" w:rsidP="00BF7CE9">
      <w:r>
        <w:t xml:space="preserve">                                             </w:t>
      </w:r>
      <w:r w:rsidRPr="00AA772A">
        <w:rPr>
          <w:position w:val="-36"/>
        </w:rPr>
        <w:object w:dxaOrig="2740" w:dyaOrig="680">
          <v:shape id="_x0000_i1093" type="#_x0000_t75" style="width:137.4pt;height:33.25pt" o:ole="">
            <v:imagedata r:id="rId140" o:title=""/>
          </v:shape>
          <o:OLEObject Type="Embed" ProgID="Equation.DSMT4" ShapeID="_x0000_i1093" DrawAspect="Content" ObjectID="_1669040463" r:id="rId141"/>
        </w:object>
      </w:r>
      <w:r>
        <w:t xml:space="preserve">   (4)</w:t>
      </w:r>
    </w:p>
    <w:p w:rsidR="00BF7CE9" w:rsidRDefault="00BF7CE9" w:rsidP="00BF7CE9">
      <w:r>
        <w:t>Здесь функции</w:t>
      </w:r>
      <w:r w:rsidRPr="00AA772A">
        <w:rPr>
          <w:position w:val="-10"/>
        </w:rPr>
        <w:object w:dxaOrig="2240" w:dyaOrig="320">
          <v:shape id="_x0000_i1094" type="#_x0000_t75" style="width:111.45pt;height:15.7pt" o:ole="">
            <v:imagedata r:id="rId142" o:title=""/>
          </v:shape>
          <o:OLEObject Type="Embed" ProgID="Equation.DSMT4" ShapeID="_x0000_i1094" DrawAspect="Content" ObjectID="_1669040464" r:id="rId143"/>
        </w:object>
      </w:r>
      <w:r>
        <w:t xml:space="preserve"> определяются формулами (3).</w:t>
      </w:r>
    </w:p>
    <w:p w:rsidR="00BF7CE9" w:rsidRDefault="00BF7CE9" w:rsidP="00BF7CE9">
      <w:r>
        <w:t>Вычисление площади треугольника</w:t>
      </w:r>
      <w:r w:rsidRPr="002E69EE">
        <w:rPr>
          <w:position w:val="-12"/>
        </w:rPr>
        <w:object w:dxaOrig="800" w:dyaOrig="400">
          <v:shape id="_x0000_i1095" type="#_x0000_t75" style="width:39.45pt;height:20.45pt" o:ole="">
            <v:imagedata r:id="rId98" o:title=""/>
          </v:shape>
          <o:OLEObject Type="Embed" ProgID="Equation.DSMT4" ShapeID="_x0000_i1095" DrawAspect="Content" ObjectID="_1669040465" r:id="rId144"/>
        </w:object>
      </w:r>
      <w:r>
        <w:t>:</w:t>
      </w:r>
      <w:bookmarkStart w:id="0" w:name="_GoBack"/>
      <w:bookmarkEnd w:id="0"/>
    </w:p>
    <w:p w:rsidR="00BF7CE9" w:rsidRDefault="00BF7CE9" w:rsidP="00BF7CE9">
      <w:r w:rsidRPr="00877E82">
        <w:rPr>
          <w:position w:val="-14"/>
        </w:rPr>
        <w:object w:dxaOrig="6120" w:dyaOrig="460">
          <v:shape id="_x0000_i1096" type="#_x0000_t75" style="width:305.2pt;height:23.4pt" o:ole="">
            <v:imagedata r:id="rId145" o:title=""/>
          </v:shape>
          <o:OLEObject Type="Embed" ProgID="Equation.DSMT4" ShapeID="_x0000_i1096" DrawAspect="Content" ObjectID="_1669040466" r:id="rId146"/>
        </w:object>
      </w:r>
      <w:r>
        <w:t xml:space="preserve"> </w:t>
      </w:r>
    </w:p>
    <w:p w:rsidR="00BF7CE9" w:rsidRDefault="00BF7CE9" w:rsidP="00BF7CE9">
      <w:r>
        <w:t>С учетом гладкости поверхности</w:t>
      </w:r>
      <w:r w:rsidRPr="00877E82">
        <w:rPr>
          <w:position w:val="-12"/>
        </w:rPr>
        <w:object w:dxaOrig="2680" w:dyaOrig="440">
          <v:shape id="_x0000_i1097" type="#_x0000_t75" style="width:134.5pt;height:21.55pt" o:ole="">
            <v:imagedata r:id="rId147" o:title=""/>
          </v:shape>
          <o:OLEObject Type="Embed" ProgID="Equation.DSMT4" ShapeID="_x0000_i1097" DrawAspect="Content" ObjectID="_1669040467" r:id="rId148"/>
        </w:object>
      </w:r>
      <w:r>
        <w:t>, а</w:t>
      </w:r>
      <w:r w:rsidRPr="00877E82">
        <w:rPr>
          <w:position w:val="-12"/>
        </w:rPr>
        <w:object w:dxaOrig="2740" w:dyaOrig="440">
          <v:shape id="_x0000_i1098" type="#_x0000_t75" style="width:137.4pt;height:21.55pt" o:ole="">
            <v:imagedata r:id="rId149" o:title=""/>
          </v:shape>
          <o:OLEObject Type="Embed" ProgID="Equation.DSMT4" ShapeID="_x0000_i1098" DrawAspect="Content" ObjectID="_1669040468" r:id="rId150"/>
        </w:object>
      </w:r>
      <w:r>
        <w:t>. Тогда</w:t>
      </w:r>
      <w:r w:rsidRPr="00EB0130">
        <w:rPr>
          <w:position w:val="-24"/>
        </w:rPr>
        <w:object w:dxaOrig="9560" w:dyaOrig="660">
          <v:shape id="_x0000_i1099" type="#_x0000_t75" style="width:477.7pt;height:32.9pt" o:ole="">
            <v:imagedata r:id="rId151" o:title=""/>
          </v:shape>
          <o:OLEObject Type="Embed" ProgID="Equation.DSMT4" ShapeID="_x0000_i1099" DrawAspect="Content" ObjectID="_1669040469" r:id="rId152"/>
        </w:object>
      </w:r>
      <w:r>
        <w:t xml:space="preserve"> </w:t>
      </w:r>
    </w:p>
    <w:p w:rsidR="00BF7CE9" w:rsidRDefault="00BF7CE9" w:rsidP="00BF7CE9">
      <w:r>
        <w:t xml:space="preserve"> Аналогичная формула справедлива для парного треугольника</w:t>
      </w:r>
      <w:r w:rsidRPr="002E69EE">
        <w:rPr>
          <w:position w:val="-12"/>
        </w:rPr>
        <w:object w:dxaOrig="840" w:dyaOrig="400">
          <v:shape id="_x0000_i1100" type="#_x0000_t75" style="width:42.05pt;height:20.45pt" o:ole="">
            <v:imagedata r:id="rId100" o:title=""/>
          </v:shape>
          <o:OLEObject Type="Embed" ProgID="Equation.DSMT4" ShapeID="_x0000_i1100" DrawAspect="Content" ObjectID="_1669040470" r:id="rId153"/>
        </w:object>
      </w:r>
      <w:r>
        <w:t>:</w:t>
      </w:r>
    </w:p>
    <w:p w:rsidR="00BF7CE9" w:rsidRDefault="00BF7CE9" w:rsidP="00BF7CE9">
      <w:r>
        <w:t xml:space="preserve"> </w:t>
      </w:r>
      <w:r w:rsidRPr="00D92B79">
        <w:rPr>
          <w:position w:val="-24"/>
        </w:rPr>
        <w:object w:dxaOrig="3800" w:dyaOrig="660">
          <v:shape id="_x0000_i1101" type="#_x0000_t75" style="width:189.7pt;height:32.9pt" o:ole="">
            <v:imagedata r:id="rId154" o:title=""/>
          </v:shape>
          <o:OLEObject Type="Embed" ProgID="Equation.DSMT4" ShapeID="_x0000_i1101" DrawAspect="Content" ObjectID="_1669040471" r:id="rId155"/>
        </w:object>
      </w:r>
      <w:r>
        <w:t xml:space="preserve"> </w:t>
      </w:r>
    </w:p>
    <w:p w:rsidR="00446A4C" w:rsidRDefault="00446A4C" w:rsidP="00BF7CE9"/>
    <w:p w:rsidR="00446A4C" w:rsidRDefault="00446A4C" w:rsidP="00BF7CE9"/>
    <w:p w:rsidR="00446A4C" w:rsidRDefault="00446A4C" w:rsidP="00BF7CE9"/>
    <w:p w:rsidR="00BF7CE9" w:rsidRDefault="00BF7CE9" w:rsidP="00BF7CE9">
      <w:r>
        <w:lastRenderedPageBreak/>
        <w:t xml:space="preserve">   Тогда</w:t>
      </w:r>
    </w:p>
    <w:p w:rsidR="00BF7CE9" w:rsidRDefault="00BF7CE9" w:rsidP="00BF7CE9">
      <w:r w:rsidRPr="00D92B79">
        <w:rPr>
          <w:position w:val="-52"/>
        </w:rPr>
        <w:object w:dxaOrig="8660" w:dyaOrig="1160">
          <v:shape id="_x0000_i1102" type="#_x0000_t75" style="width:433.1pt;height:57pt" o:ole="">
            <v:imagedata r:id="rId156" o:title=""/>
          </v:shape>
          <o:OLEObject Type="Embed" ProgID="Equation.DSMT4" ShapeID="_x0000_i1102" DrawAspect="Content" ObjectID="_1669040472" r:id="rId157"/>
        </w:object>
      </w:r>
    </w:p>
    <w:p w:rsidR="00BF7CE9" w:rsidRDefault="00BF7CE9" w:rsidP="00BF7CE9">
      <w:r>
        <w:t>В правой части равенства содержится интегральная сумма для (4) и ее предел по условию существует. Предел выражения слева тогда также существует и равен площади поверхности.</w:t>
      </w:r>
    </w:p>
    <w:p w:rsidR="00BF7CE9" w:rsidRDefault="00BF7CE9" w:rsidP="00BF7CE9">
      <w:r>
        <w:t>Формуле (4) может быть предана иная форма:</w:t>
      </w:r>
    </w:p>
    <w:p w:rsidR="00BF7CE9" w:rsidRDefault="00BF7CE9" w:rsidP="00BF7CE9"/>
    <w:p w:rsidR="00BF7CE9" w:rsidRDefault="00BF7CE9" w:rsidP="00BF7CE9">
      <w:r>
        <w:t xml:space="preserve">                              </w:t>
      </w:r>
      <w:r w:rsidRPr="00071B61">
        <w:rPr>
          <w:position w:val="-52"/>
        </w:rPr>
        <w:object w:dxaOrig="4260" w:dyaOrig="1160">
          <v:shape id="_x0000_i1103" type="#_x0000_t75" style="width:213.8pt;height:57.75pt" o:ole="">
            <v:imagedata r:id="rId158" o:title=""/>
          </v:shape>
          <o:OLEObject Type="Embed" ProgID="Equation.DSMT4" ShapeID="_x0000_i1103" DrawAspect="Content" ObjectID="_1669040473" r:id="rId159"/>
        </w:object>
      </w:r>
      <w:r>
        <w:t>,</w:t>
      </w:r>
    </w:p>
    <w:p w:rsidR="00BF7CE9" w:rsidRDefault="00BF7CE9" w:rsidP="00BF7CE9">
      <w:r>
        <w:t xml:space="preserve"> где</w:t>
      </w:r>
      <w:r w:rsidRPr="00C21607">
        <w:rPr>
          <w:position w:val="-12"/>
        </w:rPr>
        <w:object w:dxaOrig="5920" w:dyaOrig="380">
          <v:shape id="_x0000_i1104" type="#_x0000_t75" style="width:296.05pt;height:18.65pt" o:ole="">
            <v:imagedata r:id="rId160" o:title=""/>
          </v:shape>
          <o:OLEObject Type="Embed" ProgID="Equation.DSMT4" ShapeID="_x0000_i1104" DrawAspect="Content" ObjectID="_1669040474" r:id="rId161"/>
        </w:object>
      </w:r>
      <w:r>
        <w:t xml:space="preserve">. </w:t>
      </w:r>
    </w:p>
    <w:p w:rsidR="00BF7CE9" w:rsidRDefault="00BF7CE9" w:rsidP="00BF7CE9">
      <w:r>
        <w:t>Тогда</w:t>
      </w:r>
    </w:p>
    <w:p w:rsidR="00BF7CE9" w:rsidRDefault="00BF7CE9" w:rsidP="00BF7CE9">
      <w:r>
        <w:t xml:space="preserve">                                                 </w:t>
      </w:r>
      <w:r w:rsidRPr="00AA772A">
        <w:rPr>
          <w:position w:val="-36"/>
        </w:rPr>
        <w:object w:dxaOrig="2460" w:dyaOrig="680">
          <v:shape id="_x0000_i1105" type="#_x0000_t75" style="width:123.15pt;height:33.25pt" o:ole="">
            <v:imagedata r:id="rId162" o:title=""/>
          </v:shape>
          <o:OLEObject Type="Embed" ProgID="Equation.DSMT4" ShapeID="_x0000_i1105" DrawAspect="Content" ObjectID="_1669040475" r:id="rId163"/>
        </w:object>
      </w:r>
      <w:r>
        <w:t xml:space="preserve">     (4)*</w:t>
      </w:r>
    </w:p>
    <w:p w:rsidR="00BF7CE9" w:rsidRDefault="00BF7CE9" w:rsidP="00BF7CE9">
      <w:r>
        <w:t>Если поверхность</w:t>
      </w:r>
      <w:r w:rsidRPr="00C21607">
        <w:rPr>
          <w:position w:val="-6"/>
        </w:rPr>
        <w:object w:dxaOrig="220" w:dyaOrig="279">
          <v:shape id="_x0000_i1106" type="#_x0000_t75" style="width:11.35pt;height:14.25pt" o:ole="">
            <v:imagedata r:id="rId164" o:title=""/>
          </v:shape>
          <o:OLEObject Type="Embed" ProgID="Equation.DSMT4" ShapeID="_x0000_i1106" DrawAspect="Content" ObjectID="_1669040476" r:id="rId165"/>
        </w:object>
      </w:r>
      <w:r>
        <w:t xml:space="preserve"> задается явно уравнением (2) и</w:t>
      </w:r>
      <w:r w:rsidRPr="005E0868">
        <w:rPr>
          <w:position w:val="-14"/>
        </w:rPr>
        <w:object w:dxaOrig="639" w:dyaOrig="380">
          <v:shape id="_x0000_i1107" type="#_x0000_t75" style="width:32.55pt;height:18.65pt" o:ole="">
            <v:imagedata r:id="rId166" o:title=""/>
          </v:shape>
          <o:OLEObject Type="Embed" ProgID="Equation.DSMT4" ShapeID="_x0000_i1107" DrawAspect="Content" ObjectID="_1669040477" r:id="rId167"/>
        </w:object>
      </w:r>
      <w:r>
        <w:t xml:space="preserve"> измеримый компакт, то поверхность</w:t>
      </w:r>
      <w:r w:rsidRPr="005E0868">
        <w:rPr>
          <w:position w:val="-6"/>
        </w:rPr>
        <w:object w:dxaOrig="220" w:dyaOrig="279">
          <v:shape id="_x0000_i1108" type="#_x0000_t75" style="width:11.35pt;height:14.25pt" o:ole="">
            <v:imagedata r:id="rId168" o:title=""/>
          </v:shape>
          <o:OLEObject Type="Embed" ProgID="Equation.DSMT4" ShapeID="_x0000_i1108" DrawAspect="Content" ObjectID="_1669040478" r:id="rId169"/>
        </w:object>
      </w:r>
      <w:r>
        <w:t xml:space="preserve"> регулярная и</w:t>
      </w:r>
      <w:r w:rsidRPr="005E0868">
        <w:rPr>
          <w:position w:val="-16"/>
        </w:rPr>
        <w:object w:dxaOrig="8800" w:dyaOrig="480">
          <v:shape id="_x0000_i1109" type="#_x0000_t75" style="width:440.4pt;height:23.75pt" o:ole="">
            <v:imagedata r:id="rId170" o:title=""/>
          </v:shape>
          <o:OLEObject Type="Embed" ProgID="Equation.DSMT4" ShapeID="_x0000_i1109" DrawAspect="Content" ObjectID="_1669040479" r:id="rId171"/>
        </w:object>
      </w:r>
      <w:r>
        <w:t xml:space="preserve"> </w:t>
      </w:r>
    </w:p>
    <w:p w:rsidR="00BF7CE9" w:rsidRDefault="00BF7CE9" w:rsidP="00BF7CE9">
      <w:r>
        <w:t>Тогда</w:t>
      </w:r>
    </w:p>
    <w:p w:rsidR="00BF7CE9" w:rsidRDefault="00BF7CE9" w:rsidP="00BF7CE9">
      <w:r>
        <w:t xml:space="preserve">                                                   </w:t>
      </w:r>
      <w:r w:rsidRPr="00AA772A">
        <w:rPr>
          <w:position w:val="-36"/>
        </w:rPr>
        <w:object w:dxaOrig="2600" w:dyaOrig="680">
          <v:shape id="_x0000_i1110" type="#_x0000_t75" style="width:130.5pt;height:33.25pt" o:ole="">
            <v:imagedata r:id="rId172" o:title=""/>
          </v:shape>
          <o:OLEObject Type="Embed" ProgID="Equation.DSMT4" ShapeID="_x0000_i1110" DrawAspect="Content" ObjectID="_1669040480" r:id="rId173"/>
        </w:object>
      </w:r>
      <w:r>
        <w:t xml:space="preserve">   (4)**           </w:t>
      </w:r>
    </w:p>
    <w:p w:rsidR="00BF7CE9" w:rsidRDefault="00BF7CE9" w:rsidP="00BF7CE9">
      <w:r>
        <w:t xml:space="preserve">Пример 1. Вычислить площадь шарового сегмента сферы радиуса </w:t>
      </w:r>
      <w:r>
        <w:rPr>
          <w:i/>
          <w:lang w:val="en-US"/>
        </w:rPr>
        <w:t>R</w:t>
      </w:r>
      <w:r w:rsidRPr="0085544E">
        <w:rPr>
          <w:i/>
        </w:rPr>
        <w:t xml:space="preserve"> </w:t>
      </w:r>
      <w:r>
        <w:t>и высотой</w:t>
      </w:r>
      <w:r w:rsidRPr="00071B61">
        <w:rPr>
          <w:position w:val="-6"/>
        </w:rPr>
        <w:object w:dxaOrig="200" w:dyaOrig="279">
          <v:shape id="_x0000_i1111" type="#_x0000_t75" style="width:9.5pt;height:14.25pt" o:ole="">
            <v:imagedata r:id="rId174" o:title=""/>
          </v:shape>
          <o:OLEObject Type="Embed" ProgID="Equation.DSMT4" ShapeID="_x0000_i1111" DrawAspect="Content" ObjectID="_1669040481" r:id="rId175"/>
        </w:object>
      </w:r>
      <w:r>
        <w:t xml:space="preserve">. </w:t>
      </w:r>
    </w:p>
    <w:p w:rsidR="00BF7CE9" w:rsidRDefault="00BF7CE9" w:rsidP="00BF7CE9">
      <w:r>
        <w:t xml:space="preserve">                     </w:t>
      </w:r>
      <w:r w:rsidRPr="006B6B4A">
        <w:rPr>
          <w:position w:val="-6"/>
        </w:rPr>
        <w:object w:dxaOrig="220" w:dyaOrig="279">
          <v:shape id="_x0000_i1112" type="#_x0000_t75" style="width:11.35pt;height:14.25pt" o:ole="">
            <v:imagedata r:id="rId4" o:title=""/>
          </v:shape>
          <o:OLEObject Type="Embed" ProgID="Equation.3" ShapeID="_x0000_i1112" DrawAspect="Content" ObjectID="_1669040482" r:id="rId176"/>
        </w:object>
      </w:r>
      <w:r>
        <w:t xml:space="preserve">: </w:t>
      </w:r>
      <w:r w:rsidRPr="0085544E">
        <w:rPr>
          <w:position w:val="-10"/>
        </w:rPr>
        <w:object w:dxaOrig="1700" w:dyaOrig="360">
          <v:shape id="_x0000_i1113" type="#_x0000_t75" style="width:84.45pt;height:18.25pt" o:ole="">
            <v:imagedata r:id="rId177" o:title=""/>
          </v:shape>
          <o:OLEObject Type="Embed" ProgID="Equation.3" ShapeID="_x0000_i1113" DrawAspect="Content" ObjectID="_1669040483" r:id="rId178"/>
        </w:object>
      </w:r>
      <w:r>
        <w:t xml:space="preserve">, </w:t>
      </w:r>
      <w:r w:rsidRPr="0085544E">
        <w:rPr>
          <w:position w:val="-6"/>
        </w:rPr>
        <w:object w:dxaOrig="1300" w:dyaOrig="279">
          <v:shape id="_x0000_i1114" type="#_x0000_t75" style="width:65.4pt;height:14.25pt" o:ole="">
            <v:imagedata r:id="rId179" o:title=""/>
          </v:shape>
          <o:OLEObject Type="Embed" ProgID="Equation.3" ShapeID="_x0000_i1114" DrawAspect="Content" ObjectID="_1669040484" r:id="rId180"/>
        </w:object>
      </w:r>
      <w:r>
        <w:t>.</w:t>
      </w:r>
    </w:p>
    <w:p w:rsidR="00BF7CE9" w:rsidRDefault="00BF7CE9" w:rsidP="00BF7CE9">
      <w:r>
        <w:t>РЕШЕНИЕ. Перепишем уравнение поверхности</w:t>
      </w:r>
      <w:r w:rsidRPr="006B6B4A">
        <w:rPr>
          <w:position w:val="-6"/>
        </w:rPr>
        <w:object w:dxaOrig="220" w:dyaOrig="279">
          <v:shape id="_x0000_i1115" type="#_x0000_t75" style="width:11.35pt;height:14.25pt" o:ole="">
            <v:imagedata r:id="rId4" o:title=""/>
          </v:shape>
          <o:OLEObject Type="Embed" ProgID="Equation.3" ShapeID="_x0000_i1115" DrawAspect="Content" ObjectID="_1669040485" r:id="rId181"/>
        </w:object>
      </w:r>
      <w:r>
        <w:t xml:space="preserve"> в параметрической форме, используя сферические координаты</w:t>
      </w:r>
      <w:r w:rsidRPr="00E6456B">
        <w:rPr>
          <w:position w:val="-50"/>
        </w:rPr>
        <w:object w:dxaOrig="1780" w:dyaOrig="1120">
          <v:shape id="_x0000_i1116" type="#_x0000_t75" style="width:89.2pt;height:56.3pt" o:ole="">
            <v:imagedata r:id="rId182" o:title=""/>
          </v:shape>
          <o:OLEObject Type="Embed" ProgID="Equation.3" ShapeID="_x0000_i1116" DrawAspect="Content" ObjectID="_1669040486" r:id="rId183"/>
        </w:object>
      </w:r>
      <w:r w:rsidRPr="00E6456B">
        <w:rPr>
          <w:position w:val="-24"/>
        </w:rPr>
        <w:object w:dxaOrig="2000" w:dyaOrig="620">
          <v:shape id="_x0000_i1117" type="#_x0000_t75" style="width:99.8pt;height:30.35pt" o:ole="">
            <v:imagedata r:id="rId184" o:title=""/>
          </v:shape>
          <o:OLEObject Type="Embed" ProgID="Equation.3" ShapeID="_x0000_i1117" DrawAspect="Content" ObjectID="_1669040487" r:id="rId185"/>
        </w:object>
      </w:r>
      <w:r>
        <w:t>,</w:t>
      </w:r>
      <w:r w:rsidR="00446A4C">
        <w:t xml:space="preserve"> </w:t>
      </w:r>
      <w:r w:rsidRPr="00E6456B">
        <w:rPr>
          <w:position w:val="-10"/>
        </w:rPr>
        <w:object w:dxaOrig="1080" w:dyaOrig="320">
          <v:shape id="_x0000_i1118" type="#_x0000_t75" style="width:53.75pt;height:15.7pt" o:ole="">
            <v:imagedata r:id="rId186" o:title=""/>
          </v:shape>
          <o:OLEObject Type="Embed" ProgID="Equation.3" ShapeID="_x0000_i1118" DrawAspect="Content" ObjectID="_1669040488" r:id="rId187"/>
        </w:object>
      </w:r>
    </w:p>
    <w:p w:rsidR="00F37C0D" w:rsidRDefault="00BF7CE9" w:rsidP="00BF7CE9">
      <w:r w:rsidRPr="00B800D3">
        <w:rPr>
          <w:position w:val="-14"/>
        </w:rPr>
        <w:object w:dxaOrig="3400" w:dyaOrig="380">
          <v:shape id="_x0000_i1119" type="#_x0000_t75" style="width:170.3pt;height:18.65pt" o:ole="">
            <v:imagedata r:id="rId188" o:title=""/>
          </v:shape>
          <o:OLEObject Type="Embed" ProgID="Equation.3" ShapeID="_x0000_i1119" DrawAspect="Content" ObjectID="_1669040489" r:id="rId189"/>
        </w:object>
      </w:r>
      <w:r>
        <w:t xml:space="preserve">, </w:t>
      </w:r>
    </w:p>
    <w:p w:rsidR="00BF7CE9" w:rsidRDefault="00BF7CE9" w:rsidP="00BF7CE9">
      <w:r w:rsidRPr="00B800D3">
        <w:rPr>
          <w:position w:val="-12"/>
        </w:rPr>
        <w:object w:dxaOrig="4040" w:dyaOrig="360">
          <v:shape id="_x0000_i1120" type="#_x0000_t75" style="width:201.75pt;height:18.25pt" o:ole="">
            <v:imagedata r:id="rId190" o:title=""/>
          </v:shape>
          <o:OLEObject Type="Embed" ProgID="Equation.3" ShapeID="_x0000_i1120" DrawAspect="Content" ObjectID="_1669040490" r:id="rId191"/>
        </w:object>
      </w:r>
      <w:r>
        <w:t>,</w:t>
      </w:r>
    </w:p>
    <w:p w:rsidR="00BF7CE9" w:rsidRDefault="00BF7CE9" w:rsidP="00BF7CE9">
      <w:r w:rsidRPr="00B800D3">
        <w:rPr>
          <w:position w:val="-14"/>
        </w:rPr>
        <w:object w:dxaOrig="5179" w:dyaOrig="400">
          <v:shape id="_x0000_i1121" type="#_x0000_t75" style="width:259.15pt;height:20.45pt" o:ole="">
            <v:imagedata r:id="rId192" o:title=""/>
          </v:shape>
          <o:OLEObject Type="Embed" ProgID="Equation.3" ShapeID="_x0000_i1121" DrawAspect="Content" ObjectID="_1669040491" r:id="rId193"/>
        </w:object>
      </w:r>
      <w:r>
        <w:t xml:space="preserve">,   </w:t>
      </w:r>
      <w:r w:rsidRPr="005A744D">
        <w:rPr>
          <w:position w:val="-14"/>
        </w:rPr>
        <w:object w:dxaOrig="1800" w:dyaOrig="400">
          <v:shape id="_x0000_i1122" type="#_x0000_t75" style="width:89.9pt;height:20.45pt" o:ole="">
            <v:imagedata r:id="rId194" o:title=""/>
          </v:shape>
          <o:OLEObject Type="Embed" ProgID="Equation.3" ShapeID="_x0000_i1122" DrawAspect="Content" ObjectID="_1669040492" r:id="rId195"/>
        </w:object>
      </w:r>
      <w:r>
        <w:t>.</w:t>
      </w:r>
    </w:p>
    <w:p w:rsidR="00BF7CE9" w:rsidRDefault="00BF7CE9" w:rsidP="00BF7CE9">
      <w:r>
        <w:t>Тогда</w:t>
      </w:r>
      <w:r w:rsidRPr="00B800D3">
        <w:rPr>
          <w:position w:val="-50"/>
        </w:rPr>
        <w:object w:dxaOrig="8559" w:dyaOrig="940">
          <v:shape id="_x0000_i1123" type="#_x0000_t75" style="width:428.35pt;height:47.15pt" o:ole="">
            <v:imagedata r:id="rId196" o:title=""/>
          </v:shape>
          <o:OLEObject Type="Embed" ProgID="Equation.3" ShapeID="_x0000_i1123" DrawAspect="Content" ObjectID="_1669040493" r:id="rId197"/>
        </w:object>
      </w:r>
      <w:r>
        <w:t>.</w:t>
      </w:r>
    </w:p>
    <w:p w:rsidR="00446A4C" w:rsidRDefault="00446A4C" w:rsidP="00BF7CE9">
      <w:pPr>
        <w:rPr>
          <w:color w:val="FF0000"/>
        </w:rPr>
      </w:pPr>
    </w:p>
    <w:p w:rsidR="00BF7CE9" w:rsidRDefault="00BF7CE9" w:rsidP="00BF7CE9">
      <w:r w:rsidRPr="00B758CD">
        <w:rPr>
          <w:color w:val="FF0000"/>
        </w:rPr>
        <w:t>Упражнение</w:t>
      </w:r>
      <w:r>
        <w:t>. Площадь поверхности вращения.</w:t>
      </w:r>
    </w:p>
    <w:p w:rsidR="00BF7CE9" w:rsidRDefault="00BF7CE9" w:rsidP="00BF7CE9">
      <w:r>
        <w:t>Предположим, что криволинейная трапеция</w:t>
      </w:r>
      <w:r w:rsidRPr="00C34858">
        <w:rPr>
          <w:position w:val="-16"/>
        </w:rPr>
        <w:object w:dxaOrig="4140" w:dyaOrig="440">
          <v:shape id="_x0000_i1124" type="#_x0000_t75" style="width:206.85pt;height:21.55pt" o:ole="">
            <v:imagedata r:id="rId198" o:title=""/>
          </v:shape>
          <o:OLEObject Type="Embed" ProgID="Equation.DSMT4" ShapeID="_x0000_i1124" DrawAspect="Content" ObjectID="_1669040494" r:id="rId199"/>
        </w:object>
      </w:r>
      <w:r>
        <w:t xml:space="preserve"> вращается вокруг оси</w:t>
      </w:r>
      <w:r w:rsidRPr="00C34858">
        <w:rPr>
          <w:position w:val="-6"/>
        </w:rPr>
        <w:object w:dxaOrig="300" w:dyaOrig="220">
          <v:shape id="_x0000_i1125" type="#_x0000_t75" style="width:15pt;height:11.35pt" o:ole="">
            <v:imagedata r:id="rId200" o:title=""/>
          </v:shape>
          <o:OLEObject Type="Embed" ProgID="Equation.DSMT4" ShapeID="_x0000_i1125" DrawAspect="Content" ObjectID="_1669040495" r:id="rId201"/>
        </w:object>
      </w:r>
      <w:r>
        <w:t xml:space="preserve">. Требуется найти формулу для вычисления площади боковой поверхности тела вращения. Уравнение поверхности вращения </w:t>
      </w:r>
    </w:p>
    <w:p w:rsidR="00BF7CE9" w:rsidRDefault="00BF7CE9" w:rsidP="00BF7CE9">
      <w:r>
        <w:t xml:space="preserve">                                             </w:t>
      </w:r>
      <w:r w:rsidRPr="00480A8E">
        <w:rPr>
          <w:position w:val="-12"/>
        </w:rPr>
        <w:object w:dxaOrig="3580" w:dyaOrig="440">
          <v:shape id="_x0000_i1126" type="#_x0000_t75" style="width:179.45pt;height:21.55pt" o:ole="">
            <v:imagedata r:id="rId202" o:title=""/>
          </v:shape>
          <o:OLEObject Type="Embed" ProgID="Equation.DSMT4" ShapeID="_x0000_i1126" DrawAspect="Content" ObjectID="_1669040496" r:id="rId203"/>
        </w:object>
      </w:r>
      <w:r>
        <w:t xml:space="preserve"> </w:t>
      </w:r>
    </w:p>
    <w:p w:rsidR="00BF7CE9" w:rsidRDefault="00BF7CE9" w:rsidP="00BF7CE9">
      <w:r>
        <w:t>В качестве</w:t>
      </w:r>
      <w:r w:rsidRPr="00480A8E">
        <w:rPr>
          <w:position w:val="-14"/>
        </w:rPr>
        <w:object w:dxaOrig="380" w:dyaOrig="380">
          <v:shape id="_x0000_i1127" type="#_x0000_t75" style="width:18.65pt;height:18.65pt" o:ole="">
            <v:imagedata r:id="rId204" o:title=""/>
          </v:shape>
          <o:OLEObject Type="Embed" ProgID="Equation.DSMT4" ShapeID="_x0000_i1127" DrawAspect="Content" ObjectID="_1669040497" r:id="rId205"/>
        </w:object>
      </w:r>
      <w:r>
        <w:t>выбираем</w:t>
      </w:r>
      <w:r w:rsidRPr="00480A8E">
        <w:rPr>
          <w:position w:val="-16"/>
        </w:rPr>
        <w:object w:dxaOrig="4580" w:dyaOrig="440">
          <v:shape id="_x0000_i1128" type="#_x0000_t75" style="width:228.45pt;height:21.55pt" o:ole="">
            <v:imagedata r:id="rId206" o:title=""/>
          </v:shape>
          <o:OLEObject Type="Embed" ProgID="Equation.DSMT4" ShapeID="_x0000_i1128" DrawAspect="Content" ObjectID="_1669040498" r:id="rId207"/>
        </w:object>
      </w:r>
      <w:r>
        <w:t xml:space="preserve">. </w:t>
      </w:r>
    </w:p>
    <w:p w:rsidR="00BF7CE9" w:rsidRDefault="00BF7CE9" w:rsidP="00BF7CE9">
      <w:r>
        <w:t>Применим формулу</w:t>
      </w:r>
      <w:r w:rsidR="00446A4C">
        <w:t xml:space="preserve"> </w:t>
      </w:r>
      <w:r>
        <w:t>(</w:t>
      </w:r>
      <w:proofErr w:type="gramStart"/>
      <w:r>
        <w:t>4)*</w:t>
      </w:r>
      <w:proofErr w:type="gramEnd"/>
      <w:r>
        <w:t>*:</w:t>
      </w:r>
    </w:p>
    <w:p w:rsidR="00BF7CE9" w:rsidRDefault="00BF7CE9" w:rsidP="00BF7CE9">
      <w:r w:rsidRPr="00480A8E">
        <w:rPr>
          <w:position w:val="-36"/>
        </w:rPr>
        <w:object w:dxaOrig="7020" w:dyaOrig="780">
          <v:shape id="_x0000_i1129" type="#_x0000_t75" style="width:350.85pt;height:39.1pt" o:ole="">
            <v:imagedata r:id="rId208" o:title=""/>
          </v:shape>
          <o:OLEObject Type="Embed" ProgID="Equation.DSMT4" ShapeID="_x0000_i1129" DrawAspect="Content" ObjectID="_1669040499" r:id="rId209"/>
        </w:object>
      </w:r>
      <w:r>
        <w:t xml:space="preserve"> </w:t>
      </w:r>
    </w:p>
    <w:p w:rsidR="00BF7CE9" w:rsidRDefault="00BF7CE9" w:rsidP="00BF7CE9">
      <w:r>
        <w:t>Тогда площадь поверхности вращения</w:t>
      </w:r>
    </w:p>
    <w:p w:rsidR="00BF7CE9" w:rsidRDefault="00BF7CE9" w:rsidP="00BF7CE9">
      <w:r w:rsidRPr="00166B4B">
        <w:rPr>
          <w:position w:val="-78"/>
        </w:rPr>
        <w:object w:dxaOrig="7020" w:dyaOrig="1680">
          <v:shape id="_x0000_i1130" type="#_x0000_t75" style="width:350.85pt;height:84.05pt" o:ole="">
            <v:imagedata r:id="rId210" o:title=""/>
          </v:shape>
          <o:OLEObject Type="Embed" ProgID="Equation.DSMT4" ShapeID="_x0000_i1130" DrawAspect="Content" ObjectID="_1669040500" r:id="rId211"/>
        </w:object>
      </w:r>
      <w:r>
        <w:t xml:space="preserve"> </w:t>
      </w:r>
    </w:p>
    <w:p w:rsidR="00BF7CE9" w:rsidRDefault="00BF7CE9" w:rsidP="00BF7CE9">
      <w:r>
        <w:t>Пример 2. Найти площадь поверхности прямого кругового конуса с высотой</w:t>
      </w:r>
      <w:r w:rsidRPr="002F77A4">
        <w:rPr>
          <w:position w:val="-6"/>
        </w:rPr>
        <w:object w:dxaOrig="200" w:dyaOrig="279">
          <v:shape id="_x0000_i1131" type="#_x0000_t75" style="width:9.5pt;height:14.25pt" o:ole="">
            <v:imagedata r:id="rId212" o:title=""/>
          </v:shape>
          <o:OLEObject Type="Embed" ProgID="Equation.DSMT4" ShapeID="_x0000_i1131" DrawAspect="Content" ObjectID="_1669040501" r:id="rId213"/>
        </w:object>
      </w:r>
      <w:r>
        <w:t xml:space="preserve"> и образующей</w:t>
      </w:r>
      <w:r w:rsidRPr="002F77A4">
        <w:rPr>
          <w:position w:val="-4"/>
        </w:rPr>
        <w:object w:dxaOrig="220" w:dyaOrig="260">
          <v:shape id="_x0000_i1132" type="#_x0000_t75" style="width:11.35pt;height:12.45pt" o:ole="">
            <v:imagedata r:id="rId214" o:title=""/>
          </v:shape>
          <o:OLEObject Type="Embed" ProgID="Equation.DSMT4" ShapeID="_x0000_i1132" DrawAspect="Content" ObjectID="_1669040502" r:id="rId215"/>
        </w:object>
      </w:r>
      <w:r>
        <w:t>.</w:t>
      </w:r>
    </w:p>
    <w:p w:rsidR="00BF7CE9" w:rsidRDefault="00BF7CE9" w:rsidP="00BF7CE9">
      <w:r>
        <w:t>Решение.</w:t>
      </w:r>
    </w:p>
    <w:p w:rsidR="00BF7CE9" w:rsidRDefault="00BF7CE9" w:rsidP="00BF7CE9">
      <w:r>
        <w:t xml:space="preserve">                                                     </w:t>
      </w:r>
      <w:r>
        <w:rPr>
          <w:noProof/>
          <w:lang w:eastAsia="ru-RU"/>
        </w:rPr>
        <w:drawing>
          <wp:inline distT="0" distB="0" distL="0" distR="0" wp14:anchorId="7E5D97C8" wp14:editId="6794CE03">
            <wp:extent cx="14192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CE9" w:rsidRDefault="00692B48" w:rsidP="00BF7CE9">
      <w:r w:rsidRPr="00692B48">
        <w:rPr>
          <w:position w:val="-74"/>
        </w:rPr>
        <w:object w:dxaOrig="6200" w:dyaOrig="1600">
          <v:shape id="_x0000_i1133" type="#_x0000_t75" style="width:309.95pt;height:80.05pt" o:ole="">
            <v:imagedata r:id="rId217" o:title=""/>
          </v:shape>
          <o:OLEObject Type="Embed" ProgID="Equation.DSMT4" ShapeID="_x0000_i1133" DrawAspect="Content" ObjectID="_1669040503" r:id="rId218"/>
        </w:object>
      </w:r>
      <w:r w:rsidR="00BF7CE9">
        <w:t xml:space="preserve"> </w:t>
      </w:r>
    </w:p>
    <w:p w:rsidR="00BF7CE9" w:rsidRDefault="00BF7CE9"/>
    <w:p w:rsidR="00BF7CE9" w:rsidRDefault="00BF7CE9"/>
    <w:p w:rsidR="00BF7CE9" w:rsidRDefault="00BF7CE9"/>
    <w:sectPr w:rsidR="00BF7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E9"/>
    <w:rsid w:val="001B144D"/>
    <w:rsid w:val="003F61ED"/>
    <w:rsid w:val="004354B6"/>
    <w:rsid w:val="00446A4C"/>
    <w:rsid w:val="004A122E"/>
    <w:rsid w:val="005F3A1B"/>
    <w:rsid w:val="00692B48"/>
    <w:rsid w:val="009061BB"/>
    <w:rsid w:val="00B6236E"/>
    <w:rsid w:val="00BF7CE9"/>
    <w:rsid w:val="00D951E6"/>
    <w:rsid w:val="00F3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DFFE48-EC3B-4ABD-93CD-FCAEB53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8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7.wmf"/><Relationship Id="rId128" Type="http://schemas.openxmlformats.org/officeDocument/2006/relationships/image" Target="media/image63.wmf"/><Relationship Id="rId149" Type="http://schemas.openxmlformats.org/officeDocument/2006/relationships/image" Target="media/image73.wmf"/><Relationship Id="rId5" Type="http://schemas.openxmlformats.org/officeDocument/2006/relationships/oleObject" Target="embeddings/oleObject1.bin"/><Relationship Id="rId95" Type="http://schemas.openxmlformats.org/officeDocument/2006/relationships/image" Target="media/image48.png"/><Relationship Id="rId160" Type="http://schemas.openxmlformats.org/officeDocument/2006/relationships/image" Target="media/image78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5.png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png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9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8.wmf"/><Relationship Id="rId217" Type="http://schemas.openxmlformats.org/officeDocument/2006/relationships/image" Target="media/image106.wmf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1.wmf"/><Relationship Id="rId65" Type="http://schemas.openxmlformats.org/officeDocument/2006/relationships/image" Target="media/image32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4.wmf"/><Relationship Id="rId151" Type="http://schemas.openxmlformats.org/officeDocument/2006/relationships/image" Target="media/image74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5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09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4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1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6.wmf"/><Relationship Id="rId93" Type="http://schemas.openxmlformats.org/officeDocument/2006/relationships/image" Target="media/image47.wmf"/><Relationship Id="rId98" Type="http://schemas.openxmlformats.org/officeDocument/2006/relationships/image" Target="media/image50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5.bin"/><Relationship Id="rId219" Type="http://schemas.openxmlformats.org/officeDocument/2006/relationships/fontTable" Target="fontTable.xml"/><Relationship Id="rId3" Type="http://schemas.openxmlformats.org/officeDocument/2006/relationships/webSettings" Target="webSettings.xml"/><Relationship Id="rId214" Type="http://schemas.openxmlformats.org/officeDocument/2006/relationships/image" Target="media/image104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image" Target="media/image42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6.wmf"/><Relationship Id="rId132" Type="http://schemas.openxmlformats.org/officeDocument/2006/relationships/image" Target="media/image65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5.wmf"/><Relationship Id="rId179" Type="http://schemas.openxmlformats.org/officeDocument/2006/relationships/image" Target="media/image87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theme" Target="theme/theme1.xml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4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9.wmf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0.bin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8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2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6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image" Target="media/image34.png"/><Relationship Id="rId113" Type="http://schemas.openxmlformats.org/officeDocument/2006/relationships/image" Target="media/image57.wmf"/><Relationship Id="rId134" Type="http://schemas.openxmlformats.org/officeDocument/2006/relationships/image" Target="media/image66.wmf"/><Relationship Id="rId80" Type="http://schemas.openxmlformats.org/officeDocument/2006/relationships/image" Target="media/image40.png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5.wmf"/><Relationship Id="rId91" Type="http://schemas.openxmlformats.org/officeDocument/2006/relationships/image" Target="media/image46.wmf"/><Relationship Id="rId145" Type="http://schemas.openxmlformats.org/officeDocument/2006/relationships/image" Target="media/image71.wmf"/><Relationship Id="rId166" Type="http://schemas.openxmlformats.org/officeDocument/2006/relationships/image" Target="media/image81.wmf"/><Relationship Id="rId187" Type="http://schemas.openxmlformats.org/officeDocument/2006/relationships/oleObject" Target="embeddings/oleObject94.bin"/><Relationship Id="rId1" Type="http://schemas.openxmlformats.org/officeDocument/2006/relationships/styles" Target="styles.xml"/><Relationship Id="rId212" Type="http://schemas.openxmlformats.org/officeDocument/2006/relationships/image" Target="media/image103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4.bin"/><Relationship Id="rId60" Type="http://schemas.openxmlformats.org/officeDocument/2006/relationships/image" Target="media/image29.wmf"/><Relationship Id="rId81" Type="http://schemas.openxmlformats.org/officeDocument/2006/relationships/image" Target="media/image41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6.wmf"/><Relationship Id="rId177" Type="http://schemas.openxmlformats.org/officeDocument/2006/relationships/image" Target="media/image86.wmf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4.wmf"/><Relationship Id="rId104" Type="http://schemas.openxmlformats.org/officeDocument/2006/relationships/image" Target="media/image53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7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9.wmf"/><Relationship Id="rId115" Type="http://schemas.openxmlformats.org/officeDocument/2006/relationships/image" Target="media/image58.wmf"/><Relationship Id="rId136" Type="http://schemas.openxmlformats.org/officeDocument/2006/relationships/image" Target="media/image67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1206</Words>
  <Characters>6876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Анатольевич</dc:creator>
  <cp:keywords/>
  <dc:description/>
  <cp:lastModifiedBy>Сергей Анатольевич</cp:lastModifiedBy>
  <cp:revision>5</cp:revision>
  <dcterms:created xsi:type="dcterms:W3CDTF">2020-09-16T11:59:00Z</dcterms:created>
  <dcterms:modified xsi:type="dcterms:W3CDTF">2020-12-09T14:27:00Z</dcterms:modified>
</cp:coreProperties>
</file>