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9FAD4" w14:textId="77777777" w:rsidR="00310A53" w:rsidRDefault="00310A53" w:rsidP="007B1E21">
      <w:pPr>
        <w:spacing w:after="0"/>
      </w:pPr>
      <w:r>
        <w:t>1.8</w:t>
      </w:r>
    </w:p>
    <w:p w14:paraId="35B86ED5" w14:textId="77777777" w:rsidR="007B1E21" w:rsidRDefault="00310A53" w:rsidP="007B1E21">
      <w:pPr>
        <w:spacing w:after="0"/>
      </w:pPr>
      <w:r>
        <w:t>a)</w:t>
      </w:r>
      <w:r w:rsidR="007B1E21">
        <w:t xml:space="preserve"> Each row represents a single case, or single UK resident.</w:t>
      </w:r>
    </w:p>
    <w:p w14:paraId="7F80B6B8" w14:textId="77777777" w:rsidR="007B1E21" w:rsidRDefault="00310A53" w:rsidP="007B1E21">
      <w:pPr>
        <w:spacing w:after="0"/>
      </w:pPr>
      <w:r>
        <w:t>b) 1691 participants were included</w:t>
      </w:r>
    </w:p>
    <w:p w14:paraId="07EEACC7" w14:textId="77777777" w:rsidR="00310A53" w:rsidRDefault="00310A53" w:rsidP="007B1E21">
      <w:pPr>
        <w:spacing w:after="0"/>
      </w:pPr>
      <w:r>
        <w:t xml:space="preserve">c) sex (categorical), age (numerical; discrete), marital (categorical), </w:t>
      </w:r>
      <w:proofErr w:type="spellStart"/>
      <w:r>
        <w:t>grossIncome</w:t>
      </w:r>
      <w:proofErr w:type="spellEnd"/>
      <w:r>
        <w:t xml:space="preserve"> (categorical), smoke (categorical), </w:t>
      </w:r>
      <w:proofErr w:type="spellStart"/>
      <w:r>
        <w:t>amtWeekends</w:t>
      </w:r>
      <w:proofErr w:type="spellEnd"/>
      <w:r>
        <w:t xml:space="preserve"> (categorical), </w:t>
      </w:r>
      <w:proofErr w:type="spellStart"/>
      <w:r>
        <w:t>amtWeekdays</w:t>
      </w:r>
      <w:proofErr w:type="spellEnd"/>
      <w:r>
        <w:t xml:space="preserve"> (categorical)</w:t>
      </w:r>
    </w:p>
    <w:p w14:paraId="6A67128D" w14:textId="77777777" w:rsidR="00310A53" w:rsidRDefault="00310A53" w:rsidP="007B1E21">
      <w:pPr>
        <w:spacing w:after="0"/>
      </w:pPr>
    </w:p>
    <w:p w14:paraId="0F3F9746" w14:textId="77777777" w:rsidR="00310A53" w:rsidRDefault="00310A53" w:rsidP="007B1E21">
      <w:pPr>
        <w:spacing w:after="0"/>
      </w:pPr>
      <w:r>
        <w:t xml:space="preserve">*For the last 2 variables, </w:t>
      </w:r>
      <w:proofErr w:type="spellStart"/>
      <w:r>
        <w:t>amtWeekends</w:t>
      </w:r>
      <w:proofErr w:type="spellEnd"/>
      <w:r>
        <w:t xml:space="preserve"> &amp; </w:t>
      </w:r>
      <w:proofErr w:type="spellStart"/>
      <w:r>
        <w:t>amtWeekdays</w:t>
      </w:r>
      <w:proofErr w:type="spellEnd"/>
      <w:r>
        <w:t>, I’m assuming they selected from options in the survey on how many cigs/</w:t>
      </w:r>
      <w:proofErr w:type="gramStart"/>
      <w:r>
        <w:t>day</w:t>
      </w:r>
      <w:proofErr w:type="gramEnd"/>
      <w:r>
        <w:t>. If the fields only included the numbers (</w:t>
      </w:r>
      <w:proofErr w:type="spellStart"/>
      <w:r>
        <w:t>ie</w:t>
      </w:r>
      <w:proofErr w:type="spellEnd"/>
      <w:r>
        <w:t xml:space="preserve"> 12, 6, 8, </w:t>
      </w:r>
      <w:proofErr w:type="spellStart"/>
      <w:r>
        <w:t>etc</w:t>
      </w:r>
      <w:proofErr w:type="spellEnd"/>
      <w:r>
        <w:t xml:space="preserve">) </w:t>
      </w:r>
      <w:r w:rsidR="00793E86">
        <w:t>I</w:t>
      </w:r>
      <w:r>
        <w:t xml:space="preserve"> would </w:t>
      </w:r>
      <w:r w:rsidR="00793E86">
        <w:t>consider these</w:t>
      </w:r>
      <w:r>
        <w:t xml:space="preserve"> discrete numerical fields. </w:t>
      </w:r>
    </w:p>
    <w:p w14:paraId="159B0910" w14:textId="77777777" w:rsidR="00310A53" w:rsidRDefault="00310A53" w:rsidP="007B1E21">
      <w:pPr>
        <w:spacing w:after="0"/>
      </w:pPr>
    </w:p>
    <w:p w14:paraId="77B759DD" w14:textId="199BA541" w:rsidR="00310A53" w:rsidRDefault="00310A53" w:rsidP="007B1E21">
      <w:pPr>
        <w:spacing w:after="0"/>
      </w:pPr>
      <w:r>
        <w:t>1.10</w:t>
      </w:r>
    </w:p>
    <w:p w14:paraId="031F6CBC" w14:textId="59ED5A8F" w:rsidR="00BD77D9" w:rsidRDefault="00BD77D9" w:rsidP="007B1E21">
      <w:pPr>
        <w:spacing w:after="0"/>
      </w:pPr>
      <w:r>
        <w:t>a) population: all children</w:t>
      </w:r>
      <w:r w:rsidR="00EB0A14">
        <w:t xml:space="preserve"> between the ages of 5 and 15</w:t>
      </w:r>
      <w:r>
        <w:t xml:space="preserve">; sample: </w:t>
      </w:r>
      <w:r w:rsidR="00BA2E92">
        <w:t>160 children between the ages of 5 and 15</w:t>
      </w:r>
    </w:p>
    <w:p w14:paraId="52002F05" w14:textId="05C00BF5" w:rsidR="00BA2E92" w:rsidRDefault="00BA2E92" w:rsidP="007B1E21">
      <w:pPr>
        <w:spacing w:after="0"/>
      </w:pPr>
      <w:r>
        <w:t>b) if the 160 children in the sample are representative of all children</w:t>
      </w:r>
      <w:r w:rsidR="008720F4">
        <w:t xml:space="preserve"> </w:t>
      </w:r>
      <w:r w:rsidR="008720F4">
        <w:t>between the ages of 5 and 15</w:t>
      </w:r>
      <w:r w:rsidR="008720F4">
        <w:t>, then the results</w:t>
      </w:r>
      <w:r>
        <w:t xml:space="preserve"> can be g</w:t>
      </w:r>
      <w:r w:rsidR="008720F4">
        <w:t xml:space="preserve">eneralized to the population. However, </w:t>
      </w:r>
      <w:r w:rsidR="00EB0A14">
        <w:t xml:space="preserve">causal relationships can only be inferred from randomized experiments and I am not sure this experiment was randomized because there are notable differences in characteristics between the two groups. </w:t>
      </w:r>
    </w:p>
    <w:p w14:paraId="4FFF762F" w14:textId="77777777" w:rsidR="00310A53" w:rsidRDefault="00310A53" w:rsidP="007B1E21">
      <w:pPr>
        <w:spacing w:after="0"/>
      </w:pPr>
    </w:p>
    <w:p w14:paraId="1665CF81" w14:textId="3397770B" w:rsidR="006C0BBC" w:rsidRDefault="006C0BBC" w:rsidP="006C0BBC">
      <w:pPr>
        <w:spacing w:after="0"/>
      </w:pPr>
      <w:r>
        <w:t>1.28</w:t>
      </w:r>
    </w:p>
    <w:p w14:paraId="6EE63DF0" w14:textId="52A12C41" w:rsidR="008720F4" w:rsidRDefault="008720F4" w:rsidP="006C0BBC">
      <w:pPr>
        <w:spacing w:after="0"/>
      </w:pPr>
      <w:r>
        <w:t>a) no, the data were obtained through an observational study</w:t>
      </w:r>
      <w:r w:rsidR="005F0F31">
        <w:t xml:space="preserve"> so we cannot conclude causal relationships. </w:t>
      </w:r>
    </w:p>
    <w:p w14:paraId="3C6E4E60" w14:textId="1D3A02DF" w:rsidR="008720F4" w:rsidRDefault="005F0F31" w:rsidP="006C0BBC">
      <w:pPr>
        <w:spacing w:after="0"/>
      </w:pPr>
      <w:r>
        <w:t>b) No, the statement is not justified. The study suggests an association between sleep disorders and behavioral issues (bullying)</w:t>
      </w:r>
    </w:p>
    <w:p w14:paraId="4A2B8B48" w14:textId="77777777" w:rsidR="008720F4" w:rsidRDefault="008720F4" w:rsidP="006C0BBC">
      <w:pPr>
        <w:spacing w:after="0"/>
      </w:pPr>
    </w:p>
    <w:p w14:paraId="5AD646F4" w14:textId="558CD6B0" w:rsidR="006C0BBC" w:rsidRDefault="006C0BBC" w:rsidP="006C0BBC">
      <w:pPr>
        <w:spacing w:after="0"/>
      </w:pPr>
      <w:r>
        <w:t>1.36</w:t>
      </w:r>
    </w:p>
    <w:p w14:paraId="17150830" w14:textId="1BA2F3DE" w:rsidR="005F0F31" w:rsidRDefault="00780F54" w:rsidP="006C0BBC">
      <w:pPr>
        <w:spacing w:after="0"/>
      </w:pPr>
      <w:r>
        <w:t>a) experimental</w:t>
      </w:r>
    </w:p>
    <w:p w14:paraId="55725AFF" w14:textId="29460054" w:rsidR="00780F54" w:rsidRDefault="00780F54" w:rsidP="006C0BBC">
      <w:pPr>
        <w:spacing w:after="0"/>
      </w:pPr>
      <w:r>
        <w:t>b) treatment: group instructed to exercise twice a week; control: group told not to exercise</w:t>
      </w:r>
    </w:p>
    <w:p w14:paraId="6097422A" w14:textId="2AD7B721" w:rsidR="00780F54" w:rsidRDefault="00780F54" w:rsidP="006C0BBC">
      <w:pPr>
        <w:spacing w:after="0"/>
      </w:pPr>
      <w:r>
        <w:t>c) yes, the age groups.</w:t>
      </w:r>
    </w:p>
    <w:p w14:paraId="5DD8679E" w14:textId="0BBEDDC1" w:rsidR="00780F54" w:rsidRDefault="00780F54" w:rsidP="006C0BBC">
      <w:pPr>
        <w:spacing w:after="0"/>
      </w:pPr>
      <w:r>
        <w:t>d) no</w:t>
      </w:r>
    </w:p>
    <w:p w14:paraId="415101E1" w14:textId="3983178A" w:rsidR="00780F54" w:rsidRDefault="00780F54" w:rsidP="006C0BBC">
      <w:pPr>
        <w:spacing w:after="0"/>
      </w:pPr>
      <w:r>
        <w:t xml:space="preserve">e) It is a randomized experiment so you can establish </w:t>
      </w:r>
      <w:proofErr w:type="spellStart"/>
      <w:r>
        <w:t>casual</w:t>
      </w:r>
      <w:proofErr w:type="spellEnd"/>
      <w:r>
        <w:t xml:space="preserve"> relationship and since the sample is random, the results can be generalized to the population.</w:t>
      </w:r>
    </w:p>
    <w:p w14:paraId="5582CE15" w14:textId="1118A87F" w:rsidR="00780F54" w:rsidRDefault="00780F54" w:rsidP="006C0BBC">
      <w:pPr>
        <w:spacing w:after="0"/>
      </w:pPr>
      <w:r>
        <w:t>f)</w:t>
      </w:r>
      <w:r w:rsidR="00701C1F">
        <w:t xml:space="preserve"> yes, </w:t>
      </w:r>
      <w:proofErr w:type="spellStart"/>
      <w:proofErr w:type="gramStart"/>
      <w:r w:rsidR="00701C1F">
        <w:t>cant</w:t>
      </w:r>
      <w:proofErr w:type="spellEnd"/>
      <w:proofErr w:type="gramEnd"/>
      <w:r w:rsidR="00701C1F">
        <w:t xml:space="preserve"> just tell people to and not to exercise</w:t>
      </w:r>
    </w:p>
    <w:p w14:paraId="577D03A1" w14:textId="77777777" w:rsidR="00780F54" w:rsidRDefault="00780F54" w:rsidP="006C0BBC">
      <w:pPr>
        <w:spacing w:after="0"/>
      </w:pPr>
    </w:p>
    <w:p w14:paraId="5815ACAE" w14:textId="5FC57C32" w:rsidR="00701C1F" w:rsidRDefault="006C0BBC" w:rsidP="006C0BBC">
      <w:pPr>
        <w:spacing w:after="0"/>
      </w:pPr>
      <w:r>
        <w:t>1.48</w:t>
      </w:r>
    </w:p>
    <w:p w14:paraId="3A54C56D" w14:textId="27103953" w:rsidR="00701C1F" w:rsidRPr="00701C1F" w:rsidRDefault="00701C1F" w:rsidP="00701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r w:rsidRPr="00701C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exams &lt;- </w:t>
      </w:r>
      <w:proofErr w:type="gramStart"/>
      <w:r w:rsidRPr="00701C1F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701C1F">
        <w:rPr>
          <w:rFonts w:ascii="Lucida Console" w:eastAsia="Times New Roman" w:hAnsi="Lucida Console" w:cs="Courier New"/>
          <w:color w:val="0000FF"/>
          <w:sz w:val="20"/>
          <w:szCs w:val="20"/>
        </w:rPr>
        <w:t>57,66,69,71,72,73,74,77,78,78,79,79,81,81,82,83,83,88,89,94)</w:t>
      </w:r>
    </w:p>
    <w:p w14:paraId="6126C455" w14:textId="77777777" w:rsidR="00701C1F" w:rsidRPr="00701C1F" w:rsidRDefault="00701C1F" w:rsidP="00701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1C1F">
        <w:rPr>
          <w:rFonts w:ascii="Lucida Console" w:eastAsia="Times New Roman" w:hAnsi="Lucida Console" w:cs="Courier New"/>
          <w:color w:val="0000FF"/>
          <w:sz w:val="20"/>
          <w:szCs w:val="20"/>
        </w:rPr>
        <w:t>&gt; summary((exams))</w:t>
      </w:r>
    </w:p>
    <w:p w14:paraId="2746D3A3" w14:textId="77777777" w:rsidR="00701C1F" w:rsidRPr="00701C1F" w:rsidRDefault="00701C1F" w:rsidP="00701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1C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Min. 1st Qu.  Median    Mean 3rd Qu.    Max. </w:t>
      </w:r>
    </w:p>
    <w:p w14:paraId="6331D720" w14:textId="77777777" w:rsidR="00701C1F" w:rsidRPr="00701C1F" w:rsidRDefault="00701C1F" w:rsidP="00701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1C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57.00   72.75   78.50   77.70   82.25   94.00 </w:t>
      </w:r>
    </w:p>
    <w:p w14:paraId="0A16C856" w14:textId="77777777" w:rsidR="00701C1F" w:rsidRPr="00701C1F" w:rsidRDefault="00701C1F" w:rsidP="00701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1C1F">
        <w:rPr>
          <w:rFonts w:ascii="Lucida Console" w:eastAsia="Times New Roman" w:hAnsi="Lucida Console" w:cs="Courier New"/>
          <w:color w:val="0000FF"/>
          <w:sz w:val="20"/>
          <w:szCs w:val="20"/>
        </w:rPr>
        <w:t>&gt; boxplot(exams)</w:t>
      </w:r>
    </w:p>
    <w:p w14:paraId="36DCA5AB" w14:textId="6EA1E4D4" w:rsidR="00701C1F" w:rsidRDefault="00701C1F" w:rsidP="006C0BBC">
      <w:pPr>
        <w:spacing w:after="0"/>
      </w:pPr>
    </w:p>
    <w:p w14:paraId="53D48450" w14:textId="1B89839B" w:rsidR="00701C1F" w:rsidRDefault="00701C1F" w:rsidP="006C0BBC">
      <w:pPr>
        <w:spacing w:after="0"/>
      </w:pPr>
      <w:r>
        <w:t>(see next page)</w:t>
      </w:r>
    </w:p>
    <w:p w14:paraId="46384E12" w14:textId="2E7F3FE8" w:rsidR="00701C1F" w:rsidRDefault="00701C1F" w:rsidP="006C0BBC">
      <w:pPr>
        <w:spacing w:after="0"/>
      </w:pPr>
      <w:r>
        <w:rPr>
          <w:noProof/>
        </w:rPr>
        <w:lastRenderedPageBreak/>
        <w:drawing>
          <wp:inline distT="0" distB="0" distL="0" distR="0" wp14:anchorId="6B3921DD" wp14:editId="5184CC63">
            <wp:extent cx="5943600" cy="38912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7C3D" w14:textId="62C381A5" w:rsidR="006C0BBC" w:rsidRDefault="006C0BBC" w:rsidP="006C0BBC">
      <w:pPr>
        <w:spacing w:after="0"/>
      </w:pPr>
      <w:r>
        <w:t>1.50</w:t>
      </w:r>
    </w:p>
    <w:p w14:paraId="01517308" w14:textId="6254862F" w:rsidR="00701C1F" w:rsidRDefault="00701C1F" w:rsidP="006C0BBC">
      <w:pPr>
        <w:spacing w:after="0"/>
      </w:pPr>
      <w:r>
        <w:t>a) symmetric</w:t>
      </w:r>
      <w:r w:rsidR="007252CE">
        <w:t xml:space="preserve"> - 2</w:t>
      </w:r>
    </w:p>
    <w:p w14:paraId="2F0EA59B" w14:textId="4AF98AF4" w:rsidR="00701C1F" w:rsidRDefault="00701C1F" w:rsidP="006C0BBC">
      <w:pPr>
        <w:spacing w:after="0"/>
      </w:pPr>
      <w:r>
        <w:t>b) uniform</w:t>
      </w:r>
      <w:r w:rsidR="007252CE">
        <w:t xml:space="preserve"> - 3</w:t>
      </w:r>
    </w:p>
    <w:p w14:paraId="29340277" w14:textId="6CAD2F39" w:rsidR="00701C1F" w:rsidRDefault="00701C1F" w:rsidP="006C0BBC">
      <w:pPr>
        <w:spacing w:after="0"/>
      </w:pPr>
      <w:r>
        <w:t>c) right skewed</w:t>
      </w:r>
      <w:r w:rsidR="007252CE">
        <w:t xml:space="preserve"> - 1</w:t>
      </w:r>
    </w:p>
    <w:p w14:paraId="263B23C5" w14:textId="77777777" w:rsidR="00701C1F" w:rsidRDefault="00701C1F" w:rsidP="006C0BBC">
      <w:pPr>
        <w:spacing w:after="0"/>
      </w:pPr>
    </w:p>
    <w:p w14:paraId="76A1EBBA" w14:textId="5FACA738" w:rsidR="006C0BBC" w:rsidRDefault="006C0BBC" w:rsidP="006C0BBC">
      <w:pPr>
        <w:spacing w:after="0"/>
      </w:pPr>
      <w:r>
        <w:t>1.56</w:t>
      </w:r>
    </w:p>
    <w:p w14:paraId="7D97E9A1" w14:textId="6EFFE595" w:rsidR="007252CE" w:rsidRDefault="007252CE" w:rsidP="006C0BBC">
      <w:pPr>
        <w:spacing w:after="0"/>
      </w:pPr>
      <w:r>
        <w:t>a)</w:t>
      </w:r>
      <w:r w:rsidR="00F828F9">
        <w:t xml:space="preserve"> </w:t>
      </w:r>
      <w:bookmarkStart w:id="0" w:name="_Hlk491964954"/>
      <w:r w:rsidR="00F828F9">
        <w:t>The dis</w:t>
      </w:r>
      <w:r w:rsidR="001D4BD3">
        <w:t xml:space="preserve">tribution is likely right skewed. </w:t>
      </w:r>
      <w:r w:rsidR="00F828F9">
        <w:t>The center would be best</w:t>
      </w:r>
      <w:r w:rsidR="001D4BD3">
        <w:t xml:space="preserve"> described by the median and variability would be best described by the IQR.</w:t>
      </w:r>
      <w:bookmarkEnd w:id="0"/>
    </w:p>
    <w:p w14:paraId="606BC49F" w14:textId="55E6BBF7" w:rsidR="001D4BD3" w:rsidRDefault="00F828F9" w:rsidP="001D4BD3">
      <w:pPr>
        <w:spacing w:after="0"/>
      </w:pPr>
      <w:r>
        <w:t>b)</w:t>
      </w:r>
      <w:r w:rsidR="001D4BD3" w:rsidRPr="001D4BD3">
        <w:t xml:space="preserve"> </w:t>
      </w:r>
      <w:r w:rsidR="001D4BD3">
        <w:t xml:space="preserve">The distribution is likely </w:t>
      </w:r>
      <w:r w:rsidR="001D4BD3">
        <w:t>symmetric</w:t>
      </w:r>
      <w:r w:rsidR="001D4BD3">
        <w:t xml:space="preserve">. The center would be best described by the </w:t>
      </w:r>
      <w:r w:rsidR="001D4BD3">
        <w:t>mean</w:t>
      </w:r>
      <w:r w:rsidR="001D4BD3">
        <w:t xml:space="preserve"> and variability would be best described by the </w:t>
      </w:r>
      <w:r w:rsidR="001D4BD3">
        <w:t>standard deviation</w:t>
      </w:r>
      <w:r w:rsidR="001D4BD3">
        <w:t>.</w:t>
      </w:r>
    </w:p>
    <w:p w14:paraId="0623E505" w14:textId="421958D9" w:rsidR="00F828F9" w:rsidRDefault="001D4BD3" w:rsidP="006C0BBC">
      <w:pPr>
        <w:spacing w:after="0"/>
      </w:pPr>
      <w:r>
        <w:t>c)</w:t>
      </w:r>
      <w:r w:rsidRPr="001D4BD3">
        <w:t xml:space="preserve"> </w:t>
      </w:r>
      <w:r>
        <w:t>The distribution is likely right skewed. The center would be best described by the median and variability would be best described by the IQR.</w:t>
      </w:r>
    </w:p>
    <w:p w14:paraId="59095EA2" w14:textId="30610534" w:rsidR="007252CE" w:rsidRDefault="001D4BD3" w:rsidP="006C0BBC">
      <w:pPr>
        <w:spacing w:after="0"/>
      </w:pPr>
      <w:r>
        <w:t xml:space="preserve">d) </w:t>
      </w:r>
      <w:r>
        <w:t>The distribution is likely symmetric. The center would be best described by the mean and variability would be best described by the standard deviation.</w:t>
      </w:r>
    </w:p>
    <w:p w14:paraId="73221C25" w14:textId="77777777" w:rsidR="007252CE" w:rsidRDefault="007252CE" w:rsidP="006C0BBC">
      <w:pPr>
        <w:spacing w:after="0"/>
      </w:pPr>
    </w:p>
    <w:p w14:paraId="3CDD27EC" w14:textId="77777777" w:rsidR="006C0BBC" w:rsidRDefault="006C0BBC" w:rsidP="006C0BBC">
      <w:pPr>
        <w:spacing w:after="0"/>
      </w:pPr>
      <w:r>
        <w:t>1.70</w:t>
      </w:r>
    </w:p>
    <w:p w14:paraId="0B514B33" w14:textId="29FAA8B9" w:rsidR="006C0BBC" w:rsidRDefault="00901C49" w:rsidP="007B1E21">
      <w:pPr>
        <w:spacing w:after="0"/>
      </w:pPr>
      <w:r>
        <w:t xml:space="preserve">a) no, we can see that </w:t>
      </w:r>
      <w:r w:rsidR="00DF60F0">
        <w:t>survival and transplant are associated (or dependent) because the columns are divided in different vertical locations</w:t>
      </w:r>
    </w:p>
    <w:p w14:paraId="10278060" w14:textId="620BB56E" w:rsidR="00DF60F0" w:rsidRDefault="00DF60F0" w:rsidP="007B1E21">
      <w:pPr>
        <w:spacing w:after="0"/>
      </w:pPr>
      <w:r>
        <w:t>b)</w:t>
      </w:r>
    </w:p>
    <w:p w14:paraId="763C20C3" w14:textId="41D97064" w:rsidR="00DF60F0" w:rsidRDefault="00DF60F0" w:rsidP="007B1E21">
      <w:pPr>
        <w:spacing w:after="0"/>
        <w:rPr>
          <w:rFonts w:eastAsiaTheme="minorEastAsia"/>
        </w:rPr>
      </w:pPr>
      <w:r>
        <w:t xml:space="preserve">c) Proportion of patients in treatment group that died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45</m:t>
            </m:r>
          </m:num>
          <m:den>
            <m:r>
              <w:rPr>
                <w:rFonts w:ascii="Cambria Math" w:hAnsi="Cambria Math"/>
              </w:rPr>
              <m:t>69</m:t>
            </m:r>
          </m:den>
        </m:f>
        <m:r>
          <w:rPr>
            <w:rFonts w:ascii="Cambria Math" w:eastAsiaTheme="minorEastAsia" w:hAnsi="Cambria Math"/>
          </w:rPr>
          <m:t xml:space="preserve"> ≈</m:t>
        </m:r>
      </m:oMath>
      <w:r>
        <w:rPr>
          <w:rFonts w:eastAsiaTheme="minorEastAsia"/>
        </w:rPr>
        <w:t xml:space="preserve"> 0.6522</w:t>
      </w:r>
    </w:p>
    <w:p w14:paraId="390D00C0" w14:textId="2671AC03" w:rsidR="00DF60F0" w:rsidRDefault="00DF60F0" w:rsidP="00DF60F0">
      <w:pPr>
        <w:spacing w:after="0"/>
        <w:rPr>
          <w:rFonts w:eastAsiaTheme="minorEastAsia"/>
        </w:rPr>
      </w:pPr>
      <w:r>
        <w:t xml:space="preserve">Proportion of patients in </w:t>
      </w:r>
      <w:r>
        <w:t>control</w:t>
      </w:r>
      <w:r>
        <w:t xml:space="preserve"> group that died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34</m:t>
            </m:r>
          </m:den>
        </m:f>
        <m:r>
          <w:rPr>
            <w:rFonts w:ascii="Cambria Math" w:eastAsiaTheme="minorEastAsia" w:hAnsi="Cambria Math"/>
          </w:rPr>
          <m:t xml:space="preserve"> ≈</m:t>
        </m:r>
      </m:oMath>
      <w:r>
        <w:rPr>
          <w:rFonts w:eastAsiaTheme="minorEastAsia"/>
        </w:rPr>
        <w:t xml:space="preserve"> 0.8824</w:t>
      </w:r>
    </w:p>
    <w:p w14:paraId="531CB1B0" w14:textId="0E3A2587" w:rsidR="00DF60F0" w:rsidRDefault="00DF60F0" w:rsidP="00DF60F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d) </w:t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</w:t>
      </w:r>
    </w:p>
    <w:p w14:paraId="67BE6ECD" w14:textId="18E3EA83" w:rsidR="00DF60F0" w:rsidRDefault="00DF60F0" w:rsidP="00DF60F0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ii)  </w:t>
      </w:r>
      <w:r w:rsidR="00002BA1">
        <w:rPr>
          <w:rFonts w:eastAsiaTheme="minorEastAsia"/>
        </w:rPr>
        <w:t>2</w:t>
      </w:r>
      <w:r>
        <w:rPr>
          <w:rFonts w:eastAsiaTheme="minorEastAsia"/>
        </w:rPr>
        <w:t>8; 75;</w:t>
      </w:r>
      <w:r w:rsidR="00002BA1">
        <w:rPr>
          <w:rFonts w:eastAsiaTheme="minorEastAsia"/>
        </w:rPr>
        <w:t xml:space="preserve"> ; ; 0; </w:t>
      </w:r>
      <w:bookmarkStart w:id="1" w:name="_GoBack"/>
      <w:bookmarkEnd w:id="1"/>
    </w:p>
    <w:p w14:paraId="3AFC3295" w14:textId="6032EFD6" w:rsidR="00002BA1" w:rsidRPr="00DF60F0" w:rsidRDefault="00002BA1" w:rsidP="00DF60F0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iii)</w:t>
      </w:r>
    </w:p>
    <w:p w14:paraId="1941EF66" w14:textId="77777777" w:rsidR="00DF60F0" w:rsidRDefault="00DF60F0" w:rsidP="007B1E21">
      <w:pPr>
        <w:spacing w:after="0"/>
      </w:pPr>
    </w:p>
    <w:sectPr w:rsidR="00DF6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E21"/>
    <w:rsid w:val="00002BA1"/>
    <w:rsid w:val="001D4BD3"/>
    <w:rsid w:val="00310A53"/>
    <w:rsid w:val="005F0F31"/>
    <w:rsid w:val="006C0BBC"/>
    <w:rsid w:val="006C4471"/>
    <w:rsid w:val="00701C1F"/>
    <w:rsid w:val="007252CE"/>
    <w:rsid w:val="00780F54"/>
    <w:rsid w:val="00793E86"/>
    <w:rsid w:val="007B1E21"/>
    <w:rsid w:val="008720F4"/>
    <w:rsid w:val="00901C49"/>
    <w:rsid w:val="00BA2E92"/>
    <w:rsid w:val="00BC59D6"/>
    <w:rsid w:val="00BD77D9"/>
    <w:rsid w:val="00D0178C"/>
    <w:rsid w:val="00D471D6"/>
    <w:rsid w:val="00DB7022"/>
    <w:rsid w:val="00DF60F0"/>
    <w:rsid w:val="00EB0A14"/>
    <w:rsid w:val="00F8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A787"/>
  <w15:chartTrackingRefBased/>
  <w15:docId w15:val="{D2891D42-B698-4A9A-BD78-78B7A7EF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C1F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701C1F"/>
  </w:style>
  <w:style w:type="character" w:customStyle="1" w:styleId="gghfmyibcpb">
    <w:name w:val="gghfmyibcpb"/>
    <w:basedOn w:val="DefaultParagraphFont"/>
    <w:rsid w:val="00701C1F"/>
  </w:style>
  <w:style w:type="character" w:styleId="PlaceholderText">
    <w:name w:val="Placeholder Text"/>
    <w:basedOn w:val="DefaultParagraphFont"/>
    <w:uiPriority w:val="99"/>
    <w:semiHidden/>
    <w:rsid w:val="00DF60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3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Mondy</dc:creator>
  <cp:keywords/>
  <dc:description/>
  <cp:lastModifiedBy>Michelle Mondy</cp:lastModifiedBy>
  <cp:revision>2</cp:revision>
  <dcterms:created xsi:type="dcterms:W3CDTF">2017-09-01T22:42:00Z</dcterms:created>
  <dcterms:modified xsi:type="dcterms:W3CDTF">2017-09-01T22:42:00Z</dcterms:modified>
</cp:coreProperties>
</file>