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 (Basic Statistics and Probability)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3 July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mean, median, and mode of the sepal lengths in the Iris dataset.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variance and standard deviation of the petal widths in the Iris dataset.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summary table that includes the mean, median, variance, and standard deviation for all numerical features in the dataset.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Define a random variable for the sepal length and calculate the probability distribution of sepal lengths.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the probability distribution of sepal lengths using a histogram.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cumulative distribution function (CDF) for the petal lengths and plot it.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and plot the probability density function (PDF) for sepal width.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Determine the probability of a randomly selected iris flower having a petal length greater than a given value.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Perform a hypothesis test to determine if there is a significant difference in the mean petal length between two species of iris flowers.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and interpret the covariance and correlation between sepal length and sepal width.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