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  <w:rtl w:val="0"/>
        </w:rPr>
        <w:t>Task 17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720" w:leftChars="0" w:right="0" w:firstLine="720" w:firstLineChars="0"/>
        <w:rPr>
          <w:sz w:val="28"/>
          <w:szCs w:val="28"/>
          <w:rtl w:val="0"/>
        </w:rPr>
      </w:pPr>
      <w:r>
        <w:rPr>
          <w:sz w:val="28"/>
          <w:szCs w:val="28"/>
          <w:rtl w:val="0"/>
        </w:rPr>
        <w:t>Machine Learning</w:t>
      </w:r>
      <w:r>
        <w:rPr>
          <w:rFonts w:hint="default"/>
          <w:sz w:val="28"/>
          <w:szCs w:val="28"/>
          <w:rtl w:val="0"/>
          <w:lang w:val="en-US"/>
        </w:rPr>
        <w:t xml:space="preserve"> </w:t>
      </w:r>
      <w:r>
        <w:rPr>
          <w:rFonts w:hint="default"/>
          <w:sz w:val="28"/>
          <w:szCs w:val="28"/>
          <w:rtl w:val="0"/>
        </w:rPr>
        <w:t>Clustering Algorithm</w:t>
      </w:r>
      <w:bookmarkStart w:id="11" w:name="_GoBack"/>
      <w:bookmarkEnd w:id="11"/>
      <w:r>
        <w:rPr>
          <w:rFonts w:hint="default"/>
          <w:sz w:val="28"/>
          <w:szCs w:val="28"/>
          <w:rtl w:val="0"/>
        </w:rPr>
        <w:t xml:space="preserve"> II</w:t>
      </w:r>
    </w:p>
    <w:p>
      <w:pPr>
        <w:jc w:val="center"/>
        <w:rPr>
          <w:rFonts w:hint="default"/>
          <w:sz w:val="28"/>
          <w:szCs w:val="28"/>
          <w:lang w:val="en-US"/>
        </w:rPr>
      </w:pPr>
    </w:p>
    <w:p>
      <w:pPr>
        <w:jc w:val="center"/>
        <w:rPr>
          <w:sz w:val="28"/>
          <w:szCs w:val="28"/>
        </w:rPr>
      </w:pPr>
      <w:r>
        <w:rPr>
          <w:sz w:val="28"/>
          <w:szCs w:val="28"/>
          <w:rtl w:val="0"/>
        </w:rPr>
        <w:t>Upload the .py or .ipynb extension file to GitHub public repo “100DaysofBytewise" and share the link in the submission form by August 1, 2024.</w:t>
      </w:r>
    </w:p>
    <w:p/>
    <w:p>
      <w:pPr>
        <w:pStyle w:val="6"/>
        <w:keepNext w:val="0"/>
        <w:keepLines w:val="0"/>
        <w:spacing w:before="220" w:after="40" w:line="360" w:lineRule="auto"/>
        <w:rPr>
          <w:b/>
        </w:rPr>
      </w:pPr>
      <w:bookmarkStart w:id="0" w:name="_p4kpoxldr44c" w:colFirst="0" w:colLast="0"/>
      <w:bookmarkEnd w:id="0"/>
      <w:r>
        <w:rPr>
          <w:b/>
          <w:color w:val="000000"/>
          <w:sz w:val="26"/>
          <w:szCs w:val="26"/>
          <w:rtl w:val="0"/>
        </w:rPr>
        <w:t>Dataset :</w:t>
      </w:r>
      <w:r>
        <w:rPr>
          <w:rtl w:val="0"/>
        </w:rPr>
        <w:t xml:space="preserve"> </w:t>
      </w:r>
      <w:r>
        <w:rPr>
          <w:b/>
          <w:rtl w:val="0"/>
        </w:rPr>
        <w:t>Mall Customers Dataset</w:t>
      </w:r>
    </w:p>
    <w:p>
      <w:pPr>
        <w:pStyle w:val="6"/>
        <w:keepNext w:val="0"/>
        <w:keepLines w:val="0"/>
        <w:numPr>
          <w:ilvl w:val="0"/>
          <w:numId w:val="1"/>
        </w:numPr>
        <w:spacing w:before="220" w:after="40" w:line="360" w:lineRule="auto"/>
        <w:ind w:left="720" w:hanging="360"/>
        <w:rPr>
          <w:b/>
        </w:rPr>
      </w:pPr>
      <w:bookmarkStart w:id="1" w:name="_nyi305u65qqt" w:colFirst="0" w:colLast="0"/>
      <w:bookmarkEnd w:id="1"/>
      <w:r>
        <w:rPr>
          <w:b/>
          <w:rtl w:val="0"/>
        </w:rPr>
        <w:t>Implementing K-Means Clustering on Customer Segments</w:t>
      </w:r>
    </w:p>
    <w:p>
      <w:pPr>
        <w:pStyle w:val="6"/>
        <w:keepNext w:val="0"/>
        <w:keepLines w:val="0"/>
        <w:spacing w:before="220" w:after="40" w:line="360" w:lineRule="auto"/>
      </w:pPr>
      <w:bookmarkStart w:id="2" w:name="_fouaj4c7k3bu" w:colFirst="0" w:colLast="0"/>
      <w:bookmarkEnd w:id="2"/>
      <w:r>
        <w:rPr>
          <w:rtl w:val="0"/>
        </w:rPr>
        <w:t>Task: Apply K-Means clustering to the Mall Customers dataset to segment customers based on their annual income and spending score. Visualize the resulting clusters.</w:t>
      </w:r>
    </w:p>
    <w:p>
      <w:pPr>
        <w:pStyle w:val="6"/>
        <w:keepNext w:val="0"/>
        <w:keepLines w:val="0"/>
        <w:numPr>
          <w:ilvl w:val="0"/>
          <w:numId w:val="1"/>
        </w:numPr>
        <w:spacing w:before="220" w:after="40" w:line="360" w:lineRule="auto"/>
        <w:ind w:left="720" w:hanging="360"/>
        <w:rPr>
          <w:b/>
          <w:u w:val="none"/>
        </w:rPr>
      </w:pPr>
      <w:bookmarkStart w:id="3" w:name="_3y5m1d8vy8u6" w:colFirst="0" w:colLast="0"/>
      <w:bookmarkEnd w:id="3"/>
      <w:r>
        <w:rPr>
          <w:b/>
          <w:rtl w:val="0"/>
        </w:rPr>
        <w:t>Optimal Number of Clusters: Elbow Method and Silhouette Score</w:t>
      </w:r>
    </w:p>
    <w:p>
      <w:pPr>
        <w:pStyle w:val="6"/>
        <w:keepNext w:val="0"/>
        <w:keepLines w:val="0"/>
        <w:spacing w:before="220" w:after="40" w:line="360" w:lineRule="auto"/>
      </w:pPr>
      <w:bookmarkStart w:id="4" w:name="_y7wf1pe5s639" w:colFirst="0" w:colLast="0"/>
      <w:bookmarkEnd w:id="4"/>
      <w:r>
        <w:rPr>
          <w:rtl w:val="0"/>
        </w:rPr>
        <w:t>Task: Use the Elbow Method and Silhouette Score to find the optimal number of clusters for the Mall Customers dataset. Discuss the criteria for selecting the number of clusters.</w:t>
      </w:r>
    </w:p>
    <w:p>
      <w:pPr>
        <w:pStyle w:val="6"/>
        <w:keepNext w:val="0"/>
        <w:keepLines w:val="0"/>
        <w:numPr>
          <w:ilvl w:val="0"/>
          <w:numId w:val="1"/>
        </w:numPr>
        <w:spacing w:before="220" w:after="40" w:line="360" w:lineRule="auto"/>
        <w:ind w:left="720" w:hanging="360"/>
        <w:rPr>
          <w:b/>
        </w:rPr>
      </w:pPr>
      <w:bookmarkStart w:id="5" w:name="_eq8fmpllj7wl" w:colFirst="0" w:colLast="0"/>
      <w:bookmarkEnd w:id="5"/>
      <w:r>
        <w:rPr>
          <w:b/>
          <w:rtl w:val="0"/>
        </w:rPr>
        <w:t>Cluster Profiling and Insights</w:t>
      </w:r>
    </w:p>
    <w:p>
      <w:pPr>
        <w:pStyle w:val="6"/>
        <w:keepNext w:val="0"/>
        <w:keepLines w:val="0"/>
        <w:spacing w:before="220" w:after="40" w:line="360" w:lineRule="auto"/>
      </w:pPr>
      <w:bookmarkStart w:id="6" w:name="_reje37ab7e7m" w:colFirst="0" w:colLast="0"/>
      <w:bookmarkEnd w:id="6"/>
      <w:r>
        <w:rPr>
          <w:rtl w:val="0"/>
        </w:rPr>
        <w:t>Task: Analyze the characteristics of the clusters formed in the Mall Customers dataset. Provide insights into the customer segments based on their spending behavior and income levels.</w:t>
      </w:r>
    </w:p>
    <w:p>
      <w:pPr>
        <w:pStyle w:val="6"/>
        <w:keepNext w:val="0"/>
        <w:keepLines w:val="0"/>
        <w:numPr>
          <w:ilvl w:val="0"/>
          <w:numId w:val="1"/>
        </w:numPr>
        <w:spacing w:before="220" w:after="40" w:line="360" w:lineRule="auto"/>
        <w:ind w:left="720" w:hanging="360"/>
        <w:rPr>
          <w:b/>
          <w:u w:val="none"/>
        </w:rPr>
      </w:pPr>
      <w:bookmarkStart w:id="7" w:name="_v8uf7d6bl7fa" w:colFirst="0" w:colLast="0"/>
      <w:bookmarkEnd w:id="7"/>
      <w:r>
        <w:rPr>
          <w:b/>
          <w:rtl w:val="0"/>
        </w:rPr>
        <w:t>Hierarchical Clustering for Customer Segmentation</w:t>
      </w:r>
    </w:p>
    <w:p>
      <w:pPr>
        <w:pStyle w:val="6"/>
        <w:keepNext w:val="0"/>
        <w:keepLines w:val="0"/>
        <w:spacing w:before="220" w:after="40" w:line="360" w:lineRule="auto"/>
      </w:pPr>
      <w:bookmarkStart w:id="8" w:name="_hjmlw9obssfx" w:colFirst="0" w:colLast="0"/>
      <w:bookmarkEnd w:id="8"/>
      <w:r>
        <w:rPr>
          <w:rtl w:val="0"/>
        </w:rPr>
        <w:t>Task: Implement hierarchical clustering on the Mall Customers dataset. Compare the clusters formed with those obtained from K-Means and discuss the differences.</w:t>
      </w:r>
    </w:p>
    <w:p>
      <w:pPr>
        <w:pStyle w:val="6"/>
        <w:keepNext w:val="0"/>
        <w:keepLines w:val="0"/>
        <w:numPr>
          <w:ilvl w:val="0"/>
          <w:numId w:val="1"/>
        </w:numPr>
        <w:spacing w:before="220" w:after="40" w:line="360" w:lineRule="auto"/>
        <w:ind w:left="720" w:hanging="360"/>
        <w:rPr>
          <w:b/>
        </w:rPr>
      </w:pPr>
      <w:bookmarkStart w:id="9" w:name="_1uzfdbamjges" w:colFirst="0" w:colLast="0"/>
      <w:bookmarkEnd w:id="9"/>
      <w:r>
        <w:rPr>
          <w:b/>
          <w:rtl w:val="0"/>
        </w:rPr>
        <w:t>Visualizing Clusters with PCA</w:t>
      </w:r>
    </w:p>
    <w:p>
      <w:pPr>
        <w:pStyle w:val="6"/>
        <w:keepNext w:val="0"/>
        <w:keepLines w:val="0"/>
        <w:spacing w:before="220" w:after="40" w:line="360" w:lineRule="auto"/>
      </w:pPr>
      <w:bookmarkStart w:id="10" w:name="_jqcrrnf2d0lb" w:colFirst="0" w:colLast="0"/>
      <w:bookmarkEnd w:id="10"/>
      <w:r>
        <w:rPr>
          <w:rtl w:val="0"/>
        </w:rPr>
        <w:t>Task: Apply PCA to the Mall Customers dataset to reduce its dimensionality. Visualize the clusters from both K-Means and hierarchical clustering in the PCA-reduced space.</w:t>
      </w: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1CCA784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Office_12.2.0.13472_F1E327BC-269C-435d-A152-05C5408002CA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2024-08-04T17:40:49Z</dcterms:created>
  <dc:creator>PMLS</dc:creator>
  <cp:lastModifiedBy>PMYLS</cp:lastModifiedBy>
  <dcterms:modified xsi:type="dcterms:W3CDTF">2024-08-04T17:41:22Z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D9FA7C71FEED45B7ABDA2C0B50FD6B75_12</vt:lpwstr>
  </property>
</Properties>
</file>