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exend" w:cs="Lexend" w:eastAsia="Lexend" w:hAnsi="Lexend"/>
          <w:b w:val="1"/>
          <w:color w:val="1c4587"/>
          <w:sz w:val="62"/>
          <w:szCs w:val="62"/>
        </w:rPr>
      </w:pPr>
      <w:r w:rsidDel="00000000" w:rsidR="00000000" w:rsidRPr="00000000">
        <w:rPr>
          <w:rFonts w:ascii="Lexend" w:cs="Lexend" w:eastAsia="Lexend" w:hAnsi="Lexend"/>
          <w:b w:val="1"/>
          <w:color w:val="1c4587"/>
          <w:sz w:val="62"/>
          <w:szCs w:val="62"/>
          <w:rtl w:val="0"/>
        </w:rPr>
        <w:t xml:space="preserve">PROYECTO FINAL </w:t>
      </w:r>
    </w:p>
    <w:p w:rsidR="00000000" w:rsidDel="00000000" w:rsidP="00000000" w:rsidRDefault="00000000" w:rsidRPr="00000000" w14:paraId="00000002">
      <w:pPr>
        <w:jc w:val="center"/>
        <w:rPr>
          <w:rFonts w:ascii="Lexend" w:cs="Lexend" w:eastAsia="Lexend" w:hAnsi="Lexend"/>
          <w:b w:val="1"/>
          <w:color w:val="1c4587"/>
          <w:sz w:val="62"/>
          <w:szCs w:val="62"/>
        </w:rPr>
      </w:pPr>
      <w:r w:rsidDel="00000000" w:rsidR="00000000" w:rsidRPr="00000000">
        <w:rPr>
          <w:rFonts w:ascii="Lexend" w:cs="Lexend" w:eastAsia="Lexend" w:hAnsi="Lexend"/>
          <w:b w:val="1"/>
          <w:color w:val="1c4587"/>
          <w:sz w:val="62"/>
          <w:szCs w:val="62"/>
          <w:rtl w:val="0"/>
        </w:rPr>
        <w:t xml:space="preserve">SISTEMA DE FACTURACIÓN</w:t>
      </w:r>
      <w:r w:rsidDel="00000000" w:rsidR="00000000" w:rsidRPr="00000000">
        <w:drawing>
          <wp:anchor allowOverlap="1" behindDoc="1" distB="114300" distT="114300" distL="114300" distR="114300" hidden="0" layoutInCell="1" locked="0" relativeHeight="0" simplePos="0">
            <wp:simplePos x="0" y="0"/>
            <wp:positionH relativeFrom="column">
              <wp:posOffset>-142874</wp:posOffset>
            </wp:positionH>
            <wp:positionV relativeFrom="paragraph">
              <wp:posOffset>386556</wp:posOffset>
            </wp:positionV>
            <wp:extent cx="5734050" cy="4195763"/>
            <wp:effectExtent b="0" l="0" r="0" t="0"/>
            <wp:wrapNone/>
            <wp:docPr id="26" name="image12.png"/>
            <a:graphic>
              <a:graphicData uri="http://schemas.openxmlformats.org/drawingml/2006/picture">
                <pic:pic>
                  <pic:nvPicPr>
                    <pic:cNvPr id="0" name="image12.png"/>
                    <pic:cNvPicPr preferRelativeResize="0"/>
                  </pic:nvPicPr>
                  <pic:blipFill>
                    <a:blip r:embed="rId6">
                      <a:alphaModFix amt="32000"/>
                    </a:blip>
                    <a:srcRect b="0" l="0" r="0" t="0"/>
                    <a:stretch>
                      <a:fillRect/>
                    </a:stretch>
                  </pic:blipFill>
                  <pic:spPr>
                    <a:xfrm>
                      <a:off x="0" y="0"/>
                      <a:ext cx="5734050" cy="4195763"/>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Integrantes:</w:t>
      </w:r>
    </w:p>
    <w:p w:rsidR="00000000" w:rsidDel="00000000" w:rsidP="00000000" w:rsidRDefault="00000000" w:rsidRPr="00000000" w14:paraId="00000007">
      <w:pPr>
        <w:jc w:val="center"/>
        <w:rPr>
          <w:rFonts w:ascii="Lexend" w:cs="Lexend" w:eastAsia="Lexend" w:hAnsi="Lexend"/>
          <w:sz w:val="38"/>
          <w:szCs w:val="38"/>
        </w:rPr>
      </w:pPr>
      <w:r w:rsidDel="00000000" w:rsidR="00000000" w:rsidRPr="00000000">
        <w:rPr>
          <w:rtl w:val="0"/>
        </w:rPr>
      </w:r>
    </w:p>
    <w:p w:rsidR="00000000" w:rsidDel="00000000" w:rsidP="00000000" w:rsidRDefault="00000000" w:rsidRPr="00000000" w14:paraId="00000008">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Montaña Martin</w:t>
      </w:r>
    </w:p>
    <w:p w:rsidR="00000000" w:rsidDel="00000000" w:rsidP="00000000" w:rsidRDefault="00000000" w:rsidRPr="00000000" w14:paraId="00000009">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Sanchez Geronimo</w:t>
      </w:r>
    </w:p>
    <w:p w:rsidR="00000000" w:rsidDel="00000000" w:rsidP="00000000" w:rsidRDefault="00000000" w:rsidRPr="00000000" w14:paraId="0000000A">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Weinzettel Eduardo</w:t>
      </w:r>
    </w:p>
    <w:p w:rsidR="00000000" w:rsidDel="00000000" w:rsidP="00000000" w:rsidRDefault="00000000" w:rsidRPr="00000000" w14:paraId="0000000B">
      <w:pPr>
        <w:jc w:val="center"/>
        <w:rPr>
          <w:rFonts w:ascii="Lexend" w:cs="Lexend" w:eastAsia="Lexend" w:hAnsi="Lexend"/>
          <w:sz w:val="38"/>
          <w:szCs w:val="38"/>
        </w:rPr>
      </w:pPr>
      <w:r w:rsidDel="00000000" w:rsidR="00000000" w:rsidRPr="00000000">
        <w:rPr>
          <w:rFonts w:ascii="Lexend" w:cs="Lexend" w:eastAsia="Lexend" w:hAnsi="Lexend"/>
          <w:sz w:val="38"/>
          <w:szCs w:val="38"/>
          <w:rtl w:val="0"/>
        </w:rPr>
        <w:t xml:space="preserve">Lich Cristian</w:t>
      </w:r>
    </w:p>
    <w:p w:rsidR="00000000" w:rsidDel="00000000" w:rsidP="00000000" w:rsidRDefault="00000000" w:rsidRPr="00000000" w14:paraId="0000000C">
      <w:pPr>
        <w:jc w:val="center"/>
        <w:rPr>
          <w:rFonts w:ascii="Lexend" w:cs="Lexend" w:eastAsia="Lexend" w:hAnsi="Lexend"/>
          <w:sz w:val="38"/>
          <w:szCs w:val="38"/>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1">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2">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3">
      <w:pPr>
        <w:jc w:val="center"/>
        <w:rPr>
          <w:rFonts w:ascii="Lexend SemiBold" w:cs="Lexend SemiBold" w:eastAsia="Lexend SemiBold" w:hAnsi="Lexend SemiBold"/>
          <w:color w:val="3d85c6"/>
          <w:sz w:val="28"/>
          <w:szCs w:val="28"/>
        </w:rPr>
      </w:pPr>
      <w:r w:rsidDel="00000000" w:rsidR="00000000" w:rsidRPr="00000000">
        <w:rPr>
          <w:rFonts w:ascii="Lexend SemiBold" w:cs="Lexend SemiBold" w:eastAsia="Lexend SemiBold" w:hAnsi="Lexend SemiBold"/>
          <w:color w:val="3d85c6"/>
          <w:sz w:val="28"/>
          <w:szCs w:val="28"/>
          <w:rtl w:val="0"/>
        </w:rPr>
        <w:t xml:space="preserve">Enunciado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Lora Medium" w:cs="Lora Medium" w:eastAsia="Lora Medium" w:hAnsi="Lora Medium"/>
        </w:rPr>
      </w:pPr>
      <w:r w:rsidDel="00000000" w:rsidR="00000000" w:rsidRPr="00000000">
        <w:rPr>
          <w:rFonts w:ascii="Lora Medium" w:cs="Lora Medium" w:eastAsia="Lora Medium" w:hAnsi="Lora Medium"/>
          <w:rtl w:val="0"/>
        </w:rPr>
        <w:t xml:space="preserve">Como miembros de una empresa que vende soluciones informáticas a diversos clientes, debemos generar una herramienta de gestión mediante la cual cada cliente tenga acceso a un panel de control para monitorear los servicios contratados y la información asociada a los mismos. </w:t>
      </w:r>
    </w:p>
    <w:p w:rsidR="00000000" w:rsidDel="00000000" w:rsidP="00000000" w:rsidRDefault="00000000" w:rsidRPr="00000000" w14:paraId="0000001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7">
      <w:pPr>
        <w:rPr>
          <w:rFonts w:ascii="Lora Medium" w:cs="Lora Medium" w:eastAsia="Lora Medium" w:hAnsi="Lora Medium"/>
        </w:rPr>
      </w:pPr>
      <w:r w:rsidDel="00000000" w:rsidR="00000000" w:rsidRPr="00000000">
        <w:rPr>
          <w:rFonts w:ascii="Lora Medium" w:cs="Lora Medium" w:eastAsia="Lora Medium" w:hAnsi="Lora Medium"/>
          <w:rtl w:val="0"/>
        </w:rPr>
        <w:t xml:space="preserve">Habitualmente, estas herramientas se conocen con el nombre de Dashboards. </w:t>
      </w:r>
    </w:p>
    <w:p w:rsidR="00000000" w:rsidDel="00000000" w:rsidP="00000000" w:rsidRDefault="00000000" w:rsidRPr="00000000" w14:paraId="00000018">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19">
      <w:pPr>
        <w:rPr>
          <w:rFonts w:ascii="Lora Medium" w:cs="Lora Medium" w:eastAsia="Lora Medium" w:hAnsi="Lora Medium"/>
        </w:rPr>
      </w:pPr>
      <w:r w:rsidDel="00000000" w:rsidR="00000000" w:rsidRPr="00000000">
        <w:rPr>
          <w:rFonts w:ascii="Lora Medium" w:cs="Lora Medium" w:eastAsia="Lora Medium" w:hAnsi="Lora Medium"/>
          <w:rtl w:val="0"/>
        </w:rPr>
        <w:t xml:space="preserve">En particular, uno de nuestros principales productos es un sistema de facturación, por lo que este proyecto será un Dashboard para Sistema de Facturación.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C">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D">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1E">
      <w:pPr>
        <w:pStyle w:val="Heading1"/>
        <w:rPr/>
      </w:pPr>
      <w:bookmarkStart w:colFirst="0" w:colLast="0" w:name="_198u22om6c6b" w:id="0"/>
      <w:bookmarkEnd w:id="0"/>
      <w:r w:rsidDel="00000000" w:rsidR="00000000" w:rsidRPr="00000000">
        <w:rPr>
          <w:rtl w:val="0"/>
        </w:rPr>
        <w:t xml:space="preserve">Presentación de la página web</w:t>
      </w:r>
    </w:p>
    <w:p w:rsidR="00000000" w:rsidDel="00000000" w:rsidP="00000000" w:rsidRDefault="00000000" w:rsidRPr="00000000" w14:paraId="0000001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0">
      <w:pPr>
        <w:rPr>
          <w:rFonts w:ascii="Lora Medium" w:cs="Lora Medium" w:eastAsia="Lora Medium" w:hAnsi="Lora Medium"/>
        </w:rPr>
      </w:pPr>
      <w:r w:rsidDel="00000000" w:rsidR="00000000" w:rsidRPr="00000000">
        <w:rPr>
          <w:rFonts w:ascii="Lora Medium" w:cs="Lora Medium" w:eastAsia="Lora Medium" w:hAnsi="Lora Medium"/>
          <w:rtl w:val="0"/>
        </w:rPr>
        <w:t xml:space="preserve">Lo primero que vemos al abrir la URL es la página de ingreso donde aparece la opción de Logueo. </w:t>
      </w:r>
    </w:p>
    <w:p w:rsidR="00000000" w:rsidDel="00000000" w:rsidP="00000000" w:rsidRDefault="00000000" w:rsidRPr="00000000" w14:paraId="00000021">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2">
      <w:pPr>
        <w:rPr>
          <w:rFonts w:ascii="Lora Medium" w:cs="Lora Medium" w:eastAsia="Lora Medium" w:hAnsi="Lora Medium"/>
        </w:rPr>
      </w:pPr>
      <w:r w:rsidDel="00000000" w:rsidR="00000000" w:rsidRPr="00000000">
        <w:rPr>
          <w:rFonts w:ascii="Lora Medium" w:cs="Lora Medium" w:eastAsia="Lora Medium" w:hAnsi="Lora Medium"/>
          <w:rtl w:val="0"/>
        </w:rPr>
        <w:t xml:space="preserve">Es necesario tener una cuenta para acceder a las funcionalidades del sistema.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4050" cy="2745138"/>
            <wp:effectExtent b="0" l="0" r="0" t="0"/>
            <wp:docPr id="15" name="image10.png"/>
            <a:graphic>
              <a:graphicData uri="http://schemas.openxmlformats.org/drawingml/2006/picture">
                <pic:pic>
                  <pic:nvPicPr>
                    <pic:cNvPr id="0" name="image10.png"/>
                    <pic:cNvPicPr preferRelativeResize="0"/>
                  </pic:nvPicPr>
                  <pic:blipFill>
                    <a:blip r:embed="rId7"/>
                    <a:srcRect b="12296" l="0" r="0" t="14225"/>
                    <a:stretch>
                      <a:fillRect/>
                    </a:stretch>
                  </pic:blipFill>
                  <pic:spPr>
                    <a:xfrm>
                      <a:off x="0" y="0"/>
                      <a:ext cx="5734050" cy="27451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Lora Medium" w:cs="Lora Medium" w:eastAsia="Lora Medium" w:hAnsi="Lora Medium"/>
        </w:rPr>
      </w:pPr>
      <w:r w:rsidDel="00000000" w:rsidR="00000000" w:rsidRPr="00000000">
        <w:rPr>
          <w:rFonts w:ascii="Lora Medium" w:cs="Lora Medium" w:eastAsia="Lora Medium" w:hAnsi="Lora Medium"/>
          <w:rtl w:val="0"/>
        </w:rPr>
        <w:t xml:space="preserve">Luego de loguearse podemos comenzar a utilizar todas las funcionalidades que la página nos ofrece</w:t>
      </w:r>
    </w:p>
    <w:p w:rsidR="00000000" w:rsidDel="00000000" w:rsidP="00000000" w:rsidRDefault="00000000" w:rsidRPr="00000000" w14:paraId="0000002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543300"/>
            <wp:effectExtent b="0" l="0" r="0" t="0"/>
            <wp:docPr id="21"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at4pqun70gpv" w:id="1"/>
      <w:bookmarkEnd w:id="1"/>
      <w:r w:rsidDel="00000000" w:rsidR="00000000" w:rsidRPr="00000000">
        <w:rPr>
          <w:rtl w:val="0"/>
        </w:rPr>
      </w:r>
    </w:p>
    <w:p w:rsidR="00000000" w:rsidDel="00000000" w:rsidP="00000000" w:rsidRDefault="00000000" w:rsidRPr="00000000" w14:paraId="0000002B">
      <w:pPr>
        <w:pStyle w:val="Heading1"/>
        <w:rPr/>
      </w:pPr>
      <w:bookmarkStart w:colFirst="0" w:colLast="0" w:name="_nfzt28csswi1" w:id="2"/>
      <w:bookmarkEnd w:id="2"/>
      <w:r w:rsidDel="00000000" w:rsidR="00000000" w:rsidRPr="00000000">
        <w:rPr>
          <w:rtl w:val="0"/>
        </w:rPr>
        <w:t xml:space="preserve">Adaptación a diferentes dispositivos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Lora Medium" w:cs="Lora Medium" w:eastAsia="Lora Medium" w:hAnsi="Lora Medium"/>
        </w:rPr>
      </w:pPr>
      <w:r w:rsidDel="00000000" w:rsidR="00000000" w:rsidRPr="00000000">
        <w:rPr>
          <w:rFonts w:ascii="Lora Medium" w:cs="Lora Medium" w:eastAsia="Lora Medium" w:hAnsi="Lora Medium"/>
          <w:rtl w:val="0"/>
        </w:rPr>
        <w:t xml:space="preserve">En esta instancia la página ofrece una adaptación para dispositivos móviles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rFonts w:ascii="Lexend SemiBold" w:cs="Lexend SemiBold" w:eastAsia="Lexend SemiBold" w:hAnsi="Lexend SemiBold"/>
          <w:color w:val="3d85c6"/>
          <w:sz w:val="28"/>
          <w:szCs w:val="28"/>
        </w:rPr>
      </w:pPr>
      <w:r w:rsidDel="00000000" w:rsidR="00000000" w:rsidRPr="00000000">
        <w:rPr>
          <w:rFonts w:ascii="Lexend SemiBold" w:cs="Lexend SemiBold" w:eastAsia="Lexend SemiBold" w:hAnsi="Lexend SemiBold"/>
          <w:color w:val="3d85c6"/>
          <w:sz w:val="28"/>
          <w:szCs w:val="28"/>
        </w:rPr>
        <w:drawing>
          <wp:inline distB="114300" distT="114300" distL="114300" distR="114300">
            <wp:extent cx="2962275" cy="643890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962275"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rPr/>
      </w:pPr>
      <w:bookmarkStart w:colFirst="0" w:colLast="0" w:name="_8mg0n7b0nl9o" w:id="3"/>
      <w:bookmarkEnd w:id="3"/>
      <w:r w:rsidDel="00000000" w:rsidR="00000000" w:rsidRPr="00000000">
        <w:rPr>
          <w:rtl w:val="0"/>
        </w:rPr>
      </w:r>
    </w:p>
    <w:p w:rsidR="00000000" w:rsidDel="00000000" w:rsidP="00000000" w:rsidRDefault="00000000" w:rsidRPr="00000000" w14:paraId="00000031">
      <w:pPr>
        <w:pStyle w:val="Heading1"/>
        <w:rPr/>
      </w:pPr>
      <w:bookmarkStart w:colFirst="0" w:colLast="0" w:name="_tznmq14uc0oo" w:id="4"/>
      <w:bookmarkEnd w:id="4"/>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sz w:val="30"/>
          <w:szCs w:val="30"/>
        </w:rPr>
      </w:pPr>
      <w:bookmarkStart w:colFirst="0" w:colLast="0" w:name="_zeihforreyzu" w:id="5"/>
      <w:bookmarkEnd w:id="5"/>
      <w:r w:rsidDel="00000000" w:rsidR="00000000" w:rsidRPr="00000000">
        <w:rPr>
          <w:sz w:val="30"/>
          <w:szCs w:val="30"/>
          <w:rtl w:val="0"/>
        </w:rPr>
        <w:t xml:space="preserve">ESQUEMA UML DE LA BDD</w:t>
      </w:r>
    </w:p>
    <w:p w:rsidR="00000000" w:rsidDel="00000000" w:rsidP="00000000" w:rsidRDefault="00000000" w:rsidRPr="00000000" w14:paraId="00000035">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5562600"/>
            <wp:effectExtent b="0" l="0" r="0" t="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Lora" w:cs="Lora" w:eastAsia="Lora" w:hAnsi="Lora"/>
        </w:rPr>
      </w:pPr>
      <w:r w:rsidDel="00000000" w:rsidR="00000000" w:rsidRPr="00000000">
        <w:rPr>
          <w:rFonts w:ascii="Lora" w:cs="Lora" w:eastAsia="Lora" w:hAnsi="Lora"/>
          <w:rtl w:val="0"/>
        </w:rPr>
        <w:t xml:space="preserve">Para nuestra app se decidió crear procedimientos almacenados para realizar las consultas a la base de datos por parte del backend.</w:t>
      </w:r>
    </w:p>
    <w:p w:rsidR="00000000" w:rsidDel="00000000" w:rsidP="00000000" w:rsidRDefault="00000000" w:rsidRPr="00000000" w14:paraId="00000039">
      <w:pPr>
        <w:rPr>
          <w:rFonts w:ascii="Lora" w:cs="Lora" w:eastAsia="Lora" w:hAnsi="Lora"/>
        </w:rPr>
      </w:pPr>
      <w:r w:rsidDel="00000000" w:rsidR="00000000" w:rsidRPr="00000000">
        <w:rPr>
          <w:rtl w:val="0"/>
        </w:rPr>
      </w:r>
    </w:p>
    <w:p w:rsidR="00000000" w:rsidDel="00000000" w:rsidP="00000000" w:rsidRDefault="00000000" w:rsidRPr="00000000" w14:paraId="0000003A">
      <w:pPr>
        <w:rPr>
          <w:rFonts w:ascii="Lora" w:cs="Lora" w:eastAsia="Lora" w:hAnsi="Lora"/>
          <w:b w:val="1"/>
          <w:u w:val="single"/>
        </w:rPr>
      </w:pPr>
      <w:r w:rsidDel="00000000" w:rsidR="00000000" w:rsidRPr="00000000">
        <w:rPr>
          <w:rFonts w:ascii="Lora" w:cs="Lora" w:eastAsia="Lora" w:hAnsi="Lora"/>
          <w:b w:val="1"/>
          <w:u w:val="single"/>
          <w:rtl w:val="0"/>
        </w:rPr>
        <w:t xml:space="preserve">Listado de Store Procedures.</w:t>
      </w:r>
    </w:p>
    <w:p w:rsidR="00000000" w:rsidDel="00000000" w:rsidP="00000000" w:rsidRDefault="00000000" w:rsidRPr="00000000" w14:paraId="0000003B">
      <w:pPr>
        <w:rPr>
          <w:rFonts w:ascii="Lora" w:cs="Lora" w:eastAsia="Lora" w:hAnsi="Lora"/>
        </w:rPr>
      </w:pPr>
      <w:r w:rsidDel="00000000" w:rsidR="00000000" w:rsidRPr="00000000">
        <w:rPr>
          <w:rtl w:val="0"/>
        </w:rPr>
      </w:r>
    </w:p>
    <w:p w:rsidR="00000000" w:rsidDel="00000000" w:rsidP="00000000" w:rsidRDefault="00000000" w:rsidRPr="00000000" w14:paraId="0000003C">
      <w:pPr>
        <w:rPr>
          <w:rFonts w:ascii="Lora" w:cs="Lora" w:eastAsia="Lora" w:hAnsi="Lora"/>
        </w:rPr>
      </w:pPr>
      <w:r w:rsidDel="00000000" w:rsidR="00000000" w:rsidRPr="00000000">
        <w:rPr>
          <w:rFonts w:ascii="Lora" w:cs="Lora" w:eastAsia="Lora" w:hAnsi="Lora"/>
          <w:rtl w:val="0"/>
        </w:rPr>
        <w:t xml:space="preserve">`sp_actualizarCliente`, `sp_actualizarProducto`, `sp_altaCliente`, `sp_altaProducto`, `sp_dashboard_clientesActivos`, `sp_dashboard_clientesTotales`, `sp_dashboard_controlStock`, `sp_dashboard_historialVentas`, `sp_dashboard_movimientoStock`, `sp_dashboard_rankingVentasByCliente`, `sp_dashboard_rankingVentasByProducto`, `sp_dashboard_rankingVentasByServicio`, `sp_dashboard_ventasTotales`, `sp_eliminarCliente`, `sp_eliminarProducto`, `sp_insertarCliente`, `sp_insertarFactura`, `sp_insertarFacturaDetalle`, `sp_insertarProducto`, `sp_listarTipoCondicionIVA`, `sp_listarTipoCondicionVenta`, `sp_listarTipoFactura`, `sp_listarTipoProducto`, `sp_loginUsuario`, `sp_obtenerClienteById_Cliente`, `sp_obtenerClientesByUsuario`, `sp_obtenerDetalleFactura`, `sp_obtenerFacturaByCliente`, `sp_obtenerFacturasByCliente`, `sp_obtenerFacturasById_Usuario`, `sp_obtenerId_UsuarioById_Cliente`, `sp_obtenerIDtipoCondicionIVAbyDescripcion`, `sp_obtenerProductoByUsuario`, `sp_obtenerProductosByUsuario`, `sp_obtenerPWDByUsuario`, `sp_obtenerStockPorProducto`</w:t>
      </w:r>
      <w:r w:rsidDel="00000000" w:rsidR="00000000" w:rsidRPr="00000000">
        <w:drawing>
          <wp:anchor allowOverlap="1" behindDoc="1" distB="114300" distT="114300" distL="114300" distR="114300" hidden="0" layoutInCell="1" locked="0" relativeHeight="0" simplePos="0">
            <wp:simplePos x="0" y="0"/>
            <wp:positionH relativeFrom="column">
              <wp:posOffset>742950</wp:posOffset>
            </wp:positionH>
            <wp:positionV relativeFrom="paragraph">
              <wp:posOffset>3212409</wp:posOffset>
            </wp:positionV>
            <wp:extent cx="5731200" cy="2984500"/>
            <wp:effectExtent b="0" l="0" r="0" t="0"/>
            <wp:wrapNone/>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984500"/>
                    </a:xfrm>
                    <a:prstGeom prst="rect"/>
                    <a:ln/>
                  </pic:spPr>
                </pic:pic>
              </a:graphicData>
            </a:graphic>
          </wp:anchor>
        </w:drawing>
      </w:r>
    </w:p>
    <w:p w:rsidR="00000000" w:rsidDel="00000000" w:rsidP="00000000" w:rsidRDefault="00000000" w:rsidRPr="00000000" w14:paraId="0000003D">
      <w:pPr>
        <w:rPr>
          <w:rFonts w:ascii="Lora" w:cs="Lora" w:eastAsia="Lora" w:hAnsi="Lora"/>
        </w:rPr>
      </w:pPr>
      <w:r w:rsidDel="00000000" w:rsidR="00000000" w:rsidRPr="00000000">
        <w:rPr>
          <w:rtl w:val="0"/>
        </w:rPr>
      </w:r>
    </w:p>
    <w:p w:rsidR="00000000" w:rsidDel="00000000" w:rsidP="00000000" w:rsidRDefault="00000000" w:rsidRPr="00000000" w14:paraId="0000003E">
      <w:pPr>
        <w:pStyle w:val="Heading1"/>
        <w:rPr/>
      </w:pPr>
      <w:bookmarkStart w:colFirst="0" w:colLast="0" w:name="_ugrsb79ph9mh" w:id="6"/>
      <w:bookmarkEnd w:id="6"/>
      <w:r w:rsidDel="00000000" w:rsidR="00000000" w:rsidRPr="00000000">
        <w:rPr>
          <w:rtl w:val="0"/>
        </w:rPr>
        <w:t xml:space="preserve">Mapa de Backend</w:t>
      </w:r>
    </w:p>
    <w:p w:rsidR="00000000" w:rsidDel="00000000" w:rsidP="00000000" w:rsidRDefault="00000000" w:rsidRPr="00000000" w14:paraId="0000003F">
      <w:pPr>
        <w:pStyle w:val="Heading1"/>
        <w:rPr/>
      </w:pPr>
      <w:bookmarkStart w:colFirst="0" w:colLast="0" w:name="_cj0ngptq83uz" w:id="7"/>
      <w:bookmarkEnd w:id="7"/>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ridogdrr3ssn" w:id="8"/>
      <w:bookmarkEnd w:id="8"/>
      <w:r w:rsidDel="00000000" w:rsidR="00000000" w:rsidRPr="00000000">
        <w:rPr>
          <w:rtl w:val="0"/>
        </w:rPr>
      </w:r>
    </w:p>
    <w:p w:rsidR="00000000" w:rsidDel="00000000" w:rsidP="00000000" w:rsidRDefault="00000000" w:rsidRPr="00000000" w14:paraId="00000042">
      <w:pPr>
        <w:pStyle w:val="Heading1"/>
        <w:rPr/>
      </w:pPr>
      <w:bookmarkStart w:colFirst="0" w:colLast="0" w:name="_to7usflaaltu" w:id="9"/>
      <w:bookmarkEnd w:id="9"/>
      <w:r w:rsidDel="00000000" w:rsidR="00000000" w:rsidRPr="00000000">
        <w:rPr>
          <w:rtl w:val="0"/>
        </w:rPr>
      </w:r>
    </w:p>
    <w:p w:rsidR="00000000" w:rsidDel="00000000" w:rsidP="00000000" w:rsidRDefault="00000000" w:rsidRPr="00000000" w14:paraId="00000043">
      <w:pPr>
        <w:pStyle w:val="Heading1"/>
        <w:rPr/>
      </w:pPr>
      <w:bookmarkStart w:colFirst="0" w:colLast="0" w:name="_7nu0hdraorox" w:id="10"/>
      <w:bookmarkEnd w:id="10"/>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3219450</wp:posOffset>
            </wp:positionV>
            <wp:extent cx="4488420" cy="2547938"/>
            <wp:effectExtent b="0" l="0" r="0" t="0"/>
            <wp:wrapNone/>
            <wp:docPr id="2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488420" cy="254793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-1152524</wp:posOffset>
            </wp:positionH>
            <wp:positionV relativeFrom="paragraph">
              <wp:posOffset>1022866</wp:posOffset>
            </wp:positionV>
            <wp:extent cx="7254401" cy="2255942"/>
            <wp:effectExtent b="0" l="0" r="0" t="0"/>
            <wp:wrapNone/>
            <wp:docPr id="2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7254401" cy="2255942"/>
                    </a:xfrm>
                    <a:prstGeom prst="rect"/>
                    <a:ln/>
                  </pic:spPr>
                </pic:pic>
              </a:graphicData>
            </a:graphic>
          </wp:anchor>
        </w:drawing>
      </w:r>
    </w:p>
    <w:p w:rsidR="00000000" w:rsidDel="00000000" w:rsidP="00000000" w:rsidRDefault="00000000" w:rsidRPr="00000000" w14:paraId="00000047">
      <w:pPr>
        <w:pStyle w:val="Heading1"/>
        <w:rPr/>
      </w:pPr>
      <w:bookmarkStart w:colFirst="0" w:colLast="0" w:name="_tock81xb2wg7" w:id="11"/>
      <w:bookmarkEnd w:id="11"/>
      <w:r w:rsidDel="00000000" w:rsidR="00000000" w:rsidRPr="00000000">
        <w:rPr>
          <w:rtl w:val="0"/>
        </w:rPr>
      </w:r>
    </w:p>
    <w:p w:rsidR="00000000" w:rsidDel="00000000" w:rsidP="00000000" w:rsidRDefault="00000000" w:rsidRPr="00000000" w14:paraId="00000048">
      <w:pPr>
        <w:pStyle w:val="Heading1"/>
        <w:rPr/>
      </w:pPr>
      <w:bookmarkStart w:colFirst="0" w:colLast="0" w:name="_3vtegqyh9ols" w:id="12"/>
      <w:bookmarkEnd w:id="12"/>
      <w:r w:rsidDel="00000000" w:rsidR="00000000" w:rsidRPr="00000000">
        <w:rPr>
          <w:rtl w:val="0"/>
        </w:rPr>
      </w:r>
    </w:p>
    <w:p w:rsidR="00000000" w:rsidDel="00000000" w:rsidP="00000000" w:rsidRDefault="00000000" w:rsidRPr="00000000" w14:paraId="00000049">
      <w:pPr>
        <w:pStyle w:val="Heading1"/>
        <w:rPr/>
      </w:pPr>
      <w:bookmarkStart w:colFirst="0" w:colLast="0" w:name="_1fes7qlcxr22" w:id="13"/>
      <w:bookmarkEnd w:id="13"/>
      <w:r w:rsidDel="00000000" w:rsidR="00000000" w:rsidRPr="00000000">
        <w:rPr>
          <w:rtl w:val="0"/>
        </w:rPr>
        <w:t xml:space="preserve">Mapa de sitio</w:t>
      </w:r>
    </w:p>
    <w:p w:rsidR="00000000" w:rsidDel="00000000" w:rsidP="00000000" w:rsidRDefault="00000000" w:rsidRPr="00000000" w14:paraId="0000004A">
      <w:pPr>
        <w:pStyle w:val="Heading1"/>
        <w:rPr/>
      </w:pPr>
      <w:bookmarkStart w:colFirst="0" w:colLast="0" w:name="_fidgxdso74e1" w:id="14"/>
      <w:bookmarkEnd w:id="14"/>
      <w:r w:rsidDel="00000000" w:rsidR="00000000" w:rsidRPr="00000000">
        <w:rPr/>
        <w:drawing>
          <wp:inline distB="114300" distT="114300" distL="114300" distR="114300">
            <wp:extent cx="5731200" cy="38608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rPr/>
      </w:pPr>
      <w:bookmarkStart w:colFirst="0" w:colLast="0" w:name="_1h6f2rdmbfi" w:id="15"/>
      <w:bookmarkEnd w:id="15"/>
      <w:r w:rsidDel="00000000" w:rsidR="00000000" w:rsidRPr="00000000">
        <w:rPr>
          <w:rtl w:val="0"/>
        </w:rPr>
        <w:t xml:space="preserve">Organización del proyecto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Lora Medium" w:cs="Lora Medium" w:eastAsia="Lora Medium" w:hAnsi="Lora Medium"/>
        </w:rPr>
      </w:pPr>
      <w:r w:rsidDel="00000000" w:rsidR="00000000" w:rsidRPr="00000000">
        <w:rPr>
          <w:rFonts w:ascii="Lora Medium" w:cs="Lora Medium" w:eastAsia="Lora Medium" w:hAnsi="Lora Medium"/>
          <w:rtl w:val="0"/>
        </w:rPr>
        <w:t xml:space="preserve">Dividimos el proyecto en dos ramas principales </w:t>
      </w:r>
      <w:r w:rsidDel="00000000" w:rsidR="00000000" w:rsidRPr="00000000">
        <w:rPr>
          <w:rFonts w:ascii="Lora Medium" w:cs="Lora Medium" w:eastAsia="Lora Medium" w:hAnsi="Lora Medium"/>
          <w:i w:val="1"/>
          <w:rtl w:val="0"/>
        </w:rPr>
        <w:t xml:space="preserve">Backend </w:t>
      </w:r>
      <w:r w:rsidDel="00000000" w:rsidR="00000000" w:rsidRPr="00000000">
        <w:rPr>
          <w:rFonts w:ascii="Lora Medium" w:cs="Lora Medium" w:eastAsia="Lora Medium" w:hAnsi="Lora Medium"/>
          <w:rtl w:val="0"/>
        </w:rPr>
        <w:t xml:space="preserve">y </w:t>
      </w:r>
      <w:r w:rsidDel="00000000" w:rsidR="00000000" w:rsidRPr="00000000">
        <w:rPr>
          <w:rFonts w:ascii="Lora Medium" w:cs="Lora Medium" w:eastAsia="Lora Medium" w:hAnsi="Lora Medium"/>
          <w:i w:val="1"/>
          <w:rtl w:val="0"/>
        </w:rPr>
        <w:t xml:space="preserve">Frontend </w:t>
      </w:r>
      <w:r w:rsidDel="00000000" w:rsidR="00000000" w:rsidRPr="00000000">
        <w:rPr>
          <w:rFonts w:ascii="Lora Medium" w:cs="Lora Medium" w:eastAsia="Lora Medium" w:hAnsi="Lora Medium"/>
          <w:rtl w:val="0"/>
        </w:rPr>
        <w:t xml:space="preserve">utilizando GitHub como herramienta de gestión de versionado</w:t>
      </w:r>
      <w:r w:rsidDel="00000000" w:rsidR="00000000" w:rsidRPr="00000000">
        <w:rPr>
          <w:rFonts w:ascii="Lora Medium" w:cs="Lora Medium" w:eastAsia="Lora Medium" w:hAnsi="Lora Medium"/>
          <w:i w:val="1"/>
          <w:rtl w:val="0"/>
        </w:rPr>
        <w:t xml:space="preserve">.</w:t>
      </w:r>
      <w:r w:rsidDel="00000000" w:rsidR="00000000" w:rsidRPr="00000000">
        <w:rPr>
          <w:rFonts w:ascii="Lora Medium" w:cs="Lora Medium" w:eastAsia="Lora Medium" w:hAnsi="Lora Medium"/>
          <w:rtl w:val="0"/>
        </w:rPr>
        <w:t xml:space="preserve"> A partir de estas ramas se crearon las diferentes funcionalidades, tanto de la APIRestfull como de la página misma.</w:t>
      </w:r>
    </w:p>
    <w:p w:rsidR="00000000" w:rsidDel="00000000" w:rsidP="00000000" w:rsidRDefault="00000000" w:rsidRPr="00000000" w14:paraId="0000004E">
      <w:pPr>
        <w:rPr>
          <w:rFonts w:ascii="Lora Medium" w:cs="Lora Medium" w:eastAsia="Lora Medium" w:hAnsi="Lora Medium"/>
        </w:rPr>
      </w:pPr>
      <w:r w:rsidDel="00000000" w:rsidR="00000000" w:rsidRPr="00000000">
        <w:rPr>
          <w:rFonts w:ascii="Lora Medium" w:cs="Lora Medium" w:eastAsia="Lora Medium" w:hAnsi="Lora Medium"/>
          <w:rtl w:val="0"/>
        </w:rPr>
        <w:t xml:space="preserve">Una vez realizada la Base de datos se comenzó con las rutas y modelos de cada una de las entidades mientras que el se realizaba el esqueleto HTML para recibir y mostrar los datos al usuario. Terminada la Api se comprobaron las rutas usando Thunder Client como herramienta de testeo y se utilizó Javascript vanilla para la interacción del cliente con el servidor usando Promesas para comunicarnos con la Api y el backend.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Lora" w:cs="Lora" w:eastAsia="Lora" w:hAnsi="Lora"/>
        </w:rPr>
      </w:pPr>
      <w:r w:rsidDel="00000000" w:rsidR="00000000" w:rsidRPr="00000000">
        <w:rPr>
          <w:rtl w:val="0"/>
        </w:rPr>
      </w:r>
    </w:p>
    <w:p w:rsidR="00000000" w:rsidDel="00000000" w:rsidP="00000000" w:rsidRDefault="00000000" w:rsidRPr="00000000" w14:paraId="00000051">
      <w:pPr>
        <w:rPr>
          <w:rFonts w:ascii="Lora" w:cs="Lora" w:eastAsia="Lora" w:hAnsi="Lora"/>
        </w:rPr>
      </w:pPr>
      <w:r w:rsidDel="00000000" w:rsidR="00000000" w:rsidRPr="00000000">
        <w:rPr>
          <w:rtl w:val="0"/>
        </w:rPr>
      </w:r>
    </w:p>
    <w:p w:rsidR="00000000" w:rsidDel="00000000" w:rsidP="00000000" w:rsidRDefault="00000000" w:rsidRPr="00000000" w14:paraId="00000052">
      <w:pPr>
        <w:pStyle w:val="Heading1"/>
        <w:rPr/>
      </w:pPr>
      <w:bookmarkStart w:colFirst="0" w:colLast="0" w:name="_20rcbaok0eid" w:id="16"/>
      <w:bookmarkEnd w:id="16"/>
      <w:r w:rsidDel="00000000" w:rsidR="00000000" w:rsidRPr="00000000">
        <w:rPr>
          <w:rtl w:val="0"/>
        </w:rPr>
        <w:t xml:space="preserve">REVIEW</w:t>
      </w:r>
    </w:p>
    <w:p w:rsidR="00000000" w:rsidDel="00000000" w:rsidP="00000000" w:rsidRDefault="00000000" w:rsidRPr="00000000" w14:paraId="00000053">
      <w:pPr>
        <w:rPr>
          <w:rFonts w:ascii="Lora" w:cs="Lora" w:eastAsia="Lora" w:hAnsi="Lora"/>
        </w:rPr>
      </w:pPr>
      <w:r w:rsidDel="00000000" w:rsidR="00000000" w:rsidRPr="00000000">
        <w:rPr>
          <w:rtl w:val="0"/>
        </w:rPr>
      </w:r>
    </w:p>
    <w:p w:rsidR="00000000" w:rsidDel="00000000" w:rsidP="00000000" w:rsidRDefault="00000000" w:rsidRPr="00000000" w14:paraId="00000054">
      <w:pPr>
        <w:rPr>
          <w:rFonts w:ascii="Lora" w:cs="Lora" w:eastAsia="Lora" w:hAnsi="Lora"/>
        </w:rPr>
      </w:pPr>
      <w:r w:rsidDel="00000000" w:rsidR="00000000" w:rsidRPr="00000000">
        <w:rPr>
          <w:rFonts w:ascii="Lora" w:cs="Lora" w:eastAsia="Lora" w:hAnsi="Lora"/>
          <w:rtl w:val="0"/>
        </w:rPr>
        <w:t xml:space="preserve">Durante la modelación de la base de datos en un comienzo, surgieron problemáticas con respecto a ¿cuáles datos son necesarios que persistan? y esto fue en la tabla factura, ya que hay datos como el “Precio” que debe estar en la tabla factura como en la tabla productos, superando este planteamiento surgieron muchos errores o necesidades que fueron subsanadas en el transcurso de este proyecto a medida que el Backend realizaba las rutas paralelamente se realizaba el Frontend, cuyo desarrollo presentó otras dificultades y en cierto sentido más variadas,  realizado el esqueleto HTML y CSS se decidió por mudar el proyecto usando Bootstrap en su versión 5.3, lo cual resolvió gran parte del diseño por su flexibilidad a lo que sumando al Javascript. Otro gran desafío que afrontó el equipo fue la escasa experiencia con el lenguaje Javascript, lo que resultó en horas de estudio y tutoriales para poder llevar a cabo la unión del Front con el Back y las funcionalidades de cada sección.</w:t>
      </w:r>
    </w:p>
    <w:p w:rsidR="00000000" w:rsidDel="00000000" w:rsidP="00000000" w:rsidRDefault="00000000" w:rsidRPr="00000000" w14:paraId="00000055">
      <w:pPr>
        <w:rPr>
          <w:rFonts w:ascii="Lora" w:cs="Lora" w:eastAsia="Lora" w:hAnsi="Lora"/>
        </w:rPr>
      </w:pPr>
      <w:r w:rsidDel="00000000" w:rsidR="00000000" w:rsidRPr="00000000">
        <w:rPr>
          <w:rFonts w:ascii="Lora" w:cs="Lora" w:eastAsia="Lora" w:hAnsi="Lora"/>
          <w:rtl w:val="0"/>
        </w:rPr>
        <w:t xml:space="preserve">Por último se procedió a testear manualmente, registrar errores y corregirlos para depurar la app, de los cuales solo algunos fueron agregados.</w:t>
      </w:r>
    </w:p>
    <w:p w:rsidR="00000000" w:rsidDel="00000000" w:rsidP="00000000" w:rsidRDefault="00000000" w:rsidRPr="00000000" w14:paraId="00000056">
      <w:pPr>
        <w:rPr>
          <w:rFonts w:ascii="Lora" w:cs="Lora" w:eastAsia="Lora" w:hAnsi="Lora"/>
        </w:rPr>
      </w:pPr>
      <w:r w:rsidDel="00000000" w:rsidR="00000000" w:rsidRPr="00000000">
        <w:rPr>
          <w:rtl w:val="0"/>
        </w:rPr>
      </w:r>
    </w:p>
    <w:p w:rsidR="00000000" w:rsidDel="00000000" w:rsidP="00000000" w:rsidRDefault="00000000" w:rsidRPr="00000000" w14:paraId="00000057">
      <w:pPr>
        <w:rPr>
          <w:rFonts w:ascii="Lora" w:cs="Lora" w:eastAsia="Lora" w:hAnsi="Lora"/>
        </w:rPr>
      </w:pPr>
      <w:r w:rsidDel="00000000" w:rsidR="00000000" w:rsidRPr="00000000">
        <w:rPr>
          <w:rtl w:val="0"/>
        </w:rPr>
      </w:r>
    </w:p>
    <w:p w:rsidR="00000000" w:rsidDel="00000000" w:rsidP="00000000" w:rsidRDefault="00000000" w:rsidRPr="00000000" w14:paraId="00000058">
      <w:pPr>
        <w:rPr>
          <w:rFonts w:ascii="Lora" w:cs="Lora" w:eastAsia="Lora" w:hAnsi="Lora"/>
        </w:rPr>
      </w:pPr>
      <w:r w:rsidDel="00000000" w:rsidR="00000000" w:rsidRPr="00000000">
        <w:rPr>
          <w:rtl w:val="0"/>
        </w:rPr>
      </w:r>
    </w:p>
    <w:p w:rsidR="00000000" w:rsidDel="00000000" w:rsidP="00000000" w:rsidRDefault="00000000" w:rsidRPr="00000000" w14:paraId="00000059">
      <w:pPr>
        <w:rPr>
          <w:rFonts w:ascii="Lora" w:cs="Lora" w:eastAsia="Lora" w:hAnsi="Lora"/>
        </w:rPr>
      </w:pPr>
      <w:r w:rsidDel="00000000" w:rsidR="00000000" w:rsidRPr="00000000">
        <w:rPr>
          <w:rtl w:val="0"/>
        </w:rPr>
      </w:r>
    </w:p>
    <w:p w:rsidR="00000000" w:rsidDel="00000000" w:rsidP="00000000" w:rsidRDefault="00000000" w:rsidRPr="00000000" w14:paraId="0000005A">
      <w:pPr>
        <w:pStyle w:val="Heading1"/>
        <w:rPr/>
      </w:pPr>
      <w:bookmarkStart w:colFirst="0" w:colLast="0" w:name="_oxqjw0y300i7" w:id="17"/>
      <w:bookmarkEnd w:id="17"/>
      <w:r w:rsidDel="00000000" w:rsidR="00000000" w:rsidRPr="00000000">
        <w:rPr>
          <w:rtl w:val="0"/>
        </w:rPr>
        <w:t xml:space="preserve">Bugs encontrados</w:t>
      </w:r>
    </w:p>
    <w:p w:rsidR="00000000" w:rsidDel="00000000" w:rsidP="00000000" w:rsidRDefault="00000000" w:rsidRPr="00000000" w14:paraId="0000005B">
      <w:pPr>
        <w:rPr>
          <w:rFonts w:ascii="Lora" w:cs="Lora" w:eastAsia="Lora" w:hAnsi="Lora"/>
        </w:rPr>
      </w:pPr>
      <w:r w:rsidDel="00000000" w:rsidR="00000000" w:rsidRPr="00000000">
        <w:rPr>
          <w:rFonts w:ascii="Lora" w:cs="Lora" w:eastAsia="Lora" w:hAnsi="Lora"/>
          <w:rtl w:val="0"/>
        </w:rPr>
        <w:t xml:space="preserve">En la siguiente lista se puede observar el trabajo que realizó el equipo para testear la App y se reportaron los siguientes bugs, donde se muestran ordenados por severidad (de menor a mayor).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color w:val="0000ff"/>
              </w:rPr>
            </w:pPr>
            <w:r w:rsidDel="00000000" w:rsidR="00000000" w:rsidRPr="00000000">
              <w:rPr>
                <w:color w:val="0000ff"/>
                <w:rtl w:val="0"/>
              </w:rPr>
              <w:t xml:space="preserve">27 Noviembre 2023</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color w:val="0000ff"/>
              </w:rPr>
            </w:pPr>
            <w:bookmarkStart w:colFirst="0" w:colLast="0" w:name="_gjdgxs" w:id="18"/>
            <w:bookmarkEnd w:id="18"/>
            <w:r w:rsidDel="00000000" w:rsidR="00000000" w:rsidRPr="00000000">
              <w:rPr>
                <w:color w:val="0000ff"/>
                <w:rtl w:val="0"/>
              </w:rPr>
              <w:t xml:space="preserve">Verificar opción “Editar cliente”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color w:val="ff0000"/>
              </w:rPr>
            </w:pPr>
            <w:r w:rsidDel="00000000" w:rsidR="00000000" w:rsidRPr="00000000">
              <w:rPr>
                <w:color w:val="ff0000"/>
                <w:rtl w:val="0"/>
              </w:rPr>
              <w:t xml:space="preserve">Al momento de repetir la acción se cargan datos erróneos en los campos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78">
            <w:pPr>
              <w:spacing w:line="240" w:lineRule="auto"/>
              <w:rPr>
                <w:rFonts w:ascii="Lora" w:cs="Lora" w:eastAsia="Lora" w:hAnsi="Lora"/>
              </w:rPr>
            </w:pPr>
            <w:r w:rsidDel="00000000" w:rsidR="00000000" w:rsidRPr="00000000">
              <w:rPr>
                <w:rFonts w:ascii="Lora" w:cs="Lora" w:eastAsia="Lora" w:hAnsi="Lora"/>
                <w:rtl w:val="0"/>
              </w:rPr>
              <w:t xml:space="preserve">Se procede a testear cambiando campos de los datos de clientes y confirmarlos repetidamente de manera rápida.</w:t>
            </w:r>
          </w:p>
        </w:tc>
      </w:tr>
      <w:tr>
        <w:trPr>
          <w:cantSplit w:val="0"/>
          <w:trHeight w:val="3103" w:hRule="atLeast"/>
          <w:tblHeader w:val="0"/>
        </w:trPr>
        <w:tc>
          <w:tcPr/>
          <w:p w:rsidR="00000000" w:rsidDel="00000000" w:rsidP="00000000" w:rsidRDefault="00000000" w:rsidRPr="00000000" w14:paraId="00000079">
            <w:pPr>
              <w:spacing w:line="240" w:lineRule="auto"/>
              <w:rPr/>
            </w:pPr>
            <w:r w:rsidDel="00000000" w:rsidR="00000000" w:rsidRPr="00000000">
              <w:rPr/>
              <w:drawing>
                <wp:inline distB="114300" distT="114300" distL="114300" distR="114300">
                  <wp:extent cx="5504365" cy="2632523"/>
                  <wp:effectExtent b="0" l="0" r="0" t="0"/>
                  <wp:docPr id="29"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504365" cy="26325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yqf19h459spe" w:id="19"/>
      <w:bookmarkEnd w:id="19"/>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color w:val="0000ff"/>
              </w:rPr>
            </w:pPr>
            <w:r w:rsidDel="00000000" w:rsidR="00000000" w:rsidRPr="00000000">
              <w:rPr>
                <w:color w:val="0000ff"/>
                <w:rtl w:val="0"/>
              </w:rPr>
              <w:t xml:space="preserve">27 Noviembre 2023</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color w:val="0000ff"/>
              </w:rPr>
            </w:pPr>
            <w:bookmarkStart w:colFirst="0" w:colLast="0" w:name="_gjdgxs" w:id="18"/>
            <w:bookmarkEnd w:id="18"/>
            <w:r w:rsidDel="00000000" w:rsidR="00000000" w:rsidRPr="00000000">
              <w:rPr>
                <w:color w:val="0000ff"/>
                <w:rtl w:val="0"/>
              </w:rPr>
              <w:t xml:space="preserve">Verificar Carga de cantidad en la creación de una factura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color w:val="ff0000"/>
              </w:rPr>
            </w:pPr>
            <w:r w:rsidDel="00000000" w:rsidR="00000000" w:rsidRPr="00000000">
              <w:rPr>
                <w:color w:val="ff0000"/>
                <w:rtl w:val="0"/>
              </w:rPr>
              <w:t xml:space="preserve">Permite cargar cualquier número positivo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r>
    </w:p>
    <w:tbl>
      <w:tblPr>
        <w:tblStyle w:val="Table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A5">
            <w:pPr>
              <w:spacing w:line="240" w:lineRule="auto"/>
              <w:rPr>
                <w:rFonts w:ascii="Lora" w:cs="Lora" w:eastAsia="Lora" w:hAnsi="Lora"/>
              </w:rPr>
            </w:pPr>
            <w:r w:rsidDel="00000000" w:rsidR="00000000" w:rsidRPr="00000000">
              <w:rPr>
                <w:rFonts w:ascii="Lora" w:cs="Lora" w:eastAsia="Lora" w:hAnsi="Lora"/>
                <w:rtl w:val="0"/>
              </w:rPr>
              <w:t xml:space="preserve">Se procede a testear campos de entrada colocando valores fuera del rango válido o tipo diferentes a los necesarios</w:t>
            </w:r>
          </w:p>
        </w:tc>
      </w:tr>
      <w:tr>
        <w:trPr>
          <w:cantSplit w:val="0"/>
          <w:trHeight w:val="3103" w:hRule="atLeast"/>
          <w:tblHeader w:val="0"/>
        </w:trPr>
        <w:tc>
          <w:tcPr/>
          <w:p w:rsidR="00000000" w:rsidDel="00000000" w:rsidP="00000000" w:rsidRDefault="00000000" w:rsidRPr="00000000" w14:paraId="000000A6">
            <w:pPr>
              <w:spacing w:line="240" w:lineRule="auto"/>
              <w:rPr/>
            </w:pPr>
            <w:r w:rsidDel="00000000" w:rsidR="00000000" w:rsidRPr="00000000">
              <w:rPr/>
              <w:drawing>
                <wp:inline distB="114300" distT="114300" distL="114300" distR="114300">
                  <wp:extent cx="5476875" cy="23114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76875"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pStyle w:val="Heading1"/>
        <w:rPr/>
      </w:pPr>
      <w:bookmarkStart w:colFirst="0" w:colLast="0" w:name="_qt0mcr2n9as" w:id="20"/>
      <w:bookmarkEnd w:id="20"/>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color w:val="0000ff"/>
              </w:rPr>
            </w:pPr>
            <w:r w:rsidDel="00000000" w:rsidR="00000000" w:rsidRPr="00000000">
              <w:rPr>
                <w:color w:val="0000ff"/>
                <w:rtl w:val="0"/>
              </w:rPr>
              <w:t xml:space="preserve">30 </w:t>
            </w:r>
            <w:r w:rsidDel="00000000" w:rsidR="00000000" w:rsidRPr="00000000">
              <w:rPr>
                <w:color w:val="0000ff"/>
                <w:rtl w:val="0"/>
              </w:rPr>
              <w:t xml:space="preserve">Noviembre 2023</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color w:val="0000ff"/>
              </w:rPr>
            </w:pPr>
            <w:bookmarkStart w:colFirst="0" w:colLast="0" w:name="_gjdgxs" w:id="18"/>
            <w:bookmarkEnd w:id="18"/>
            <w:r w:rsidDel="00000000" w:rsidR="00000000" w:rsidRPr="00000000">
              <w:rPr>
                <w:color w:val="0000ff"/>
                <w:rtl w:val="0"/>
              </w:rPr>
              <w:t xml:space="preserve">Verificar stock de Servicios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color w:val="ff0000"/>
              </w:rPr>
            </w:pPr>
            <w:r w:rsidDel="00000000" w:rsidR="00000000" w:rsidRPr="00000000">
              <w:rPr>
                <w:color w:val="ff0000"/>
                <w:rtl w:val="0"/>
              </w:rPr>
              <w:t xml:space="preserve">Muestra stock negativo en servicios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pPr>
      <w:r w:rsidDel="00000000" w:rsidR="00000000" w:rsidRPr="00000000">
        <w:rPr>
          <w:rtl w:val="0"/>
        </w:rPr>
      </w:r>
    </w:p>
    <w:tbl>
      <w:tblPr>
        <w:tblStyle w:val="Table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CA">
            <w:pPr>
              <w:spacing w:line="240" w:lineRule="auto"/>
              <w:rPr>
                <w:rFonts w:ascii="Lora" w:cs="Lora" w:eastAsia="Lora" w:hAnsi="Lora"/>
              </w:rPr>
            </w:pPr>
            <w:r w:rsidDel="00000000" w:rsidR="00000000" w:rsidRPr="00000000">
              <w:rPr>
                <w:rFonts w:ascii="Lora" w:cs="Lora" w:eastAsia="Lora" w:hAnsi="Lora"/>
                <w:rtl w:val="0"/>
              </w:rPr>
              <w:t xml:space="preserve">Se procede a testear campo stock de sección Productos, donde se generan nuevas facturas agregando servicios y sus cantidades.</w:t>
            </w:r>
          </w:p>
        </w:tc>
      </w:tr>
      <w:tr>
        <w:trPr>
          <w:cantSplit w:val="0"/>
          <w:trHeight w:val="3103" w:hRule="atLeast"/>
          <w:tblHeader w:val="0"/>
        </w:trPr>
        <w:tc>
          <w:tcPr/>
          <w:p w:rsidR="00000000" w:rsidDel="00000000" w:rsidP="00000000" w:rsidRDefault="00000000" w:rsidRPr="00000000" w14:paraId="000000CB">
            <w:pPr>
              <w:pStyle w:val="Heading1"/>
              <w:spacing w:line="276" w:lineRule="auto"/>
              <w:rPr/>
            </w:pPr>
            <w:bookmarkStart w:colFirst="0" w:colLast="0" w:name="_kqzutbafup9z" w:id="21"/>
            <w:bookmarkEnd w:id="21"/>
            <w:r w:rsidDel="00000000" w:rsidR="00000000" w:rsidRPr="00000000">
              <w:rPr/>
              <w:drawing>
                <wp:inline distB="114300" distT="114300" distL="114300" distR="114300">
                  <wp:extent cx="5476875" cy="259080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76875" cy="2590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C">
      <w:pPr>
        <w:pStyle w:val="Heading1"/>
        <w:rPr/>
      </w:pPr>
      <w:bookmarkStart w:colFirst="0" w:colLast="0" w:name="_bxoh90f7oa5k" w:id="22"/>
      <w:bookmarkEnd w:id="22"/>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276"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EVIDENCIA DE PRUEBA</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00"/>
        <w:gridCol w:w="1560"/>
        <w:gridCol w:w="1560"/>
        <w:gridCol w:w="1560"/>
        <w:gridCol w:w="1560"/>
        <w:tblGridChange w:id="0">
          <w:tblGrid>
            <w:gridCol w:w="1320"/>
            <w:gridCol w:w="180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color w:val="0000ff"/>
              </w:rPr>
            </w:pPr>
            <w:r w:rsidDel="00000000" w:rsidR="00000000" w:rsidRPr="00000000">
              <w:rPr>
                <w:color w:val="0000ff"/>
                <w:rtl w:val="0"/>
              </w:rPr>
              <w:t xml:space="preserve">30 Noviembre 2023</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color w:val="0000ff"/>
              </w:rPr>
            </w:pPr>
            <w:r w:rsidDel="00000000" w:rsidR="00000000" w:rsidRPr="00000000">
              <w:rPr>
                <w:color w:val="0000ff"/>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Plataforma:</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rPr>
                <w:color w:val="0000ff"/>
              </w:rPr>
            </w:pPr>
            <w:r w:rsidDel="00000000" w:rsidR="00000000" w:rsidRPr="00000000">
              <w:rPr>
                <w:color w:val="0000ff"/>
                <w:rtl w:val="0"/>
              </w:rPr>
              <w:t xml:space="preserve">App</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Resumen:</w:t>
            </w:r>
          </w:p>
        </w:tc>
        <w:tc>
          <w:tcPr>
            <w:gridSpan w:val="5"/>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color w:val="0000ff"/>
              </w:rPr>
            </w:pPr>
            <w:bookmarkStart w:colFirst="0" w:colLast="0" w:name="_gjdgxs" w:id="18"/>
            <w:bookmarkEnd w:id="18"/>
            <w:r w:rsidDel="00000000" w:rsidR="00000000" w:rsidRPr="00000000">
              <w:rPr>
                <w:color w:val="0000ff"/>
                <w:rtl w:val="0"/>
              </w:rPr>
              <w:t xml:space="preserve">Verificar stock en Facturas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Defecto:</w:t>
            </w:r>
          </w:p>
        </w:tc>
        <w:tc>
          <w:tcPr>
            <w:gridSpan w:val="5"/>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color w:val="ff0000"/>
              </w:rPr>
            </w:pPr>
            <w:r w:rsidDel="00000000" w:rsidR="00000000" w:rsidRPr="00000000">
              <w:rPr>
                <w:color w:val="ff0000"/>
                <w:rtl w:val="0"/>
              </w:rPr>
              <w:t xml:space="preserve">Permite volver a agregar la cantidad máxima de stock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Comfortaa" w:cs="Comfortaa" w:eastAsia="Comfortaa" w:hAnsi="Comfortaa"/>
              </w:rPr>
            </w:pPr>
            <w:r w:rsidDel="00000000" w:rsidR="00000000" w:rsidRPr="00000000">
              <w:rPr>
                <w:rFonts w:ascii="Comfortaa" w:cs="Comfortaa" w:eastAsia="Comfortaa" w:hAnsi="Comfortaa"/>
                <w:rtl w:val="0"/>
              </w:rPr>
              <w:t xml:space="preserve">Tester</w:t>
            </w:r>
          </w:p>
        </w:tc>
        <w:tc>
          <w:tcPr>
            <w:gridSpan w:val="5"/>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pPr>
            <w:r w:rsidDel="00000000" w:rsidR="00000000" w:rsidRPr="00000000">
              <w:rPr>
                <w:rtl w:val="0"/>
              </w:rPr>
              <w:t xml:space="preserve">Cristian Lich</w:t>
            </w:r>
          </w:p>
        </w:tc>
      </w:tr>
    </w:tbl>
    <w:p w:rsidR="00000000" w:rsidDel="00000000" w:rsidP="00000000" w:rsidRDefault="00000000" w:rsidRPr="00000000" w14:paraId="000000F8">
      <w:pPr>
        <w:spacing w:line="276" w:lineRule="auto"/>
        <w:rPr/>
      </w:pP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rtl w:val="0"/>
        </w:rPr>
      </w:r>
    </w:p>
    <w:tbl>
      <w:tblPr>
        <w:tblStyle w:val="Table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rHeight w:val="431" w:hRule="atLeast"/>
          <w:tblHeader w:val="0"/>
        </w:trPr>
        <w:tc>
          <w:tcPr/>
          <w:p w:rsidR="00000000" w:rsidDel="00000000" w:rsidP="00000000" w:rsidRDefault="00000000" w:rsidRPr="00000000" w14:paraId="000000FA">
            <w:pPr>
              <w:spacing w:line="240" w:lineRule="auto"/>
              <w:rPr>
                <w:rFonts w:ascii="Lora" w:cs="Lora" w:eastAsia="Lora" w:hAnsi="Lora"/>
              </w:rPr>
            </w:pPr>
            <w:r w:rsidDel="00000000" w:rsidR="00000000" w:rsidRPr="00000000">
              <w:rPr>
                <w:rFonts w:ascii="Lora" w:cs="Lora" w:eastAsia="Lora" w:hAnsi="Lora"/>
                <w:rtl w:val="0"/>
              </w:rPr>
              <w:t xml:space="preserve">Se procede a testear control de stock en la creación de factura, donde coloca repetidamente la cantidad máxima en stock permitida.</w:t>
            </w:r>
          </w:p>
        </w:tc>
      </w:tr>
      <w:tr>
        <w:trPr>
          <w:cantSplit w:val="0"/>
          <w:trHeight w:val="3103" w:hRule="atLeast"/>
          <w:tblHeader w:val="0"/>
        </w:trPr>
        <w:tc>
          <w:tcPr/>
          <w:p w:rsidR="00000000" w:rsidDel="00000000" w:rsidP="00000000" w:rsidRDefault="00000000" w:rsidRPr="00000000" w14:paraId="000000FB">
            <w:pPr>
              <w:spacing w:line="276" w:lineRule="auto"/>
              <w:rPr/>
            </w:pPr>
            <w:r w:rsidDel="00000000" w:rsidR="00000000" w:rsidRPr="00000000">
              <w:rPr/>
              <w:drawing>
                <wp:inline distB="114300" distT="114300" distL="114300" distR="114300">
                  <wp:extent cx="5476875" cy="1206500"/>
                  <wp:effectExtent b="0" l="0" r="0" t="0"/>
                  <wp:docPr id="2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476875" cy="1206500"/>
                          </a:xfrm>
                          <a:prstGeom prst="rect"/>
                          <a:ln/>
                        </pic:spPr>
                      </pic:pic>
                    </a:graphicData>
                  </a:graphic>
                </wp:inline>
              </w:drawing>
            </w:r>
            <w:r w:rsidDel="00000000" w:rsidR="00000000" w:rsidRPr="00000000">
              <w:rPr/>
              <w:drawing>
                <wp:inline distB="114300" distT="114300" distL="114300" distR="114300">
                  <wp:extent cx="5476875" cy="1168400"/>
                  <wp:effectExtent b="0" l="0" r="0" t="0"/>
                  <wp:docPr id="1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476875" cy="1168400"/>
                          </a:xfrm>
                          <a:prstGeom prst="rect"/>
                          <a:ln/>
                        </pic:spPr>
                      </pic:pic>
                    </a:graphicData>
                  </a:graphic>
                </wp:inline>
              </w:drawing>
            </w:r>
            <w:r w:rsidDel="00000000" w:rsidR="00000000" w:rsidRPr="00000000">
              <w:rPr>
                <w:rFonts w:ascii="Lexend SemiBold" w:cs="Lexend SemiBold" w:eastAsia="Lexend SemiBold" w:hAnsi="Lexend SemiBold"/>
                <w:color w:val="3d85c6"/>
                <w:sz w:val="28"/>
                <w:szCs w:val="28"/>
              </w:rPr>
              <w:drawing>
                <wp:inline distB="114300" distT="114300" distL="114300" distR="114300">
                  <wp:extent cx="5476875" cy="2120900"/>
                  <wp:effectExtent b="0" l="0" r="0" t="0"/>
                  <wp:docPr id="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476875" cy="2120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C">
      <w:pPr>
        <w:pStyle w:val="Heading1"/>
        <w:rPr/>
      </w:pPr>
      <w:bookmarkStart w:colFirst="0" w:colLast="0" w:name="_tlm2ks7e3n2d" w:id="23"/>
      <w:bookmarkEnd w:id="23"/>
      <w:r w:rsidDel="00000000" w:rsidR="00000000" w:rsidRPr="00000000">
        <w:rPr>
          <w:rtl w:val="0"/>
        </w:rPr>
      </w:r>
    </w:p>
    <w:p w:rsidR="00000000" w:rsidDel="00000000" w:rsidP="00000000" w:rsidRDefault="00000000" w:rsidRPr="00000000" w14:paraId="000000FD">
      <w:pPr>
        <w:pStyle w:val="Heading1"/>
        <w:rPr/>
      </w:pPr>
      <w:bookmarkStart w:colFirst="0" w:colLast="0" w:name="_h15h2dm8dto" w:id="24"/>
      <w:bookmarkEnd w:id="24"/>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1"/>
        <w:rPr/>
      </w:pPr>
      <w:bookmarkStart w:colFirst="0" w:colLast="0" w:name="_27rxex7x1gs0" w:id="25"/>
      <w:bookmarkEnd w:id="25"/>
      <w:r w:rsidDel="00000000" w:rsidR="00000000" w:rsidRPr="00000000">
        <w:rPr>
          <w:rtl w:val="0"/>
        </w:rPr>
        <w:t xml:space="preserve">API Testing</w:t>
      </w:r>
    </w:p>
    <w:p w:rsidR="00000000" w:rsidDel="00000000" w:rsidP="00000000" w:rsidRDefault="00000000" w:rsidRPr="00000000" w14:paraId="00000105">
      <w:pPr>
        <w:rPr>
          <w:rFonts w:ascii="Lora" w:cs="Lora" w:eastAsia="Lora" w:hAnsi="Lora"/>
        </w:rPr>
      </w:pPr>
      <w:r w:rsidDel="00000000" w:rsidR="00000000" w:rsidRPr="00000000">
        <w:rPr>
          <w:rFonts w:ascii="Lora" w:cs="Lora" w:eastAsia="Lora" w:hAnsi="Lora"/>
          <w:rtl w:val="0"/>
        </w:rPr>
        <w:t xml:space="preserve">Para este caso trabajamos con la herramienta THUNDER CLIENT a través del IDE Visual Studio Code, donde fuimos realizando distintos request, modificando endpoints y asignando valores a diferentes parámetros solicitados.</w:t>
      </w:r>
    </w:p>
    <w:p w:rsidR="00000000" w:rsidDel="00000000" w:rsidP="00000000" w:rsidRDefault="00000000" w:rsidRPr="00000000" w14:paraId="00000106">
      <w:pPr>
        <w:rPr>
          <w:rFonts w:ascii="Lora" w:cs="Lora" w:eastAsia="Lora" w:hAnsi="Lora"/>
        </w:rPr>
      </w:pPr>
      <w:r w:rsidDel="00000000" w:rsidR="00000000" w:rsidRPr="00000000">
        <w:rPr>
          <w:rtl w:val="0"/>
        </w:rPr>
      </w:r>
    </w:p>
    <w:p w:rsidR="00000000" w:rsidDel="00000000" w:rsidP="00000000" w:rsidRDefault="00000000" w:rsidRPr="00000000" w14:paraId="00000107">
      <w:pPr>
        <w:rPr>
          <w:rFonts w:ascii="Lora" w:cs="Lora" w:eastAsia="Lora" w:hAnsi="Lora"/>
          <w:b w:val="1"/>
          <w:i w:val="1"/>
          <w:sz w:val="24"/>
          <w:szCs w:val="24"/>
        </w:rPr>
      </w:pPr>
      <w:r w:rsidDel="00000000" w:rsidR="00000000" w:rsidRPr="00000000">
        <w:rPr>
          <w:rFonts w:ascii="Lora" w:cs="Lora" w:eastAsia="Lora" w:hAnsi="Lora"/>
          <w:b w:val="1"/>
          <w:i w:val="1"/>
          <w:sz w:val="24"/>
          <w:szCs w:val="24"/>
          <w:u w:val="single"/>
          <w:rtl w:val="0"/>
        </w:rPr>
        <w:t xml:space="preserve">PARÁMETROS SOLICITADOS</w:t>
      </w:r>
      <w:r w:rsidDel="00000000" w:rsidR="00000000" w:rsidRPr="00000000">
        <w:rPr>
          <w:rFonts w:ascii="Lora" w:cs="Lora" w:eastAsia="Lora" w:hAnsi="Lora"/>
          <w:b w:val="1"/>
          <w:i w:val="1"/>
          <w:sz w:val="24"/>
          <w:szCs w:val="24"/>
          <w:rtl w:val="0"/>
        </w:rPr>
        <w:t xml:space="preserve">.</w:t>
      </w:r>
    </w:p>
    <w:p w:rsidR="00000000" w:rsidDel="00000000" w:rsidP="00000000" w:rsidRDefault="00000000" w:rsidRPr="00000000" w14:paraId="00000108">
      <w:pPr>
        <w:rPr>
          <w:rFonts w:ascii="Lora" w:cs="Lora" w:eastAsia="Lora" w:hAnsi="Lora"/>
        </w:rPr>
      </w:pPr>
      <w:r w:rsidDel="00000000" w:rsidR="00000000" w:rsidRPr="00000000">
        <w:rPr>
          <w:rtl w:val="0"/>
        </w:rPr>
      </w:r>
    </w:p>
    <w:p w:rsidR="00000000" w:rsidDel="00000000" w:rsidP="00000000" w:rsidRDefault="00000000" w:rsidRPr="00000000" w14:paraId="00000109">
      <w:pPr>
        <w:rPr>
          <w:rFonts w:ascii="Lora" w:cs="Lora" w:eastAsia="Lora" w:hAnsi="Lora"/>
        </w:rPr>
      </w:pPr>
      <w:r w:rsidDel="00000000" w:rsidR="00000000" w:rsidRPr="00000000">
        <w:rPr>
          <w:rFonts w:ascii="Lora" w:cs="Lora" w:eastAsia="Lora" w:hAnsi="Lora"/>
          <w:rtl w:val="0"/>
        </w:rPr>
        <w:t xml:space="preserve">HEADERS</w:t>
      </w:r>
    </w:p>
    <w:p w:rsidR="00000000" w:rsidDel="00000000" w:rsidP="00000000" w:rsidRDefault="00000000" w:rsidRPr="00000000" w14:paraId="0000010A">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id_usuario</w:t>
      </w:r>
    </w:p>
    <w:p w:rsidR="00000000" w:rsidDel="00000000" w:rsidP="00000000" w:rsidRDefault="00000000" w:rsidRPr="00000000" w14:paraId="0000010B">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Token</w:t>
      </w:r>
    </w:p>
    <w:p w:rsidR="00000000" w:rsidDel="00000000" w:rsidP="00000000" w:rsidRDefault="00000000" w:rsidRPr="00000000" w14:paraId="0000010C">
      <w:pPr>
        <w:ind w:left="0" w:firstLine="0"/>
        <w:rPr>
          <w:rFonts w:ascii="Lora" w:cs="Lora" w:eastAsia="Lora" w:hAnsi="Lora"/>
        </w:rPr>
      </w:pPr>
      <w:r w:rsidDel="00000000" w:rsidR="00000000" w:rsidRPr="00000000">
        <w:rPr>
          <w:rFonts w:ascii="Lora" w:cs="Lora" w:eastAsia="Lora" w:hAnsi="Lora"/>
          <w:rtl w:val="0"/>
        </w:rPr>
        <w:t xml:space="preserve">ROUTER</w:t>
      </w:r>
    </w:p>
    <w:p w:rsidR="00000000" w:rsidDel="00000000" w:rsidP="00000000" w:rsidRDefault="00000000" w:rsidRPr="00000000" w14:paraId="0000010D">
      <w:pPr>
        <w:numPr>
          <w:ilvl w:val="0"/>
          <w:numId w:val="4"/>
        </w:numPr>
        <w:ind w:left="720" w:hanging="360"/>
        <w:rPr>
          <w:rFonts w:ascii="Lora" w:cs="Lora" w:eastAsia="Lora" w:hAnsi="Lora"/>
          <w:color w:val="666666"/>
        </w:rPr>
      </w:pPr>
      <w:r w:rsidDel="00000000" w:rsidR="00000000" w:rsidRPr="00000000">
        <w:rPr>
          <w:rFonts w:ascii="Lora" w:cs="Lora" w:eastAsia="Lora" w:hAnsi="Lora"/>
          <w:color w:val="666666"/>
          <w:rtl w:val="0"/>
        </w:rPr>
        <w:t xml:space="preserve">id_cliente</w:t>
      </w:r>
    </w:p>
    <w:p w:rsidR="00000000" w:rsidDel="00000000" w:rsidP="00000000" w:rsidRDefault="00000000" w:rsidRPr="00000000" w14:paraId="0000010E">
      <w:pPr>
        <w:numPr>
          <w:ilvl w:val="0"/>
          <w:numId w:val="4"/>
        </w:numPr>
        <w:ind w:left="720" w:hanging="360"/>
        <w:rPr>
          <w:rFonts w:ascii="Lora" w:cs="Lora" w:eastAsia="Lora" w:hAnsi="Lora"/>
          <w:color w:val="666666"/>
          <w:u w:val="none"/>
        </w:rPr>
      </w:pPr>
      <w:r w:rsidDel="00000000" w:rsidR="00000000" w:rsidRPr="00000000">
        <w:rPr>
          <w:rFonts w:ascii="Lora" w:cs="Lora" w:eastAsia="Lora" w:hAnsi="Lora"/>
          <w:color w:val="666666"/>
          <w:rtl w:val="0"/>
        </w:rPr>
        <w:t xml:space="preserve">id_usuario</w:t>
      </w:r>
    </w:p>
    <w:p w:rsidR="00000000" w:rsidDel="00000000" w:rsidP="00000000" w:rsidRDefault="00000000" w:rsidRPr="00000000" w14:paraId="0000010F">
      <w:pPr>
        <w:numPr>
          <w:ilvl w:val="0"/>
          <w:numId w:val="4"/>
        </w:numPr>
        <w:ind w:left="708.6614173228347" w:hanging="360"/>
        <w:rPr>
          <w:rFonts w:ascii="Lora" w:cs="Lora" w:eastAsia="Lora" w:hAnsi="Lora"/>
          <w:color w:val="666666"/>
        </w:rPr>
      </w:pPr>
      <w:r w:rsidDel="00000000" w:rsidR="00000000" w:rsidRPr="00000000">
        <w:rPr>
          <w:rFonts w:ascii="Lora" w:cs="Lora" w:eastAsia="Lora" w:hAnsi="Lora"/>
          <w:color w:val="666666"/>
          <w:rtl w:val="0"/>
        </w:rPr>
        <w:t xml:space="preserve">CodigoProducto</w:t>
      </w:r>
    </w:p>
    <w:p w:rsidR="00000000" w:rsidDel="00000000" w:rsidP="00000000" w:rsidRDefault="00000000" w:rsidRPr="00000000" w14:paraId="00000110">
      <w:pPr>
        <w:numPr>
          <w:ilvl w:val="0"/>
          <w:numId w:val="4"/>
        </w:numPr>
        <w:ind w:left="720" w:hanging="360"/>
        <w:rPr>
          <w:rFonts w:ascii="Lora" w:cs="Lora" w:eastAsia="Lora" w:hAnsi="Lora"/>
          <w:color w:val="666666"/>
          <w:u w:val="none"/>
        </w:rPr>
      </w:pPr>
      <w:r w:rsidDel="00000000" w:rsidR="00000000" w:rsidRPr="00000000">
        <w:rPr>
          <w:rFonts w:ascii="Lora" w:cs="Lora" w:eastAsia="Lora" w:hAnsi="Lora"/>
          <w:color w:val="666666"/>
          <w:rtl w:val="0"/>
        </w:rPr>
        <w:t xml:space="preserve">nroFactura</w:t>
      </w:r>
    </w:p>
    <w:p w:rsidR="00000000" w:rsidDel="00000000" w:rsidP="00000000" w:rsidRDefault="00000000" w:rsidRPr="00000000" w14:paraId="00000111">
      <w:pPr>
        <w:ind w:left="0" w:firstLine="0"/>
        <w:rPr>
          <w:rFonts w:ascii="Lora" w:cs="Lora" w:eastAsia="Lora" w:hAnsi="Lora"/>
        </w:rPr>
      </w:pPr>
      <w:r w:rsidDel="00000000" w:rsidR="00000000" w:rsidRPr="00000000">
        <w:rPr>
          <w:rtl w:val="0"/>
        </w:rPr>
      </w:r>
    </w:p>
    <w:p w:rsidR="00000000" w:rsidDel="00000000" w:rsidP="00000000" w:rsidRDefault="00000000" w:rsidRPr="00000000" w14:paraId="00000112">
      <w:pPr>
        <w:ind w:left="0" w:firstLine="0"/>
        <w:rPr>
          <w:rFonts w:ascii="Lora" w:cs="Lora" w:eastAsia="Lora" w:hAnsi="Lora"/>
          <w:u w:val="single"/>
        </w:rPr>
      </w:pPr>
      <w:r w:rsidDel="00000000" w:rsidR="00000000" w:rsidRPr="00000000">
        <w:rPr>
          <w:rFonts w:ascii="Lora" w:cs="Lora" w:eastAsia="Lora" w:hAnsi="Lora"/>
          <w:u w:val="single"/>
          <w:rtl w:val="0"/>
        </w:rPr>
        <w:t xml:space="preserve">MANEJO DE ERRORES.</w:t>
      </w:r>
    </w:p>
    <w:p w:rsidR="00000000" w:rsidDel="00000000" w:rsidP="00000000" w:rsidRDefault="00000000" w:rsidRPr="00000000" w14:paraId="00000113">
      <w:pPr>
        <w:ind w:left="0" w:firstLine="0"/>
        <w:rPr>
          <w:rFonts w:ascii="Lora" w:cs="Lora" w:eastAsia="Lora" w:hAnsi="Lora"/>
          <w:u w:val="single"/>
        </w:rPr>
      </w:pPr>
      <w:r w:rsidDel="00000000" w:rsidR="00000000" w:rsidRPr="00000000">
        <w:rPr>
          <w:rtl w:val="0"/>
        </w:rPr>
      </w:r>
    </w:p>
    <w:p w:rsidR="00000000" w:rsidDel="00000000" w:rsidP="00000000" w:rsidRDefault="00000000" w:rsidRPr="00000000" w14:paraId="00000114">
      <w:pPr>
        <w:ind w:left="0" w:firstLine="0"/>
        <w:rPr>
          <w:rFonts w:ascii="Lora" w:cs="Lora" w:eastAsia="Lora" w:hAnsi="Lora"/>
        </w:rPr>
      </w:pPr>
      <w:r w:rsidDel="00000000" w:rsidR="00000000" w:rsidRPr="00000000">
        <w:rPr>
          <w:rFonts w:ascii="Lora" w:cs="Lora" w:eastAsia="Lora" w:hAnsi="Lora"/>
          <w:rtl w:val="0"/>
        </w:rPr>
        <w:t xml:space="preserve">Utilizamos el estándar para el manejo de errores siendo estos los códigos de status HTTP.</w:t>
      </w:r>
    </w:p>
    <w:p w:rsidR="00000000" w:rsidDel="00000000" w:rsidP="00000000" w:rsidRDefault="00000000" w:rsidRPr="00000000" w14:paraId="00000115">
      <w:pPr>
        <w:numPr>
          <w:ilvl w:val="0"/>
          <w:numId w:val="5"/>
        </w:numPr>
        <w:spacing w:before="240" w:lineRule="auto"/>
        <w:ind w:left="720" w:hanging="360"/>
        <w:rPr>
          <w:rFonts w:ascii="Lora" w:cs="Lora" w:eastAsia="Lora" w:hAnsi="Lora"/>
        </w:rPr>
      </w:pPr>
      <w:r w:rsidDel="00000000" w:rsidR="00000000" w:rsidRPr="00000000">
        <w:rPr>
          <w:rFonts w:ascii="Lora" w:cs="Lora" w:eastAsia="Lora" w:hAnsi="Lora"/>
          <w:rtl w:val="0"/>
        </w:rPr>
        <w:t xml:space="preserve">Error 401 – Status: </w:t>
      </w:r>
      <w:r w:rsidDel="00000000" w:rsidR="00000000" w:rsidRPr="00000000">
        <w:rPr>
          <w:rFonts w:ascii="Lora" w:cs="Lora" w:eastAsia="Lora" w:hAnsi="Lora"/>
          <w:color w:val="ff0000"/>
          <w:rtl w:val="0"/>
        </w:rPr>
        <w:t xml:space="preserve">401 UNAUTHORIZED </w:t>
      </w:r>
      <w:r w:rsidDel="00000000" w:rsidR="00000000" w:rsidRPr="00000000">
        <w:rPr>
          <w:rFonts w:ascii="Lora" w:cs="Lora" w:eastAsia="Lora" w:hAnsi="Lora"/>
          <w:rtl w:val="0"/>
        </w:rPr>
        <w:t xml:space="preserve">-</w:t>
      </w:r>
      <w:r w:rsidDel="00000000" w:rsidR="00000000" w:rsidRPr="00000000">
        <w:rPr>
          <w:rFonts w:ascii="Lora" w:cs="Lora" w:eastAsia="Lora" w:hAnsi="Lora"/>
          <w:color w:val="ff0000"/>
          <w:rtl w:val="0"/>
        </w:rPr>
        <w:t xml:space="preserve"> </w:t>
      </w:r>
      <w:r w:rsidDel="00000000" w:rsidR="00000000" w:rsidRPr="00000000">
        <w:rPr>
          <w:rFonts w:ascii="Lora" w:cs="Lora" w:eastAsia="Lora" w:hAnsi="Lora"/>
          <w:rtl w:val="0"/>
        </w:rPr>
        <w:t xml:space="preserve">Error de Autorización.</w:t>
      </w:r>
    </w:p>
    <w:p w:rsidR="00000000" w:rsidDel="00000000" w:rsidP="00000000" w:rsidRDefault="00000000" w:rsidRPr="00000000" w14:paraId="00000116">
      <w:pPr>
        <w:ind w:left="720" w:firstLine="0"/>
        <w:rPr>
          <w:rFonts w:ascii="Lora" w:cs="Lora" w:eastAsia="Lora" w:hAnsi="Lora"/>
        </w:rPr>
      </w:pPr>
      <w:r w:rsidDel="00000000" w:rsidR="00000000" w:rsidRPr="00000000">
        <w:rPr>
          <w:rFonts w:ascii="Lora" w:cs="Lora" w:eastAsia="Lora" w:hAnsi="Lora"/>
          <w:rtl w:val="0"/>
        </w:rPr>
        <w:t xml:space="preserve">Denota inconveniente de Autorización al intentar realizar la acción requerida.</w:t>
      </w:r>
    </w:p>
    <w:p w:rsidR="00000000" w:rsidDel="00000000" w:rsidP="00000000" w:rsidRDefault="00000000" w:rsidRPr="00000000" w14:paraId="00000117">
      <w:pPr>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15875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08.6614173228347"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Fonts w:ascii="Lora" w:cs="Lora" w:eastAsia="Lora" w:hAnsi="Lora"/>
          <w:sz w:val="24"/>
          <w:szCs w:val="24"/>
          <w:rtl w:val="0"/>
        </w:rPr>
        <w:t xml:space="preserve">.        </w:t>
        <w:tab/>
      </w:r>
    </w:p>
    <w:p w:rsidR="00000000" w:rsidDel="00000000" w:rsidP="00000000" w:rsidRDefault="00000000" w:rsidRPr="00000000" w14:paraId="00000119">
      <w:pPr>
        <w:numPr>
          <w:ilvl w:val="0"/>
          <w:numId w:val="7"/>
        </w:numPr>
        <w:ind w:left="1440" w:hanging="360"/>
        <w:rPr>
          <w:u w:val="none"/>
        </w:rPr>
      </w:pPr>
      <w:r w:rsidDel="00000000" w:rsidR="00000000" w:rsidRPr="00000000">
        <w:rPr>
          <w:rFonts w:ascii="Lora" w:cs="Lora" w:eastAsia="Lora" w:hAnsi="Lora"/>
          <w:sz w:val="14"/>
          <w:szCs w:val="14"/>
          <w:rtl w:val="0"/>
        </w:rPr>
        <w:t xml:space="preserve"> </w:t>
      </w:r>
      <w:r w:rsidDel="00000000" w:rsidR="00000000" w:rsidRPr="00000000">
        <w:rPr>
          <w:rFonts w:ascii="Lora" w:cs="Lora" w:eastAsia="Lora" w:hAnsi="Lora"/>
          <w:rtl w:val="0"/>
        </w:rPr>
        <w:t xml:space="preserve">Al intentar acceder al servidor y este no está levantado.</w:t>
      </w:r>
    </w:p>
    <w:p w:rsidR="00000000" w:rsidDel="00000000" w:rsidP="00000000" w:rsidRDefault="00000000" w:rsidRPr="00000000" w14:paraId="0000011A">
      <w:pPr>
        <w:numPr>
          <w:ilvl w:val="0"/>
          <w:numId w:val="7"/>
        </w:numPr>
        <w:ind w:left="1440" w:hanging="360"/>
        <w:rPr>
          <w:u w:val="none"/>
        </w:rPr>
      </w:pPr>
      <w:r w:rsidDel="00000000" w:rsidR="00000000" w:rsidRPr="00000000">
        <w:rPr>
          <w:rFonts w:ascii="Lora" w:cs="Lora" w:eastAsia="Lora" w:hAnsi="Lora"/>
          <w:sz w:val="12"/>
          <w:szCs w:val="12"/>
          <w:rtl w:val="0"/>
        </w:rPr>
        <w:t xml:space="preserve"> </w:t>
      </w:r>
      <w:r w:rsidDel="00000000" w:rsidR="00000000" w:rsidRPr="00000000">
        <w:rPr>
          <w:rFonts w:ascii="Lora" w:cs="Lora" w:eastAsia="Lora" w:hAnsi="Lora"/>
          <w:rtl w:val="0"/>
        </w:rPr>
        <w:t xml:space="preserve">Al intentar realizar alguna acción sobre un cliente, Factura, producto que no pertenezca a ese usuario, que falte algún dato de los que solicita el backend (Token, id-User,, id-Cliente, etc) para realizar esa acción.</w:t>
      </w:r>
    </w:p>
    <w:p w:rsidR="00000000" w:rsidDel="00000000" w:rsidP="00000000" w:rsidRDefault="00000000" w:rsidRPr="00000000" w14:paraId="0000011B">
      <w:pPr>
        <w:numPr>
          <w:ilvl w:val="0"/>
          <w:numId w:val="7"/>
        </w:numPr>
        <w:ind w:left="1440" w:hanging="360"/>
        <w:rPr>
          <w:u w:val="none"/>
        </w:rPr>
      </w:pPr>
      <w:r w:rsidDel="00000000" w:rsidR="00000000" w:rsidRPr="00000000">
        <w:rPr>
          <w:rFonts w:ascii="Lora" w:cs="Lora" w:eastAsia="Lora" w:hAnsi="Lora"/>
          <w:sz w:val="12"/>
          <w:szCs w:val="12"/>
          <w:rtl w:val="0"/>
        </w:rPr>
        <w:t xml:space="preserve"> </w:t>
      </w:r>
      <w:r w:rsidDel="00000000" w:rsidR="00000000" w:rsidRPr="00000000">
        <w:rPr>
          <w:rFonts w:ascii="Lora" w:cs="Lora" w:eastAsia="Lora" w:hAnsi="Lora"/>
          <w:rtl w:val="0"/>
        </w:rPr>
        <w:t xml:space="preserve">Al intentar realizar acciones sin tener el token, si este no es el correcto o haya expirado.</w:t>
      </w:r>
    </w:p>
    <w:p w:rsidR="00000000" w:rsidDel="00000000" w:rsidP="00000000" w:rsidRDefault="00000000" w:rsidRPr="00000000" w14:paraId="0000011C">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F">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0">
      <w:pPr>
        <w:numPr>
          <w:ilvl w:val="0"/>
          <w:numId w:val="2"/>
        </w:numPr>
        <w:spacing w:before="0" w:line="240" w:lineRule="auto"/>
        <w:ind w:left="720" w:hanging="360"/>
        <w:rPr>
          <w:rFonts w:ascii="Lora" w:cs="Lora" w:eastAsia="Lora" w:hAnsi="Lora"/>
        </w:rPr>
      </w:pPr>
      <w:r w:rsidDel="00000000" w:rsidR="00000000" w:rsidRPr="00000000">
        <w:rPr>
          <w:rFonts w:ascii="Lora" w:cs="Lora" w:eastAsia="Lora" w:hAnsi="Lora"/>
          <w:rtl w:val="0"/>
        </w:rPr>
        <w:t xml:space="preserve">Error 404 - Status: </w:t>
      </w:r>
      <w:r w:rsidDel="00000000" w:rsidR="00000000" w:rsidRPr="00000000">
        <w:rPr>
          <w:rFonts w:ascii="Lora" w:cs="Lora" w:eastAsia="Lora" w:hAnsi="Lora"/>
          <w:color w:val="ff0000"/>
          <w:rtl w:val="0"/>
        </w:rPr>
        <w:t xml:space="preserve">404 NOT FOUND</w:t>
      </w:r>
      <w:r w:rsidDel="00000000" w:rsidR="00000000" w:rsidRPr="00000000">
        <w:rPr>
          <w:rFonts w:ascii="Lora" w:cs="Lora" w:eastAsia="Lora" w:hAnsi="Lora"/>
          <w:rtl w:val="0"/>
        </w:rPr>
        <w:t xml:space="preserve"> – No encontrado.</w:t>
      </w:r>
    </w:p>
    <w:p w:rsidR="00000000" w:rsidDel="00000000" w:rsidP="00000000" w:rsidRDefault="00000000" w:rsidRPr="00000000" w14:paraId="00000121">
      <w:pPr>
        <w:spacing w:before="0" w:line="240" w:lineRule="auto"/>
        <w:ind w:left="708.6614173228347" w:firstLine="0"/>
        <w:rPr>
          <w:rFonts w:ascii="Lora" w:cs="Lora" w:eastAsia="Lora" w:hAnsi="Lora"/>
        </w:rPr>
      </w:pPr>
      <w:r w:rsidDel="00000000" w:rsidR="00000000" w:rsidRPr="00000000">
        <w:rPr>
          <w:rFonts w:ascii="Lora" w:cs="Lora" w:eastAsia="Lora" w:hAnsi="Lora"/>
          <w:rtl w:val="0"/>
        </w:rPr>
        <w:t xml:space="preserve"> Ocurre cuando se intenta acceder a un cliente, factura, producto sin el dato de usuario en la ruta.</w:t>
      </w:r>
    </w:p>
    <w:p w:rsidR="00000000" w:rsidDel="00000000" w:rsidP="00000000" w:rsidRDefault="00000000" w:rsidRPr="00000000" w14:paraId="00000122">
      <w:pPr>
        <w:spacing w:before="240" w:lineRule="auto"/>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24384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sz w:val="24"/>
          <w:szCs w:val="24"/>
        </w:rPr>
      </w:pPr>
      <w:r w:rsidDel="00000000" w:rsidR="00000000" w:rsidRPr="00000000">
        <w:rPr>
          <w:rtl w:val="0"/>
        </w:rPr>
      </w:r>
    </w:p>
    <w:p w:rsidR="00000000" w:rsidDel="00000000" w:rsidP="00000000" w:rsidRDefault="00000000" w:rsidRPr="00000000" w14:paraId="00000124">
      <w:pPr>
        <w:ind w:left="720"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Fonts w:ascii="Lora" w:cs="Lora" w:eastAsia="Lora" w:hAnsi="Lora"/>
          <w:sz w:val="24"/>
          <w:szCs w:val="24"/>
          <w:rtl w:val="0"/>
        </w:rPr>
        <w:t xml:space="preserve">.</w:t>
      </w:r>
    </w:p>
    <w:p w:rsidR="00000000" w:rsidDel="00000000" w:rsidP="00000000" w:rsidRDefault="00000000" w:rsidRPr="00000000" w14:paraId="00000125">
      <w:pPr>
        <w:numPr>
          <w:ilvl w:val="0"/>
          <w:numId w:val="1"/>
        </w:numPr>
        <w:ind w:left="1133.858267716535" w:hanging="360"/>
        <w:rPr>
          <w:rFonts w:ascii="Lora" w:cs="Lora" w:eastAsia="Lora" w:hAnsi="Lora"/>
        </w:rPr>
      </w:pPr>
      <w:r w:rsidDel="00000000" w:rsidR="00000000" w:rsidRPr="00000000">
        <w:rPr>
          <w:rFonts w:ascii="Lora" w:cs="Lora" w:eastAsia="Lora" w:hAnsi="Lora"/>
          <w:rtl w:val="0"/>
        </w:rPr>
        <w:t xml:space="preserve">Al intentar realizar una acción sobre un cliente, producto, factura sin pasar id-usuario. (En operativo y en funcionamiento normal, no se dará, ya que esos datos si o si, se pasan en la ruta, por haber realizado click en crear cliente/producto/factura. Surge en modo pruebas con thunder client,</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rFonts w:ascii="Lora" w:cs="Lora" w:eastAsia="Lora" w:hAnsi="Lora"/>
        </w:rPr>
      </w:pPr>
      <w:r w:rsidDel="00000000" w:rsidR="00000000" w:rsidRPr="00000000">
        <w:rPr>
          <w:rtl w:val="0"/>
        </w:rPr>
      </w:r>
    </w:p>
    <w:p w:rsidR="00000000" w:rsidDel="00000000" w:rsidP="00000000" w:rsidRDefault="00000000" w:rsidRPr="00000000" w14:paraId="00000128">
      <w:pPr>
        <w:numPr>
          <w:ilvl w:val="0"/>
          <w:numId w:val="6"/>
        </w:numPr>
        <w:spacing w:before="240" w:lineRule="auto"/>
        <w:ind w:left="720" w:hanging="360"/>
        <w:rPr>
          <w:rFonts w:ascii="Lora" w:cs="Lora" w:eastAsia="Lora" w:hAnsi="Lora"/>
        </w:rPr>
      </w:pPr>
      <w:r w:rsidDel="00000000" w:rsidR="00000000" w:rsidRPr="00000000">
        <w:rPr>
          <w:rFonts w:ascii="Lora" w:cs="Lora" w:eastAsia="Lora" w:hAnsi="Lora"/>
          <w:rtl w:val="0"/>
        </w:rPr>
        <w:t xml:space="preserve">Error 405 - Status: </w:t>
      </w:r>
      <w:r w:rsidDel="00000000" w:rsidR="00000000" w:rsidRPr="00000000">
        <w:rPr>
          <w:rFonts w:ascii="Lora" w:cs="Lora" w:eastAsia="Lora" w:hAnsi="Lora"/>
          <w:color w:val="ff0000"/>
          <w:rtl w:val="0"/>
        </w:rPr>
        <w:t xml:space="preserve">405 METHOD NOT ALLOWED </w:t>
      </w:r>
      <w:r w:rsidDel="00000000" w:rsidR="00000000" w:rsidRPr="00000000">
        <w:rPr>
          <w:rFonts w:ascii="Lora" w:cs="Lora" w:eastAsia="Lora" w:hAnsi="Lora"/>
          <w:rtl w:val="0"/>
        </w:rPr>
        <w:t xml:space="preserve">– Acción No permitida </w:t>
      </w:r>
    </w:p>
    <w:p w:rsidR="00000000" w:rsidDel="00000000" w:rsidP="00000000" w:rsidRDefault="00000000" w:rsidRPr="00000000" w14:paraId="00000129">
      <w:pPr>
        <w:spacing w:before="0" w:line="240" w:lineRule="auto"/>
        <w:rPr>
          <w:rFonts w:ascii="Lora" w:cs="Lora" w:eastAsia="Lora" w:hAnsi="Lora"/>
        </w:rPr>
      </w:pPr>
      <w:r w:rsidDel="00000000" w:rsidR="00000000" w:rsidRPr="00000000">
        <w:rPr>
          <w:rFonts w:ascii="Lora" w:cs="Lora" w:eastAsia="Lora" w:hAnsi="Lora"/>
          <w:rtl w:val="0"/>
        </w:rPr>
        <w:t xml:space="preserve">        </w:t>
        <w:tab/>
        <w:t xml:space="preserve">Muestra que esa acción no se puede realizar.</w:t>
      </w:r>
    </w:p>
    <w:p w:rsidR="00000000" w:rsidDel="00000000" w:rsidP="00000000" w:rsidRDefault="00000000" w:rsidRPr="00000000" w14:paraId="0000012A">
      <w:pPr>
        <w:spacing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2006600"/>
            <wp:effectExtent b="0" l="0" r="0" t="0"/>
            <wp:docPr id="3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sz w:val="24"/>
          <w:szCs w:val="24"/>
        </w:rPr>
      </w:pPr>
      <w:r w:rsidDel="00000000" w:rsidR="00000000" w:rsidRPr="00000000">
        <w:rPr>
          <w:sz w:val="24"/>
          <w:szCs w:val="24"/>
          <w:rtl w:val="0"/>
        </w:rPr>
        <w:t xml:space="preserve">        </w:t>
        <w:tab/>
      </w:r>
    </w:p>
    <w:p w:rsidR="00000000" w:rsidDel="00000000" w:rsidP="00000000" w:rsidRDefault="00000000" w:rsidRPr="00000000" w14:paraId="0000012C">
      <w:pPr>
        <w:ind w:left="720" w:firstLine="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Ejemplos</w:t>
      </w:r>
      <w:r w:rsidDel="00000000" w:rsidR="00000000" w:rsidRPr="00000000">
        <w:rPr>
          <w:rtl w:val="0"/>
        </w:rPr>
      </w:r>
    </w:p>
    <w:p w:rsidR="00000000" w:rsidDel="00000000" w:rsidP="00000000" w:rsidRDefault="00000000" w:rsidRPr="00000000" w14:paraId="0000012D">
      <w:pPr>
        <w:numPr>
          <w:ilvl w:val="0"/>
          <w:numId w:val="8"/>
        </w:numPr>
        <w:ind w:left="992.1259842519685" w:hanging="360"/>
        <w:rPr>
          <w:sz w:val="24"/>
          <w:szCs w:val="24"/>
          <w:u w:val="none"/>
        </w:rPr>
      </w:pPr>
      <w:r w:rsidDel="00000000" w:rsidR="00000000" w:rsidRPr="00000000">
        <w:rPr>
          <w:rFonts w:ascii="Lora" w:cs="Lora" w:eastAsia="Lora" w:hAnsi="Lora"/>
          <w:rtl w:val="0"/>
        </w:rPr>
        <w:t xml:space="preserve">Al intentar eliminar un cliente de un usuario sin pasar el id-cliente. (En operativo y en funcionamiento normal, no se dará, ya que esos datos si o si, se pasan en la ruta, por haber realizado el click en el cliente a eliminar. Surge en modo pruebas con thunder client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E">
      <w:pPr>
        <w:rPr>
          <w:rFonts w:ascii="Lora" w:cs="Lora" w:eastAsia="Lora" w:hAnsi="Lora"/>
        </w:rPr>
      </w:pPr>
      <w:r w:rsidDel="00000000" w:rsidR="00000000" w:rsidRPr="00000000">
        <w:rPr>
          <w:rtl w:val="0"/>
        </w:rPr>
      </w:r>
    </w:p>
    <w:p w:rsidR="00000000" w:rsidDel="00000000" w:rsidP="00000000" w:rsidRDefault="00000000" w:rsidRPr="00000000" w14:paraId="0000012F">
      <w:pPr>
        <w:rPr>
          <w:rFonts w:ascii="Lora" w:cs="Lora" w:eastAsia="Lora" w:hAnsi="Lora"/>
        </w:rPr>
      </w:pPr>
      <w:r w:rsidDel="00000000" w:rsidR="00000000" w:rsidRPr="00000000">
        <w:rPr>
          <w:rtl w:val="0"/>
        </w:rPr>
      </w:r>
    </w:p>
    <w:p w:rsidR="00000000" w:rsidDel="00000000" w:rsidP="00000000" w:rsidRDefault="00000000" w:rsidRPr="00000000" w14:paraId="00000130">
      <w:pPr>
        <w:rPr>
          <w:rFonts w:ascii="Lora" w:cs="Lora" w:eastAsia="Lora" w:hAnsi="Lora"/>
          <w:b w:val="1"/>
          <w:i w:val="1"/>
          <w:sz w:val="24"/>
          <w:szCs w:val="24"/>
          <w:u w:val="single"/>
        </w:rPr>
      </w:pPr>
      <w:r w:rsidDel="00000000" w:rsidR="00000000" w:rsidRPr="00000000">
        <w:rPr>
          <w:rFonts w:ascii="Lora" w:cs="Lora" w:eastAsia="Lora" w:hAnsi="Lora"/>
          <w:b w:val="1"/>
          <w:i w:val="1"/>
          <w:sz w:val="24"/>
          <w:szCs w:val="24"/>
          <w:u w:val="single"/>
          <w:rtl w:val="0"/>
        </w:rPr>
        <w:t xml:space="preserve">ROUTING</w:t>
      </w:r>
    </w:p>
    <w:p w:rsidR="00000000" w:rsidDel="00000000" w:rsidP="00000000" w:rsidRDefault="00000000" w:rsidRPr="00000000" w14:paraId="00000131">
      <w:pPr>
        <w:rPr>
          <w:rFonts w:ascii="Lora" w:cs="Lora" w:eastAsia="Lora" w:hAnsi="Lora"/>
        </w:rPr>
      </w:pPr>
      <w:r w:rsidDel="00000000" w:rsidR="00000000" w:rsidRPr="00000000">
        <w:rPr>
          <w:rtl w:val="0"/>
        </w:rPr>
      </w:r>
    </w:p>
    <w:p w:rsidR="00000000" w:rsidDel="00000000" w:rsidP="00000000" w:rsidRDefault="00000000" w:rsidRPr="00000000" w14:paraId="00000132">
      <w:pPr>
        <w:rPr/>
      </w:pPr>
      <w:r w:rsidDel="00000000" w:rsidR="00000000" w:rsidRPr="00000000">
        <w:rPr>
          <w:rFonts w:ascii="Lora" w:cs="Lora" w:eastAsia="Lora" w:hAnsi="Lora"/>
          <w:rtl w:val="0"/>
        </w:rPr>
        <w:t xml:space="preserve">LOGIN</w:t>
      </w:r>
      <w:r w:rsidDel="00000000" w:rsidR="00000000" w:rsidRPr="00000000">
        <w:rPr>
          <w:rtl w:val="0"/>
        </w:rPr>
        <w:t xml:space="preserve">.- </w:t>
      </w:r>
    </w:p>
    <w:p w:rsidR="00000000" w:rsidDel="00000000" w:rsidP="00000000" w:rsidRDefault="00000000" w:rsidRPr="00000000" w14:paraId="00000133">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'/login'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134">
      <w:pPr>
        <w:rPr>
          <w:rFonts w:ascii="Lora" w:cs="Lora" w:eastAsia="Lora" w:hAnsi="Lora"/>
          <w:sz w:val="21"/>
          <w:szCs w:val="21"/>
        </w:rPr>
      </w:pPr>
      <w:r w:rsidDel="00000000" w:rsidR="00000000" w:rsidRPr="00000000">
        <w:rPr>
          <w:rFonts w:ascii="Lora" w:cs="Lora" w:eastAsia="Lora" w:hAnsi="Lora"/>
          <w:sz w:val="21"/>
          <w:szCs w:val="21"/>
          <w:rtl w:val="0"/>
        </w:rPr>
        <w:t xml:space="preserve">La ruta login implementa un tipo de autorización básica y la misma nos devuelve un token que será necesario para validar cualquier operación que modifique la base de datos.</w:t>
      </w:r>
    </w:p>
    <w:p w:rsidR="00000000" w:rsidDel="00000000" w:rsidP="00000000" w:rsidRDefault="00000000" w:rsidRPr="00000000" w14:paraId="00000135">
      <w:pPr>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731200" cy="2019300"/>
            <wp:effectExtent b="0" l="0" r="0" t="0"/>
            <wp:docPr id="2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8">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9">
      <w:pPr>
        <w:rPr>
          <w:rFonts w:ascii="Lora Medium" w:cs="Lora Medium" w:eastAsia="Lora Medium" w:hAnsi="Lora Medium"/>
        </w:rPr>
      </w:pPr>
      <w:r w:rsidDel="00000000" w:rsidR="00000000" w:rsidRPr="00000000">
        <w:rPr>
          <w:rFonts w:ascii="Lora Medium" w:cs="Lora Medium" w:eastAsia="Lora Medium" w:hAnsi="Lora Medium"/>
          <w:rtl w:val="0"/>
        </w:rPr>
        <w:t xml:space="preserve">CLIENTES.-</w:t>
      </w:r>
    </w:p>
    <w:p w:rsidR="00000000" w:rsidDel="00000000" w:rsidP="00000000" w:rsidRDefault="00000000" w:rsidRPr="00000000" w14:paraId="0000013A">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3B">
      <w:pPr>
        <w:rPr>
          <w:rFonts w:ascii="Lora Medium" w:cs="Lora Medium" w:eastAsia="Lora Medium" w:hAnsi="Lora Medium"/>
        </w:rPr>
      </w:pPr>
      <w:r w:rsidDel="00000000" w:rsidR="00000000" w:rsidRPr="00000000">
        <w:rPr>
          <w:rFonts w:ascii="Lora Medium" w:cs="Lora Medium" w:eastAsia="Lora Medium" w:hAnsi="Lora Medium"/>
          <w:rtl w:val="0"/>
        </w:rPr>
        <w:t xml:space="preserve">Obtener todos los clientes de un usuario </w:t>
      </w:r>
    </w:p>
    <w:p w:rsidR="00000000" w:rsidDel="00000000" w:rsidP="00000000" w:rsidRDefault="00000000" w:rsidRPr="00000000" w14:paraId="0000013C">
      <w:pPr>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'/usuario/&lt;id_usuario&gt;/cliente'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rFonts w:ascii="Lora Medium" w:cs="Lora Medium" w:eastAsia="Lora Medium" w:hAnsi="Lora Medium"/>
        </w:rPr>
      </w:pPr>
      <w:r w:rsidDel="00000000" w:rsidR="00000000" w:rsidRPr="00000000">
        <w:rPr>
          <w:rFonts w:ascii="Lora Medium" w:cs="Lora Medium" w:eastAsia="Lora Medium" w:hAnsi="Lora Medium"/>
          <w:rtl w:val="0"/>
        </w:rPr>
        <w:t xml:space="preserve">(en caso de querer ingresar a la ruta directamente la app nos devuelve el código de estado 401 con el mensaje en formato JSON)</w:t>
      </w:r>
    </w:p>
    <w:p w:rsidR="00000000" w:rsidDel="00000000" w:rsidP="00000000" w:rsidRDefault="00000000" w:rsidRPr="00000000" w14:paraId="0000013F">
      <w:pPr>
        <w:rPr/>
      </w:pPr>
      <w:r w:rsidDel="00000000" w:rsidR="00000000" w:rsidRPr="00000000">
        <w:rPr/>
        <w:drawing>
          <wp:inline distB="114300" distT="114300" distL="114300" distR="114300">
            <wp:extent cx="5731200" cy="2298700"/>
            <wp:effectExtent b="0" l="0" r="0" t="0"/>
            <wp:docPr id="1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1">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2">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3">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4">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5">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6">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7">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8">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9">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4A">
      <w:pPr>
        <w:rPr>
          <w:rFonts w:ascii="Lora Medium" w:cs="Lora Medium" w:eastAsia="Lora Medium" w:hAnsi="Lora Medium"/>
        </w:rPr>
      </w:pPr>
      <w:r w:rsidDel="00000000" w:rsidR="00000000" w:rsidRPr="00000000">
        <w:rPr>
          <w:rFonts w:ascii="Lora Medium" w:cs="Lora Medium" w:eastAsia="Lora Medium" w:hAnsi="Lora Medium"/>
          <w:rtl w:val="0"/>
        </w:rPr>
        <w:t xml:space="preserve">El Status 200 nos arroja un listado de clientes con el siguiente formato</w:t>
      </w:r>
    </w:p>
    <w:p w:rsidR="00000000" w:rsidDel="00000000" w:rsidP="00000000" w:rsidRDefault="00000000" w:rsidRPr="00000000" w14:paraId="0000014B">
      <w:pPr>
        <w:rPr/>
      </w:pPr>
      <w:r w:rsidDel="00000000" w:rsidR="00000000" w:rsidRPr="00000000">
        <w:rPr/>
        <w:drawing>
          <wp:inline distB="114300" distT="114300" distL="114300" distR="114300">
            <wp:extent cx="5731200" cy="2095500"/>
            <wp:effectExtent b="0" l="0" r="0" t="0"/>
            <wp:docPr id="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Lora" w:cs="Lora" w:eastAsia="Lora" w:hAnsi="Lora"/>
        </w:rPr>
      </w:pPr>
      <w:r w:rsidDel="00000000" w:rsidR="00000000" w:rsidRPr="00000000">
        <w:rPr>
          <w:rtl w:val="0"/>
        </w:rPr>
      </w:r>
    </w:p>
    <w:p w:rsidR="00000000" w:rsidDel="00000000" w:rsidP="00000000" w:rsidRDefault="00000000" w:rsidRPr="00000000" w14:paraId="0000014D">
      <w:pPr>
        <w:rPr>
          <w:rFonts w:ascii="Lora" w:cs="Lora" w:eastAsia="Lora" w:hAnsi="Lora"/>
        </w:rPr>
      </w:pPr>
      <w:r w:rsidDel="00000000" w:rsidR="00000000" w:rsidRPr="00000000">
        <w:rPr>
          <w:rFonts w:ascii="Lora" w:cs="Lora" w:eastAsia="Lora" w:hAnsi="Lora"/>
          <w:rtl w:val="0"/>
        </w:rPr>
        <w:t xml:space="preserve">Obtener datos de un cliente por usuario.-</w:t>
      </w:r>
    </w:p>
    <w:p w:rsidR="00000000" w:rsidDel="00000000" w:rsidP="00000000" w:rsidRDefault="00000000" w:rsidRPr="00000000" w14:paraId="0000014E">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['GET']</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rFonts w:ascii="Lora" w:cs="Lora" w:eastAsia="Lora" w:hAnsi="Lora"/>
        </w:rPr>
      </w:pPr>
      <w:r w:rsidDel="00000000" w:rsidR="00000000" w:rsidRPr="00000000">
        <w:rPr>
          <w:rFonts w:ascii="Lora" w:cs="Lora" w:eastAsia="Lora" w:hAnsi="Lora"/>
          <w:rtl w:val="0"/>
        </w:rPr>
        <w:t xml:space="preserve">En esta ruta es necesario además de los datos en el header hay que pasar el id del cliente del cual necesitamos conocer los datos.</w:t>
      </w:r>
    </w:p>
    <w:p w:rsidR="00000000" w:rsidDel="00000000" w:rsidP="00000000" w:rsidRDefault="00000000" w:rsidRPr="00000000" w14:paraId="00000151">
      <w:pPr>
        <w:rPr/>
      </w:pPr>
      <w:r w:rsidDel="00000000" w:rsidR="00000000" w:rsidRPr="00000000">
        <w:rPr/>
        <w:drawing>
          <wp:inline distB="114300" distT="114300" distL="114300" distR="114300">
            <wp:extent cx="5731200" cy="2095500"/>
            <wp:effectExtent b="0" l="0" r="0" t="0"/>
            <wp:docPr id="2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rFonts w:ascii="Lora" w:cs="Lora" w:eastAsia="Lora" w:hAnsi="Lora"/>
        </w:rPr>
      </w:pPr>
      <w:r w:rsidDel="00000000" w:rsidR="00000000" w:rsidRPr="00000000">
        <w:rPr>
          <w:rFonts w:ascii="Lora" w:cs="Lora" w:eastAsia="Lora" w:hAnsi="Lora"/>
          <w:rtl w:val="0"/>
        </w:rPr>
        <w:t xml:space="preserve">Registrar Cliente.-</w:t>
      </w:r>
    </w:p>
    <w:p w:rsidR="00000000" w:rsidDel="00000000" w:rsidP="00000000" w:rsidRDefault="00000000" w:rsidRPr="00000000" w14:paraId="00000164">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['POST']</w:t>
      </w:r>
      <w:r w:rsidDel="00000000" w:rsidR="00000000" w:rsidRPr="00000000">
        <w:rPr>
          <w:rtl w:val="0"/>
        </w:rPr>
      </w:r>
    </w:p>
    <w:p w:rsidR="00000000" w:rsidDel="00000000" w:rsidP="00000000" w:rsidRDefault="00000000" w:rsidRPr="00000000" w14:paraId="00000165">
      <w:pPr>
        <w:rPr>
          <w:rFonts w:ascii="Lora" w:cs="Lora" w:eastAsia="Lora" w:hAnsi="Lora"/>
        </w:rPr>
      </w:pPr>
      <w:r w:rsidDel="00000000" w:rsidR="00000000" w:rsidRPr="00000000">
        <w:rPr>
          <w:rtl w:val="0"/>
        </w:rPr>
      </w:r>
    </w:p>
    <w:p w:rsidR="00000000" w:rsidDel="00000000" w:rsidP="00000000" w:rsidRDefault="00000000" w:rsidRPr="00000000" w14:paraId="00000166">
      <w:pPr>
        <w:rPr>
          <w:rFonts w:ascii="Lora" w:cs="Lora" w:eastAsia="Lora" w:hAnsi="Lora"/>
        </w:rPr>
      </w:pPr>
      <w:r w:rsidDel="00000000" w:rsidR="00000000" w:rsidRPr="00000000">
        <w:rPr>
          <w:rFonts w:ascii="Lora" w:cs="Lora" w:eastAsia="Lora" w:hAnsi="Lora"/>
          <w:rtl w:val="0"/>
        </w:rPr>
        <w:t xml:space="preserve">Para enviar la solicitud de creación del elemento en este caso hay que enviar en el body del método el objeto completo con los siguientes datos.</w:t>
      </w:r>
    </w:p>
    <w:p w:rsidR="00000000" w:rsidDel="00000000" w:rsidP="00000000" w:rsidRDefault="00000000" w:rsidRPr="00000000" w14:paraId="00000167">
      <w:pPr>
        <w:rPr>
          <w:rFonts w:ascii="Lora" w:cs="Lora" w:eastAsia="Lora" w:hAnsi="Lora"/>
        </w:rPr>
      </w:pPr>
      <w:r w:rsidDel="00000000" w:rsidR="00000000" w:rsidRPr="00000000">
        <w:rPr>
          <w:rFonts w:ascii="Lora" w:cs="Lora" w:eastAsia="Lora" w:hAnsi="Lora"/>
          <w:rtl w:val="0"/>
        </w:rPr>
        <w:t xml:space="preserve">(ejemplo de error cuando falta algún dato en el header, es decir, si no esta logueado)</w:t>
      </w:r>
    </w:p>
    <w:p w:rsidR="00000000" w:rsidDel="00000000" w:rsidP="00000000" w:rsidRDefault="00000000" w:rsidRPr="00000000" w14:paraId="00000168">
      <w:pPr>
        <w:rPr/>
      </w:pPr>
      <w:r w:rsidDel="00000000" w:rsidR="00000000" w:rsidRPr="00000000">
        <w:rPr/>
        <w:drawing>
          <wp:inline distB="114300" distT="114300" distL="114300" distR="114300">
            <wp:extent cx="5731200" cy="2628900"/>
            <wp:effectExtent b="0" l="0" r="0" t="0"/>
            <wp:docPr id="34"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731200" cy="2768600"/>
            <wp:effectExtent b="0" l="0" r="0" t="0"/>
            <wp:docPr id="3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rFonts w:ascii="Lora" w:cs="Lora" w:eastAsia="Lora" w:hAnsi="Lora"/>
          <w:u w:val="single"/>
        </w:rPr>
      </w:pPr>
      <w:r w:rsidDel="00000000" w:rsidR="00000000" w:rsidRPr="00000000">
        <w:rPr>
          <w:rFonts w:ascii="Lora" w:cs="Lora" w:eastAsia="Lora" w:hAnsi="Lora"/>
          <w:u w:val="single"/>
          <w:rtl w:val="0"/>
        </w:rPr>
        <w:t xml:space="preserve">Alta de Cliente</w:t>
      </w:r>
    </w:p>
    <w:p w:rsidR="00000000" w:rsidDel="00000000" w:rsidP="00000000" w:rsidRDefault="00000000" w:rsidRPr="00000000" w14:paraId="00000176">
      <w:pPr>
        <w:rPr>
          <w:rFonts w:ascii="Courier New" w:cs="Courier New" w:eastAsia="Courier New" w:hAnsi="Courier New"/>
          <w:color w:val="ce9178"/>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 = ['PUT']</w:t>
      </w:r>
    </w:p>
    <w:p w:rsidR="00000000" w:rsidDel="00000000" w:rsidP="00000000" w:rsidRDefault="00000000" w:rsidRPr="00000000" w14:paraId="00000177">
      <w:pPr>
        <w:rPr>
          <w:rFonts w:ascii="Lora" w:cs="Lora" w:eastAsia="Lora" w:hAnsi="Lora"/>
        </w:rPr>
      </w:pPr>
      <w:r w:rsidDel="00000000" w:rsidR="00000000" w:rsidRPr="00000000">
        <w:rPr>
          <w:rtl w:val="0"/>
        </w:rPr>
      </w:r>
    </w:p>
    <w:p w:rsidR="00000000" w:rsidDel="00000000" w:rsidP="00000000" w:rsidRDefault="00000000" w:rsidRPr="00000000" w14:paraId="00000178">
      <w:pPr>
        <w:rPr>
          <w:rFonts w:ascii="Lora" w:cs="Lora" w:eastAsia="Lora" w:hAnsi="Lora"/>
        </w:rPr>
      </w:pPr>
      <w:r w:rsidDel="00000000" w:rsidR="00000000" w:rsidRPr="00000000">
        <w:rPr>
          <w:rFonts w:ascii="Lora" w:cs="Lora" w:eastAsia="Lora" w:hAnsi="Lora"/>
          <w:rtl w:val="0"/>
        </w:rPr>
        <w:t xml:space="preserve">En la app se implementó el borrado lógico, lo que permite conservar todos los datos guardados sobre facturación, productos y clientes, por lo cual en caso de tener un estado de “baja” solo hace falta cambiar el estado a “alta”</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5731200" cy="2133600"/>
            <wp:effectExtent b="0" l="0" r="0" t="0"/>
            <wp:docPr id="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rFonts w:ascii="Lora" w:cs="Lora" w:eastAsia="Lora" w:hAnsi="Lora"/>
        </w:rPr>
      </w:pPr>
      <w:r w:rsidDel="00000000" w:rsidR="00000000" w:rsidRPr="00000000">
        <w:rPr>
          <w:rFonts w:ascii="Lora" w:cs="Lora" w:eastAsia="Lora" w:hAnsi="Lora"/>
          <w:rtl w:val="0"/>
        </w:rPr>
        <w:t xml:space="preserve">Eliminar Cliente.-</w:t>
      </w:r>
    </w:p>
    <w:p w:rsidR="00000000" w:rsidDel="00000000" w:rsidP="00000000" w:rsidRDefault="00000000" w:rsidRPr="00000000" w14:paraId="0000017E">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'/usuario/&lt;id_usuario&gt;/cliente/&lt;id_cliente&gt;',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['DELETE']</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rFonts w:ascii="Lora" w:cs="Lora" w:eastAsia="Lora" w:hAnsi="Lora"/>
        </w:rPr>
      </w:pPr>
      <w:r w:rsidDel="00000000" w:rsidR="00000000" w:rsidRPr="00000000">
        <w:rPr>
          <w:rFonts w:ascii="Lora" w:cs="Lora" w:eastAsia="Lora" w:hAnsi="Lora"/>
          <w:rtl w:val="0"/>
        </w:rPr>
        <w:t xml:space="preserve">Como se explicó anteriormente, el método delete internamente se implementó como un estado binario de “alta” o “baja”.</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5731200" cy="2120900"/>
            <wp:effectExtent b="0" l="0" r="0" t="0"/>
            <wp:docPr id="1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rFonts w:ascii="Lora" w:cs="Lora" w:eastAsia="Lora" w:hAnsi="Lora"/>
          <w:b w:val="1"/>
          <w:u w:val="single"/>
        </w:rPr>
      </w:pPr>
      <w:r w:rsidDel="00000000" w:rsidR="00000000" w:rsidRPr="00000000">
        <w:rPr>
          <w:rFonts w:ascii="Lora" w:cs="Lora" w:eastAsia="Lora" w:hAnsi="Lora"/>
          <w:b w:val="1"/>
          <w:u w:val="single"/>
          <w:rtl w:val="0"/>
        </w:rPr>
        <w:t xml:space="preserve">FACTURA</w:t>
      </w:r>
    </w:p>
    <w:p w:rsidR="00000000" w:rsidDel="00000000" w:rsidP="00000000" w:rsidRDefault="00000000" w:rsidRPr="00000000" w14:paraId="0000018C">
      <w:pPr>
        <w:rPr>
          <w:rFonts w:ascii="Lora" w:cs="Lora" w:eastAsia="Lora" w:hAnsi="Lora"/>
          <w:b w:val="1"/>
          <w:u w:val="single"/>
        </w:rPr>
      </w:pPr>
      <w:r w:rsidDel="00000000" w:rsidR="00000000" w:rsidRPr="00000000">
        <w:rPr>
          <w:rtl w:val="0"/>
        </w:rPr>
      </w:r>
    </w:p>
    <w:p w:rsidR="00000000" w:rsidDel="00000000" w:rsidP="00000000" w:rsidRDefault="00000000" w:rsidRPr="00000000" w14:paraId="0000018D">
      <w:pPr>
        <w:rPr>
          <w:rFonts w:ascii="Lora" w:cs="Lora" w:eastAsia="Lora" w:hAnsi="Lora"/>
        </w:rPr>
      </w:pPr>
      <w:r w:rsidDel="00000000" w:rsidR="00000000" w:rsidRPr="00000000">
        <w:rPr>
          <w:rFonts w:ascii="Lora" w:cs="Lora" w:eastAsia="Lora" w:hAnsi="Lora"/>
          <w:rtl w:val="0"/>
        </w:rPr>
        <w:t xml:space="preserve">Obtener facturas por usuario</w:t>
      </w:r>
    </w:p>
    <w:p w:rsidR="00000000" w:rsidDel="00000000" w:rsidP="00000000" w:rsidRDefault="00000000" w:rsidRPr="00000000" w14:paraId="0000018E">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'/usuario/&lt;id_usuario&gt;/facturas',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['GET']</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5731200" cy="2362200"/>
            <wp:effectExtent b="0" l="0" r="0" t="0"/>
            <wp:docPr id="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Lora" w:cs="Lora" w:eastAsia="Lora" w:hAnsi="Lora"/>
        </w:rPr>
      </w:pPr>
      <w:r w:rsidDel="00000000" w:rsidR="00000000" w:rsidRPr="00000000">
        <w:rPr>
          <w:rtl w:val="0"/>
        </w:rPr>
      </w:r>
    </w:p>
    <w:p w:rsidR="00000000" w:rsidDel="00000000" w:rsidP="00000000" w:rsidRDefault="00000000" w:rsidRPr="00000000" w14:paraId="00000192">
      <w:pPr>
        <w:rPr>
          <w:rFonts w:ascii="Lora" w:cs="Lora" w:eastAsia="Lora" w:hAnsi="Lora"/>
        </w:rPr>
      </w:pPr>
      <w:r w:rsidDel="00000000" w:rsidR="00000000" w:rsidRPr="00000000">
        <w:rPr>
          <w:rFonts w:ascii="Lora" w:cs="Lora" w:eastAsia="Lora" w:hAnsi="Lora"/>
          <w:rtl w:val="0"/>
        </w:rPr>
        <w:t xml:space="preserve">Obtener factura de un cliente.-</w:t>
      </w:r>
    </w:p>
    <w:p w:rsidR="00000000" w:rsidDel="00000000" w:rsidP="00000000" w:rsidRDefault="00000000" w:rsidRPr="00000000" w14:paraId="00000193">
      <w:pPr>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ce9178"/>
          <w:sz w:val="20"/>
          <w:szCs w:val="20"/>
          <w:rtl w:val="0"/>
        </w:rPr>
        <w:t xml:space="preserve">'/usuario/&lt;id_usuario&gt;/cliente/&lt;id_cliente&gt;/factura', </w:t>
      </w:r>
      <w:r w:rsidDel="00000000" w:rsidR="00000000" w:rsidRPr="00000000">
        <w:rPr>
          <w:rFonts w:ascii="Courier New" w:cs="Courier New" w:eastAsia="Courier New" w:hAnsi="Courier New"/>
          <w:color w:val="9cdcfe"/>
          <w:sz w:val="20"/>
          <w:szCs w:val="20"/>
          <w:rtl w:val="0"/>
        </w:rPr>
        <w:t xml:space="preserve">methods </w:t>
      </w:r>
      <w:r w:rsidDel="00000000" w:rsidR="00000000" w:rsidRPr="00000000">
        <w:rPr>
          <w:rFonts w:ascii="Courier New" w:cs="Courier New" w:eastAsia="Courier New" w:hAnsi="Courier New"/>
          <w:color w:val="ce9178"/>
          <w:sz w:val="20"/>
          <w:szCs w:val="20"/>
          <w:rtl w:val="0"/>
        </w:rPr>
        <w:t xml:space="preserve">= ['GET']</w:t>
      </w:r>
      <w:r w:rsidDel="00000000" w:rsidR="00000000" w:rsidRPr="00000000">
        <w:rPr>
          <w:rtl w:val="0"/>
        </w:rPr>
      </w:r>
    </w:p>
    <w:p w:rsidR="00000000" w:rsidDel="00000000" w:rsidP="00000000" w:rsidRDefault="00000000" w:rsidRPr="00000000" w14:paraId="00000194">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95">
      <w:pPr>
        <w:rPr>
          <w:rFonts w:ascii="Lora Medium" w:cs="Lora Medium" w:eastAsia="Lora Medium" w:hAnsi="Lora Medium"/>
        </w:rPr>
      </w:pPr>
      <w:r w:rsidDel="00000000" w:rsidR="00000000" w:rsidRPr="00000000">
        <w:rPr>
          <w:rFonts w:ascii="Lora Medium" w:cs="Lora Medium" w:eastAsia="Lora Medium" w:hAnsi="Lora Medium"/>
          <w:rtl w:val="0"/>
        </w:rPr>
        <w:t xml:space="preserve">En caso de no tener facturas se mostrara el código de status 409</w:t>
      </w:r>
    </w:p>
    <w:p w:rsidR="00000000" w:rsidDel="00000000" w:rsidP="00000000" w:rsidRDefault="00000000" w:rsidRPr="00000000" w14:paraId="00000196">
      <w:pPr>
        <w:rPr/>
      </w:pPr>
      <w:r w:rsidDel="00000000" w:rsidR="00000000" w:rsidRPr="00000000">
        <w:rPr/>
        <w:drawing>
          <wp:inline distB="114300" distT="114300" distL="114300" distR="114300">
            <wp:extent cx="5731200" cy="2463800"/>
            <wp:effectExtent b="0" l="0" r="0" t="0"/>
            <wp:docPr id="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731200" cy="3149600"/>
            <wp:effectExtent b="0" l="0" r="0" t="0"/>
            <wp:docPr id="3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Lora" w:cs="Lora" w:eastAsia="Lora" w:hAnsi="Lora"/>
        </w:rPr>
      </w:pPr>
      <w:r w:rsidDel="00000000" w:rsidR="00000000" w:rsidRPr="00000000">
        <w:rPr>
          <w:rtl w:val="0"/>
        </w:rPr>
      </w:r>
    </w:p>
    <w:p w:rsidR="00000000" w:rsidDel="00000000" w:rsidP="00000000" w:rsidRDefault="00000000" w:rsidRPr="00000000" w14:paraId="0000019A">
      <w:pPr>
        <w:rPr>
          <w:rFonts w:ascii="Lora" w:cs="Lora" w:eastAsia="Lora" w:hAnsi="Lora"/>
        </w:rPr>
      </w:pPr>
      <w:r w:rsidDel="00000000" w:rsidR="00000000" w:rsidRPr="00000000">
        <w:rPr>
          <w:rFonts w:ascii="Lora" w:cs="Lora" w:eastAsia="Lora" w:hAnsi="Lora"/>
          <w:rtl w:val="0"/>
        </w:rPr>
        <w:t xml:space="preserve">Insertar factura.-</w:t>
      </w:r>
    </w:p>
    <w:p w:rsidR="00000000" w:rsidDel="00000000" w:rsidP="00000000" w:rsidRDefault="00000000" w:rsidRPr="00000000" w14:paraId="0000019B">
      <w:pPr>
        <w:rPr>
          <w:rFonts w:ascii="Courier New" w:cs="Courier New" w:eastAsia="Courier New" w:hAnsi="Courier New"/>
          <w:color w:val="ce9178"/>
          <w:sz w:val="20"/>
          <w:szCs w:val="20"/>
        </w:rPr>
      </w:pPr>
      <w:r w:rsidDel="00000000" w:rsidR="00000000" w:rsidRPr="00000000">
        <w:rPr>
          <w:rFonts w:ascii="Courier New" w:cs="Courier New" w:eastAsia="Courier New" w:hAnsi="Courier New"/>
          <w:color w:val="ce9178"/>
          <w:sz w:val="20"/>
          <w:szCs w:val="20"/>
          <w:rtl w:val="0"/>
        </w:rPr>
        <w:t xml:space="preserve">'/usuario/&lt;id_usuario&gt;/cliente/&lt;id_cliente&gt;/factura', </w:t>
      </w:r>
      <w:r w:rsidDel="00000000" w:rsidR="00000000" w:rsidRPr="00000000">
        <w:rPr>
          <w:rFonts w:ascii="Courier New" w:cs="Courier New" w:eastAsia="Courier New" w:hAnsi="Courier New"/>
          <w:color w:val="9cdcfe"/>
          <w:sz w:val="20"/>
          <w:szCs w:val="20"/>
          <w:rtl w:val="0"/>
        </w:rPr>
        <w:t xml:space="preserve">methods </w:t>
      </w:r>
      <w:r w:rsidDel="00000000" w:rsidR="00000000" w:rsidRPr="00000000">
        <w:rPr>
          <w:rFonts w:ascii="Courier New" w:cs="Courier New" w:eastAsia="Courier New" w:hAnsi="Courier New"/>
          <w:color w:val="ce9178"/>
          <w:sz w:val="20"/>
          <w:szCs w:val="20"/>
          <w:rtl w:val="0"/>
        </w:rPr>
        <w:t xml:space="preserve">= ['POST']</w:t>
      </w:r>
    </w:p>
    <w:p w:rsidR="00000000" w:rsidDel="00000000" w:rsidP="00000000" w:rsidRDefault="00000000" w:rsidRPr="00000000" w14:paraId="0000019C">
      <w:pPr>
        <w:rPr>
          <w:rFonts w:ascii="Lora" w:cs="Lora" w:eastAsia="Lora" w:hAnsi="Lora"/>
        </w:rPr>
      </w:pPr>
      <w:r w:rsidDel="00000000" w:rsidR="00000000" w:rsidRPr="00000000">
        <w:rPr>
          <w:rtl w:val="0"/>
        </w:rPr>
      </w:r>
    </w:p>
    <w:p w:rsidR="00000000" w:rsidDel="00000000" w:rsidP="00000000" w:rsidRDefault="00000000" w:rsidRPr="00000000" w14:paraId="0000019D">
      <w:pPr>
        <w:rPr/>
      </w:pPr>
      <w:r w:rsidDel="00000000" w:rsidR="00000000" w:rsidRPr="00000000">
        <w:rPr/>
        <w:drawing>
          <wp:inline distB="114300" distT="114300" distL="114300" distR="114300">
            <wp:extent cx="5731200" cy="3060700"/>
            <wp:effectExtent b="0" l="0" r="0" t="0"/>
            <wp:docPr id="1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Lora" w:cs="Lora" w:eastAsia="Lora" w:hAnsi="Lora"/>
        </w:rPr>
      </w:pPr>
      <w:r w:rsidDel="00000000" w:rsidR="00000000" w:rsidRPr="00000000">
        <w:rPr>
          <w:rtl w:val="0"/>
        </w:rPr>
      </w:r>
    </w:p>
    <w:p w:rsidR="00000000" w:rsidDel="00000000" w:rsidP="00000000" w:rsidRDefault="00000000" w:rsidRPr="00000000" w14:paraId="0000019F">
      <w:pPr>
        <w:rPr>
          <w:rFonts w:ascii="Lora" w:cs="Lora" w:eastAsia="Lora" w:hAnsi="Lora"/>
        </w:rPr>
      </w:pPr>
      <w:r w:rsidDel="00000000" w:rsidR="00000000" w:rsidRPr="00000000">
        <w:rPr>
          <w:rtl w:val="0"/>
        </w:rPr>
      </w:r>
    </w:p>
    <w:p w:rsidR="00000000" w:rsidDel="00000000" w:rsidP="00000000" w:rsidRDefault="00000000" w:rsidRPr="00000000" w14:paraId="000001A0">
      <w:pPr>
        <w:rPr>
          <w:rFonts w:ascii="Lora" w:cs="Lora" w:eastAsia="Lora" w:hAnsi="Lora"/>
        </w:rPr>
      </w:pPr>
      <w:r w:rsidDel="00000000" w:rsidR="00000000" w:rsidRPr="00000000">
        <w:rPr>
          <w:rtl w:val="0"/>
        </w:rPr>
      </w:r>
    </w:p>
    <w:p w:rsidR="00000000" w:rsidDel="00000000" w:rsidP="00000000" w:rsidRDefault="00000000" w:rsidRPr="00000000" w14:paraId="000001A1">
      <w:pPr>
        <w:rPr>
          <w:rFonts w:ascii="Lora" w:cs="Lora" w:eastAsia="Lora" w:hAnsi="Lora"/>
        </w:rPr>
      </w:pPr>
      <w:r w:rsidDel="00000000" w:rsidR="00000000" w:rsidRPr="00000000">
        <w:rPr>
          <w:rtl w:val="0"/>
        </w:rPr>
      </w:r>
    </w:p>
    <w:p w:rsidR="00000000" w:rsidDel="00000000" w:rsidP="00000000" w:rsidRDefault="00000000" w:rsidRPr="00000000" w14:paraId="000001A2">
      <w:pPr>
        <w:rPr>
          <w:rFonts w:ascii="Lora" w:cs="Lora" w:eastAsia="Lora" w:hAnsi="Lora"/>
        </w:rPr>
      </w:pPr>
      <w:r w:rsidDel="00000000" w:rsidR="00000000" w:rsidRPr="00000000">
        <w:rPr>
          <w:rtl w:val="0"/>
        </w:rPr>
      </w:r>
    </w:p>
    <w:p w:rsidR="00000000" w:rsidDel="00000000" w:rsidP="00000000" w:rsidRDefault="00000000" w:rsidRPr="00000000" w14:paraId="000001A3">
      <w:pPr>
        <w:rPr>
          <w:rFonts w:ascii="Lora" w:cs="Lora" w:eastAsia="Lora" w:hAnsi="Lora"/>
        </w:rPr>
      </w:pPr>
      <w:r w:rsidDel="00000000" w:rsidR="00000000" w:rsidRPr="00000000">
        <w:rPr>
          <w:rtl w:val="0"/>
        </w:rPr>
      </w:r>
    </w:p>
    <w:p w:rsidR="00000000" w:rsidDel="00000000" w:rsidP="00000000" w:rsidRDefault="00000000" w:rsidRPr="00000000" w14:paraId="000001A4">
      <w:pPr>
        <w:rPr>
          <w:rFonts w:ascii="Lora" w:cs="Lora" w:eastAsia="Lora" w:hAnsi="Lora"/>
        </w:rPr>
      </w:pPr>
      <w:r w:rsidDel="00000000" w:rsidR="00000000" w:rsidRPr="00000000">
        <w:rPr>
          <w:rtl w:val="0"/>
        </w:rPr>
      </w:r>
    </w:p>
    <w:p w:rsidR="00000000" w:rsidDel="00000000" w:rsidP="00000000" w:rsidRDefault="00000000" w:rsidRPr="00000000" w14:paraId="000001A5">
      <w:pPr>
        <w:rPr>
          <w:rFonts w:ascii="Lora" w:cs="Lora" w:eastAsia="Lora" w:hAnsi="Lora"/>
        </w:rPr>
      </w:pPr>
      <w:r w:rsidDel="00000000" w:rsidR="00000000" w:rsidRPr="00000000">
        <w:rPr>
          <w:rtl w:val="0"/>
        </w:rPr>
      </w:r>
    </w:p>
    <w:p w:rsidR="00000000" w:rsidDel="00000000" w:rsidP="00000000" w:rsidRDefault="00000000" w:rsidRPr="00000000" w14:paraId="000001A6">
      <w:pPr>
        <w:rPr>
          <w:rFonts w:ascii="Lora" w:cs="Lora" w:eastAsia="Lora" w:hAnsi="Lora"/>
        </w:rPr>
      </w:pPr>
      <w:r w:rsidDel="00000000" w:rsidR="00000000" w:rsidRPr="00000000">
        <w:rPr>
          <w:rFonts w:ascii="Lora" w:cs="Lora" w:eastAsia="Lora" w:hAnsi="Lora"/>
          <w:b w:val="1"/>
          <w:u w:val="single"/>
          <w:rtl w:val="0"/>
        </w:rPr>
        <w:t xml:space="preserve">PRODUCTOS</w:t>
      </w:r>
      <w:r w:rsidDel="00000000" w:rsidR="00000000" w:rsidRPr="00000000">
        <w:rPr>
          <w:rtl w:val="0"/>
        </w:rPr>
      </w:r>
    </w:p>
    <w:p w:rsidR="00000000" w:rsidDel="00000000" w:rsidP="00000000" w:rsidRDefault="00000000" w:rsidRPr="00000000" w14:paraId="000001A7">
      <w:pPr>
        <w:rPr>
          <w:rFonts w:ascii="Lora" w:cs="Lora" w:eastAsia="Lora" w:hAnsi="Lora"/>
        </w:rPr>
      </w:pPr>
      <w:r w:rsidDel="00000000" w:rsidR="00000000" w:rsidRPr="00000000">
        <w:rPr>
          <w:rtl w:val="0"/>
        </w:rPr>
      </w:r>
    </w:p>
    <w:p w:rsidR="00000000" w:rsidDel="00000000" w:rsidP="00000000" w:rsidRDefault="00000000" w:rsidRPr="00000000" w14:paraId="000001A8">
      <w:pPr>
        <w:rPr>
          <w:rFonts w:ascii="Lora" w:cs="Lora" w:eastAsia="Lora" w:hAnsi="Lora"/>
        </w:rPr>
      </w:pPr>
      <w:r w:rsidDel="00000000" w:rsidR="00000000" w:rsidRPr="00000000">
        <w:rPr>
          <w:rFonts w:ascii="Lora" w:cs="Lora" w:eastAsia="Lora" w:hAnsi="Lora"/>
          <w:rtl w:val="0"/>
        </w:rPr>
        <w:t xml:space="preserve">Obtener todos los productos por usuario.-</w:t>
      </w:r>
    </w:p>
    <w:p w:rsidR="00000000" w:rsidDel="00000000" w:rsidP="00000000" w:rsidRDefault="00000000" w:rsidRPr="00000000" w14:paraId="000001A9">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'/usuario/&lt;id_usuario&gt;/productos',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=['GET']</w:t>
      </w:r>
      <w:r w:rsidDel="00000000" w:rsidR="00000000" w:rsidRPr="00000000">
        <w:rPr>
          <w:rtl w:val="0"/>
        </w:rPr>
      </w:r>
    </w:p>
    <w:p w:rsidR="00000000" w:rsidDel="00000000" w:rsidP="00000000" w:rsidRDefault="00000000" w:rsidRPr="00000000" w14:paraId="000001AA">
      <w:pPr>
        <w:rPr>
          <w:rFonts w:ascii="Lora" w:cs="Lora" w:eastAsia="Lora" w:hAnsi="Lora"/>
        </w:rPr>
      </w:pPr>
      <w:r w:rsidDel="00000000" w:rsidR="00000000" w:rsidRPr="00000000">
        <w:rPr>
          <w:rtl w:val="0"/>
        </w:rPr>
      </w:r>
    </w:p>
    <w:p w:rsidR="00000000" w:rsidDel="00000000" w:rsidP="00000000" w:rsidRDefault="00000000" w:rsidRPr="00000000" w14:paraId="000001AB">
      <w:pPr>
        <w:rPr>
          <w:rFonts w:ascii="Lora" w:cs="Lora" w:eastAsia="Lora" w:hAnsi="Lora"/>
        </w:rPr>
      </w:pPr>
      <w:r w:rsidDel="00000000" w:rsidR="00000000" w:rsidRPr="00000000">
        <w:rPr>
          <w:rFonts w:ascii="Lora" w:cs="Lora" w:eastAsia="Lora" w:hAnsi="Lora"/>
        </w:rPr>
        <w:drawing>
          <wp:inline distB="114300" distT="114300" distL="114300" distR="114300">
            <wp:extent cx="5731200" cy="2006600"/>
            <wp:effectExtent b="0" l="0" r="0" t="0"/>
            <wp:docPr id="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Lora" w:cs="Lora" w:eastAsia="Lora" w:hAnsi="Lora"/>
        </w:rPr>
      </w:pPr>
      <w:r w:rsidDel="00000000" w:rsidR="00000000" w:rsidRPr="00000000">
        <w:rPr>
          <w:rtl w:val="0"/>
        </w:rPr>
      </w:r>
    </w:p>
    <w:p w:rsidR="00000000" w:rsidDel="00000000" w:rsidP="00000000" w:rsidRDefault="00000000" w:rsidRPr="00000000" w14:paraId="000001AD">
      <w:pPr>
        <w:rPr>
          <w:rFonts w:ascii="Lora" w:cs="Lora" w:eastAsia="Lora" w:hAnsi="Lora"/>
        </w:rPr>
      </w:pPr>
      <w:r w:rsidDel="00000000" w:rsidR="00000000" w:rsidRPr="00000000">
        <w:rPr>
          <w:rFonts w:ascii="Lora" w:cs="Lora" w:eastAsia="Lora" w:hAnsi="Lora"/>
          <w:rtl w:val="0"/>
        </w:rPr>
        <w:t xml:space="preserve">Actualizar producto.-</w:t>
      </w:r>
    </w:p>
    <w:p w:rsidR="00000000" w:rsidDel="00000000" w:rsidP="00000000" w:rsidRDefault="00000000" w:rsidRPr="00000000" w14:paraId="000001AE">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'/usuario/&lt;id_usuario&gt;/producto/&lt;codigoProducto&gt;', </w:t>
      </w:r>
      <w:r w:rsidDel="00000000" w:rsidR="00000000" w:rsidRPr="00000000">
        <w:rPr>
          <w:rFonts w:ascii="Courier New" w:cs="Courier New" w:eastAsia="Courier New" w:hAnsi="Courier New"/>
          <w:color w:val="9cdcfe"/>
          <w:rtl w:val="0"/>
        </w:rPr>
        <w:t xml:space="preserve">methods</w:t>
      </w:r>
      <w:r w:rsidDel="00000000" w:rsidR="00000000" w:rsidRPr="00000000">
        <w:rPr>
          <w:rFonts w:ascii="Courier New" w:cs="Courier New" w:eastAsia="Courier New" w:hAnsi="Courier New"/>
          <w:color w:val="ce9178"/>
          <w:rtl w:val="0"/>
        </w:rPr>
        <w:t xml:space="preserve">=['POST']</w:t>
      </w:r>
      <w:r w:rsidDel="00000000" w:rsidR="00000000" w:rsidRPr="00000000">
        <w:rPr>
          <w:rtl w:val="0"/>
        </w:rPr>
      </w:r>
    </w:p>
    <w:p w:rsidR="00000000" w:rsidDel="00000000" w:rsidP="00000000" w:rsidRDefault="00000000" w:rsidRPr="00000000" w14:paraId="000001AF">
      <w:pPr>
        <w:rPr>
          <w:rFonts w:ascii="Lora" w:cs="Lora" w:eastAsia="Lora" w:hAnsi="Lora"/>
        </w:rPr>
      </w:pPr>
      <w:r w:rsidDel="00000000" w:rsidR="00000000" w:rsidRPr="00000000">
        <w:rPr>
          <w:rtl w:val="0"/>
        </w:rPr>
      </w:r>
    </w:p>
    <w:p w:rsidR="00000000" w:rsidDel="00000000" w:rsidP="00000000" w:rsidRDefault="00000000" w:rsidRPr="00000000" w14:paraId="000001B0">
      <w:pPr>
        <w:rPr>
          <w:rFonts w:ascii="Lora" w:cs="Lora" w:eastAsia="Lora" w:hAnsi="Lora"/>
        </w:rPr>
      </w:pPr>
      <w:r w:rsidDel="00000000" w:rsidR="00000000" w:rsidRPr="00000000">
        <w:rPr>
          <w:rFonts w:ascii="Lora" w:cs="Lora" w:eastAsia="Lora" w:hAnsi="Lora"/>
        </w:rPr>
        <w:drawing>
          <wp:inline distB="114300" distT="114300" distL="114300" distR="114300">
            <wp:extent cx="5731200" cy="2108200"/>
            <wp:effectExtent b="0" l="0" r="0" t="0"/>
            <wp:docPr id="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Lora" w:cs="Lora" w:eastAsia="Lora" w:hAnsi="Lora"/>
        </w:rPr>
      </w:pPr>
      <w:r w:rsidDel="00000000" w:rsidR="00000000" w:rsidRPr="00000000">
        <w:rPr>
          <w:rtl w:val="0"/>
        </w:rPr>
      </w:r>
    </w:p>
    <w:p w:rsidR="00000000" w:rsidDel="00000000" w:rsidP="00000000" w:rsidRDefault="00000000" w:rsidRPr="00000000" w14:paraId="000001B2">
      <w:pPr>
        <w:rPr>
          <w:rFonts w:ascii="Lora" w:cs="Lora" w:eastAsia="Lora" w:hAnsi="Lora"/>
        </w:rPr>
      </w:pPr>
      <w:r w:rsidDel="00000000" w:rsidR="00000000" w:rsidRPr="00000000">
        <w:rPr>
          <w:rtl w:val="0"/>
        </w:rPr>
      </w:r>
    </w:p>
    <w:p w:rsidR="00000000" w:rsidDel="00000000" w:rsidP="00000000" w:rsidRDefault="00000000" w:rsidRPr="00000000" w14:paraId="000001B3">
      <w:pPr>
        <w:rPr>
          <w:rFonts w:ascii="Lora" w:cs="Lora" w:eastAsia="Lora" w:hAnsi="Lora"/>
        </w:rPr>
      </w:pPr>
      <w:r w:rsidDel="00000000" w:rsidR="00000000" w:rsidRPr="00000000">
        <w:rPr>
          <w:rtl w:val="0"/>
        </w:rPr>
      </w:r>
    </w:p>
    <w:p w:rsidR="00000000" w:rsidDel="00000000" w:rsidP="00000000" w:rsidRDefault="00000000" w:rsidRPr="00000000" w14:paraId="000001B4">
      <w:pPr>
        <w:rPr>
          <w:rFonts w:ascii="Lora" w:cs="Lora" w:eastAsia="Lora" w:hAnsi="Lora"/>
        </w:rPr>
      </w:pPr>
      <w:r w:rsidDel="00000000" w:rsidR="00000000" w:rsidRPr="00000000">
        <w:rPr>
          <w:rtl w:val="0"/>
        </w:rPr>
      </w:r>
    </w:p>
    <w:p w:rsidR="00000000" w:rsidDel="00000000" w:rsidP="00000000" w:rsidRDefault="00000000" w:rsidRPr="00000000" w14:paraId="000001B5">
      <w:pPr>
        <w:rPr>
          <w:rFonts w:ascii="Lora" w:cs="Lora" w:eastAsia="Lora" w:hAnsi="Lora"/>
        </w:rPr>
      </w:pPr>
      <w:r w:rsidDel="00000000" w:rsidR="00000000" w:rsidRPr="00000000">
        <w:rPr>
          <w:rtl w:val="0"/>
        </w:rPr>
      </w:r>
    </w:p>
    <w:p w:rsidR="00000000" w:rsidDel="00000000" w:rsidP="00000000" w:rsidRDefault="00000000" w:rsidRPr="00000000" w14:paraId="000001B6">
      <w:pPr>
        <w:rPr>
          <w:rFonts w:ascii="Lora" w:cs="Lora" w:eastAsia="Lora" w:hAnsi="Lora"/>
        </w:rPr>
      </w:pPr>
      <w:r w:rsidDel="00000000" w:rsidR="00000000" w:rsidRPr="00000000">
        <w:rPr>
          <w:rtl w:val="0"/>
        </w:rPr>
      </w:r>
    </w:p>
    <w:p w:rsidR="00000000" w:rsidDel="00000000" w:rsidP="00000000" w:rsidRDefault="00000000" w:rsidRPr="00000000" w14:paraId="000001B7">
      <w:pPr>
        <w:rPr>
          <w:rFonts w:ascii="Lora" w:cs="Lora" w:eastAsia="Lora" w:hAnsi="Lora"/>
        </w:rPr>
      </w:pPr>
      <w:r w:rsidDel="00000000" w:rsidR="00000000" w:rsidRPr="00000000">
        <w:rPr>
          <w:rtl w:val="0"/>
        </w:rPr>
      </w:r>
    </w:p>
    <w:p w:rsidR="00000000" w:rsidDel="00000000" w:rsidP="00000000" w:rsidRDefault="00000000" w:rsidRPr="00000000" w14:paraId="000001B8">
      <w:pPr>
        <w:rPr>
          <w:rFonts w:ascii="Lora" w:cs="Lora" w:eastAsia="Lora" w:hAnsi="Lora"/>
        </w:rPr>
      </w:pPr>
      <w:r w:rsidDel="00000000" w:rsidR="00000000" w:rsidRPr="00000000">
        <w:rPr>
          <w:rtl w:val="0"/>
        </w:rPr>
      </w:r>
    </w:p>
    <w:p w:rsidR="00000000" w:rsidDel="00000000" w:rsidP="00000000" w:rsidRDefault="00000000" w:rsidRPr="00000000" w14:paraId="000001B9">
      <w:pPr>
        <w:rPr>
          <w:rFonts w:ascii="Lora" w:cs="Lora" w:eastAsia="Lora" w:hAnsi="Lora"/>
        </w:rPr>
      </w:pPr>
      <w:r w:rsidDel="00000000" w:rsidR="00000000" w:rsidRPr="00000000">
        <w:rPr>
          <w:rtl w:val="0"/>
        </w:rPr>
      </w:r>
    </w:p>
    <w:p w:rsidR="00000000" w:rsidDel="00000000" w:rsidP="00000000" w:rsidRDefault="00000000" w:rsidRPr="00000000" w14:paraId="000001BA">
      <w:pPr>
        <w:rPr>
          <w:rFonts w:ascii="Lora" w:cs="Lora" w:eastAsia="Lora" w:hAnsi="Lora"/>
        </w:rPr>
      </w:pPr>
      <w:r w:rsidDel="00000000" w:rsidR="00000000" w:rsidRPr="00000000">
        <w:rPr>
          <w:rtl w:val="0"/>
        </w:rPr>
      </w:r>
    </w:p>
    <w:p w:rsidR="00000000" w:rsidDel="00000000" w:rsidP="00000000" w:rsidRDefault="00000000" w:rsidRPr="00000000" w14:paraId="000001BB">
      <w:pPr>
        <w:rPr>
          <w:rFonts w:ascii="Lora" w:cs="Lora" w:eastAsia="Lora" w:hAnsi="Lora"/>
        </w:rPr>
      </w:pPr>
      <w:r w:rsidDel="00000000" w:rsidR="00000000" w:rsidRPr="00000000">
        <w:rPr>
          <w:rtl w:val="0"/>
        </w:rPr>
      </w:r>
    </w:p>
    <w:p w:rsidR="00000000" w:rsidDel="00000000" w:rsidP="00000000" w:rsidRDefault="00000000" w:rsidRPr="00000000" w14:paraId="000001BC">
      <w:pPr>
        <w:rPr>
          <w:rFonts w:ascii="Lora" w:cs="Lora" w:eastAsia="Lora" w:hAnsi="Lora"/>
        </w:rPr>
      </w:pPr>
      <w:r w:rsidDel="00000000" w:rsidR="00000000" w:rsidRPr="00000000">
        <w:rPr>
          <w:rtl w:val="0"/>
        </w:rPr>
      </w:r>
    </w:p>
    <w:p w:rsidR="00000000" w:rsidDel="00000000" w:rsidP="00000000" w:rsidRDefault="00000000" w:rsidRPr="00000000" w14:paraId="000001BD">
      <w:pPr>
        <w:rPr>
          <w:rFonts w:ascii="Lora" w:cs="Lora" w:eastAsia="Lora" w:hAnsi="Lora"/>
        </w:rPr>
      </w:pPr>
      <w:r w:rsidDel="00000000" w:rsidR="00000000" w:rsidRPr="00000000">
        <w:rPr>
          <w:rtl w:val="0"/>
        </w:rPr>
      </w:r>
    </w:p>
    <w:p w:rsidR="00000000" w:rsidDel="00000000" w:rsidP="00000000" w:rsidRDefault="00000000" w:rsidRPr="00000000" w14:paraId="000001BE">
      <w:pPr>
        <w:rPr>
          <w:rFonts w:ascii="Lora" w:cs="Lora" w:eastAsia="Lora" w:hAnsi="Lora"/>
        </w:rPr>
      </w:pPr>
      <w:r w:rsidDel="00000000" w:rsidR="00000000" w:rsidRPr="00000000">
        <w:rPr>
          <w:rFonts w:ascii="Lora" w:cs="Lora" w:eastAsia="Lora" w:hAnsi="Lora"/>
          <w:rtl w:val="0"/>
        </w:rPr>
        <w:t xml:space="preserve">Eliminar Producto.-</w:t>
      </w:r>
    </w:p>
    <w:p w:rsidR="00000000" w:rsidDel="00000000" w:rsidP="00000000" w:rsidRDefault="00000000" w:rsidRPr="00000000" w14:paraId="000001BF">
      <w:pPr>
        <w:rPr>
          <w:rFonts w:ascii="Courier New" w:cs="Courier New" w:eastAsia="Courier New" w:hAnsi="Courier New"/>
          <w:color w:val="ce9178"/>
          <w:sz w:val="19"/>
          <w:szCs w:val="19"/>
        </w:rPr>
      </w:pPr>
      <w:r w:rsidDel="00000000" w:rsidR="00000000" w:rsidRPr="00000000">
        <w:rPr>
          <w:rFonts w:ascii="Courier New" w:cs="Courier New" w:eastAsia="Courier New" w:hAnsi="Courier New"/>
          <w:color w:val="ce9178"/>
          <w:sz w:val="20"/>
          <w:szCs w:val="20"/>
          <w:rtl w:val="0"/>
        </w:rPr>
        <w:t xml:space="preserve">'/usuario/&lt;id_usuario&gt;/producto/&lt;codigoProducto&gt;', </w:t>
      </w:r>
      <w:r w:rsidDel="00000000" w:rsidR="00000000" w:rsidRPr="00000000">
        <w:rPr>
          <w:rFonts w:ascii="Courier New" w:cs="Courier New" w:eastAsia="Courier New" w:hAnsi="Courier New"/>
          <w:color w:val="9cdcfe"/>
          <w:sz w:val="20"/>
          <w:szCs w:val="20"/>
          <w:rtl w:val="0"/>
        </w:rPr>
        <w:t xml:space="preserve">methods</w:t>
      </w:r>
      <w:r w:rsidDel="00000000" w:rsidR="00000000" w:rsidRPr="00000000">
        <w:rPr>
          <w:rFonts w:ascii="Courier New" w:cs="Courier New" w:eastAsia="Courier New" w:hAnsi="Courier New"/>
          <w:color w:val="ce9178"/>
          <w:sz w:val="20"/>
          <w:szCs w:val="20"/>
          <w:rtl w:val="0"/>
        </w:rPr>
        <w:t xml:space="preserve">=['DELETE']</w:t>
      </w:r>
      <w:r w:rsidDel="00000000" w:rsidR="00000000" w:rsidRPr="00000000">
        <w:rPr>
          <w:rtl w:val="0"/>
        </w:rPr>
      </w:r>
    </w:p>
    <w:p w:rsidR="00000000" w:rsidDel="00000000" w:rsidP="00000000" w:rsidRDefault="00000000" w:rsidRPr="00000000" w14:paraId="000001C0">
      <w:pPr>
        <w:rPr>
          <w:rFonts w:ascii="Lora" w:cs="Lora" w:eastAsia="Lora" w:hAnsi="Lora"/>
        </w:rPr>
      </w:pPr>
      <w:r w:rsidDel="00000000" w:rsidR="00000000" w:rsidRPr="00000000">
        <w:rPr>
          <w:rtl w:val="0"/>
        </w:rPr>
      </w:r>
    </w:p>
    <w:p w:rsidR="00000000" w:rsidDel="00000000" w:rsidP="00000000" w:rsidRDefault="00000000" w:rsidRPr="00000000" w14:paraId="000001C1">
      <w:pPr>
        <w:rPr>
          <w:rFonts w:ascii="Lora" w:cs="Lora" w:eastAsia="Lora" w:hAnsi="Lora"/>
        </w:rPr>
      </w:pPr>
      <w:r w:rsidDel="00000000" w:rsidR="00000000" w:rsidRPr="00000000">
        <w:rPr>
          <w:rFonts w:ascii="Lora" w:cs="Lora" w:eastAsia="Lora" w:hAnsi="Lora"/>
        </w:rPr>
        <w:drawing>
          <wp:inline distB="114300" distT="114300" distL="114300" distR="114300">
            <wp:extent cx="5731200" cy="2730500"/>
            <wp:effectExtent b="0" l="0" r="0" t="0"/>
            <wp:docPr id="1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Lora" w:cs="Lora" w:eastAsia="Lora" w:hAnsi="Lora"/>
        </w:rPr>
      </w:pPr>
      <w:r w:rsidDel="00000000" w:rsidR="00000000" w:rsidRPr="00000000">
        <w:rPr>
          <w:rtl w:val="0"/>
        </w:rPr>
      </w:r>
    </w:p>
    <w:p w:rsidR="00000000" w:rsidDel="00000000" w:rsidP="00000000" w:rsidRDefault="00000000" w:rsidRPr="00000000" w14:paraId="000001C3">
      <w:pPr>
        <w:rPr>
          <w:rFonts w:ascii="Lora" w:cs="Lora" w:eastAsia="Lora" w:hAnsi="Lora"/>
        </w:rPr>
      </w:pPr>
      <w:r w:rsidDel="00000000" w:rsidR="00000000" w:rsidRPr="00000000">
        <w:rPr>
          <w:rFonts w:ascii="Lora" w:cs="Lora" w:eastAsia="Lora" w:hAnsi="Lora"/>
          <w:rtl w:val="0"/>
        </w:rPr>
        <w:t xml:space="preserve">Insertar Producto.-</w:t>
      </w:r>
    </w:p>
    <w:p w:rsidR="00000000" w:rsidDel="00000000" w:rsidP="00000000" w:rsidRDefault="00000000" w:rsidRPr="00000000" w14:paraId="000001C4">
      <w:pP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rtl w:val="0"/>
        </w:rPr>
        <w:t xml:space="preserve">'/usuario/&lt;id_usuario&gt;/producto/', </w:t>
      </w:r>
      <w:r w:rsidDel="00000000" w:rsidR="00000000" w:rsidRPr="00000000">
        <w:rPr>
          <w:rFonts w:ascii="Courier New" w:cs="Courier New" w:eastAsia="Courier New" w:hAnsi="Courier New"/>
          <w:color w:val="9cdcfe"/>
          <w:rtl w:val="0"/>
        </w:rPr>
        <w:t xml:space="preserve">methods </w:t>
      </w:r>
      <w:r w:rsidDel="00000000" w:rsidR="00000000" w:rsidRPr="00000000">
        <w:rPr>
          <w:rFonts w:ascii="Courier New" w:cs="Courier New" w:eastAsia="Courier New" w:hAnsi="Courier New"/>
          <w:color w:val="ce9178"/>
          <w:rtl w:val="0"/>
        </w:rPr>
        <w:t xml:space="preserve">= ['POST']</w:t>
      </w:r>
      <w:r w:rsidDel="00000000" w:rsidR="00000000" w:rsidRPr="00000000">
        <w:rPr>
          <w:rtl w:val="0"/>
        </w:rPr>
      </w:r>
    </w:p>
    <w:p w:rsidR="00000000" w:rsidDel="00000000" w:rsidP="00000000" w:rsidRDefault="00000000" w:rsidRPr="00000000" w14:paraId="000001C5">
      <w:pPr>
        <w:rPr>
          <w:rFonts w:ascii="Lora" w:cs="Lora" w:eastAsia="Lora" w:hAnsi="Lora"/>
        </w:rPr>
      </w:pPr>
      <w:r w:rsidDel="00000000" w:rsidR="00000000" w:rsidRPr="00000000">
        <w:rPr>
          <w:rtl w:val="0"/>
        </w:rPr>
      </w:r>
    </w:p>
    <w:p w:rsidR="00000000" w:rsidDel="00000000" w:rsidP="00000000" w:rsidRDefault="00000000" w:rsidRPr="00000000" w14:paraId="000001C6">
      <w:pPr>
        <w:rPr>
          <w:rFonts w:ascii="Lora" w:cs="Lora" w:eastAsia="Lora" w:hAnsi="Lora"/>
        </w:rPr>
      </w:pPr>
      <w:r w:rsidDel="00000000" w:rsidR="00000000" w:rsidRPr="00000000">
        <w:rPr>
          <w:rFonts w:ascii="Lora" w:cs="Lora" w:eastAsia="Lora" w:hAnsi="Lora"/>
        </w:rPr>
        <w:drawing>
          <wp:inline distB="114300" distT="114300" distL="114300" distR="114300">
            <wp:extent cx="5731200" cy="2171700"/>
            <wp:effectExtent b="0" l="0" r="0" t="0"/>
            <wp:docPr id="4"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Lora" w:cs="Lora" w:eastAsia="Lora" w:hAnsi="Lora"/>
        </w:rPr>
      </w:pPr>
      <w:r w:rsidDel="00000000" w:rsidR="00000000" w:rsidRPr="00000000">
        <w:rPr>
          <w:rtl w:val="0"/>
        </w:rPr>
      </w:r>
    </w:p>
    <w:p w:rsidR="00000000" w:rsidDel="00000000" w:rsidP="00000000" w:rsidRDefault="00000000" w:rsidRPr="00000000" w14:paraId="000001C8">
      <w:pPr>
        <w:rPr>
          <w:rFonts w:ascii="Lora" w:cs="Lora" w:eastAsia="Lora" w:hAnsi="Lora"/>
        </w:rPr>
      </w:pPr>
      <w:r w:rsidDel="00000000" w:rsidR="00000000" w:rsidRPr="00000000">
        <w:rPr>
          <w:rtl w:val="0"/>
        </w:rPr>
      </w:r>
    </w:p>
    <w:p w:rsidR="00000000" w:rsidDel="00000000" w:rsidP="00000000" w:rsidRDefault="00000000" w:rsidRPr="00000000" w14:paraId="000001C9">
      <w:pPr>
        <w:rPr>
          <w:rFonts w:ascii="Lora" w:cs="Lora" w:eastAsia="Lora" w:hAnsi="Lora"/>
        </w:rPr>
      </w:pPr>
      <w:r w:rsidDel="00000000" w:rsidR="00000000" w:rsidRPr="00000000">
        <w:rPr>
          <w:rtl w:val="0"/>
        </w:rPr>
      </w:r>
    </w:p>
    <w:p w:rsidR="00000000" w:rsidDel="00000000" w:rsidP="00000000" w:rsidRDefault="00000000" w:rsidRPr="00000000" w14:paraId="000001CA">
      <w:pPr>
        <w:rPr>
          <w:rFonts w:ascii="Lora" w:cs="Lora" w:eastAsia="Lora" w:hAnsi="Lora"/>
        </w:rPr>
      </w:pPr>
      <w:r w:rsidDel="00000000" w:rsidR="00000000" w:rsidRPr="00000000">
        <w:rPr>
          <w:rtl w:val="0"/>
        </w:rPr>
      </w:r>
    </w:p>
    <w:p w:rsidR="00000000" w:rsidDel="00000000" w:rsidP="00000000" w:rsidRDefault="00000000" w:rsidRPr="00000000" w14:paraId="000001CB">
      <w:pPr>
        <w:rPr>
          <w:rFonts w:ascii="Lora" w:cs="Lora" w:eastAsia="Lora" w:hAnsi="Lora"/>
        </w:rPr>
      </w:pPr>
      <w:r w:rsidDel="00000000" w:rsidR="00000000" w:rsidRPr="00000000">
        <w:rPr>
          <w:rtl w:val="0"/>
        </w:rPr>
      </w:r>
    </w:p>
    <w:p w:rsidR="00000000" w:rsidDel="00000000" w:rsidP="00000000" w:rsidRDefault="00000000" w:rsidRPr="00000000" w14:paraId="000001CC">
      <w:pPr>
        <w:rPr>
          <w:rFonts w:ascii="Lora" w:cs="Lora" w:eastAsia="Lora" w:hAnsi="Lora"/>
        </w:rPr>
      </w:pPr>
      <w:r w:rsidDel="00000000" w:rsidR="00000000" w:rsidRPr="00000000">
        <w:rPr>
          <w:rtl w:val="0"/>
        </w:rPr>
      </w:r>
    </w:p>
    <w:p w:rsidR="00000000" w:rsidDel="00000000" w:rsidP="00000000" w:rsidRDefault="00000000" w:rsidRPr="00000000" w14:paraId="000001CD">
      <w:pPr>
        <w:rPr>
          <w:rFonts w:ascii="Lora" w:cs="Lora" w:eastAsia="Lora" w:hAnsi="Lora"/>
        </w:rPr>
      </w:pPr>
      <w:r w:rsidDel="00000000" w:rsidR="00000000" w:rsidRPr="00000000">
        <w:rPr>
          <w:rtl w:val="0"/>
        </w:rPr>
      </w:r>
    </w:p>
    <w:p w:rsidR="00000000" w:rsidDel="00000000" w:rsidP="00000000" w:rsidRDefault="00000000" w:rsidRPr="00000000" w14:paraId="000001CE">
      <w:pPr>
        <w:rPr>
          <w:rFonts w:ascii="Lora" w:cs="Lora" w:eastAsia="Lora" w:hAnsi="Lora"/>
        </w:rPr>
      </w:pPr>
      <w:r w:rsidDel="00000000" w:rsidR="00000000" w:rsidRPr="00000000">
        <w:rPr>
          <w:rtl w:val="0"/>
        </w:rPr>
      </w:r>
    </w:p>
    <w:p w:rsidR="00000000" w:rsidDel="00000000" w:rsidP="00000000" w:rsidRDefault="00000000" w:rsidRPr="00000000" w14:paraId="000001CF">
      <w:pPr>
        <w:rPr>
          <w:rFonts w:ascii="Lora" w:cs="Lora" w:eastAsia="Lora" w:hAnsi="Lora"/>
        </w:rPr>
      </w:pPr>
      <w:r w:rsidDel="00000000" w:rsidR="00000000" w:rsidRPr="00000000">
        <w:rPr>
          <w:rtl w:val="0"/>
        </w:rPr>
      </w:r>
    </w:p>
    <w:p w:rsidR="00000000" w:rsidDel="00000000" w:rsidP="00000000" w:rsidRDefault="00000000" w:rsidRPr="00000000" w14:paraId="000001D0">
      <w:pPr>
        <w:rPr>
          <w:rFonts w:ascii="Lora" w:cs="Lora" w:eastAsia="Lora" w:hAnsi="Lora"/>
        </w:rPr>
      </w:pPr>
      <w:r w:rsidDel="00000000" w:rsidR="00000000" w:rsidRPr="00000000">
        <w:rPr>
          <w:rtl w:val="0"/>
        </w:rPr>
      </w:r>
    </w:p>
    <w:p w:rsidR="00000000" w:rsidDel="00000000" w:rsidP="00000000" w:rsidRDefault="00000000" w:rsidRPr="00000000" w14:paraId="000001D1">
      <w:pPr>
        <w:pStyle w:val="Heading1"/>
        <w:rPr/>
      </w:pPr>
      <w:bookmarkStart w:colFirst="0" w:colLast="0" w:name="_drsuvrvepp9" w:id="26"/>
      <w:bookmarkEnd w:id="26"/>
      <w:r w:rsidDel="00000000" w:rsidR="00000000" w:rsidRPr="00000000">
        <w:rPr>
          <w:rtl w:val="0"/>
        </w:rPr>
        <w:t xml:space="preserve">UX/UI</w:t>
      </w:r>
    </w:p>
    <w:p w:rsidR="00000000" w:rsidDel="00000000" w:rsidP="00000000" w:rsidRDefault="00000000" w:rsidRPr="00000000" w14:paraId="000001D2">
      <w:pPr>
        <w:rPr>
          <w:rFonts w:ascii="Lora Medium" w:cs="Lora Medium" w:eastAsia="Lora Medium" w:hAnsi="Lora Medium"/>
          <w:i w:val="1"/>
        </w:rPr>
      </w:pPr>
      <w:r w:rsidDel="00000000" w:rsidR="00000000" w:rsidRPr="00000000">
        <w:rPr>
          <w:rFonts w:ascii="Lora Medium" w:cs="Lora Medium" w:eastAsia="Lora Medium" w:hAnsi="Lora Medium"/>
          <w:i w:val="1"/>
          <w:rtl w:val="0"/>
        </w:rPr>
        <w:t xml:space="preserve">Dentro de esta sección haremos un análisis de las </w:t>
      </w:r>
      <w:r w:rsidDel="00000000" w:rsidR="00000000" w:rsidRPr="00000000">
        <w:rPr>
          <w:rFonts w:ascii="Lora" w:cs="Lora" w:eastAsia="Lora" w:hAnsi="Lora"/>
          <w:b w:val="1"/>
          <w:i w:val="1"/>
          <w:rtl w:val="0"/>
        </w:rPr>
        <w:t xml:space="preserve">Leyes UX</w:t>
      </w:r>
      <w:r w:rsidDel="00000000" w:rsidR="00000000" w:rsidRPr="00000000">
        <w:rPr>
          <w:rFonts w:ascii="Lora Medium" w:cs="Lora Medium" w:eastAsia="Lora Medium" w:hAnsi="Lora Medium"/>
          <w:i w:val="1"/>
          <w:rtl w:val="0"/>
        </w:rPr>
        <w:t xml:space="preserve">. </w:t>
      </w:r>
    </w:p>
    <w:p w:rsidR="00000000" w:rsidDel="00000000" w:rsidP="00000000" w:rsidRDefault="00000000" w:rsidRPr="00000000" w14:paraId="000001D3">
      <w:pPr>
        <w:rPr>
          <w:rFonts w:ascii="Lora Medium" w:cs="Lora Medium" w:eastAsia="Lora Medium" w:hAnsi="Lora Medium"/>
          <w:i w:val="1"/>
        </w:rPr>
      </w:pPr>
      <w:r w:rsidDel="00000000" w:rsidR="00000000" w:rsidRPr="00000000">
        <w:rPr>
          <w:rtl w:val="0"/>
        </w:rPr>
      </w:r>
    </w:p>
    <w:p w:rsidR="00000000" w:rsidDel="00000000" w:rsidP="00000000" w:rsidRDefault="00000000" w:rsidRPr="00000000" w14:paraId="000001D4">
      <w:pPr>
        <w:rPr>
          <w:rFonts w:ascii="Lora Medium" w:cs="Lora Medium" w:eastAsia="Lora Medium" w:hAnsi="Lora Medium"/>
        </w:rPr>
      </w:pPr>
      <w:r w:rsidDel="00000000" w:rsidR="00000000" w:rsidRPr="00000000">
        <w:rPr>
          <w:rFonts w:ascii="Lora" w:cs="Lora" w:eastAsia="Lora" w:hAnsi="Lora"/>
          <w:b w:val="1"/>
          <w:rtl w:val="0"/>
        </w:rPr>
        <w:t xml:space="preserve">Ley de Hick</w:t>
      </w:r>
      <w:r w:rsidDel="00000000" w:rsidR="00000000" w:rsidRPr="00000000">
        <w:rPr>
          <w:rFonts w:ascii="Lora Medium" w:cs="Lora Medium" w:eastAsia="Lora Medium" w:hAnsi="Lora Medium"/>
          <w:rtl w:val="0"/>
        </w:rPr>
        <w:t xml:space="preserve"> : Diseño s</w:t>
      </w:r>
      <w:r w:rsidDel="00000000" w:rsidR="00000000" w:rsidRPr="00000000">
        <w:rPr>
          <w:rFonts w:ascii="Lora Medium" w:cs="Lora Medium" w:eastAsia="Lora Medium" w:hAnsi="Lora Medium"/>
          <w:rtl w:val="0"/>
        </w:rPr>
        <w:t xml:space="preserve">encillo e intuitivo, propone las funcionalidades básicas lo cual no añade confusión a la tarea para la cual fue realizada la app ().</w:t>
      </w:r>
    </w:p>
    <w:p w:rsidR="00000000" w:rsidDel="00000000" w:rsidP="00000000" w:rsidRDefault="00000000" w:rsidRPr="00000000" w14:paraId="000001D5">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6">
      <w:pPr>
        <w:rPr>
          <w:rFonts w:ascii="Lora Medium" w:cs="Lora Medium" w:eastAsia="Lora Medium" w:hAnsi="Lora Medium"/>
        </w:rPr>
      </w:pPr>
      <w:r w:rsidDel="00000000" w:rsidR="00000000" w:rsidRPr="00000000">
        <w:rPr>
          <w:rFonts w:ascii="Lora" w:cs="Lora" w:eastAsia="Lora" w:hAnsi="Lora"/>
          <w:b w:val="1"/>
          <w:rtl w:val="0"/>
        </w:rPr>
        <w:t xml:space="preserve">Ley de Fitts</w:t>
      </w:r>
      <w:r w:rsidDel="00000000" w:rsidR="00000000" w:rsidRPr="00000000">
        <w:rPr>
          <w:rFonts w:ascii="Lora Medium" w:cs="Lora Medium" w:eastAsia="Lora Medium" w:hAnsi="Lora Medium"/>
          <w:rtl w:val="0"/>
        </w:rPr>
        <w:t xml:space="preserve"> : En cuanto a la accesibilidad de estas funcionalidades, la app propone diferentes rutas para utilizarlas.</w:t>
      </w:r>
    </w:p>
    <w:p w:rsidR="00000000" w:rsidDel="00000000" w:rsidP="00000000" w:rsidRDefault="00000000" w:rsidRPr="00000000" w14:paraId="000001D7">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8">
      <w:pPr>
        <w:rPr>
          <w:rFonts w:ascii="Lora Medium" w:cs="Lora Medium" w:eastAsia="Lora Medium" w:hAnsi="Lora Medium"/>
        </w:rPr>
      </w:pPr>
      <w:r w:rsidDel="00000000" w:rsidR="00000000" w:rsidRPr="00000000">
        <w:rPr>
          <w:rFonts w:ascii="Lora" w:cs="Lora" w:eastAsia="Lora" w:hAnsi="Lora"/>
          <w:b w:val="1"/>
          <w:rtl w:val="0"/>
        </w:rPr>
        <w:t xml:space="preserve">Ley de miller</w:t>
      </w:r>
      <w:r w:rsidDel="00000000" w:rsidR="00000000" w:rsidRPr="00000000">
        <w:rPr>
          <w:rFonts w:ascii="Lora Medium" w:cs="Lora Medium" w:eastAsia="Lora Medium" w:hAnsi="Lora Medium"/>
          <w:rtl w:val="0"/>
        </w:rPr>
        <w:t xml:space="preserve"> :  De igual manera que la ley de Hick podemos decir que la app contiene secciones claras y concisas que permiten al usuario utilizar toda la funcionalidad.</w:t>
      </w:r>
    </w:p>
    <w:p w:rsidR="00000000" w:rsidDel="00000000" w:rsidP="00000000" w:rsidRDefault="00000000" w:rsidRPr="00000000" w14:paraId="000001D9">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A">
      <w:pPr>
        <w:rPr>
          <w:rFonts w:ascii="Lora Medium" w:cs="Lora Medium" w:eastAsia="Lora Medium" w:hAnsi="Lora Medium"/>
        </w:rPr>
      </w:pPr>
      <w:r w:rsidDel="00000000" w:rsidR="00000000" w:rsidRPr="00000000">
        <w:rPr>
          <w:rFonts w:ascii="Lora" w:cs="Lora" w:eastAsia="Lora" w:hAnsi="Lora"/>
          <w:b w:val="1"/>
          <w:rtl w:val="0"/>
        </w:rPr>
        <w:t xml:space="preserve">Ley de Jakob</w:t>
      </w:r>
      <w:r w:rsidDel="00000000" w:rsidR="00000000" w:rsidRPr="00000000">
        <w:rPr>
          <w:rFonts w:ascii="Lora Medium" w:cs="Lora Medium" w:eastAsia="Lora Medium" w:hAnsi="Lora Medium"/>
          <w:rtl w:val="0"/>
        </w:rPr>
        <w:t xml:space="preserve"> : Se muestra similar a otras app de su estilo y provee la misma experiencia de usabilidad.</w:t>
      </w:r>
    </w:p>
    <w:p w:rsidR="00000000" w:rsidDel="00000000" w:rsidP="00000000" w:rsidRDefault="00000000" w:rsidRPr="00000000" w14:paraId="000001DB">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C">
      <w:pPr>
        <w:rPr>
          <w:rFonts w:ascii="Lora Medium" w:cs="Lora Medium" w:eastAsia="Lora Medium" w:hAnsi="Lora Medium"/>
        </w:rPr>
      </w:pPr>
      <w:r w:rsidDel="00000000" w:rsidR="00000000" w:rsidRPr="00000000">
        <w:rPr>
          <w:rFonts w:ascii="Lora" w:cs="Lora" w:eastAsia="Lora" w:hAnsi="Lora"/>
          <w:b w:val="1"/>
          <w:rtl w:val="0"/>
        </w:rPr>
        <w:t xml:space="preserve">Ley de proximidad</w:t>
      </w:r>
      <w:r w:rsidDel="00000000" w:rsidR="00000000" w:rsidRPr="00000000">
        <w:rPr>
          <w:rFonts w:ascii="Lora Medium" w:cs="Lora Medium" w:eastAsia="Lora Medium" w:hAnsi="Lora Medium"/>
          <w:rtl w:val="0"/>
        </w:rPr>
        <w:t xml:space="preserve"> : La app se encuentra agrupada en 3 secciones principales “Clientes”, “Productos” y “Facturas”, por otra parte agrupa datos relevantes para el usuario en una sección aparte llamada “Dashboard”.</w:t>
      </w:r>
    </w:p>
    <w:p w:rsidR="00000000" w:rsidDel="00000000" w:rsidP="00000000" w:rsidRDefault="00000000" w:rsidRPr="00000000" w14:paraId="000001DD">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DE">
      <w:pPr>
        <w:rPr>
          <w:rFonts w:ascii="Lora Medium" w:cs="Lora Medium" w:eastAsia="Lora Medium" w:hAnsi="Lora Medium"/>
        </w:rPr>
      </w:pPr>
      <w:r w:rsidDel="00000000" w:rsidR="00000000" w:rsidRPr="00000000">
        <w:rPr>
          <w:rFonts w:ascii="Lora" w:cs="Lora" w:eastAsia="Lora" w:hAnsi="Lora"/>
          <w:b w:val="1"/>
          <w:rtl w:val="0"/>
        </w:rPr>
        <w:t xml:space="preserve">Ley de pregnancia</w:t>
      </w:r>
      <w:r w:rsidDel="00000000" w:rsidR="00000000" w:rsidRPr="00000000">
        <w:rPr>
          <w:rFonts w:ascii="Lora Medium" w:cs="Lora Medium" w:eastAsia="Lora Medium" w:hAnsi="Lora Medium"/>
          <w:rtl w:val="0"/>
        </w:rPr>
        <w:t xml:space="preserve"> : A primera vista se encuentra el contenido principal de manera clara, los elementos están posicionados para que puedan distinguirse apropiadamente.</w:t>
      </w:r>
    </w:p>
    <w:p w:rsidR="00000000" w:rsidDel="00000000" w:rsidP="00000000" w:rsidRDefault="00000000" w:rsidRPr="00000000" w14:paraId="000001DF">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E0">
      <w:pPr>
        <w:rPr>
          <w:rFonts w:ascii="Lora Medium" w:cs="Lora Medium" w:eastAsia="Lora Medium" w:hAnsi="Lora Medium"/>
        </w:rPr>
      </w:pPr>
      <w:r w:rsidDel="00000000" w:rsidR="00000000" w:rsidRPr="00000000">
        <w:rPr>
          <w:rFonts w:ascii="Lora" w:cs="Lora" w:eastAsia="Lora" w:hAnsi="Lora"/>
          <w:b w:val="1"/>
          <w:rtl w:val="0"/>
        </w:rPr>
        <w:t xml:space="preserve">Ley de similitud o semejanza </w:t>
      </w:r>
      <w:r w:rsidDel="00000000" w:rsidR="00000000" w:rsidRPr="00000000">
        <w:rPr>
          <w:rFonts w:ascii="Lora Medium" w:cs="Lora Medium" w:eastAsia="Lora Medium" w:hAnsi="Lora Medium"/>
          <w:rtl w:val="0"/>
        </w:rPr>
        <w:t xml:space="preserve">: La app no usa una paleta de colores amplia, se maneja entre botones de color azul y botones grises para realizar acciones, las advertencias de errores o de exito se muestran con los colores correctos y esperables.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1"/>
        <w:rPr/>
      </w:pPr>
      <w:bookmarkStart w:colFirst="0" w:colLast="0" w:name="_ojzashr7i8vf" w:id="27"/>
      <w:bookmarkEnd w:id="27"/>
      <w:r w:rsidDel="00000000" w:rsidR="00000000" w:rsidRPr="00000000">
        <w:rPr>
          <w:rtl w:val="0"/>
        </w:rPr>
        <w:t xml:space="preserve">Mejoras propuestas</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Para futuras versiones:</w:t>
      </w:r>
    </w:p>
    <w:p w:rsidR="00000000" w:rsidDel="00000000" w:rsidP="00000000" w:rsidRDefault="00000000" w:rsidRPr="00000000" w14:paraId="000001E8">
      <w:pPr>
        <w:numPr>
          <w:ilvl w:val="0"/>
          <w:numId w:val="3"/>
        </w:numPr>
        <w:ind w:left="720" w:hanging="360"/>
        <w:rPr>
          <w:u w:val="none"/>
        </w:rPr>
      </w:pPr>
      <w:r w:rsidDel="00000000" w:rsidR="00000000" w:rsidRPr="00000000">
        <w:rPr>
          <w:rtl w:val="0"/>
        </w:rPr>
        <w:t xml:space="preserve">Se propone restringir el tipo de factura en base a la Condición con respecto al IVA del cliente.</w:t>
      </w:r>
    </w:p>
    <w:p w:rsidR="00000000" w:rsidDel="00000000" w:rsidP="00000000" w:rsidRDefault="00000000" w:rsidRPr="00000000" w14:paraId="000001E9">
      <w:pPr>
        <w:numPr>
          <w:ilvl w:val="0"/>
          <w:numId w:val="3"/>
        </w:numPr>
        <w:ind w:left="720" w:hanging="360"/>
        <w:rPr>
          <w:u w:val="none"/>
        </w:rPr>
      </w:pPr>
      <w:r w:rsidDel="00000000" w:rsidR="00000000" w:rsidRPr="00000000">
        <w:rPr>
          <w:rtl w:val="0"/>
        </w:rPr>
        <w:t xml:space="preserve">Modificar los gráficos o forma en la cual se muestra el stock de los productos teniendo en cuenta las generalidades de las reglas de negocio.</w:t>
      </w:r>
    </w:p>
    <w:p w:rsidR="00000000" w:rsidDel="00000000" w:rsidP="00000000" w:rsidRDefault="00000000" w:rsidRPr="00000000" w14:paraId="000001EA">
      <w:pPr>
        <w:numPr>
          <w:ilvl w:val="0"/>
          <w:numId w:val="3"/>
        </w:numPr>
        <w:ind w:left="720" w:hanging="360"/>
        <w:rPr>
          <w:u w:val="none"/>
        </w:rPr>
      </w:pPr>
      <w:r w:rsidDel="00000000" w:rsidR="00000000" w:rsidRPr="00000000">
        <w:rPr>
          <w:rtl w:val="0"/>
        </w:rPr>
        <w:t xml:space="preserve">Utilizar API’s de terceros para mejorar el ingreso de datos o guardado de los mismos.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rFonts w:ascii="Lexend SemiBold" w:cs="Lexend SemiBold" w:eastAsia="Lexend SemiBold" w:hAnsi="Lexend SemiBold"/>
          <w:color w:val="3d85c6"/>
          <w:sz w:val="28"/>
          <w:szCs w:val="28"/>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1"/>
        <w:rPr/>
      </w:pPr>
      <w:bookmarkStart w:colFirst="0" w:colLast="0" w:name="_6h7832natll1" w:id="28"/>
      <w:bookmarkEnd w:id="28"/>
      <w:r w:rsidDel="00000000" w:rsidR="00000000" w:rsidRPr="00000000">
        <w:rPr>
          <w:rtl w:val="0"/>
        </w:rPr>
        <w:t xml:space="preserve">Conclusión</w:t>
      </w:r>
    </w:p>
    <w:p w:rsidR="00000000" w:rsidDel="00000000" w:rsidP="00000000" w:rsidRDefault="00000000" w:rsidRPr="00000000" w14:paraId="000001EF">
      <w:pPr>
        <w:spacing w:after="240" w:before="240" w:lineRule="auto"/>
        <w:ind w:firstLine="720"/>
        <w:jc w:val="both"/>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sectPr>
      <w:headerReference r:id="rId4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SemiBold">
    <w:embedRegular w:fontKey="{00000000-0000-0000-0000-000000000000}" r:id="rId5" w:subsetted="0"/>
    <w:embedBold w:fontKey="{00000000-0000-0000-0000-000000000000}" r:id="rId6" w:subsetted="0"/>
  </w:font>
  <w:font w:name="Lor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exend">
    <w:embedRegular w:fontKey="{00000000-0000-0000-0000-000000000000}" r:id="rId11" w:subsetted="0"/>
    <w:embedBold w:fontKey="{00000000-0000-0000-0000-000000000000}" r:id="rId12" w:subsetted="0"/>
  </w:font>
  <w:font w:name="Comfortaa">
    <w:embedRegular w:fontKey="{00000000-0000-0000-0000-000000000000}" r:id="rId13" w:subsetted="0"/>
    <w:embedBold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rFonts w:ascii="Lora" w:cs="Lora" w:eastAsia="Lora" w:hAnsi="Lora"/>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SemiBold" w:cs="Lexend SemiBold" w:eastAsia="Lexend SemiBold" w:hAnsi="Lexend SemiBold"/>
      <w:color w:val="3d85c6"/>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3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14.png"/><Relationship Id="rId28" Type="http://schemas.openxmlformats.org/officeDocument/2006/relationships/image" Target="media/image34.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7.png"/><Relationship Id="rId7" Type="http://schemas.openxmlformats.org/officeDocument/2006/relationships/image" Target="media/image10.png"/><Relationship Id="rId8" Type="http://schemas.openxmlformats.org/officeDocument/2006/relationships/image" Target="media/image23.png"/><Relationship Id="rId31" Type="http://schemas.openxmlformats.org/officeDocument/2006/relationships/image" Target="media/image30.png"/><Relationship Id="rId30" Type="http://schemas.openxmlformats.org/officeDocument/2006/relationships/image" Target="media/image9.png"/><Relationship Id="rId11" Type="http://schemas.openxmlformats.org/officeDocument/2006/relationships/image" Target="media/image1.png"/><Relationship Id="rId33" Type="http://schemas.openxmlformats.org/officeDocument/2006/relationships/image" Target="media/image3.png"/><Relationship Id="rId10" Type="http://schemas.openxmlformats.org/officeDocument/2006/relationships/image" Target="media/image25.png"/><Relationship Id="rId32" Type="http://schemas.openxmlformats.org/officeDocument/2006/relationships/image" Target="media/image17.png"/><Relationship Id="rId13" Type="http://schemas.openxmlformats.org/officeDocument/2006/relationships/image" Target="media/image13.png"/><Relationship Id="rId35" Type="http://schemas.openxmlformats.org/officeDocument/2006/relationships/image" Target="media/image2.png"/><Relationship Id="rId12" Type="http://schemas.openxmlformats.org/officeDocument/2006/relationships/image" Target="media/image16.png"/><Relationship Id="rId34" Type="http://schemas.openxmlformats.org/officeDocument/2006/relationships/image" Target="media/image26.png"/><Relationship Id="rId15" Type="http://schemas.openxmlformats.org/officeDocument/2006/relationships/image" Target="media/image31.png"/><Relationship Id="rId37" Type="http://schemas.openxmlformats.org/officeDocument/2006/relationships/image" Target="media/image7.png"/><Relationship Id="rId14" Type="http://schemas.openxmlformats.org/officeDocument/2006/relationships/image" Target="media/image4.png"/><Relationship Id="rId36" Type="http://schemas.openxmlformats.org/officeDocument/2006/relationships/image" Target="media/image33.png"/><Relationship Id="rId17" Type="http://schemas.openxmlformats.org/officeDocument/2006/relationships/image" Target="media/image15.png"/><Relationship Id="rId39" Type="http://schemas.openxmlformats.org/officeDocument/2006/relationships/image" Target="media/image21.png"/><Relationship Id="rId16" Type="http://schemas.openxmlformats.org/officeDocument/2006/relationships/image" Target="media/image8.png"/><Relationship Id="rId38" Type="http://schemas.openxmlformats.org/officeDocument/2006/relationships/image" Target="media/image22.png"/><Relationship Id="rId19" Type="http://schemas.openxmlformats.org/officeDocument/2006/relationships/image" Target="media/image2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1" Type="http://schemas.openxmlformats.org/officeDocument/2006/relationships/font" Target="fonts/Lexend-regular.ttf"/><Relationship Id="rId10" Type="http://schemas.openxmlformats.org/officeDocument/2006/relationships/font" Target="fonts/Lora-boldItalic.ttf"/><Relationship Id="rId13" Type="http://schemas.openxmlformats.org/officeDocument/2006/relationships/font" Target="fonts/Comfortaa-regular.ttf"/><Relationship Id="rId12" Type="http://schemas.openxmlformats.org/officeDocument/2006/relationships/font" Target="fonts/Lexend-bold.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italic.ttf"/><Relationship Id="rId14" Type="http://schemas.openxmlformats.org/officeDocument/2006/relationships/font" Target="fonts/Comfortaa-bold.ttf"/><Relationship Id="rId5" Type="http://schemas.openxmlformats.org/officeDocument/2006/relationships/font" Target="fonts/LexendSemiBold-regular.ttf"/><Relationship Id="rId6" Type="http://schemas.openxmlformats.org/officeDocument/2006/relationships/font" Target="fonts/LexendSemiBold-bold.ttf"/><Relationship Id="rId7" Type="http://schemas.openxmlformats.org/officeDocument/2006/relationships/font" Target="fonts/Lora-regular.ttf"/><Relationship Id="rId8" Type="http://schemas.openxmlformats.org/officeDocument/2006/relationships/font" Target="fonts/Lo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