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 w:rsidRPr="006A29A2">
        <w:rPr>
          <w:rFonts w:ascii="Arial" w:eastAsia="Times New Roman" w:hAnsi="Arial" w:cs="DejaVu Sans"/>
          <w:b/>
          <w:kern w:val="1"/>
          <w:sz w:val="28"/>
          <w:szCs w:val="24"/>
        </w:rPr>
        <w:t>UNIVERSIDADE TUIUTI DO PARANÁ</w:t>
      </w:r>
    </w:p>
    <w:p w:rsidR="006A29A2" w:rsidRDefault="006A29A2" w:rsidP="006A29A2">
      <w:pPr>
        <w:tabs>
          <w:tab w:val="left" w:pos="8325"/>
        </w:tabs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  <w:r w:rsidRPr="006A29A2">
        <w:rPr>
          <w:rFonts w:ascii="Arial" w:eastAsia="Times New Roman" w:hAnsi="Arial" w:cs="DejaVu Sans"/>
          <w:b/>
          <w:kern w:val="1"/>
          <w:sz w:val="28"/>
          <w:szCs w:val="24"/>
        </w:rPr>
        <w:tab/>
      </w:r>
    </w:p>
    <w:p w:rsidR="0044365B" w:rsidRDefault="0044365B" w:rsidP="006A29A2">
      <w:pPr>
        <w:tabs>
          <w:tab w:val="left" w:pos="8325"/>
        </w:tabs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3F6E0D" w:rsidRPr="006A29A2" w:rsidRDefault="003F6E0D" w:rsidP="003F6E0D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t>Magdiel Cezar Moraes Pereira</w:t>
      </w:r>
    </w:p>
    <w:p w:rsidR="006A29A2" w:rsidRPr="003323A8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Default="002F4CCC" w:rsidP="002F4CCC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2F4CCC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t>MATERIAL DESIGNER</w:t>
      </w: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Default="002F4CC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Default="002F4CC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Default="002F4CC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Default="002F4CC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Pr="006A29A2" w:rsidRDefault="002F4CC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 w:rsidRPr="006A29A2">
        <w:rPr>
          <w:rFonts w:ascii="Arial" w:eastAsia="Times New Roman" w:hAnsi="Arial" w:cs="DejaVu Sans"/>
          <w:b/>
          <w:kern w:val="1"/>
          <w:sz w:val="28"/>
          <w:szCs w:val="24"/>
        </w:rPr>
        <w:t>CURITIBA</w:t>
      </w:r>
    </w:p>
    <w:p w:rsidR="006A29A2" w:rsidRPr="006A29A2" w:rsidRDefault="00D91674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t>201</w:t>
      </w:r>
      <w:r w:rsidR="005571D4">
        <w:rPr>
          <w:rFonts w:ascii="Arial" w:eastAsia="Times New Roman" w:hAnsi="Arial" w:cs="DejaVu Sans"/>
          <w:b/>
          <w:kern w:val="1"/>
          <w:sz w:val="28"/>
          <w:szCs w:val="24"/>
        </w:rPr>
        <w:t>9</w:t>
      </w:r>
    </w:p>
    <w:p w:rsidR="006A29A2" w:rsidRPr="006A29A2" w:rsidRDefault="006A29A2" w:rsidP="005836DC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4"/>
          <w:szCs w:val="24"/>
        </w:rPr>
        <w:sectPr w:rsidR="006A29A2" w:rsidRPr="006A29A2" w:rsidSect="006A29A2">
          <w:headerReference w:type="first" r:id="rId8"/>
          <w:pgSz w:w="11906" w:h="16838"/>
          <w:pgMar w:top="1134" w:right="1134" w:bottom="1134" w:left="1134" w:header="720" w:footer="720" w:gutter="0"/>
          <w:cols w:space="720"/>
          <w:formProt w:val="0"/>
          <w:noEndnote/>
          <w:titlePg/>
        </w:sectPr>
      </w:pPr>
    </w:p>
    <w:p w:rsidR="006A29A2" w:rsidRDefault="00505840" w:rsidP="00505840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lastRenderedPageBreak/>
        <w:t xml:space="preserve">Magdiel Cezar Moraes Pereira </w:t>
      </w:r>
    </w:p>
    <w:p w:rsidR="0044365B" w:rsidRDefault="0044365B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44365B" w:rsidRPr="003323A8" w:rsidRDefault="0044365B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3323A8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3323A8" w:rsidRDefault="006A29A2" w:rsidP="006A29A2">
      <w:pPr>
        <w:tabs>
          <w:tab w:val="left" w:pos="5055"/>
        </w:tabs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2F4CCC" w:rsidRPr="006A29A2" w:rsidRDefault="002F4CCC" w:rsidP="002F4CCC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t>MATERIAL DESIGNER</w:t>
      </w:r>
    </w:p>
    <w:p w:rsidR="0010325B" w:rsidRDefault="0010325B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</w:p>
    <w:p w:rsidR="003F6E0D" w:rsidRPr="006A29A2" w:rsidRDefault="003F6E0D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</w:p>
    <w:p w:rsidR="006A29A2" w:rsidRPr="00140CFC" w:rsidRDefault="003F6E0D" w:rsidP="00ED2888">
      <w:pPr>
        <w:autoSpaceDE w:val="0"/>
        <w:autoSpaceDN w:val="0"/>
        <w:adjustRightInd w:val="0"/>
        <w:spacing w:after="160" w:line="240" w:lineRule="auto"/>
        <w:ind w:left="4956"/>
        <w:jc w:val="both"/>
        <w:rPr>
          <w:rFonts w:ascii="Arial" w:eastAsia="Times New Roman" w:hAnsi="Arial" w:cs="Arial"/>
          <w:kern w:val="1"/>
        </w:rPr>
      </w:pPr>
      <w:r>
        <w:rPr>
          <w:rFonts w:ascii="Arial" w:eastAsia="Times New Roman" w:hAnsi="Arial" w:cs="Arial"/>
          <w:kern w:val="1"/>
        </w:rPr>
        <w:t>Trabalho</w:t>
      </w:r>
      <w:r w:rsidR="002F4CCC">
        <w:rPr>
          <w:rFonts w:ascii="Arial" w:eastAsia="Times New Roman" w:hAnsi="Arial" w:cs="Arial"/>
          <w:kern w:val="1"/>
        </w:rPr>
        <w:t xml:space="preserve"> </w:t>
      </w:r>
      <w:r w:rsidR="003323A8" w:rsidRPr="00140CFC">
        <w:rPr>
          <w:rFonts w:ascii="Arial" w:eastAsia="Times New Roman" w:hAnsi="Arial" w:cs="Arial"/>
          <w:kern w:val="1"/>
        </w:rPr>
        <w:t xml:space="preserve">apresentado </w:t>
      </w:r>
      <w:r w:rsidR="0044365B">
        <w:rPr>
          <w:rFonts w:ascii="Arial" w:eastAsia="Times New Roman" w:hAnsi="Arial" w:cs="Arial"/>
          <w:kern w:val="1"/>
        </w:rPr>
        <w:t>a</w:t>
      </w:r>
      <w:r w:rsidR="002F4CCC">
        <w:rPr>
          <w:rFonts w:ascii="Arial" w:eastAsia="Times New Roman" w:hAnsi="Arial" w:cs="Arial"/>
          <w:kern w:val="1"/>
        </w:rPr>
        <w:t>o</w:t>
      </w:r>
      <w:r w:rsidR="0044365B">
        <w:rPr>
          <w:rFonts w:ascii="Arial" w:eastAsia="Times New Roman" w:hAnsi="Arial" w:cs="Arial"/>
          <w:kern w:val="1"/>
        </w:rPr>
        <w:t xml:space="preserve"> professor</w:t>
      </w:r>
      <w:r w:rsidR="00505840">
        <w:rPr>
          <w:rFonts w:ascii="Arial" w:eastAsia="Times New Roman" w:hAnsi="Arial" w:cs="Arial"/>
          <w:kern w:val="1"/>
        </w:rPr>
        <w:t xml:space="preserve"> </w:t>
      </w:r>
      <w:r w:rsidR="002F4CCC">
        <w:rPr>
          <w:rFonts w:ascii="Arial" w:eastAsia="Times New Roman" w:hAnsi="Arial" w:cs="Arial"/>
          <w:kern w:val="1"/>
        </w:rPr>
        <w:t>Chauã</w:t>
      </w:r>
      <w:r w:rsidR="00ED2888">
        <w:rPr>
          <w:rFonts w:ascii="Arial" w:eastAsia="Times New Roman" w:hAnsi="Arial" w:cs="Arial"/>
          <w:kern w:val="1"/>
        </w:rPr>
        <w:t xml:space="preserve"> </w:t>
      </w:r>
      <w:r w:rsidR="0049126E">
        <w:rPr>
          <w:rFonts w:ascii="Arial" w:eastAsia="Times New Roman" w:hAnsi="Arial" w:cs="Arial"/>
          <w:kern w:val="1"/>
        </w:rPr>
        <w:t xml:space="preserve">Coluene </w:t>
      </w:r>
      <w:r w:rsidR="00ED2888" w:rsidRPr="00ED2888">
        <w:rPr>
          <w:rFonts w:ascii="Arial" w:eastAsia="Times New Roman" w:hAnsi="Arial" w:cs="Arial"/>
          <w:kern w:val="1"/>
        </w:rPr>
        <w:t>Queirolo</w:t>
      </w:r>
      <w:r w:rsidR="0049126E">
        <w:rPr>
          <w:rFonts w:ascii="Arial" w:eastAsia="Times New Roman" w:hAnsi="Arial" w:cs="Arial"/>
          <w:kern w:val="1"/>
        </w:rPr>
        <w:t xml:space="preserve"> Barbosa da Silva</w:t>
      </w:r>
      <w:r w:rsidR="003323A8" w:rsidRPr="00140CFC">
        <w:rPr>
          <w:rFonts w:ascii="Arial" w:hAnsi="Arial" w:cs="Arial"/>
        </w:rPr>
        <w:t xml:space="preserve">, como requisito para </w:t>
      </w:r>
      <w:r w:rsidR="002C43C0" w:rsidRPr="00140CFC">
        <w:rPr>
          <w:rFonts w:ascii="Arial" w:hAnsi="Arial" w:cs="Arial"/>
        </w:rPr>
        <w:t>obtenção</w:t>
      </w:r>
      <w:r w:rsidR="003323A8" w:rsidRPr="00140CFC">
        <w:rPr>
          <w:rFonts w:ascii="Arial" w:hAnsi="Arial" w:cs="Arial"/>
        </w:rPr>
        <w:t xml:space="preserve"> da nota parcial da disciplina de </w:t>
      </w:r>
      <w:r w:rsidR="002F4CCC">
        <w:rPr>
          <w:rFonts w:ascii="Arial" w:hAnsi="Arial" w:cs="Arial"/>
        </w:rPr>
        <w:t>Programação em Dispositivos Moveis do</w:t>
      </w:r>
      <w:r w:rsidR="003323A8" w:rsidRPr="00140CFC">
        <w:rPr>
          <w:rFonts w:ascii="Arial" w:hAnsi="Arial" w:cs="Arial"/>
        </w:rPr>
        <w:t xml:space="preserve"> Curso Superior </w:t>
      </w:r>
      <w:r w:rsidR="00721FBE" w:rsidRPr="00140CFC">
        <w:rPr>
          <w:rFonts w:ascii="Arial" w:hAnsi="Arial" w:cs="Arial"/>
        </w:rPr>
        <w:t>e</w:t>
      </w:r>
      <w:r w:rsidR="003323A8" w:rsidRPr="00140CFC">
        <w:rPr>
          <w:rFonts w:ascii="Arial" w:hAnsi="Arial" w:cs="Arial"/>
        </w:rPr>
        <w:t>m</w:t>
      </w:r>
      <w:r w:rsidR="00ED2888">
        <w:rPr>
          <w:rFonts w:ascii="Arial" w:hAnsi="Arial" w:cs="Arial"/>
        </w:rPr>
        <w:t xml:space="preserve"> </w:t>
      </w:r>
      <w:r w:rsidR="003323A8" w:rsidRPr="00140CFC">
        <w:rPr>
          <w:rFonts w:ascii="Arial" w:hAnsi="Arial" w:cs="Arial"/>
        </w:rPr>
        <w:t>Tecnologia em Análise e Desenvolvimento de Sistemas pela</w:t>
      </w:r>
      <w:r w:rsidR="00721FBE" w:rsidRPr="00140CFC">
        <w:rPr>
          <w:rFonts w:ascii="Arial" w:hAnsi="Arial" w:cs="Arial"/>
        </w:rPr>
        <w:t xml:space="preserve"> Universidade Tuiuti do Paraná</w:t>
      </w:r>
      <w:r w:rsidR="003323A8" w:rsidRPr="00140CFC">
        <w:rPr>
          <w:rFonts w:ascii="Arial" w:hAnsi="Arial" w:cs="Arial"/>
        </w:rPr>
        <w:t>.</w:t>
      </w: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5836DC" w:rsidRDefault="005836DC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50342A" w:rsidRDefault="0050342A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3F6E0D" w:rsidRPr="006A29A2" w:rsidRDefault="003F6E0D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ED2888" w:rsidRDefault="00ED2888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8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 w:rsidRPr="006A29A2">
        <w:rPr>
          <w:rFonts w:ascii="Arial" w:eastAsia="Times New Roman" w:hAnsi="Arial" w:cs="DejaVu Sans"/>
          <w:b/>
          <w:kern w:val="1"/>
          <w:sz w:val="28"/>
          <w:szCs w:val="24"/>
        </w:rPr>
        <w:t>CURITIBA</w:t>
      </w:r>
    </w:p>
    <w:p w:rsidR="006A29A2" w:rsidRPr="006A29A2" w:rsidRDefault="00D91674" w:rsidP="006A29A2">
      <w:pPr>
        <w:autoSpaceDE w:val="0"/>
        <w:autoSpaceDN w:val="0"/>
        <w:adjustRightInd w:val="0"/>
        <w:spacing w:after="160" w:line="360" w:lineRule="auto"/>
        <w:jc w:val="center"/>
        <w:rPr>
          <w:rFonts w:ascii="Arial" w:eastAsia="Times New Roman" w:hAnsi="Arial" w:cs="DejaVu Sans"/>
          <w:b/>
          <w:kern w:val="1"/>
          <w:sz w:val="24"/>
          <w:szCs w:val="24"/>
        </w:rPr>
      </w:pPr>
      <w:r>
        <w:rPr>
          <w:rFonts w:ascii="Arial" w:eastAsia="Times New Roman" w:hAnsi="Arial" w:cs="DejaVu Sans"/>
          <w:b/>
          <w:kern w:val="1"/>
          <w:sz w:val="28"/>
          <w:szCs w:val="24"/>
        </w:rPr>
        <w:t>201</w:t>
      </w:r>
      <w:r w:rsidR="009028F5">
        <w:rPr>
          <w:rFonts w:ascii="Arial" w:eastAsia="Times New Roman" w:hAnsi="Arial" w:cs="DejaVu Sans"/>
          <w:b/>
          <w:kern w:val="1"/>
          <w:sz w:val="28"/>
          <w:szCs w:val="24"/>
        </w:rPr>
        <w:t>9</w:t>
      </w:r>
    </w:p>
    <w:p w:rsidR="006A29A2" w:rsidRPr="006A29A2" w:rsidRDefault="00211DEC" w:rsidP="00211DEC">
      <w:pPr>
        <w:pageBreakBefore/>
        <w:tabs>
          <w:tab w:val="left" w:pos="2750"/>
          <w:tab w:val="center" w:pos="4535"/>
        </w:tabs>
        <w:autoSpaceDE w:val="0"/>
        <w:autoSpaceDN w:val="0"/>
        <w:adjustRightInd w:val="0"/>
        <w:spacing w:after="0" w:line="360" w:lineRule="auto"/>
        <w:rPr>
          <w:rFonts w:ascii="Arial" w:eastAsia="Times New Roman" w:hAnsi="Arial" w:cs="DejaVu Sans"/>
          <w:kern w:val="1"/>
          <w:sz w:val="24"/>
          <w:szCs w:val="24"/>
        </w:rPr>
      </w:pPr>
      <w:r>
        <w:rPr>
          <w:rFonts w:ascii="Arial" w:eastAsia="Times New Roman" w:hAnsi="Arial" w:cs="DejaVu Sans"/>
          <w:b/>
          <w:kern w:val="1"/>
          <w:sz w:val="24"/>
          <w:szCs w:val="24"/>
        </w:rPr>
        <w:lastRenderedPageBreak/>
        <w:tab/>
      </w:r>
      <w:r>
        <w:rPr>
          <w:rFonts w:ascii="Arial" w:eastAsia="Times New Roman" w:hAnsi="Arial" w:cs="DejaVu Sans"/>
          <w:b/>
          <w:kern w:val="1"/>
          <w:sz w:val="24"/>
          <w:szCs w:val="24"/>
        </w:rPr>
        <w:tab/>
      </w:r>
      <w:r w:rsidR="006A29A2" w:rsidRPr="006A29A2">
        <w:rPr>
          <w:rFonts w:ascii="Arial" w:eastAsia="Times New Roman" w:hAnsi="Arial" w:cs="DejaVu Sans"/>
          <w:b/>
          <w:kern w:val="1"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71119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0CFC" w:rsidRDefault="00140CFC">
          <w:pPr>
            <w:pStyle w:val="CabealhodoSumrio"/>
          </w:pPr>
        </w:p>
        <w:p w:rsidR="005D5087" w:rsidRDefault="00EB3716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140CFC">
            <w:instrText xml:space="preserve"> TOC \o "1-3" \h \z \u </w:instrText>
          </w:r>
          <w:r>
            <w:fldChar w:fldCharType="separate"/>
          </w:r>
          <w:hyperlink w:anchor="_Toc20072048" w:history="1">
            <w:r w:rsidR="005D5087" w:rsidRPr="005F56DC">
              <w:rPr>
                <w:rStyle w:val="Hyperlink"/>
                <w:rFonts w:ascii="Arial" w:eastAsia="Times New Roman" w:hAnsi="Arial" w:cs="Arial"/>
                <w:b/>
                <w:noProof/>
              </w:rPr>
              <w:t>1.INTRODUÇÃO</w:t>
            </w:r>
            <w:r w:rsidR="005D5087">
              <w:rPr>
                <w:noProof/>
                <w:webHidden/>
              </w:rPr>
              <w:tab/>
            </w:r>
            <w:r w:rsidR="005D5087">
              <w:rPr>
                <w:noProof/>
                <w:webHidden/>
              </w:rPr>
              <w:fldChar w:fldCharType="begin"/>
            </w:r>
            <w:r w:rsidR="005D5087">
              <w:rPr>
                <w:noProof/>
                <w:webHidden/>
              </w:rPr>
              <w:instrText xml:space="preserve"> PAGEREF _Toc20072048 \h </w:instrText>
            </w:r>
            <w:r w:rsidR="005D5087">
              <w:rPr>
                <w:noProof/>
                <w:webHidden/>
              </w:rPr>
            </w:r>
            <w:r w:rsidR="005D5087">
              <w:rPr>
                <w:noProof/>
                <w:webHidden/>
              </w:rPr>
              <w:fldChar w:fldCharType="separate"/>
            </w:r>
            <w:r w:rsidR="005D5087">
              <w:rPr>
                <w:noProof/>
                <w:webHidden/>
              </w:rPr>
              <w:t>3</w:t>
            </w:r>
            <w:r w:rsidR="005D5087">
              <w:rPr>
                <w:noProof/>
                <w:webHidden/>
              </w:rPr>
              <w:fldChar w:fldCharType="end"/>
            </w:r>
          </w:hyperlink>
        </w:p>
        <w:p w:rsidR="005D5087" w:rsidRDefault="00B179A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2049" w:history="1">
            <w:r w:rsidR="005D5087" w:rsidRPr="005F56DC">
              <w:rPr>
                <w:rStyle w:val="Hyperlink"/>
                <w:rFonts w:ascii="Arial" w:eastAsia="Times New Roman" w:hAnsi="Arial" w:cs="Arial"/>
                <w:b/>
                <w:noProof/>
              </w:rPr>
              <w:t>2. CARACTERISTICAS</w:t>
            </w:r>
            <w:r w:rsidR="005D5087">
              <w:rPr>
                <w:noProof/>
                <w:webHidden/>
              </w:rPr>
              <w:tab/>
            </w:r>
            <w:r w:rsidR="005D5087">
              <w:rPr>
                <w:noProof/>
                <w:webHidden/>
              </w:rPr>
              <w:fldChar w:fldCharType="begin"/>
            </w:r>
            <w:r w:rsidR="005D5087">
              <w:rPr>
                <w:noProof/>
                <w:webHidden/>
              </w:rPr>
              <w:instrText xml:space="preserve"> PAGEREF _Toc20072049 \h </w:instrText>
            </w:r>
            <w:r w:rsidR="005D5087">
              <w:rPr>
                <w:noProof/>
                <w:webHidden/>
              </w:rPr>
            </w:r>
            <w:r w:rsidR="005D5087">
              <w:rPr>
                <w:noProof/>
                <w:webHidden/>
              </w:rPr>
              <w:fldChar w:fldCharType="separate"/>
            </w:r>
            <w:r w:rsidR="005D5087">
              <w:rPr>
                <w:noProof/>
                <w:webHidden/>
              </w:rPr>
              <w:t>4</w:t>
            </w:r>
            <w:r w:rsidR="005D5087">
              <w:rPr>
                <w:noProof/>
                <w:webHidden/>
              </w:rPr>
              <w:fldChar w:fldCharType="end"/>
            </w:r>
          </w:hyperlink>
        </w:p>
        <w:p w:rsidR="005D5087" w:rsidRDefault="00B179A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2050" w:history="1">
            <w:r w:rsidR="005D5087" w:rsidRPr="005F56DC">
              <w:rPr>
                <w:rStyle w:val="Hyperlink"/>
                <w:rFonts w:ascii="Arial" w:eastAsia="Times New Roman" w:hAnsi="Arial" w:cs="Arial"/>
                <w:b/>
                <w:noProof/>
              </w:rPr>
              <w:t>3. COMPONENTES</w:t>
            </w:r>
            <w:r w:rsidR="005D5087">
              <w:rPr>
                <w:noProof/>
                <w:webHidden/>
              </w:rPr>
              <w:tab/>
            </w:r>
            <w:r w:rsidR="005D5087">
              <w:rPr>
                <w:noProof/>
                <w:webHidden/>
              </w:rPr>
              <w:fldChar w:fldCharType="begin"/>
            </w:r>
            <w:r w:rsidR="005D5087">
              <w:rPr>
                <w:noProof/>
                <w:webHidden/>
              </w:rPr>
              <w:instrText xml:space="preserve"> PAGEREF _Toc20072050 \h </w:instrText>
            </w:r>
            <w:r w:rsidR="005D5087">
              <w:rPr>
                <w:noProof/>
                <w:webHidden/>
              </w:rPr>
            </w:r>
            <w:r w:rsidR="005D5087">
              <w:rPr>
                <w:noProof/>
                <w:webHidden/>
              </w:rPr>
              <w:fldChar w:fldCharType="separate"/>
            </w:r>
            <w:r w:rsidR="005D5087">
              <w:rPr>
                <w:noProof/>
                <w:webHidden/>
              </w:rPr>
              <w:t>8</w:t>
            </w:r>
            <w:r w:rsidR="005D5087">
              <w:rPr>
                <w:noProof/>
                <w:webHidden/>
              </w:rPr>
              <w:fldChar w:fldCharType="end"/>
            </w:r>
          </w:hyperlink>
        </w:p>
        <w:p w:rsidR="005D5087" w:rsidRDefault="00B179A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2051" w:history="1">
            <w:r w:rsidR="005D5087" w:rsidRPr="005F56DC">
              <w:rPr>
                <w:rStyle w:val="Hyperlink"/>
                <w:rFonts w:ascii="Arial" w:eastAsia="Times New Roman" w:hAnsi="Arial" w:cs="Arial"/>
                <w:b/>
                <w:noProof/>
              </w:rPr>
              <w:t>4.CONCLUSÃO</w:t>
            </w:r>
            <w:r w:rsidR="005D5087">
              <w:rPr>
                <w:noProof/>
                <w:webHidden/>
              </w:rPr>
              <w:tab/>
            </w:r>
            <w:r w:rsidR="005D5087">
              <w:rPr>
                <w:noProof/>
                <w:webHidden/>
              </w:rPr>
              <w:fldChar w:fldCharType="begin"/>
            </w:r>
            <w:r w:rsidR="005D5087">
              <w:rPr>
                <w:noProof/>
                <w:webHidden/>
              </w:rPr>
              <w:instrText xml:space="preserve"> PAGEREF _Toc20072051 \h </w:instrText>
            </w:r>
            <w:r w:rsidR="005D5087">
              <w:rPr>
                <w:noProof/>
                <w:webHidden/>
              </w:rPr>
            </w:r>
            <w:r w:rsidR="005D5087">
              <w:rPr>
                <w:noProof/>
                <w:webHidden/>
              </w:rPr>
              <w:fldChar w:fldCharType="separate"/>
            </w:r>
            <w:r w:rsidR="005D5087">
              <w:rPr>
                <w:noProof/>
                <w:webHidden/>
              </w:rPr>
              <w:t>14</w:t>
            </w:r>
            <w:r w:rsidR="005D5087">
              <w:rPr>
                <w:noProof/>
                <w:webHidden/>
              </w:rPr>
              <w:fldChar w:fldCharType="end"/>
            </w:r>
          </w:hyperlink>
        </w:p>
        <w:p w:rsidR="005D5087" w:rsidRDefault="00B179A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2052" w:history="1">
            <w:r w:rsidR="005D5087" w:rsidRPr="005F56DC">
              <w:rPr>
                <w:rStyle w:val="Hyperlink"/>
                <w:rFonts w:ascii="Arial" w:eastAsia="Times New Roman" w:hAnsi="Arial" w:cs="Arial"/>
                <w:b/>
                <w:noProof/>
              </w:rPr>
              <w:t>REFERÊNCIAS</w:t>
            </w:r>
            <w:r w:rsidR="005D5087">
              <w:rPr>
                <w:noProof/>
                <w:webHidden/>
              </w:rPr>
              <w:tab/>
            </w:r>
            <w:r w:rsidR="005D5087">
              <w:rPr>
                <w:noProof/>
                <w:webHidden/>
              </w:rPr>
              <w:fldChar w:fldCharType="begin"/>
            </w:r>
            <w:r w:rsidR="005D5087">
              <w:rPr>
                <w:noProof/>
                <w:webHidden/>
              </w:rPr>
              <w:instrText xml:space="preserve"> PAGEREF _Toc20072052 \h </w:instrText>
            </w:r>
            <w:r w:rsidR="005D5087">
              <w:rPr>
                <w:noProof/>
                <w:webHidden/>
              </w:rPr>
            </w:r>
            <w:r w:rsidR="005D5087">
              <w:rPr>
                <w:noProof/>
                <w:webHidden/>
              </w:rPr>
              <w:fldChar w:fldCharType="separate"/>
            </w:r>
            <w:r w:rsidR="005D5087">
              <w:rPr>
                <w:noProof/>
                <w:webHidden/>
              </w:rPr>
              <w:t>15</w:t>
            </w:r>
            <w:r w:rsidR="005D5087">
              <w:rPr>
                <w:noProof/>
                <w:webHidden/>
              </w:rPr>
              <w:fldChar w:fldCharType="end"/>
            </w:r>
          </w:hyperlink>
        </w:p>
        <w:p w:rsidR="00140CFC" w:rsidRDefault="00EB3716">
          <w:r>
            <w:rPr>
              <w:b/>
              <w:bCs/>
            </w:rPr>
            <w:fldChar w:fldCharType="end"/>
          </w:r>
        </w:p>
      </w:sdtContent>
    </w:sdt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kern w:val="1"/>
          <w:sz w:val="24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kern w:val="1"/>
          <w:sz w:val="24"/>
          <w:szCs w:val="24"/>
        </w:rPr>
      </w:pPr>
    </w:p>
    <w:p w:rsidR="006A29A2" w:rsidRPr="006A29A2" w:rsidRDefault="006A29A2" w:rsidP="006A29A2">
      <w:pPr>
        <w:autoSpaceDE w:val="0"/>
        <w:autoSpaceDN w:val="0"/>
        <w:adjustRightInd w:val="0"/>
        <w:spacing w:after="160" w:line="360" w:lineRule="auto"/>
        <w:rPr>
          <w:rFonts w:ascii="Arial" w:eastAsia="Times New Roman" w:hAnsi="Arial" w:cs="DejaVu Sans"/>
          <w:kern w:val="1"/>
          <w:sz w:val="24"/>
          <w:szCs w:val="24"/>
        </w:rPr>
        <w:sectPr w:rsidR="006A29A2" w:rsidRPr="006A29A2" w:rsidSect="00140CFC">
          <w:headerReference w:type="default" r:id="rId9"/>
          <w:pgSz w:w="11906" w:h="16838"/>
          <w:pgMar w:top="1701" w:right="1134" w:bottom="1134" w:left="1701" w:header="709" w:footer="720" w:gutter="0"/>
          <w:pgNumType w:start="1"/>
          <w:cols w:space="720"/>
          <w:formProt w:val="0"/>
          <w:noEndnote/>
        </w:sectPr>
      </w:pPr>
    </w:p>
    <w:p w:rsidR="006A29A2" w:rsidRPr="00140CFC" w:rsidRDefault="006836FD" w:rsidP="00140CFC">
      <w:pPr>
        <w:pStyle w:val="Ttulo1"/>
        <w:rPr>
          <w:rFonts w:ascii="Arial" w:eastAsia="Times New Roman" w:hAnsi="Arial" w:cs="Arial"/>
          <w:b/>
          <w:color w:val="000000" w:themeColor="text1"/>
          <w:sz w:val="24"/>
          <w:szCs w:val="24"/>
        </w:rPr>
      </w:pPr>
      <w:bookmarkStart w:id="0" w:name="_Toc414218280"/>
      <w:bookmarkStart w:id="1" w:name="_Toc20072048"/>
      <w:bookmarkEnd w:id="0"/>
      <w:r>
        <w:rPr>
          <w:rFonts w:ascii="Arial" w:eastAsia="Times New Roman" w:hAnsi="Arial" w:cs="Arial"/>
          <w:b/>
          <w:color w:val="000000" w:themeColor="text1"/>
          <w:sz w:val="24"/>
          <w:szCs w:val="24"/>
        </w:rPr>
        <w:lastRenderedPageBreak/>
        <w:t>1.</w:t>
      </w:r>
      <w:r w:rsidR="00F608A8">
        <w:rPr>
          <w:rFonts w:ascii="Arial" w:eastAsia="Times New Roman" w:hAnsi="Arial" w:cs="Arial"/>
          <w:b/>
          <w:color w:val="000000" w:themeColor="text1"/>
          <w:sz w:val="24"/>
          <w:szCs w:val="24"/>
        </w:rPr>
        <w:t>INTRODUÇÃO</w:t>
      </w:r>
      <w:bookmarkEnd w:id="1"/>
    </w:p>
    <w:p w:rsidR="00317FDE" w:rsidRPr="00317FDE" w:rsidRDefault="00317FDE" w:rsidP="00317FDE">
      <w:pPr>
        <w:spacing w:after="0"/>
        <w:rPr>
          <w:rFonts w:ascii="Arial" w:eastAsia="Times New Roman" w:hAnsi="Arial" w:cs="Arial"/>
          <w:sz w:val="24"/>
          <w:szCs w:val="24"/>
          <w:lang w:eastAsia="pt-BR"/>
        </w:rPr>
      </w:pPr>
    </w:p>
    <w:p w:rsidR="00D51A8C" w:rsidRDefault="000C60DC" w:rsidP="008218A3">
      <w:pPr>
        <w:pStyle w:val="CorpodoTrabalho"/>
      </w:pPr>
      <w:r>
        <w:t>“Uma linguagem visual para usuários que sintetiza os princípios clássicos de um bom design inovador e o possível uso da tecnologia e ciência” (Google).</w:t>
      </w:r>
    </w:p>
    <w:p w:rsidR="000C60DC" w:rsidRDefault="000C60DC" w:rsidP="000C60DC">
      <w:pPr>
        <w:pStyle w:val="CorpodoTrabalho"/>
        <w:ind w:firstLine="0"/>
      </w:pPr>
      <w:r>
        <w:tab/>
        <w:t xml:space="preserve">O Material </w:t>
      </w:r>
      <w:r w:rsidR="00BE392F">
        <w:t>Designer</w:t>
      </w:r>
      <w:r>
        <w:t xml:space="preserve"> é uma das maiores tendências </w:t>
      </w:r>
      <w:r w:rsidR="00BE392F">
        <w:t xml:space="preserve">em designer, </w:t>
      </w:r>
      <w:r w:rsidR="00BE392F" w:rsidRPr="00BE392F">
        <w:t xml:space="preserve">pensado para ser fluido, natural, intuitivo e de simples </w:t>
      </w:r>
      <w:r w:rsidR="00BE392F">
        <w:t>compreensão. Ele proporciona uma experiência uniforme através de diversas plataformas diferentes, sejam smartphones, computadores ou relógios inteligentes.</w:t>
      </w:r>
    </w:p>
    <w:p w:rsidR="00BE392F" w:rsidRPr="00BE392F" w:rsidRDefault="00BE392F" w:rsidP="00BE392F">
      <w:pPr>
        <w:pStyle w:val="CorpodoTrabalho"/>
        <w:ind w:firstLine="708"/>
      </w:pPr>
      <w:r w:rsidRPr="00BE392F">
        <w:t>O Material Design se baseia no mundo real</w:t>
      </w:r>
      <w:r>
        <w:t>, d</w:t>
      </w:r>
      <w:r w:rsidRPr="00BE392F">
        <w:t>esde a iluminação até como suas animações se comportarão, tudo é pensado de modo que se assemelhe ao que aconteceria se ocorresse fora do ambiente digital. O Material foi idealizado sobre o estudo de papéis com tinta, mas sendo mais tecnicamente avançado e aberto para a criatividade</w:t>
      </w:r>
      <w:r>
        <w:t>, c</w:t>
      </w:r>
      <w:r w:rsidRPr="00BE392F">
        <w:t>om isso, o design se torna intuitivo e de fácil compreensão, já que se baseia na realidade vivenciada fora do ambiente virtual e já familiar para os usuários.</w:t>
      </w:r>
    </w:p>
    <w:p w:rsidR="00BE392F" w:rsidRPr="008218A3" w:rsidRDefault="00BE392F" w:rsidP="000C60DC">
      <w:pPr>
        <w:pStyle w:val="CorpodoTrabalho"/>
        <w:ind w:firstLine="0"/>
      </w:pPr>
    </w:p>
    <w:p w:rsidR="00F4637B" w:rsidRPr="00BE392F" w:rsidRDefault="00F4637B" w:rsidP="008218A3">
      <w:pPr>
        <w:pStyle w:val="CorpodoTrabalho"/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F4637B" w:rsidRDefault="00F4637B" w:rsidP="00D51A8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225FEF" w:rsidRDefault="006F2CF5" w:rsidP="00703AF9">
      <w:pPr>
        <w:pStyle w:val="Ttulo1"/>
        <w:rPr>
          <w:rFonts w:ascii="Arial" w:eastAsia="Times New Roman" w:hAnsi="Arial" w:cs="Arial"/>
          <w:b/>
          <w:color w:val="000000" w:themeColor="text1"/>
          <w:sz w:val="24"/>
        </w:rPr>
      </w:pPr>
      <w:bookmarkStart w:id="2" w:name="_Toc20072049"/>
      <w:r>
        <w:rPr>
          <w:rFonts w:ascii="Arial" w:eastAsia="Times New Roman" w:hAnsi="Arial" w:cs="Arial"/>
          <w:b/>
          <w:color w:val="000000" w:themeColor="text1"/>
          <w:sz w:val="24"/>
        </w:rPr>
        <w:lastRenderedPageBreak/>
        <w:t>2</w:t>
      </w:r>
      <w:r w:rsidR="006836FD">
        <w:rPr>
          <w:rFonts w:ascii="Arial" w:eastAsia="Times New Roman" w:hAnsi="Arial" w:cs="Arial"/>
          <w:b/>
          <w:color w:val="000000" w:themeColor="text1"/>
          <w:sz w:val="24"/>
        </w:rPr>
        <w:t>.</w:t>
      </w:r>
      <w:r w:rsidR="001A4D41">
        <w:rPr>
          <w:rFonts w:ascii="Arial" w:eastAsia="Times New Roman" w:hAnsi="Arial" w:cs="Arial"/>
          <w:b/>
          <w:color w:val="000000" w:themeColor="text1"/>
          <w:sz w:val="24"/>
        </w:rPr>
        <w:t xml:space="preserve"> CARACTERISTICAS</w:t>
      </w:r>
      <w:bookmarkEnd w:id="2"/>
    </w:p>
    <w:p w:rsidR="00225FEF" w:rsidRPr="00225FEF" w:rsidRDefault="00703AF9" w:rsidP="00225FEF">
      <w:pPr>
        <w:pStyle w:val="Ttulo1"/>
      </w:pPr>
      <w:r>
        <w:rPr>
          <w:rFonts w:ascii="Arial" w:eastAsia="Times New Roman" w:hAnsi="Arial" w:cs="Arial"/>
          <w:b/>
          <w:color w:val="000000" w:themeColor="text1"/>
          <w:sz w:val="24"/>
        </w:rPr>
        <w:t xml:space="preserve"> </w:t>
      </w:r>
    </w:p>
    <w:p w:rsidR="007413A3" w:rsidRDefault="007413A3" w:rsidP="007413A3">
      <w:pPr>
        <w:pStyle w:val="CorpodoTrabalho"/>
      </w:pPr>
      <w:r w:rsidRPr="007413A3">
        <w:t xml:space="preserve">O </w:t>
      </w:r>
      <w:r w:rsidR="001A4D41">
        <w:t>“Material” é uma metáfora, espaço de trabalho racional e um sistema de movimentos, é baseado em superfícies físicas facilita o entendimento pelos usuários</w:t>
      </w:r>
      <w:r w:rsidR="004916B8">
        <w:t>, luzes movimentação são a chave para entender os objetos retratados.</w:t>
      </w:r>
    </w:p>
    <w:p w:rsidR="004916B8" w:rsidRDefault="004916B8" w:rsidP="004916B8">
      <w:pPr>
        <w:pStyle w:val="CorpodoTrabalho"/>
        <w:ind w:firstLine="0"/>
      </w:pPr>
      <w:r>
        <w:t xml:space="preserve">   </w:t>
      </w:r>
    </w:p>
    <w:p w:rsidR="004916B8" w:rsidRPr="004916B8" w:rsidRDefault="004916B8" w:rsidP="004916B8">
      <w:pPr>
        <w:pStyle w:val="CorpodoTrabalho"/>
        <w:ind w:firstLine="0"/>
      </w:pPr>
      <w:r w:rsidRPr="004916B8">
        <w:rPr>
          <w:b/>
        </w:rPr>
        <w:t xml:space="preserve">    Figura 1</w:t>
      </w:r>
      <w:r>
        <w:rPr>
          <w:b/>
        </w:rPr>
        <w:t xml:space="preserve"> - </w:t>
      </w:r>
      <w:r w:rsidRPr="004916B8">
        <w:t>Princípios</w:t>
      </w:r>
    </w:p>
    <w:p w:rsidR="004916B8" w:rsidRDefault="004916B8" w:rsidP="004916B8">
      <w:pPr>
        <w:pStyle w:val="CorpodoTrabalho"/>
        <w:ind w:firstLine="284"/>
      </w:pPr>
      <w:r>
        <w:rPr>
          <w:noProof/>
        </w:rPr>
        <w:drawing>
          <wp:inline distT="0" distB="0" distL="0" distR="0">
            <wp:extent cx="5760085" cy="2882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B8" w:rsidRDefault="004916B8" w:rsidP="004916B8">
      <w:pPr>
        <w:pStyle w:val="CorpodoTrabalho"/>
        <w:ind w:firstLine="284"/>
      </w:pPr>
      <w:r>
        <w:t>Fonte: Pagina do Material Designer.</w:t>
      </w:r>
    </w:p>
    <w:p w:rsidR="004916B8" w:rsidRPr="007413A3" w:rsidRDefault="004916B8" w:rsidP="007413A3">
      <w:pPr>
        <w:pStyle w:val="CorpodoTrabalho"/>
      </w:pPr>
    </w:p>
    <w:p w:rsidR="00CA3B2A" w:rsidRDefault="007413A3" w:rsidP="00994AA5">
      <w:pPr>
        <w:pStyle w:val="CorpodoTrabalho"/>
      </w:pPr>
      <w:r w:rsidRPr="007413A3">
        <w:t>Para isso a aplicação deve ser acessível onde pessoas com deficiência podem perceber, compreender, navegar e interagir com a aplicação, independente se a deficiência for visual, auditiva ou motora; com finalidade proporcionar igualdade de acesso e de oportunidades para pessoas com deficiência</w:t>
      </w:r>
      <w:r>
        <w:t>.</w:t>
      </w:r>
    </w:p>
    <w:p w:rsidR="00722599" w:rsidRDefault="00722599" w:rsidP="001A4D41">
      <w:pPr>
        <w:pStyle w:val="CorpodoTrabalho"/>
        <w:ind w:firstLine="0"/>
      </w:pPr>
    </w:p>
    <w:p w:rsidR="00722599" w:rsidRDefault="00722599" w:rsidP="00994AA5">
      <w:pPr>
        <w:pStyle w:val="CorpodoTrabalho"/>
      </w:pPr>
      <w:r>
        <w:t xml:space="preserve">O sistema de cores Material Designer </w:t>
      </w:r>
      <w:r w:rsidR="00E32799">
        <w:t xml:space="preserve">usa uma abordagem organizada para aplicar cores a interface do usuário. </w:t>
      </w:r>
      <w:r w:rsidR="00E32799" w:rsidRPr="00E32799">
        <w:t>Neste sistema, uma cor primária e uma secundária são normalmente selecionadas para representar sua marca. Variantes escuras e claras de cada cor podem ser aplicadas à sua interface do usuário de diferentes maneiras.</w:t>
      </w:r>
    </w:p>
    <w:p w:rsidR="00E32799" w:rsidRDefault="00E32799" w:rsidP="001A4D41">
      <w:pPr>
        <w:pStyle w:val="CorpodoTrabalho"/>
        <w:ind w:firstLine="0"/>
      </w:pPr>
    </w:p>
    <w:p w:rsidR="00CA3B2A" w:rsidRDefault="00E32799" w:rsidP="00E32799">
      <w:pPr>
        <w:pStyle w:val="CorpodoTrabalho"/>
        <w:ind w:firstLine="0"/>
      </w:pPr>
      <w:r>
        <w:lastRenderedPageBreak/>
        <w:tab/>
      </w:r>
      <w:r w:rsidRPr="00E32799">
        <w:t>As cores primárias e secundárias do aplicativo e suas variantes ajudam a criar um tema de cores harmonioso, garante texto acessível e distingue os elementos da interface do usuário e as superfícies entre si.</w:t>
      </w:r>
    </w:p>
    <w:p w:rsidR="00E32799" w:rsidRDefault="00E32799" w:rsidP="00E32799">
      <w:pPr>
        <w:pStyle w:val="CorpodoTrabalho"/>
        <w:ind w:firstLine="0"/>
      </w:pPr>
    </w:p>
    <w:p w:rsidR="00E32799" w:rsidRDefault="00E32799" w:rsidP="00E32799">
      <w:pPr>
        <w:pStyle w:val="CorpodoTrabalho"/>
        <w:ind w:firstLine="0"/>
      </w:pPr>
      <w:r w:rsidRPr="00E32799">
        <w:rPr>
          <w:b/>
        </w:rPr>
        <w:t>Figura 2 -</w:t>
      </w:r>
      <w:r>
        <w:t xml:space="preserve"> P</w:t>
      </w:r>
      <w:r w:rsidRPr="00E32799">
        <w:t>aleta primária e secundária de amostra</w:t>
      </w:r>
    </w:p>
    <w:p w:rsidR="00E32799" w:rsidRDefault="00E32799" w:rsidP="00E32799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4629150" cy="2314830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68" cy="231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99" w:rsidRDefault="00E32799" w:rsidP="00E32799">
      <w:pPr>
        <w:pStyle w:val="CorpodoTrabalho"/>
        <w:ind w:firstLine="0"/>
      </w:pPr>
      <w:r>
        <w:t>Fonte: Página Material Designer</w:t>
      </w:r>
    </w:p>
    <w:p w:rsidR="00447F2E" w:rsidRDefault="00447F2E" w:rsidP="00E32799">
      <w:pPr>
        <w:pStyle w:val="CorpodoTrabalho"/>
        <w:ind w:firstLine="0"/>
      </w:pPr>
    </w:p>
    <w:p w:rsidR="00E32799" w:rsidRDefault="00E32799" w:rsidP="00994AA5">
      <w:pPr>
        <w:pStyle w:val="CorpodoTrabalho"/>
      </w:pPr>
      <w:r w:rsidRPr="00E32799">
        <w:t>Uma cor primária é a cor exibida com mais frequência nas telas e nos componentes do seu aplicativo.</w:t>
      </w:r>
      <w:r>
        <w:t xml:space="preserve"> </w:t>
      </w:r>
      <w:r w:rsidRPr="00E32799">
        <w:t>Se você não tiver uma cor secundária, sua cor primária também poderá ser usada para acentuar elementos</w:t>
      </w:r>
      <w:r>
        <w:t>, podemos também usar também variantes primárias escuras e claras, usado como cor principal em seu aplicativo.</w:t>
      </w:r>
    </w:p>
    <w:p w:rsidR="00994AA5" w:rsidRDefault="00E32799" w:rsidP="00994AA5">
      <w:pPr>
        <w:pStyle w:val="CorpodoTrabalho"/>
        <w:ind w:firstLine="708"/>
      </w:pPr>
      <w:r>
        <w:t xml:space="preserve">Para distinguir elementos podemos usar </w:t>
      </w:r>
      <w:r w:rsidRPr="00E32799">
        <w:t>variantes diferentes usadas em um contêiner de botão de ação flutuante e o ícone dentro dele.</w:t>
      </w:r>
    </w:p>
    <w:p w:rsidR="00994AA5" w:rsidRPr="00994AA5" w:rsidRDefault="00994AA5" w:rsidP="00994AA5">
      <w:pPr>
        <w:pStyle w:val="CorpodoTrabalho"/>
        <w:ind w:firstLine="708"/>
      </w:pPr>
      <w:r w:rsidRPr="00994AA5">
        <w:t>Uma cor secundária fornece mais maneiras de acentuar e distinguir seu produto. Ter uma cor secundária é opcional e deve ser aplicado com moderação para acentuar partes selecionadas da sua interface do usuário.</w:t>
      </w:r>
    </w:p>
    <w:p w:rsidR="00994AA5" w:rsidRDefault="00994AA5" w:rsidP="00994AA5">
      <w:pPr>
        <w:shd w:val="clear" w:color="auto" w:fill="FFFFFF"/>
        <w:spacing w:after="240" w:line="240" w:lineRule="auto"/>
        <w:rPr>
          <w:rFonts w:ascii="Arial" w:hAnsi="Arial"/>
          <w:sz w:val="24"/>
        </w:rPr>
      </w:pPr>
      <w:r w:rsidRPr="00994AA5">
        <w:rPr>
          <w:rFonts w:ascii="Arial" w:hAnsi="Arial"/>
          <w:sz w:val="24"/>
        </w:rPr>
        <w:t>As cores secundárias são melhores para:</w:t>
      </w:r>
    </w:p>
    <w:p w:rsidR="00994AA5" w:rsidRDefault="00994AA5" w:rsidP="00994AA5">
      <w:pPr>
        <w:pStyle w:val="CorpodoTrabalho"/>
        <w:numPr>
          <w:ilvl w:val="0"/>
          <w:numId w:val="18"/>
        </w:numPr>
      </w:pPr>
      <w:r w:rsidRPr="00994AA5">
        <w:t>Botões de ação flutuantes</w:t>
      </w:r>
    </w:p>
    <w:p w:rsidR="00994AA5" w:rsidRDefault="00994AA5" w:rsidP="00994AA5">
      <w:pPr>
        <w:pStyle w:val="CorpodoTrabalho"/>
        <w:numPr>
          <w:ilvl w:val="0"/>
          <w:numId w:val="18"/>
        </w:numPr>
      </w:pPr>
      <w:r w:rsidRPr="00994AA5">
        <w:t>Controles de seleção, como controles deslizantes e interruptores</w:t>
      </w:r>
    </w:p>
    <w:p w:rsidR="00994AA5" w:rsidRPr="00994AA5" w:rsidRDefault="00994AA5" w:rsidP="00994AA5">
      <w:pPr>
        <w:pStyle w:val="CorpodoTrabalho"/>
        <w:numPr>
          <w:ilvl w:val="0"/>
          <w:numId w:val="18"/>
        </w:numPr>
      </w:pPr>
      <w:r w:rsidRPr="00994AA5">
        <w:t>Destacando o texto selecionado</w:t>
      </w:r>
    </w:p>
    <w:p w:rsidR="00994AA5" w:rsidRPr="00994AA5" w:rsidRDefault="00994AA5" w:rsidP="00994AA5">
      <w:pPr>
        <w:pStyle w:val="CorpodoTrabalho"/>
        <w:numPr>
          <w:ilvl w:val="0"/>
          <w:numId w:val="18"/>
        </w:numPr>
      </w:pPr>
      <w:r w:rsidRPr="00994AA5">
        <w:t>Barras de progresso</w:t>
      </w:r>
    </w:p>
    <w:p w:rsidR="00994AA5" w:rsidRDefault="00994AA5" w:rsidP="00994AA5">
      <w:pPr>
        <w:pStyle w:val="CorpodoTrabalho"/>
        <w:numPr>
          <w:ilvl w:val="0"/>
          <w:numId w:val="18"/>
        </w:numPr>
      </w:pPr>
      <w:r w:rsidRPr="00994AA5">
        <w:t>Links e manchetes</w:t>
      </w:r>
    </w:p>
    <w:p w:rsidR="00994AA5" w:rsidRDefault="00994AA5" w:rsidP="00994AA5">
      <w:pPr>
        <w:pStyle w:val="CorpodoTrabalho"/>
        <w:ind w:firstLine="0"/>
      </w:pPr>
    </w:p>
    <w:p w:rsidR="00994AA5" w:rsidRDefault="00994AA5" w:rsidP="004C3C05">
      <w:pPr>
        <w:pStyle w:val="CorpodoTrabalho"/>
      </w:pPr>
      <w:r>
        <w:lastRenderedPageBreak/>
        <w:t xml:space="preserve">Cores da tipografia e iconografia, </w:t>
      </w:r>
      <w:r w:rsidRPr="00994AA5">
        <w:t>Sempre que outros elementos da tela, como texto ou ícones, aparecerem na frente das superfícies usando essas cores, esses elementos deverão usar cores projetadas especificamente para aparecer de forma clara e legível contra as cores atrás deles.</w:t>
      </w:r>
    </w:p>
    <w:p w:rsidR="00994AA5" w:rsidRDefault="00994AA5" w:rsidP="00994AA5">
      <w:pPr>
        <w:pStyle w:val="CorpodoTrabalho"/>
        <w:ind w:firstLine="0"/>
      </w:pPr>
    </w:p>
    <w:p w:rsidR="00994AA5" w:rsidRDefault="00994AA5" w:rsidP="00994AA5">
      <w:pPr>
        <w:pStyle w:val="CorpodoTrabalho"/>
        <w:ind w:firstLine="0"/>
      </w:pPr>
      <w:r w:rsidRPr="00994AA5">
        <w:rPr>
          <w:b/>
        </w:rPr>
        <w:t>Figura 3 -</w:t>
      </w:r>
      <w:r>
        <w:t xml:space="preserve"> Cores de fundo correspondente a cor do texto.</w:t>
      </w:r>
    </w:p>
    <w:p w:rsidR="00994AA5" w:rsidRDefault="00994AA5" w:rsidP="00994AA5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3476625" cy="34766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AA5" w:rsidRDefault="00994AA5" w:rsidP="00994AA5">
      <w:pPr>
        <w:pStyle w:val="CorpodoTrabalho"/>
        <w:ind w:firstLine="0"/>
      </w:pPr>
      <w:r>
        <w:t>Fonte: Página Material Designer</w:t>
      </w:r>
    </w:p>
    <w:p w:rsidR="00447F2E" w:rsidRDefault="00447F2E" w:rsidP="00994AA5">
      <w:pPr>
        <w:pStyle w:val="CorpodoTrabalho"/>
        <w:ind w:firstLine="0"/>
      </w:pPr>
    </w:p>
    <w:p w:rsidR="00994AA5" w:rsidRDefault="004C3C05" w:rsidP="004C3C05">
      <w:pPr>
        <w:pStyle w:val="CorpodoTrabalho"/>
      </w:pPr>
      <w:r>
        <w:t>Cores Acessíveis, para garantir que uma cor forneça um plano de fundo acessível podemos usar variantes claras e escuras.</w:t>
      </w:r>
    </w:p>
    <w:p w:rsidR="004C3C05" w:rsidRDefault="004C3C05" w:rsidP="00994AA5">
      <w:pPr>
        <w:pStyle w:val="CorpodoTrabalho"/>
        <w:ind w:firstLine="0"/>
      </w:pPr>
    </w:p>
    <w:p w:rsidR="004C3C05" w:rsidRPr="004C3C05" w:rsidRDefault="004C3C05" w:rsidP="00994AA5">
      <w:pPr>
        <w:pStyle w:val="CorpodoTrabalho"/>
        <w:ind w:firstLine="0"/>
      </w:pPr>
      <w:r w:rsidRPr="004C3C05">
        <w:rPr>
          <w:b/>
        </w:rPr>
        <w:t xml:space="preserve">Figura 4 </w:t>
      </w:r>
      <w:r w:rsidR="008E7C0C">
        <w:rPr>
          <w:b/>
        </w:rPr>
        <w:t xml:space="preserve">- </w:t>
      </w:r>
      <w:r>
        <w:t>Variantes claras e escuras</w:t>
      </w:r>
    </w:p>
    <w:p w:rsidR="004C3C05" w:rsidRPr="00994AA5" w:rsidRDefault="004C3C05" w:rsidP="00994AA5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4964043" cy="140970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45" cy="142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C05" w:rsidRDefault="004C3C05" w:rsidP="004C3C05">
      <w:pPr>
        <w:shd w:val="clear" w:color="auto" w:fill="FFFFFF"/>
        <w:spacing w:after="240" w:line="24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Fonte: Páginas Material Designer</w:t>
      </w:r>
    </w:p>
    <w:p w:rsidR="004C3C05" w:rsidRDefault="004C3C05" w:rsidP="004C3C05">
      <w:pPr>
        <w:pStyle w:val="CorpodoTrabalho"/>
      </w:pPr>
      <w:r>
        <w:lastRenderedPageBreak/>
        <w:t xml:space="preserve">Cores Alternativas, podemos usar a cor amarelo em áreas de integração e de escolha de conteúdo interessante. A cor azul podemos usar em áreas relacionados a conta pessoal e rosa para áreas de cursos. </w:t>
      </w:r>
      <w:r w:rsidRPr="004C3C05">
        <w:t>No Material Designer temos 2014 paletas de cores do Material Design</w:t>
      </w: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447F2E" w:rsidRDefault="00447F2E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Default="00C11F58" w:rsidP="004C3C05">
      <w:pPr>
        <w:pStyle w:val="CorpodoTrabalho"/>
      </w:pPr>
    </w:p>
    <w:p w:rsidR="00C11F58" w:rsidRPr="004C3C05" w:rsidRDefault="00C11F58" w:rsidP="004C3C05">
      <w:pPr>
        <w:pStyle w:val="CorpodoTrabalho"/>
      </w:pPr>
    </w:p>
    <w:p w:rsidR="00C11F58" w:rsidRDefault="006836FD" w:rsidP="00C11F58">
      <w:pPr>
        <w:pStyle w:val="Ttulo1"/>
        <w:rPr>
          <w:rFonts w:ascii="Arial" w:eastAsia="Times New Roman" w:hAnsi="Arial" w:cs="Arial"/>
          <w:b/>
          <w:color w:val="000000" w:themeColor="text1"/>
          <w:sz w:val="24"/>
        </w:rPr>
      </w:pPr>
      <w:bookmarkStart w:id="3" w:name="_Toc20072050"/>
      <w:r>
        <w:rPr>
          <w:rFonts w:ascii="Arial" w:eastAsia="Times New Roman" w:hAnsi="Arial" w:cs="Arial"/>
          <w:b/>
          <w:color w:val="000000" w:themeColor="text1"/>
          <w:sz w:val="24"/>
        </w:rPr>
        <w:lastRenderedPageBreak/>
        <w:t>3.</w:t>
      </w:r>
      <w:r w:rsidR="002C797D">
        <w:rPr>
          <w:rFonts w:ascii="Arial" w:eastAsia="Times New Roman" w:hAnsi="Arial" w:cs="Arial"/>
          <w:b/>
          <w:color w:val="000000" w:themeColor="text1"/>
          <w:sz w:val="24"/>
        </w:rPr>
        <w:t xml:space="preserve"> </w:t>
      </w:r>
      <w:r w:rsidR="004C3C05">
        <w:rPr>
          <w:rFonts w:ascii="Arial" w:eastAsia="Times New Roman" w:hAnsi="Arial" w:cs="Arial"/>
          <w:b/>
          <w:color w:val="000000" w:themeColor="text1"/>
          <w:sz w:val="24"/>
        </w:rPr>
        <w:t>COMPONENTES</w:t>
      </w:r>
      <w:bookmarkEnd w:id="3"/>
    </w:p>
    <w:p w:rsidR="00C11F58" w:rsidRDefault="00C11F58" w:rsidP="00C11F58">
      <w:pPr>
        <w:pStyle w:val="CorpodoTrabalho"/>
        <w:ind w:firstLine="0"/>
      </w:pPr>
    </w:p>
    <w:p w:rsidR="00C11F58" w:rsidRDefault="00C11F58" w:rsidP="00C77FAB">
      <w:pPr>
        <w:pStyle w:val="CorpodoTrabalho"/>
      </w:pPr>
      <w:r>
        <w:t xml:space="preserve">App </w:t>
      </w:r>
      <w:proofErr w:type="spellStart"/>
      <w:proofErr w:type="gramStart"/>
      <w:r>
        <w:t>bars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bottom</w:t>
      </w:r>
      <w:proofErr w:type="spellEnd"/>
      <w:r>
        <w:t xml:space="preserve"> :</w:t>
      </w:r>
      <w:r w:rsidRPr="00C11F58">
        <w:t xml:space="preserve"> Uma barra de aplicativos inferior exibe a navegação e as principais ações na parte inferior das telas do celular.</w:t>
      </w:r>
      <w:r>
        <w:t xml:space="preserve"> </w:t>
      </w:r>
    </w:p>
    <w:p w:rsidR="00C11F58" w:rsidRDefault="00C11F58" w:rsidP="00C11F58">
      <w:pPr>
        <w:pStyle w:val="CorpodoTrabalho"/>
        <w:ind w:firstLine="0"/>
      </w:pPr>
    </w:p>
    <w:p w:rsidR="00C11F58" w:rsidRDefault="00C11F58" w:rsidP="00C11F58">
      <w:pPr>
        <w:pStyle w:val="CorpodoTrabalho"/>
        <w:ind w:firstLine="0"/>
      </w:pPr>
      <w:r>
        <w:t xml:space="preserve">Quando usar: </w:t>
      </w:r>
    </w:p>
    <w:p w:rsidR="00C11F58" w:rsidRDefault="00C11F58" w:rsidP="00C11F58">
      <w:pPr>
        <w:pStyle w:val="CorpodoTrabalho"/>
        <w:numPr>
          <w:ilvl w:val="0"/>
          <w:numId w:val="19"/>
        </w:numPr>
      </w:pPr>
      <w:r w:rsidRPr="00C11F58">
        <w:t>Apenas dispositivos móveis</w:t>
      </w:r>
    </w:p>
    <w:p w:rsidR="00C11F58" w:rsidRPr="00C11F58" w:rsidRDefault="00C11F58" w:rsidP="00C11F58">
      <w:pPr>
        <w:pStyle w:val="CorpodoTrabalho"/>
        <w:numPr>
          <w:ilvl w:val="0"/>
          <w:numId w:val="19"/>
        </w:numPr>
      </w:pPr>
      <w:r w:rsidRPr="00C11F58">
        <w:t>Acesso a uma gaveta de navegação inferior</w:t>
      </w:r>
      <w:r w:rsidRPr="00C11F58">
        <w:tab/>
      </w:r>
    </w:p>
    <w:p w:rsidR="00C11F58" w:rsidRDefault="00C11F58" w:rsidP="00C11F58">
      <w:pPr>
        <w:pStyle w:val="CorpodoTrabalho"/>
        <w:numPr>
          <w:ilvl w:val="0"/>
          <w:numId w:val="19"/>
        </w:numPr>
      </w:pPr>
      <w:r w:rsidRPr="00C11F58">
        <w:t>Telas com duas a cinco ações</w:t>
      </w:r>
    </w:p>
    <w:p w:rsidR="00C11F58" w:rsidRPr="00C11F58" w:rsidRDefault="00C11F58" w:rsidP="00C11F58">
      <w:pPr>
        <w:shd w:val="clear" w:color="auto" w:fill="FFFFFF"/>
        <w:spacing w:after="240" w:line="240" w:lineRule="auto"/>
        <w:rPr>
          <w:rFonts w:ascii="Arial" w:hAnsi="Arial"/>
          <w:sz w:val="24"/>
        </w:rPr>
      </w:pPr>
      <w:r w:rsidRPr="00C11F58">
        <w:rPr>
          <w:rFonts w:ascii="Arial" w:hAnsi="Arial"/>
          <w:sz w:val="24"/>
        </w:rPr>
        <w:t>Barras de aplicativos inferiores não devem ser usadas para:</w:t>
      </w:r>
    </w:p>
    <w:p w:rsidR="00C11F58" w:rsidRPr="00C11F58" w:rsidRDefault="00C11F58" w:rsidP="00C11F58">
      <w:pPr>
        <w:pStyle w:val="CorpodoTrabalho"/>
        <w:numPr>
          <w:ilvl w:val="0"/>
          <w:numId w:val="19"/>
        </w:numPr>
      </w:pPr>
      <w:r w:rsidRPr="00C11F58">
        <w:t>Aplicativos com uma barra de navegação inferior</w:t>
      </w:r>
    </w:p>
    <w:p w:rsidR="00C11F58" w:rsidRDefault="00C11F58" w:rsidP="00C11F58">
      <w:pPr>
        <w:pStyle w:val="CorpodoTrabalho"/>
        <w:numPr>
          <w:ilvl w:val="0"/>
          <w:numId w:val="19"/>
        </w:numPr>
      </w:pPr>
      <w:r w:rsidRPr="00C11F58">
        <w:t>Telas com uma ou nenhuma ação</w:t>
      </w:r>
    </w:p>
    <w:p w:rsidR="00C11F58" w:rsidRDefault="00C11F58" w:rsidP="00C11F58">
      <w:pPr>
        <w:pStyle w:val="CorpodoTrabalho"/>
        <w:ind w:firstLine="0"/>
      </w:pPr>
    </w:p>
    <w:p w:rsidR="00C11F58" w:rsidRDefault="00C11F58" w:rsidP="00C11F58">
      <w:pPr>
        <w:pStyle w:val="CorpodoTrabalho"/>
        <w:ind w:firstLine="0"/>
      </w:pPr>
      <w:r w:rsidRPr="00C11F58">
        <w:rPr>
          <w:b/>
        </w:rPr>
        <w:t>Figura 5 -</w:t>
      </w:r>
      <w:r>
        <w:t xml:space="preserve"> App </w:t>
      </w:r>
      <w:proofErr w:type="spellStart"/>
      <w:proofErr w:type="gramStart"/>
      <w:r>
        <w:t>bars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bottom</w:t>
      </w:r>
      <w:proofErr w:type="spellEnd"/>
    </w:p>
    <w:p w:rsidR="00447F2E" w:rsidRDefault="00447F2E" w:rsidP="00C11F58">
      <w:pPr>
        <w:pStyle w:val="CorpodoTrabalho"/>
        <w:ind w:firstLine="0"/>
      </w:pPr>
    </w:p>
    <w:p w:rsidR="00C11F58" w:rsidRPr="00C11F58" w:rsidRDefault="00C11F58" w:rsidP="00C11F58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4257675" cy="159117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28" cy="160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58" w:rsidRDefault="00C11F58" w:rsidP="00C11F58">
      <w:pPr>
        <w:pStyle w:val="CorpodoTrabalho"/>
        <w:ind w:firstLine="0"/>
      </w:pPr>
      <w:r>
        <w:t>Fonte: Página Material Designer</w:t>
      </w:r>
    </w:p>
    <w:p w:rsidR="00C77FAB" w:rsidRPr="00C11F58" w:rsidRDefault="00C77FAB" w:rsidP="00C11F58">
      <w:pPr>
        <w:pStyle w:val="CorpodoTrabalho"/>
        <w:ind w:firstLine="0"/>
      </w:pPr>
    </w:p>
    <w:p w:rsidR="00C77FAB" w:rsidRDefault="00C11F58" w:rsidP="00C77FAB">
      <w:pPr>
        <w:pStyle w:val="CorpodoTrabalho"/>
      </w:pPr>
      <w:r w:rsidRPr="00C11F58">
        <w:t xml:space="preserve">App </w:t>
      </w:r>
      <w:proofErr w:type="spellStart"/>
      <w:r w:rsidRPr="00C11F58">
        <w:t>bars</w:t>
      </w:r>
      <w:proofErr w:type="spellEnd"/>
      <w:r w:rsidRPr="00C11F58">
        <w:t>: top</w:t>
      </w:r>
      <w:r w:rsidR="00C77FAB">
        <w:t xml:space="preserve">: </w:t>
      </w:r>
      <w:r w:rsidR="00C77FAB" w:rsidRPr="00C77FAB">
        <w:t>A barra superior do aplicativo exibe informações e ações relacionadas à tela atua</w:t>
      </w:r>
      <w:r w:rsidR="00C77FAB">
        <w:t xml:space="preserve">. </w:t>
      </w:r>
      <w:r w:rsidR="00C77FAB" w:rsidRPr="00C77FAB">
        <w:t>A barra superior do aplicativo fornece conteúdo e ações relacionadas à tela atual. É usado para criação de marca, títulos de tela, navegação e ações.</w:t>
      </w:r>
    </w:p>
    <w:p w:rsidR="00C77FAB" w:rsidRDefault="00C77FAB" w:rsidP="00C77FAB">
      <w:pPr>
        <w:pStyle w:val="CorpodoTrabalho"/>
      </w:pPr>
    </w:p>
    <w:p w:rsidR="00C77FAB" w:rsidRDefault="00C77FAB" w:rsidP="00C77FAB">
      <w:pPr>
        <w:pStyle w:val="CorpodoTrabalho"/>
      </w:pPr>
    </w:p>
    <w:p w:rsidR="00C77FAB" w:rsidRDefault="00C77FAB" w:rsidP="00C77FAB">
      <w:pPr>
        <w:pStyle w:val="CorpodoTrabalho"/>
      </w:pPr>
    </w:p>
    <w:p w:rsidR="00C77FAB" w:rsidRDefault="00C77FAB" w:rsidP="00C77FAB">
      <w:pPr>
        <w:pStyle w:val="CorpodoTrabalho"/>
      </w:pPr>
    </w:p>
    <w:p w:rsidR="00C77FAB" w:rsidRDefault="00C77FAB" w:rsidP="00C77FAB">
      <w:pPr>
        <w:pStyle w:val="CorpodoTrabalho"/>
      </w:pPr>
    </w:p>
    <w:p w:rsidR="00C77FAB" w:rsidRDefault="00C77FAB" w:rsidP="00447F2E">
      <w:pPr>
        <w:pStyle w:val="CorpodoTrabalho"/>
        <w:ind w:firstLine="0"/>
      </w:pPr>
    </w:p>
    <w:p w:rsidR="00C77FAB" w:rsidRPr="00C77FAB" w:rsidRDefault="00C77FAB" w:rsidP="00C77FAB">
      <w:pPr>
        <w:pStyle w:val="CorpodoTrabalho"/>
        <w:ind w:firstLine="0"/>
      </w:pPr>
      <w:r w:rsidRPr="00C77FAB">
        <w:rPr>
          <w:b/>
        </w:rPr>
        <w:lastRenderedPageBreak/>
        <w:t xml:space="preserve">Figura 6 - </w:t>
      </w:r>
      <w:r w:rsidRPr="00C77FAB">
        <w:t xml:space="preserve">App </w:t>
      </w:r>
      <w:proofErr w:type="spellStart"/>
      <w:r w:rsidRPr="00C77FAB">
        <w:t>bars</w:t>
      </w:r>
      <w:proofErr w:type="spellEnd"/>
      <w:r w:rsidRPr="00C77FAB">
        <w:t>: top</w:t>
      </w:r>
    </w:p>
    <w:p w:rsidR="00C77FAB" w:rsidRDefault="00C77FAB" w:rsidP="00661248">
      <w:pPr>
        <w:rPr>
          <w:rFonts w:ascii="Arial" w:hAnsi="Arial"/>
          <w:sz w:val="24"/>
        </w:rPr>
      </w:pPr>
      <w:r>
        <w:rPr>
          <w:noProof/>
        </w:rPr>
        <w:drawing>
          <wp:inline distT="0" distB="0" distL="0" distR="0">
            <wp:extent cx="3931183" cy="1323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83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AB" w:rsidRDefault="00C77FAB" w:rsidP="00661248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>Fonte: Página Material Designer</w:t>
      </w:r>
    </w:p>
    <w:p w:rsidR="00C77FAB" w:rsidRDefault="00C77FAB" w:rsidP="00661248">
      <w:pPr>
        <w:rPr>
          <w:rFonts w:ascii="Arial" w:hAnsi="Arial" w:cs="Arial"/>
          <w:sz w:val="23"/>
          <w:szCs w:val="23"/>
        </w:rPr>
      </w:pPr>
    </w:p>
    <w:p w:rsidR="00C77FAB" w:rsidRDefault="00C77FAB" w:rsidP="00C77FAB">
      <w:pPr>
        <w:pStyle w:val="CorpodoTrabalho"/>
      </w:pPr>
      <w:r>
        <w:t xml:space="preserve">Buttons: </w:t>
      </w:r>
      <w:r w:rsidRPr="00C77FAB">
        <w:t>Os botões permitem que os usuários executem ações e façam escolhas com um único toque.</w:t>
      </w:r>
      <w:r>
        <w:t xml:space="preserve"> Pode ser usado em diálogos, janelas modais, formulários, postais, barras de ferramentas</w:t>
      </w:r>
    </w:p>
    <w:p w:rsidR="00C77FAB" w:rsidRDefault="00C77FAB" w:rsidP="00C77FAB">
      <w:pPr>
        <w:pStyle w:val="CorpodoTrabalho"/>
      </w:pPr>
    </w:p>
    <w:p w:rsidR="00AD28EA" w:rsidRDefault="00AD28EA" w:rsidP="00AD28EA">
      <w:pPr>
        <w:pStyle w:val="CorpodoTrabalho"/>
        <w:ind w:firstLine="0"/>
      </w:pPr>
      <w:r>
        <w:t xml:space="preserve">   </w:t>
      </w:r>
      <w:r w:rsidRPr="00AD28EA">
        <w:rPr>
          <w:b/>
        </w:rPr>
        <w:t>Figura 7 -</w:t>
      </w:r>
      <w:r>
        <w:t xml:space="preserve"> Button </w:t>
      </w:r>
    </w:p>
    <w:p w:rsidR="00C77FAB" w:rsidRPr="00C77FAB" w:rsidRDefault="00C77FAB" w:rsidP="00AD28EA">
      <w:pPr>
        <w:pStyle w:val="CorpodoTrabalho"/>
        <w:ind w:firstLine="142"/>
      </w:pPr>
      <w:r>
        <w:rPr>
          <w:noProof/>
        </w:rPr>
        <w:drawing>
          <wp:inline distT="0" distB="0" distL="0" distR="0">
            <wp:extent cx="4648200" cy="185805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48" cy="18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EA" w:rsidRPr="00447F2E" w:rsidRDefault="00AD28EA" w:rsidP="00BA506D">
      <w:pPr>
        <w:rPr>
          <w:rFonts w:ascii="Arial" w:hAnsi="Arial"/>
          <w:sz w:val="24"/>
        </w:rPr>
      </w:pPr>
      <w:r>
        <w:t xml:space="preserve">   </w:t>
      </w:r>
      <w:r>
        <w:rPr>
          <w:rFonts w:ascii="Arial" w:hAnsi="Arial"/>
          <w:sz w:val="24"/>
        </w:rPr>
        <w:t>Fonte: Página Material Designer</w:t>
      </w:r>
    </w:p>
    <w:p w:rsidR="00447F2E" w:rsidRDefault="00447F2E" w:rsidP="001C6581">
      <w:pPr>
        <w:pStyle w:val="CorpodoTrabalho"/>
      </w:pPr>
    </w:p>
    <w:p w:rsidR="001C6581" w:rsidRDefault="00AD28EA" w:rsidP="00447F2E">
      <w:pPr>
        <w:pStyle w:val="CorpodoTrabalho"/>
      </w:pPr>
      <w:r w:rsidRPr="00AD28EA">
        <w:t>Cards: Os cartões contêm conteúdo e ações sobre um único assunto</w:t>
      </w:r>
      <w:r>
        <w:t>, o</w:t>
      </w:r>
      <w:r w:rsidRPr="00AD28EA">
        <w:t>s cartões são superfícies que exibem conteúdo e ações em um único tópico.</w:t>
      </w:r>
      <w:r>
        <w:t xml:space="preserve"> </w:t>
      </w:r>
      <w:r w:rsidRPr="00AD28EA">
        <w:t>Eles devem ser fáceis de verificar informações relevantes e acionáveis.</w:t>
      </w:r>
    </w:p>
    <w:p w:rsidR="00447F2E" w:rsidRDefault="00447F2E" w:rsidP="00447F2E">
      <w:pPr>
        <w:pStyle w:val="CorpodoTrabalho"/>
      </w:pPr>
    </w:p>
    <w:p w:rsidR="00AD28EA" w:rsidRDefault="00AD28EA" w:rsidP="00AD28EA">
      <w:pPr>
        <w:pStyle w:val="CorpodoTrabalho"/>
        <w:ind w:firstLine="0"/>
      </w:pPr>
      <w:r w:rsidRPr="001C6581">
        <w:rPr>
          <w:b/>
        </w:rPr>
        <w:t xml:space="preserve">Figura 8 </w:t>
      </w:r>
      <w:r w:rsidR="008E7C0C">
        <w:rPr>
          <w:b/>
        </w:rPr>
        <w:t>-</w:t>
      </w:r>
      <w:r>
        <w:t xml:space="preserve"> Cards</w:t>
      </w:r>
    </w:p>
    <w:p w:rsidR="00AD28EA" w:rsidRPr="00AD28EA" w:rsidRDefault="00447F2E" w:rsidP="00AD28EA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2057400" cy="514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8EA" w:rsidRDefault="00AD28EA" w:rsidP="00AD28EA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>Fonte: Página Material Designer</w:t>
      </w:r>
    </w:p>
    <w:p w:rsidR="001C6581" w:rsidRDefault="001C6581" w:rsidP="00AD28EA">
      <w:pPr>
        <w:rPr>
          <w:rFonts w:ascii="Arial" w:hAnsi="Arial"/>
          <w:sz w:val="24"/>
        </w:rPr>
      </w:pPr>
    </w:p>
    <w:p w:rsidR="00B00735" w:rsidRDefault="00AD28EA" w:rsidP="00AD28EA">
      <w:pPr>
        <w:pStyle w:val="CorpodoTrabalho"/>
      </w:pPr>
      <w:proofErr w:type="spellStart"/>
      <w:r w:rsidRPr="00AD28EA">
        <w:lastRenderedPageBreak/>
        <w:t>Dialogs</w:t>
      </w:r>
      <w:proofErr w:type="spellEnd"/>
      <w:r w:rsidRPr="00AD28EA">
        <w:t>: As caixas de diálogo informam os usuários sobre uma tarefa e podem conter informações críticas, exigir decisões ou envolver várias tarefas. Os diálogos são propositadamente interruptivos, portanto devem ser usados ​​com moderação.</w:t>
      </w:r>
    </w:p>
    <w:p w:rsidR="001C6581" w:rsidRDefault="001C6581" w:rsidP="00AD28EA">
      <w:pPr>
        <w:pStyle w:val="CorpodoTrabalho"/>
      </w:pPr>
    </w:p>
    <w:p w:rsidR="00447F2E" w:rsidRDefault="00AD28EA" w:rsidP="00AD28EA">
      <w:pPr>
        <w:pStyle w:val="CorpodoTrabalho"/>
        <w:ind w:firstLine="0"/>
      </w:pPr>
      <w:r w:rsidRPr="001C6581">
        <w:rPr>
          <w:b/>
        </w:rPr>
        <w:t>Figura 9</w:t>
      </w:r>
      <w:r w:rsidR="001C6581" w:rsidRPr="001C6581">
        <w:rPr>
          <w:b/>
        </w:rPr>
        <w:t xml:space="preserve"> </w:t>
      </w:r>
      <w:r w:rsidR="008E7C0C">
        <w:rPr>
          <w:b/>
        </w:rPr>
        <w:t>-</w:t>
      </w:r>
      <w:r w:rsidR="001C6581">
        <w:t xml:space="preserve"> </w:t>
      </w:r>
      <w:proofErr w:type="spellStart"/>
      <w:r>
        <w:t>Dialogs</w:t>
      </w:r>
      <w:proofErr w:type="spellEnd"/>
    </w:p>
    <w:p w:rsidR="00AD28EA" w:rsidRPr="00AD28EA" w:rsidRDefault="00447F2E" w:rsidP="00AD28EA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1600200" cy="1419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35" w:rsidRPr="001C6581" w:rsidRDefault="00AD28EA" w:rsidP="001C6581">
      <w:pPr>
        <w:rPr>
          <w:rFonts w:ascii="Arial" w:hAnsi="Arial"/>
          <w:sz w:val="24"/>
        </w:rPr>
      </w:pPr>
      <w:r w:rsidRPr="001C6581">
        <w:rPr>
          <w:rFonts w:ascii="Arial" w:hAnsi="Arial"/>
          <w:sz w:val="24"/>
        </w:rPr>
        <w:t>Fonte: Página Material Designer</w:t>
      </w:r>
    </w:p>
    <w:p w:rsidR="00447F2E" w:rsidRDefault="00447F2E" w:rsidP="001C6581">
      <w:pPr>
        <w:pStyle w:val="CorpodoTrabalho"/>
      </w:pPr>
    </w:p>
    <w:p w:rsidR="00B00735" w:rsidRDefault="001C6581" w:rsidP="001C6581">
      <w:pPr>
        <w:pStyle w:val="CorpodoTrabalho"/>
      </w:pPr>
      <w:proofErr w:type="gramStart"/>
      <w:r w:rsidRPr="001C6581">
        <w:t>Lists :</w:t>
      </w:r>
      <w:proofErr w:type="gramEnd"/>
      <w:r w:rsidRPr="001C6581">
        <w:t xml:space="preserve"> As listas são índices verticais contínuos de texto ou imagens. As listas são um grupo contínuo de texto ou imagens. Eles são compostos de itens contendo ações primárias e complementares, representadas por ícones e texto.</w:t>
      </w:r>
    </w:p>
    <w:p w:rsidR="001C6581" w:rsidRDefault="001C6581" w:rsidP="001C6581">
      <w:pPr>
        <w:pStyle w:val="CorpodoTrabalho"/>
      </w:pPr>
    </w:p>
    <w:p w:rsidR="001C6581" w:rsidRPr="001C6581" w:rsidRDefault="001C6581" w:rsidP="001C6581">
      <w:pPr>
        <w:pStyle w:val="CorpodoTrabalho"/>
        <w:ind w:firstLine="0"/>
      </w:pPr>
      <w:r w:rsidRPr="001C6581">
        <w:rPr>
          <w:b/>
        </w:rPr>
        <w:t xml:space="preserve">Figura </w:t>
      </w:r>
      <w:r>
        <w:rPr>
          <w:b/>
        </w:rPr>
        <w:t>10</w:t>
      </w:r>
      <w:r w:rsidRPr="001C6581">
        <w:rPr>
          <w:b/>
        </w:rPr>
        <w:t xml:space="preserve"> -</w:t>
      </w:r>
      <w:r>
        <w:t xml:space="preserve"> Lists</w:t>
      </w:r>
    </w:p>
    <w:p w:rsidR="00B00735" w:rsidRDefault="00BB3922" w:rsidP="00CA3B2A">
      <w:r>
        <w:rPr>
          <w:noProof/>
        </w:rPr>
        <w:drawing>
          <wp:inline distT="0" distB="0" distL="0" distR="0">
            <wp:extent cx="1314450" cy="10953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35" w:rsidRDefault="001C6581" w:rsidP="00CA3B2A">
      <w:pPr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w:r w:rsidRPr="001C6581">
        <w:rPr>
          <w:rFonts w:ascii="Arial" w:hAnsi="Arial"/>
          <w:sz w:val="24"/>
        </w:rPr>
        <w:t>Fonte: Página Material Designer</w:t>
      </w:r>
    </w:p>
    <w:p w:rsidR="001C6581" w:rsidRDefault="001C6581" w:rsidP="001C6581">
      <w:pPr>
        <w:pStyle w:val="CorpodoTrabalho"/>
      </w:pPr>
    </w:p>
    <w:p w:rsidR="001C6581" w:rsidRDefault="001C6581" w:rsidP="001C6581">
      <w:pPr>
        <w:pStyle w:val="CorpodoTrabalho"/>
      </w:pPr>
      <w:r w:rsidRPr="001C6581">
        <w:t>Image Lists: As listas de imagens exibem uma coleção de imagens em uma grade organizada. As listas de imagens representam uma coleção de itens em um padrão repetido. Eles ajudam a melhorar a compreensão visual do conteúdo que possuem.</w:t>
      </w:r>
    </w:p>
    <w:p w:rsidR="00447F2E" w:rsidRDefault="00447F2E" w:rsidP="001C6581">
      <w:pPr>
        <w:pStyle w:val="CorpodoTrabalho"/>
      </w:pPr>
    </w:p>
    <w:p w:rsidR="00447F2E" w:rsidRDefault="00447F2E" w:rsidP="001C6581">
      <w:pPr>
        <w:pStyle w:val="CorpodoTrabalho"/>
      </w:pPr>
    </w:p>
    <w:p w:rsidR="00447F2E" w:rsidRDefault="00447F2E" w:rsidP="001C6581">
      <w:pPr>
        <w:pStyle w:val="CorpodoTrabalho"/>
      </w:pPr>
    </w:p>
    <w:p w:rsidR="001C6581" w:rsidRDefault="001C6581" w:rsidP="001C6581">
      <w:pPr>
        <w:pStyle w:val="CorpodoTrabalho"/>
        <w:ind w:firstLine="0"/>
      </w:pPr>
    </w:p>
    <w:p w:rsidR="00447F2E" w:rsidRDefault="00447F2E" w:rsidP="001C6581">
      <w:pPr>
        <w:pStyle w:val="CorpodoTrabalho"/>
        <w:ind w:firstLine="142"/>
        <w:rPr>
          <w:b/>
        </w:rPr>
      </w:pPr>
    </w:p>
    <w:p w:rsidR="001C6581" w:rsidRDefault="001C6581" w:rsidP="001C6581">
      <w:pPr>
        <w:pStyle w:val="CorpodoTrabalho"/>
        <w:ind w:firstLine="142"/>
      </w:pPr>
      <w:r w:rsidRPr="001C6581">
        <w:rPr>
          <w:b/>
        </w:rPr>
        <w:lastRenderedPageBreak/>
        <w:t>Figura 11 -</w:t>
      </w:r>
      <w:r>
        <w:t xml:space="preserve"> Image Lists </w:t>
      </w:r>
    </w:p>
    <w:p w:rsidR="001C6581" w:rsidRPr="001C6581" w:rsidRDefault="001C6581" w:rsidP="001C6581">
      <w:pPr>
        <w:pStyle w:val="CorpodoTrabalho"/>
        <w:ind w:firstLine="142"/>
      </w:pPr>
      <w:r>
        <w:rPr>
          <w:noProof/>
        </w:rPr>
        <w:drawing>
          <wp:inline distT="0" distB="0" distL="0" distR="0">
            <wp:extent cx="4829175" cy="228761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92" cy="2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35" w:rsidRDefault="001C6581" w:rsidP="001C6581">
      <w:pPr>
        <w:pStyle w:val="CorpodoTrabalho"/>
        <w:ind w:firstLine="142"/>
      </w:pPr>
      <w:r>
        <w:t xml:space="preserve">Fonte: Página Material Designer </w:t>
      </w:r>
    </w:p>
    <w:p w:rsidR="00B00735" w:rsidRDefault="00B00735" w:rsidP="00CA3B2A"/>
    <w:p w:rsidR="00B00735" w:rsidRDefault="008D4231" w:rsidP="008D4231">
      <w:pPr>
        <w:pStyle w:val="CorpodoTrabalho"/>
      </w:pPr>
      <w:proofErr w:type="spellStart"/>
      <w:r w:rsidRPr="008D4231">
        <w:t>Navigation</w:t>
      </w:r>
      <w:proofErr w:type="spellEnd"/>
      <w:r w:rsidRPr="008D4231">
        <w:t xml:space="preserve"> </w:t>
      </w:r>
      <w:proofErr w:type="spellStart"/>
      <w:r w:rsidRPr="008D4231">
        <w:t>Drawer</w:t>
      </w:r>
      <w:proofErr w:type="spellEnd"/>
      <w:r w:rsidRPr="008D4231">
        <w:t>: As gavetas de navegação fornecem acesso aos destinos no seu aplicativo. As gavetas de navegação fornecem acesso aos destinos e à funcionalidade do aplicativo, como a troca de contas. Eles podem estar permanentemente na tela ou controlados por um ícone do menu de navegação.</w:t>
      </w:r>
    </w:p>
    <w:p w:rsidR="008D4231" w:rsidRDefault="008D4231" w:rsidP="008D4231">
      <w:pPr>
        <w:pStyle w:val="CorpodoTrabalho"/>
      </w:pPr>
    </w:p>
    <w:p w:rsidR="00447F2E" w:rsidRPr="008D4231" w:rsidRDefault="008D4231" w:rsidP="008D4231">
      <w:pPr>
        <w:pStyle w:val="CorpodoTrabalho"/>
        <w:ind w:firstLine="0"/>
      </w:pPr>
      <w:r w:rsidRPr="008D4231">
        <w:rPr>
          <w:b/>
        </w:rPr>
        <w:t xml:space="preserve">Figura 12 - </w:t>
      </w:r>
      <w:proofErr w:type="spellStart"/>
      <w:r w:rsidRPr="008D4231">
        <w:t>Navigation</w:t>
      </w:r>
      <w:proofErr w:type="spellEnd"/>
      <w:r w:rsidRPr="008D4231">
        <w:t xml:space="preserve"> </w:t>
      </w:r>
      <w:proofErr w:type="spellStart"/>
      <w:r w:rsidRPr="008D4231">
        <w:t>Drawer</w:t>
      </w:r>
      <w:proofErr w:type="spellEnd"/>
    </w:p>
    <w:p w:rsidR="008D4231" w:rsidRDefault="008D4231" w:rsidP="008D4231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3686175" cy="2716172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18" cy="272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31" w:rsidRPr="008D4231" w:rsidRDefault="008D4231" w:rsidP="008D4231">
      <w:pPr>
        <w:pStyle w:val="CorpodoTrabalho"/>
        <w:ind w:firstLine="0"/>
      </w:pPr>
      <w:r>
        <w:t>Fonte: Página Material Designer</w:t>
      </w:r>
    </w:p>
    <w:p w:rsidR="008D4231" w:rsidRDefault="008D4231" w:rsidP="00CA3B2A">
      <w:pPr>
        <w:rPr>
          <w:rFonts w:ascii="Arial" w:hAnsi="Arial"/>
          <w:sz w:val="24"/>
        </w:rPr>
      </w:pPr>
    </w:p>
    <w:p w:rsidR="00447F2E" w:rsidRDefault="00447F2E" w:rsidP="00447F2E">
      <w:pPr>
        <w:pStyle w:val="CorpodoTrabalho"/>
      </w:pPr>
    </w:p>
    <w:p w:rsidR="008D4231" w:rsidRDefault="008D4231" w:rsidP="00447F2E">
      <w:pPr>
        <w:pStyle w:val="CorpodoTrabalho"/>
      </w:pPr>
      <w:r w:rsidRPr="008D4231">
        <w:lastRenderedPageBreak/>
        <w:t xml:space="preserve">Snack bar: As barras de lanches fornecem breves mensagens sobre os processos de aplicativos na parte inferior da tela. As </w:t>
      </w:r>
      <w:proofErr w:type="spellStart"/>
      <w:r w:rsidRPr="008D4231">
        <w:t>Snackbars</w:t>
      </w:r>
      <w:proofErr w:type="spellEnd"/>
      <w:r w:rsidRPr="008D4231">
        <w:t xml:space="preserve"> informam aos usuários sobre um processo que um aplicativo executou ou executará. Eles aparecem temporariamente, na parte inferior da tela. Eles não devem interromper a experiência do usuário e não exigem que a entrada do usuário desapareça.</w:t>
      </w:r>
    </w:p>
    <w:p w:rsidR="008D4231" w:rsidRDefault="008D4231" w:rsidP="008D4231">
      <w:pPr>
        <w:tabs>
          <w:tab w:val="left" w:pos="1665"/>
        </w:tabs>
      </w:pPr>
    </w:p>
    <w:p w:rsidR="008D4231" w:rsidRPr="008D4231" w:rsidRDefault="008D4231" w:rsidP="008D4231">
      <w:pPr>
        <w:pStyle w:val="CorpodoTrabalho"/>
        <w:ind w:firstLine="0"/>
      </w:pPr>
      <w:r>
        <w:t xml:space="preserve">      </w:t>
      </w:r>
      <w:r w:rsidRPr="008D4231">
        <w:rPr>
          <w:b/>
        </w:rPr>
        <w:t>Figura 1</w:t>
      </w:r>
      <w:r>
        <w:rPr>
          <w:b/>
        </w:rPr>
        <w:t>3</w:t>
      </w:r>
      <w:r w:rsidRPr="008D4231">
        <w:rPr>
          <w:b/>
        </w:rPr>
        <w:t xml:space="preserve"> - </w:t>
      </w:r>
      <w:r w:rsidRPr="008D4231">
        <w:t>Snack bar</w:t>
      </w:r>
    </w:p>
    <w:p w:rsidR="008D4231" w:rsidRPr="008D4231" w:rsidRDefault="008D4231" w:rsidP="008D4231">
      <w:pPr>
        <w:pStyle w:val="CorpodoTrabalho"/>
        <w:ind w:firstLine="426"/>
      </w:pPr>
      <w:r>
        <w:rPr>
          <w:noProof/>
        </w:rPr>
        <w:drawing>
          <wp:inline distT="0" distB="0" distL="0" distR="0">
            <wp:extent cx="5057140" cy="252884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02" cy="25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31" w:rsidRDefault="008D4231" w:rsidP="008D4231">
      <w:pPr>
        <w:pStyle w:val="CorpodoTrabalho"/>
        <w:tabs>
          <w:tab w:val="left" w:pos="426"/>
        </w:tabs>
        <w:ind w:firstLine="426"/>
      </w:pPr>
      <w:r>
        <w:t>Fonte: Página Material Designer</w:t>
      </w:r>
    </w:p>
    <w:p w:rsidR="008D4231" w:rsidRDefault="008D4231" w:rsidP="008D4231">
      <w:pPr>
        <w:pStyle w:val="CorpodoTrabalho"/>
        <w:tabs>
          <w:tab w:val="left" w:pos="426"/>
        </w:tabs>
        <w:ind w:firstLine="426"/>
      </w:pPr>
      <w:r>
        <w:tab/>
      </w:r>
    </w:p>
    <w:p w:rsidR="00BB3922" w:rsidRDefault="00BB3922" w:rsidP="008D4231">
      <w:pPr>
        <w:pStyle w:val="CorpodoTrabalho"/>
        <w:tabs>
          <w:tab w:val="left" w:pos="426"/>
        </w:tabs>
        <w:ind w:firstLine="426"/>
      </w:pPr>
      <w:proofErr w:type="spellStart"/>
      <w:r w:rsidRPr="00BB3922">
        <w:t>Tabs</w:t>
      </w:r>
      <w:proofErr w:type="spellEnd"/>
      <w:r w:rsidRPr="00BB3922">
        <w:t>: As guias organizam o conteúdo em diferentes telas, conjuntos de dados e outras interações. As guias organizam e permitem a navegação entre grupos de conteúdo relacionados e no mesmo nível de hierarquia.</w:t>
      </w:r>
    </w:p>
    <w:p w:rsidR="00BB3922" w:rsidRDefault="00BB3922" w:rsidP="00BB3922">
      <w:pPr>
        <w:pStyle w:val="CorpodoTrabalho"/>
        <w:tabs>
          <w:tab w:val="left" w:pos="426"/>
        </w:tabs>
        <w:ind w:firstLine="0"/>
      </w:pPr>
    </w:p>
    <w:p w:rsidR="00BB3922" w:rsidRDefault="00BB3922" w:rsidP="00BB3922">
      <w:pPr>
        <w:pStyle w:val="CorpodoTrabalho"/>
        <w:tabs>
          <w:tab w:val="left" w:pos="426"/>
        </w:tabs>
        <w:ind w:firstLine="0"/>
      </w:pPr>
      <w:r w:rsidRPr="00BB3922">
        <w:rPr>
          <w:b/>
        </w:rPr>
        <w:t>Figura 14 -</w:t>
      </w:r>
      <w:r>
        <w:t xml:space="preserve"> </w:t>
      </w:r>
      <w:proofErr w:type="spellStart"/>
      <w:r>
        <w:t>Tabs</w:t>
      </w:r>
      <w:proofErr w:type="spellEnd"/>
    </w:p>
    <w:p w:rsidR="00BB3922" w:rsidRDefault="00BB3922" w:rsidP="00BB3922">
      <w:pPr>
        <w:pStyle w:val="CorpodoTrabalho"/>
        <w:tabs>
          <w:tab w:val="left" w:pos="426"/>
        </w:tabs>
        <w:ind w:hanging="142"/>
      </w:pPr>
    </w:p>
    <w:p w:rsidR="00BB3922" w:rsidRDefault="00BB3922" w:rsidP="00BB3922">
      <w:pPr>
        <w:pStyle w:val="CorpodoTrabalho"/>
        <w:tabs>
          <w:tab w:val="left" w:pos="426"/>
        </w:tabs>
        <w:ind w:hanging="142"/>
      </w:pPr>
      <w:r>
        <w:rPr>
          <w:noProof/>
        </w:rPr>
        <w:drawing>
          <wp:inline distT="0" distB="0" distL="0" distR="0">
            <wp:extent cx="3590925" cy="6572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22" w:rsidRDefault="00BB3922" w:rsidP="00BB3922">
      <w:pPr>
        <w:pStyle w:val="CorpodoTrabalho"/>
        <w:tabs>
          <w:tab w:val="left" w:pos="426"/>
        </w:tabs>
        <w:ind w:hanging="142"/>
      </w:pPr>
    </w:p>
    <w:p w:rsidR="00BB3922" w:rsidRDefault="00BB3922" w:rsidP="00BB3922">
      <w:pPr>
        <w:pStyle w:val="CorpodoTrabalho"/>
        <w:tabs>
          <w:tab w:val="left" w:pos="426"/>
        </w:tabs>
        <w:ind w:hanging="142"/>
      </w:pPr>
      <w:r>
        <w:t>Fonte: Página Material Designer</w:t>
      </w:r>
    </w:p>
    <w:p w:rsidR="00BB3922" w:rsidRDefault="00BB3922" w:rsidP="00BB3922">
      <w:pPr>
        <w:pStyle w:val="CorpodoTrabalho"/>
        <w:tabs>
          <w:tab w:val="left" w:pos="426"/>
        </w:tabs>
        <w:ind w:firstLine="0"/>
      </w:pPr>
    </w:p>
    <w:p w:rsidR="00447F2E" w:rsidRDefault="00447F2E" w:rsidP="00BB3922">
      <w:pPr>
        <w:pStyle w:val="CorpodoTrabalho"/>
      </w:pPr>
    </w:p>
    <w:p w:rsidR="00447F2E" w:rsidRDefault="00447F2E" w:rsidP="00BB3922">
      <w:pPr>
        <w:pStyle w:val="CorpodoTrabalho"/>
      </w:pPr>
    </w:p>
    <w:p w:rsidR="00447F2E" w:rsidRDefault="00447F2E" w:rsidP="00BB3922">
      <w:pPr>
        <w:pStyle w:val="CorpodoTrabalho"/>
      </w:pPr>
    </w:p>
    <w:p w:rsidR="00447F2E" w:rsidRDefault="00447F2E" w:rsidP="00BB3922">
      <w:pPr>
        <w:pStyle w:val="CorpodoTrabalho"/>
      </w:pPr>
    </w:p>
    <w:p w:rsidR="00BB3922" w:rsidRDefault="00BB3922" w:rsidP="00BB3922">
      <w:pPr>
        <w:pStyle w:val="CorpodoTrabalho"/>
      </w:pPr>
      <w:proofErr w:type="spellStart"/>
      <w:r w:rsidRPr="00BB3922">
        <w:t>Text</w:t>
      </w:r>
      <w:proofErr w:type="spellEnd"/>
      <w:r w:rsidRPr="00BB3922">
        <w:t xml:space="preserve"> </w:t>
      </w:r>
      <w:proofErr w:type="spellStart"/>
      <w:r w:rsidRPr="00BB3922">
        <w:t>fields</w:t>
      </w:r>
      <w:proofErr w:type="spellEnd"/>
      <w:r w:rsidRPr="00BB3922">
        <w:t>: Os campos de texto permitem que os usuários insiram e editem texto. Os campos de texto permitem que os usuários insiram texto em uma interface do usuário. Eles geralmente aparecem em formulários e caixas de diálogo.</w:t>
      </w:r>
    </w:p>
    <w:p w:rsidR="00BB3922" w:rsidRDefault="00BB3922" w:rsidP="00BB3922">
      <w:pPr>
        <w:pStyle w:val="CorpodoTrabalho"/>
      </w:pPr>
    </w:p>
    <w:p w:rsidR="00447F2E" w:rsidRDefault="00447F2E" w:rsidP="00BB3922">
      <w:pPr>
        <w:pStyle w:val="CorpodoTrabalho"/>
      </w:pPr>
    </w:p>
    <w:p w:rsidR="00BB3922" w:rsidRDefault="00BB3922" w:rsidP="00BB3922">
      <w:pPr>
        <w:pStyle w:val="CorpodoTrabalho"/>
        <w:ind w:firstLine="0"/>
      </w:pPr>
      <w:r w:rsidRPr="00BB3922">
        <w:rPr>
          <w:b/>
        </w:rPr>
        <w:t>Figura 15 -</w:t>
      </w:r>
      <w:r>
        <w:t xml:space="preserve"> </w:t>
      </w:r>
      <w:proofErr w:type="spellStart"/>
      <w:r w:rsidRPr="00BB3922">
        <w:t>Text</w:t>
      </w:r>
      <w:proofErr w:type="spellEnd"/>
      <w:r w:rsidRPr="00BB3922">
        <w:t xml:space="preserve"> </w:t>
      </w:r>
      <w:proofErr w:type="spellStart"/>
      <w:r w:rsidRPr="00BB3922">
        <w:t>fields</w:t>
      </w:r>
      <w:proofErr w:type="spellEnd"/>
    </w:p>
    <w:p w:rsidR="00BB3922" w:rsidRDefault="00BB3922" w:rsidP="00BB3922">
      <w:pPr>
        <w:pStyle w:val="CorpodoTrabalho"/>
        <w:ind w:firstLine="0"/>
      </w:pPr>
    </w:p>
    <w:p w:rsidR="00BB3922" w:rsidRDefault="00BB3922" w:rsidP="00BB3922">
      <w:pPr>
        <w:pStyle w:val="CorpodoTrabalho"/>
        <w:ind w:firstLine="0"/>
      </w:pPr>
      <w:r>
        <w:rPr>
          <w:noProof/>
        </w:rPr>
        <w:drawing>
          <wp:inline distT="0" distB="0" distL="0" distR="0">
            <wp:extent cx="1666875" cy="4667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922" w:rsidRDefault="00BB3922" w:rsidP="00BB3922">
      <w:pPr>
        <w:pStyle w:val="CorpodoTrabalho"/>
        <w:ind w:firstLine="0"/>
      </w:pPr>
      <w:r>
        <w:t>Fonte: Página Material Designer</w:t>
      </w:r>
    </w:p>
    <w:p w:rsidR="00BB3922" w:rsidRPr="00BB3922" w:rsidRDefault="00BB3922" w:rsidP="00BB3922">
      <w:pPr>
        <w:pStyle w:val="CorpodoTrabalho"/>
      </w:pPr>
    </w:p>
    <w:p w:rsidR="008D4231" w:rsidRPr="008D4231" w:rsidRDefault="008D4231" w:rsidP="008D4231">
      <w:pPr>
        <w:pStyle w:val="CorpodoTrabalho"/>
        <w:tabs>
          <w:tab w:val="left" w:pos="426"/>
        </w:tabs>
        <w:ind w:firstLine="426"/>
      </w:pPr>
    </w:p>
    <w:p w:rsidR="00B00735" w:rsidRPr="008D4231" w:rsidRDefault="00B00735" w:rsidP="008D4231">
      <w:pPr>
        <w:pStyle w:val="CorpodoTrabalho"/>
      </w:pPr>
    </w:p>
    <w:p w:rsidR="00B00735" w:rsidRDefault="00B00735" w:rsidP="00CA3B2A"/>
    <w:p w:rsidR="00B00735" w:rsidRDefault="00B00735" w:rsidP="00CA3B2A"/>
    <w:p w:rsidR="00BA506D" w:rsidRDefault="00BA506D" w:rsidP="00CA3B2A"/>
    <w:p w:rsidR="00BA506D" w:rsidRDefault="00BA506D" w:rsidP="00CA3B2A"/>
    <w:p w:rsidR="00BA506D" w:rsidRDefault="00BA506D" w:rsidP="00CA3B2A"/>
    <w:p w:rsidR="00BA506D" w:rsidRDefault="00BA506D" w:rsidP="00CA3B2A"/>
    <w:p w:rsidR="004734FC" w:rsidRDefault="004734FC" w:rsidP="00CA3B2A">
      <w:bookmarkStart w:id="4" w:name="_GoBack"/>
      <w:bookmarkEnd w:id="4"/>
    </w:p>
    <w:p w:rsidR="004734FC" w:rsidRDefault="004734FC" w:rsidP="00CA3B2A"/>
    <w:p w:rsidR="004734FC" w:rsidRDefault="004734FC" w:rsidP="00CA3B2A"/>
    <w:p w:rsidR="004734FC" w:rsidRDefault="004734FC" w:rsidP="00CA3B2A"/>
    <w:p w:rsidR="004734FC" w:rsidRDefault="004734FC" w:rsidP="00CA3B2A"/>
    <w:p w:rsidR="004734FC" w:rsidRDefault="004734FC" w:rsidP="00CA3B2A"/>
    <w:p w:rsidR="004734FC" w:rsidRDefault="004734FC" w:rsidP="00CA3B2A"/>
    <w:p w:rsidR="00ED2888" w:rsidRDefault="00ED2888" w:rsidP="00EB3A53">
      <w:pPr>
        <w:pStyle w:val="Ttulo1"/>
        <w:rPr>
          <w:rFonts w:ascii="Arial" w:eastAsia="Times New Roman" w:hAnsi="Arial" w:cs="Arial"/>
          <w:b/>
          <w:color w:val="000000" w:themeColor="text1"/>
          <w:sz w:val="24"/>
        </w:rPr>
      </w:pPr>
    </w:p>
    <w:p w:rsidR="00ED2888" w:rsidRDefault="00ED2888" w:rsidP="00ED2888"/>
    <w:p w:rsidR="00ED2888" w:rsidRPr="00ED2888" w:rsidRDefault="00ED2888" w:rsidP="00ED2888"/>
    <w:p w:rsidR="00EB3A53" w:rsidRDefault="005C5397" w:rsidP="00EB3A53">
      <w:pPr>
        <w:pStyle w:val="Ttulo1"/>
        <w:rPr>
          <w:rFonts w:ascii="Arial" w:eastAsia="Times New Roman" w:hAnsi="Arial" w:cs="Arial"/>
          <w:b/>
          <w:color w:val="000000" w:themeColor="text1"/>
          <w:sz w:val="24"/>
        </w:rPr>
      </w:pPr>
      <w:bookmarkStart w:id="5" w:name="_Toc20072051"/>
      <w:r>
        <w:rPr>
          <w:rFonts w:ascii="Arial" w:eastAsia="Times New Roman" w:hAnsi="Arial" w:cs="Arial"/>
          <w:b/>
          <w:color w:val="000000" w:themeColor="text1"/>
          <w:sz w:val="24"/>
        </w:rPr>
        <w:lastRenderedPageBreak/>
        <w:t>4</w:t>
      </w:r>
      <w:r w:rsidR="00EB3A53">
        <w:rPr>
          <w:rFonts w:ascii="Arial" w:eastAsia="Times New Roman" w:hAnsi="Arial" w:cs="Arial"/>
          <w:b/>
          <w:color w:val="000000" w:themeColor="text1"/>
          <w:sz w:val="24"/>
        </w:rPr>
        <w:t>.CONCLUSÃO</w:t>
      </w:r>
      <w:bookmarkEnd w:id="5"/>
    </w:p>
    <w:p w:rsidR="00CA3B2A" w:rsidRDefault="00CA3B2A" w:rsidP="00CA3B2A"/>
    <w:p w:rsidR="003D70C6" w:rsidRPr="008218A3" w:rsidRDefault="00447F2E" w:rsidP="00447F2E">
      <w:pPr>
        <w:pStyle w:val="CorpodoTrabalho"/>
      </w:pPr>
      <w:r>
        <w:t>Com o Material De</w:t>
      </w:r>
      <w:r w:rsidR="00ED2888">
        <w:t>signer fornece bastante conteúdo, podemos com seus critérios de cores, temas, componentes explicando cada uso de componentes em locais corretos. Podemos também configurar a nossa paleta de cores sendo cores primaria, segunda, alternativas, acessíveis.</w:t>
      </w:r>
    </w:p>
    <w:p w:rsidR="00CA3B2A" w:rsidRDefault="00CA3B2A" w:rsidP="000A1DFA"/>
    <w:p w:rsidR="00CA3B2A" w:rsidRDefault="00CA3B2A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DE4D1D" w:rsidRDefault="00DE4D1D" w:rsidP="000A1DFA"/>
    <w:p w:rsidR="00F67B0B" w:rsidRDefault="00F67B0B" w:rsidP="000A1DFA"/>
    <w:p w:rsidR="00F057F5" w:rsidRDefault="00F057F5" w:rsidP="000A1DFA"/>
    <w:p w:rsidR="00F057F5" w:rsidRDefault="00F057F5" w:rsidP="000A1DFA"/>
    <w:p w:rsidR="00F057F5" w:rsidRDefault="00F057F5" w:rsidP="000A1DFA"/>
    <w:p w:rsidR="00F057F5" w:rsidRDefault="00F057F5" w:rsidP="000A1DFA"/>
    <w:p w:rsidR="00F057F5" w:rsidRDefault="00F057F5" w:rsidP="000A1DFA"/>
    <w:p w:rsidR="00913799" w:rsidRDefault="00913799" w:rsidP="000A1DFA"/>
    <w:p w:rsidR="00F057F5" w:rsidRDefault="00F057F5" w:rsidP="000A1DFA"/>
    <w:p w:rsidR="00ED2888" w:rsidRDefault="00ED2888" w:rsidP="00ED2888">
      <w:pPr>
        <w:pStyle w:val="Ttulo1"/>
        <w:tabs>
          <w:tab w:val="left" w:pos="915"/>
        </w:tabs>
        <w:rPr>
          <w:rFonts w:ascii="Arial" w:eastAsia="Times New Roman" w:hAnsi="Arial" w:cs="Arial"/>
          <w:b/>
          <w:color w:val="000000" w:themeColor="text1"/>
          <w:sz w:val="24"/>
        </w:rPr>
      </w:pPr>
    </w:p>
    <w:p w:rsidR="00ED2888" w:rsidRDefault="00ED2888" w:rsidP="00ED2888"/>
    <w:p w:rsidR="00ED2888" w:rsidRPr="00ED2888" w:rsidRDefault="00ED2888" w:rsidP="00ED2888"/>
    <w:p w:rsidR="004C73A7" w:rsidRPr="00CA3B2A" w:rsidRDefault="00454E59" w:rsidP="00CA3B2A">
      <w:pPr>
        <w:pStyle w:val="Ttulo1"/>
        <w:rPr>
          <w:rFonts w:ascii="Arial" w:eastAsia="Times New Roman" w:hAnsi="Arial" w:cs="Arial"/>
          <w:b/>
          <w:color w:val="000000" w:themeColor="text1"/>
          <w:sz w:val="24"/>
        </w:rPr>
      </w:pPr>
      <w:bookmarkStart w:id="6" w:name="_Toc20072052"/>
      <w:r w:rsidRPr="00AE4210">
        <w:rPr>
          <w:rFonts w:ascii="Arial" w:eastAsia="Times New Roman" w:hAnsi="Arial" w:cs="Arial"/>
          <w:b/>
          <w:color w:val="000000" w:themeColor="text1"/>
          <w:sz w:val="24"/>
        </w:rPr>
        <w:lastRenderedPageBreak/>
        <w:t>REFERÊNCIAS</w:t>
      </w:r>
      <w:bookmarkEnd w:id="6"/>
    </w:p>
    <w:p w:rsidR="004C73A7" w:rsidRPr="00447F2E" w:rsidRDefault="004C73A7" w:rsidP="004C73A7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AB7C6A" w:rsidRPr="00447F2E" w:rsidRDefault="00F057F5" w:rsidP="004C73A7">
      <w:pPr>
        <w:shd w:val="clear" w:color="auto" w:fill="FFFFFF"/>
        <w:spacing w:after="24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47F2E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Ma</w:t>
      </w:r>
      <w:r w:rsidR="00ED2888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terial Designer</w:t>
      </w:r>
      <w:r w:rsidR="00AB7C6A" w:rsidRPr="00447F2E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4C73A7" w:rsidRPr="00F057F5" w:rsidRDefault="004C73A7" w:rsidP="004C73A7">
      <w:pPr>
        <w:shd w:val="clear" w:color="auto" w:fill="FFFFFF"/>
        <w:spacing w:after="24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057F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7C6A" w:rsidRPr="00F057F5">
        <w:rPr>
          <w:rFonts w:ascii="Arial" w:eastAsia="Times New Roman" w:hAnsi="Arial" w:cs="Arial"/>
          <w:sz w:val="24"/>
          <w:szCs w:val="24"/>
          <w:lang w:eastAsia="pt-BR"/>
        </w:rPr>
        <w:t xml:space="preserve">Disponível em: </w:t>
      </w:r>
      <w:r w:rsidR="00ED2888">
        <w:rPr>
          <w:rFonts w:ascii="Arial" w:eastAsia="Times New Roman" w:hAnsi="Arial" w:cs="Arial"/>
          <w:sz w:val="24"/>
          <w:szCs w:val="24"/>
          <w:lang w:eastAsia="pt-BR"/>
        </w:rPr>
        <w:t>&lt;</w:t>
      </w:r>
      <w:r w:rsidR="00ED2888" w:rsidRPr="00ED2888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hyperlink r:id="rId25" w:history="1">
        <w:r w:rsidR="00ED2888" w:rsidRPr="00ED2888">
          <w:rPr>
            <w:rFonts w:ascii="Arial" w:eastAsia="Times New Roman" w:hAnsi="Arial" w:cs="Arial"/>
            <w:sz w:val="24"/>
            <w:szCs w:val="24"/>
            <w:lang w:eastAsia="pt-BR"/>
          </w:rPr>
          <w:t>https://material.io/design/</w:t>
        </w:r>
      </w:hyperlink>
      <w:r w:rsidR="00ED2888" w:rsidRPr="00F057F5">
        <w:rPr>
          <w:rFonts w:eastAsia="Times New Roman"/>
          <w:lang w:eastAsia="pt-BR"/>
        </w:rPr>
        <w:t xml:space="preserve"> &gt;</w:t>
      </w:r>
      <w:r w:rsidR="00ED2888" w:rsidRPr="00F057F5">
        <w:rPr>
          <w:rFonts w:ascii="Arial" w:eastAsia="Times New Roman" w:hAnsi="Arial" w:cs="Arial"/>
          <w:sz w:val="24"/>
          <w:szCs w:val="24"/>
          <w:lang w:eastAsia="pt-BR"/>
        </w:rPr>
        <w:t>. Acess</w:t>
      </w:r>
      <w:r w:rsidR="00ED2888">
        <w:rPr>
          <w:rFonts w:ascii="Arial" w:eastAsia="Times New Roman" w:hAnsi="Arial" w:cs="Arial"/>
          <w:sz w:val="24"/>
          <w:szCs w:val="24"/>
          <w:lang w:eastAsia="pt-BR"/>
        </w:rPr>
        <w:t>ado</w:t>
      </w:r>
      <w:r w:rsidR="00F057F5" w:rsidRPr="00F057F5">
        <w:rPr>
          <w:rFonts w:ascii="Arial" w:eastAsia="Times New Roman" w:hAnsi="Arial" w:cs="Arial"/>
          <w:sz w:val="24"/>
          <w:szCs w:val="24"/>
          <w:lang w:eastAsia="pt-BR"/>
        </w:rPr>
        <w:t xml:space="preserve"> em </w:t>
      </w:r>
      <w:r w:rsidR="00ED2888">
        <w:rPr>
          <w:rFonts w:ascii="Arial" w:eastAsia="Times New Roman" w:hAnsi="Arial" w:cs="Arial"/>
          <w:sz w:val="24"/>
          <w:szCs w:val="24"/>
          <w:lang w:eastAsia="pt-BR"/>
        </w:rPr>
        <w:t>21</w:t>
      </w:r>
      <w:r w:rsidR="00AB7C6A" w:rsidRPr="00F057F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2888">
        <w:rPr>
          <w:rFonts w:ascii="Arial" w:eastAsia="Times New Roman" w:hAnsi="Arial" w:cs="Arial"/>
          <w:sz w:val="24"/>
          <w:szCs w:val="24"/>
          <w:lang w:eastAsia="pt-BR"/>
        </w:rPr>
        <w:t>setembro</w:t>
      </w:r>
      <w:r w:rsidR="00F057F5" w:rsidRPr="00F057F5">
        <w:rPr>
          <w:rFonts w:ascii="Arial" w:eastAsia="Times New Roman" w:hAnsi="Arial" w:cs="Arial"/>
          <w:sz w:val="24"/>
          <w:szCs w:val="24"/>
          <w:lang w:eastAsia="pt-BR"/>
        </w:rPr>
        <w:t>.2019</w:t>
      </w:r>
      <w:r w:rsidR="00AB7C6A" w:rsidRPr="00F057F5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4C73A7" w:rsidRPr="00F716C1" w:rsidRDefault="004C73A7" w:rsidP="00454E59">
      <w:pPr>
        <w:rPr>
          <w:rFonts w:ascii="Arial" w:eastAsia="Times New Roman" w:hAnsi="Arial" w:cs="Arial"/>
          <w:kern w:val="1"/>
          <w:sz w:val="24"/>
          <w:szCs w:val="24"/>
        </w:rPr>
      </w:pPr>
    </w:p>
    <w:p w:rsidR="00F716C1" w:rsidRPr="00C27101" w:rsidRDefault="00F716C1" w:rsidP="00454E59">
      <w:pPr>
        <w:rPr>
          <w:rFonts w:ascii="Arial" w:eastAsia="Times New Roman" w:hAnsi="Arial" w:cs="Arial"/>
          <w:kern w:val="1"/>
          <w:sz w:val="24"/>
          <w:szCs w:val="24"/>
        </w:rPr>
      </w:pPr>
    </w:p>
    <w:sectPr w:rsidR="00F716C1" w:rsidRPr="00C27101" w:rsidSect="002909B4">
      <w:headerReference w:type="default" r:id="rId26"/>
      <w:pgSz w:w="11906" w:h="16838"/>
      <w:pgMar w:top="1701" w:right="1134" w:bottom="1134" w:left="1701" w:header="709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9AD" w:rsidRDefault="00B179AD" w:rsidP="006A29A2">
      <w:pPr>
        <w:spacing w:after="0" w:line="240" w:lineRule="auto"/>
      </w:pPr>
      <w:r>
        <w:separator/>
      </w:r>
    </w:p>
  </w:endnote>
  <w:endnote w:type="continuationSeparator" w:id="0">
    <w:p w:rsidR="00B179AD" w:rsidRDefault="00B179AD" w:rsidP="006A2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9AD" w:rsidRDefault="00B179AD" w:rsidP="006A29A2">
      <w:pPr>
        <w:spacing w:after="0" w:line="240" w:lineRule="auto"/>
      </w:pPr>
      <w:r>
        <w:separator/>
      </w:r>
    </w:p>
  </w:footnote>
  <w:footnote w:type="continuationSeparator" w:id="0">
    <w:p w:rsidR="00B179AD" w:rsidRDefault="00B179AD" w:rsidP="006A2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E69" w:rsidRDefault="00540E69">
    <w:pPr>
      <w:pStyle w:val="Cabee7alho"/>
      <w:jc w:val="right"/>
    </w:pPr>
  </w:p>
  <w:p w:rsidR="00540E69" w:rsidRDefault="00540E69">
    <w:pPr>
      <w:pStyle w:val="Cabee7alho"/>
      <w:jc w:val="right"/>
      <w:rPr>
        <w:sz w:val="20"/>
      </w:rPr>
    </w:pPr>
  </w:p>
  <w:p w:rsidR="00540E69" w:rsidRDefault="00540E69">
    <w:pPr>
      <w:pStyle w:val="Cabee7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E69" w:rsidRDefault="00540E69">
    <w:pPr>
      <w:pStyle w:val="Cabee7alho"/>
    </w:pPr>
  </w:p>
  <w:p w:rsidR="00540E69" w:rsidRDefault="00540E69">
    <w:pPr>
      <w:pStyle w:val="Cabee7alho"/>
    </w:pPr>
  </w:p>
  <w:p w:rsidR="00540E69" w:rsidRDefault="00540E69">
    <w:pPr>
      <w:pStyle w:val="Cabee7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5394514"/>
      <w:docPartObj>
        <w:docPartGallery w:val="Page Numbers (Top of Page)"/>
        <w:docPartUnique/>
      </w:docPartObj>
    </w:sdtPr>
    <w:sdtEndPr/>
    <w:sdtContent>
      <w:p w:rsidR="00540E69" w:rsidRDefault="00540E69" w:rsidP="0083320C">
        <w:pPr>
          <w:pStyle w:val="Cabealho"/>
          <w:tabs>
            <w:tab w:val="left" w:pos="2025"/>
            <w:tab w:val="right" w:pos="9071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:rsidR="00540E69" w:rsidRDefault="00540E69">
    <w:pPr>
      <w:pStyle w:val="Cabee7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000002"/>
    <w:multiLevelType w:val="multilevel"/>
    <w:tmpl w:val="F2EC03C8"/>
    <w:lvl w:ilvl="0">
      <w:start w:val="3"/>
      <w:numFmt w:val="decimal"/>
      <w:lvlText w:val="%1."/>
      <w:lvlJc w:val="left"/>
      <w:pPr>
        <w:ind w:left="1044" w:hanging="360"/>
      </w:pPr>
      <w:rPr>
        <w:rFonts w:ascii="Arial" w:hAnsi="Arial" w:cs="Arial" w:hint="default"/>
        <w:b/>
        <w:bCs/>
        <w:color w:val="000000" w:themeColor="text1"/>
        <w:sz w:val="24"/>
      </w:rPr>
    </w:lvl>
    <w:lvl w:ilvl="1">
      <w:start w:val="1"/>
      <w:numFmt w:val="lowerLetter"/>
      <w:lvlText w:val="%2."/>
      <w:lvlJc w:val="left"/>
      <w:pPr>
        <w:ind w:left="1764" w:hanging="360"/>
      </w:pPr>
    </w:lvl>
    <w:lvl w:ilvl="2">
      <w:start w:val="1"/>
      <w:numFmt w:val="lowerRoman"/>
      <w:lvlText w:val="%3."/>
      <w:lvlJc w:val="right"/>
      <w:pPr>
        <w:ind w:left="2484" w:hanging="180"/>
      </w:pPr>
    </w:lvl>
    <w:lvl w:ilvl="3">
      <w:start w:val="1"/>
      <w:numFmt w:val="decimal"/>
      <w:lvlText w:val="%4."/>
      <w:lvlJc w:val="left"/>
      <w:pPr>
        <w:ind w:left="3204" w:hanging="360"/>
      </w:pPr>
    </w:lvl>
    <w:lvl w:ilvl="4">
      <w:start w:val="1"/>
      <w:numFmt w:val="lowerLetter"/>
      <w:lvlText w:val="%5."/>
      <w:lvlJc w:val="left"/>
      <w:pPr>
        <w:ind w:left="3924" w:hanging="360"/>
      </w:pPr>
    </w:lvl>
    <w:lvl w:ilvl="5">
      <w:start w:val="1"/>
      <w:numFmt w:val="lowerRoman"/>
      <w:lvlText w:val="%6."/>
      <w:lvlJc w:val="right"/>
      <w:pPr>
        <w:ind w:left="4644" w:hanging="180"/>
      </w:pPr>
    </w:lvl>
    <w:lvl w:ilvl="6">
      <w:start w:val="1"/>
      <w:numFmt w:val="decimal"/>
      <w:lvlText w:val="%7."/>
      <w:lvlJc w:val="left"/>
      <w:pPr>
        <w:ind w:left="5364" w:hanging="360"/>
      </w:pPr>
    </w:lvl>
    <w:lvl w:ilvl="7">
      <w:start w:val="1"/>
      <w:numFmt w:val="lowerLetter"/>
      <w:lvlText w:val="%8."/>
      <w:lvlJc w:val="left"/>
      <w:pPr>
        <w:ind w:left="6084" w:hanging="360"/>
      </w:pPr>
    </w:lvl>
    <w:lvl w:ilvl="8">
      <w:start w:val="1"/>
      <w:numFmt w:val="lowerRoman"/>
      <w:lvlText w:val="%9."/>
      <w:lvlJc w:val="right"/>
      <w:pPr>
        <w:ind w:left="6804" w:hanging="180"/>
      </w:pPr>
    </w:lvl>
  </w:abstractNum>
  <w:abstractNum w:abstractNumId="2" w15:restartNumberingAfterBreak="0">
    <w:nsid w:val="06F92C6A"/>
    <w:multiLevelType w:val="hybridMultilevel"/>
    <w:tmpl w:val="88DE1622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357FB1"/>
    <w:multiLevelType w:val="hybridMultilevel"/>
    <w:tmpl w:val="9C7EF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A52AD"/>
    <w:multiLevelType w:val="hybridMultilevel"/>
    <w:tmpl w:val="86BEBB04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0640E1"/>
    <w:multiLevelType w:val="hybridMultilevel"/>
    <w:tmpl w:val="C666B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517A8"/>
    <w:multiLevelType w:val="hybridMultilevel"/>
    <w:tmpl w:val="6C42B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32F33"/>
    <w:multiLevelType w:val="hybridMultilevel"/>
    <w:tmpl w:val="D6F4C7E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F041E0B"/>
    <w:multiLevelType w:val="multilevel"/>
    <w:tmpl w:val="8154D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484330"/>
    <w:multiLevelType w:val="hybridMultilevel"/>
    <w:tmpl w:val="E5E8B8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D4379B"/>
    <w:multiLevelType w:val="hybridMultilevel"/>
    <w:tmpl w:val="C17AD5BC"/>
    <w:lvl w:ilvl="0" w:tplc="DC461C7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84827"/>
    <w:multiLevelType w:val="hybridMultilevel"/>
    <w:tmpl w:val="7CB234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41516"/>
    <w:multiLevelType w:val="hybridMultilevel"/>
    <w:tmpl w:val="0DF271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F0B6A"/>
    <w:multiLevelType w:val="hybridMultilevel"/>
    <w:tmpl w:val="89F868C0"/>
    <w:lvl w:ilvl="0" w:tplc="40C88BAA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A0C65"/>
    <w:multiLevelType w:val="hybridMultilevel"/>
    <w:tmpl w:val="7A90788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891022D"/>
    <w:multiLevelType w:val="hybridMultilevel"/>
    <w:tmpl w:val="37621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C78E6"/>
    <w:multiLevelType w:val="hybridMultilevel"/>
    <w:tmpl w:val="C09CC48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C443C1A"/>
    <w:multiLevelType w:val="hybridMultilevel"/>
    <w:tmpl w:val="2190E4AC"/>
    <w:lvl w:ilvl="0" w:tplc="CA12D0E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A1816"/>
    <w:multiLevelType w:val="multilevel"/>
    <w:tmpl w:val="5DC2529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7629DE"/>
    <w:multiLevelType w:val="hybridMultilevel"/>
    <w:tmpl w:val="DDEC6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073FF"/>
    <w:multiLevelType w:val="hybridMultilevel"/>
    <w:tmpl w:val="9DD0AB7C"/>
    <w:lvl w:ilvl="0" w:tplc="0416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12"/>
  </w:num>
  <w:num w:numId="5">
    <w:abstractNumId w:val="10"/>
  </w:num>
  <w:num w:numId="6">
    <w:abstractNumId w:val="17"/>
  </w:num>
  <w:num w:numId="7">
    <w:abstractNumId w:val="8"/>
  </w:num>
  <w:num w:numId="8">
    <w:abstractNumId w:val="6"/>
  </w:num>
  <w:num w:numId="9">
    <w:abstractNumId w:val="4"/>
  </w:num>
  <w:num w:numId="10">
    <w:abstractNumId w:val="2"/>
  </w:num>
  <w:num w:numId="11">
    <w:abstractNumId w:val="3"/>
  </w:num>
  <w:num w:numId="12">
    <w:abstractNumId w:val="14"/>
  </w:num>
  <w:num w:numId="13">
    <w:abstractNumId w:val="15"/>
  </w:num>
  <w:num w:numId="14">
    <w:abstractNumId w:val="11"/>
  </w:num>
  <w:num w:numId="15">
    <w:abstractNumId w:val="20"/>
  </w:num>
  <w:num w:numId="16">
    <w:abstractNumId w:val="19"/>
  </w:num>
  <w:num w:numId="17">
    <w:abstractNumId w:val="16"/>
  </w:num>
  <w:num w:numId="18">
    <w:abstractNumId w:val="9"/>
  </w:num>
  <w:num w:numId="19">
    <w:abstractNumId w:val="7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A2"/>
    <w:rsid w:val="00010AC4"/>
    <w:rsid w:val="00010BE7"/>
    <w:rsid w:val="00015B19"/>
    <w:rsid w:val="00021825"/>
    <w:rsid w:val="00045533"/>
    <w:rsid w:val="00046864"/>
    <w:rsid w:val="000469EB"/>
    <w:rsid w:val="00055D65"/>
    <w:rsid w:val="0006533C"/>
    <w:rsid w:val="000727D5"/>
    <w:rsid w:val="00082ED6"/>
    <w:rsid w:val="00084CC6"/>
    <w:rsid w:val="00092478"/>
    <w:rsid w:val="000A1207"/>
    <w:rsid w:val="000A1DFA"/>
    <w:rsid w:val="000B235E"/>
    <w:rsid w:val="000B6CA2"/>
    <w:rsid w:val="000C60DC"/>
    <w:rsid w:val="000D06A8"/>
    <w:rsid w:val="000E6D38"/>
    <w:rsid w:val="0010325B"/>
    <w:rsid w:val="001065FA"/>
    <w:rsid w:val="001070F4"/>
    <w:rsid w:val="00111B66"/>
    <w:rsid w:val="001147C1"/>
    <w:rsid w:val="00136D27"/>
    <w:rsid w:val="0013731A"/>
    <w:rsid w:val="00140CFC"/>
    <w:rsid w:val="0015588F"/>
    <w:rsid w:val="0016140B"/>
    <w:rsid w:val="00164A97"/>
    <w:rsid w:val="0018445D"/>
    <w:rsid w:val="00187BD3"/>
    <w:rsid w:val="0019126A"/>
    <w:rsid w:val="00191B64"/>
    <w:rsid w:val="001A3EB4"/>
    <w:rsid w:val="001A4BEC"/>
    <w:rsid w:val="001A4D41"/>
    <w:rsid w:val="001C6581"/>
    <w:rsid w:val="001D2227"/>
    <w:rsid w:val="001D5EBB"/>
    <w:rsid w:val="001D6E0D"/>
    <w:rsid w:val="001D7E66"/>
    <w:rsid w:val="001E0041"/>
    <w:rsid w:val="001E18DD"/>
    <w:rsid w:val="001F1B13"/>
    <w:rsid w:val="001F62F0"/>
    <w:rsid w:val="001F69D0"/>
    <w:rsid w:val="00211DEC"/>
    <w:rsid w:val="002156AA"/>
    <w:rsid w:val="002210F6"/>
    <w:rsid w:val="00225FEF"/>
    <w:rsid w:val="0022700B"/>
    <w:rsid w:val="00230767"/>
    <w:rsid w:val="00233A30"/>
    <w:rsid w:val="0023705F"/>
    <w:rsid w:val="002909B4"/>
    <w:rsid w:val="00290B73"/>
    <w:rsid w:val="00297E18"/>
    <w:rsid w:val="002B3115"/>
    <w:rsid w:val="002B5142"/>
    <w:rsid w:val="002C43C0"/>
    <w:rsid w:val="002C797D"/>
    <w:rsid w:val="002E123F"/>
    <w:rsid w:val="002E5233"/>
    <w:rsid w:val="002F4CCC"/>
    <w:rsid w:val="00310552"/>
    <w:rsid w:val="003132E7"/>
    <w:rsid w:val="003156E4"/>
    <w:rsid w:val="00317FDE"/>
    <w:rsid w:val="003323A8"/>
    <w:rsid w:val="00361064"/>
    <w:rsid w:val="00361163"/>
    <w:rsid w:val="00362582"/>
    <w:rsid w:val="00370569"/>
    <w:rsid w:val="003A6BC2"/>
    <w:rsid w:val="003D4A9F"/>
    <w:rsid w:val="003D70C6"/>
    <w:rsid w:val="003F645A"/>
    <w:rsid w:val="003F6D41"/>
    <w:rsid w:val="003F6E0D"/>
    <w:rsid w:val="00403488"/>
    <w:rsid w:val="00404F54"/>
    <w:rsid w:val="0041525D"/>
    <w:rsid w:val="0043275D"/>
    <w:rsid w:val="00435D62"/>
    <w:rsid w:val="0044365B"/>
    <w:rsid w:val="00447F2E"/>
    <w:rsid w:val="00452B19"/>
    <w:rsid w:val="00454E59"/>
    <w:rsid w:val="00455081"/>
    <w:rsid w:val="00460219"/>
    <w:rsid w:val="004734FC"/>
    <w:rsid w:val="0048221C"/>
    <w:rsid w:val="0049126E"/>
    <w:rsid w:val="004916B8"/>
    <w:rsid w:val="004A1023"/>
    <w:rsid w:val="004A4FA7"/>
    <w:rsid w:val="004A53DB"/>
    <w:rsid w:val="004B2A8A"/>
    <w:rsid w:val="004C3C05"/>
    <w:rsid w:val="004C73A7"/>
    <w:rsid w:val="004D1F67"/>
    <w:rsid w:val="004D64E4"/>
    <w:rsid w:val="004E547C"/>
    <w:rsid w:val="0050309C"/>
    <w:rsid w:val="0050342A"/>
    <w:rsid w:val="00505840"/>
    <w:rsid w:val="00510704"/>
    <w:rsid w:val="00511CC8"/>
    <w:rsid w:val="00514337"/>
    <w:rsid w:val="00531FC9"/>
    <w:rsid w:val="00533EF5"/>
    <w:rsid w:val="00540E69"/>
    <w:rsid w:val="005524E1"/>
    <w:rsid w:val="005571D4"/>
    <w:rsid w:val="00574AC2"/>
    <w:rsid w:val="00576AAE"/>
    <w:rsid w:val="005836DC"/>
    <w:rsid w:val="00585BE2"/>
    <w:rsid w:val="00585FB1"/>
    <w:rsid w:val="00593561"/>
    <w:rsid w:val="005A26DA"/>
    <w:rsid w:val="005A2769"/>
    <w:rsid w:val="005A62BB"/>
    <w:rsid w:val="005B6E0D"/>
    <w:rsid w:val="005C5397"/>
    <w:rsid w:val="005D028B"/>
    <w:rsid w:val="005D1D9E"/>
    <w:rsid w:val="005D5087"/>
    <w:rsid w:val="005D5920"/>
    <w:rsid w:val="005E2F4F"/>
    <w:rsid w:val="005F4233"/>
    <w:rsid w:val="005F7B50"/>
    <w:rsid w:val="006073A6"/>
    <w:rsid w:val="00620775"/>
    <w:rsid w:val="0062334D"/>
    <w:rsid w:val="006267F2"/>
    <w:rsid w:val="0063183A"/>
    <w:rsid w:val="00637D02"/>
    <w:rsid w:val="00661248"/>
    <w:rsid w:val="0067728A"/>
    <w:rsid w:val="0067789F"/>
    <w:rsid w:val="00680ADB"/>
    <w:rsid w:val="006836FD"/>
    <w:rsid w:val="00697851"/>
    <w:rsid w:val="006A29A2"/>
    <w:rsid w:val="006A6215"/>
    <w:rsid w:val="006F2CF5"/>
    <w:rsid w:val="006F405F"/>
    <w:rsid w:val="006F7D5A"/>
    <w:rsid w:val="00703AF9"/>
    <w:rsid w:val="007114D4"/>
    <w:rsid w:val="00721FBE"/>
    <w:rsid w:val="00722599"/>
    <w:rsid w:val="007306EE"/>
    <w:rsid w:val="007361B0"/>
    <w:rsid w:val="007413A3"/>
    <w:rsid w:val="0074637B"/>
    <w:rsid w:val="00747666"/>
    <w:rsid w:val="00747D14"/>
    <w:rsid w:val="0075179A"/>
    <w:rsid w:val="00773D3C"/>
    <w:rsid w:val="00793EE1"/>
    <w:rsid w:val="007B27BA"/>
    <w:rsid w:val="007B3C70"/>
    <w:rsid w:val="007C447F"/>
    <w:rsid w:val="007E22A9"/>
    <w:rsid w:val="007E45B1"/>
    <w:rsid w:val="007F43C9"/>
    <w:rsid w:val="00802174"/>
    <w:rsid w:val="0080419C"/>
    <w:rsid w:val="00810CF3"/>
    <w:rsid w:val="00813735"/>
    <w:rsid w:val="00815A26"/>
    <w:rsid w:val="008218A3"/>
    <w:rsid w:val="008324BD"/>
    <w:rsid w:val="0083320C"/>
    <w:rsid w:val="00833289"/>
    <w:rsid w:val="008441DD"/>
    <w:rsid w:val="00847043"/>
    <w:rsid w:val="008573C2"/>
    <w:rsid w:val="00870C7D"/>
    <w:rsid w:val="00871841"/>
    <w:rsid w:val="0089045E"/>
    <w:rsid w:val="00896190"/>
    <w:rsid w:val="008A1751"/>
    <w:rsid w:val="008B4041"/>
    <w:rsid w:val="008B4610"/>
    <w:rsid w:val="008B5345"/>
    <w:rsid w:val="008B769C"/>
    <w:rsid w:val="008C06F9"/>
    <w:rsid w:val="008C6DFA"/>
    <w:rsid w:val="008D2121"/>
    <w:rsid w:val="008D4231"/>
    <w:rsid w:val="008E18C7"/>
    <w:rsid w:val="008E7C0C"/>
    <w:rsid w:val="008F48CD"/>
    <w:rsid w:val="00900522"/>
    <w:rsid w:val="009028F5"/>
    <w:rsid w:val="00904742"/>
    <w:rsid w:val="00904EC3"/>
    <w:rsid w:val="00912222"/>
    <w:rsid w:val="00913799"/>
    <w:rsid w:val="00935C49"/>
    <w:rsid w:val="00937989"/>
    <w:rsid w:val="00965EB1"/>
    <w:rsid w:val="009876F5"/>
    <w:rsid w:val="00987CE2"/>
    <w:rsid w:val="00994AA5"/>
    <w:rsid w:val="009A7556"/>
    <w:rsid w:val="009D2BCC"/>
    <w:rsid w:val="009D6E55"/>
    <w:rsid w:val="009E0EE9"/>
    <w:rsid w:val="009E3174"/>
    <w:rsid w:val="009E6BB2"/>
    <w:rsid w:val="00A3601F"/>
    <w:rsid w:val="00A41697"/>
    <w:rsid w:val="00A43B73"/>
    <w:rsid w:val="00A475F4"/>
    <w:rsid w:val="00A631FB"/>
    <w:rsid w:val="00A706CC"/>
    <w:rsid w:val="00A72D03"/>
    <w:rsid w:val="00A91F53"/>
    <w:rsid w:val="00AB2D74"/>
    <w:rsid w:val="00AB3B28"/>
    <w:rsid w:val="00AB7C6A"/>
    <w:rsid w:val="00AD28EA"/>
    <w:rsid w:val="00AD714C"/>
    <w:rsid w:val="00AE0BAF"/>
    <w:rsid w:val="00AE4210"/>
    <w:rsid w:val="00AE7B67"/>
    <w:rsid w:val="00B00735"/>
    <w:rsid w:val="00B01978"/>
    <w:rsid w:val="00B10856"/>
    <w:rsid w:val="00B13D50"/>
    <w:rsid w:val="00B179AD"/>
    <w:rsid w:val="00B3620A"/>
    <w:rsid w:val="00B46C85"/>
    <w:rsid w:val="00B61CB7"/>
    <w:rsid w:val="00B62BD5"/>
    <w:rsid w:val="00B64A23"/>
    <w:rsid w:val="00B67831"/>
    <w:rsid w:val="00B72665"/>
    <w:rsid w:val="00B72AB5"/>
    <w:rsid w:val="00B72C78"/>
    <w:rsid w:val="00B75016"/>
    <w:rsid w:val="00B87525"/>
    <w:rsid w:val="00BA506D"/>
    <w:rsid w:val="00BA5601"/>
    <w:rsid w:val="00BB3922"/>
    <w:rsid w:val="00BB3BDB"/>
    <w:rsid w:val="00BC1B46"/>
    <w:rsid w:val="00BC4E42"/>
    <w:rsid w:val="00BD19C0"/>
    <w:rsid w:val="00BD1D65"/>
    <w:rsid w:val="00BD234F"/>
    <w:rsid w:val="00BE392F"/>
    <w:rsid w:val="00C00F0B"/>
    <w:rsid w:val="00C05645"/>
    <w:rsid w:val="00C06AB0"/>
    <w:rsid w:val="00C11F58"/>
    <w:rsid w:val="00C21CF9"/>
    <w:rsid w:val="00C27101"/>
    <w:rsid w:val="00C42BFF"/>
    <w:rsid w:val="00C45F46"/>
    <w:rsid w:val="00C46EC2"/>
    <w:rsid w:val="00C63259"/>
    <w:rsid w:val="00C72FD9"/>
    <w:rsid w:val="00C77FAB"/>
    <w:rsid w:val="00C87689"/>
    <w:rsid w:val="00C94BD1"/>
    <w:rsid w:val="00C971A1"/>
    <w:rsid w:val="00CA305B"/>
    <w:rsid w:val="00CA3B2A"/>
    <w:rsid w:val="00CC1873"/>
    <w:rsid w:val="00CE54E7"/>
    <w:rsid w:val="00D03645"/>
    <w:rsid w:val="00D07E6B"/>
    <w:rsid w:val="00D10E53"/>
    <w:rsid w:val="00D22FE9"/>
    <w:rsid w:val="00D316C8"/>
    <w:rsid w:val="00D32F1F"/>
    <w:rsid w:val="00D4001F"/>
    <w:rsid w:val="00D41085"/>
    <w:rsid w:val="00D42E97"/>
    <w:rsid w:val="00D47FE5"/>
    <w:rsid w:val="00D51A8C"/>
    <w:rsid w:val="00D5653C"/>
    <w:rsid w:val="00D64094"/>
    <w:rsid w:val="00D6654A"/>
    <w:rsid w:val="00D86067"/>
    <w:rsid w:val="00D91674"/>
    <w:rsid w:val="00DB43F6"/>
    <w:rsid w:val="00DB5315"/>
    <w:rsid w:val="00DC2B79"/>
    <w:rsid w:val="00DC61A0"/>
    <w:rsid w:val="00DE150E"/>
    <w:rsid w:val="00DE1AE0"/>
    <w:rsid w:val="00DE4D1D"/>
    <w:rsid w:val="00DF5739"/>
    <w:rsid w:val="00E16AFF"/>
    <w:rsid w:val="00E17593"/>
    <w:rsid w:val="00E300F3"/>
    <w:rsid w:val="00E3163B"/>
    <w:rsid w:val="00E32799"/>
    <w:rsid w:val="00E37F6A"/>
    <w:rsid w:val="00E40EEF"/>
    <w:rsid w:val="00E43E18"/>
    <w:rsid w:val="00E4507F"/>
    <w:rsid w:val="00E5206D"/>
    <w:rsid w:val="00E52C95"/>
    <w:rsid w:val="00E60ECF"/>
    <w:rsid w:val="00E624A3"/>
    <w:rsid w:val="00E62B29"/>
    <w:rsid w:val="00E6597A"/>
    <w:rsid w:val="00E65E3D"/>
    <w:rsid w:val="00E71500"/>
    <w:rsid w:val="00E861A4"/>
    <w:rsid w:val="00EA6011"/>
    <w:rsid w:val="00EB047D"/>
    <w:rsid w:val="00EB3716"/>
    <w:rsid w:val="00EB3A53"/>
    <w:rsid w:val="00EB3B1A"/>
    <w:rsid w:val="00EC130B"/>
    <w:rsid w:val="00EC6019"/>
    <w:rsid w:val="00ED2888"/>
    <w:rsid w:val="00ED2969"/>
    <w:rsid w:val="00EE3799"/>
    <w:rsid w:val="00EE7CA8"/>
    <w:rsid w:val="00EF6244"/>
    <w:rsid w:val="00F00B1B"/>
    <w:rsid w:val="00F039DE"/>
    <w:rsid w:val="00F04AAE"/>
    <w:rsid w:val="00F057F5"/>
    <w:rsid w:val="00F342A8"/>
    <w:rsid w:val="00F3667F"/>
    <w:rsid w:val="00F40317"/>
    <w:rsid w:val="00F40F7D"/>
    <w:rsid w:val="00F44C0C"/>
    <w:rsid w:val="00F45F69"/>
    <w:rsid w:val="00F4637B"/>
    <w:rsid w:val="00F5132D"/>
    <w:rsid w:val="00F52F22"/>
    <w:rsid w:val="00F608A8"/>
    <w:rsid w:val="00F61863"/>
    <w:rsid w:val="00F66DBB"/>
    <w:rsid w:val="00F67B0B"/>
    <w:rsid w:val="00F716C1"/>
    <w:rsid w:val="00F877F8"/>
    <w:rsid w:val="00F900A3"/>
    <w:rsid w:val="00F917B4"/>
    <w:rsid w:val="00F92179"/>
    <w:rsid w:val="00F925A6"/>
    <w:rsid w:val="00FB7F0C"/>
    <w:rsid w:val="00FC55A9"/>
    <w:rsid w:val="00FE0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D36F1"/>
  <w15:docId w15:val="{790095C0-4035-4640-869E-BDE3F77F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3716"/>
  </w:style>
  <w:style w:type="paragraph" w:styleId="Ttulo1">
    <w:name w:val="heading 1"/>
    <w:basedOn w:val="Normal"/>
    <w:next w:val="Normal"/>
    <w:link w:val="Ttulo1Char"/>
    <w:uiPriority w:val="9"/>
    <w:qFormat/>
    <w:rsid w:val="001373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73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dtulo1">
    <w:name w:val="Tíedtulo 1"/>
    <w:basedOn w:val="Normal"/>
    <w:next w:val="Normal"/>
    <w:uiPriority w:val="99"/>
    <w:rsid w:val="006A29A2"/>
    <w:pPr>
      <w:keepNext/>
      <w:keepLines/>
      <w:autoSpaceDE w:val="0"/>
      <w:autoSpaceDN w:val="0"/>
      <w:adjustRightInd w:val="0"/>
      <w:spacing w:before="240" w:after="0" w:line="240" w:lineRule="auto"/>
    </w:pPr>
    <w:rPr>
      <w:rFonts w:ascii="Calibri Light" w:eastAsia="Times New Roman" w:hAnsi="Arial" w:cs="Calibri Light"/>
      <w:color w:val="2E74B5"/>
      <w:sz w:val="32"/>
      <w:szCs w:val="32"/>
    </w:rPr>
  </w:style>
  <w:style w:type="paragraph" w:customStyle="1" w:styleId="Contefadodoquadro">
    <w:name w:val="Conteúfado do quadro"/>
    <w:basedOn w:val="Normal"/>
    <w:uiPriority w:val="99"/>
    <w:rsid w:val="006A29A2"/>
    <w:pPr>
      <w:autoSpaceDE w:val="0"/>
      <w:autoSpaceDN w:val="0"/>
      <w:adjustRightInd w:val="0"/>
      <w:spacing w:after="0" w:line="240" w:lineRule="auto"/>
    </w:pPr>
    <w:rPr>
      <w:rFonts w:ascii="Arial" w:hAnsi="Arial" w:cs="DejaVu Sans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A29A2"/>
    <w:pPr>
      <w:autoSpaceDE w:val="0"/>
      <w:autoSpaceDN w:val="0"/>
      <w:adjustRightInd w:val="0"/>
      <w:spacing w:after="160" w:line="240" w:lineRule="auto"/>
      <w:ind w:left="720"/>
      <w:contextualSpacing/>
    </w:pPr>
    <w:rPr>
      <w:rFonts w:ascii="Arial" w:hAnsi="Arial" w:cs="DejaVu Sans"/>
      <w:sz w:val="24"/>
      <w:szCs w:val="24"/>
    </w:rPr>
  </w:style>
  <w:style w:type="paragraph" w:customStyle="1" w:styleId="Sume1rio1">
    <w:name w:val="Sumáe1rio 1"/>
    <w:basedOn w:val="Normal"/>
    <w:next w:val="Normal"/>
    <w:uiPriority w:val="99"/>
    <w:rsid w:val="006A29A2"/>
    <w:pPr>
      <w:autoSpaceDE w:val="0"/>
      <w:autoSpaceDN w:val="0"/>
      <w:adjustRightInd w:val="0"/>
      <w:spacing w:after="100" w:line="240" w:lineRule="auto"/>
    </w:pPr>
    <w:rPr>
      <w:rFonts w:ascii="Arial" w:hAnsi="Arial" w:cs="DejaVu Sans"/>
      <w:sz w:val="24"/>
      <w:szCs w:val="24"/>
    </w:rPr>
  </w:style>
  <w:style w:type="paragraph" w:customStyle="1" w:styleId="Cabee7alho">
    <w:name w:val="Cabeçe7alho"/>
    <w:basedOn w:val="Normal"/>
    <w:uiPriority w:val="99"/>
    <w:rsid w:val="006A29A2"/>
    <w:pPr>
      <w:tabs>
        <w:tab w:val="center" w:pos="4252"/>
        <w:tab w:val="right" w:pos="8504"/>
      </w:tabs>
      <w:autoSpaceDE w:val="0"/>
      <w:autoSpaceDN w:val="0"/>
      <w:adjustRightInd w:val="0"/>
      <w:spacing w:after="0" w:line="240" w:lineRule="auto"/>
    </w:pPr>
    <w:rPr>
      <w:rFonts w:ascii="Arial" w:hAnsi="Arial" w:cs="DejaVu Sans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A29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A29A2"/>
  </w:style>
  <w:style w:type="paragraph" w:styleId="Rodap">
    <w:name w:val="footer"/>
    <w:basedOn w:val="Normal"/>
    <w:link w:val="RodapChar"/>
    <w:uiPriority w:val="99"/>
    <w:unhideWhenUsed/>
    <w:rsid w:val="006A29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29A2"/>
  </w:style>
  <w:style w:type="character" w:customStyle="1" w:styleId="Ttulo1Char">
    <w:name w:val="Título 1 Char"/>
    <w:basedOn w:val="Fontepargpadro"/>
    <w:link w:val="Ttulo1"/>
    <w:uiPriority w:val="9"/>
    <w:rsid w:val="001373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3731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13731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A6BC2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3A6BC2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140CFC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40CF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40CFC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DE1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1A3EB4"/>
    <w:pPr>
      <w:spacing w:after="0" w:line="240" w:lineRule="auto"/>
    </w:pPr>
  </w:style>
  <w:style w:type="character" w:customStyle="1" w:styleId="ya-q-full-text">
    <w:name w:val="ya-q-full-text"/>
    <w:basedOn w:val="Fontepargpadro"/>
    <w:rsid w:val="00BC1B46"/>
  </w:style>
  <w:style w:type="paragraph" w:customStyle="1" w:styleId="CorpodoTrabalho">
    <w:name w:val="Corpo do Trabalho"/>
    <w:basedOn w:val="Normal"/>
    <w:qFormat/>
    <w:rsid w:val="008218A3"/>
    <w:pPr>
      <w:spacing w:after="0" w:line="360" w:lineRule="auto"/>
      <w:ind w:firstLine="851"/>
      <w:jc w:val="both"/>
    </w:pPr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CA3B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F4C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4CC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4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aterial.io/desig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7DEB5-CC6A-4CD2-95FF-C00A8EA7E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16</Pages>
  <Words>1378</Words>
  <Characters>7446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wilterson</dc:creator>
  <cp:keywords/>
  <dc:description/>
  <cp:lastModifiedBy>MAGDIEL CEZAR MORAIS PEREIRA</cp:lastModifiedBy>
  <cp:revision>17</cp:revision>
  <dcterms:created xsi:type="dcterms:W3CDTF">2019-06-30T00:56:00Z</dcterms:created>
  <dcterms:modified xsi:type="dcterms:W3CDTF">2019-09-22T23:41:00Z</dcterms:modified>
</cp:coreProperties>
</file>