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create dynamic NFS SC from KCLI installer VM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Pre-condition: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pv is already created with exportfs -rav listed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Deployed DynaNFS on different ENV then pv.yaml setup must prepare and create base on DO322 student guide.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git clone https://github.com/kubernetes-sigs/nfs-subdir-external-provisioner/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oc edit configs.imageregistry/cluster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imageregistry.operator.openshift.io/v1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Config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cluster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httpSecret: d89ed8cb6766cfd01abe9e6e32b351bfce523c4272b4d32ed215799997ec30ee169206938f5329f28f67af17f6e4ca2cd46a1c4aa5afad28e143ba5bacbfd9c8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logLevel: Normal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managementState: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yellow"/>
          <w:rtl w:val="0"/>
        </w:rPr>
        <w:t xml:space="preserve">Managed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observedConfig: null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operatorLogLevel: Normal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proxy: {}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replicas: 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requests: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read: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maxWaitInQueue: 0s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write: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maxWaitInQueue: 0s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rolloutStrategy: RollingUpdate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storage: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pvc: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      claim: image-registry-storage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rtl w:val="0"/>
        </w:rPr>
        <w:t xml:space="preserve">[root@cnfdf06-installer deploy]# </w:t>
      </w:r>
      <w:r w:rsidDel="00000000" w:rsidR="00000000" w:rsidRPr="00000000">
        <w:rPr>
          <w:highlight w:val="green"/>
          <w:rtl w:val="0"/>
        </w:rPr>
        <w:t xml:space="preserve">oc get po -n openshift-image-registry |grep image-regis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image-registry-6d578f8f5b-6jhq4                    1/1     Running     0          35h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 get pv|grep pv015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16"/>
          <w:szCs w:val="16"/>
          <w:highlight w:val="yellow"/>
          <w:rtl w:val="0"/>
        </w:rPr>
        <w:t xml:space="preserve">pv015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100Gi      RWX            Recycle          Bound       </w:t>
      </w:r>
      <w:r w:rsidDel="00000000" w:rsidR="00000000" w:rsidRPr="00000000">
        <w:rPr>
          <w:sz w:val="16"/>
          <w:szCs w:val="16"/>
          <w:highlight w:val="green"/>
          <w:rtl w:val="0"/>
        </w:rPr>
        <w:t xml:space="preserve">openshift-image-registry/image-registry-storage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#check exportfs 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rtl w:val="0"/>
        </w:rPr>
        <w:t xml:space="preserve">[root@cnfdf06-installer deploy]# </w:t>
      </w:r>
      <w:r w:rsidDel="00000000" w:rsidR="00000000" w:rsidRPr="00000000">
        <w:rPr>
          <w:highlight w:val="green"/>
          <w:rtl w:val="0"/>
        </w:rPr>
        <w:t xml:space="preserve">exportfs -rva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exporting *:/</w:t>
      </w:r>
      <w:r w:rsidDel="00000000" w:rsidR="00000000" w:rsidRPr="00000000">
        <w:rPr>
          <w:b w:val="1"/>
          <w:rtl w:val="0"/>
        </w:rPr>
        <w:t xml:space="preserve">pv015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rtl w:val="0"/>
        </w:rPr>
        <w:t xml:space="preserve">[root@cnfdf06-installer deploy]#</w:t>
      </w:r>
      <w:r w:rsidDel="00000000" w:rsidR="00000000" w:rsidRPr="00000000">
        <w:rPr>
          <w:highlight w:val="green"/>
          <w:rtl w:val="0"/>
        </w:rPr>
        <w:t xml:space="preserve"> oc describe pv pv015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Name:            pv015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Labels:          &lt;none&gt;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Annotations:     pv.kubernetes.io/bound-by-controller: yes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Finalizers:      [kubernetes.io/pv-protection]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StorageClass: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Status:          Bound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Claim:           openshift-image-registry/image-registry-storage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Reclaim Policy:  Recycle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Access Modes:    RWX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VolumeMode:      Filesystem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Capacity:        100Gi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Node Affinity:   &lt;none&gt;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Message:   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Source: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Type:      NFS (an NFS mount that lasts the lifetime of a pod)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gree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green"/>
          <w:rtl w:val="0"/>
        </w:rPr>
        <w:t xml:space="preserve">Server:    192.168.128.146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6"/>
          <w:szCs w:val="16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green"/>
          <w:rtl w:val="0"/>
        </w:rPr>
        <w:t xml:space="preserve">    Path:      /pv015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ReadOnly:  false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Events:        &lt;none&gt;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[root@cnfdf06-installer deploy]# ls -lZ /</w:t>
      </w:r>
      <w:r w:rsidDel="00000000" w:rsidR="00000000" w:rsidRPr="00000000">
        <w:rPr>
          <w:b w:val="1"/>
          <w:rtl w:val="0"/>
        </w:rPr>
        <w:t xml:space="preserve">pv015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drwxrwxrwx. 2 root root </w:t>
      </w:r>
      <w:r w:rsidDel="00000000" w:rsidR="00000000" w:rsidRPr="00000000">
        <w:rPr>
          <w:b w:val="1"/>
          <w:rtl w:val="0"/>
        </w:rPr>
        <w:t xml:space="preserve">system_u:object_r:container_file_t:s0</w:t>
      </w:r>
      <w:r w:rsidDel="00000000" w:rsidR="00000000" w:rsidRPr="00000000">
        <w:rPr>
          <w:rtl w:val="0"/>
        </w:rPr>
        <w:t xml:space="preserve"> 21 Nov 19 15:33 nfs-dynamic-namespace-test-claim-pvc-c02ed08b-6c90-42f8-b0ce-20c6c91e865a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[root@cnfdf06-installer ~]# stat /pv015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File: /pv015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Size: 87              Blocks: 0          IO Block: 4096   directory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Device: fc01h/64513d    Inode: 25244829    Links: 3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Access: (0777/drwxrwxrwx)  Uid: (    0/    root)   Gid: (    0/    root)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Context: system_u:object_r:container_file_t:s0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#create NS/Project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namespace nfs-dynamic-namespace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-f rbac.yaml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role use-scc-hostmount-anyuid --verb=use --resource=scc --resource-name=hostmount-anyuid -n nfs-dynamic-namespace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project nfs-dynamic-namespace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adm policy add-role-to-user use-scc-hostmount-anyuid -z nfs-client-provisioner --role-namespace='nfs-dynamic-namespace'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-f deployment.yaml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get po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-f class.yaml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get sc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-f test-claim.yaml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get pvc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reate test-pod.yaml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create -f test-pod.yaml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[root@cnfdf06-installer deploy]# oc get po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                                READY   STATUS      RESTARTS   AGE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nfs-client-provisioner-57488d9968-kqmpm   1/1     Running     0          70m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test-pod                                  0/1     Completed   0          69m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[root@cnfdf06-installer deploy]#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oc get pvc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NAME         STATUS   VOLUME                                     CAPACITY   ACCESS MODES   STORAGECLASS          AGE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test-claim   Bound    pvc-c02ed08b-6c90-42f8-b0ce-20c6c91e865a   1Mi        RWX            managed-nfs-storage   70m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[root@cnfdf06-installer deploy]#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oc get sc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NAME                  PROVISIONER               RECLAIMPOLICY   VOLUMEBINDINGMODE   ALLOWVOLUMEEXPANSION   AGE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managed-nfs-storage   nfs-dynamic-provisioner   Retain          Immediate           false                  70m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Deployment.yaml: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apps/v1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Deployment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nfs-client-provisioner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labels: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app: nfs-client-provisioner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namespace: nfs-dynamic-namespace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replicas: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strategy: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type: Recreate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selector: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matchLabels: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app: nfs-client-provisioner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template: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metadata: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labels: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app: nfs-client-provisioner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spec: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serviceAccountName: nfs-client-provisioner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containers: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- name: nfs-client-provisioner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image: k8s.gcr.io/sig-storage/nfs-subdir-external-provisioner:v4.0.2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volumeMounts: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- name: nfs-client-root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mountPath: /persistentvolumes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env: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- name: PROVISIONER_NAME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value: nfs-dynamic-provisioner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- name: NFS_SERVER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 value: 192.168.128.146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- name: NFS_PATH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value: /pv015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volumes: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- name: nfs-client-root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nfs: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   server: 192.168.128.146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green"/>
          <w:rtl w:val="0"/>
        </w:rPr>
        <w:t xml:space="preserve">            path: /pv015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rbac.yaml: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namespace and provision name to match with other files</w:t>
      </w:r>
    </w:p>
    <w:p w:rsidR="00000000" w:rsidDel="00000000" w:rsidP="00000000" w:rsidRDefault="00000000" w:rsidRPr="00000000" w14:paraId="0000009B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green"/>
          <w:rtl w:val="0"/>
        </w:rPr>
        <w:t xml:space="preserve">nfs-dynamic-namespace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ServiceAccount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nfs-client-provisioner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# replace with namespace where provisioner is deployed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namespace: nfs-dynamic-namespace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ClusterRole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nfs-client-provisioner-runner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rules: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[""]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["nodes"]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["get", "list", "watch"]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[""]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["persistentvolumes"]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["get", "list", "watch", "create", "delete"]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[""]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["persistentvolumeclaims"]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["get", "list", "watch", "update"]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["storage.k8s.io"]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["storageclasses"]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["get", "list", "watch"]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[""]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["events"]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["create", "update", "patch"]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ClusterRoleBinding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run-nfs-client-provisioner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subjects: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kind: ServiceAccount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name: nfs-client-provisioner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replace with namespace where provisioner is deployed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namespace: nfs-dynamic-namespace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roleRef: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kind: ClusterRole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nfs-client-provisioner-runner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Role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leader-locking-nfs-client-provisioner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# replace with namespace where provisioner is deployed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namespace: nfs-dynamic-namespace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rules: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apiGroups: [""]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resources: ["endpoints"]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verbs: ["get", "list", "watch", "create", "update", "patch"]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kind: RoleBinding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leader-locking-nfs-client-provisioner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# replace with namespace where provisioner is deployed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namespace: nfs-dynamic-namespace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subjects: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kind: ServiceAccount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name: nfs-client-provisioner</w:t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replace with namespace where provisioner is deployed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namespace: nfs-dynamic-namespace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roleRef: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kind: Role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name: leader-locking-nfs-client-provisioner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[root@cnfdf06-installer deploy]#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cat class.yaml 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apiVersion: storage.k8s.io/v1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kind: StorageClass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sz w:val="20"/>
          <w:szCs w:val="2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ame: managed-nfs-storage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annotation: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storageclass.kubernetes.io/is-default-class: "true"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provisioner: nfs-dynamic-provisioner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reclaimPolicy: Retain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archiveOnDelete: "false"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Dynamic-nfs FILES:</w:t>
      </w:r>
    </w:p>
    <w:p w:rsidR="00000000" w:rsidDel="00000000" w:rsidP="00000000" w:rsidRDefault="00000000" w:rsidRPr="00000000" w14:paraId="000000F0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https://drive.google.com/file/d/1KxTyrUvvm223HiBLuYs3aKkHhY56MjEb/view?usp=sharing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xTyrUvvm223HiBLuYs3aKkHhY56MjE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