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color w:val="3b3838"/>
                <w:sz w:val="20"/>
                <w:szCs w:val="20"/>
                <w:rtl w:val="0"/>
              </w:rPr>
              <w:t xml:space="preserve">20</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color w:val="3b3838"/>
                <w:sz w:val="20"/>
                <w:szCs w:val="20"/>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color w:val="3b3838"/>
                <w:sz w:val="20"/>
                <w:szCs w:val="20"/>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color w:val="3b3838"/>
                <w:sz w:val="20"/>
                <w:szCs w:val="20"/>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color w:val="000000"/>
                <w:sz w:val="20"/>
                <w:szCs w:val="20"/>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D">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8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Describí brevemente en qué consiste el proyecto APT, señalando la relevancia, impacto o beneficio (real o simulado) que tendría, pero no queda clara la relación con el </w:t>
            </w:r>
            <w:r w:rsidDel="00000000" w:rsidR="00000000" w:rsidRPr="00000000">
              <w:rPr>
                <w:rFonts w:ascii="Calibri" w:cs="Calibri" w:eastAsia="Calibri" w:hAnsi="Calibri"/>
                <w:color w:val="000000"/>
                <w:rtl w:val="0"/>
              </w:rPr>
              <w:t xml:space="preserve">campo laboral de mi carrera.</w:t>
            </w:r>
          </w:p>
        </w:tc>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F">
            <w:pPr>
              <w:jc w:val="center"/>
              <w:rPr/>
            </w:pPr>
            <w:r w:rsidDel="00000000" w:rsidR="00000000" w:rsidRPr="00000000">
              <w:rPr>
                <w:rFonts w:ascii="Calibri" w:cs="Calibri" w:eastAsia="Calibri" w:hAnsi="Calibri"/>
                <w:b w:val="1"/>
                <w:color w:val="3b3838"/>
                <w:rtl w:val="0"/>
              </w:rPr>
              <w:t xml:space="preserve">4</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9">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E">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  Argumenta por qué el proyecto es factible de realizarse en el marco de la asignatura. </w:t>
            </w:r>
          </w:p>
        </w:tc>
        <w:tc>
          <w:tcPr>
            <w:vAlign w:val="center"/>
          </w:tcPr>
          <w:p w:rsidR="00000000" w:rsidDel="00000000" w:rsidP="00000000" w:rsidRDefault="00000000" w:rsidRPr="00000000" w14:paraId="000000D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Establecí un plan de trabajo con la mayoría de las actividades necesarias para cumplir mis objetivos, teniendo en consideración los recursos, duración, </w:t>
            </w:r>
            <w:r w:rsidDel="00000000" w:rsidR="00000000" w:rsidRPr="00000000">
              <w:rPr>
                <w:rFonts w:ascii="Calibri" w:cs="Calibri" w:eastAsia="Calibri" w:hAnsi="Calibri"/>
                <w:color w:val="000000"/>
                <w:rtl w:val="0"/>
              </w:rPr>
              <w:t xml:space="preserve">facilitadores y obstaculizadores. </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1673" w:hRule="atLeast"/>
          <w:tblHeader w:val="0"/>
        </w:trPr>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9">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567" w:hRule="atLeast"/>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4">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9">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93%</w:t>
            </w:r>
          </w:p>
        </w:tc>
      </w:tr>
    </w:tbl>
    <w:p w:rsidR="00000000" w:rsidDel="00000000" w:rsidP="00000000" w:rsidRDefault="00000000" w:rsidRPr="00000000" w14:paraId="0000011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0+bbOyWtevJgrB/NlsJtQKdQg==">CgMxLjA4AHIhMXZJZUMyZ0lkLVcyeHZNbVp2SEtHZXJfSlFBYlhDNm9R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