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767171"/>
                <w:sz w:val="22"/>
                <w:szCs w:val="22"/>
              </w:rPr>
            </w:pPr>
            <w:r w:rsidDel="00000000" w:rsidR="00000000" w:rsidRPr="00000000">
              <w:rPr>
                <w:color w:val="767171"/>
                <w:sz w:val="24"/>
                <w:szCs w:val="24"/>
                <w:rtl w:val="0"/>
              </w:rPr>
              <w:t xml:space="preserve"> </w:t>
            </w:r>
            <w:r w:rsidDel="00000000" w:rsidR="00000000" w:rsidRPr="00000000">
              <w:rPr>
                <w:rFonts w:ascii="Arial" w:cs="Arial" w:eastAsia="Arial" w:hAnsi="Arial"/>
                <w:color w:val="767171"/>
                <w:sz w:val="22"/>
                <w:szCs w:val="22"/>
                <w:rtl w:val="0"/>
              </w:rPr>
              <w:t xml:space="preserve"> Las asignaturas que más me gustaron fueron Calidad de Software, donde aprendí a realizar pruebas en diversos aplicativos, y Desarrollo de Software, donde adquirí conocimientos para crear una página web. Además, disfruté Gestión de Proyectos, ya que comprendí la importancia de la documentación y cómo gestionar un proyecto desde su inicio.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Considero que las certificaciones obtenidas a lo largo de mi carrera aportan un gran valor, ya que</w:t>
            </w:r>
          </w:p>
          <w:p w:rsidR="00000000" w:rsidDel="00000000" w:rsidP="00000000" w:rsidRDefault="00000000" w:rsidRPr="00000000" w14:paraId="00000013">
            <w:pPr>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las utilizo diariamente en mi trabajo, aplicando todo lo que he aprendido en cada una de ellas.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rFonts w:ascii="Arial" w:cs="Arial" w:eastAsia="Arial" w:hAnsi="Arial"/>
                <w:color w:val="274e13"/>
                <w:sz w:val="24"/>
                <w:szCs w:val="24"/>
              </w:rPr>
            </w:pPr>
            <w:r w:rsidDel="00000000" w:rsidR="00000000" w:rsidRPr="00000000">
              <w:rPr>
                <w:rFonts w:ascii="Arial" w:cs="Arial" w:eastAsia="Arial" w:hAnsi="Arial"/>
                <w:b w:val="1"/>
                <w:color w:val="38761d"/>
                <w:sz w:val="24"/>
                <w:szCs w:val="24"/>
                <w:rtl w:val="0"/>
              </w:rPr>
              <w:t xml:space="preserve">C1: </w:t>
            </w:r>
            <w:r w:rsidDel="00000000" w:rsidR="00000000" w:rsidRPr="00000000">
              <w:rPr>
                <w:rFonts w:ascii="Arial" w:cs="Arial" w:eastAsia="Arial" w:hAnsi="Arial"/>
                <w:color w:val="38761d"/>
                <w:sz w:val="24"/>
                <w:szCs w:val="24"/>
                <w:rtl w:val="0"/>
              </w:rPr>
              <w:t xml:space="preserve">Realizar pruebas de certificación tanto de los productos como de los procesos utilizando buenas prácticas definidas por la industria</w:t>
            </w:r>
            <w:r w:rsidDel="00000000" w:rsidR="00000000" w:rsidRPr="00000000">
              <w:rPr>
                <w:rFonts w:ascii="Arial" w:cs="Arial" w:eastAsia="Arial" w:hAnsi="Arial"/>
                <w:color w:val="274e13"/>
                <w:sz w:val="24"/>
                <w:szCs w:val="24"/>
                <w:rtl w:val="0"/>
              </w:rPr>
              <w:t xml:space="preserve">.</w:t>
            </w:r>
          </w:p>
          <w:p w:rsidR="00000000" w:rsidDel="00000000" w:rsidP="00000000" w:rsidRDefault="00000000" w:rsidRPr="00000000" w14:paraId="00000022">
            <w:pPr>
              <w:tabs>
                <w:tab w:val="left" w:leader="none" w:pos="454"/>
              </w:tabs>
              <w:spacing w:after="240" w:before="240" w:lineRule="auto"/>
              <w:ind w:left="0" w:right="0"/>
              <w:jc w:val="both"/>
              <w:rPr>
                <w:rFonts w:ascii="Arial" w:cs="Arial" w:eastAsia="Arial" w:hAnsi="Arial"/>
                <w:color w:val="38761d"/>
                <w:sz w:val="24"/>
                <w:szCs w:val="24"/>
              </w:rPr>
            </w:pPr>
            <w:r w:rsidDel="00000000" w:rsidR="00000000" w:rsidRPr="00000000">
              <w:rPr>
                <w:rFonts w:ascii="Arial" w:cs="Arial" w:eastAsia="Arial" w:hAnsi="Arial"/>
                <w:b w:val="1"/>
                <w:color w:val="38761d"/>
                <w:sz w:val="24"/>
                <w:szCs w:val="24"/>
                <w:rtl w:val="0"/>
              </w:rPr>
              <w:t xml:space="preserve">C2</w:t>
            </w:r>
            <w:r w:rsidDel="00000000" w:rsidR="00000000" w:rsidRPr="00000000">
              <w:rPr>
                <w:rFonts w:ascii="Arial" w:cs="Arial" w:eastAsia="Arial" w:hAnsi="Arial"/>
                <w:color w:val="38761d"/>
                <w:sz w:val="24"/>
                <w:szCs w:val="24"/>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23">
            <w:pPr>
              <w:tabs>
                <w:tab w:val="left" w:leader="none" w:pos="454"/>
              </w:tabs>
              <w:spacing w:after="240" w:before="240" w:lineRule="auto"/>
              <w:ind w:left="0" w:right="0"/>
              <w:jc w:val="both"/>
              <w:rPr>
                <w:rFonts w:ascii="Arial" w:cs="Arial" w:eastAsia="Arial" w:hAnsi="Arial"/>
                <w:color w:val="ff0000"/>
                <w:sz w:val="24"/>
                <w:szCs w:val="24"/>
              </w:rPr>
            </w:pPr>
            <w:r w:rsidDel="00000000" w:rsidR="00000000" w:rsidRPr="00000000">
              <w:rPr>
                <w:rFonts w:ascii="Arial" w:cs="Arial" w:eastAsia="Arial" w:hAnsi="Arial"/>
                <w:b w:val="1"/>
                <w:color w:val="ff0000"/>
                <w:sz w:val="24"/>
                <w:szCs w:val="24"/>
                <w:rtl w:val="0"/>
              </w:rPr>
              <w:t xml:space="preserve">C3</w:t>
            </w:r>
            <w:r w:rsidDel="00000000" w:rsidR="00000000" w:rsidRPr="00000000">
              <w:rPr>
                <w:rFonts w:ascii="Arial" w:cs="Arial" w:eastAsia="Arial" w:hAnsi="Arial"/>
                <w:color w:val="ff0000"/>
                <w:sz w:val="24"/>
                <w:szCs w:val="24"/>
                <w:rtl w:val="0"/>
              </w:rPr>
              <w:t xml:space="preserve">: Construir modelos de datos para soportar los requerimientos de la organización de acuerdo a un diseño definido y escalable en el tiempo.</w:t>
            </w:r>
          </w:p>
          <w:p w:rsidR="00000000" w:rsidDel="00000000" w:rsidP="00000000" w:rsidRDefault="00000000" w:rsidRPr="00000000" w14:paraId="00000024">
            <w:pPr>
              <w:tabs>
                <w:tab w:val="left" w:leader="none" w:pos="454"/>
              </w:tabs>
              <w:spacing w:after="240" w:before="240" w:lineRule="auto"/>
              <w:ind w:left="0" w:right="0"/>
              <w:jc w:val="both"/>
              <w:rPr>
                <w:rFonts w:ascii="Arial" w:cs="Arial" w:eastAsia="Arial" w:hAnsi="Arial"/>
                <w:color w:val="38761d"/>
                <w:sz w:val="24"/>
                <w:szCs w:val="24"/>
              </w:rPr>
            </w:pPr>
            <w:r w:rsidDel="00000000" w:rsidR="00000000" w:rsidRPr="00000000">
              <w:rPr>
                <w:rFonts w:ascii="Arial" w:cs="Arial" w:eastAsia="Arial" w:hAnsi="Arial"/>
                <w:b w:val="1"/>
                <w:color w:val="38761d"/>
                <w:sz w:val="24"/>
                <w:szCs w:val="24"/>
                <w:rtl w:val="0"/>
              </w:rPr>
              <w:t xml:space="preserve">C4</w:t>
            </w:r>
            <w:r w:rsidDel="00000000" w:rsidR="00000000" w:rsidRPr="00000000">
              <w:rPr>
                <w:rFonts w:ascii="Arial" w:cs="Arial" w:eastAsia="Arial" w:hAnsi="Arial"/>
                <w:color w:val="38761d"/>
                <w:sz w:val="24"/>
                <w:szCs w:val="24"/>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tabs>
                <w:tab w:val="left" w:leader="none" w:pos="454"/>
              </w:tabs>
              <w:spacing w:after="240" w:before="240" w:lineRule="auto"/>
              <w:ind w:left="0" w:right="0"/>
              <w:jc w:val="both"/>
              <w:rPr>
                <w:rFonts w:ascii="Arial" w:cs="Arial" w:eastAsia="Arial" w:hAnsi="Arial"/>
                <w:color w:val="ff0000"/>
                <w:sz w:val="24"/>
                <w:szCs w:val="24"/>
              </w:rPr>
            </w:pPr>
            <w:r w:rsidDel="00000000" w:rsidR="00000000" w:rsidRPr="00000000">
              <w:rPr>
                <w:rFonts w:ascii="Arial" w:cs="Arial" w:eastAsia="Arial" w:hAnsi="Arial"/>
                <w:b w:val="1"/>
                <w:color w:val="ff0000"/>
                <w:sz w:val="24"/>
                <w:szCs w:val="24"/>
                <w:rtl w:val="0"/>
              </w:rPr>
              <w:t xml:space="preserve">C5</w:t>
            </w:r>
            <w:r w:rsidDel="00000000" w:rsidR="00000000" w:rsidRPr="00000000">
              <w:rPr>
                <w:rFonts w:ascii="Arial" w:cs="Arial" w:eastAsia="Arial" w:hAnsi="Arial"/>
                <w:color w:val="ff0000"/>
                <w:sz w:val="24"/>
                <w:szCs w:val="24"/>
                <w:rtl w:val="0"/>
              </w:rPr>
              <w:t xml:space="preserve">: Comunicarse de forma oral y escrita usando el idioma inglés en situaciones socio-laborales a un nivel elemental en modalidad intensiva, según la tabla de competencias TOEIC y CEFR.</w:t>
            </w:r>
          </w:p>
          <w:p w:rsidR="00000000" w:rsidDel="00000000" w:rsidP="00000000" w:rsidRDefault="00000000" w:rsidRPr="00000000" w14:paraId="00000026">
            <w:pPr>
              <w:tabs>
                <w:tab w:val="left" w:leader="none" w:pos="454"/>
              </w:tabs>
              <w:spacing w:after="240" w:before="240" w:lineRule="auto"/>
              <w:ind w:left="0" w:right="0"/>
              <w:jc w:val="both"/>
              <w:rPr>
                <w:rFonts w:ascii="Arial" w:cs="Arial" w:eastAsia="Arial" w:hAnsi="Arial"/>
                <w:color w:val="767171"/>
                <w:sz w:val="24"/>
                <w:szCs w:val="24"/>
              </w:rPr>
            </w:pPr>
            <w:r w:rsidDel="00000000" w:rsidR="00000000" w:rsidRPr="00000000">
              <w:rPr>
                <w:rFonts w:ascii="Arial" w:cs="Arial" w:eastAsia="Arial" w:hAnsi="Arial"/>
                <w:color w:val="767171"/>
                <w:sz w:val="24"/>
                <w:szCs w:val="24"/>
                <w:rtl w:val="0"/>
              </w:rPr>
              <w:t xml:space="preserve"> </w:t>
            </w:r>
          </w:p>
          <w:p w:rsidR="00000000" w:rsidDel="00000000" w:rsidP="00000000" w:rsidRDefault="00000000" w:rsidRPr="00000000" w14:paraId="00000027">
            <w:pPr>
              <w:tabs>
                <w:tab w:val="left" w:leader="none" w:pos="454"/>
              </w:tabs>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  Mis principales intereses profesionales son el área de calidad de software, gestión y requisitos de proyectos, y desarrollo de software, siendo mi principal interés el área de calidad. El DUOC me ayudó a darme cuenta cuales eran mis intereses profesionales y como poder poner en práctica y desarrollarme de mejor forma en el área laboral.</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  Las competencias principales relacionadas con mis intereses profesionales incluyen: atención a los detalles, pensamiento analítico, comunicación clara y efectiva, competencia técnica sólida, resolución de problemas, capacidad para adaptarse al cambio, y una mentalidad orientada a la calidad. Además, es esencial para un QA contar con habilidades en pruebas automatizadas, diseño de casos de prueba, conocimiento en herramientas de gestión de pruebas y técnicas de depuración, así como una comprensión profunda de los ciclos de vida del desarrollo de software y metodologías ágiles. La competencia que debo reforzar es la automatización para realizar las pruebas funcionales.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  En cinco años, me gustaría estar trabajando en una gran empresa como líder de QA, donde pueda apoyar a los analistas QA proporcionando la gestión y el respaldo necesarios para que realicen su trabajo de la mejor manera posible.</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Los proyectos APT que diseñé anteriormente están directamente vinculados con mis objetivos profesionales actuales, especialmente en el área de calidad de software. La formación laboral que he tenido me ha ayudado a reforzar mis habilidades en esta área. El proyecto que más se relaciona con mis metas profesionales es el proyecto en donde validó todo el flujo de QA y desarrollo una solución para esta problemática.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3ptX02BEpwuK7u1Zk219kN3Qw==">CgMxLjAyCGguZ2pkZ3hzOAByITF4ZjJaVGxGS1FLQk44RG1hU2lkZHQxN2ZtVHYxWnR0dA==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