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Tabla Anova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Sum_Squares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Eta2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Eta2 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11939.28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2984.82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[0.19, 1.00]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26313.52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Tabla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10"/>
        <w:gridCol w:w="1242"/>
        <w:gridCol w:w="961"/>
        <w:gridCol w:w="778"/>
        <w:gridCol w:w="1524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pregnant - 1 virgin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1.9196065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pregnant - 8 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pregnant - 8 virgin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6.2267832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pregnant -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virgin - 8 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-1.5757964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virgin - 8 virgin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4.3071767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virgin -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-1.6235478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pregnant - 8 virgin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pregnant -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-0.0477514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virgin - 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-5.9307245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Tabla Dunnett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8"/>
        <w:gridCol w:w="1242"/>
        <w:gridCol w:w="961"/>
        <w:gridCol w:w="778"/>
        <w:gridCol w:w="1524"/>
        <w:gridCol w:w="1120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pregnant - none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0.2960587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virgin -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-1.6235478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pregnant -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-0.0477514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virgin - 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-5.9307245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Tabla Medias Marginales Esperadas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3"/>
        <w:gridCol w:w="1267"/>
        <w:gridCol w:w="961"/>
        <w:gridCol w:w="778"/>
        <w:gridCol w:w="1279"/>
        <w:gridCol w:w="1316"/>
        <w:gridCol w:w="103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.group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virgin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virgin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</w:tr>
      <w:tr>
        <w:trPr>
          <w:trHeight w:val="615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pregnant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2024-09-30T16:25:51Z</dcterms:modified>
  <cp:category/>
</cp:coreProperties>
</file>