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f(x) = 3*N + log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(N)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3*N + log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(N) &lt;= 4N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(N) &lt;= 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= 1</w:t>
      </w:r>
      <w:r w:rsidDel="00000000" w:rsidR="00000000" w:rsidRPr="00000000">
        <w:rPr>
          <w:rtl w:val="0"/>
        </w:rPr>
        <w:t xml:space="preserve">, since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(N) = 0 (meaning 3^0 = 1) and N = 1, when </w:t>
      </w:r>
      <w:r w:rsidDel="00000000" w:rsidR="00000000" w:rsidRPr="00000000">
        <w:rPr>
          <w:b w:val="1"/>
          <w:rtl w:val="0"/>
        </w:rPr>
        <w:t xml:space="preserve">c = 4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g(x) = 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Critical concepts: Does the student make an </w:t>
      </w:r>
      <w:r w:rsidDel="00000000" w:rsidR="00000000" w:rsidRPr="00000000">
        <w:rPr>
          <w:i w:val="1"/>
          <w:rtl w:val="0"/>
        </w:rPr>
        <w:t xml:space="preserve">appropriately </w:t>
      </w:r>
      <w:r w:rsidDel="00000000" w:rsidR="00000000" w:rsidRPr="00000000">
        <w:rPr>
          <w:rtl w:val="0"/>
        </w:rPr>
        <w:t xml:space="preserve">close guess? Does the student </w:t>
      </w:r>
      <w:r w:rsidDel="00000000" w:rsidR="00000000" w:rsidRPr="00000000">
        <w:rPr>
          <w:i w:val="1"/>
          <w:rtl w:val="0"/>
        </w:rPr>
        <w:t xml:space="preserve">solve </w:t>
      </w:r>
      <w:r w:rsidDel="00000000" w:rsidR="00000000" w:rsidRPr="00000000">
        <w:rPr>
          <w:rtl w:val="0"/>
        </w:rPr>
        <w:t xml:space="preserve">for a reasonably low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? As long as a reasonable attempt is made, credit will be given. (If not, we will clearly indicate why)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f(x) = 6(N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*(log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(N) + 1))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6N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(N) + 6N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&lt;= 12*N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*(log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(N))</w:t>
      </w:r>
      <w:r w:rsidDel="00000000" w:rsidR="00000000" w:rsidRPr="00000000">
        <w:rPr>
          <w:rtl w:val="0"/>
        </w:rPr>
        <w:t xml:space="preserve">   &gt; Trick: Use c as 2x the factor so it cleanly cancels!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6N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&lt;= 6*N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(N))   &gt; Notice how this dividing out 6N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easier!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1 &lt;=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= 2</w:t>
      </w:r>
      <w:r w:rsidDel="00000000" w:rsidR="00000000" w:rsidRPr="00000000">
        <w:rPr>
          <w:rtl w:val="0"/>
        </w:rPr>
        <w:t xml:space="preserve">, since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(2) = 1 (meaning 2^1 = 2) and N = 2, when </w:t>
      </w:r>
      <w:r w:rsidDel="00000000" w:rsidR="00000000" w:rsidRPr="00000000">
        <w:rPr>
          <w:b w:val="1"/>
          <w:rtl w:val="0"/>
        </w:rPr>
        <w:t xml:space="preserve">c = 6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g(x) = 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*(log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Critical concepts: Does the student make an </w:t>
      </w:r>
      <w:r w:rsidDel="00000000" w:rsidR="00000000" w:rsidRPr="00000000">
        <w:rPr>
          <w:i w:val="1"/>
          <w:rtl w:val="0"/>
        </w:rPr>
        <w:t xml:space="preserve">appropriately </w:t>
      </w:r>
      <w:r w:rsidDel="00000000" w:rsidR="00000000" w:rsidRPr="00000000">
        <w:rPr>
          <w:rtl w:val="0"/>
        </w:rPr>
        <w:t xml:space="preserve">close guess? Does the student </w:t>
      </w:r>
      <w:r w:rsidDel="00000000" w:rsidR="00000000" w:rsidRPr="00000000">
        <w:rPr>
          <w:i w:val="1"/>
          <w:rtl w:val="0"/>
        </w:rPr>
        <w:t xml:space="preserve">solve </w:t>
      </w:r>
      <w:r w:rsidDel="00000000" w:rsidR="00000000" w:rsidRPr="00000000">
        <w:rPr>
          <w:rtl w:val="0"/>
        </w:rPr>
        <w:t xml:space="preserve">for a reasonably low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? As long as a reasonable attempt is made, credit will be given. (If not, we will clearly indicate why)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Prob5.h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Prob5( const std::string&amp; netID_in, const int&amp; nd_ID_in, const double&amp; GPA_in, const std::string&amp; dorm_in);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Prob5.cpp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Prob::Prob5( const std::string&amp; netID_in, const int&amp; nd_ID_in, const double&amp; GPA_in, const std::string&amp; dorm_in)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: netID(netID_in), nd_ID(nd_ID_in), GPA(GPA_in), dorm(dorm_in) {}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</w:t>
        <w:br w:type="textWrapping"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point_private_vals() const;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get_int() const;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add_and_return( const double&amp; double_in ) const; // Note the use of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problem statement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