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6156" w14:textId="77777777" w:rsidR="0047143D" w:rsidRPr="00514BC5" w:rsidRDefault="0047143D" w:rsidP="0047143D">
      <w:pPr>
        <w:pStyle w:val="SOLHeadtop"/>
        <w:jc w:val="center"/>
        <w:rPr>
          <w:i/>
          <w:iCs/>
        </w:rPr>
      </w:pPr>
      <w:bookmarkStart w:id="0" w:name="_Toc135513121"/>
      <w:bookmarkStart w:id="1" w:name="_Toc135645225"/>
      <w:bookmarkStart w:id="2" w:name="_Toc143878663"/>
      <w:r>
        <w:t xml:space="preserve">2023 Mathematics </w:t>
      </w:r>
      <w:r>
        <w:rPr>
          <w:i/>
          <w:iCs/>
        </w:rPr>
        <w:t>Standards of Learning</w:t>
      </w:r>
    </w:p>
    <w:p w14:paraId="6ABADBF5" w14:textId="636332B9" w:rsidR="0047143D" w:rsidRDefault="0047143D" w:rsidP="0047143D">
      <w:pPr>
        <w:pStyle w:val="SOLHeadtop"/>
        <w:jc w:val="center"/>
      </w:pPr>
      <w:r>
        <w:t>Understanding the Standards – Data Science</w:t>
      </w:r>
    </w:p>
    <w:p w14:paraId="00000002" w14:textId="3E118007" w:rsidR="00C2434C" w:rsidRPr="00E926AD" w:rsidRDefault="006A5099" w:rsidP="00C34D93">
      <w:pPr>
        <w:pStyle w:val="SOLHead1"/>
        <w:spacing w:before="240"/>
        <w:rPr>
          <w:sz w:val="2"/>
          <w:szCs w:val="2"/>
        </w:rPr>
      </w:pPr>
      <w:r w:rsidRPr="00984302">
        <w:t xml:space="preserve"> </w:t>
      </w:r>
      <w:bookmarkEnd w:id="0"/>
      <w:bookmarkEnd w:id="1"/>
      <w:bookmarkEnd w:id="2"/>
    </w:p>
    <w:p w14:paraId="00000003" w14:textId="6F6F3FE6" w:rsidR="00C2434C" w:rsidRDefault="00C438BF" w:rsidP="00436C6F">
      <w:pPr>
        <w:pStyle w:val="SOLParagraph"/>
      </w:pPr>
      <w:r w:rsidRPr="006A5099">
        <w:t>The following standards outline the content of a one-year course in Data Science. If a one-semester course is desired, the standards with a dagger (</w:t>
      </w:r>
      <w:r w:rsidRPr="00F73534">
        <w:rPr>
          <w:vertAlign w:val="superscript"/>
        </w:rPr>
        <w:t>†</w:t>
      </w:r>
      <w:r w:rsidRPr="006A5099">
        <w:t xml:space="preserve">) would apply. The Data Science </w:t>
      </w:r>
      <w:r w:rsidRPr="00A31475">
        <w:rPr>
          <w:i/>
          <w:iCs/>
        </w:rPr>
        <w:t xml:space="preserve">Standards of Learning </w:t>
      </w:r>
      <w:proofErr w:type="gramStart"/>
      <w:r w:rsidRPr="006A5099">
        <w:t>provide an introduction to</w:t>
      </w:r>
      <w:proofErr w:type="gramEnd"/>
      <w:r w:rsidRPr="006A5099">
        <w:t xml:space="preserve"> the learning principles associated with analyzing big data. </w:t>
      </w:r>
    </w:p>
    <w:p w14:paraId="19F355E4" w14:textId="77777777" w:rsidR="00436C6F" w:rsidRPr="00436C6F" w:rsidRDefault="00436C6F" w:rsidP="00436C6F"/>
    <w:p w14:paraId="00000004" w14:textId="79CF843F" w:rsidR="00C2434C" w:rsidRDefault="00C438BF" w:rsidP="00436C6F">
      <w:pPr>
        <w:pStyle w:val="SOLParagraph"/>
      </w:pPr>
      <w:r w:rsidRPr="006A5099">
        <w:t>Through the use of open</w:t>
      </w:r>
      <w:r w:rsidR="006A5099" w:rsidRPr="006A5099">
        <w:t>-</w:t>
      </w:r>
      <w:r w:rsidRPr="006A5099">
        <w:t>source technology tools, students will identify and explore problems that involve the use of relational database concepts and data-intensive computing to find solutions and make generalizations. Students will engage in a data science problem</w:t>
      </w:r>
      <w:sdt>
        <w:sdtPr>
          <w:rPr>
            <w:color w:val="2B579A"/>
            <w:shd w:val="clear" w:color="auto" w:fill="E6E6E6"/>
          </w:rPr>
          <w:tag w:val="goog_rdk_5"/>
          <w:id w:val="-457340522"/>
        </w:sdtPr>
        <w:sdtEndPr>
          <w:rPr>
            <w:color w:val="000000"/>
            <w:shd w:val="clear" w:color="auto" w:fill="auto"/>
          </w:rPr>
        </w:sdtEndPr>
        <w:sdtContent>
          <w:r w:rsidRPr="006A5099">
            <w:t>-</w:t>
          </w:r>
        </w:sdtContent>
      </w:sdt>
      <w:r w:rsidRPr="006A5099">
        <w:t>solving structure to interact with large data sets as a means to formulate problems, collect and clean data, visualize data, model using data, and communicate effectively about data formulated solutions.</w:t>
      </w:r>
    </w:p>
    <w:p w14:paraId="291158CD" w14:textId="77777777" w:rsidR="006A5099" w:rsidRPr="006A5099" w:rsidRDefault="006A5099" w:rsidP="00436C6F"/>
    <w:p w14:paraId="1A0E3379" w14:textId="1F739E82" w:rsidR="006A5099" w:rsidRPr="0060252E" w:rsidRDefault="00C438BF" w:rsidP="0060252E">
      <w:pPr>
        <w:pStyle w:val="SOLHead2"/>
      </w:pPr>
      <w:r w:rsidRPr="0060252E">
        <w:t xml:space="preserve">Data in Context </w:t>
      </w:r>
    </w:p>
    <w:p w14:paraId="00000006" w14:textId="142C2B03" w:rsidR="00C2434C" w:rsidRPr="006E300D" w:rsidRDefault="00C438BF" w:rsidP="003E2616">
      <w:pPr>
        <w:pStyle w:val="SOLStandardhang5"/>
      </w:pPr>
      <w:r w:rsidRPr="006E300D">
        <w:t>DS.1</w:t>
      </w:r>
      <w:r w:rsidR="00C00216" w:rsidRPr="00F73534">
        <w:rPr>
          <w:vertAlign w:val="superscript"/>
        </w:rPr>
        <w:t>†</w:t>
      </w:r>
      <w:r w:rsidR="005371FB">
        <w:t xml:space="preserve">  </w:t>
      </w:r>
      <w:r w:rsidRPr="006E300D">
        <w:t xml:space="preserve">The student will identify specific examples of </w:t>
      </w:r>
      <w:sdt>
        <w:sdtPr>
          <w:rPr>
            <w:color w:val="2B579A"/>
            <w:shd w:val="clear" w:color="auto" w:fill="E6E6E6"/>
          </w:rPr>
          <w:tag w:val="goog_rdk_13"/>
          <w:id w:val="-68506249"/>
        </w:sdtPr>
        <w:sdtEndPr>
          <w:rPr>
            <w:color w:val="202020"/>
            <w:shd w:val="clear" w:color="auto" w:fill="auto"/>
          </w:rPr>
        </w:sdtEndPr>
        <w:sdtContent>
          <w:r w:rsidRPr="006E300D">
            <w:t xml:space="preserve">real-world </w:t>
          </w:r>
        </w:sdtContent>
      </w:sdt>
      <w:r w:rsidRPr="006E300D">
        <w:t>problems that can be effectively addressed using data science.</w:t>
      </w:r>
    </w:p>
    <w:p w14:paraId="3E81D280" w14:textId="77777777" w:rsidR="00436C6F" w:rsidRPr="00B64FD3" w:rsidRDefault="00436C6F" w:rsidP="00B6268C">
      <w:pPr>
        <w:pStyle w:val="SOLTSWBAT"/>
      </w:pPr>
      <w:r>
        <w:t>Students will demonstrate the following Knowledge and Skills:</w:t>
      </w:r>
    </w:p>
    <w:p w14:paraId="3509D4C5" w14:textId="77777777" w:rsidR="00436C6F" w:rsidRPr="00B64FD3" w:rsidRDefault="00436C6F" w:rsidP="00E03267">
      <w:pPr>
        <w:pStyle w:val="NewLettering"/>
        <w:numPr>
          <w:ilvl w:val="0"/>
          <w:numId w:val="242"/>
        </w:numPr>
      </w:pPr>
      <w:r w:rsidRPr="00B64FD3">
        <w:t>Identify and explain characteristics that best lend themselves to a data driven approach to problem solving.</w:t>
      </w:r>
      <w:r w:rsidRPr="00B64FD3">
        <w:rPr>
          <w:rStyle w:val="eop"/>
        </w:rPr>
        <w:t> </w:t>
      </w:r>
    </w:p>
    <w:p w14:paraId="55346AE6" w14:textId="77777777" w:rsidR="00436C6F" w:rsidRPr="00B64FD3" w:rsidRDefault="00436C6F" w:rsidP="00E03267">
      <w:pPr>
        <w:pStyle w:val="NewLettering"/>
        <w:numPr>
          <w:ilvl w:val="0"/>
          <w:numId w:val="242"/>
        </w:numPr>
      </w:pPr>
      <w:r w:rsidRPr="00B64FD3">
        <w:t>Formulate questions based on context.</w:t>
      </w:r>
      <w:r w:rsidRPr="00B64FD3">
        <w:rPr>
          <w:rStyle w:val="eop"/>
        </w:rPr>
        <w:t> </w:t>
      </w:r>
    </w:p>
    <w:p w14:paraId="56F5D185" w14:textId="77777777" w:rsidR="00436C6F" w:rsidRPr="00B64FD3" w:rsidRDefault="00436C6F" w:rsidP="00E03267">
      <w:pPr>
        <w:pStyle w:val="NewLettering"/>
        <w:numPr>
          <w:ilvl w:val="0"/>
          <w:numId w:val="242"/>
        </w:numPr>
      </w:pPr>
      <w:r w:rsidRPr="00B64FD3">
        <w:t>Understand the type of data relevant to the context of the question at hand.</w:t>
      </w:r>
      <w:r w:rsidRPr="00B64FD3">
        <w:rPr>
          <w:rStyle w:val="eop"/>
        </w:rPr>
        <w:t> </w:t>
      </w:r>
    </w:p>
    <w:p w14:paraId="2F73BE99" w14:textId="77777777" w:rsidR="00436C6F" w:rsidRPr="00B64FD3" w:rsidRDefault="00436C6F" w:rsidP="00E03267">
      <w:pPr>
        <w:pStyle w:val="NewLettering"/>
        <w:numPr>
          <w:ilvl w:val="0"/>
          <w:numId w:val="242"/>
        </w:numPr>
      </w:pPr>
      <w:r w:rsidRPr="00B64FD3">
        <w:t>Define relationships between variables and constant relationships.</w:t>
      </w:r>
      <w:r w:rsidRPr="00B64FD3">
        <w:rPr>
          <w:rStyle w:val="eop"/>
        </w:rPr>
        <w:t> </w:t>
      </w:r>
    </w:p>
    <w:p w14:paraId="0663C0E9" w14:textId="77777777" w:rsidR="00436C6F" w:rsidRPr="00B64FD3" w:rsidRDefault="00436C6F" w:rsidP="00E03267">
      <w:pPr>
        <w:pStyle w:val="NewLettering"/>
        <w:numPr>
          <w:ilvl w:val="0"/>
          <w:numId w:val="242"/>
        </w:numPr>
      </w:pPr>
      <w:r w:rsidRPr="00B64FD3">
        <w:t>Create a hypothesis of interest in terms of measurable data.</w:t>
      </w:r>
      <w:r w:rsidRPr="00B64FD3">
        <w:rPr>
          <w:rStyle w:val="eop"/>
        </w:rPr>
        <w:t> </w:t>
      </w:r>
    </w:p>
    <w:p w14:paraId="3BEC6F81" w14:textId="77777777" w:rsidR="00436C6F" w:rsidRPr="00B64FD3" w:rsidRDefault="00436C6F" w:rsidP="00E03267">
      <w:pPr>
        <w:pStyle w:val="NewLettering"/>
        <w:numPr>
          <w:ilvl w:val="0"/>
          <w:numId w:val="242"/>
        </w:numPr>
      </w:pPr>
      <w:r w:rsidRPr="00B64FD3">
        <w:t>Define the stages of the data cycle and how each stage is related to the other.</w:t>
      </w:r>
      <w:r w:rsidRPr="00B64FD3">
        <w:rPr>
          <w:rStyle w:val="eop"/>
        </w:rPr>
        <w:t> </w:t>
      </w:r>
    </w:p>
    <w:p w14:paraId="787E7EED" w14:textId="77777777" w:rsidR="00436C6F" w:rsidRPr="00B64FD3" w:rsidRDefault="00436C6F" w:rsidP="00E03267">
      <w:pPr>
        <w:pStyle w:val="NewLettering"/>
        <w:numPr>
          <w:ilvl w:val="0"/>
          <w:numId w:val="242"/>
        </w:numPr>
      </w:pPr>
      <w:r w:rsidRPr="00B64FD3">
        <w:t>Identify and explain constraints of the data-driven approach.</w:t>
      </w:r>
      <w:r w:rsidRPr="00B64FD3">
        <w:rPr>
          <w:rStyle w:val="eop"/>
        </w:rPr>
        <w:t> </w:t>
      </w:r>
    </w:p>
    <w:p w14:paraId="4B743687" w14:textId="77777777" w:rsidR="008870C1" w:rsidRDefault="008870C1" w:rsidP="00436C6F">
      <w:pPr>
        <w:rPr>
          <w:b/>
          <w:bCs/>
          <w:sz w:val="20"/>
          <w:szCs w:val="20"/>
        </w:rPr>
      </w:pPr>
    </w:p>
    <w:tbl>
      <w:tblPr>
        <w:tblStyle w:val="TableGrid"/>
        <w:tblW w:w="0" w:type="auto"/>
        <w:jc w:val="center"/>
        <w:tblLook w:val="04A0" w:firstRow="1" w:lastRow="0" w:firstColumn="1" w:lastColumn="0" w:noHBand="0" w:noVBand="1"/>
      </w:tblPr>
      <w:tblGrid>
        <w:gridCol w:w="9787"/>
      </w:tblGrid>
      <w:tr w:rsidR="00B63EE7" w14:paraId="05F4258F" w14:textId="77777777" w:rsidTr="00C34D93">
        <w:trPr>
          <w:tblHeader/>
          <w:jc w:val="center"/>
        </w:trPr>
        <w:tc>
          <w:tcPr>
            <w:tcW w:w="9787" w:type="dxa"/>
            <w:shd w:val="clear" w:color="auto" w:fill="D9D9D9" w:themeFill="background1" w:themeFillShade="D9"/>
          </w:tcPr>
          <w:p w14:paraId="4984D1F6" w14:textId="72EAE2D0" w:rsidR="00B63EE7" w:rsidRPr="006E300D" w:rsidRDefault="00B63EE7" w:rsidP="00B63EE7">
            <w:pPr>
              <w:pStyle w:val="SOLStandardhang5"/>
              <w:ind w:left="975" w:hanging="975"/>
            </w:pPr>
            <w:r w:rsidRPr="006E300D">
              <w:t>DS.1</w:t>
            </w:r>
            <w:r w:rsidR="00C00216" w:rsidRPr="00F73534">
              <w:rPr>
                <w:vertAlign w:val="superscript"/>
              </w:rPr>
              <w:t>†</w:t>
            </w:r>
            <w:r>
              <w:t xml:space="preserve">  </w:t>
            </w:r>
            <w:r w:rsidRPr="006E300D">
              <w:t xml:space="preserve">The student will identify specific examples of </w:t>
            </w:r>
            <w:sdt>
              <w:sdtPr>
                <w:rPr>
                  <w:color w:val="2B579A"/>
                  <w:shd w:val="clear" w:color="auto" w:fill="E6E6E6"/>
                </w:rPr>
                <w:tag w:val="goog_rdk_13"/>
                <w:id w:val="-411471782"/>
              </w:sdtPr>
              <w:sdtEndPr>
                <w:rPr>
                  <w:color w:val="202020"/>
                  <w:shd w:val="clear" w:color="auto" w:fill="auto"/>
                </w:rPr>
              </w:sdtEndPr>
              <w:sdtContent>
                <w:r w:rsidRPr="006E300D">
                  <w:t xml:space="preserve">real-world </w:t>
                </w:r>
              </w:sdtContent>
            </w:sdt>
            <w:r w:rsidRPr="006E300D">
              <w:t>problems that can be effectively addressed using data science.</w:t>
            </w:r>
          </w:p>
          <w:p w14:paraId="6AF78F20" w14:textId="77777777" w:rsidR="00B63EE7" w:rsidRPr="006F705B" w:rsidRDefault="00B63EE7" w:rsidP="0081678E">
            <w:pPr>
              <w:pStyle w:val="SOLStandardhang95"/>
            </w:pPr>
          </w:p>
          <w:p w14:paraId="363AB9BC" w14:textId="77777777" w:rsidR="00B63EE7" w:rsidRPr="00C54508" w:rsidRDefault="00B63EE7" w:rsidP="0081678E">
            <w:pPr>
              <w:pStyle w:val="CFUSFormatting"/>
              <w:numPr>
                <w:ilvl w:val="0"/>
                <w:numId w:val="0"/>
              </w:numPr>
              <w:ind w:left="73" w:firstLine="17"/>
              <w:rPr>
                <w:i/>
                <w:iCs/>
              </w:rPr>
            </w:pPr>
            <w:r w:rsidRPr="00C54508">
              <w:rPr>
                <w:i/>
                <w:iCs/>
              </w:rPr>
              <w:t>Additional Content Background and Instructional Guidance:</w:t>
            </w:r>
          </w:p>
        </w:tc>
      </w:tr>
      <w:tr w:rsidR="00430889" w14:paraId="1506CE5C" w14:textId="77777777" w:rsidTr="00C34D93">
        <w:trPr>
          <w:jc w:val="center"/>
        </w:trPr>
        <w:tc>
          <w:tcPr>
            <w:tcW w:w="9787" w:type="dxa"/>
          </w:tcPr>
          <w:p w14:paraId="1BF7D549" w14:textId="77777777" w:rsidR="00430889" w:rsidRDefault="00430889" w:rsidP="007953E3">
            <w:pPr>
              <w:pStyle w:val="CFUSFormatting"/>
              <w:spacing w:line="276" w:lineRule="auto"/>
            </w:pPr>
            <w:r>
              <w:t>There are characteristics of problems in the real-world that best lend themselves to be analyzed using the data cycle.</w:t>
            </w:r>
          </w:p>
          <w:p w14:paraId="0DBE0E37" w14:textId="77777777" w:rsidR="00430889" w:rsidRDefault="00430889" w:rsidP="007953E3">
            <w:pPr>
              <w:pStyle w:val="CFUSFormatting"/>
              <w:spacing w:line="276" w:lineRule="auto"/>
            </w:pPr>
            <w:r w:rsidRPr="00ED17EC">
              <w:t>Solutions addressed by Data Science include conjectures that can be supported or refuted by measurements or observations.</w:t>
            </w:r>
          </w:p>
          <w:p w14:paraId="4F340C67" w14:textId="77777777" w:rsidR="00430889" w:rsidRDefault="00430889" w:rsidP="007953E3">
            <w:pPr>
              <w:pStyle w:val="CFUSFormatting"/>
              <w:spacing w:line="276" w:lineRule="auto"/>
            </w:pPr>
            <w:r>
              <w:t xml:space="preserve">The iterative stages of the data cycle include: </w:t>
            </w:r>
          </w:p>
          <w:p w14:paraId="1ACC9CA5" w14:textId="03798FF3" w:rsidR="00430889" w:rsidRPr="0039293B" w:rsidRDefault="00430889" w:rsidP="007953E3">
            <w:pPr>
              <w:pStyle w:val="CFUSSubFormatting"/>
              <w:spacing w:line="276" w:lineRule="auto"/>
            </w:pPr>
            <w:r w:rsidRPr="0039293B">
              <w:t>Question</w:t>
            </w:r>
            <w:r w:rsidR="007953E3">
              <w:t>/</w:t>
            </w:r>
            <w:r w:rsidRPr="0039293B">
              <w:t xml:space="preserve">Problem Formulation </w:t>
            </w:r>
            <w:r w:rsidR="007953E3">
              <w:t xml:space="preserve">– </w:t>
            </w:r>
            <w:r w:rsidRPr="0039293B">
              <w:t>Identify the driving question for the problem being solved</w:t>
            </w:r>
            <w:r>
              <w:t>.</w:t>
            </w:r>
          </w:p>
          <w:p w14:paraId="36A21586" w14:textId="5BF1E6C5" w:rsidR="00430889" w:rsidRPr="0039293B" w:rsidRDefault="00430889" w:rsidP="007953E3">
            <w:pPr>
              <w:pStyle w:val="CFUSSubFormatting"/>
              <w:spacing w:line="276" w:lineRule="auto"/>
            </w:pPr>
            <w:r w:rsidRPr="0039293B">
              <w:t xml:space="preserve">Data Acquisition &amp; Collection </w:t>
            </w:r>
            <w:r w:rsidR="007953E3">
              <w:t xml:space="preserve">– </w:t>
            </w:r>
            <w:r w:rsidRPr="0039293B">
              <w:t>Collect and clean data to assist with multiple ways to solve a problem</w:t>
            </w:r>
            <w:r>
              <w:t>.</w:t>
            </w:r>
          </w:p>
          <w:p w14:paraId="03207646" w14:textId="3554255E" w:rsidR="00430889" w:rsidRPr="0039293B" w:rsidRDefault="00430889" w:rsidP="007953E3">
            <w:pPr>
              <w:pStyle w:val="CFUSSubFormatting"/>
              <w:spacing w:line="276" w:lineRule="auto"/>
            </w:pPr>
            <w:r w:rsidRPr="0039293B">
              <w:t xml:space="preserve">Data Processing </w:t>
            </w:r>
            <w:r w:rsidR="007953E3">
              <w:t xml:space="preserve">– </w:t>
            </w:r>
            <w:r w:rsidRPr="0039293B">
              <w:t>Manipulate data to make it usable through a predetermined process</w:t>
            </w:r>
            <w:r>
              <w:t>.</w:t>
            </w:r>
          </w:p>
          <w:p w14:paraId="0F65FE93" w14:textId="0C02E528" w:rsidR="00430889" w:rsidRPr="0039293B" w:rsidRDefault="00430889" w:rsidP="007953E3">
            <w:pPr>
              <w:pStyle w:val="CFUSSubFormatting"/>
              <w:spacing w:line="276" w:lineRule="auto"/>
            </w:pPr>
            <w:r w:rsidRPr="0039293B">
              <w:t xml:space="preserve">Data Visualization &amp; Representation </w:t>
            </w:r>
            <w:r w:rsidR="007953E3">
              <w:t xml:space="preserve">– </w:t>
            </w:r>
            <w:r w:rsidRPr="0039293B">
              <w:t>Connect visual representations to brainstorm solutions</w:t>
            </w:r>
            <w:r>
              <w:t>.</w:t>
            </w:r>
          </w:p>
          <w:p w14:paraId="56E40826" w14:textId="339506F2" w:rsidR="00430889" w:rsidRPr="0039293B" w:rsidRDefault="00430889" w:rsidP="007953E3">
            <w:pPr>
              <w:pStyle w:val="CFUSSubFormatting"/>
              <w:spacing w:line="276" w:lineRule="auto"/>
            </w:pPr>
            <w:r w:rsidRPr="0039293B">
              <w:lastRenderedPageBreak/>
              <w:t xml:space="preserve">Data Modeling &amp; Analysis </w:t>
            </w:r>
            <w:r w:rsidR="007953E3">
              <w:t xml:space="preserve">– </w:t>
            </w:r>
            <w:r w:rsidRPr="0039293B">
              <w:t>Build a prototype of a model, test, and iterate</w:t>
            </w:r>
            <w:r>
              <w:t>.</w:t>
            </w:r>
          </w:p>
          <w:p w14:paraId="051973DF" w14:textId="1A5038ED" w:rsidR="00430889" w:rsidRPr="0039293B" w:rsidRDefault="00430889" w:rsidP="00430889">
            <w:pPr>
              <w:pStyle w:val="CFUSSubFormatting"/>
            </w:pPr>
            <w:r w:rsidRPr="0039293B">
              <w:t xml:space="preserve">Data Communication </w:t>
            </w:r>
            <w:r w:rsidR="007953E3">
              <w:t xml:space="preserve">– </w:t>
            </w:r>
            <w:r w:rsidRPr="0039293B">
              <w:t>Effectively communicate data driven solution based on context and audience</w:t>
            </w:r>
            <w:r>
              <w:t>.</w:t>
            </w:r>
          </w:p>
          <w:p w14:paraId="460E3555" w14:textId="2A20DBB1" w:rsidR="00E926AD" w:rsidRDefault="00E926AD" w:rsidP="007953E3">
            <w:pPr>
              <w:pStyle w:val="CFUSFormatting"/>
            </w:pPr>
            <w:r>
              <w:t>The data science cycle is an iterative process.</w:t>
            </w:r>
          </w:p>
          <w:p w14:paraId="68E9566E" w14:textId="3DEEFA9B" w:rsidR="00430889" w:rsidRDefault="00061286" w:rsidP="00430889">
            <w:pPr>
              <w:pStyle w:val="CFUSFormatting"/>
              <w:numPr>
                <w:ilvl w:val="0"/>
                <w:numId w:val="0"/>
              </w:numPr>
              <w:spacing w:before="240"/>
              <w:ind w:left="360"/>
              <w:jc w:val="center"/>
            </w:pPr>
            <w:r w:rsidRPr="00061286">
              <w:drawing>
                <wp:inline distT="0" distB="0" distL="0" distR="0" wp14:anchorId="1410D571" wp14:editId="385B0831">
                  <wp:extent cx="3601232" cy="3547382"/>
                  <wp:effectExtent l="0" t="0" r="0" b="0"/>
                  <wp:docPr id="10646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397" name=""/>
                          <pic:cNvPicPr/>
                        </pic:nvPicPr>
                        <pic:blipFill>
                          <a:blip r:embed="rId12"/>
                          <a:stretch>
                            <a:fillRect/>
                          </a:stretch>
                        </pic:blipFill>
                        <pic:spPr>
                          <a:xfrm>
                            <a:off x="0" y="0"/>
                            <a:ext cx="3602551" cy="3548681"/>
                          </a:xfrm>
                          <a:prstGeom prst="rect">
                            <a:avLst/>
                          </a:prstGeom>
                        </pic:spPr>
                      </pic:pic>
                    </a:graphicData>
                  </a:graphic>
                </wp:inline>
              </w:drawing>
            </w:r>
          </w:p>
          <w:p w14:paraId="61159BCC" w14:textId="6F277A6E" w:rsidR="00430889" w:rsidRDefault="00430889" w:rsidP="00E926AD">
            <w:pPr>
              <w:pStyle w:val="CFUSFormatting"/>
              <w:numPr>
                <w:ilvl w:val="0"/>
                <w:numId w:val="0"/>
              </w:numPr>
            </w:pPr>
          </w:p>
        </w:tc>
      </w:tr>
    </w:tbl>
    <w:p w14:paraId="7057A092" w14:textId="77777777" w:rsidR="00B63EE7" w:rsidRDefault="00B63EE7" w:rsidP="00436C6F">
      <w:pPr>
        <w:rPr>
          <w:b/>
          <w:bCs/>
          <w:sz w:val="20"/>
          <w:szCs w:val="20"/>
        </w:rPr>
      </w:pPr>
    </w:p>
    <w:p w14:paraId="23DC4C95" w14:textId="77777777" w:rsidR="00B92A68" w:rsidRDefault="00B92A68">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08" w14:textId="019DF568" w:rsidR="00C2434C" w:rsidRPr="002C61C3" w:rsidRDefault="00C438BF" w:rsidP="00274E00">
      <w:pPr>
        <w:pStyle w:val="SOLStandardhang45"/>
        <w:rPr>
          <w:bCs/>
        </w:rPr>
      </w:pPr>
      <w:r w:rsidRPr="002C61C3">
        <w:lastRenderedPageBreak/>
        <w:t>DS.2</w:t>
      </w:r>
      <w:r w:rsidR="005371FB">
        <w:t xml:space="preserve">  </w:t>
      </w:r>
      <w:r w:rsidRPr="002C61C3">
        <w:t>The student will be able to formulate a top</w:t>
      </w:r>
      <w:r w:rsidR="006A5099" w:rsidRPr="002C61C3">
        <w:t>-</w:t>
      </w:r>
      <w:r w:rsidRPr="002C61C3">
        <w:t>down plan for data collection and analysis, with quantifiable results, based on the context of a problem.</w:t>
      </w:r>
    </w:p>
    <w:p w14:paraId="1506D883" w14:textId="77777777" w:rsidR="00436C6F" w:rsidRPr="002C61C3" w:rsidRDefault="00436C6F" w:rsidP="00B6268C">
      <w:pPr>
        <w:pStyle w:val="SOLTSWBAT"/>
        <w:rPr>
          <w:b/>
          <w:bCs/>
        </w:rPr>
      </w:pPr>
      <w:r>
        <w:t>Students will demonstrate the following Knowledge and Skills:</w:t>
      </w:r>
    </w:p>
    <w:p w14:paraId="5687ABA1" w14:textId="77777777" w:rsidR="002D0157" w:rsidRPr="00DB2CE3" w:rsidRDefault="002D0157" w:rsidP="00E03267">
      <w:pPr>
        <w:pStyle w:val="NewLettering"/>
        <w:numPr>
          <w:ilvl w:val="0"/>
          <w:numId w:val="243"/>
        </w:numPr>
      </w:pPr>
      <w:r w:rsidRPr="002D0157">
        <w:t>Design a data project plan, which is aligned with the data science cycle, that includes the following components: </w:t>
      </w:r>
    </w:p>
    <w:p w14:paraId="2DD03640" w14:textId="7E5DE4D6" w:rsidR="002D0157" w:rsidRPr="00826707" w:rsidRDefault="00DB2CE3" w:rsidP="00E03267">
      <w:pPr>
        <w:pStyle w:val="NewLettering"/>
        <w:numPr>
          <w:ilvl w:val="1"/>
          <w:numId w:val="243"/>
        </w:numPr>
      </w:pPr>
      <w:r w:rsidRPr="00826707">
        <w:t>d</w:t>
      </w:r>
      <w:r w:rsidR="002D0157" w:rsidRPr="00826707">
        <w:t>efinition of the goal of the project as it pertains to a real-world problem; </w:t>
      </w:r>
    </w:p>
    <w:p w14:paraId="27BE0B45" w14:textId="520AFC37" w:rsidR="002D0157" w:rsidRPr="00826707" w:rsidRDefault="00DB2CE3" w:rsidP="00E03267">
      <w:pPr>
        <w:pStyle w:val="NewLettering"/>
        <w:numPr>
          <w:ilvl w:val="1"/>
          <w:numId w:val="243"/>
        </w:numPr>
      </w:pPr>
      <w:r w:rsidRPr="00826707">
        <w:t>i</w:t>
      </w:r>
      <w:r w:rsidR="002D0157" w:rsidRPr="00826707">
        <w:t>dentification of the various parameters of the problem and stakeholders; </w:t>
      </w:r>
    </w:p>
    <w:p w14:paraId="40C31DA0" w14:textId="1D3F08B9" w:rsidR="002D0157" w:rsidRPr="00826707" w:rsidRDefault="00DB2CE3" w:rsidP="00E03267">
      <w:pPr>
        <w:pStyle w:val="NewLettering"/>
        <w:numPr>
          <w:ilvl w:val="1"/>
          <w:numId w:val="243"/>
        </w:numPr>
      </w:pPr>
      <w:r w:rsidRPr="00826707">
        <w:t>a</w:t>
      </w:r>
      <w:r w:rsidR="002D0157" w:rsidRPr="00826707">
        <w:t xml:space="preserve"> timeline for the project with deliverables; </w:t>
      </w:r>
    </w:p>
    <w:p w14:paraId="18544883" w14:textId="77777777" w:rsidR="002D0157" w:rsidRPr="00826707" w:rsidRDefault="002D0157" w:rsidP="00E03267">
      <w:pPr>
        <w:pStyle w:val="NewLettering"/>
        <w:numPr>
          <w:ilvl w:val="1"/>
          <w:numId w:val="243"/>
        </w:numPr>
      </w:pPr>
      <w:r w:rsidRPr="00826707">
        <w:t>Key Performance Indicators (KPI) for the successful data project deliverables; </w:t>
      </w:r>
    </w:p>
    <w:p w14:paraId="746E84B5" w14:textId="72C1B288" w:rsidR="002D0157" w:rsidRPr="00826707" w:rsidRDefault="00DB2CE3" w:rsidP="00E03267">
      <w:pPr>
        <w:pStyle w:val="NewLettering"/>
        <w:numPr>
          <w:ilvl w:val="1"/>
          <w:numId w:val="243"/>
        </w:numPr>
      </w:pPr>
      <w:r w:rsidRPr="00826707">
        <w:t>r</w:t>
      </w:r>
      <w:r w:rsidR="002D0157" w:rsidRPr="00826707">
        <w:t>esource needs and tools for the project; </w:t>
      </w:r>
    </w:p>
    <w:p w14:paraId="4EE5F9A8" w14:textId="53F8281B" w:rsidR="002D0157" w:rsidRPr="00826707" w:rsidRDefault="00DB2CE3" w:rsidP="00E03267">
      <w:pPr>
        <w:pStyle w:val="NewLettering"/>
        <w:numPr>
          <w:ilvl w:val="1"/>
          <w:numId w:val="243"/>
        </w:numPr>
      </w:pPr>
      <w:r w:rsidRPr="00826707">
        <w:t>b</w:t>
      </w:r>
      <w:r w:rsidR="002D0157" w:rsidRPr="00826707">
        <w:t>ias considerations for the sampling process of the project; and </w:t>
      </w:r>
    </w:p>
    <w:p w14:paraId="67A77D11" w14:textId="70274E22" w:rsidR="002D0157" w:rsidRPr="00826707" w:rsidRDefault="00DB2CE3" w:rsidP="00E03267">
      <w:pPr>
        <w:pStyle w:val="NewLettering"/>
        <w:numPr>
          <w:ilvl w:val="1"/>
          <w:numId w:val="243"/>
        </w:numPr>
      </w:pPr>
      <w:r w:rsidRPr="00826707">
        <w:t>l</w:t>
      </w:r>
      <w:r w:rsidR="002D0157" w:rsidRPr="00826707">
        <w:t>imitations of the project. </w:t>
      </w:r>
    </w:p>
    <w:p w14:paraId="1F75E99E" w14:textId="77777777" w:rsidR="002D0157" w:rsidRPr="002D0157" w:rsidRDefault="002D0157" w:rsidP="00E03267">
      <w:pPr>
        <w:pStyle w:val="NewLettering"/>
        <w:numPr>
          <w:ilvl w:val="0"/>
          <w:numId w:val="243"/>
        </w:numPr>
      </w:pPr>
      <w:r w:rsidRPr="002D0157">
        <w:t>Given the context and parameters of a problem, choose from among various sampling techniques, which may include </w:t>
      </w:r>
    </w:p>
    <w:p w14:paraId="09901038" w14:textId="77777777" w:rsidR="002D0157" w:rsidRPr="00DB2CE3" w:rsidRDefault="002D0157" w:rsidP="00E03267">
      <w:pPr>
        <w:pStyle w:val="NewLettering"/>
        <w:numPr>
          <w:ilvl w:val="1"/>
          <w:numId w:val="243"/>
        </w:numPr>
      </w:pPr>
      <w:r w:rsidRPr="002D0157">
        <w:t>simple random; </w:t>
      </w:r>
    </w:p>
    <w:p w14:paraId="76CAE232" w14:textId="77777777" w:rsidR="002D0157" w:rsidRPr="002D0157" w:rsidRDefault="002D0157" w:rsidP="00E03267">
      <w:pPr>
        <w:pStyle w:val="NewLettering"/>
        <w:numPr>
          <w:ilvl w:val="1"/>
          <w:numId w:val="243"/>
        </w:numPr>
      </w:pPr>
      <w:r w:rsidRPr="002D0157">
        <w:t>systematic; </w:t>
      </w:r>
    </w:p>
    <w:p w14:paraId="60549EA9" w14:textId="510F7722" w:rsidR="002D0157" w:rsidRPr="002D0157" w:rsidRDefault="002D0157" w:rsidP="00E03267">
      <w:pPr>
        <w:pStyle w:val="NewLettering"/>
        <w:numPr>
          <w:ilvl w:val="1"/>
          <w:numId w:val="243"/>
        </w:numPr>
      </w:pPr>
      <w:r w:rsidRPr="002D0157">
        <w:t>stratified;  </w:t>
      </w:r>
      <w:r w:rsidR="00DB2CE3">
        <w:t>and</w:t>
      </w:r>
    </w:p>
    <w:p w14:paraId="29579509" w14:textId="77777777" w:rsidR="002D0157" w:rsidRPr="002D0157" w:rsidRDefault="002D0157" w:rsidP="00E03267">
      <w:pPr>
        <w:pStyle w:val="NewLettering"/>
        <w:numPr>
          <w:ilvl w:val="1"/>
          <w:numId w:val="243"/>
        </w:numPr>
      </w:pPr>
      <w:r w:rsidRPr="002D0157">
        <w:t>cluster; </w:t>
      </w:r>
    </w:p>
    <w:p w14:paraId="1FFD335E" w14:textId="77777777" w:rsidR="002D0157" w:rsidRPr="002D0157" w:rsidRDefault="002D0157" w:rsidP="00507DEB">
      <w:pPr>
        <w:pStyle w:val="SOLParagraph"/>
        <w:ind w:left="720"/>
      </w:pPr>
      <w:r w:rsidRPr="002D0157">
        <w:t>to justify the sampling methodology of the project design and implementation. </w:t>
      </w:r>
    </w:p>
    <w:p w14:paraId="00000009" w14:textId="77777777" w:rsidR="00C2434C" w:rsidRDefault="00C2434C" w:rsidP="00436C6F">
      <w:pPr>
        <w:rPr>
          <w:highlight w:val="yellow"/>
        </w:rPr>
      </w:pPr>
    </w:p>
    <w:tbl>
      <w:tblPr>
        <w:tblStyle w:val="TableGrid"/>
        <w:tblW w:w="0" w:type="auto"/>
        <w:jc w:val="center"/>
        <w:tblLook w:val="04A0" w:firstRow="1" w:lastRow="0" w:firstColumn="1" w:lastColumn="0" w:noHBand="0" w:noVBand="1"/>
      </w:tblPr>
      <w:tblGrid>
        <w:gridCol w:w="9787"/>
      </w:tblGrid>
      <w:tr w:rsidR="003A456A" w14:paraId="317EAAF8" w14:textId="77777777" w:rsidTr="00B92A68">
        <w:trPr>
          <w:tblHeader/>
          <w:jc w:val="center"/>
        </w:trPr>
        <w:tc>
          <w:tcPr>
            <w:tcW w:w="9787" w:type="dxa"/>
            <w:shd w:val="clear" w:color="auto" w:fill="D9D9D9" w:themeFill="background1" w:themeFillShade="D9"/>
          </w:tcPr>
          <w:p w14:paraId="16B358CC" w14:textId="77777777" w:rsidR="00A62D07" w:rsidRPr="002C61C3" w:rsidRDefault="00A62D07" w:rsidP="00A62D07">
            <w:pPr>
              <w:pStyle w:val="SOLStandardhang45"/>
              <w:rPr>
                <w:bCs/>
              </w:rPr>
            </w:pPr>
            <w:r w:rsidRPr="002C61C3">
              <w:t>DS.2</w:t>
            </w:r>
            <w:r>
              <w:t xml:space="preserve">  </w:t>
            </w:r>
            <w:r w:rsidRPr="002C61C3">
              <w:t>The student will be able to formulate a top-down plan for data collection and analysis, with quantifiable results, based on the context of a problem.</w:t>
            </w:r>
          </w:p>
          <w:p w14:paraId="5608AC5C" w14:textId="77777777" w:rsidR="003A456A" w:rsidRPr="006F705B" w:rsidRDefault="003A456A" w:rsidP="0081678E">
            <w:pPr>
              <w:pStyle w:val="SOLStandardhang95"/>
            </w:pPr>
          </w:p>
          <w:p w14:paraId="25C92AE0" w14:textId="77777777" w:rsidR="003A456A" w:rsidRPr="00C54508" w:rsidRDefault="003A456A" w:rsidP="0081678E">
            <w:pPr>
              <w:pStyle w:val="CFUSFormatting"/>
              <w:numPr>
                <w:ilvl w:val="0"/>
                <w:numId w:val="0"/>
              </w:numPr>
              <w:ind w:left="73" w:firstLine="17"/>
              <w:rPr>
                <w:i/>
                <w:iCs/>
              </w:rPr>
            </w:pPr>
            <w:r w:rsidRPr="00C54508">
              <w:rPr>
                <w:i/>
                <w:iCs/>
              </w:rPr>
              <w:t>Additional Content Background and Instructional Guidance:</w:t>
            </w:r>
          </w:p>
        </w:tc>
      </w:tr>
      <w:tr w:rsidR="003A456A" w14:paraId="70D451A9" w14:textId="77777777" w:rsidTr="00B92A68">
        <w:trPr>
          <w:jc w:val="center"/>
        </w:trPr>
        <w:tc>
          <w:tcPr>
            <w:tcW w:w="9787" w:type="dxa"/>
          </w:tcPr>
          <w:p w14:paraId="2E8DAA67" w14:textId="77777777" w:rsidR="00A62D07" w:rsidRDefault="00A62D07" w:rsidP="007953E3">
            <w:pPr>
              <w:pStyle w:val="CFUSFormatting"/>
              <w:numPr>
                <w:ilvl w:val="0"/>
                <w:numId w:val="293"/>
              </w:numPr>
              <w:spacing w:line="276" w:lineRule="auto"/>
            </w:pPr>
            <w:r>
              <w:t>A data project plan ensures effective communication and agreement at all phases of the data science project.</w:t>
            </w:r>
          </w:p>
          <w:p w14:paraId="0BCEEC64" w14:textId="77777777" w:rsidR="00A62D07" w:rsidRDefault="00A62D07" w:rsidP="007953E3">
            <w:pPr>
              <w:pStyle w:val="CFUSFormatting"/>
              <w:numPr>
                <w:ilvl w:val="0"/>
                <w:numId w:val="293"/>
              </w:numPr>
              <w:spacing w:line="276" w:lineRule="auto"/>
            </w:pPr>
            <w:r>
              <w:t>A data project plan allows effective execution on time and under budget.</w:t>
            </w:r>
          </w:p>
          <w:p w14:paraId="1C4F69EF" w14:textId="77777777" w:rsidR="00A62D07" w:rsidRDefault="00A62D07" w:rsidP="007953E3">
            <w:pPr>
              <w:pStyle w:val="CFUSFormatting"/>
              <w:numPr>
                <w:ilvl w:val="0"/>
                <w:numId w:val="293"/>
              </w:numPr>
              <w:spacing w:line="276" w:lineRule="auto"/>
            </w:pPr>
            <w:r>
              <w:t>A data project plan allows us to understand the tools, resources and architecture needed to ensure a successful project.</w:t>
            </w:r>
          </w:p>
          <w:p w14:paraId="2D9FB2BE" w14:textId="77777777" w:rsidR="00A62D07" w:rsidRDefault="00A62D07" w:rsidP="007953E3">
            <w:pPr>
              <w:pStyle w:val="CFUSFormatting"/>
              <w:numPr>
                <w:ilvl w:val="0"/>
                <w:numId w:val="293"/>
              </w:numPr>
              <w:spacing w:line="276" w:lineRule="auto"/>
            </w:pPr>
            <w:r>
              <w:t>Project deliverables are the things you create to help you fulfill the objective while KPI stands for key performance indicator, a quantifiable measure of success of the project as a whole.</w:t>
            </w:r>
          </w:p>
          <w:p w14:paraId="6298F059" w14:textId="77777777" w:rsidR="00A62D07" w:rsidRDefault="00A62D07" w:rsidP="007953E3">
            <w:pPr>
              <w:pStyle w:val="CFUSFormatting"/>
              <w:numPr>
                <w:ilvl w:val="0"/>
                <w:numId w:val="293"/>
              </w:numPr>
              <w:spacing w:line="276" w:lineRule="auto"/>
            </w:pPr>
            <w:r>
              <w:t>Sampling bias in the data collection process include, but are not limited to, confirmation, selection, and outliers.</w:t>
            </w:r>
          </w:p>
          <w:p w14:paraId="3ED0F1AD" w14:textId="6C5140FE" w:rsidR="003A456A" w:rsidRDefault="00A62D07" w:rsidP="007953E3">
            <w:pPr>
              <w:pStyle w:val="CFUSFormatting"/>
              <w:numPr>
                <w:ilvl w:val="0"/>
                <w:numId w:val="293"/>
              </w:numPr>
              <w:spacing w:line="276" w:lineRule="auto"/>
            </w:pPr>
            <w:r w:rsidRPr="0071565A">
              <w:t>Sampling must be purposeful to infer trends and characteristics in the data being collected</w:t>
            </w:r>
            <w:r>
              <w:t>. Nonrandom sampling techniques, such as convenience, quota, judgment, and snowball, may result in a non-representative sample that does not produce generalizable results.</w:t>
            </w:r>
          </w:p>
        </w:tc>
      </w:tr>
    </w:tbl>
    <w:p w14:paraId="7E7A9CEA" w14:textId="77777777" w:rsidR="003A456A" w:rsidRDefault="003A456A" w:rsidP="00436C6F">
      <w:pPr>
        <w:rPr>
          <w:highlight w:val="yellow"/>
        </w:rPr>
      </w:pPr>
    </w:p>
    <w:p w14:paraId="2C6272CF" w14:textId="77777777" w:rsidR="00B92A68" w:rsidRDefault="00B92A68">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7DE060E5" w14:textId="5572B3A4" w:rsidR="006A5099" w:rsidRPr="0060252E" w:rsidRDefault="00C438BF" w:rsidP="0060252E">
      <w:pPr>
        <w:pStyle w:val="SOLHead2"/>
      </w:pPr>
      <w:r w:rsidRPr="0060252E">
        <w:lastRenderedPageBreak/>
        <w:t xml:space="preserve">Data Bias </w:t>
      </w:r>
      <w:bookmarkStart w:id="3" w:name="_heading=h.30j0zll" w:colFirst="0" w:colLast="0"/>
      <w:bookmarkEnd w:id="3"/>
    </w:p>
    <w:p w14:paraId="0000000B" w14:textId="38A95AE1" w:rsidR="00C2434C" w:rsidRPr="002C61C3" w:rsidRDefault="00C438BF" w:rsidP="00274E00">
      <w:pPr>
        <w:pStyle w:val="SOLStandardhang5"/>
        <w:rPr>
          <w:bCs/>
        </w:rPr>
      </w:pPr>
      <w:r w:rsidRPr="002C61C3">
        <w:t>DS.3</w:t>
      </w:r>
      <w:r w:rsidR="00C00216" w:rsidRPr="00F73534">
        <w:rPr>
          <w:vertAlign w:val="superscript"/>
        </w:rPr>
        <w:t>†</w:t>
      </w:r>
      <w:r w:rsidR="005371FB">
        <w:t xml:space="preserve">  </w:t>
      </w:r>
      <w:r w:rsidRPr="002C61C3">
        <w:t xml:space="preserve">The student will recognize the importance of data literacy and develop an awareness of how the analysis of data can be used </w:t>
      </w:r>
      <w:sdt>
        <w:sdtPr>
          <w:rPr>
            <w:bCs/>
            <w:color w:val="2B579A"/>
            <w:shd w:val="clear" w:color="auto" w:fill="E6E6E6"/>
          </w:rPr>
          <w:tag w:val="goog_rdk_21"/>
          <w:id w:val="402343439"/>
        </w:sdtPr>
        <w:sdtEndPr/>
        <w:sdtContent>
          <w:r w:rsidRPr="002C61C3">
            <w:t xml:space="preserve">in problem solving </w:t>
          </w:r>
        </w:sdtContent>
      </w:sdt>
      <w:r w:rsidRPr="002C61C3">
        <w:t xml:space="preserve">to </w:t>
      </w:r>
      <w:sdt>
        <w:sdtPr>
          <w:rPr>
            <w:bCs/>
            <w:color w:val="2B579A"/>
            <w:shd w:val="clear" w:color="auto" w:fill="E6E6E6"/>
          </w:rPr>
          <w:tag w:val="goog_rdk_23"/>
          <w:id w:val="-941678342"/>
        </w:sdtPr>
        <w:sdtEndPr/>
        <w:sdtContent>
          <w:r w:rsidRPr="002C61C3">
            <w:t xml:space="preserve">effect </w:t>
          </w:r>
        </w:sdtContent>
      </w:sdt>
      <w:sdt>
        <w:sdtPr>
          <w:rPr>
            <w:bCs/>
            <w:color w:val="2B579A"/>
            <w:shd w:val="clear" w:color="auto" w:fill="E6E6E6"/>
          </w:rPr>
          <w:tag w:val="goog_rdk_25"/>
          <w:id w:val="1098906473"/>
        </w:sdtPr>
        <w:sdtEndPr/>
        <w:sdtContent>
          <w:r w:rsidRPr="002C61C3">
            <w:t>change and create innovative solutions</w:t>
          </w:r>
        </w:sdtContent>
      </w:sdt>
      <w:r w:rsidRPr="002C61C3">
        <w:t>.</w:t>
      </w:r>
    </w:p>
    <w:p w14:paraId="42ACD2C3" w14:textId="77777777" w:rsidR="00436C6F" w:rsidRPr="00006CAA" w:rsidRDefault="00436C6F" w:rsidP="00B6268C">
      <w:pPr>
        <w:pStyle w:val="SOLTSWBAT"/>
      </w:pPr>
      <w:r>
        <w:t>Students will demonstrate the following Knowledge and Skills:</w:t>
      </w:r>
    </w:p>
    <w:p w14:paraId="7631A286" w14:textId="77777777" w:rsidR="002D0157" w:rsidRPr="00507DEB" w:rsidRDefault="002D0157" w:rsidP="00E03267">
      <w:pPr>
        <w:pStyle w:val="NewLettering"/>
        <w:numPr>
          <w:ilvl w:val="0"/>
          <w:numId w:val="244"/>
        </w:numPr>
      </w:pPr>
      <w:r w:rsidRPr="00507DEB">
        <w:t>Formulate relevant/clarifying questions to identify potential data biases presented in existing analyses/visualizations. </w:t>
      </w:r>
    </w:p>
    <w:p w14:paraId="6934F5EC" w14:textId="61840450" w:rsidR="002D0157" w:rsidRPr="00507DEB" w:rsidRDefault="002D0157" w:rsidP="00E03267">
      <w:pPr>
        <w:pStyle w:val="NewLettering"/>
        <w:numPr>
          <w:ilvl w:val="0"/>
          <w:numId w:val="244"/>
        </w:numPr>
      </w:pPr>
      <w:r w:rsidRPr="00507DEB">
        <w:t>Effectively read data summaries and visualizations and explain/translate into nontechnical terms in proper context</w:t>
      </w:r>
      <w:r w:rsidR="008870C1" w:rsidRPr="00507DEB">
        <w:t xml:space="preserve">. </w:t>
      </w:r>
    </w:p>
    <w:p w14:paraId="2FCB59B1" w14:textId="77777777" w:rsidR="002D0157" w:rsidRPr="00507DEB" w:rsidRDefault="002D0157" w:rsidP="00E03267">
      <w:pPr>
        <w:pStyle w:val="NewLettering"/>
        <w:numPr>
          <w:ilvl w:val="0"/>
          <w:numId w:val="244"/>
        </w:numPr>
      </w:pPr>
      <w:r w:rsidRPr="00507DEB">
        <w:t>Identify potential data biases in terms of data presented and discuss the potential effects of such biases in terms of how they could affect data analysis and decision making. </w:t>
      </w:r>
    </w:p>
    <w:p w14:paraId="273CB7EA" w14:textId="77777777" w:rsidR="002D0157" w:rsidRPr="00507DEB" w:rsidRDefault="002D0157" w:rsidP="00E03267">
      <w:pPr>
        <w:pStyle w:val="NewLettering"/>
        <w:numPr>
          <w:ilvl w:val="0"/>
          <w:numId w:val="244"/>
        </w:numPr>
      </w:pPr>
      <w:r w:rsidRPr="00507DEB">
        <w:t>Identify privacy and consumer protection issues that might be a result of how data is presented. </w:t>
      </w:r>
    </w:p>
    <w:p w14:paraId="5F6852F7" w14:textId="47B8A5E3" w:rsidR="002D0157" w:rsidRPr="00507DEB" w:rsidRDefault="002D0157" w:rsidP="00E03267">
      <w:pPr>
        <w:pStyle w:val="NewLettering"/>
        <w:numPr>
          <w:ilvl w:val="0"/>
          <w:numId w:val="244"/>
        </w:numPr>
      </w:pPr>
      <w:r w:rsidRPr="00507DEB">
        <w:t>Describe the types of data that business, industry, and government entities collect and possible ways the data is used. </w:t>
      </w:r>
    </w:p>
    <w:p w14:paraId="33144B50" w14:textId="77777777" w:rsidR="000E27B2" w:rsidRDefault="000E27B2" w:rsidP="00253B0D">
      <w:pPr>
        <w:pStyle w:val="SOLStandardhang6"/>
      </w:pPr>
    </w:p>
    <w:tbl>
      <w:tblPr>
        <w:tblStyle w:val="TableGrid"/>
        <w:tblW w:w="0" w:type="auto"/>
        <w:jc w:val="center"/>
        <w:tblLook w:val="04A0" w:firstRow="1" w:lastRow="0" w:firstColumn="1" w:lastColumn="0" w:noHBand="0" w:noVBand="1"/>
      </w:tblPr>
      <w:tblGrid>
        <w:gridCol w:w="9787"/>
      </w:tblGrid>
      <w:tr w:rsidR="00BB11FA" w14:paraId="1ECD8FE6" w14:textId="77777777" w:rsidTr="00B92A68">
        <w:trPr>
          <w:tblHeader/>
          <w:jc w:val="center"/>
        </w:trPr>
        <w:tc>
          <w:tcPr>
            <w:tcW w:w="9787" w:type="dxa"/>
            <w:shd w:val="clear" w:color="auto" w:fill="D9D9D9" w:themeFill="background1" w:themeFillShade="D9"/>
          </w:tcPr>
          <w:p w14:paraId="1DC0F246" w14:textId="77777777" w:rsidR="00BB11FA" w:rsidRPr="002C61C3" w:rsidRDefault="00BB11FA" w:rsidP="00BB11FA">
            <w:pPr>
              <w:pStyle w:val="SOLStandardhang5"/>
              <w:rPr>
                <w:bCs/>
              </w:rPr>
            </w:pPr>
            <w:r w:rsidRPr="002C61C3">
              <w:t>DS.3</w:t>
            </w:r>
            <w:r w:rsidRPr="002C61C3">
              <w:rPr>
                <w:vertAlign w:val="superscript"/>
              </w:rPr>
              <w:t>†</w:t>
            </w:r>
            <w:r>
              <w:t xml:space="preserve">  </w:t>
            </w:r>
            <w:r w:rsidRPr="002C61C3">
              <w:t xml:space="preserve">The student will recognize the importance of data literacy and develop an awareness of how the analysis of data can be used </w:t>
            </w:r>
            <w:sdt>
              <w:sdtPr>
                <w:rPr>
                  <w:bCs/>
                  <w:color w:val="2B579A"/>
                  <w:shd w:val="clear" w:color="auto" w:fill="E6E6E6"/>
                </w:rPr>
                <w:tag w:val="goog_rdk_21"/>
                <w:id w:val="1567605898"/>
              </w:sdtPr>
              <w:sdtEndPr/>
              <w:sdtContent>
                <w:r w:rsidRPr="002C61C3">
                  <w:t xml:space="preserve">in problem solving </w:t>
                </w:r>
              </w:sdtContent>
            </w:sdt>
            <w:r w:rsidRPr="002C61C3">
              <w:t xml:space="preserve">to </w:t>
            </w:r>
            <w:sdt>
              <w:sdtPr>
                <w:rPr>
                  <w:bCs/>
                  <w:color w:val="2B579A"/>
                  <w:shd w:val="clear" w:color="auto" w:fill="E6E6E6"/>
                </w:rPr>
                <w:tag w:val="goog_rdk_23"/>
                <w:id w:val="1149325979"/>
              </w:sdtPr>
              <w:sdtEndPr/>
              <w:sdtContent>
                <w:r w:rsidRPr="002C61C3">
                  <w:t xml:space="preserve">effect </w:t>
                </w:r>
              </w:sdtContent>
            </w:sdt>
            <w:sdt>
              <w:sdtPr>
                <w:rPr>
                  <w:bCs/>
                  <w:color w:val="2B579A"/>
                  <w:shd w:val="clear" w:color="auto" w:fill="E6E6E6"/>
                </w:rPr>
                <w:tag w:val="goog_rdk_25"/>
                <w:id w:val="1711762390"/>
              </w:sdtPr>
              <w:sdtEndPr/>
              <w:sdtContent>
                <w:r w:rsidRPr="002C61C3">
                  <w:t>change and create innovative solutions</w:t>
                </w:r>
              </w:sdtContent>
            </w:sdt>
            <w:r w:rsidRPr="002C61C3">
              <w:t>.</w:t>
            </w:r>
          </w:p>
          <w:p w14:paraId="797C8CDD" w14:textId="77777777" w:rsidR="00BB11FA" w:rsidRPr="006F705B" w:rsidRDefault="00BB11FA" w:rsidP="0081678E">
            <w:pPr>
              <w:pStyle w:val="SOLStandardhang95"/>
            </w:pPr>
          </w:p>
          <w:p w14:paraId="3A350354" w14:textId="77777777" w:rsidR="00BB11FA" w:rsidRPr="00C54508" w:rsidRDefault="00BB11FA" w:rsidP="0081678E">
            <w:pPr>
              <w:pStyle w:val="CFUSFormatting"/>
              <w:numPr>
                <w:ilvl w:val="0"/>
                <w:numId w:val="0"/>
              </w:numPr>
              <w:ind w:left="73" w:firstLine="17"/>
              <w:rPr>
                <w:i/>
                <w:iCs/>
              </w:rPr>
            </w:pPr>
            <w:r w:rsidRPr="00C54508">
              <w:rPr>
                <w:i/>
                <w:iCs/>
              </w:rPr>
              <w:t>Additional Content Background and Instructional Guidance:</w:t>
            </w:r>
          </w:p>
        </w:tc>
      </w:tr>
      <w:tr w:rsidR="00BB11FA" w14:paraId="7B0C5E1A" w14:textId="77777777" w:rsidTr="00B92A68">
        <w:trPr>
          <w:jc w:val="center"/>
        </w:trPr>
        <w:tc>
          <w:tcPr>
            <w:tcW w:w="9787" w:type="dxa"/>
          </w:tcPr>
          <w:p w14:paraId="4912AF8A" w14:textId="77777777" w:rsidR="00944755" w:rsidRDefault="00944755" w:rsidP="007953E3">
            <w:pPr>
              <w:pStyle w:val="CFUSFormatting"/>
              <w:numPr>
                <w:ilvl w:val="0"/>
                <w:numId w:val="293"/>
              </w:numPr>
              <w:spacing w:line="276" w:lineRule="auto"/>
            </w:pPr>
            <w:r>
              <w:t>Data literacy is the ability to read data, work with data and communicate about data by putting it in proper context and asking relevant/clarifying questions to determine/identify data bias. </w:t>
            </w:r>
          </w:p>
          <w:p w14:paraId="6CE51D11" w14:textId="77777777" w:rsidR="00944755" w:rsidRDefault="00944755" w:rsidP="007953E3">
            <w:pPr>
              <w:pStyle w:val="CFUSFormatting"/>
              <w:numPr>
                <w:ilvl w:val="0"/>
                <w:numId w:val="293"/>
              </w:numPr>
              <w:spacing w:line="276" w:lineRule="auto"/>
            </w:pPr>
            <w:r>
              <w:t>Data literacy helps to recognize, sort and filter through data biases that leads to improved decision making in data collection and reporting.</w:t>
            </w:r>
          </w:p>
          <w:p w14:paraId="2C991082" w14:textId="77777777" w:rsidR="00944755" w:rsidRDefault="00944755" w:rsidP="007953E3">
            <w:pPr>
              <w:pStyle w:val="CFUSFormatting"/>
              <w:numPr>
                <w:ilvl w:val="0"/>
                <w:numId w:val="293"/>
              </w:numPr>
              <w:spacing w:line="276" w:lineRule="auto"/>
            </w:pPr>
            <w:r>
              <w:t>Data privacy and consumer protection are important issues that affect individuals and organizations.</w:t>
            </w:r>
          </w:p>
          <w:p w14:paraId="071B2478" w14:textId="77777777" w:rsidR="00944755" w:rsidRDefault="00944755" w:rsidP="007953E3">
            <w:pPr>
              <w:pStyle w:val="CFUSFormatting"/>
              <w:numPr>
                <w:ilvl w:val="0"/>
                <w:numId w:val="293"/>
              </w:numPr>
              <w:spacing w:line="276" w:lineRule="auto"/>
            </w:pPr>
            <w:r>
              <w:t>Historical instances of government and private data breaches provide examples of the considerations of privacy in data.</w:t>
            </w:r>
          </w:p>
          <w:p w14:paraId="5163C1BD" w14:textId="3752CFE2" w:rsidR="00BB11FA" w:rsidRDefault="00944755" w:rsidP="007953E3">
            <w:pPr>
              <w:pStyle w:val="CFUSFormatting"/>
              <w:numPr>
                <w:ilvl w:val="0"/>
                <w:numId w:val="293"/>
              </w:numPr>
              <w:spacing w:line="276" w:lineRule="auto"/>
            </w:pPr>
            <w:r>
              <w:t>Data bias occurs when d</w:t>
            </w:r>
            <w:r w:rsidRPr="00F81DA4">
              <w:t>ata does not include variables that properly capture the phenomenon we want to predict.</w:t>
            </w:r>
          </w:p>
        </w:tc>
      </w:tr>
    </w:tbl>
    <w:p w14:paraId="2E5C0225" w14:textId="77777777" w:rsidR="00BB11FA" w:rsidRPr="00BB11FA" w:rsidRDefault="00BB11FA" w:rsidP="00BB11FA"/>
    <w:p w14:paraId="0EFE9F4E" w14:textId="77777777" w:rsidR="00B92A68" w:rsidRDefault="00B92A68">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0D" w14:textId="57DB3149" w:rsidR="00C2434C" w:rsidRPr="002C61C3" w:rsidRDefault="00C438BF" w:rsidP="00274E00">
      <w:pPr>
        <w:pStyle w:val="SOLStandardhang45"/>
      </w:pPr>
      <w:r w:rsidRPr="002C61C3">
        <w:lastRenderedPageBreak/>
        <w:t>DS.4</w:t>
      </w:r>
      <w:r w:rsidR="005371FB">
        <w:t xml:space="preserve">  </w:t>
      </w:r>
      <w:r w:rsidRPr="002C61C3">
        <w:t xml:space="preserve">The student will be able to identify </w:t>
      </w:r>
      <w:sdt>
        <w:sdtPr>
          <w:rPr>
            <w:color w:val="2B579A"/>
            <w:shd w:val="clear" w:color="auto" w:fill="E6E6E6"/>
          </w:rPr>
          <w:tag w:val="goog_rdk_26"/>
          <w:id w:val="1389069994"/>
        </w:sdtPr>
        <w:sdtEndPr/>
        <w:sdtContent>
          <w:r w:rsidRPr="002C61C3">
            <w:t xml:space="preserve">data </w:t>
          </w:r>
        </w:sdtContent>
      </w:sdt>
      <w:r w:rsidRPr="002C61C3">
        <w:t xml:space="preserve">biases in the data collection </w:t>
      </w:r>
      <w:r w:rsidR="63EB6BBB" w:rsidRPr="002C61C3">
        <w:t>process and</w:t>
      </w:r>
      <w:r w:rsidRPr="002C61C3">
        <w:t xml:space="preserve"> understand the implications and privacy issues surrounding data collection</w:t>
      </w:r>
      <w:sdt>
        <w:sdtPr>
          <w:rPr>
            <w:color w:val="2B579A"/>
            <w:shd w:val="clear" w:color="auto" w:fill="E6E6E6"/>
          </w:rPr>
          <w:tag w:val="goog_rdk_28"/>
          <w:id w:val="861554861"/>
        </w:sdtPr>
        <w:sdtEndPr/>
        <w:sdtContent>
          <w:r w:rsidRPr="002C61C3">
            <w:t xml:space="preserve"> and processing</w:t>
          </w:r>
        </w:sdtContent>
      </w:sdt>
      <w:r w:rsidRPr="002C61C3">
        <w:t>.</w:t>
      </w:r>
    </w:p>
    <w:p w14:paraId="7B1E4D04" w14:textId="77777777" w:rsidR="00436C6F" w:rsidRPr="002C61C3" w:rsidRDefault="00436C6F" w:rsidP="00B6268C">
      <w:pPr>
        <w:pStyle w:val="SOLTSWBAT"/>
        <w:rPr>
          <w:b/>
          <w:bCs/>
        </w:rPr>
      </w:pPr>
      <w:r>
        <w:t>Students will demonstrate the following Knowledge and Skills:</w:t>
      </w:r>
    </w:p>
    <w:p w14:paraId="030B499B" w14:textId="77777777" w:rsidR="002D0157" w:rsidRPr="008F5C0A" w:rsidRDefault="002D0157" w:rsidP="00E03267">
      <w:pPr>
        <w:pStyle w:val="NewLettering"/>
        <w:numPr>
          <w:ilvl w:val="0"/>
          <w:numId w:val="245"/>
        </w:numPr>
      </w:pPr>
      <w:r w:rsidRPr="008F5C0A">
        <w:t>Identify data biases in the data collection process that include, but are not limited to, confirmation, selection, outliers, overfitting / under fitting, and confounding and describe mitigation strategies for these biases. </w:t>
      </w:r>
    </w:p>
    <w:p w14:paraId="63136226" w14:textId="77777777" w:rsidR="002D0157" w:rsidRPr="008F5C0A" w:rsidRDefault="002D0157" w:rsidP="00E03267">
      <w:pPr>
        <w:pStyle w:val="NewLettering"/>
        <w:numPr>
          <w:ilvl w:val="0"/>
          <w:numId w:val="245"/>
        </w:numPr>
      </w:pPr>
      <w:r w:rsidRPr="008F5C0A">
        <w:t>Provide examples of sampling biases in terms of data collection and the potential effects. </w:t>
      </w:r>
    </w:p>
    <w:p w14:paraId="79A93767" w14:textId="77777777" w:rsidR="002D0157" w:rsidRPr="008F5C0A" w:rsidRDefault="002D0157" w:rsidP="00E03267">
      <w:pPr>
        <w:pStyle w:val="NewLettering"/>
        <w:numPr>
          <w:ilvl w:val="0"/>
          <w:numId w:val="245"/>
        </w:numPr>
      </w:pPr>
      <w:r w:rsidRPr="008F5C0A">
        <w:t>Identify and describe data biases as a producer as well as a consumer/decision maker of data. </w:t>
      </w:r>
    </w:p>
    <w:p w14:paraId="6BBF54F7" w14:textId="77777777" w:rsidR="002D0157" w:rsidRPr="008F5C0A" w:rsidRDefault="002D0157" w:rsidP="00E03267">
      <w:pPr>
        <w:pStyle w:val="NewLettering"/>
        <w:numPr>
          <w:ilvl w:val="0"/>
          <w:numId w:val="245"/>
        </w:numPr>
      </w:pPr>
      <w:r w:rsidRPr="008F5C0A">
        <w:t>Describe how the data collection process should be focused, relevant, and limited to the scope of the data project plan. </w:t>
      </w:r>
    </w:p>
    <w:p w14:paraId="262B6CF6" w14:textId="77777777" w:rsidR="002D0157" w:rsidRPr="008F5C0A" w:rsidRDefault="002D0157" w:rsidP="00E03267">
      <w:pPr>
        <w:pStyle w:val="NewLettering"/>
        <w:numPr>
          <w:ilvl w:val="0"/>
          <w:numId w:val="245"/>
        </w:numPr>
      </w:pPr>
      <w:r w:rsidRPr="008F5C0A">
        <w:t>Describe privacy considerations in the collection of data as both a consumer and producer. </w:t>
      </w:r>
    </w:p>
    <w:p w14:paraId="0000000E" w14:textId="77777777" w:rsidR="00C2434C" w:rsidRDefault="00C2434C" w:rsidP="00436C6F"/>
    <w:tbl>
      <w:tblPr>
        <w:tblStyle w:val="TableGrid"/>
        <w:tblW w:w="0" w:type="auto"/>
        <w:jc w:val="center"/>
        <w:tblLook w:val="04A0" w:firstRow="1" w:lastRow="0" w:firstColumn="1" w:lastColumn="0" w:noHBand="0" w:noVBand="1"/>
      </w:tblPr>
      <w:tblGrid>
        <w:gridCol w:w="9787"/>
      </w:tblGrid>
      <w:tr w:rsidR="00944755" w14:paraId="63FD9D0F" w14:textId="77777777" w:rsidTr="00B92A68">
        <w:trPr>
          <w:tblHeader/>
          <w:jc w:val="center"/>
        </w:trPr>
        <w:tc>
          <w:tcPr>
            <w:tcW w:w="9787" w:type="dxa"/>
            <w:shd w:val="clear" w:color="auto" w:fill="D9D9D9" w:themeFill="background1" w:themeFillShade="D9"/>
          </w:tcPr>
          <w:p w14:paraId="37610085" w14:textId="77777777" w:rsidR="00944755" w:rsidRPr="002C61C3" w:rsidRDefault="00944755" w:rsidP="00944755">
            <w:pPr>
              <w:pStyle w:val="SOLStandardhang45"/>
            </w:pPr>
            <w:r w:rsidRPr="002C61C3">
              <w:t>DS.4</w:t>
            </w:r>
            <w:r>
              <w:t xml:space="preserve">  </w:t>
            </w:r>
            <w:r w:rsidRPr="002C61C3">
              <w:t xml:space="preserve">The student will be able to identify </w:t>
            </w:r>
            <w:sdt>
              <w:sdtPr>
                <w:rPr>
                  <w:color w:val="2B579A"/>
                  <w:shd w:val="clear" w:color="auto" w:fill="E6E6E6"/>
                </w:rPr>
                <w:tag w:val="goog_rdk_26"/>
                <w:id w:val="-1346238304"/>
              </w:sdtPr>
              <w:sdtEndPr/>
              <w:sdtContent>
                <w:r w:rsidRPr="002C61C3">
                  <w:t xml:space="preserve">data </w:t>
                </w:r>
              </w:sdtContent>
            </w:sdt>
            <w:r w:rsidRPr="002C61C3">
              <w:t>biases in the data collection process and understand the implications and privacy issues surrounding data collection</w:t>
            </w:r>
            <w:sdt>
              <w:sdtPr>
                <w:rPr>
                  <w:color w:val="2B579A"/>
                  <w:shd w:val="clear" w:color="auto" w:fill="E6E6E6"/>
                </w:rPr>
                <w:tag w:val="goog_rdk_28"/>
                <w:id w:val="752323479"/>
              </w:sdtPr>
              <w:sdtEndPr/>
              <w:sdtContent>
                <w:r w:rsidRPr="002C61C3">
                  <w:t xml:space="preserve"> and processing</w:t>
                </w:r>
              </w:sdtContent>
            </w:sdt>
            <w:r w:rsidRPr="002C61C3">
              <w:t>.</w:t>
            </w:r>
          </w:p>
          <w:p w14:paraId="2A98EF54" w14:textId="77777777" w:rsidR="00944755" w:rsidRPr="006F705B" w:rsidRDefault="00944755" w:rsidP="0081678E">
            <w:pPr>
              <w:pStyle w:val="SOLStandardhang95"/>
            </w:pPr>
          </w:p>
          <w:p w14:paraId="48223950" w14:textId="77777777" w:rsidR="00944755" w:rsidRPr="00C54508" w:rsidRDefault="00944755" w:rsidP="0081678E">
            <w:pPr>
              <w:pStyle w:val="CFUSFormatting"/>
              <w:numPr>
                <w:ilvl w:val="0"/>
                <w:numId w:val="0"/>
              </w:numPr>
              <w:ind w:left="73" w:firstLine="17"/>
              <w:rPr>
                <w:i/>
                <w:iCs/>
              </w:rPr>
            </w:pPr>
            <w:r w:rsidRPr="00C54508">
              <w:rPr>
                <w:i/>
                <w:iCs/>
              </w:rPr>
              <w:t>Additional Content Background and Instructional Guidance:</w:t>
            </w:r>
          </w:p>
        </w:tc>
      </w:tr>
      <w:tr w:rsidR="00944755" w14:paraId="4DD4452D" w14:textId="77777777" w:rsidTr="00B92A68">
        <w:trPr>
          <w:jc w:val="center"/>
        </w:trPr>
        <w:tc>
          <w:tcPr>
            <w:tcW w:w="9787" w:type="dxa"/>
          </w:tcPr>
          <w:p w14:paraId="3F4EEAEB" w14:textId="77777777" w:rsidR="000461EC" w:rsidRDefault="000461EC" w:rsidP="007953E3">
            <w:pPr>
              <w:pStyle w:val="CFUSFormatting"/>
              <w:numPr>
                <w:ilvl w:val="0"/>
                <w:numId w:val="293"/>
              </w:numPr>
              <w:spacing w:line="276" w:lineRule="auto"/>
            </w:pPr>
            <w:r>
              <w:t>Various implications can result from the types of data collection methods used.</w:t>
            </w:r>
          </w:p>
          <w:p w14:paraId="51971DA0" w14:textId="77777777" w:rsidR="000461EC" w:rsidRDefault="000461EC" w:rsidP="007953E3">
            <w:pPr>
              <w:pStyle w:val="CFUSFormatting"/>
              <w:numPr>
                <w:ilvl w:val="0"/>
                <w:numId w:val="293"/>
              </w:numPr>
              <w:spacing w:line="276" w:lineRule="auto"/>
            </w:pPr>
            <w:r>
              <w:t>Privacy and consumer protection are considerations when data are collected.</w:t>
            </w:r>
          </w:p>
          <w:p w14:paraId="2D585E50" w14:textId="77777777" w:rsidR="000461EC" w:rsidRDefault="000461EC" w:rsidP="007953E3">
            <w:pPr>
              <w:pStyle w:val="CFUSFormatting"/>
              <w:numPr>
                <w:ilvl w:val="0"/>
                <w:numId w:val="293"/>
              </w:numPr>
              <w:spacing w:line="276" w:lineRule="auto"/>
            </w:pPr>
            <w:r>
              <w:t>There are producers, publishers, consumers, and decision makers of data:</w:t>
            </w:r>
          </w:p>
          <w:p w14:paraId="3226FF13" w14:textId="77777777" w:rsidR="000461EC" w:rsidRPr="0081178F" w:rsidRDefault="000461EC" w:rsidP="007953E3">
            <w:pPr>
              <w:pStyle w:val="CFUSSubFormatting"/>
              <w:numPr>
                <w:ilvl w:val="1"/>
                <w:numId w:val="293"/>
              </w:numPr>
              <w:spacing w:line="276" w:lineRule="auto"/>
            </w:pPr>
            <w:r>
              <w:t>p</w:t>
            </w:r>
            <w:r w:rsidRPr="0081178F">
              <w:t>roducer of data: data are obtained through some source- open source, sensor equipment, third party organization/source, external source</w:t>
            </w:r>
            <w:r>
              <w:t>;</w:t>
            </w:r>
          </w:p>
          <w:p w14:paraId="1D1457D8" w14:textId="77777777" w:rsidR="000461EC" w:rsidRPr="0081178F" w:rsidRDefault="000461EC" w:rsidP="007953E3">
            <w:pPr>
              <w:pStyle w:val="CFUSSubFormatting"/>
              <w:numPr>
                <w:ilvl w:val="1"/>
                <w:numId w:val="293"/>
              </w:numPr>
              <w:spacing w:line="276" w:lineRule="auto"/>
            </w:pPr>
            <w:r>
              <w:t>p</w:t>
            </w:r>
            <w:r w:rsidRPr="0081178F">
              <w:t>ublisher of data: entity that acquires, manages, stores, makes available the data</w:t>
            </w:r>
            <w:r>
              <w:t>;</w:t>
            </w:r>
          </w:p>
          <w:p w14:paraId="307AA813" w14:textId="1399B7CB" w:rsidR="000461EC" w:rsidRPr="0081178F" w:rsidRDefault="000461EC" w:rsidP="007953E3">
            <w:pPr>
              <w:pStyle w:val="CFUSSubFormatting"/>
              <w:numPr>
                <w:ilvl w:val="1"/>
                <w:numId w:val="293"/>
              </w:numPr>
              <w:spacing w:line="276" w:lineRule="auto"/>
            </w:pPr>
            <w:r>
              <w:t>c</w:t>
            </w:r>
            <w:r w:rsidRPr="0081178F">
              <w:t xml:space="preserve">onsumer of </w:t>
            </w:r>
            <w:proofErr w:type="gramStart"/>
            <w:r w:rsidRPr="0081178F">
              <w:t>data:</w:t>
            </w:r>
            <w:proofErr w:type="gramEnd"/>
            <w:r w:rsidR="00EE2883">
              <w:t xml:space="preserve"> </w:t>
            </w:r>
            <w:r w:rsidRPr="0081178F">
              <w:t>develops products/applications to support the decision making</w:t>
            </w:r>
            <w:r>
              <w:t>; and</w:t>
            </w:r>
          </w:p>
          <w:p w14:paraId="234FF770" w14:textId="6C8EB9FD" w:rsidR="00944755" w:rsidRDefault="000461EC" w:rsidP="007953E3">
            <w:pPr>
              <w:pStyle w:val="CFUSFormatting"/>
              <w:numPr>
                <w:ilvl w:val="1"/>
                <w:numId w:val="293"/>
              </w:numPr>
              <w:spacing w:line="276" w:lineRule="auto"/>
            </w:pPr>
            <w:r>
              <w:t>d</w:t>
            </w:r>
            <w:r w:rsidRPr="0081178F">
              <w:t xml:space="preserve">ecision maker of </w:t>
            </w:r>
            <w:proofErr w:type="gramStart"/>
            <w:r w:rsidRPr="0081178F">
              <w:t>data:</w:t>
            </w:r>
            <w:proofErr w:type="gramEnd"/>
            <w:r w:rsidRPr="0081178F">
              <w:t xml:space="preserve"> uses the products/applications to make decisions</w:t>
            </w:r>
            <w:r>
              <w:t>.</w:t>
            </w:r>
          </w:p>
        </w:tc>
      </w:tr>
    </w:tbl>
    <w:p w14:paraId="006BF144" w14:textId="77777777" w:rsidR="00944755" w:rsidRDefault="00944755" w:rsidP="00436C6F"/>
    <w:p w14:paraId="4472C4D8" w14:textId="77777777" w:rsidR="0011109E" w:rsidRDefault="0011109E">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703189B2" w14:textId="387A3C94" w:rsidR="00556546" w:rsidRPr="00556546" w:rsidRDefault="00C438BF" w:rsidP="0060252E">
      <w:pPr>
        <w:pStyle w:val="SOLHead2"/>
      </w:pPr>
      <w:r>
        <w:lastRenderedPageBreak/>
        <w:t>Data and Communication</w:t>
      </w:r>
    </w:p>
    <w:p w14:paraId="00000010" w14:textId="09D52BFA" w:rsidR="00C2434C" w:rsidRPr="002C61C3" w:rsidRDefault="00C438BF" w:rsidP="00274E00">
      <w:pPr>
        <w:pStyle w:val="SOLStandardhang5"/>
        <w:rPr>
          <w:bCs/>
        </w:rPr>
      </w:pPr>
      <w:r w:rsidRPr="002C61C3">
        <w:t>DS.5</w:t>
      </w:r>
      <w:r w:rsidRPr="002C61C3">
        <w:rPr>
          <w:vertAlign w:val="superscript"/>
        </w:rPr>
        <w:t>†</w:t>
      </w:r>
      <w:r w:rsidR="005371FB">
        <w:t xml:space="preserve">  </w:t>
      </w:r>
      <w:r w:rsidRPr="002C61C3">
        <w:t>The student will use storytelling as a strategy to effectively communicate with data.</w:t>
      </w:r>
    </w:p>
    <w:p w14:paraId="547D8BE9" w14:textId="77777777" w:rsidR="00436C6F" w:rsidRPr="002C61C3" w:rsidRDefault="00436C6F" w:rsidP="00B6268C">
      <w:pPr>
        <w:pStyle w:val="SOLTSWBAT"/>
        <w:rPr>
          <w:b/>
          <w:bCs/>
        </w:rPr>
      </w:pPr>
      <w:r>
        <w:t>Students will demonstrate the following Knowledge and Skills:</w:t>
      </w:r>
    </w:p>
    <w:p w14:paraId="08D3B4C4" w14:textId="77777777" w:rsidR="002D0157" w:rsidRPr="00183CDA" w:rsidRDefault="002D0157" w:rsidP="00E03267">
      <w:pPr>
        <w:pStyle w:val="NewLettering"/>
        <w:numPr>
          <w:ilvl w:val="0"/>
          <w:numId w:val="246"/>
        </w:numPr>
      </w:pPr>
      <w:r w:rsidRPr="00183CDA">
        <w:t>Define storytelling and explain the importance of storytelling as a strategy to communicate the idea behind and results of a data science project effectively. </w:t>
      </w:r>
    </w:p>
    <w:p w14:paraId="3CCA7A5A" w14:textId="77777777" w:rsidR="002D0157" w:rsidRPr="00183CDA" w:rsidRDefault="002D0157" w:rsidP="00E03267">
      <w:pPr>
        <w:pStyle w:val="NewLettering"/>
        <w:numPr>
          <w:ilvl w:val="0"/>
          <w:numId w:val="246"/>
        </w:numPr>
      </w:pPr>
      <w:r w:rsidRPr="00183CDA">
        <w:t>Explain the steps involved in data storytelling and how it relates to the data cycle. </w:t>
      </w:r>
    </w:p>
    <w:p w14:paraId="3EC49C8C" w14:textId="77777777" w:rsidR="002D0157" w:rsidRPr="00183CDA" w:rsidRDefault="002D0157" w:rsidP="00E03267">
      <w:pPr>
        <w:pStyle w:val="NewLettering"/>
        <w:numPr>
          <w:ilvl w:val="0"/>
          <w:numId w:val="246"/>
        </w:numPr>
      </w:pPr>
      <w:r w:rsidRPr="00183CDA">
        <w:t>Effectively identify a story worth telling based on the data (looking for trends, correlations, outliers) and by asking a question or forming a hypothesis based on insight and audience. </w:t>
      </w:r>
    </w:p>
    <w:p w14:paraId="17B67623" w14:textId="075668B8" w:rsidR="002D0157" w:rsidRPr="00183CDA" w:rsidRDefault="002D0157" w:rsidP="00E03267">
      <w:pPr>
        <w:pStyle w:val="NewLettering"/>
        <w:numPr>
          <w:ilvl w:val="0"/>
          <w:numId w:val="246"/>
        </w:numPr>
      </w:pPr>
      <w:r w:rsidRPr="00183CDA">
        <w:t>Effectively select visualizations that simplify the information, highlight the most important data, and communicate key points quickly. </w:t>
      </w:r>
    </w:p>
    <w:p w14:paraId="4DDED6EF" w14:textId="5EE5BF24" w:rsidR="002D0157" w:rsidRPr="00183CDA" w:rsidRDefault="002D0157" w:rsidP="00E03267">
      <w:pPr>
        <w:pStyle w:val="NewLettering"/>
        <w:numPr>
          <w:ilvl w:val="0"/>
          <w:numId w:val="246"/>
        </w:numPr>
      </w:pPr>
      <w:r w:rsidRPr="00183CDA">
        <w:t>Effectively simplify the information presented to make it more concise and focus the audience's attention on the key parameters that support the student’s hypothesis. </w:t>
      </w:r>
    </w:p>
    <w:p w14:paraId="78E86DD5" w14:textId="52A10C01" w:rsidR="002D0157" w:rsidRPr="00183CDA" w:rsidRDefault="002D0157" w:rsidP="00E03267">
      <w:pPr>
        <w:pStyle w:val="NewLettering"/>
        <w:numPr>
          <w:ilvl w:val="0"/>
          <w:numId w:val="246"/>
        </w:numPr>
      </w:pPr>
      <w:r w:rsidRPr="00183CDA">
        <w:t xml:space="preserve">Effectively form a narrative based on data available to provide context, insight, </w:t>
      </w:r>
      <w:r w:rsidR="00331F31">
        <w:t xml:space="preserve">and </w:t>
      </w:r>
      <w:r w:rsidRPr="00183CDA">
        <w:t>interpretation to make the analysis more relevant to a given audience. </w:t>
      </w:r>
    </w:p>
    <w:p w14:paraId="07CA6A83" w14:textId="77777777" w:rsidR="002D0157" w:rsidRPr="00183CDA" w:rsidRDefault="002D0157" w:rsidP="00E03267">
      <w:pPr>
        <w:pStyle w:val="NewLettering"/>
        <w:numPr>
          <w:ilvl w:val="0"/>
          <w:numId w:val="246"/>
        </w:numPr>
      </w:pPr>
      <w:r w:rsidRPr="00183CDA">
        <w:t>Explain how data storytelling should include complete and accurate information, and consistent visuals for effective communication. </w:t>
      </w:r>
    </w:p>
    <w:p w14:paraId="00000011" w14:textId="77777777" w:rsidR="00C2434C" w:rsidRDefault="00C2434C" w:rsidP="00436C6F"/>
    <w:tbl>
      <w:tblPr>
        <w:tblStyle w:val="TableGrid"/>
        <w:tblW w:w="0" w:type="auto"/>
        <w:jc w:val="center"/>
        <w:tblLook w:val="04A0" w:firstRow="1" w:lastRow="0" w:firstColumn="1" w:lastColumn="0" w:noHBand="0" w:noVBand="1"/>
      </w:tblPr>
      <w:tblGrid>
        <w:gridCol w:w="9787"/>
      </w:tblGrid>
      <w:tr w:rsidR="00691116" w14:paraId="4E691582" w14:textId="77777777" w:rsidTr="0011109E">
        <w:trPr>
          <w:tblHeader/>
          <w:jc w:val="center"/>
        </w:trPr>
        <w:tc>
          <w:tcPr>
            <w:tcW w:w="9787" w:type="dxa"/>
            <w:shd w:val="clear" w:color="auto" w:fill="D9D9D9" w:themeFill="background1" w:themeFillShade="D9"/>
          </w:tcPr>
          <w:p w14:paraId="44439EFD" w14:textId="77777777" w:rsidR="00691116" w:rsidRPr="002C61C3" w:rsidRDefault="00691116" w:rsidP="00691116">
            <w:pPr>
              <w:pStyle w:val="SOLStandardhang5"/>
              <w:rPr>
                <w:bCs/>
              </w:rPr>
            </w:pPr>
            <w:r w:rsidRPr="002C61C3">
              <w:t>DS.5</w:t>
            </w:r>
            <w:r w:rsidRPr="002C61C3">
              <w:rPr>
                <w:vertAlign w:val="superscript"/>
              </w:rPr>
              <w:t>†</w:t>
            </w:r>
            <w:r>
              <w:t xml:space="preserve">  </w:t>
            </w:r>
            <w:r w:rsidRPr="002C61C3">
              <w:t>The student will use storytelling as a strategy to effectively communicate with data.</w:t>
            </w:r>
          </w:p>
          <w:p w14:paraId="35E48579" w14:textId="77777777" w:rsidR="00691116" w:rsidRPr="006F705B" w:rsidRDefault="00691116" w:rsidP="0081678E">
            <w:pPr>
              <w:pStyle w:val="SOLStandardhang95"/>
            </w:pPr>
          </w:p>
          <w:p w14:paraId="1AE14036" w14:textId="77777777" w:rsidR="00691116" w:rsidRPr="00C54508" w:rsidRDefault="00691116" w:rsidP="0081678E">
            <w:pPr>
              <w:pStyle w:val="CFUSFormatting"/>
              <w:numPr>
                <w:ilvl w:val="0"/>
                <w:numId w:val="0"/>
              </w:numPr>
              <w:ind w:left="73" w:firstLine="17"/>
              <w:rPr>
                <w:i/>
                <w:iCs/>
              </w:rPr>
            </w:pPr>
            <w:r w:rsidRPr="00C54508">
              <w:rPr>
                <w:i/>
                <w:iCs/>
              </w:rPr>
              <w:t>Additional Content Background and Instructional Guidance:</w:t>
            </w:r>
          </w:p>
        </w:tc>
      </w:tr>
      <w:tr w:rsidR="00691116" w14:paraId="63D864D2" w14:textId="77777777" w:rsidTr="0011109E">
        <w:trPr>
          <w:jc w:val="center"/>
        </w:trPr>
        <w:tc>
          <w:tcPr>
            <w:tcW w:w="9787" w:type="dxa"/>
          </w:tcPr>
          <w:p w14:paraId="29D717BB" w14:textId="77777777" w:rsidR="00447C96" w:rsidRDefault="00447C96" w:rsidP="007953E3">
            <w:pPr>
              <w:pStyle w:val="CFUSFormatting"/>
              <w:numPr>
                <w:ilvl w:val="0"/>
                <w:numId w:val="293"/>
              </w:numPr>
              <w:spacing w:line="276" w:lineRule="auto"/>
            </w:pPr>
            <w:r>
              <w:t>Storytelling with data involves combining context, visualizations, and a narrative to communicate the idea behind a data science project effectively. Narrative, which is the crux of storytelling, is the way we simplify and make sense of complex data by supplying context, insight, and interpretation to make the analysis more applicable and relevant.</w:t>
            </w:r>
          </w:p>
          <w:p w14:paraId="3BB63CB9" w14:textId="77777777" w:rsidR="00447C96" w:rsidRDefault="00447C96" w:rsidP="007953E3">
            <w:pPr>
              <w:pStyle w:val="CFUSFormatting"/>
              <w:numPr>
                <w:ilvl w:val="0"/>
                <w:numId w:val="293"/>
              </w:numPr>
              <w:spacing w:line="276" w:lineRule="auto"/>
            </w:pPr>
            <w:r>
              <w:t>Communicating with data using storytelling involves concrete steps:</w:t>
            </w:r>
          </w:p>
          <w:p w14:paraId="59444C3D" w14:textId="77777777" w:rsidR="00447C96" w:rsidRPr="0081178F" w:rsidRDefault="00447C96" w:rsidP="007953E3">
            <w:pPr>
              <w:pStyle w:val="CFUSSubFormatting"/>
              <w:numPr>
                <w:ilvl w:val="1"/>
                <w:numId w:val="293"/>
              </w:numPr>
              <w:spacing w:line="276" w:lineRule="auto"/>
            </w:pPr>
            <w:r>
              <w:t>u</w:t>
            </w:r>
            <w:r w:rsidRPr="0081178F">
              <w:t>nderstanding context</w:t>
            </w:r>
            <w:r>
              <w:t>;</w:t>
            </w:r>
          </w:p>
          <w:p w14:paraId="2C2DA17E" w14:textId="77777777" w:rsidR="00447C96" w:rsidRPr="0081178F" w:rsidRDefault="00447C96" w:rsidP="007953E3">
            <w:pPr>
              <w:pStyle w:val="CFUSSubFormatting"/>
              <w:numPr>
                <w:ilvl w:val="1"/>
                <w:numId w:val="293"/>
              </w:numPr>
              <w:spacing w:line="276" w:lineRule="auto"/>
            </w:pPr>
            <w:r>
              <w:t>s</w:t>
            </w:r>
            <w:r w:rsidRPr="0081178F">
              <w:t>electing a visual</w:t>
            </w:r>
            <w:r>
              <w:t>;</w:t>
            </w:r>
          </w:p>
          <w:p w14:paraId="6D9936BD" w14:textId="77777777" w:rsidR="00447C96" w:rsidRPr="0081178F" w:rsidRDefault="00447C96" w:rsidP="007953E3">
            <w:pPr>
              <w:pStyle w:val="CFUSSubFormatting"/>
              <w:numPr>
                <w:ilvl w:val="1"/>
                <w:numId w:val="293"/>
              </w:numPr>
              <w:spacing w:line="276" w:lineRule="auto"/>
            </w:pPr>
            <w:r>
              <w:t>e</w:t>
            </w:r>
            <w:r w:rsidRPr="0081178F">
              <w:t>liminating clutter</w:t>
            </w:r>
            <w:r>
              <w:t>;</w:t>
            </w:r>
          </w:p>
          <w:p w14:paraId="29D5D3F1" w14:textId="77777777" w:rsidR="00447C96" w:rsidRPr="0081178F" w:rsidRDefault="00447C96" w:rsidP="007953E3">
            <w:pPr>
              <w:pStyle w:val="CFUSSubFormatting"/>
              <w:numPr>
                <w:ilvl w:val="1"/>
                <w:numId w:val="293"/>
              </w:numPr>
              <w:spacing w:line="276" w:lineRule="auto"/>
            </w:pPr>
            <w:r>
              <w:t>f</w:t>
            </w:r>
            <w:r w:rsidRPr="0081178F">
              <w:t>ocus attention</w:t>
            </w:r>
            <w:r>
              <w:t>;</w:t>
            </w:r>
            <w:r w:rsidRPr="0081178F">
              <w:t xml:space="preserve"> and</w:t>
            </w:r>
          </w:p>
          <w:p w14:paraId="0B3091F5" w14:textId="77777777" w:rsidR="00447C96" w:rsidRPr="0081178F" w:rsidRDefault="00447C96" w:rsidP="007953E3">
            <w:pPr>
              <w:pStyle w:val="CFUSSubFormatting"/>
              <w:numPr>
                <w:ilvl w:val="1"/>
                <w:numId w:val="293"/>
              </w:numPr>
              <w:spacing w:line="276" w:lineRule="auto"/>
            </w:pPr>
            <w:r>
              <w:t>t</w:t>
            </w:r>
            <w:r w:rsidRPr="0081178F">
              <w:t>elling a story.</w:t>
            </w:r>
          </w:p>
          <w:p w14:paraId="350A3678" w14:textId="7D8F8CD7" w:rsidR="00691116" w:rsidRDefault="00447C96" w:rsidP="007953E3">
            <w:pPr>
              <w:pStyle w:val="CFUSFormatting"/>
              <w:numPr>
                <w:ilvl w:val="0"/>
                <w:numId w:val="293"/>
              </w:numPr>
              <w:spacing w:line="276" w:lineRule="auto"/>
            </w:pPr>
            <w:r>
              <w:t>Data storytelling requires accuracy in presenting information and critical thinking in consuming information to make conclusions.</w:t>
            </w:r>
          </w:p>
        </w:tc>
      </w:tr>
    </w:tbl>
    <w:p w14:paraId="34F2C654" w14:textId="77777777" w:rsidR="00691116" w:rsidRDefault="00691116" w:rsidP="00436C6F"/>
    <w:p w14:paraId="65ABA41C" w14:textId="77777777" w:rsidR="0011109E" w:rsidRDefault="001110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12" w14:textId="01F66C76" w:rsidR="00C2434C" w:rsidRPr="002C61C3" w:rsidRDefault="00C438BF" w:rsidP="00274E00">
      <w:pPr>
        <w:pStyle w:val="SOLStandardhang5"/>
        <w:rPr>
          <w:bCs/>
        </w:rPr>
      </w:pPr>
      <w:r w:rsidRPr="002C61C3">
        <w:lastRenderedPageBreak/>
        <w:t>DS.6</w:t>
      </w:r>
      <w:r w:rsidRPr="002C61C3">
        <w:rPr>
          <w:vertAlign w:val="superscript"/>
        </w:rPr>
        <w:t>†</w:t>
      </w:r>
      <w:r w:rsidR="005371FB">
        <w:t xml:space="preserve">  </w:t>
      </w:r>
      <w:r w:rsidRPr="002C61C3">
        <w:t>The student will justify the design, use</w:t>
      </w:r>
      <w:sdt>
        <w:sdtPr>
          <w:rPr>
            <w:bCs/>
            <w:color w:val="2B579A"/>
            <w:shd w:val="clear" w:color="auto" w:fill="E6E6E6"/>
          </w:rPr>
          <w:tag w:val="goog_rdk_30"/>
          <w:id w:val="-975984435"/>
        </w:sdtPr>
        <w:sdtEndPr/>
        <w:sdtContent>
          <w:r w:rsidRPr="002C61C3">
            <w:t>,</w:t>
          </w:r>
        </w:sdtContent>
      </w:sdt>
      <w:r w:rsidRPr="002C61C3">
        <w:t xml:space="preserve"> and effectiveness of different forms of data visualizations.</w:t>
      </w:r>
    </w:p>
    <w:p w14:paraId="6F6D546A" w14:textId="77777777" w:rsidR="00436C6F" w:rsidRPr="00507DEB" w:rsidRDefault="00436C6F" w:rsidP="00B6268C">
      <w:pPr>
        <w:pStyle w:val="SOLTSWBAT"/>
      </w:pPr>
      <w:r>
        <w:t>Students will demonstrate the following Knowledge and Skills:</w:t>
      </w:r>
    </w:p>
    <w:p w14:paraId="51F4C5C3" w14:textId="77777777" w:rsidR="002D0157" w:rsidRPr="00183CDA" w:rsidRDefault="002D0157" w:rsidP="00E03267">
      <w:pPr>
        <w:pStyle w:val="NewLettering"/>
        <w:numPr>
          <w:ilvl w:val="0"/>
          <w:numId w:val="247"/>
        </w:numPr>
      </w:pPr>
      <w:r w:rsidRPr="00183CDA">
        <w:t>Conduct exploratory data analysis using visualization. </w:t>
      </w:r>
    </w:p>
    <w:p w14:paraId="3653AB2C" w14:textId="77777777" w:rsidR="002D0157" w:rsidRPr="00183CDA" w:rsidRDefault="002D0157" w:rsidP="00E03267">
      <w:pPr>
        <w:pStyle w:val="NewLettering"/>
        <w:numPr>
          <w:ilvl w:val="0"/>
          <w:numId w:val="247"/>
        </w:numPr>
      </w:pPr>
      <w:r w:rsidRPr="00183CDA">
        <w:t>Formulate questions from exploration of a data set to consider how data will communicate a story. </w:t>
      </w:r>
    </w:p>
    <w:p w14:paraId="42DA8EF3" w14:textId="77777777" w:rsidR="002D0157" w:rsidRPr="00183CDA" w:rsidRDefault="002D0157" w:rsidP="00E03267">
      <w:pPr>
        <w:pStyle w:val="NewLettering"/>
        <w:numPr>
          <w:ilvl w:val="0"/>
          <w:numId w:val="247"/>
        </w:numPr>
      </w:pPr>
      <w:r w:rsidRPr="00183CDA">
        <w:t>Determine the effectiveness of different data visualization choices based on the data context from conventional statistical charts to unconventional/emerging data visualizations to more complex visualizations. </w:t>
      </w:r>
    </w:p>
    <w:p w14:paraId="55AAE38E" w14:textId="77777777" w:rsidR="002D0157" w:rsidRPr="00183CDA" w:rsidRDefault="002D0157" w:rsidP="00E03267">
      <w:pPr>
        <w:pStyle w:val="NewLettering"/>
        <w:numPr>
          <w:ilvl w:val="0"/>
          <w:numId w:val="247"/>
        </w:numPr>
      </w:pPr>
      <w:r w:rsidRPr="00183CDA">
        <w:t>Create a visualization of a data set and summarize the representation using the context of the data. </w:t>
      </w:r>
    </w:p>
    <w:p w14:paraId="17E8B247" w14:textId="77777777" w:rsidR="002D0157" w:rsidRPr="00183CDA" w:rsidRDefault="002D0157" w:rsidP="00E03267">
      <w:pPr>
        <w:pStyle w:val="NewLettering"/>
        <w:numPr>
          <w:ilvl w:val="0"/>
          <w:numId w:val="247"/>
        </w:numPr>
      </w:pPr>
      <w:r w:rsidRPr="00183CDA">
        <w:t>Compare two or more different representations to ensure the design communicates the features and behavior of data sets. </w:t>
      </w:r>
    </w:p>
    <w:p w14:paraId="550C12A7" w14:textId="69D22293" w:rsidR="002D0157" w:rsidRPr="00183CDA" w:rsidRDefault="002D0157" w:rsidP="00E03267">
      <w:pPr>
        <w:pStyle w:val="NewLettering"/>
        <w:numPr>
          <w:ilvl w:val="0"/>
          <w:numId w:val="247"/>
        </w:numPr>
      </w:pPr>
      <w:r w:rsidRPr="00183CDA">
        <w:t xml:space="preserve">Justify design choices (based on data set type, size, </w:t>
      </w:r>
      <w:r w:rsidR="008870C1" w:rsidRPr="00183CDA">
        <w:t>context,</w:t>
      </w:r>
      <w:r w:rsidRPr="00183CDA">
        <w:t xml:space="preserve"> and audience) of data visualizations to highlight important features, trends, and insights. </w:t>
      </w:r>
    </w:p>
    <w:p w14:paraId="00000013" w14:textId="77777777" w:rsidR="00C2434C" w:rsidRDefault="00C2434C" w:rsidP="000E27B2">
      <w:pPr>
        <w:rPr>
          <w:b/>
          <w:bCs/>
        </w:rPr>
      </w:pPr>
    </w:p>
    <w:tbl>
      <w:tblPr>
        <w:tblStyle w:val="TableGrid"/>
        <w:tblW w:w="0" w:type="auto"/>
        <w:jc w:val="center"/>
        <w:tblLook w:val="04A0" w:firstRow="1" w:lastRow="0" w:firstColumn="1" w:lastColumn="0" w:noHBand="0" w:noVBand="1"/>
      </w:tblPr>
      <w:tblGrid>
        <w:gridCol w:w="9814"/>
      </w:tblGrid>
      <w:tr w:rsidR="00447C96" w14:paraId="4D895E71" w14:textId="77777777" w:rsidTr="0011109E">
        <w:trPr>
          <w:tblHeader/>
          <w:jc w:val="center"/>
        </w:trPr>
        <w:tc>
          <w:tcPr>
            <w:tcW w:w="9787" w:type="dxa"/>
            <w:shd w:val="clear" w:color="auto" w:fill="D9D9D9" w:themeFill="background1" w:themeFillShade="D9"/>
          </w:tcPr>
          <w:p w14:paraId="25FDCB2C" w14:textId="77777777" w:rsidR="002172CA" w:rsidRPr="002C61C3" w:rsidRDefault="002172CA" w:rsidP="002172CA">
            <w:pPr>
              <w:pStyle w:val="SOLStandardhang5"/>
              <w:rPr>
                <w:bCs/>
              </w:rPr>
            </w:pPr>
            <w:r w:rsidRPr="002C61C3">
              <w:t>DS.6</w:t>
            </w:r>
            <w:r w:rsidRPr="002C61C3">
              <w:rPr>
                <w:vertAlign w:val="superscript"/>
              </w:rPr>
              <w:t>†</w:t>
            </w:r>
            <w:r>
              <w:t xml:space="preserve">  </w:t>
            </w:r>
            <w:r w:rsidRPr="002C61C3">
              <w:t>The student will justify the design, use</w:t>
            </w:r>
            <w:sdt>
              <w:sdtPr>
                <w:rPr>
                  <w:bCs/>
                  <w:color w:val="2B579A"/>
                  <w:shd w:val="clear" w:color="auto" w:fill="E6E6E6"/>
                </w:rPr>
                <w:tag w:val="goog_rdk_30"/>
                <w:id w:val="1430860087"/>
              </w:sdtPr>
              <w:sdtEndPr/>
              <w:sdtContent>
                <w:r w:rsidRPr="002C61C3">
                  <w:t>,</w:t>
                </w:r>
              </w:sdtContent>
            </w:sdt>
            <w:r w:rsidRPr="002C61C3">
              <w:t xml:space="preserve"> and effectiveness of different forms of data visualizations.</w:t>
            </w:r>
          </w:p>
          <w:p w14:paraId="118C4282" w14:textId="77777777" w:rsidR="00447C96" w:rsidRPr="006F705B" w:rsidRDefault="00447C96" w:rsidP="0081678E">
            <w:pPr>
              <w:pStyle w:val="SOLStandardhang95"/>
            </w:pPr>
          </w:p>
          <w:p w14:paraId="4CE0221C" w14:textId="77777777" w:rsidR="00447C96" w:rsidRPr="00C54508" w:rsidRDefault="00447C96" w:rsidP="0081678E">
            <w:pPr>
              <w:pStyle w:val="CFUSFormatting"/>
              <w:numPr>
                <w:ilvl w:val="0"/>
                <w:numId w:val="0"/>
              </w:numPr>
              <w:ind w:left="73" w:firstLine="17"/>
              <w:rPr>
                <w:i/>
                <w:iCs/>
              </w:rPr>
            </w:pPr>
            <w:r w:rsidRPr="00C54508">
              <w:rPr>
                <w:i/>
                <w:iCs/>
              </w:rPr>
              <w:t>Additional Content Background and Instructional Guidance:</w:t>
            </w:r>
          </w:p>
        </w:tc>
      </w:tr>
      <w:tr w:rsidR="00447C96" w14:paraId="08704047" w14:textId="77777777" w:rsidTr="0011109E">
        <w:trPr>
          <w:jc w:val="center"/>
        </w:trPr>
        <w:tc>
          <w:tcPr>
            <w:tcW w:w="9787" w:type="dxa"/>
          </w:tcPr>
          <w:p w14:paraId="3671A98A" w14:textId="77777777" w:rsidR="001331F1" w:rsidRDefault="001331F1" w:rsidP="007953E3">
            <w:pPr>
              <w:pStyle w:val="CFUSFormatting"/>
              <w:numPr>
                <w:ilvl w:val="0"/>
                <w:numId w:val="293"/>
              </w:numPr>
              <w:spacing w:line="276" w:lineRule="auto"/>
            </w:pPr>
            <w:r>
              <w:t xml:space="preserve">The goal of data visualization is to distill large datasets into visual graphics to allow for easy understanding of complex relationships within data. </w:t>
            </w:r>
          </w:p>
          <w:p w14:paraId="4181E8C7" w14:textId="77777777" w:rsidR="001331F1" w:rsidRDefault="001331F1" w:rsidP="007953E3">
            <w:pPr>
              <w:pStyle w:val="CFUSFormatting"/>
              <w:numPr>
                <w:ilvl w:val="0"/>
                <w:numId w:val="293"/>
              </w:numPr>
              <w:spacing w:line="276" w:lineRule="auto"/>
            </w:pPr>
            <w:r>
              <w:t>Computer-based visualization systems provide visual representations of data sets designed to help end users to carry out tasks more effectively. Data visualization includes analysis, design, and construction.</w:t>
            </w:r>
          </w:p>
          <w:p w14:paraId="2FCBE55F" w14:textId="77777777" w:rsidR="001331F1" w:rsidRDefault="001331F1" w:rsidP="007953E3">
            <w:pPr>
              <w:pStyle w:val="CFUSFormatting"/>
              <w:numPr>
                <w:ilvl w:val="0"/>
                <w:numId w:val="293"/>
              </w:numPr>
              <w:spacing w:line="276" w:lineRule="auto"/>
            </w:pPr>
            <w:r>
              <w:t>Task questions may include: What questions does the user want to answer? What problem is to be solved? Which decisions is the user trying to make? What outcomes are desired? What story does the user want to tell? What tasks should the user perform?</w:t>
            </w:r>
          </w:p>
          <w:p w14:paraId="3C2B4780" w14:textId="77777777" w:rsidR="001331F1" w:rsidRDefault="001331F1" w:rsidP="007953E3">
            <w:pPr>
              <w:pStyle w:val="CFUSFormatting"/>
              <w:numPr>
                <w:ilvl w:val="0"/>
                <w:numId w:val="293"/>
              </w:numPr>
              <w:spacing w:line="276" w:lineRule="auto"/>
            </w:pPr>
            <w:r>
              <w:t>Choosing a visualization based on data type and the message communicated reveals trends so the audience can easily understand the significance of the findings from the data set.</w:t>
            </w:r>
          </w:p>
          <w:p w14:paraId="6362D91B" w14:textId="0B013B56" w:rsidR="001331F1" w:rsidRDefault="001331F1" w:rsidP="007953E3">
            <w:pPr>
              <w:pStyle w:val="CFUSFormatting"/>
              <w:numPr>
                <w:ilvl w:val="0"/>
                <w:numId w:val="293"/>
              </w:numPr>
              <w:spacing w:line="276" w:lineRule="auto"/>
            </w:pPr>
            <w:r>
              <w:t xml:space="preserve">Data set types in visualizations include but are not limited </w:t>
            </w:r>
            <w:r w:rsidR="00E926AD">
              <w:t>to</w:t>
            </w:r>
            <w:r>
              <w:t xml:space="preserve"> tabular; network; spatial; and textual. Tabular data may be represented in two-dimensional (row </w:t>
            </w:r>
            <w:r w:rsidRPr="007F0C4B">
              <w:t>by</w:t>
            </w:r>
            <w:r>
              <w:rPr>
                <w:i/>
              </w:rPr>
              <w:t xml:space="preserve"> </w:t>
            </w:r>
            <w:r>
              <w:t xml:space="preserve">column) or </w:t>
            </w:r>
            <w:r>
              <w:br/>
              <w:t>multidimensional tables. Networks may include nodes and links and trees. Spatial data sets may be categorized as continuous fields as in grids of position and geometric such as in maps.</w:t>
            </w:r>
          </w:p>
          <w:p w14:paraId="622FD851" w14:textId="77777777" w:rsidR="001331F1" w:rsidRDefault="001331F1" w:rsidP="007953E3">
            <w:pPr>
              <w:pStyle w:val="CFUSFormatting"/>
              <w:numPr>
                <w:ilvl w:val="0"/>
                <w:numId w:val="293"/>
              </w:numPr>
              <w:spacing w:line="276" w:lineRule="auto"/>
            </w:pPr>
            <w:r>
              <w:t>Inputs for visualizations include data set types and tasks. Data attributes may be categorical, ordinal, or quantitative with special cases for time and space.</w:t>
            </w:r>
          </w:p>
          <w:p w14:paraId="608A90C3" w14:textId="77777777" w:rsidR="001331F1" w:rsidRDefault="001331F1" w:rsidP="007953E3">
            <w:pPr>
              <w:pStyle w:val="CFUSFormatting"/>
              <w:numPr>
                <w:ilvl w:val="0"/>
                <w:numId w:val="293"/>
              </w:numPr>
              <w:spacing w:line="276" w:lineRule="auto"/>
            </w:pPr>
            <w:r>
              <w:t xml:space="preserve">Data visualizations may include both conventional and emerging types based on function in the context of the data. </w:t>
            </w:r>
          </w:p>
          <w:p w14:paraId="3EE073EA" w14:textId="50D3DA4D" w:rsidR="001331F1" w:rsidRDefault="001331F1" w:rsidP="007953E3">
            <w:pPr>
              <w:pStyle w:val="CFUSFormatting"/>
              <w:numPr>
                <w:ilvl w:val="0"/>
                <w:numId w:val="293"/>
              </w:numPr>
              <w:spacing w:line="276" w:lineRule="auto"/>
              <w:rPr>
                <w:highlight w:val="white"/>
              </w:rPr>
            </w:pPr>
            <w:r>
              <w:rPr>
                <w:highlight w:val="white"/>
              </w:rPr>
              <w:t xml:space="preserve">Data insights from visualizations can be shared in different ways </w:t>
            </w:r>
            <w:r w:rsidR="00E926AD">
              <w:rPr>
                <w:highlight w:val="white"/>
              </w:rPr>
              <w:t>including</w:t>
            </w:r>
            <w:r>
              <w:rPr>
                <w:highlight w:val="white"/>
              </w:rPr>
              <w:t xml:space="preserve"> live or virtual presentations; dashboards; embedded into applications; and/or broadcast to audiences through data-driven alerts or communications.</w:t>
            </w:r>
          </w:p>
          <w:p w14:paraId="43CBA123" w14:textId="77777777" w:rsidR="001331F1" w:rsidRDefault="001331F1" w:rsidP="007953E3">
            <w:pPr>
              <w:pStyle w:val="CFUSFormatting"/>
              <w:numPr>
                <w:ilvl w:val="0"/>
                <w:numId w:val="293"/>
              </w:numPr>
              <w:spacing w:line="276" w:lineRule="auto"/>
            </w:pPr>
            <w:r>
              <w:lastRenderedPageBreak/>
              <w:t>The choice of a suitable technological tool allows students to create and compare multiple visualizations of the same data set.</w:t>
            </w:r>
          </w:p>
          <w:p w14:paraId="75F1A057" w14:textId="77777777" w:rsidR="001331F1" w:rsidRDefault="001331F1" w:rsidP="001331F1">
            <w:pPr>
              <w:pStyle w:val="CFUSFormatting"/>
              <w:numPr>
                <w:ilvl w:val="0"/>
                <w:numId w:val="293"/>
              </w:numPr>
            </w:pPr>
            <w:r>
              <w:t>Connections can be made among summary information from statistical analysis to visualizations of the same data set.</w:t>
            </w:r>
          </w:p>
          <w:p w14:paraId="51A127A2" w14:textId="77777777" w:rsidR="001331F1" w:rsidRDefault="001331F1" w:rsidP="001331F1">
            <w:pPr>
              <w:pStyle w:val="CFUSFormatting"/>
              <w:numPr>
                <w:ilvl w:val="0"/>
                <w:numId w:val="293"/>
              </w:numPr>
            </w:pPr>
            <w:r>
              <w:t>Numerous forms of data visualizations exist and are often chosen based on the intended function of the visualization.</w:t>
            </w:r>
          </w:p>
          <w:p w14:paraId="67810CCA" w14:textId="00F61479" w:rsidR="006263D6" w:rsidRDefault="001331F1" w:rsidP="006263D6">
            <w:pPr>
              <w:pStyle w:val="CFUSFormatting"/>
              <w:numPr>
                <w:ilvl w:val="0"/>
                <w:numId w:val="293"/>
              </w:numPr>
            </w:pPr>
            <w:r w:rsidRPr="00BE54EC">
              <w:t>Chart Selection for Data Visualization by Function</w:t>
            </w:r>
            <w:r>
              <w:t>:</w:t>
            </w:r>
          </w:p>
          <w:tbl>
            <w:tblPr>
              <w:tblStyle w:val="TableGrid"/>
              <w:tblW w:w="9588" w:type="dxa"/>
              <w:tblLook w:val="04A0" w:firstRow="1" w:lastRow="0" w:firstColumn="1" w:lastColumn="0" w:noHBand="0" w:noVBand="1"/>
            </w:tblPr>
            <w:tblGrid>
              <w:gridCol w:w="1326"/>
              <w:gridCol w:w="550"/>
              <w:gridCol w:w="629"/>
              <w:gridCol w:w="763"/>
              <w:gridCol w:w="625"/>
              <w:gridCol w:w="477"/>
              <w:gridCol w:w="662"/>
              <w:gridCol w:w="456"/>
              <w:gridCol w:w="606"/>
              <w:gridCol w:w="731"/>
              <w:gridCol w:w="719"/>
              <w:gridCol w:w="719"/>
              <w:gridCol w:w="575"/>
              <w:gridCol w:w="750"/>
            </w:tblGrid>
            <w:tr w:rsidR="0008242A" w14:paraId="0FCB8547" w14:textId="77777777" w:rsidTr="00407D1A">
              <w:trPr>
                <w:cantSplit/>
                <w:trHeight w:val="1232"/>
              </w:trPr>
              <w:tc>
                <w:tcPr>
                  <w:tcW w:w="691" w:type="pct"/>
                  <w:vAlign w:val="center"/>
                </w:tcPr>
                <w:p w14:paraId="5CD48F73" w14:textId="77777777" w:rsidR="006263D6" w:rsidRPr="0008242A" w:rsidRDefault="006263D6" w:rsidP="007953E3">
                  <w:pPr>
                    <w:jc w:val="center"/>
                    <w:rPr>
                      <w:b/>
                      <w:bCs/>
                      <w:sz w:val="20"/>
                      <w:szCs w:val="20"/>
                    </w:rPr>
                  </w:pPr>
                  <w:r w:rsidRPr="0008242A">
                    <w:rPr>
                      <w:b/>
                      <w:bCs/>
                      <w:sz w:val="20"/>
                      <w:szCs w:val="20"/>
                    </w:rPr>
                    <w:t>Chart Type</w:t>
                  </w:r>
                </w:p>
              </w:tc>
              <w:tc>
                <w:tcPr>
                  <w:tcW w:w="287" w:type="pct"/>
                  <w:textDirection w:val="btLr"/>
                  <w:vAlign w:val="center"/>
                </w:tcPr>
                <w:p w14:paraId="61902876" w14:textId="77777777" w:rsidR="006263D6" w:rsidRPr="003B4FD6" w:rsidRDefault="006263D6" w:rsidP="007953E3">
                  <w:pPr>
                    <w:ind w:left="113" w:right="113"/>
                    <w:jc w:val="center"/>
                    <w:rPr>
                      <w:sz w:val="18"/>
                      <w:szCs w:val="18"/>
                    </w:rPr>
                  </w:pPr>
                  <w:r w:rsidRPr="003B4FD6">
                    <w:rPr>
                      <w:sz w:val="18"/>
                      <w:szCs w:val="18"/>
                    </w:rPr>
                    <w:t>Comparisons</w:t>
                  </w:r>
                </w:p>
              </w:tc>
              <w:tc>
                <w:tcPr>
                  <w:tcW w:w="328" w:type="pct"/>
                  <w:textDirection w:val="btLr"/>
                  <w:vAlign w:val="center"/>
                </w:tcPr>
                <w:p w14:paraId="726D101B" w14:textId="77777777" w:rsidR="006263D6" w:rsidRPr="003B4FD6" w:rsidRDefault="006263D6" w:rsidP="007953E3">
                  <w:pPr>
                    <w:ind w:left="113" w:right="113"/>
                    <w:jc w:val="center"/>
                    <w:rPr>
                      <w:sz w:val="18"/>
                      <w:szCs w:val="18"/>
                    </w:rPr>
                  </w:pPr>
                  <w:r w:rsidRPr="003B4FD6">
                    <w:rPr>
                      <w:sz w:val="18"/>
                      <w:szCs w:val="18"/>
                    </w:rPr>
                    <w:t>Proportions</w:t>
                  </w:r>
                </w:p>
              </w:tc>
              <w:tc>
                <w:tcPr>
                  <w:tcW w:w="398" w:type="pct"/>
                  <w:textDirection w:val="btLr"/>
                  <w:vAlign w:val="center"/>
                </w:tcPr>
                <w:p w14:paraId="5D0FC275" w14:textId="77777777" w:rsidR="006263D6" w:rsidRPr="003B4FD6" w:rsidRDefault="006263D6" w:rsidP="007953E3">
                  <w:pPr>
                    <w:ind w:left="113" w:right="113"/>
                    <w:jc w:val="center"/>
                    <w:rPr>
                      <w:sz w:val="18"/>
                      <w:szCs w:val="18"/>
                    </w:rPr>
                  </w:pPr>
                  <w:r w:rsidRPr="003B4FD6">
                    <w:rPr>
                      <w:sz w:val="18"/>
                      <w:szCs w:val="18"/>
                    </w:rPr>
                    <w:t>Relationships</w:t>
                  </w:r>
                </w:p>
              </w:tc>
              <w:tc>
                <w:tcPr>
                  <w:tcW w:w="326" w:type="pct"/>
                  <w:textDirection w:val="btLr"/>
                  <w:vAlign w:val="center"/>
                </w:tcPr>
                <w:p w14:paraId="40A3FD03" w14:textId="77777777" w:rsidR="006263D6" w:rsidRPr="003B4FD6" w:rsidRDefault="006263D6" w:rsidP="007953E3">
                  <w:pPr>
                    <w:ind w:left="113" w:right="113"/>
                    <w:jc w:val="center"/>
                    <w:rPr>
                      <w:sz w:val="18"/>
                      <w:szCs w:val="18"/>
                    </w:rPr>
                  </w:pPr>
                  <w:r w:rsidRPr="003B4FD6">
                    <w:rPr>
                      <w:sz w:val="18"/>
                      <w:szCs w:val="18"/>
                    </w:rPr>
                    <w:t>Hierarchy</w:t>
                  </w:r>
                </w:p>
              </w:tc>
              <w:tc>
                <w:tcPr>
                  <w:tcW w:w="249" w:type="pct"/>
                  <w:textDirection w:val="btLr"/>
                  <w:vAlign w:val="center"/>
                </w:tcPr>
                <w:p w14:paraId="6E2E3541" w14:textId="77777777" w:rsidR="006263D6" w:rsidRPr="003B4FD6" w:rsidRDefault="006263D6" w:rsidP="007953E3">
                  <w:pPr>
                    <w:ind w:left="113" w:right="113"/>
                    <w:jc w:val="center"/>
                    <w:rPr>
                      <w:sz w:val="18"/>
                      <w:szCs w:val="18"/>
                    </w:rPr>
                  </w:pPr>
                  <w:r w:rsidRPr="003B4FD6">
                    <w:rPr>
                      <w:sz w:val="18"/>
                      <w:szCs w:val="18"/>
                    </w:rPr>
                    <w:t>Location</w:t>
                  </w:r>
                </w:p>
              </w:tc>
              <w:tc>
                <w:tcPr>
                  <w:tcW w:w="345" w:type="pct"/>
                  <w:textDirection w:val="btLr"/>
                  <w:vAlign w:val="center"/>
                </w:tcPr>
                <w:p w14:paraId="7DBDDE4B" w14:textId="77777777" w:rsidR="006263D6" w:rsidRPr="003B4FD6" w:rsidRDefault="006263D6" w:rsidP="007953E3">
                  <w:pPr>
                    <w:ind w:left="113" w:right="113"/>
                    <w:jc w:val="center"/>
                    <w:rPr>
                      <w:sz w:val="18"/>
                      <w:szCs w:val="18"/>
                    </w:rPr>
                  </w:pPr>
                  <w:r w:rsidRPr="003B4FD6">
                    <w:rPr>
                      <w:sz w:val="18"/>
                      <w:szCs w:val="18"/>
                    </w:rPr>
                    <w:t>Distribution</w:t>
                  </w:r>
                </w:p>
              </w:tc>
              <w:tc>
                <w:tcPr>
                  <w:tcW w:w="238" w:type="pct"/>
                  <w:textDirection w:val="btLr"/>
                  <w:vAlign w:val="center"/>
                </w:tcPr>
                <w:p w14:paraId="7805E1CC" w14:textId="77777777" w:rsidR="006263D6" w:rsidRPr="003B4FD6" w:rsidRDefault="006263D6" w:rsidP="007953E3">
                  <w:pPr>
                    <w:ind w:left="113" w:right="113"/>
                    <w:jc w:val="center"/>
                    <w:rPr>
                      <w:sz w:val="18"/>
                      <w:szCs w:val="18"/>
                    </w:rPr>
                  </w:pPr>
                  <w:r w:rsidRPr="003B4FD6">
                    <w:rPr>
                      <w:sz w:val="18"/>
                      <w:szCs w:val="18"/>
                    </w:rPr>
                    <w:t>Patterns</w:t>
                  </w:r>
                </w:p>
              </w:tc>
              <w:tc>
                <w:tcPr>
                  <w:tcW w:w="316" w:type="pct"/>
                  <w:textDirection w:val="btLr"/>
                  <w:vAlign w:val="center"/>
                </w:tcPr>
                <w:p w14:paraId="14B4475F" w14:textId="77777777" w:rsidR="006263D6" w:rsidRPr="003B4FD6" w:rsidRDefault="006263D6" w:rsidP="007953E3">
                  <w:pPr>
                    <w:ind w:left="113" w:right="113"/>
                    <w:jc w:val="center"/>
                    <w:rPr>
                      <w:sz w:val="18"/>
                      <w:szCs w:val="18"/>
                    </w:rPr>
                  </w:pPr>
                  <w:r w:rsidRPr="003B4FD6">
                    <w:rPr>
                      <w:sz w:val="18"/>
                      <w:szCs w:val="18"/>
                    </w:rPr>
                    <w:t>Range</w:t>
                  </w:r>
                </w:p>
              </w:tc>
              <w:tc>
                <w:tcPr>
                  <w:tcW w:w="381" w:type="pct"/>
                  <w:textDirection w:val="btLr"/>
                  <w:vAlign w:val="center"/>
                </w:tcPr>
                <w:p w14:paraId="6322CF84" w14:textId="77777777" w:rsidR="006263D6" w:rsidRPr="003B4FD6" w:rsidRDefault="006263D6" w:rsidP="007953E3">
                  <w:pPr>
                    <w:ind w:left="113" w:right="113"/>
                    <w:jc w:val="center"/>
                    <w:rPr>
                      <w:sz w:val="18"/>
                      <w:szCs w:val="18"/>
                    </w:rPr>
                  </w:pPr>
                  <w:r w:rsidRPr="003B4FD6">
                    <w:rPr>
                      <w:sz w:val="18"/>
                      <w:szCs w:val="18"/>
                    </w:rPr>
                    <w:t>Data Over Time</w:t>
                  </w:r>
                </w:p>
              </w:tc>
              <w:tc>
                <w:tcPr>
                  <w:tcW w:w="375" w:type="pct"/>
                  <w:textDirection w:val="btLr"/>
                  <w:vAlign w:val="center"/>
                </w:tcPr>
                <w:p w14:paraId="497FEA25" w14:textId="662C57F9" w:rsidR="006263D6" w:rsidRPr="003B4FD6" w:rsidRDefault="006263D6" w:rsidP="007953E3">
                  <w:pPr>
                    <w:ind w:left="113" w:right="113"/>
                    <w:jc w:val="center"/>
                    <w:rPr>
                      <w:sz w:val="18"/>
                      <w:szCs w:val="18"/>
                    </w:rPr>
                  </w:pPr>
                  <w:r w:rsidRPr="003B4FD6">
                    <w:rPr>
                      <w:sz w:val="18"/>
                      <w:szCs w:val="18"/>
                    </w:rPr>
                    <w:t>Analyzing</w:t>
                  </w:r>
                </w:p>
                <w:p w14:paraId="4B467C8F" w14:textId="77777777" w:rsidR="006263D6" w:rsidRPr="003B4FD6" w:rsidRDefault="006263D6" w:rsidP="007953E3">
                  <w:pPr>
                    <w:ind w:left="113" w:right="113"/>
                    <w:jc w:val="center"/>
                    <w:rPr>
                      <w:sz w:val="18"/>
                      <w:szCs w:val="18"/>
                    </w:rPr>
                  </w:pPr>
                  <w:r w:rsidRPr="003B4FD6">
                    <w:rPr>
                      <w:sz w:val="18"/>
                      <w:szCs w:val="18"/>
                    </w:rPr>
                    <w:t>Text</w:t>
                  </w:r>
                </w:p>
              </w:tc>
              <w:tc>
                <w:tcPr>
                  <w:tcW w:w="375" w:type="pct"/>
                  <w:textDirection w:val="btLr"/>
                  <w:vAlign w:val="center"/>
                </w:tcPr>
                <w:p w14:paraId="6A256219" w14:textId="17007AAC" w:rsidR="006263D6" w:rsidRPr="003B4FD6" w:rsidRDefault="006263D6" w:rsidP="007953E3">
                  <w:pPr>
                    <w:ind w:left="113" w:right="113"/>
                    <w:jc w:val="center"/>
                    <w:rPr>
                      <w:sz w:val="18"/>
                      <w:szCs w:val="18"/>
                    </w:rPr>
                  </w:pPr>
                  <w:r w:rsidRPr="003B4FD6">
                    <w:rPr>
                      <w:sz w:val="18"/>
                      <w:szCs w:val="18"/>
                    </w:rPr>
                    <w:t>Movement</w:t>
                  </w:r>
                  <w:r w:rsidRPr="003B4FD6">
                    <w:rPr>
                      <w:sz w:val="18"/>
                      <w:szCs w:val="18"/>
                    </w:rPr>
                    <w:br/>
                    <w:t>Flow</w:t>
                  </w:r>
                </w:p>
              </w:tc>
              <w:tc>
                <w:tcPr>
                  <w:tcW w:w="300" w:type="pct"/>
                  <w:textDirection w:val="btLr"/>
                  <w:vAlign w:val="center"/>
                </w:tcPr>
                <w:p w14:paraId="3731455B" w14:textId="77777777" w:rsidR="006263D6" w:rsidRPr="003B4FD6" w:rsidRDefault="006263D6" w:rsidP="007953E3">
                  <w:pPr>
                    <w:ind w:left="113" w:right="113"/>
                    <w:jc w:val="center"/>
                    <w:rPr>
                      <w:sz w:val="18"/>
                      <w:szCs w:val="18"/>
                    </w:rPr>
                  </w:pPr>
                  <w:r w:rsidRPr="003B4FD6">
                    <w:rPr>
                      <w:sz w:val="18"/>
                      <w:szCs w:val="18"/>
                    </w:rPr>
                    <w:t>Financial</w:t>
                  </w:r>
                </w:p>
              </w:tc>
              <w:tc>
                <w:tcPr>
                  <w:tcW w:w="391" w:type="pct"/>
                  <w:textDirection w:val="btLr"/>
                  <w:vAlign w:val="center"/>
                </w:tcPr>
                <w:p w14:paraId="783E7997" w14:textId="086ED9AD" w:rsidR="006263D6" w:rsidRPr="003B4FD6" w:rsidRDefault="006263D6" w:rsidP="007953E3">
                  <w:pPr>
                    <w:ind w:left="113" w:right="113"/>
                    <w:jc w:val="center"/>
                    <w:rPr>
                      <w:sz w:val="18"/>
                      <w:szCs w:val="18"/>
                    </w:rPr>
                  </w:pPr>
                  <w:r w:rsidRPr="003B4FD6">
                    <w:rPr>
                      <w:sz w:val="18"/>
                      <w:szCs w:val="18"/>
                    </w:rPr>
                    <w:t>Uncertainty</w:t>
                  </w:r>
                  <w:r w:rsidRPr="003B4FD6">
                    <w:rPr>
                      <w:sz w:val="18"/>
                      <w:szCs w:val="18"/>
                    </w:rPr>
                    <w:br/>
                    <w:t>Error</w:t>
                  </w:r>
                </w:p>
              </w:tc>
            </w:tr>
            <w:tr w:rsidR="00C774EA" w14:paraId="6554E9A1" w14:textId="77777777" w:rsidTr="00407D1A">
              <w:tc>
                <w:tcPr>
                  <w:tcW w:w="691" w:type="pct"/>
                  <w:vAlign w:val="center"/>
                </w:tcPr>
                <w:p w14:paraId="0DC4AC2B" w14:textId="1025E76B" w:rsidR="006263D6" w:rsidRPr="007953E3" w:rsidRDefault="00E926AD" w:rsidP="006263D6">
                  <w:pPr>
                    <w:rPr>
                      <w:sz w:val="18"/>
                      <w:szCs w:val="18"/>
                    </w:rPr>
                  </w:pPr>
                  <w:r w:rsidRPr="007953E3">
                    <w:rPr>
                      <w:sz w:val="18"/>
                      <w:szCs w:val="18"/>
                    </w:rPr>
                    <w:t>Area or</w:t>
                  </w:r>
                </w:p>
                <w:p w14:paraId="4D0DAA03" w14:textId="77777777" w:rsidR="006263D6" w:rsidRPr="007953E3" w:rsidRDefault="006263D6" w:rsidP="006263D6">
                  <w:pPr>
                    <w:rPr>
                      <w:sz w:val="18"/>
                      <w:szCs w:val="18"/>
                    </w:rPr>
                  </w:pPr>
                  <w:r w:rsidRPr="007953E3">
                    <w:rPr>
                      <w:sz w:val="18"/>
                      <w:szCs w:val="18"/>
                    </w:rPr>
                    <w:t>Stacked Area Graph/Plot</w:t>
                  </w:r>
                </w:p>
              </w:tc>
              <w:tc>
                <w:tcPr>
                  <w:tcW w:w="287" w:type="pct"/>
                  <w:shd w:val="clear" w:color="auto" w:fill="95B3D7" w:themeFill="accent1" w:themeFillTint="99"/>
                  <w:vAlign w:val="center"/>
                </w:tcPr>
                <w:p w14:paraId="20401E5E" w14:textId="77777777" w:rsidR="006263D6" w:rsidRPr="007953E3" w:rsidRDefault="006263D6" w:rsidP="006263D6">
                  <w:pPr>
                    <w:jc w:val="center"/>
                    <w:rPr>
                      <w:sz w:val="18"/>
                      <w:szCs w:val="18"/>
                    </w:rPr>
                  </w:pPr>
                  <w:r w:rsidRPr="007953E3">
                    <w:rPr>
                      <w:sz w:val="18"/>
                      <w:szCs w:val="18"/>
                    </w:rPr>
                    <w:t>X</w:t>
                  </w:r>
                </w:p>
              </w:tc>
              <w:tc>
                <w:tcPr>
                  <w:tcW w:w="328" w:type="pct"/>
                  <w:vAlign w:val="center"/>
                </w:tcPr>
                <w:p w14:paraId="56D9B77E" w14:textId="77777777" w:rsidR="006263D6" w:rsidRPr="007953E3" w:rsidRDefault="006263D6" w:rsidP="006263D6">
                  <w:pPr>
                    <w:jc w:val="center"/>
                    <w:rPr>
                      <w:sz w:val="18"/>
                      <w:szCs w:val="18"/>
                    </w:rPr>
                  </w:pPr>
                </w:p>
              </w:tc>
              <w:tc>
                <w:tcPr>
                  <w:tcW w:w="398" w:type="pct"/>
                  <w:vAlign w:val="center"/>
                </w:tcPr>
                <w:p w14:paraId="79613137" w14:textId="77777777" w:rsidR="006263D6" w:rsidRPr="007953E3" w:rsidRDefault="006263D6" w:rsidP="006263D6">
                  <w:pPr>
                    <w:jc w:val="center"/>
                    <w:rPr>
                      <w:sz w:val="18"/>
                      <w:szCs w:val="18"/>
                    </w:rPr>
                  </w:pPr>
                </w:p>
              </w:tc>
              <w:tc>
                <w:tcPr>
                  <w:tcW w:w="326" w:type="pct"/>
                  <w:vAlign w:val="center"/>
                </w:tcPr>
                <w:p w14:paraId="20AA0005" w14:textId="77777777" w:rsidR="006263D6" w:rsidRPr="007953E3" w:rsidRDefault="006263D6" w:rsidP="006263D6">
                  <w:pPr>
                    <w:jc w:val="center"/>
                    <w:rPr>
                      <w:sz w:val="18"/>
                      <w:szCs w:val="18"/>
                    </w:rPr>
                  </w:pPr>
                </w:p>
              </w:tc>
              <w:tc>
                <w:tcPr>
                  <w:tcW w:w="249" w:type="pct"/>
                  <w:vAlign w:val="center"/>
                </w:tcPr>
                <w:p w14:paraId="34CF8F2B" w14:textId="77777777" w:rsidR="006263D6" w:rsidRPr="007953E3" w:rsidRDefault="006263D6" w:rsidP="006263D6">
                  <w:pPr>
                    <w:jc w:val="center"/>
                    <w:rPr>
                      <w:sz w:val="18"/>
                      <w:szCs w:val="18"/>
                    </w:rPr>
                  </w:pPr>
                </w:p>
              </w:tc>
              <w:tc>
                <w:tcPr>
                  <w:tcW w:w="345" w:type="pct"/>
                  <w:vAlign w:val="center"/>
                </w:tcPr>
                <w:p w14:paraId="19B425D0" w14:textId="77777777" w:rsidR="006263D6" w:rsidRPr="007953E3" w:rsidRDefault="006263D6" w:rsidP="006263D6">
                  <w:pPr>
                    <w:jc w:val="center"/>
                    <w:rPr>
                      <w:sz w:val="18"/>
                      <w:szCs w:val="18"/>
                    </w:rPr>
                  </w:pPr>
                </w:p>
              </w:tc>
              <w:tc>
                <w:tcPr>
                  <w:tcW w:w="238" w:type="pct"/>
                  <w:shd w:val="clear" w:color="auto" w:fill="95B3D7" w:themeFill="accent1" w:themeFillTint="99"/>
                  <w:vAlign w:val="center"/>
                </w:tcPr>
                <w:p w14:paraId="2F1B5117"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46029F7E" w14:textId="77777777" w:rsidR="006263D6" w:rsidRPr="007953E3" w:rsidRDefault="006263D6" w:rsidP="006263D6">
                  <w:pPr>
                    <w:jc w:val="center"/>
                    <w:rPr>
                      <w:sz w:val="18"/>
                      <w:szCs w:val="18"/>
                    </w:rPr>
                  </w:pPr>
                </w:p>
              </w:tc>
              <w:tc>
                <w:tcPr>
                  <w:tcW w:w="381" w:type="pct"/>
                  <w:shd w:val="clear" w:color="auto" w:fill="95B3D7" w:themeFill="accent1" w:themeFillTint="99"/>
                  <w:vAlign w:val="center"/>
                </w:tcPr>
                <w:p w14:paraId="6DAD9131"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36A7FEA3" w14:textId="77777777" w:rsidR="006263D6" w:rsidRPr="007953E3" w:rsidRDefault="006263D6" w:rsidP="006263D6">
                  <w:pPr>
                    <w:jc w:val="center"/>
                    <w:rPr>
                      <w:sz w:val="18"/>
                      <w:szCs w:val="18"/>
                    </w:rPr>
                  </w:pPr>
                </w:p>
              </w:tc>
              <w:tc>
                <w:tcPr>
                  <w:tcW w:w="375" w:type="pct"/>
                  <w:vAlign w:val="center"/>
                </w:tcPr>
                <w:p w14:paraId="65E0742D" w14:textId="77777777" w:rsidR="006263D6" w:rsidRPr="007953E3" w:rsidRDefault="006263D6" w:rsidP="006263D6">
                  <w:pPr>
                    <w:jc w:val="center"/>
                    <w:rPr>
                      <w:sz w:val="18"/>
                      <w:szCs w:val="18"/>
                    </w:rPr>
                  </w:pPr>
                </w:p>
              </w:tc>
              <w:tc>
                <w:tcPr>
                  <w:tcW w:w="300" w:type="pct"/>
                  <w:vAlign w:val="center"/>
                </w:tcPr>
                <w:p w14:paraId="6ED5CEB1" w14:textId="77777777" w:rsidR="006263D6" w:rsidRPr="007953E3" w:rsidRDefault="006263D6" w:rsidP="006263D6">
                  <w:pPr>
                    <w:jc w:val="center"/>
                    <w:rPr>
                      <w:sz w:val="18"/>
                      <w:szCs w:val="18"/>
                    </w:rPr>
                  </w:pPr>
                </w:p>
              </w:tc>
              <w:tc>
                <w:tcPr>
                  <w:tcW w:w="391" w:type="pct"/>
                  <w:vAlign w:val="center"/>
                </w:tcPr>
                <w:p w14:paraId="1B674F2B" w14:textId="77777777" w:rsidR="006263D6" w:rsidRPr="007953E3" w:rsidRDefault="006263D6" w:rsidP="006263D6">
                  <w:pPr>
                    <w:jc w:val="center"/>
                    <w:rPr>
                      <w:sz w:val="18"/>
                      <w:szCs w:val="18"/>
                    </w:rPr>
                  </w:pPr>
                </w:p>
              </w:tc>
            </w:tr>
            <w:tr w:rsidR="00C774EA" w14:paraId="4F27B120" w14:textId="77777777" w:rsidTr="00407D1A">
              <w:tc>
                <w:tcPr>
                  <w:tcW w:w="691" w:type="pct"/>
                  <w:vAlign w:val="center"/>
                </w:tcPr>
                <w:p w14:paraId="0593AA7F" w14:textId="77777777" w:rsidR="006263D6" w:rsidRPr="007953E3" w:rsidRDefault="006263D6" w:rsidP="006263D6">
                  <w:pPr>
                    <w:rPr>
                      <w:sz w:val="18"/>
                      <w:szCs w:val="18"/>
                    </w:rPr>
                  </w:pPr>
                  <w:r w:rsidRPr="007953E3">
                    <w:rPr>
                      <w:sz w:val="18"/>
                      <w:szCs w:val="18"/>
                    </w:rPr>
                    <w:t>Area Bands</w:t>
                  </w:r>
                </w:p>
              </w:tc>
              <w:tc>
                <w:tcPr>
                  <w:tcW w:w="287" w:type="pct"/>
                  <w:vAlign w:val="center"/>
                </w:tcPr>
                <w:p w14:paraId="0D0077EC" w14:textId="77777777" w:rsidR="006263D6" w:rsidRPr="007953E3" w:rsidRDefault="006263D6" w:rsidP="006263D6">
                  <w:pPr>
                    <w:jc w:val="center"/>
                    <w:rPr>
                      <w:sz w:val="18"/>
                      <w:szCs w:val="18"/>
                    </w:rPr>
                  </w:pPr>
                </w:p>
              </w:tc>
              <w:tc>
                <w:tcPr>
                  <w:tcW w:w="328" w:type="pct"/>
                  <w:vAlign w:val="center"/>
                </w:tcPr>
                <w:p w14:paraId="66054B89" w14:textId="77777777" w:rsidR="006263D6" w:rsidRPr="007953E3" w:rsidRDefault="006263D6" w:rsidP="006263D6">
                  <w:pPr>
                    <w:jc w:val="center"/>
                    <w:rPr>
                      <w:sz w:val="18"/>
                      <w:szCs w:val="18"/>
                    </w:rPr>
                  </w:pPr>
                </w:p>
              </w:tc>
              <w:tc>
                <w:tcPr>
                  <w:tcW w:w="398" w:type="pct"/>
                  <w:vAlign w:val="center"/>
                </w:tcPr>
                <w:p w14:paraId="742FA673" w14:textId="77777777" w:rsidR="006263D6" w:rsidRPr="007953E3" w:rsidRDefault="006263D6" w:rsidP="006263D6">
                  <w:pPr>
                    <w:jc w:val="center"/>
                    <w:rPr>
                      <w:sz w:val="18"/>
                      <w:szCs w:val="18"/>
                    </w:rPr>
                  </w:pPr>
                </w:p>
              </w:tc>
              <w:tc>
                <w:tcPr>
                  <w:tcW w:w="326" w:type="pct"/>
                  <w:vAlign w:val="center"/>
                </w:tcPr>
                <w:p w14:paraId="63118841" w14:textId="77777777" w:rsidR="006263D6" w:rsidRPr="007953E3" w:rsidRDefault="006263D6" w:rsidP="006263D6">
                  <w:pPr>
                    <w:jc w:val="center"/>
                    <w:rPr>
                      <w:sz w:val="18"/>
                      <w:szCs w:val="18"/>
                    </w:rPr>
                  </w:pPr>
                </w:p>
              </w:tc>
              <w:tc>
                <w:tcPr>
                  <w:tcW w:w="249" w:type="pct"/>
                  <w:vAlign w:val="center"/>
                </w:tcPr>
                <w:p w14:paraId="32A516D5" w14:textId="77777777" w:rsidR="006263D6" w:rsidRPr="007953E3" w:rsidRDefault="006263D6" w:rsidP="006263D6">
                  <w:pPr>
                    <w:jc w:val="center"/>
                    <w:rPr>
                      <w:sz w:val="18"/>
                      <w:szCs w:val="18"/>
                    </w:rPr>
                  </w:pPr>
                </w:p>
              </w:tc>
              <w:tc>
                <w:tcPr>
                  <w:tcW w:w="345" w:type="pct"/>
                  <w:vAlign w:val="center"/>
                </w:tcPr>
                <w:p w14:paraId="0269AE78" w14:textId="77777777" w:rsidR="006263D6" w:rsidRPr="007953E3" w:rsidRDefault="006263D6" w:rsidP="006263D6">
                  <w:pPr>
                    <w:jc w:val="center"/>
                    <w:rPr>
                      <w:sz w:val="18"/>
                      <w:szCs w:val="18"/>
                    </w:rPr>
                  </w:pPr>
                </w:p>
              </w:tc>
              <w:tc>
                <w:tcPr>
                  <w:tcW w:w="238" w:type="pct"/>
                  <w:vAlign w:val="center"/>
                </w:tcPr>
                <w:p w14:paraId="2B56D0D7" w14:textId="77777777" w:rsidR="006263D6" w:rsidRPr="007953E3" w:rsidRDefault="006263D6" w:rsidP="006263D6">
                  <w:pPr>
                    <w:jc w:val="center"/>
                    <w:rPr>
                      <w:sz w:val="18"/>
                      <w:szCs w:val="18"/>
                    </w:rPr>
                  </w:pPr>
                </w:p>
              </w:tc>
              <w:tc>
                <w:tcPr>
                  <w:tcW w:w="316" w:type="pct"/>
                  <w:vAlign w:val="center"/>
                </w:tcPr>
                <w:p w14:paraId="3C969822" w14:textId="77777777" w:rsidR="006263D6" w:rsidRPr="007953E3" w:rsidRDefault="006263D6" w:rsidP="006263D6">
                  <w:pPr>
                    <w:jc w:val="center"/>
                    <w:rPr>
                      <w:sz w:val="18"/>
                      <w:szCs w:val="18"/>
                    </w:rPr>
                  </w:pPr>
                </w:p>
              </w:tc>
              <w:tc>
                <w:tcPr>
                  <w:tcW w:w="381" w:type="pct"/>
                  <w:vAlign w:val="center"/>
                </w:tcPr>
                <w:p w14:paraId="78571A87" w14:textId="77777777" w:rsidR="006263D6" w:rsidRPr="007953E3" w:rsidRDefault="006263D6" w:rsidP="006263D6">
                  <w:pPr>
                    <w:jc w:val="center"/>
                    <w:rPr>
                      <w:sz w:val="18"/>
                      <w:szCs w:val="18"/>
                    </w:rPr>
                  </w:pPr>
                </w:p>
              </w:tc>
              <w:tc>
                <w:tcPr>
                  <w:tcW w:w="375" w:type="pct"/>
                  <w:vAlign w:val="center"/>
                </w:tcPr>
                <w:p w14:paraId="40A1A681" w14:textId="77777777" w:rsidR="006263D6" w:rsidRPr="007953E3" w:rsidRDefault="006263D6" w:rsidP="006263D6">
                  <w:pPr>
                    <w:jc w:val="center"/>
                    <w:rPr>
                      <w:sz w:val="18"/>
                      <w:szCs w:val="18"/>
                    </w:rPr>
                  </w:pPr>
                </w:p>
              </w:tc>
              <w:tc>
                <w:tcPr>
                  <w:tcW w:w="375" w:type="pct"/>
                  <w:vAlign w:val="center"/>
                </w:tcPr>
                <w:p w14:paraId="147D6747" w14:textId="77777777" w:rsidR="006263D6" w:rsidRPr="007953E3" w:rsidRDefault="006263D6" w:rsidP="006263D6">
                  <w:pPr>
                    <w:jc w:val="center"/>
                    <w:rPr>
                      <w:sz w:val="18"/>
                      <w:szCs w:val="18"/>
                    </w:rPr>
                  </w:pPr>
                </w:p>
              </w:tc>
              <w:tc>
                <w:tcPr>
                  <w:tcW w:w="300" w:type="pct"/>
                  <w:vAlign w:val="center"/>
                </w:tcPr>
                <w:p w14:paraId="29EFBC0D" w14:textId="77777777" w:rsidR="006263D6" w:rsidRPr="007953E3" w:rsidRDefault="006263D6" w:rsidP="006263D6">
                  <w:pPr>
                    <w:jc w:val="center"/>
                    <w:rPr>
                      <w:sz w:val="18"/>
                      <w:szCs w:val="18"/>
                    </w:rPr>
                  </w:pPr>
                </w:p>
              </w:tc>
              <w:tc>
                <w:tcPr>
                  <w:tcW w:w="391" w:type="pct"/>
                  <w:shd w:val="clear" w:color="auto" w:fill="95B3D7" w:themeFill="accent1" w:themeFillTint="99"/>
                  <w:vAlign w:val="center"/>
                </w:tcPr>
                <w:p w14:paraId="6D0E0D78" w14:textId="77777777" w:rsidR="006263D6" w:rsidRPr="007953E3" w:rsidRDefault="006263D6" w:rsidP="006263D6">
                  <w:pPr>
                    <w:jc w:val="center"/>
                    <w:rPr>
                      <w:sz w:val="18"/>
                      <w:szCs w:val="18"/>
                    </w:rPr>
                  </w:pPr>
                  <w:r w:rsidRPr="007953E3">
                    <w:rPr>
                      <w:sz w:val="18"/>
                      <w:szCs w:val="18"/>
                    </w:rPr>
                    <w:t>X</w:t>
                  </w:r>
                </w:p>
              </w:tc>
            </w:tr>
            <w:tr w:rsidR="00C774EA" w14:paraId="5329EBA3" w14:textId="77777777" w:rsidTr="00407D1A">
              <w:tc>
                <w:tcPr>
                  <w:tcW w:w="691" w:type="pct"/>
                  <w:vAlign w:val="center"/>
                </w:tcPr>
                <w:p w14:paraId="40C2EE45" w14:textId="77777777" w:rsidR="006263D6" w:rsidRPr="007953E3" w:rsidRDefault="006263D6" w:rsidP="006263D6">
                  <w:pPr>
                    <w:rPr>
                      <w:sz w:val="18"/>
                      <w:szCs w:val="18"/>
                    </w:rPr>
                  </w:pPr>
                  <w:r w:rsidRPr="007953E3">
                    <w:rPr>
                      <w:sz w:val="18"/>
                      <w:szCs w:val="18"/>
                    </w:rPr>
                    <w:t>Bar or</w:t>
                  </w:r>
                </w:p>
                <w:p w14:paraId="113B9826" w14:textId="77777777" w:rsidR="006263D6" w:rsidRPr="007953E3" w:rsidRDefault="006263D6" w:rsidP="006263D6">
                  <w:pPr>
                    <w:rPr>
                      <w:sz w:val="18"/>
                      <w:szCs w:val="18"/>
                    </w:rPr>
                  </w:pPr>
                  <w:r w:rsidRPr="007953E3">
                    <w:rPr>
                      <w:sz w:val="18"/>
                      <w:szCs w:val="18"/>
                    </w:rPr>
                    <w:t>Stacked Bar Graph</w:t>
                  </w:r>
                </w:p>
              </w:tc>
              <w:tc>
                <w:tcPr>
                  <w:tcW w:w="287" w:type="pct"/>
                  <w:shd w:val="clear" w:color="auto" w:fill="95B3D7" w:themeFill="accent1" w:themeFillTint="99"/>
                  <w:vAlign w:val="center"/>
                </w:tcPr>
                <w:p w14:paraId="36489D6E" w14:textId="77777777" w:rsidR="006263D6" w:rsidRPr="007953E3" w:rsidRDefault="006263D6" w:rsidP="006263D6">
                  <w:pPr>
                    <w:jc w:val="center"/>
                    <w:rPr>
                      <w:sz w:val="18"/>
                      <w:szCs w:val="18"/>
                    </w:rPr>
                  </w:pPr>
                  <w:r w:rsidRPr="007953E3">
                    <w:rPr>
                      <w:sz w:val="18"/>
                      <w:szCs w:val="18"/>
                    </w:rPr>
                    <w:t>X</w:t>
                  </w:r>
                </w:p>
              </w:tc>
              <w:tc>
                <w:tcPr>
                  <w:tcW w:w="328" w:type="pct"/>
                  <w:shd w:val="clear" w:color="auto" w:fill="95B3D7" w:themeFill="accent1" w:themeFillTint="99"/>
                  <w:vAlign w:val="center"/>
                </w:tcPr>
                <w:p w14:paraId="1ACC6492" w14:textId="77777777" w:rsidR="006263D6" w:rsidRPr="007953E3" w:rsidRDefault="006263D6" w:rsidP="006263D6">
                  <w:pPr>
                    <w:jc w:val="center"/>
                    <w:rPr>
                      <w:sz w:val="18"/>
                      <w:szCs w:val="18"/>
                    </w:rPr>
                  </w:pPr>
                  <w:r w:rsidRPr="007953E3">
                    <w:rPr>
                      <w:sz w:val="18"/>
                      <w:szCs w:val="18"/>
                    </w:rPr>
                    <w:t>X</w:t>
                  </w:r>
                </w:p>
              </w:tc>
              <w:tc>
                <w:tcPr>
                  <w:tcW w:w="398" w:type="pct"/>
                  <w:vAlign w:val="center"/>
                </w:tcPr>
                <w:p w14:paraId="2E3B0630" w14:textId="77777777" w:rsidR="006263D6" w:rsidRPr="007953E3" w:rsidRDefault="006263D6" w:rsidP="006263D6">
                  <w:pPr>
                    <w:jc w:val="center"/>
                    <w:rPr>
                      <w:sz w:val="18"/>
                      <w:szCs w:val="18"/>
                    </w:rPr>
                  </w:pPr>
                </w:p>
              </w:tc>
              <w:tc>
                <w:tcPr>
                  <w:tcW w:w="326" w:type="pct"/>
                  <w:vAlign w:val="center"/>
                </w:tcPr>
                <w:p w14:paraId="29692E6A" w14:textId="77777777" w:rsidR="006263D6" w:rsidRPr="007953E3" w:rsidRDefault="006263D6" w:rsidP="006263D6">
                  <w:pPr>
                    <w:jc w:val="center"/>
                    <w:rPr>
                      <w:sz w:val="18"/>
                      <w:szCs w:val="18"/>
                    </w:rPr>
                  </w:pPr>
                </w:p>
              </w:tc>
              <w:tc>
                <w:tcPr>
                  <w:tcW w:w="249" w:type="pct"/>
                  <w:vAlign w:val="center"/>
                </w:tcPr>
                <w:p w14:paraId="43265D38" w14:textId="77777777" w:rsidR="006263D6" w:rsidRPr="007953E3" w:rsidRDefault="006263D6" w:rsidP="006263D6">
                  <w:pPr>
                    <w:jc w:val="center"/>
                    <w:rPr>
                      <w:sz w:val="18"/>
                      <w:szCs w:val="18"/>
                    </w:rPr>
                  </w:pPr>
                </w:p>
              </w:tc>
              <w:tc>
                <w:tcPr>
                  <w:tcW w:w="345" w:type="pct"/>
                  <w:vAlign w:val="center"/>
                </w:tcPr>
                <w:p w14:paraId="31D2F67A" w14:textId="77777777" w:rsidR="006263D6" w:rsidRPr="007953E3" w:rsidRDefault="006263D6" w:rsidP="006263D6">
                  <w:pPr>
                    <w:jc w:val="center"/>
                    <w:rPr>
                      <w:sz w:val="18"/>
                      <w:szCs w:val="18"/>
                    </w:rPr>
                  </w:pPr>
                </w:p>
              </w:tc>
              <w:tc>
                <w:tcPr>
                  <w:tcW w:w="238" w:type="pct"/>
                  <w:shd w:val="clear" w:color="auto" w:fill="95B3D7" w:themeFill="accent1" w:themeFillTint="99"/>
                  <w:vAlign w:val="center"/>
                </w:tcPr>
                <w:p w14:paraId="05466497"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788DA628" w14:textId="77777777" w:rsidR="006263D6" w:rsidRPr="007953E3" w:rsidRDefault="006263D6" w:rsidP="006263D6">
                  <w:pPr>
                    <w:jc w:val="center"/>
                    <w:rPr>
                      <w:sz w:val="18"/>
                      <w:szCs w:val="18"/>
                    </w:rPr>
                  </w:pPr>
                </w:p>
              </w:tc>
              <w:tc>
                <w:tcPr>
                  <w:tcW w:w="381" w:type="pct"/>
                  <w:vAlign w:val="center"/>
                </w:tcPr>
                <w:p w14:paraId="6D2C3A4C" w14:textId="77777777" w:rsidR="006263D6" w:rsidRPr="007953E3" w:rsidRDefault="006263D6" w:rsidP="006263D6">
                  <w:pPr>
                    <w:jc w:val="center"/>
                    <w:rPr>
                      <w:sz w:val="18"/>
                      <w:szCs w:val="18"/>
                    </w:rPr>
                  </w:pPr>
                </w:p>
              </w:tc>
              <w:tc>
                <w:tcPr>
                  <w:tcW w:w="375" w:type="pct"/>
                  <w:vAlign w:val="center"/>
                </w:tcPr>
                <w:p w14:paraId="54C579DB" w14:textId="77777777" w:rsidR="006263D6" w:rsidRPr="007953E3" w:rsidRDefault="006263D6" w:rsidP="006263D6">
                  <w:pPr>
                    <w:jc w:val="center"/>
                    <w:rPr>
                      <w:sz w:val="18"/>
                      <w:szCs w:val="18"/>
                    </w:rPr>
                  </w:pPr>
                </w:p>
              </w:tc>
              <w:tc>
                <w:tcPr>
                  <w:tcW w:w="375" w:type="pct"/>
                  <w:vAlign w:val="center"/>
                </w:tcPr>
                <w:p w14:paraId="36E0B754" w14:textId="77777777" w:rsidR="006263D6" w:rsidRPr="007953E3" w:rsidRDefault="006263D6" w:rsidP="006263D6">
                  <w:pPr>
                    <w:jc w:val="center"/>
                    <w:rPr>
                      <w:sz w:val="18"/>
                      <w:szCs w:val="18"/>
                    </w:rPr>
                  </w:pPr>
                </w:p>
              </w:tc>
              <w:tc>
                <w:tcPr>
                  <w:tcW w:w="300" w:type="pct"/>
                  <w:vAlign w:val="center"/>
                </w:tcPr>
                <w:p w14:paraId="65E5D327" w14:textId="77777777" w:rsidR="006263D6" w:rsidRPr="007953E3" w:rsidRDefault="006263D6" w:rsidP="006263D6">
                  <w:pPr>
                    <w:jc w:val="center"/>
                    <w:rPr>
                      <w:sz w:val="18"/>
                      <w:szCs w:val="18"/>
                    </w:rPr>
                  </w:pPr>
                </w:p>
              </w:tc>
              <w:tc>
                <w:tcPr>
                  <w:tcW w:w="391" w:type="pct"/>
                  <w:vAlign w:val="center"/>
                </w:tcPr>
                <w:p w14:paraId="3CE25D81" w14:textId="77777777" w:rsidR="006263D6" w:rsidRPr="007953E3" w:rsidRDefault="006263D6" w:rsidP="006263D6">
                  <w:pPr>
                    <w:jc w:val="center"/>
                    <w:rPr>
                      <w:sz w:val="18"/>
                      <w:szCs w:val="18"/>
                    </w:rPr>
                  </w:pPr>
                </w:p>
              </w:tc>
            </w:tr>
            <w:tr w:rsidR="0008242A" w14:paraId="1CA83CD1" w14:textId="77777777" w:rsidTr="00407D1A">
              <w:tc>
                <w:tcPr>
                  <w:tcW w:w="691" w:type="pct"/>
                  <w:vAlign w:val="center"/>
                </w:tcPr>
                <w:p w14:paraId="0A41BAE3" w14:textId="77777777" w:rsidR="006263D6" w:rsidRPr="007953E3" w:rsidRDefault="006263D6" w:rsidP="006263D6">
                  <w:pPr>
                    <w:rPr>
                      <w:sz w:val="18"/>
                      <w:szCs w:val="18"/>
                    </w:rPr>
                  </w:pPr>
                  <w:r w:rsidRPr="007953E3">
                    <w:rPr>
                      <w:sz w:val="18"/>
                      <w:szCs w:val="18"/>
                    </w:rPr>
                    <w:t>Box and Whisker Plot</w:t>
                  </w:r>
                </w:p>
              </w:tc>
              <w:tc>
                <w:tcPr>
                  <w:tcW w:w="287" w:type="pct"/>
                  <w:shd w:val="clear" w:color="auto" w:fill="95B3D7" w:themeFill="accent1" w:themeFillTint="99"/>
                  <w:vAlign w:val="center"/>
                </w:tcPr>
                <w:p w14:paraId="16AB54CF" w14:textId="77777777" w:rsidR="006263D6" w:rsidRPr="007953E3" w:rsidRDefault="006263D6" w:rsidP="006263D6">
                  <w:pPr>
                    <w:jc w:val="center"/>
                    <w:rPr>
                      <w:sz w:val="18"/>
                      <w:szCs w:val="18"/>
                    </w:rPr>
                  </w:pPr>
                  <w:r w:rsidRPr="007953E3">
                    <w:rPr>
                      <w:sz w:val="18"/>
                      <w:szCs w:val="18"/>
                    </w:rPr>
                    <w:t>X</w:t>
                  </w:r>
                </w:p>
              </w:tc>
              <w:tc>
                <w:tcPr>
                  <w:tcW w:w="328" w:type="pct"/>
                  <w:vAlign w:val="center"/>
                </w:tcPr>
                <w:p w14:paraId="45E14178" w14:textId="77777777" w:rsidR="006263D6" w:rsidRPr="007953E3" w:rsidRDefault="006263D6" w:rsidP="006263D6">
                  <w:pPr>
                    <w:jc w:val="center"/>
                    <w:rPr>
                      <w:sz w:val="18"/>
                      <w:szCs w:val="18"/>
                    </w:rPr>
                  </w:pPr>
                </w:p>
              </w:tc>
              <w:tc>
                <w:tcPr>
                  <w:tcW w:w="398" w:type="pct"/>
                  <w:vAlign w:val="center"/>
                </w:tcPr>
                <w:p w14:paraId="6D99823D" w14:textId="77777777" w:rsidR="006263D6" w:rsidRPr="007953E3" w:rsidRDefault="006263D6" w:rsidP="006263D6">
                  <w:pPr>
                    <w:jc w:val="center"/>
                    <w:rPr>
                      <w:sz w:val="18"/>
                      <w:szCs w:val="18"/>
                    </w:rPr>
                  </w:pPr>
                </w:p>
              </w:tc>
              <w:tc>
                <w:tcPr>
                  <w:tcW w:w="326" w:type="pct"/>
                  <w:vAlign w:val="center"/>
                </w:tcPr>
                <w:p w14:paraId="352662B6" w14:textId="77777777" w:rsidR="006263D6" w:rsidRPr="007953E3" w:rsidRDefault="006263D6" w:rsidP="006263D6">
                  <w:pPr>
                    <w:jc w:val="center"/>
                    <w:rPr>
                      <w:sz w:val="18"/>
                      <w:szCs w:val="18"/>
                    </w:rPr>
                  </w:pPr>
                </w:p>
              </w:tc>
              <w:tc>
                <w:tcPr>
                  <w:tcW w:w="249" w:type="pct"/>
                  <w:vAlign w:val="center"/>
                </w:tcPr>
                <w:p w14:paraId="1CA5A009"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18F92A6D"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29DD5112" w14:textId="77777777" w:rsidR="006263D6" w:rsidRPr="007953E3" w:rsidRDefault="006263D6" w:rsidP="006263D6">
                  <w:pPr>
                    <w:jc w:val="center"/>
                    <w:rPr>
                      <w:sz w:val="18"/>
                      <w:szCs w:val="18"/>
                    </w:rPr>
                  </w:pPr>
                  <w:r w:rsidRPr="007953E3">
                    <w:rPr>
                      <w:sz w:val="18"/>
                      <w:szCs w:val="18"/>
                    </w:rPr>
                    <w:t>X</w:t>
                  </w:r>
                </w:p>
              </w:tc>
              <w:tc>
                <w:tcPr>
                  <w:tcW w:w="316" w:type="pct"/>
                  <w:shd w:val="clear" w:color="auto" w:fill="95B3D7" w:themeFill="accent1" w:themeFillTint="99"/>
                  <w:vAlign w:val="center"/>
                </w:tcPr>
                <w:p w14:paraId="2A7BDF3B" w14:textId="77777777" w:rsidR="006263D6" w:rsidRPr="007953E3" w:rsidRDefault="006263D6" w:rsidP="006263D6">
                  <w:pPr>
                    <w:jc w:val="center"/>
                    <w:rPr>
                      <w:sz w:val="18"/>
                      <w:szCs w:val="18"/>
                    </w:rPr>
                  </w:pPr>
                  <w:r w:rsidRPr="007953E3">
                    <w:rPr>
                      <w:sz w:val="18"/>
                      <w:szCs w:val="18"/>
                    </w:rPr>
                    <w:t>X</w:t>
                  </w:r>
                </w:p>
              </w:tc>
              <w:tc>
                <w:tcPr>
                  <w:tcW w:w="381" w:type="pct"/>
                  <w:vAlign w:val="center"/>
                </w:tcPr>
                <w:p w14:paraId="6D2F9D0B" w14:textId="77777777" w:rsidR="006263D6" w:rsidRPr="007953E3" w:rsidRDefault="006263D6" w:rsidP="006263D6">
                  <w:pPr>
                    <w:jc w:val="center"/>
                    <w:rPr>
                      <w:sz w:val="18"/>
                      <w:szCs w:val="18"/>
                    </w:rPr>
                  </w:pPr>
                </w:p>
              </w:tc>
              <w:tc>
                <w:tcPr>
                  <w:tcW w:w="375" w:type="pct"/>
                  <w:vAlign w:val="center"/>
                </w:tcPr>
                <w:p w14:paraId="56A89B31" w14:textId="77777777" w:rsidR="006263D6" w:rsidRPr="007953E3" w:rsidRDefault="006263D6" w:rsidP="006263D6">
                  <w:pPr>
                    <w:jc w:val="center"/>
                    <w:rPr>
                      <w:sz w:val="18"/>
                      <w:szCs w:val="18"/>
                    </w:rPr>
                  </w:pPr>
                </w:p>
              </w:tc>
              <w:tc>
                <w:tcPr>
                  <w:tcW w:w="375" w:type="pct"/>
                  <w:vAlign w:val="center"/>
                </w:tcPr>
                <w:p w14:paraId="1D568BBB" w14:textId="77777777" w:rsidR="006263D6" w:rsidRPr="007953E3" w:rsidRDefault="006263D6" w:rsidP="006263D6">
                  <w:pPr>
                    <w:jc w:val="center"/>
                    <w:rPr>
                      <w:sz w:val="18"/>
                      <w:szCs w:val="18"/>
                    </w:rPr>
                  </w:pPr>
                </w:p>
              </w:tc>
              <w:tc>
                <w:tcPr>
                  <w:tcW w:w="300" w:type="pct"/>
                  <w:vAlign w:val="center"/>
                </w:tcPr>
                <w:p w14:paraId="1C3B521D" w14:textId="77777777" w:rsidR="006263D6" w:rsidRPr="007953E3" w:rsidRDefault="006263D6" w:rsidP="006263D6">
                  <w:pPr>
                    <w:jc w:val="center"/>
                    <w:rPr>
                      <w:sz w:val="18"/>
                      <w:szCs w:val="18"/>
                    </w:rPr>
                  </w:pPr>
                </w:p>
              </w:tc>
              <w:tc>
                <w:tcPr>
                  <w:tcW w:w="391" w:type="pct"/>
                  <w:vAlign w:val="center"/>
                </w:tcPr>
                <w:p w14:paraId="2AC9D976" w14:textId="77777777" w:rsidR="006263D6" w:rsidRPr="007953E3" w:rsidRDefault="006263D6" w:rsidP="006263D6">
                  <w:pPr>
                    <w:jc w:val="center"/>
                    <w:rPr>
                      <w:sz w:val="18"/>
                      <w:szCs w:val="18"/>
                    </w:rPr>
                  </w:pPr>
                </w:p>
              </w:tc>
            </w:tr>
            <w:tr w:rsidR="0008242A" w14:paraId="0CA98997" w14:textId="77777777" w:rsidTr="00407D1A">
              <w:tc>
                <w:tcPr>
                  <w:tcW w:w="691" w:type="pct"/>
                  <w:vAlign w:val="center"/>
                </w:tcPr>
                <w:p w14:paraId="7D31D332" w14:textId="77777777" w:rsidR="006263D6" w:rsidRPr="007953E3" w:rsidRDefault="006263D6" w:rsidP="006263D6">
                  <w:pPr>
                    <w:rPr>
                      <w:sz w:val="18"/>
                      <w:szCs w:val="18"/>
                    </w:rPr>
                  </w:pPr>
                  <w:r w:rsidRPr="007953E3">
                    <w:rPr>
                      <w:sz w:val="18"/>
                      <w:szCs w:val="18"/>
                    </w:rPr>
                    <w:t>Bubble Chart/Map</w:t>
                  </w:r>
                </w:p>
              </w:tc>
              <w:tc>
                <w:tcPr>
                  <w:tcW w:w="287" w:type="pct"/>
                  <w:shd w:val="clear" w:color="auto" w:fill="95B3D7" w:themeFill="accent1" w:themeFillTint="99"/>
                  <w:vAlign w:val="center"/>
                </w:tcPr>
                <w:p w14:paraId="7B802AFC" w14:textId="77777777" w:rsidR="006263D6" w:rsidRPr="007953E3" w:rsidRDefault="006263D6" w:rsidP="006263D6">
                  <w:pPr>
                    <w:jc w:val="center"/>
                    <w:rPr>
                      <w:sz w:val="18"/>
                      <w:szCs w:val="18"/>
                    </w:rPr>
                  </w:pPr>
                  <w:r w:rsidRPr="007953E3">
                    <w:rPr>
                      <w:sz w:val="18"/>
                      <w:szCs w:val="18"/>
                    </w:rPr>
                    <w:t>X</w:t>
                  </w:r>
                </w:p>
              </w:tc>
              <w:tc>
                <w:tcPr>
                  <w:tcW w:w="328" w:type="pct"/>
                  <w:shd w:val="clear" w:color="auto" w:fill="95B3D7" w:themeFill="accent1" w:themeFillTint="99"/>
                  <w:vAlign w:val="center"/>
                </w:tcPr>
                <w:p w14:paraId="7EFDEF44" w14:textId="77777777" w:rsidR="006263D6" w:rsidRPr="007953E3" w:rsidRDefault="006263D6" w:rsidP="006263D6">
                  <w:pPr>
                    <w:jc w:val="center"/>
                    <w:rPr>
                      <w:sz w:val="18"/>
                      <w:szCs w:val="18"/>
                    </w:rPr>
                  </w:pPr>
                  <w:r w:rsidRPr="007953E3">
                    <w:rPr>
                      <w:sz w:val="18"/>
                      <w:szCs w:val="18"/>
                    </w:rPr>
                    <w:t>X</w:t>
                  </w:r>
                </w:p>
              </w:tc>
              <w:tc>
                <w:tcPr>
                  <w:tcW w:w="398" w:type="pct"/>
                  <w:shd w:val="clear" w:color="auto" w:fill="95B3D7" w:themeFill="accent1" w:themeFillTint="99"/>
                  <w:vAlign w:val="center"/>
                </w:tcPr>
                <w:p w14:paraId="6ED10F4B" w14:textId="77777777" w:rsidR="006263D6" w:rsidRPr="007953E3" w:rsidRDefault="006263D6" w:rsidP="006263D6">
                  <w:pPr>
                    <w:jc w:val="center"/>
                    <w:rPr>
                      <w:sz w:val="18"/>
                      <w:szCs w:val="18"/>
                    </w:rPr>
                  </w:pPr>
                  <w:r w:rsidRPr="007953E3">
                    <w:rPr>
                      <w:sz w:val="18"/>
                      <w:szCs w:val="18"/>
                    </w:rPr>
                    <w:t>X</w:t>
                  </w:r>
                </w:p>
              </w:tc>
              <w:tc>
                <w:tcPr>
                  <w:tcW w:w="326" w:type="pct"/>
                  <w:vAlign w:val="center"/>
                </w:tcPr>
                <w:p w14:paraId="6544995E" w14:textId="77777777" w:rsidR="006263D6" w:rsidRPr="007953E3" w:rsidRDefault="006263D6" w:rsidP="006263D6">
                  <w:pPr>
                    <w:jc w:val="center"/>
                    <w:rPr>
                      <w:sz w:val="18"/>
                      <w:szCs w:val="18"/>
                    </w:rPr>
                  </w:pPr>
                </w:p>
              </w:tc>
              <w:tc>
                <w:tcPr>
                  <w:tcW w:w="249" w:type="pct"/>
                  <w:shd w:val="clear" w:color="auto" w:fill="95B3D7" w:themeFill="accent1" w:themeFillTint="99"/>
                  <w:vAlign w:val="center"/>
                </w:tcPr>
                <w:p w14:paraId="13BCA55C" w14:textId="77777777" w:rsidR="006263D6" w:rsidRPr="007953E3" w:rsidRDefault="006263D6" w:rsidP="006263D6">
                  <w:pPr>
                    <w:jc w:val="center"/>
                    <w:rPr>
                      <w:sz w:val="18"/>
                      <w:szCs w:val="18"/>
                    </w:rPr>
                  </w:pPr>
                  <w:r w:rsidRPr="007953E3">
                    <w:rPr>
                      <w:sz w:val="18"/>
                      <w:szCs w:val="18"/>
                    </w:rPr>
                    <w:t>X</w:t>
                  </w:r>
                </w:p>
              </w:tc>
              <w:tc>
                <w:tcPr>
                  <w:tcW w:w="345" w:type="pct"/>
                  <w:shd w:val="clear" w:color="auto" w:fill="95B3D7" w:themeFill="accent1" w:themeFillTint="99"/>
                  <w:vAlign w:val="center"/>
                </w:tcPr>
                <w:p w14:paraId="472077B7"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439D7149"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0A0FD424" w14:textId="77777777" w:rsidR="006263D6" w:rsidRPr="007953E3" w:rsidRDefault="006263D6" w:rsidP="006263D6">
                  <w:pPr>
                    <w:jc w:val="center"/>
                    <w:rPr>
                      <w:sz w:val="18"/>
                      <w:szCs w:val="18"/>
                    </w:rPr>
                  </w:pPr>
                </w:p>
              </w:tc>
              <w:tc>
                <w:tcPr>
                  <w:tcW w:w="381" w:type="pct"/>
                  <w:shd w:val="clear" w:color="auto" w:fill="95B3D7" w:themeFill="accent1" w:themeFillTint="99"/>
                  <w:vAlign w:val="center"/>
                </w:tcPr>
                <w:p w14:paraId="1C4A1BA8"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6213C6CF" w14:textId="77777777" w:rsidR="006263D6" w:rsidRPr="007953E3" w:rsidRDefault="006263D6" w:rsidP="006263D6">
                  <w:pPr>
                    <w:jc w:val="center"/>
                    <w:rPr>
                      <w:sz w:val="18"/>
                      <w:szCs w:val="18"/>
                    </w:rPr>
                  </w:pPr>
                </w:p>
              </w:tc>
              <w:tc>
                <w:tcPr>
                  <w:tcW w:w="375" w:type="pct"/>
                  <w:vAlign w:val="center"/>
                </w:tcPr>
                <w:p w14:paraId="2BBED7AE" w14:textId="77777777" w:rsidR="006263D6" w:rsidRPr="007953E3" w:rsidRDefault="006263D6" w:rsidP="006263D6">
                  <w:pPr>
                    <w:jc w:val="center"/>
                    <w:rPr>
                      <w:sz w:val="18"/>
                      <w:szCs w:val="18"/>
                    </w:rPr>
                  </w:pPr>
                </w:p>
              </w:tc>
              <w:tc>
                <w:tcPr>
                  <w:tcW w:w="300" w:type="pct"/>
                  <w:vAlign w:val="center"/>
                </w:tcPr>
                <w:p w14:paraId="5364F7F1" w14:textId="77777777" w:rsidR="006263D6" w:rsidRPr="007953E3" w:rsidRDefault="006263D6" w:rsidP="006263D6">
                  <w:pPr>
                    <w:jc w:val="center"/>
                    <w:rPr>
                      <w:sz w:val="18"/>
                      <w:szCs w:val="18"/>
                    </w:rPr>
                  </w:pPr>
                </w:p>
              </w:tc>
              <w:tc>
                <w:tcPr>
                  <w:tcW w:w="391" w:type="pct"/>
                  <w:vAlign w:val="center"/>
                </w:tcPr>
                <w:p w14:paraId="6388A833" w14:textId="77777777" w:rsidR="006263D6" w:rsidRPr="007953E3" w:rsidRDefault="006263D6" w:rsidP="006263D6">
                  <w:pPr>
                    <w:jc w:val="center"/>
                    <w:rPr>
                      <w:sz w:val="18"/>
                      <w:szCs w:val="18"/>
                    </w:rPr>
                  </w:pPr>
                </w:p>
              </w:tc>
            </w:tr>
            <w:tr w:rsidR="00C774EA" w14:paraId="0D025601" w14:textId="77777777" w:rsidTr="00407D1A">
              <w:tc>
                <w:tcPr>
                  <w:tcW w:w="691" w:type="pct"/>
                  <w:vAlign w:val="center"/>
                </w:tcPr>
                <w:p w14:paraId="5F103042" w14:textId="77777777" w:rsidR="006263D6" w:rsidRPr="007953E3" w:rsidRDefault="006263D6" w:rsidP="006263D6">
                  <w:pPr>
                    <w:rPr>
                      <w:sz w:val="18"/>
                      <w:szCs w:val="18"/>
                    </w:rPr>
                  </w:pPr>
                  <w:r w:rsidRPr="007953E3">
                    <w:rPr>
                      <w:sz w:val="18"/>
                      <w:szCs w:val="18"/>
                    </w:rPr>
                    <w:t>Candlestick Chart</w:t>
                  </w:r>
                </w:p>
              </w:tc>
              <w:tc>
                <w:tcPr>
                  <w:tcW w:w="287" w:type="pct"/>
                  <w:vAlign w:val="center"/>
                </w:tcPr>
                <w:p w14:paraId="0B183BFB" w14:textId="77777777" w:rsidR="006263D6" w:rsidRPr="007953E3" w:rsidRDefault="006263D6" w:rsidP="006263D6">
                  <w:pPr>
                    <w:jc w:val="center"/>
                    <w:rPr>
                      <w:sz w:val="18"/>
                      <w:szCs w:val="18"/>
                    </w:rPr>
                  </w:pPr>
                </w:p>
              </w:tc>
              <w:tc>
                <w:tcPr>
                  <w:tcW w:w="328" w:type="pct"/>
                  <w:vAlign w:val="center"/>
                </w:tcPr>
                <w:p w14:paraId="3BC1C428" w14:textId="77777777" w:rsidR="006263D6" w:rsidRPr="007953E3" w:rsidRDefault="006263D6" w:rsidP="006263D6">
                  <w:pPr>
                    <w:jc w:val="center"/>
                    <w:rPr>
                      <w:sz w:val="18"/>
                      <w:szCs w:val="18"/>
                    </w:rPr>
                  </w:pPr>
                </w:p>
              </w:tc>
              <w:tc>
                <w:tcPr>
                  <w:tcW w:w="398" w:type="pct"/>
                  <w:vAlign w:val="center"/>
                </w:tcPr>
                <w:p w14:paraId="138F004F" w14:textId="77777777" w:rsidR="006263D6" w:rsidRPr="007953E3" w:rsidRDefault="006263D6" w:rsidP="006263D6">
                  <w:pPr>
                    <w:jc w:val="center"/>
                    <w:rPr>
                      <w:sz w:val="18"/>
                      <w:szCs w:val="18"/>
                    </w:rPr>
                  </w:pPr>
                </w:p>
              </w:tc>
              <w:tc>
                <w:tcPr>
                  <w:tcW w:w="326" w:type="pct"/>
                  <w:vAlign w:val="center"/>
                </w:tcPr>
                <w:p w14:paraId="700B9F01" w14:textId="77777777" w:rsidR="006263D6" w:rsidRPr="007953E3" w:rsidRDefault="006263D6" w:rsidP="006263D6">
                  <w:pPr>
                    <w:jc w:val="center"/>
                    <w:rPr>
                      <w:sz w:val="18"/>
                      <w:szCs w:val="18"/>
                    </w:rPr>
                  </w:pPr>
                </w:p>
              </w:tc>
              <w:tc>
                <w:tcPr>
                  <w:tcW w:w="249" w:type="pct"/>
                  <w:vAlign w:val="center"/>
                </w:tcPr>
                <w:p w14:paraId="08DFCE12" w14:textId="77777777" w:rsidR="006263D6" w:rsidRPr="007953E3" w:rsidRDefault="006263D6" w:rsidP="006263D6">
                  <w:pPr>
                    <w:jc w:val="center"/>
                    <w:rPr>
                      <w:sz w:val="18"/>
                      <w:szCs w:val="18"/>
                    </w:rPr>
                  </w:pPr>
                </w:p>
              </w:tc>
              <w:tc>
                <w:tcPr>
                  <w:tcW w:w="345" w:type="pct"/>
                  <w:vAlign w:val="center"/>
                </w:tcPr>
                <w:p w14:paraId="0CF140D0" w14:textId="77777777" w:rsidR="006263D6" w:rsidRPr="007953E3" w:rsidRDefault="006263D6" w:rsidP="006263D6">
                  <w:pPr>
                    <w:jc w:val="center"/>
                    <w:rPr>
                      <w:sz w:val="18"/>
                      <w:szCs w:val="18"/>
                    </w:rPr>
                  </w:pPr>
                </w:p>
              </w:tc>
              <w:tc>
                <w:tcPr>
                  <w:tcW w:w="238" w:type="pct"/>
                  <w:vAlign w:val="center"/>
                </w:tcPr>
                <w:p w14:paraId="1E502EDA" w14:textId="77777777" w:rsidR="006263D6" w:rsidRPr="007953E3" w:rsidRDefault="006263D6" w:rsidP="006263D6">
                  <w:pPr>
                    <w:jc w:val="center"/>
                    <w:rPr>
                      <w:sz w:val="18"/>
                      <w:szCs w:val="18"/>
                    </w:rPr>
                  </w:pPr>
                </w:p>
              </w:tc>
              <w:tc>
                <w:tcPr>
                  <w:tcW w:w="316" w:type="pct"/>
                  <w:shd w:val="clear" w:color="auto" w:fill="95B3D7" w:themeFill="accent1" w:themeFillTint="99"/>
                  <w:vAlign w:val="center"/>
                </w:tcPr>
                <w:p w14:paraId="05221905" w14:textId="77777777" w:rsidR="006263D6" w:rsidRPr="007953E3" w:rsidRDefault="006263D6" w:rsidP="006263D6">
                  <w:pPr>
                    <w:jc w:val="center"/>
                    <w:rPr>
                      <w:sz w:val="18"/>
                      <w:szCs w:val="18"/>
                    </w:rPr>
                  </w:pPr>
                  <w:r w:rsidRPr="007953E3">
                    <w:rPr>
                      <w:sz w:val="18"/>
                      <w:szCs w:val="18"/>
                    </w:rPr>
                    <w:t>X</w:t>
                  </w:r>
                </w:p>
              </w:tc>
              <w:tc>
                <w:tcPr>
                  <w:tcW w:w="381" w:type="pct"/>
                  <w:shd w:val="clear" w:color="auto" w:fill="95B3D7" w:themeFill="accent1" w:themeFillTint="99"/>
                  <w:vAlign w:val="center"/>
                </w:tcPr>
                <w:p w14:paraId="082694A9"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4B21C194" w14:textId="77777777" w:rsidR="006263D6" w:rsidRPr="007953E3" w:rsidRDefault="006263D6" w:rsidP="006263D6">
                  <w:pPr>
                    <w:jc w:val="center"/>
                    <w:rPr>
                      <w:sz w:val="18"/>
                      <w:szCs w:val="18"/>
                    </w:rPr>
                  </w:pPr>
                </w:p>
              </w:tc>
              <w:tc>
                <w:tcPr>
                  <w:tcW w:w="375" w:type="pct"/>
                  <w:vAlign w:val="center"/>
                </w:tcPr>
                <w:p w14:paraId="690C2EB8" w14:textId="77777777" w:rsidR="006263D6" w:rsidRPr="007953E3" w:rsidRDefault="006263D6" w:rsidP="006263D6">
                  <w:pPr>
                    <w:jc w:val="center"/>
                    <w:rPr>
                      <w:sz w:val="18"/>
                      <w:szCs w:val="18"/>
                    </w:rPr>
                  </w:pPr>
                </w:p>
              </w:tc>
              <w:tc>
                <w:tcPr>
                  <w:tcW w:w="300" w:type="pct"/>
                  <w:shd w:val="clear" w:color="auto" w:fill="95B3D7" w:themeFill="accent1" w:themeFillTint="99"/>
                  <w:vAlign w:val="center"/>
                </w:tcPr>
                <w:p w14:paraId="13692E86" w14:textId="77777777" w:rsidR="006263D6" w:rsidRPr="007953E3" w:rsidRDefault="006263D6" w:rsidP="006263D6">
                  <w:pPr>
                    <w:jc w:val="center"/>
                    <w:rPr>
                      <w:sz w:val="18"/>
                      <w:szCs w:val="18"/>
                    </w:rPr>
                  </w:pPr>
                  <w:r w:rsidRPr="007953E3">
                    <w:rPr>
                      <w:sz w:val="18"/>
                      <w:szCs w:val="18"/>
                    </w:rPr>
                    <w:t>X</w:t>
                  </w:r>
                </w:p>
              </w:tc>
              <w:tc>
                <w:tcPr>
                  <w:tcW w:w="391" w:type="pct"/>
                  <w:vAlign w:val="center"/>
                </w:tcPr>
                <w:p w14:paraId="452A90D0" w14:textId="77777777" w:rsidR="006263D6" w:rsidRPr="007953E3" w:rsidRDefault="006263D6" w:rsidP="006263D6">
                  <w:pPr>
                    <w:jc w:val="center"/>
                    <w:rPr>
                      <w:sz w:val="18"/>
                      <w:szCs w:val="18"/>
                    </w:rPr>
                  </w:pPr>
                </w:p>
              </w:tc>
            </w:tr>
            <w:tr w:rsidR="00C774EA" w14:paraId="4A10DB5D" w14:textId="77777777" w:rsidTr="00407D1A">
              <w:tc>
                <w:tcPr>
                  <w:tcW w:w="691" w:type="pct"/>
                  <w:vAlign w:val="center"/>
                </w:tcPr>
                <w:p w14:paraId="2DAA210F" w14:textId="77777777" w:rsidR="006263D6" w:rsidRPr="007953E3" w:rsidRDefault="006263D6" w:rsidP="006263D6">
                  <w:pPr>
                    <w:rPr>
                      <w:sz w:val="18"/>
                      <w:szCs w:val="18"/>
                    </w:rPr>
                  </w:pPr>
                  <w:r w:rsidRPr="007953E3">
                    <w:rPr>
                      <w:sz w:val="18"/>
                      <w:szCs w:val="18"/>
                    </w:rPr>
                    <w:t>Chord Diagram</w:t>
                  </w:r>
                </w:p>
              </w:tc>
              <w:tc>
                <w:tcPr>
                  <w:tcW w:w="287" w:type="pct"/>
                  <w:vAlign w:val="center"/>
                </w:tcPr>
                <w:p w14:paraId="72C2F4DE" w14:textId="77777777" w:rsidR="006263D6" w:rsidRPr="007953E3" w:rsidRDefault="006263D6" w:rsidP="006263D6">
                  <w:pPr>
                    <w:jc w:val="center"/>
                    <w:rPr>
                      <w:sz w:val="18"/>
                      <w:szCs w:val="18"/>
                    </w:rPr>
                  </w:pPr>
                </w:p>
              </w:tc>
              <w:tc>
                <w:tcPr>
                  <w:tcW w:w="328" w:type="pct"/>
                  <w:vAlign w:val="center"/>
                </w:tcPr>
                <w:p w14:paraId="3C38E03C" w14:textId="77777777" w:rsidR="006263D6" w:rsidRPr="007953E3" w:rsidRDefault="006263D6" w:rsidP="006263D6">
                  <w:pPr>
                    <w:jc w:val="center"/>
                    <w:rPr>
                      <w:sz w:val="18"/>
                      <w:szCs w:val="18"/>
                    </w:rPr>
                  </w:pPr>
                </w:p>
              </w:tc>
              <w:tc>
                <w:tcPr>
                  <w:tcW w:w="398" w:type="pct"/>
                  <w:shd w:val="clear" w:color="auto" w:fill="95B3D7" w:themeFill="accent1" w:themeFillTint="99"/>
                  <w:vAlign w:val="center"/>
                </w:tcPr>
                <w:p w14:paraId="6CFF33BD" w14:textId="77777777" w:rsidR="006263D6" w:rsidRPr="007953E3" w:rsidRDefault="006263D6" w:rsidP="006263D6">
                  <w:pPr>
                    <w:jc w:val="center"/>
                    <w:rPr>
                      <w:sz w:val="18"/>
                      <w:szCs w:val="18"/>
                    </w:rPr>
                  </w:pPr>
                  <w:r w:rsidRPr="007953E3">
                    <w:rPr>
                      <w:sz w:val="18"/>
                      <w:szCs w:val="18"/>
                    </w:rPr>
                    <w:t>X</w:t>
                  </w:r>
                </w:p>
              </w:tc>
              <w:tc>
                <w:tcPr>
                  <w:tcW w:w="326" w:type="pct"/>
                  <w:vAlign w:val="center"/>
                </w:tcPr>
                <w:p w14:paraId="1570C09D" w14:textId="77777777" w:rsidR="006263D6" w:rsidRPr="007953E3" w:rsidRDefault="006263D6" w:rsidP="006263D6">
                  <w:pPr>
                    <w:jc w:val="center"/>
                    <w:rPr>
                      <w:sz w:val="18"/>
                      <w:szCs w:val="18"/>
                    </w:rPr>
                  </w:pPr>
                </w:p>
              </w:tc>
              <w:tc>
                <w:tcPr>
                  <w:tcW w:w="249" w:type="pct"/>
                  <w:vAlign w:val="center"/>
                </w:tcPr>
                <w:p w14:paraId="219A10B1" w14:textId="77777777" w:rsidR="006263D6" w:rsidRPr="007953E3" w:rsidRDefault="006263D6" w:rsidP="006263D6">
                  <w:pPr>
                    <w:jc w:val="center"/>
                    <w:rPr>
                      <w:sz w:val="18"/>
                      <w:szCs w:val="18"/>
                    </w:rPr>
                  </w:pPr>
                </w:p>
              </w:tc>
              <w:tc>
                <w:tcPr>
                  <w:tcW w:w="345" w:type="pct"/>
                  <w:vAlign w:val="center"/>
                </w:tcPr>
                <w:p w14:paraId="2E7F1EFC" w14:textId="77777777" w:rsidR="006263D6" w:rsidRPr="007953E3" w:rsidRDefault="006263D6" w:rsidP="006263D6">
                  <w:pPr>
                    <w:jc w:val="center"/>
                    <w:rPr>
                      <w:sz w:val="18"/>
                      <w:szCs w:val="18"/>
                    </w:rPr>
                  </w:pPr>
                </w:p>
              </w:tc>
              <w:tc>
                <w:tcPr>
                  <w:tcW w:w="238" w:type="pct"/>
                  <w:vAlign w:val="center"/>
                </w:tcPr>
                <w:p w14:paraId="5DD4645D" w14:textId="77777777" w:rsidR="006263D6" w:rsidRPr="007953E3" w:rsidRDefault="006263D6" w:rsidP="006263D6">
                  <w:pPr>
                    <w:jc w:val="center"/>
                    <w:rPr>
                      <w:sz w:val="18"/>
                      <w:szCs w:val="18"/>
                    </w:rPr>
                  </w:pPr>
                </w:p>
              </w:tc>
              <w:tc>
                <w:tcPr>
                  <w:tcW w:w="316" w:type="pct"/>
                  <w:vAlign w:val="center"/>
                </w:tcPr>
                <w:p w14:paraId="381B342E" w14:textId="77777777" w:rsidR="006263D6" w:rsidRPr="007953E3" w:rsidRDefault="006263D6" w:rsidP="006263D6">
                  <w:pPr>
                    <w:jc w:val="center"/>
                    <w:rPr>
                      <w:sz w:val="18"/>
                      <w:szCs w:val="18"/>
                    </w:rPr>
                  </w:pPr>
                </w:p>
              </w:tc>
              <w:tc>
                <w:tcPr>
                  <w:tcW w:w="381" w:type="pct"/>
                  <w:vAlign w:val="center"/>
                </w:tcPr>
                <w:p w14:paraId="06AD8DE0" w14:textId="77777777" w:rsidR="006263D6" w:rsidRPr="007953E3" w:rsidRDefault="006263D6" w:rsidP="006263D6">
                  <w:pPr>
                    <w:jc w:val="center"/>
                    <w:rPr>
                      <w:sz w:val="18"/>
                      <w:szCs w:val="18"/>
                    </w:rPr>
                  </w:pPr>
                </w:p>
              </w:tc>
              <w:tc>
                <w:tcPr>
                  <w:tcW w:w="375" w:type="pct"/>
                  <w:vAlign w:val="center"/>
                </w:tcPr>
                <w:p w14:paraId="4B287097" w14:textId="77777777" w:rsidR="006263D6" w:rsidRPr="007953E3" w:rsidRDefault="006263D6" w:rsidP="006263D6">
                  <w:pPr>
                    <w:jc w:val="center"/>
                    <w:rPr>
                      <w:sz w:val="18"/>
                      <w:szCs w:val="18"/>
                    </w:rPr>
                  </w:pPr>
                </w:p>
              </w:tc>
              <w:tc>
                <w:tcPr>
                  <w:tcW w:w="375" w:type="pct"/>
                  <w:vAlign w:val="center"/>
                </w:tcPr>
                <w:p w14:paraId="69741CC1" w14:textId="77777777" w:rsidR="006263D6" w:rsidRPr="007953E3" w:rsidRDefault="006263D6" w:rsidP="006263D6">
                  <w:pPr>
                    <w:jc w:val="center"/>
                    <w:rPr>
                      <w:sz w:val="18"/>
                      <w:szCs w:val="18"/>
                    </w:rPr>
                  </w:pPr>
                </w:p>
              </w:tc>
              <w:tc>
                <w:tcPr>
                  <w:tcW w:w="300" w:type="pct"/>
                  <w:vAlign w:val="center"/>
                </w:tcPr>
                <w:p w14:paraId="26801864" w14:textId="77777777" w:rsidR="006263D6" w:rsidRPr="007953E3" w:rsidRDefault="006263D6" w:rsidP="006263D6">
                  <w:pPr>
                    <w:jc w:val="center"/>
                    <w:rPr>
                      <w:sz w:val="18"/>
                      <w:szCs w:val="18"/>
                    </w:rPr>
                  </w:pPr>
                </w:p>
              </w:tc>
              <w:tc>
                <w:tcPr>
                  <w:tcW w:w="391" w:type="pct"/>
                  <w:vAlign w:val="center"/>
                </w:tcPr>
                <w:p w14:paraId="1B348CF9" w14:textId="77777777" w:rsidR="006263D6" w:rsidRPr="007953E3" w:rsidRDefault="006263D6" w:rsidP="006263D6">
                  <w:pPr>
                    <w:jc w:val="center"/>
                    <w:rPr>
                      <w:sz w:val="18"/>
                      <w:szCs w:val="18"/>
                    </w:rPr>
                  </w:pPr>
                </w:p>
              </w:tc>
            </w:tr>
            <w:tr w:rsidR="00C774EA" w14:paraId="5F04A64F" w14:textId="77777777" w:rsidTr="00407D1A">
              <w:tc>
                <w:tcPr>
                  <w:tcW w:w="691" w:type="pct"/>
                  <w:vAlign w:val="center"/>
                </w:tcPr>
                <w:p w14:paraId="03BC4D64" w14:textId="77777777" w:rsidR="006263D6" w:rsidRPr="007953E3" w:rsidRDefault="006263D6" w:rsidP="006263D6">
                  <w:pPr>
                    <w:rPr>
                      <w:sz w:val="18"/>
                      <w:szCs w:val="18"/>
                    </w:rPr>
                  </w:pPr>
                  <w:r w:rsidRPr="007953E3">
                    <w:rPr>
                      <w:sz w:val="18"/>
                      <w:szCs w:val="18"/>
                    </w:rPr>
                    <w:t>Choropleth Map</w:t>
                  </w:r>
                </w:p>
              </w:tc>
              <w:tc>
                <w:tcPr>
                  <w:tcW w:w="287" w:type="pct"/>
                  <w:vAlign w:val="center"/>
                </w:tcPr>
                <w:p w14:paraId="69F19732" w14:textId="77777777" w:rsidR="006263D6" w:rsidRPr="007953E3" w:rsidRDefault="006263D6" w:rsidP="006263D6">
                  <w:pPr>
                    <w:jc w:val="center"/>
                    <w:rPr>
                      <w:sz w:val="18"/>
                      <w:szCs w:val="18"/>
                    </w:rPr>
                  </w:pPr>
                </w:p>
              </w:tc>
              <w:tc>
                <w:tcPr>
                  <w:tcW w:w="328" w:type="pct"/>
                  <w:vAlign w:val="center"/>
                </w:tcPr>
                <w:p w14:paraId="744236E6" w14:textId="77777777" w:rsidR="006263D6" w:rsidRPr="007953E3" w:rsidRDefault="006263D6" w:rsidP="006263D6">
                  <w:pPr>
                    <w:jc w:val="center"/>
                    <w:rPr>
                      <w:sz w:val="18"/>
                      <w:szCs w:val="18"/>
                    </w:rPr>
                  </w:pPr>
                </w:p>
              </w:tc>
              <w:tc>
                <w:tcPr>
                  <w:tcW w:w="398" w:type="pct"/>
                  <w:vAlign w:val="center"/>
                </w:tcPr>
                <w:p w14:paraId="2B40F850" w14:textId="77777777" w:rsidR="006263D6" w:rsidRPr="007953E3" w:rsidRDefault="006263D6" w:rsidP="006263D6">
                  <w:pPr>
                    <w:jc w:val="center"/>
                    <w:rPr>
                      <w:sz w:val="18"/>
                      <w:szCs w:val="18"/>
                    </w:rPr>
                  </w:pPr>
                </w:p>
              </w:tc>
              <w:tc>
                <w:tcPr>
                  <w:tcW w:w="326" w:type="pct"/>
                  <w:vAlign w:val="center"/>
                </w:tcPr>
                <w:p w14:paraId="7682D81F" w14:textId="77777777" w:rsidR="006263D6" w:rsidRPr="007953E3" w:rsidRDefault="006263D6" w:rsidP="006263D6">
                  <w:pPr>
                    <w:jc w:val="center"/>
                    <w:rPr>
                      <w:sz w:val="18"/>
                      <w:szCs w:val="18"/>
                    </w:rPr>
                  </w:pPr>
                </w:p>
              </w:tc>
              <w:tc>
                <w:tcPr>
                  <w:tcW w:w="249" w:type="pct"/>
                  <w:shd w:val="clear" w:color="auto" w:fill="95B3D7" w:themeFill="accent1" w:themeFillTint="99"/>
                  <w:vAlign w:val="center"/>
                </w:tcPr>
                <w:p w14:paraId="14AA0CE8" w14:textId="77777777" w:rsidR="006263D6" w:rsidRPr="007953E3" w:rsidRDefault="006263D6" w:rsidP="006263D6">
                  <w:pPr>
                    <w:jc w:val="center"/>
                    <w:rPr>
                      <w:sz w:val="18"/>
                      <w:szCs w:val="18"/>
                    </w:rPr>
                  </w:pPr>
                  <w:r w:rsidRPr="007953E3">
                    <w:rPr>
                      <w:sz w:val="18"/>
                      <w:szCs w:val="18"/>
                    </w:rPr>
                    <w:t>X</w:t>
                  </w:r>
                </w:p>
              </w:tc>
              <w:tc>
                <w:tcPr>
                  <w:tcW w:w="345" w:type="pct"/>
                  <w:vAlign w:val="center"/>
                </w:tcPr>
                <w:p w14:paraId="5ABDECA2" w14:textId="77777777" w:rsidR="006263D6" w:rsidRPr="007953E3" w:rsidRDefault="006263D6" w:rsidP="006263D6">
                  <w:pPr>
                    <w:jc w:val="center"/>
                    <w:rPr>
                      <w:sz w:val="18"/>
                      <w:szCs w:val="18"/>
                    </w:rPr>
                  </w:pPr>
                </w:p>
              </w:tc>
              <w:tc>
                <w:tcPr>
                  <w:tcW w:w="238" w:type="pct"/>
                  <w:vAlign w:val="center"/>
                </w:tcPr>
                <w:p w14:paraId="432BE036" w14:textId="77777777" w:rsidR="006263D6" w:rsidRPr="007953E3" w:rsidRDefault="006263D6" w:rsidP="006263D6">
                  <w:pPr>
                    <w:jc w:val="center"/>
                    <w:rPr>
                      <w:sz w:val="18"/>
                      <w:szCs w:val="18"/>
                    </w:rPr>
                  </w:pPr>
                </w:p>
              </w:tc>
              <w:tc>
                <w:tcPr>
                  <w:tcW w:w="316" w:type="pct"/>
                  <w:vAlign w:val="center"/>
                </w:tcPr>
                <w:p w14:paraId="05455DE6" w14:textId="77777777" w:rsidR="006263D6" w:rsidRPr="007953E3" w:rsidRDefault="006263D6" w:rsidP="006263D6">
                  <w:pPr>
                    <w:jc w:val="center"/>
                    <w:rPr>
                      <w:sz w:val="18"/>
                      <w:szCs w:val="18"/>
                    </w:rPr>
                  </w:pPr>
                </w:p>
              </w:tc>
              <w:tc>
                <w:tcPr>
                  <w:tcW w:w="381" w:type="pct"/>
                  <w:vAlign w:val="center"/>
                </w:tcPr>
                <w:p w14:paraId="512FF1B5" w14:textId="77777777" w:rsidR="006263D6" w:rsidRPr="007953E3" w:rsidRDefault="006263D6" w:rsidP="006263D6">
                  <w:pPr>
                    <w:jc w:val="center"/>
                    <w:rPr>
                      <w:sz w:val="18"/>
                      <w:szCs w:val="18"/>
                    </w:rPr>
                  </w:pPr>
                </w:p>
              </w:tc>
              <w:tc>
                <w:tcPr>
                  <w:tcW w:w="375" w:type="pct"/>
                  <w:vAlign w:val="center"/>
                </w:tcPr>
                <w:p w14:paraId="37588C97" w14:textId="77777777" w:rsidR="006263D6" w:rsidRPr="007953E3" w:rsidRDefault="006263D6" w:rsidP="006263D6">
                  <w:pPr>
                    <w:jc w:val="center"/>
                    <w:rPr>
                      <w:sz w:val="18"/>
                      <w:szCs w:val="18"/>
                    </w:rPr>
                  </w:pPr>
                </w:p>
              </w:tc>
              <w:tc>
                <w:tcPr>
                  <w:tcW w:w="375" w:type="pct"/>
                  <w:vAlign w:val="center"/>
                </w:tcPr>
                <w:p w14:paraId="5B163C8B" w14:textId="77777777" w:rsidR="006263D6" w:rsidRPr="007953E3" w:rsidRDefault="006263D6" w:rsidP="006263D6">
                  <w:pPr>
                    <w:jc w:val="center"/>
                    <w:rPr>
                      <w:sz w:val="18"/>
                      <w:szCs w:val="18"/>
                    </w:rPr>
                  </w:pPr>
                </w:p>
              </w:tc>
              <w:tc>
                <w:tcPr>
                  <w:tcW w:w="300" w:type="pct"/>
                  <w:vAlign w:val="center"/>
                </w:tcPr>
                <w:p w14:paraId="7F1D8978" w14:textId="77777777" w:rsidR="006263D6" w:rsidRPr="007953E3" w:rsidRDefault="006263D6" w:rsidP="006263D6">
                  <w:pPr>
                    <w:jc w:val="center"/>
                    <w:rPr>
                      <w:sz w:val="18"/>
                      <w:szCs w:val="18"/>
                    </w:rPr>
                  </w:pPr>
                </w:p>
              </w:tc>
              <w:tc>
                <w:tcPr>
                  <w:tcW w:w="391" w:type="pct"/>
                  <w:vAlign w:val="center"/>
                </w:tcPr>
                <w:p w14:paraId="2B2FACCB" w14:textId="77777777" w:rsidR="006263D6" w:rsidRPr="007953E3" w:rsidRDefault="006263D6" w:rsidP="006263D6">
                  <w:pPr>
                    <w:jc w:val="center"/>
                    <w:rPr>
                      <w:sz w:val="18"/>
                      <w:szCs w:val="18"/>
                    </w:rPr>
                  </w:pPr>
                </w:p>
              </w:tc>
            </w:tr>
            <w:tr w:rsidR="00C774EA" w14:paraId="66B4F0B3" w14:textId="77777777" w:rsidTr="00407D1A">
              <w:tc>
                <w:tcPr>
                  <w:tcW w:w="691" w:type="pct"/>
                  <w:vAlign w:val="center"/>
                </w:tcPr>
                <w:p w14:paraId="506D183D" w14:textId="77777777" w:rsidR="006263D6" w:rsidRPr="007953E3" w:rsidRDefault="006263D6" w:rsidP="006263D6">
                  <w:pPr>
                    <w:rPr>
                      <w:sz w:val="18"/>
                      <w:szCs w:val="18"/>
                    </w:rPr>
                  </w:pPr>
                  <w:r w:rsidRPr="007953E3">
                    <w:rPr>
                      <w:sz w:val="18"/>
                      <w:szCs w:val="18"/>
                    </w:rPr>
                    <w:t>Circle Packing</w:t>
                  </w:r>
                </w:p>
              </w:tc>
              <w:tc>
                <w:tcPr>
                  <w:tcW w:w="287" w:type="pct"/>
                  <w:vAlign w:val="center"/>
                </w:tcPr>
                <w:p w14:paraId="0447B973" w14:textId="77777777" w:rsidR="006263D6" w:rsidRPr="007953E3" w:rsidRDefault="006263D6" w:rsidP="006263D6">
                  <w:pPr>
                    <w:jc w:val="center"/>
                    <w:rPr>
                      <w:sz w:val="18"/>
                      <w:szCs w:val="18"/>
                    </w:rPr>
                  </w:pPr>
                </w:p>
              </w:tc>
              <w:tc>
                <w:tcPr>
                  <w:tcW w:w="328" w:type="pct"/>
                  <w:shd w:val="clear" w:color="auto" w:fill="95B3D7" w:themeFill="accent1" w:themeFillTint="99"/>
                  <w:vAlign w:val="center"/>
                </w:tcPr>
                <w:p w14:paraId="4EA229B9" w14:textId="77777777" w:rsidR="006263D6" w:rsidRPr="007953E3" w:rsidRDefault="006263D6" w:rsidP="006263D6">
                  <w:pPr>
                    <w:jc w:val="center"/>
                    <w:rPr>
                      <w:sz w:val="18"/>
                      <w:szCs w:val="18"/>
                    </w:rPr>
                  </w:pPr>
                  <w:r w:rsidRPr="007953E3">
                    <w:rPr>
                      <w:sz w:val="18"/>
                      <w:szCs w:val="18"/>
                    </w:rPr>
                    <w:t>X</w:t>
                  </w:r>
                </w:p>
              </w:tc>
              <w:tc>
                <w:tcPr>
                  <w:tcW w:w="398" w:type="pct"/>
                  <w:vAlign w:val="center"/>
                </w:tcPr>
                <w:p w14:paraId="3E2779D8" w14:textId="77777777" w:rsidR="006263D6" w:rsidRPr="007953E3" w:rsidRDefault="006263D6" w:rsidP="006263D6">
                  <w:pPr>
                    <w:jc w:val="center"/>
                    <w:rPr>
                      <w:sz w:val="18"/>
                      <w:szCs w:val="18"/>
                    </w:rPr>
                  </w:pPr>
                </w:p>
              </w:tc>
              <w:tc>
                <w:tcPr>
                  <w:tcW w:w="326" w:type="pct"/>
                  <w:shd w:val="clear" w:color="auto" w:fill="95B3D7" w:themeFill="accent1" w:themeFillTint="99"/>
                  <w:vAlign w:val="center"/>
                </w:tcPr>
                <w:p w14:paraId="0B7A32EE" w14:textId="77777777" w:rsidR="006263D6" w:rsidRPr="007953E3" w:rsidRDefault="006263D6" w:rsidP="006263D6">
                  <w:pPr>
                    <w:jc w:val="center"/>
                    <w:rPr>
                      <w:sz w:val="18"/>
                      <w:szCs w:val="18"/>
                    </w:rPr>
                  </w:pPr>
                  <w:r w:rsidRPr="007953E3">
                    <w:rPr>
                      <w:sz w:val="18"/>
                      <w:szCs w:val="18"/>
                    </w:rPr>
                    <w:t>X</w:t>
                  </w:r>
                </w:p>
              </w:tc>
              <w:tc>
                <w:tcPr>
                  <w:tcW w:w="249" w:type="pct"/>
                  <w:vAlign w:val="center"/>
                </w:tcPr>
                <w:p w14:paraId="6A0097AB" w14:textId="77777777" w:rsidR="006263D6" w:rsidRPr="007953E3" w:rsidRDefault="006263D6" w:rsidP="006263D6">
                  <w:pPr>
                    <w:jc w:val="center"/>
                    <w:rPr>
                      <w:sz w:val="18"/>
                      <w:szCs w:val="18"/>
                    </w:rPr>
                  </w:pPr>
                </w:p>
              </w:tc>
              <w:tc>
                <w:tcPr>
                  <w:tcW w:w="345" w:type="pct"/>
                  <w:vAlign w:val="center"/>
                </w:tcPr>
                <w:p w14:paraId="33C778B4" w14:textId="77777777" w:rsidR="006263D6" w:rsidRPr="007953E3" w:rsidRDefault="006263D6" w:rsidP="006263D6">
                  <w:pPr>
                    <w:jc w:val="center"/>
                    <w:rPr>
                      <w:sz w:val="18"/>
                      <w:szCs w:val="18"/>
                    </w:rPr>
                  </w:pPr>
                </w:p>
              </w:tc>
              <w:tc>
                <w:tcPr>
                  <w:tcW w:w="238" w:type="pct"/>
                  <w:vAlign w:val="center"/>
                </w:tcPr>
                <w:p w14:paraId="066E555B" w14:textId="77777777" w:rsidR="006263D6" w:rsidRPr="007953E3" w:rsidRDefault="006263D6" w:rsidP="006263D6">
                  <w:pPr>
                    <w:jc w:val="center"/>
                    <w:rPr>
                      <w:sz w:val="18"/>
                      <w:szCs w:val="18"/>
                    </w:rPr>
                  </w:pPr>
                </w:p>
              </w:tc>
              <w:tc>
                <w:tcPr>
                  <w:tcW w:w="316" w:type="pct"/>
                  <w:vAlign w:val="center"/>
                </w:tcPr>
                <w:p w14:paraId="51CD2DDE" w14:textId="77777777" w:rsidR="006263D6" w:rsidRPr="007953E3" w:rsidRDefault="006263D6" w:rsidP="006263D6">
                  <w:pPr>
                    <w:jc w:val="center"/>
                    <w:rPr>
                      <w:sz w:val="18"/>
                      <w:szCs w:val="18"/>
                    </w:rPr>
                  </w:pPr>
                </w:p>
              </w:tc>
              <w:tc>
                <w:tcPr>
                  <w:tcW w:w="381" w:type="pct"/>
                  <w:vAlign w:val="center"/>
                </w:tcPr>
                <w:p w14:paraId="47658520" w14:textId="77777777" w:rsidR="006263D6" w:rsidRPr="007953E3" w:rsidRDefault="006263D6" w:rsidP="006263D6">
                  <w:pPr>
                    <w:jc w:val="center"/>
                    <w:rPr>
                      <w:sz w:val="18"/>
                      <w:szCs w:val="18"/>
                    </w:rPr>
                  </w:pPr>
                </w:p>
              </w:tc>
              <w:tc>
                <w:tcPr>
                  <w:tcW w:w="375" w:type="pct"/>
                  <w:vAlign w:val="center"/>
                </w:tcPr>
                <w:p w14:paraId="1CB0F08C" w14:textId="77777777" w:rsidR="006263D6" w:rsidRPr="007953E3" w:rsidRDefault="006263D6" w:rsidP="006263D6">
                  <w:pPr>
                    <w:jc w:val="center"/>
                    <w:rPr>
                      <w:sz w:val="18"/>
                      <w:szCs w:val="18"/>
                    </w:rPr>
                  </w:pPr>
                </w:p>
              </w:tc>
              <w:tc>
                <w:tcPr>
                  <w:tcW w:w="375" w:type="pct"/>
                  <w:vAlign w:val="center"/>
                </w:tcPr>
                <w:p w14:paraId="4B08EF1E" w14:textId="77777777" w:rsidR="006263D6" w:rsidRPr="007953E3" w:rsidRDefault="006263D6" w:rsidP="006263D6">
                  <w:pPr>
                    <w:jc w:val="center"/>
                    <w:rPr>
                      <w:sz w:val="18"/>
                      <w:szCs w:val="18"/>
                    </w:rPr>
                  </w:pPr>
                </w:p>
              </w:tc>
              <w:tc>
                <w:tcPr>
                  <w:tcW w:w="300" w:type="pct"/>
                  <w:vAlign w:val="center"/>
                </w:tcPr>
                <w:p w14:paraId="30CA3DF2" w14:textId="77777777" w:rsidR="006263D6" w:rsidRPr="007953E3" w:rsidRDefault="006263D6" w:rsidP="006263D6">
                  <w:pPr>
                    <w:jc w:val="center"/>
                    <w:rPr>
                      <w:sz w:val="18"/>
                      <w:szCs w:val="18"/>
                    </w:rPr>
                  </w:pPr>
                </w:p>
              </w:tc>
              <w:tc>
                <w:tcPr>
                  <w:tcW w:w="391" w:type="pct"/>
                  <w:vAlign w:val="center"/>
                </w:tcPr>
                <w:p w14:paraId="59B743E8" w14:textId="77777777" w:rsidR="006263D6" w:rsidRPr="007953E3" w:rsidRDefault="006263D6" w:rsidP="006263D6">
                  <w:pPr>
                    <w:jc w:val="center"/>
                    <w:rPr>
                      <w:sz w:val="18"/>
                      <w:szCs w:val="18"/>
                    </w:rPr>
                  </w:pPr>
                </w:p>
              </w:tc>
            </w:tr>
            <w:tr w:rsidR="00C774EA" w14:paraId="0097DDEE" w14:textId="77777777" w:rsidTr="00407D1A">
              <w:tc>
                <w:tcPr>
                  <w:tcW w:w="691" w:type="pct"/>
                  <w:vAlign w:val="center"/>
                </w:tcPr>
                <w:p w14:paraId="4682DF90" w14:textId="77777777" w:rsidR="006263D6" w:rsidRPr="007953E3" w:rsidRDefault="006263D6" w:rsidP="006263D6">
                  <w:pPr>
                    <w:rPr>
                      <w:sz w:val="18"/>
                      <w:szCs w:val="18"/>
                    </w:rPr>
                  </w:pPr>
                  <w:r w:rsidRPr="007953E3">
                    <w:rPr>
                      <w:sz w:val="18"/>
                      <w:szCs w:val="18"/>
                    </w:rPr>
                    <w:t>Confidence Strips</w:t>
                  </w:r>
                </w:p>
              </w:tc>
              <w:tc>
                <w:tcPr>
                  <w:tcW w:w="287" w:type="pct"/>
                  <w:vAlign w:val="center"/>
                </w:tcPr>
                <w:p w14:paraId="25C77DAB" w14:textId="77777777" w:rsidR="006263D6" w:rsidRPr="007953E3" w:rsidRDefault="006263D6" w:rsidP="006263D6">
                  <w:pPr>
                    <w:jc w:val="center"/>
                    <w:rPr>
                      <w:sz w:val="18"/>
                      <w:szCs w:val="18"/>
                    </w:rPr>
                  </w:pPr>
                </w:p>
              </w:tc>
              <w:tc>
                <w:tcPr>
                  <w:tcW w:w="328" w:type="pct"/>
                  <w:vAlign w:val="center"/>
                </w:tcPr>
                <w:p w14:paraId="712CC13D" w14:textId="77777777" w:rsidR="006263D6" w:rsidRPr="007953E3" w:rsidRDefault="006263D6" w:rsidP="006263D6">
                  <w:pPr>
                    <w:jc w:val="center"/>
                    <w:rPr>
                      <w:sz w:val="18"/>
                      <w:szCs w:val="18"/>
                    </w:rPr>
                  </w:pPr>
                </w:p>
              </w:tc>
              <w:tc>
                <w:tcPr>
                  <w:tcW w:w="398" w:type="pct"/>
                  <w:vAlign w:val="center"/>
                </w:tcPr>
                <w:p w14:paraId="5CFE433C" w14:textId="77777777" w:rsidR="006263D6" w:rsidRPr="007953E3" w:rsidRDefault="006263D6" w:rsidP="006263D6">
                  <w:pPr>
                    <w:jc w:val="center"/>
                    <w:rPr>
                      <w:sz w:val="18"/>
                      <w:szCs w:val="18"/>
                    </w:rPr>
                  </w:pPr>
                </w:p>
              </w:tc>
              <w:tc>
                <w:tcPr>
                  <w:tcW w:w="326" w:type="pct"/>
                  <w:vAlign w:val="center"/>
                </w:tcPr>
                <w:p w14:paraId="21663B3A" w14:textId="77777777" w:rsidR="006263D6" w:rsidRPr="007953E3" w:rsidRDefault="006263D6" w:rsidP="006263D6">
                  <w:pPr>
                    <w:jc w:val="center"/>
                    <w:rPr>
                      <w:sz w:val="18"/>
                      <w:szCs w:val="18"/>
                    </w:rPr>
                  </w:pPr>
                </w:p>
              </w:tc>
              <w:tc>
                <w:tcPr>
                  <w:tcW w:w="249" w:type="pct"/>
                  <w:vAlign w:val="center"/>
                </w:tcPr>
                <w:p w14:paraId="69FADF28" w14:textId="77777777" w:rsidR="006263D6" w:rsidRPr="007953E3" w:rsidRDefault="006263D6" w:rsidP="006263D6">
                  <w:pPr>
                    <w:jc w:val="center"/>
                    <w:rPr>
                      <w:sz w:val="18"/>
                      <w:szCs w:val="18"/>
                    </w:rPr>
                  </w:pPr>
                </w:p>
              </w:tc>
              <w:tc>
                <w:tcPr>
                  <w:tcW w:w="345" w:type="pct"/>
                  <w:vAlign w:val="center"/>
                </w:tcPr>
                <w:p w14:paraId="584FFF7C" w14:textId="77777777" w:rsidR="006263D6" w:rsidRPr="007953E3" w:rsidRDefault="006263D6" w:rsidP="006263D6">
                  <w:pPr>
                    <w:jc w:val="center"/>
                    <w:rPr>
                      <w:sz w:val="18"/>
                      <w:szCs w:val="18"/>
                    </w:rPr>
                  </w:pPr>
                </w:p>
              </w:tc>
              <w:tc>
                <w:tcPr>
                  <w:tcW w:w="238" w:type="pct"/>
                  <w:vAlign w:val="center"/>
                </w:tcPr>
                <w:p w14:paraId="10091EDA" w14:textId="77777777" w:rsidR="006263D6" w:rsidRPr="007953E3" w:rsidRDefault="006263D6" w:rsidP="006263D6">
                  <w:pPr>
                    <w:jc w:val="center"/>
                    <w:rPr>
                      <w:sz w:val="18"/>
                      <w:szCs w:val="18"/>
                    </w:rPr>
                  </w:pPr>
                </w:p>
              </w:tc>
              <w:tc>
                <w:tcPr>
                  <w:tcW w:w="316" w:type="pct"/>
                  <w:vAlign w:val="center"/>
                </w:tcPr>
                <w:p w14:paraId="48F14CC3" w14:textId="77777777" w:rsidR="006263D6" w:rsidRPr="007953E3" w:rsidRDefault="006263D6" w:rsidP="006263D6">
                  <w:pPr>
                    <w:jc w:val="center"/>
                    <w:rPr>
                      <w:sz w:val="18"/>
                      <w:szCs w:val="18"/>
                    </w:rPr>
                  </w:pPr>
                </w:p>
              </w:tc>
              <w:tc>
                <w:tcPr>
                  <w:tcW w:w="381" w:type="pct"/>
                  <w:vAlign w:val="center"/>
                </w:tcPr>
                <w:p w14:paraId="6C1ABE30" w14:textId="77777777" w:rsidR="006263D6" w:rsidRPr="007953E3" w:rsidRDefault="006263D6" w:rsidP="006263D6">
                  <w:pPr>
                    <w:jc w:val="center"/>
                    <w:rPr>
                      <w:sz w:val="18"/>
                      <w:szCs w:val="18"/>
                    </w:rPr>
                  </w:pPr>
                </w:p>
              </w:tc>
              <w:tc>
                <w:tcPr>
                  <w:tcW w:w="375" w:type="pct"/>
                  <w:vAlign w:val="center"/>
                </w:tcPr>
                <w:p w14:paraId="58FF201C" w14:textId="77777777" w:rsidR="006263D6" w:rsidRPr="007953E3" w:rsidRDefault="006263D6" w:rsidP="006263D6">
                  <w:pPr>
                    <w:jc w:val="center"/>
                    <w:rPr>
                      <w:sz w:val="18"/>
                      <w:szCs w:val="18"/>
                    </w:rPr>
                  </w:pPr>
                </w:p>
              </w:tc>
              <w:tc>
                <w:tcPr>
                  <w:tcW w:w="375" w:type="pct"/>
                  <w:vAlign w:val="center"/>
                </w:tcPr>
                <w:p w14:paraId="4E7FC8EF" w14:textId="77777777" w:rsidR="006263D6" w:rsidRPr="007953E3" w:rsidRDefault="006263D6" w:rsidP="006263D6">
                  <w:pPr>
                    <w:jc w:val="center"/>
                    <w:rPr>
                      <w:sz w:val="18"/>
                      <w:szCs w:val="18"/>
                    </w:rPr>
                  </w:pPr>
                </w:p>
              </w:tc>
              <w:tc>
                <w:tcPr>
                  <w:tcW w:w="300" w:type="pct"/>
                  <w:vAlign w:val="center"/>
                </w:tcPr>
                <w:p w14:paraId="174C4ED8" w14:textId="77777777" w:rsidR="006263D6" w:rsidRPr="007953E3" w:rsidRDefault="006263D6" w:rsidP="006263D6">
                  <w:pPr>
                    <w:jc w:val="center"/>
                    <w:rPr>
                      <w:sz w:val="18"/>
                      <w:szCs w:val="18"/>
                    </w:rPr>
                  </w:pPr>
                </w:p>
              </w:tc>
              <w:tc>
                <w:tcPr>
                  <w:tcW w:w="391" w:type="pct"/>
                  <w:shd w:val="clear" w:color="auto" w:fill="95B3D7" w:themeFill="accent1" w:themeFillTint="99"/>
                  <w:vAlign w:val="center"/>
                </w:tcPr>
                <w:p w14:paraId="65797C06" w14:textId="77777777" w:rsidR="006263D6" w:rsidRPr="007953E3" w:rsidRDefault="006263D6" w:rsidP="006263D6">
                  <w:pPr>
                    <w:jc w:val="center"/>
                    <w:rPr>
                      <w:sz w:val="18"/>
                      <w:szCs w:val="18"/>
                    </w:rPr>
                  </w:pPr>
                  <w:r w:rsidRPr="007953E3">
                    <w:rPr>
                      <w:sz w:val="18"/>
                      <w:szCs w:val="18"/>
                    </w:rPr>
                    <w:t>X</w:t>
                  </w:r>
                </w:p>
              </w:tc>
            </w:tr>
            <w:tr w:rsidR="00C774EA" w14:paraId="372029DE" w14:textId="77777777" w:rsidTr="00407D1A">
              <w:tc>
                <w:tcPr>
                  <w:tcW w:w="691" w:type="pct"/>
                  <w:vAlign w:val="center"/>
                </w:tcPr>
                <w:p w14:paraId="5D29AE94" w14:textId="77777777" w:rsidR="006263D6" w:rsidRPr="007953E3" w:rsidRDefault="006263D6" w:rsidP="006263D6">
                  <w:pPr>
                    <w:rPr>
                      <w:sz w:val="18"/>
                      <w:szCs w:val="18"/>
                    </w:rPr>
                  </w:pPr>
                  <w:r w:rsidRPr="007953E3">
                    <w:rPr>
                      <w:sz w:val="18"/>
                      <w:szCs w:val="18"/>
                    </w:rPr>
                    <w:t>Connection Map</w:t>
                  </w:r>
                </w:p>
              </w:tc>
              <w:tc>
                <w:tcPr>
                  <w:tcW w:w="287" w:type="pct"/>
                  <w:vAlign w:val="center"/>
                </w:tcPr>
                <w:p w14:paraId="231B49AC" w14:textId="77777777" w:rsidR="006263D6" w:rsidRPr="007953E3" w:rsidRDefault="006263D6" w:rsidP="006263D6">
                  <w:pPr>
                    <w:jc w:val="center"/>
                    <w:rPr>
                      <w:sz w:val="18"/>
                      <w:szCs w:val="18"/>
                    </w:rPr>
                  </w:pPr>
                </w:p>
              </w:tc>
              <w:tc>
                <w:tcPr>
                  <w:tcW w:w="328" w:type="pct"/>
                  <w:vAlign w:val="center"/>
                </w:tcPr>
                <w:p w14:paraId="68E60B9F" w14:textId="77777777" w:rsidR="006263D6" w:rsidRPr="007953E3" w:rsidRDefault="006263D6" w:rsidP="006263D6">
                  <w:pPr>
                    <w:jc w:val="center"/>
                    <w:rPr>
                      <w:sz w:val="18"/>
                      <w:szCs w:val="18"/>
                    </w:rPr>
                  </w:pPr>
                </w:p>
              </w:tc>
              <w:tc>
                <w:tcPr>
                  <w:tcW w:w="398" w:type="pct"/>
                  <w:shd w:val="clear" w:color="auto" w:fill="95B3D7" w:themeFill="accent1" w:themeFillTint="99"/>
                  <w:vAlign w:val="center"/>
                </w:tcPr>
                <w:p w14:paraId="5C58BF2E" w14:textId="77777777" w:rsidR="006263D6" w:rsidRPr="007953E3" w:rsidRDefault="006263D6" w:rsidP="006263D6">
                  <w:pPr>
                    <w:jc w:val="center"/>
                    <w:rPr>
                      <w:sz w:val="18"/>
                      <w:szCs w:val="18"/>
                    </w:rPr>
                  </w:pPr>
                  <w:r w:rsidRPr="007953E3">
                    <w:rPr>
                      <w:sz w:val="18"/>
                      <w:szCs w:val="18"/>
                    </w:rPr>
                    <w:t>X</w:t>
                  </w:r>
                </w:p>
              </w:tc>
              <w:tc>
                <w:tcPr>
                  <w:tcW w:w="326" w:type="pct"/>
                  <w:vAlign w:val="center"/>
                </w:tcPr>
                <w:p w14:paraId="53AB418B" w14:textId="77777777" w:rsidR="006263D6" w:rsidRPr="007953E3" w:rsidRDefault="006263D6" w:rsidP="006263D6">
                  <w:pPr>
                    <w:jc w:val="center"/>
                    <w:rPr>
                      <w:sz w:val="18"/>
                      <w:szCs w:val="18"/>
                    </w:rPr>
                  </w:pPr>
                </w:p>
              </w:tc>
              <w:tc>
                <w:tcPr>
                  <w:tcW w:w="249" w:type="pct"/>
                  <w:vAlign w:val="center"/>
                </w:tcPr>
                <w:p w14:paraId="6BFE58AC"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179C9CE6" w14:textId="77777777" w:rsidR="006263D6" w:rsidRPr="007953E3" w:rsidRDefault="006263D6" w:rsidP="006263D6">
                  <w:pPr>
                    <w:jc w:val="center"/>
                    <w:rPr>
                      <w:sz w:val="18"/>
                      <w:szCs w:val="18"/>
                    </w:rPr>
                  </w:pPr>
                  <w:r w:rsidRPr="007953E3">
                    <w:rPr>
                      <w:sz w:val="18"/>
                      <w:szCs w:val="18"/>
                    </w:rPr>
                    <w:t>X</w:t>
                  </w:r>
                </w:p>
              </w:tc>
              <w:tc>
                <w:tcPr>
                  <w:tcW w:w="238" w:type="pct"/>
                  <w:vAlign w:val="center"/>
                </w:tcPr>
                <w:p w14:paraId="6E3BD1EF" w14:textId="77777777" w:rsidR="006263D6" w:rsidRPr="007953E3" w:rsidRDefault="006263D6" w:rsidP="006263D6">
                  <w:pPr>
                    <w:jc w:val="center"/>
                    <w:rPr>
                      <w:sz w:val="18"/>
                      <w:szCs w:val="18"/>
                    </w:rPr>
                  </w:pPr>
                </w:p>
              </w:tc>
              <w:tc>
                <w:tcPr>
                  <w:tcW w:w="316" w:type="pct"/>
                  <w:vAlign w:val="center"/>
                </w:tcPr>
                <w:p w14:paraId="07F1A860" w14:textId="77777777" w:rsidR="006263D6" w:rsidRPr="007953E3" w:rsidRDefault="006263D6" w:rsidP="006263D6">
                  <w:pPr>
                    <w:jc w:val="center"/>
                    <w:rPr>
                      <w:sz w:val="18"/>
                      <w:szCs w:val="18"/>
                    </w:rPr>
                  </w:pPr>
                </w:p>
              </w:tc>
              <w:tc>
                <w:tcPr>
                  <w:tcW w:w="381" w:type="pct"/>
                  <w:vAlign w:val="center"/>
                </w:tcPr>
                <w:p w14:paraId="5CD529BD" w14:textId="77777777" w:rsidR="006263D6" w:rsidRPr="007953E3" w:rsidRDefault="006263D6" w:rsidP="006263D6">
                  <w:pPr>
                    <w:jc w:val="center"/>
                    <w:rPr>
                      <w:sz w:val="18"/>
                      <w:szCs w:val="18"/>
                    </w:rPr>
                  </w:pPr>
                </w:p>
              </w:tc>
              <w:tc>
                <w:tcPr>
                  <w:tcW w:w="375" w:type="pct"/>
                  <w:vAlign w:val="center"/>
                </w:tcPr>
                <w:p w14:paraId="78AF20B5" w14:textId="77777777" w:rsidR="006263D6" w:rsidRPr="007953E3" w:rsidRDefault="006263D6" w:rsidP="006263D6">
                  <w:pPr>
                    <w:jc w:val="center"/>
                    <w:rPr>
                      <w:sz w:val="18"/>
                      <w:szCs w:val="18"/>
                    </w:rPr>
                  </w:pPr>
                </w:p>
              </w:tc>
              <w:tc>
                <w:tcPr>
                  <w:tcW w:w="375" w:type="pct"/>
                  <w:shd w:val="clear" w:color="auto" w:fill="95B3D7" w:themeFill="accent1" w:themeFillTint="99"/>
                  <w:vAlign w:val="center"/>
                </w:tcPr>
                <w:p w14:paraId="7186B2EA" w14:textId="77777777" w:rsidR="006263D6" w:rsidRPr="007953E3" w:rsidRDefault="006263D6" w:rsidP="006263D6">
                  <w:pPr>
                    <w:jc w:val="center"/>
                    <w:rPr>
                      <w:sz w:val="18"/>
                      <w:szCs w:val="18"/>
                    </w:rPr>
                  </w:pPr>
                  <w:r w:rsidRPr="007953E3">
                    <w:rPr>
                      <w:sz w:val="18"/>
                      <w:szCs w:val="18"/>
                    </w:rPr>
                    <w:t>X</w:t>
                  </w:r>
                </w:p>
              </w:tc>
              <w:tc>
                <w:tcPr>
                  <w:tcW w:w="300" w:type="pct"/>
                  <w:vAlign w:val="center"/>
                </w:tcPr>
                <w:p w14:paraId="578AC241" w14:textId="77777777" w:rsidR="006263D6" w:rsidRPr="007953E3" w:rsidRDefault="006263D6" w:rsidP="006263D6">
                  <w:pPr>
                    <w:jc w:val="center"/>
                    <w:rPr>
                      <w:sz w:val="18"/>
                      <w:szCs w:val="18"/>
                    </w:rPr>
                  </w:pPr>
                </w:p>
              </w:tc>
              <w:tc>
                <w:tcPr>
                  <w:tcW w:w="391" w:type="pct"/>
                  <w:vAlign w:val="center"/>
                </w:tcPr>
                <w:p w14:paraId="014B0C36" w14:textId="77777777" w:rsidR="006263D6" w:rsidRPr="007953E3" w:rsidRDefault="006263D6" w:rsidP="006263D6">
                  <w:pPr>
                    <w:jc w:val="center"/>
                    <w:rPr>
                      <w:sz w:val="18"/>
                      <w:szCs w:val="18"/>
                    </w:rPr>
                  </w:pPr>
                </w:p>
              </w:tc>
            </w:tr>
            <w:tr w:rsidR="00C774EA" w14:paraId="30799D6C" w14:textId="77777777" w:rsidTr="00407D1A">
              <w:tc>
                <w:tcPr>
                  <w:tcW w:w="691" w:type="pct"/>
                  <w:vAlign w:val="center"/>
                </w:tcPr>
                <w:p w14:paraId="67F2F09B" w14:textId="7B7C04C0" w:rsidR="006263D6" w:rsidRPr="007953E3" w:rsidRDefault="006263D6" w:rsidP="006263D6">
                  <w:pPr>
                    <w:rPr>
                      <w:sz w:val="18"/>
                      <w:szCs w:val="18"/>
                    </w:rPr>
                  </w:pPr>
                  <w:r w:rsidRPr="007953E3">
                    <w:rPr>
                      <w:sz w:val="18"/>
                      <w:szCs w:val="18"/>
                    </w:rPr>
                    <w:t>Data Over Geographical Region</w:t>
                  </w:r>
                </w:p>
              </w:tc>
              <w:tc>
                <w:tcPr>
                  <w:tcW w:w="287" w:type="pct"/>
                  <w:vAlign w:val="center"/>
                </w:tcPr>
                <w:p w14:paraId="6E055022" w14:textId="77777777" w:rsidR="006263D6" w:rsidRPr="007953E3" w:rsidRDefault="006263D6" w:rsidP="006263D6">
                  <w:pPr>
                    <w:jc w:val="center"/>
                    <w:rPr>
                      <w:sz w:val="18"/>
                      <w:szCs w:val="18"/>
                    </w:rPr>
                  </w:pPr>
                </w:p>
              </w:tc>
              <w:tc>
                <w:tcPr>
                  <w:tcW w:w="328" w:type="pct"/>
                  <w:vAlign w:val="center"/>
                </w:tcPr>
                <w:p w14:paraId="5CE022C8" w14:textId="77777777" w:rsidR="006263D6" w:rsidRPr="007953E3" w:rsidRDefault="006263D6" w:rsidP="006263D6">
                  <w:pPr>
                    <w:jc w:val="center"/>
                    <w:rPr>
                      <w:sz w:val="18"/>
                      <w:szCs w:val="18"/>
                    </w:rPr>
                  </w:pPr>
                </w:p>
              </w:tc>
              <w:tc>
                <w:tcPr>
                  <w:tcW w:w="398" w:type="pct"/>
                  <w:vAlign w:val="center"/>
                </w:tcPr>
                <w:p w14:paraId="1DA34B5E" w14:textId="77777777" w:rsidR="006263D6" w:rsidRPr="007953E3" w:rsidRDefault="006263D6" w:rsidP="006263D6">
                  <w:pPr>
                    <w:jc w:val="center"/>
                    <w:rPr>
                      <w:sz w:val="18"/>
                      <w:szCs w:val="18"/>
                    </w:rPr>
                  </w:pPr>
                </w:p>
              </w:tc>
              <w:tc>
                <w:tcPr>
                  <w:tcW w:w="326" w:type="pct"/>
                  <w:vAlign w:val="center"/>
                </w:tcPr>
                <w:p w14:paraId="1C8F2087" w14:textId="77777777" w:rsidR="006263D6" w:rsidRPr="007953E3" w:rsidRDefault="006263D6" w:rsidP="006263D6">
                  <w:pPr>
                    <w:jc w:val="center"/>
                    <w:rPr>
                      <w:sz w:val="18"/>
                      <w:szCs w:val="18"/>
                    </w:rPr>
                  </w:pPr>
                </w:p>
              </w:tc>
              <w:tc>
                <w:tcPr>
                  <w:tcW w:w="249" w:type="pct"/>
                  <w:shd w:val="clear" w:color="auto" w:fill="95B3D7" w:themeFill="accent1" w:themeFillTint="99"/>
                  <w:vAlign w:val="center"/>
                </w:tcPr>
                <w:p w14:paraId="39DFAA8B" w14:textId="77777777" w:rsidR="006263D6" w:rsidRPr="007953E3" w:rsidRDefault="006263D6" w:rsidP="006263D6">
                  <w:pPr>
                    <w:jc w:val="center"/>
                    <w:rPr>
                      <w:sz w:val="18"/>
                      <w:szCs w:val="18"/>
                    </w:rPr>
                  </w:pPr>
                  <w:r w:rsidRPr="007953E3">
                    <w:rPr>
                      <w:sz w:val="18"/>
                      <w:szCs w:val="18"/>
                    </w:rPr>
                    <w:t>X</w:t>
                  </w:r>
                </w:p>
              </w:tc>
              <w:tc>
                <w:tcPr>
                  <w:tcW w:w="345" w:type="pct"/>
                  <w:vAlign w:val="center"/>
                </w:tcPr>
                <w:p w14:paraId="549E659F" w14:textId="77777777" w:rsidR="006263D6" w:rsidRPr="007953E3" w:rsidRDefault="006263D6" w:rsidP="006263D6">
                  <w:pPr>
                    <w:jc w:val="center"/>
                    <w:rPr>
                      <w:sz w:val="18"/>
                      <w:szCs w:val="18"/>
                    </w:rPr>
                  </w:pPr>
                </w:p>
              </w:tc>
              <w:tc>
                <w:tcPr>
                  <w:tcW w:w="238" w:type="pct"/>
                  <w:vAlign w:val="center"/>
                </w:tcPr>
                <w:p w14:paraId="5BAD5768" w14:textId="77777777" w:rsidR="006263D6" w:rsidRPr="007953E3" w:rsidRDefault="006263D6" w:rsidP="006263D6">
                  <w:pPr>
                    <w:jc w:val="center"/>
                    <w:rPr>
                      <w:sz w:val="18"/>
                      <w:szCs w:val="18"/>
                    </w:rPr>
                  </w:pPr>
                </w:p>
              </w:tc>
              <w:tc>
                <w:tcPr>
                  <w:tcW w:w="316" w:type="pct"/>
                  <w:vAlign w:val="center"/>
                </w:tcPr>
                <w:p w14:paraId="23FF1809" w14:textId="77777777" w:rsidR="006263D6" w:rsidRPr="007953E3" w:rsidRDefault="006263D6" w:rsidP="006263D6">
                  <w:pPr>
                    <w:jc w:val="center"/>
                    <w:rPr>
                      <w:sz w:val="18"/>
                      <w:szCs w:val="18"/>
                    </w:rPr>
                  </w:pPr>
                </w:p>
              </w:tc>
              <w:tc>
                <w:tcPr>
                  <w:tcW w:w="381" w:type="pct"/>
                  <w:vAlign w:val="center"/>
                </w:tcPr>
                <w:p w14:paraId="0C49D04A" w14:textId="77777777" w:rsidR="006263D6" w:rsidRPr="007953E3" w:rsidRDefault="006263D6" w:rsidP="006263D6">
                  <w:pPr>
                    <w:jc w:val="center"/>
                    <w:rPr>
                      <w:sz w:val="18"/>
                      <w:szCs w:val="18"/>
                    </w:rPr>
                  </w:pPr>
                </w:p>
              </w:tc>
              <w:tc>
                <w:tcPr>
                  <w:tcW w:w="375" w:type="pct"/>
                  <w:vAlign w:val="center"/>
                </w:tcPr>
                <w:p w14:paraId="06C85125" w14:textId="77777777" w:rsidR="006263D6" w:rsidRPr="007953E3" w:rsidRDefault="006263D6" w:rsidP="006263D6">
                  <w:pPr>
                    <w:jc w:val="center"/>
                    <w:rPr>
                      <w:sz w:val="18"/>
                      <w:szCs w:val="18"/>
                    </w:rPr>
                  </w:pPr>
                </w:p>
              </w:tc>
              <w:tc>
                <w:tcPr>
                  <w:tcW w:w="375" w:type="pct"/>
                  <w:vAlign w:val="center"/>
                </w:tcPr>
                <w:p w14:paraId="4DDDBD00" w14:textId="77777777" w:rsidR="006263D6" w:rsidRPr="007953E3" w:rsidRDefault="006263D6" w:rsidP="006263D6">
                  <w:pPr>
                    <w:jc w:val="center"/>
                    <w:rPr>
                      <w:sz w:val="18"/>
                      <w:szCs w:val="18"/>
                    </w:rPr>
                  </w:pPr>
                </w:p>
              </w:tc>
              <w:tc>
                <w:tcPr>
                  <w:tcW w:w="300" w:type="pct"/>
                  <w:vAlign w:val="center"/>
                </w:tcPr>
                <w:p w14:paraId="4EA88A8E" w14:textId="77777777" w:rsidR="006263D6" w:rsidRPr="007953E3" w:rsidRDefault="006263D6" w:rsidP="006263D6">
                  <w:pPr>
                    <w:jc w:val="center"/>
                    <w:rPr>
                      <w:sz w:val="18"/>
                      <w:szCs w:val="18"/>
                    </w:rPr>
                  </w:pPr>
                </w:p>
              </w:tc>
              <w:tc>
                <w:tcPr>
                  <w:tcW w:w="391" w:type="pct"/>
                  <w:vAlign w:val="center"/>
                </w:tcPr>
                <w:p w14:paraId="32D85675" w14:textId="77777777" w:rsidR="006263D6" w:rsidRPr="007953E3" w:rsidRDefault="006263D6" w:rsidP="006263D6">
                  <w:pPr>
                    <w:jc w:val="center"/>
                    <w:rPr>
                      <w:sz w:val="18"/>
                      <w:szCs w:val="18"/>
                    </w:rPr>
                  </w:pPr>
                </w:p>
              </w:tc>
            </w:tr>
            <w:tr w:rsidR="00C774EA" w14:paraId="1FE5695B" w14:textId="77777777" w:rsidTr="00407D1A">
              <w:tc>
                <w:tcPr>
                  <w:tcW w:w="691" w:type="pct"/>
                  <w:vAlign w:val="center"/>
                </w:tcPr>
                <w:p w14:paraId="449906AF" w14:textId="77777777" w:rsidR="006263D6" w:rsidRPr="007953E3" w:rsidRDefault="006263D6" w:rsidP="006263D6">
                  <w:pPr>
                    <w:rPr>
                      <w:sz w:val="18"/>
                      <w:szCs w:val="18"/>
                    </w:rPr>
                  </w:pPr>
                  <w:r w:rsidRPr="007953E3">
                    <w:rPr>
                      <w:sz w:val="18"/>
                      <w:szCs w:val="18"/>
                    </w:rPr>
                    <w:t>Density Chart/ Plot</w:t>
                  </w:r>
                </w:p>
              </w:tc>
              <w:tc>
                <w:tcPr>
                  <w:tcW w:w="287" w:type="pct"/>
                  <w:vAlign w:val="center"/>
                </w:tcPr>
                <w:p w14:paraId="3DA2483B" w14:textId="77777777" w:rsidR="006263D6" w:rsidRPr="007953E3" w:rsidRDefault="006263D6" w:rsidP="006263D6">
                  <w:pPr>
                    <w:jc w:val="center"/>
                    <w:rPr>
                      <w:sz w:val="18"/>
                      <w:szCs w:val="18"/>
                    </w:rPr>
                  </w:pPr>
                </w:p>
              </w:tc>
              <w:tc>
                <w:tcPr>
                  <w:tcW w:w="328" w:type="pct"/>
                  <w:vAlign w:val="center"/>
                </w:tcPr>
                <w:p w14:paraId="15B9E56A" w14:textId="77777777" w:rsidR="006263D6" w:rsidRPr="007953E3" w:rsidRDefault="006263D6" w:rsidP="006263D6">
                  <w:pPr>
                    <w:jc w:val="center"/>
                    <w:rPr>
                      <w:sz w:val="18"/>
                      <w:szCs w:val="18"/>
                    </w:rPr>
                  </w:pPr>
                </w:p>
              </w:tc>
              <w:tc>
                <w:tcPr>
                  <w:tcW w:w="398" w:type="pct"/>
                  <w:vAlign w:val="center"/>
                </w:tcPr>
                <w:p w14:paraId="17A2CF27" w14:textId="77777777" w:rsidR="006263D6" w:rsidRPr="007953E3" w:rsidRDefault="006263D6" w:rsidP="006263D6">
                  <w:pPr>
                    <w:jc w:val="center"/>
                    <w:rPr>
                      <w:sz w:val="18"/>
                      <w:szCs w:val="18"/>
                    </w:rPr>
                  </w:pPr>
                </w:p>
              </w:tc>
              <w:tc>
                <w:tcPr>
                  <w:tcW w:w="326" w:type="pct"/>
                  <w:vAlign w:val="center"/>
                </w:tcPr>
                <w:p w14:paraId="5BF1D51F" w14:textId="77777777" w:rsidR="006263D6" w:rsidRPr="007953E3" w:rsidRDefault="006263D6" w:rsidP="006263D6">
                  <w:pPr>
                    <w:jc w:val="center"/>
                    <w:rPr>
                      <w:sz w:val="18"/>
                      <w:szCs w:val="18"/>
                    </w:rPr>
                  </w:pPr>
                </w:p>
              </w:tc>
              <w:tc>
                <w:tcPr>
                  <w:tcW w:w="249" w:type="pct"/>
                  <w:vAlign w:val="center"/>
                </w:tcPr>
                <w:p w14:paraId="6789EAD0"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310224A0"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3A43D9A7"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5801B91A" w14:textId="77777777" w:rsidR="006263D6" w:rsidRPr="007953E3" w:rsidRDefault="006263D6" w:rsidP="006263D6">
                  <w:pPr>
                    <w:jc w:val="center"/>
                    <w:rPr>
                      <w:sz w:val="18"/>
                      <w:szCs w:val="18"/>
                    </w:rPr>
                  </w:pPr>
                </w:p>
              </w:tc>
              <w:tc>
                <w:tcPr>
                  <w:tcW w:w="381" w:type="pct"/>
                  <w:vAlign w:val="center"/>
                </w:tcPr>
                <w:p w14:paraId="552707B1" w14:textId="77777777" w:rsidR="006263D6" w:rsidRPr="007953E3" w:rsidRDefault="006263D6" w:rsidP="006263D6">
                  <w:pPr>
                    <w:jc w:val="center"/>
                    <w:rPr>
                      <w:sz w:val="18"/>
                      <w:szCs w:val="18"/>
                    </w:rPr>
                  </w:pPr>
                </w:p>
              </w:tc>
              <w:tc>
                <w:tcPr>
                  <w:tcW w:w="375" w:type="pct"/>
                  <w:vAlign w:val="center"/>
                </w:tcPr>
                <w:p w14:paraId="555EE4B2" w14:textId="77777777" w:rsidR="006263D6" w:rsidRPr="007953E3" w:rsidRDefault="006263D6" w:rsidP="006263D6">
                  <w:pPr>
                    <w:jc w:val="center"/>
                    <w:rPr>
                      <w:sz w:val="18"/>
                      <w:szCs w:val="18"/>
                    </w:rPr>
                  </w:pPr>
                </w:p>
              </w:tc>
              <w:tc>
                <w:tcPr>
                  <w:tcW w:w="375" w:type="pct"/>
                  <w:vAlign w:val="center"/>
                </w:tcPr>
                <w:p w14:paraId="347860DF" w14:textId="77777777" w:rsidR="006263D6" w:rsidRPr="007953E3" w:rsidRDefault="006263D6" w:rsidP="006263D6">
                  <w:pPr>
                    <w:jc w:val="center"/>
                    <w:rPr>
                      <w:sz w:val="18"/>
                      <w:szCs w:val="18"/>
                    </w:rPr>
                  </w:pPr>
                </w:p>
              </w:tc>
              <w:tc>
                <w:tcPr>
                  <w:tcW w:w="300" w:type="pct"/>
                  <w:vAlign w:val="center"/>
                </w:tcPr>
                <w:p w14:paraId="09292D8C" w14:textId="77777777" w:rsidR="006263D6" w:rsidRPr="007953E3" w:rsidRDefault="006263D6" w:rsidP="006263D6">
                  <w:pPr>
                    <w:jc w:val="center"/>
                    <w:rPr>
                      <w:sz w:val="18"/>
                      <w:szCs w:val="18"/>
                    </w:rPr>
                  </w:pPr>
                </w:p>
              </w:tc>
              <w:tc>
                <w:tcPr>
                  <w:tcW w:w="391" w:type="pct"/>
                  <w:vAlign w:val="center"/>
                </w:tcPr>
                <w:p w14:paraId="0BC501DE" w14:textId="77777777" w:rsidR="006263D6" w:rsidRPr="007953E3" w:rsidRDefault="006263D6" w:rsidP="006263D6">
                  <w:pPr>
                    <w:jc w:val="center"/>
                    <w:rPr>
                      <w:sz w:val="18"/>
                      <w:szCs w:val="18"/>
                    </w:rPr>
                  </w:pPr>
                </w:p>
              </w:tc>
            </w:tr>
            <w:tr w:rsidR="00C774EA" w14:paraId="3DD0D897" w14:textId="77777777" w:rsidTr="00407D1A">
              <w:tc>
                <w:tcPr>
                  <w:tcW w:w="691" w:type="pct"/>
                  <w:vAlign w:val="center"/>
                </w:tcPr>
                <w:p w14:paraId="3F079B61" w14:textId="77777777" w:rsidR="006263D6" w:rsidRPr="007953E3" w:rsidRDefault="006263D6" w:rsidP="006263D6">
                  <w:pPr>
                    <w:rPr>
                      <w:sz w:val="18"/>
                      <w:szCs w:val="18"/>
                    </w:rPr>
                  </w:pPr>
                  <w:r w:rsidRPr="007953E3">
                    <w:rPr>
                      <w:sz w:val="18"/>
                      <w:szCs w:val="18"/>
                    </w:rPr>
                    <w:t>Donut Chart</w:t>
                  </w:r>
                </w:p>
              </w:tc>
              <w:tc>
                <w:tcPr>
                  <w:tcW w:w="287" w:type="pct"/>
                  <w:vAlign w:val="center"/>
                </w:tcPr>
                <w:p w14:paraId="21E0B17B" w14:textId="77777777" w:rsidR="006263D6" w:rsidRPr="007953E3" w:rsidRDefault="006263D6" w:rsidP="006263D6">
                  <w:pPr>
                    <w:jc w:val="center"/>
                    <w:rPr>
                      <w:sz w:val="18"/>
                      <w:szCs w:val="18"/>
                    </w:rPr>
                  </w:pPr>
                </w:p>
              </w:tc>
              <w:tc>
                <w:tcPr>
                  <w:tcW w:w="328" w:type="pct"/>
                  <w:shd w:val="clear" w:color="auto" w:fill="95B3D7" w:themeFill="accent1" w:themeFillTint="99"/>
                  <w:vAlign w:val="center"/>
                </w:tcPr>
                <w:p w14:paraId="44057BF9" w14:textId="77777777" w:rsidR="006263D6" w:rsidRPr="007953E3" w:rsidRDefault="006263D6" w:rsidP="006263D6">
                  <w:pPr>
                    <w:jc w:val="center"/>
                    <w:rPr>
                      <w:sz w:val="18"/>
                      <w:szCs w:val="18"/>
                    </w:rPr>
                  </w:pPr>
                  <w:r w:rsidRPr="007953E3">
                    <w:rPr>
                      <w:sz w:val="18"/>
                      <w:szCs w:val="18"/>
                    </w:rPr>
                    <w:t>X</w:t>
                  </w:r>
                </w:p>
              </w:tc>
              <w:tc>
                <w:tcPr>
                  <w:tcW w:w="398" w:type="pct"/>
                  <w:vAlign w:val="center"/>
                </w:tcPr>
                <w:p w14:paraId="2171D374" w14:textId="77777777" w:rsidR="006263D6" w:rsidRPr="007953E3" w:rsidRDefault="006263D6" w:rsidP="006263D6">
                  <w:pPr>
                    <w:jc w:val="center"/>
                    <w:rPr>
                      <w:sz w:val="18"/>
                      <w:szCs w:val="18"/>
                    </w:rPr>
                  </w:pPr>
                </w:p>
              </w:tc>
              <w:tc>
                <w:tcPr>
                  <w:tcW w:w="326" w:type="pct"/>
                  <w:vAlign w:val="center"/>
                </w:tcPr>
                <w:p w14:paraId="26C9D45F" w14:textId="77777777" w:rsidR="006263D6" w:rsidRPr="007953E3" w:rsidRDefault="006263D6" w:rsidP="006263D6">
                  <w:pPr>
                    <w:jc w:val="center"/>
                    <w:rPr>
                      <w:sz w:val="18"/>
                      <w:szCs w:val="18"/>
                    </w:rPr>
                  </w:pPr>
                </w:p>
              </w:tc>
              <w:tc>
                <w:tcPr>
                  <w:tcW w:w="249" w:type="pct"/>
                  <w:vAlign w:val="center"/>
                </w:tcPr>
                <w:p w14:paraId="27E50213" w14:textId="77777777" w:rsidR="006263D6" w:rsidRPr="007953E3" w:rsidRDefault="006263D6" w:rsidP="006263D6">
                  <w:pPr>
                    <w:jc w:val="center"/>
                    <w:rPr>
                      <w:sz w:val="18"/>
                      <w:szCs w:val="18"/>
                    </w:rPr>
                  </w:pPr>
                </w:p>
              </w:tc>
              <w:tc>
                <w:tcPr>
                  <w:tcW w:w="345" w:type="pct"/>
                  <w:vAlign w:val="center"/>
                </w:tcPr>
                <w:p w14:paraId="178D6A46" w14:textId="77777777" w:rsidR="006263D6" w:rsidRPr="007953E3" w:rsidRDefault="006263D6" w:rsidP="006263D6">
                  <w:pPr>
                    <w:jc w:val="center"/>
                    <w:rPr>
                      <w:sz w:val="18"/>
                      <w:szCs w:val="18"/>
                    </w:rPr>
                  </w:pPr>
                </w:p>
              </w:tc>
              <w:tc>
                <w:tcPr>
                  <w:tcW w:w="238" w:type="pct"/>
                  <w:vAlign w:val="center"/>
                </w:tcPr>
                <w:p w14:paraId="2732AAF7" w14:textId="77777777" w:rsidR="006263D6" w:rsidRPr="007953E3" w:rsidRDefault="006263D6" w:rsidP="006263D6">
                  <w:pPr>
                    <w:jc w:val="center"/>
                    <w:rPr>
                      <w:sz w:val="18"/>
                      <w:szCs w:val="18"/>
                    </w:rPr>
                  </w:pPr>
                </w:p>
              </w:tc>
              <w:tc>
                <w:tcPr>
                  <w:tcW w:w="316" w:type="pct"/>
                  <w:vAlign w:val="center"/>
                </w:tcPr>
                <w:p w14:paraId="5DD58DA9" w14:textId="77777777" w:rsidR="006263D6" w:rsidRPr="007953E3" w:rsidRDefault="006263D6" w:rsidP="006263D6">
                  <w:pPr>
                    <w:jc w:val="center"/>
                    <w:rPr>
                      <w:sz w:val="18"/>
                      <w:szCs w:val="18"/>
                    </w:rPr>
                  </w:pPr>
                </w:p>
              </w:tc>
              <w:tc>
                <w:tcPr>
                  <w:tcW w:w="381" w:type="pct"/>
                  <w:vAlign w:val="center"/>
                </w:tcPr>
                <w:p w14:paraId="64A8749E" w14:textId="77777777" w:rsidR="006263D6" w:rsidRPr="007953E3" w:rsidRDefault="006263D6" w:rsidP="006263D6">
                  <w:pPr>
                    <w:jc w:val="center"/>
                    <w:rPr>
                      <w:sz w:val="18"/>
                      <w:szCs w:val="18"/>
                    </w:rPr>
                  </w:pPr>
                </w:p>
              </w:tc>
              <w:tc>
                <w:tcPr>
                  <w:tcW w:w="375" w:type="pct"/>
                  <w:vAlign w:val="center"/>
                </w:tcPr>
                <w:p w14:paraId="2D8EC4A4" w14:textId="77777777" w:rsidR="006263D6" w:rsidRPr="007953E3" w:rsidRDefault="006263D6" w:rsidP="006263D6">
                  <w:pPr>
                    <w:jc w:val="center"/>
                    <w:rPr>
                      <w:sz w:val="18"/>
                      <w:szCs w:val="18"/>
                    </w:rPr>
                  </w:pPr>
                </w:p>
              </w:tc>
              <w:tc>
                <w:tcPr>
                  <w:tcW w:w="375" w:type="pct"/>
                  <w:vAlign w:val="center"/>
                </w:tcPr>
                <w:p w14:paraId="591A88FD" w14:textId="77777777" w:rsidR="006263D6" w:rsidRPr="007953E3" w:rsidRDefault="006263D6" w:rsidP="006263D6">
                  <w:pPr>
                    <w:jc w:val="center"/>
                    <w:rPr>
                      <w:sz w:val="18"/>
                      <w:szCs w:val="18"/>
                    </w:rPr>
                  </w:pPr>
                </w:p>
              </w:tc>
              <w:tc>
                <w:tcPr>
                  <w:tcW w:w="300" w:type="pct"/>
                  <w:vAlign w:val="center"/>
                </w:tcPr>
                <w:p w14:paraId="6A0641B3" w14:textId="77777777" w:rsidR="006263D6" w:rsidRPr="007953E3" w:rsidRDefault="006263D6" w:rsidP="006263D6">
                  <w:pPr>
                    <w:jc w:val="center"/>
                    <w:rPr>
                      <w:sz w:val="18"/>
                      <w:szCs w:val="18"/>
                    </w:rPr>
                  </w:pPr>
                </w:p>
              </w:tc>
              <w:tc>
                <w:tcPr>
                  <w:tcW w:w="391" w:type="pct"/>
                  <w:vAlign w:val="center"/>
                </w:tcPr>
                <w:p w14:paraId="0D137088" w14:textId="77777777" w:rsidR="006263D6" w:rsidRPr="007953E3" w:rsidRDefault="006263D6" w:rsidP="006263D6">
                  <w:pPr>
                    <w:jc w:val="center"/>
                    <w:rPr>
                      <w:sz w:val="18"/>
                      <w:szCs w:val="18"/>
                    </w:rPr>
                  </w:pPr>
                </w:p>
              </w:tc>
            </w:tr>
            <w:tr w:rsidR="00C774EA" w14:paraId="23F87C77" w14:textId="77777777" w:rsidTr="00407D1A">
              <w:tc>
                <w:tcPr>
                  <w:tcW w:w="691" w:type="pct"/>
                  <w:vAlign w:val="center"/>
                </w:tcPr>
                <w:p w14:paraId="1011E1C4" w14:textId="77777777" w:rsidR="006263D6" w:rsidRPr="007953E3" w:rsidRDefault="006263D6" w:rsidP="006263D6">
                  <w:pPr>
                    <w:rPr>
                      <w:sz w:val="18"/>
                      <w:szCs w:val="18"/>
                    </w:rPr>
                  </w:pPr>
                  <w:r w:rsidRPr="007953E3">
                    <w:rPr>
                      <w:sz w:val="18"/>
                      <w:szCs w:val="18"/>
                    </w:rPr>
                    <w:t>Dot Map</w:t>
                  </w:r>
                </w:p>
              </w:tc>
              <w:tc>
                <w:tcPr>
                  <w:tcW w:w="287" w:type="pct"/>
                  <w:vAlign w:val="center"/>
                </w:tcPr>
                <w:p w14:paraId="190EC591" w14:textId="77777777" w:rsidR="006263D6" w:rsidRPr="007953E3" w:rsidRDefault="006263D6" w:rsidP="006263D6">
                  <w:pPr>
                    <w:jc w:val="center"/>
                    <w:rPr>
                      <w:sz w:val="18"/>
                      <w:szCs w:val="18"/>
                    </w:rPr>
                  </w:pPr>
                </w:p>
              </w:tc>
              <w:tc>
                <w:tcPr>
                  <w:tcW w:w="328" w:type="pct"/>
                  <w:vAlign w:val="center"/>
                </w:tcPr>
                <w:p w14:paraId="66BE0957" w14:textId="77777777" w:rsidR="006263D6" w:rsidRPr="007953E3" w:rsidRDefault="006263D6" w:rsidP="006263D6">
                  <w:pPr>
                    <w:jc w:val="center"/>
                    <w:rPr>
                      <w:sz w:val="18"/>
                      <w:szCs w:val="18"/>
                    </w:rPr>
                  </w:pPr>
                </w:p>
              </w:tc>
              <w:tc>
                <w:tcPr>
                  <w:tcW w:w="398" w:type="pct"/>
                  <w:vAlign w:val="center"/>
                </w:tcPr>
                <w:p w14:paraId="23793B41" w14:textId="77777777" w:rsidR="006263D6" w:rsidRPr="007953E3" w:rsidRDefault="006263D6" w:rsidP="006263D6">
                  <w:pPr>
                    <w:jc w:val="center"/>
                    <w:rPr>
                      <w:sz w:val="18"/>
                      <w:szCs w:val="18"/>
                    </w:rPr>
                  </w:pPr>
                </w:p>
              </w:tc>
              <w:tc>
                <w:tcPr>
                  <w:tcW w:w="326" w:type="pct"/>
                  <w:vAlign w:val="center"/>
                </w:tcPr>
                <w:p w14:paraId="7CE2EE9F" w14:textId="77777777" w:rsidR="006263D6" w:rsidRPr="007953E3" w:rsidRDefault="006263D6" w:rsidP="006263D6">
                  <w:pPr>
                    <w:jc w:val="center"/>
                    <w:rPr>
                      <w:sz w:val="18"/>
                      <w:szCs w:val="18"/>
                    </w:rPr>
                  </w:pPr>
                </w:p>
              </w:tc>
              <w:tc>
                <w:tcPr>
                  <w:tcW w:w="249" w:type="pct"/>
                  <w:shd w:val="clear" w:color="auto" w:fill="95B3D7" w:themeFill="accent1" w:themeFillTint="99"/>
                  <w:vAlign w:val="center"/>
                </w:tcPr>
                <w:p w14:paraId="28E94AF1" w14:textId="77777777" w:rsidR="006263D6" w:rsidRPr="007953E3" w:rsidRDefault="006263D6" w:rsidP="006263D6">
                  <w:pPr>
                    <w:jc w:val="center"/>
                    <w:rPr>
                      <w:sz w:val="18"/>
                      <w:szCs w:val="18"/>
                    </w:rPr>
                  </w:pPr>
                  <w:r w:rsidRPr="007953E3">
                    <w:rPr>
                      <w:sz w:val="18"/>
                      <w:szCs w:val="18"/>
                    </w:rPr>
                    <w:t>X</w:t>
                  </w:r>
                </w:p>
              </w:tc>
              <w:tc>
                <w:tcPr>
                  <w:tcW w:w="345" w:type="pct"/>
                  <w:shd w:val="clear" w:color="auto" w:fill="95B3D7" w:themeFill="accent1" w:themeFillTint="99"/>
                  <w:vAlign w:val="center"/>
                </w:tcPr>
                <w:p w14:paraId="18ECB8B9"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4C775B63"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19F9B810" w14:textId="77777777" w:rsidR="006263D6" w:rsidRPr="007953E3" w:rsidRDefault="006263D6" w:rsidP="006263D6">
                  <w:pPr>
                    <w:jc w:val="center"/>
                    <w:rPr>
                      <w:sz w:val="18"/>
                      <w:szCs w:val="18"/>
                    </w:rPr>
                  </w:pPr>
                </w:p>
              </w:tc>
              <w:tc>
                <w:tcPr>
                  <w:tcW w:w="381" w:type="pct"/>
                  <w:vAlign w:val="center"/>
                </w:tcPr>
                <w:p w14:paraId="1C170226" w14:textId="77777777" w:rsidR="006263D6" w:rsidRPr="007953E3" w:rsidRDefault="006263D6" w:rsidP="006263D6">
                  <w:pPr>
                    <w:jc w:val="center"/>
                    <w:rPr>
                      <w:sz w:val="18"/>
                      <w:szCs w:val="18"/>
                    </w:rPr>
                  </w:pPr>
                </w:p>
              </w:tc>
              <w:tc>
                <w:tcPr>
                  <w:tcW w:w="375" w:type="pct"/>
                  <w:vAlign w:val="center"/>
                </w:tcPr>
                <w:p w14:paraId="39BA3875" w14:textId="77777777" w:rsidR="006263D6" w:rsidRPr="007953E3" w:rsidRDefault="006263D6" w:rsidP="006263D6">
                  <w:pPr>
                    <w:jc w:val="center"/>
                    <w:rPr>
                      <w:sz w:val="18"/>
                      <w:szCs w:val="18"/>
                    </w:rPr>
                  </w:pPr>
                </w:p>
              </w:tc>
              <w:tc>
                <w:tcPr>
                  <w:tcW w:w="375" w:type="pct"/>
                  <w:vAlign w:val="center"/>
                </w:tcPr>
                <w:p w14:paraId="3814B360" w14:textId="77777777" w:rsidR="006263D6" w:rsidRPr="007953E3" w:rsidRDefault="006263D6" w:rsidP="006263D6">
                  <w:pPr>
                    <w:jc w:val="center"/>
                    <w:rPr>
                      <w:sz w:val="18"/>
                      <w:szCs w:val="18"/>
                    </w:rPr>
                  </w:pPr>
                </w:p>
              </w:tc>
              <w:tc>
                <w:tcPr>
                  <w:tcW w:w="300" w:type="pct"/>
                  <w:vAlign w:val="center"/>
                </w:tcPr>
                <w:p w14:paraId="0D323FAC" w14:textId="77777777" w:rsidR="006263D6" w:rsidRPr="007953E3" w:rsidRDefault="006263D6" w:rsidP="006263D6">
                  <w:pPr>
                    <w:jc w:val="center"/>
                    <w:rPr>
                      <w:sz w:val="18"/>
                      <w:szCs w:val="18"/>
                    </w:rPr>
                  </w:pPr>
                </w:p>
              </w:tc>
              <w:tc>
                <w:tcPr>
                  <w:tcW w:w="391" w:type="pct"/>
                  <w:vAlign w:val="center"/>
                </w:tcPr>
                <w:p w14:paraId="5BC15C22" w14:textId="77777777" w:rsidR="006263D6" w:rsidRPr="007953E3" w:rsidRDefault="006263D6" w:rsidP="006263D6">
                  <w:pPr>
                    <w:jc w:val="center"/>
                    <w:rPr>
                      <w:sz w:val="18"/>
                      <w:szCs w:val="18"/>
                    </w:rPr>
                  </w:pPr>
                </w:p>
              </w:tc>
            </w:tr>
            <w:tr w:rsidR="00C774EA" w14:paraId="4665B8AC" w14:textId="77777777" w:rsidTr="00407D1A">
              <w:tc>
                <w:tcPr>
                  <w:tcW w:w="691" w:type="pct"/>
                  <w:vAlign w:val="center"/>
                </w:tcPr>
                <w:p w14:paraId="0ECB9B3A" w14:textId="77777777" w:rsidR="006263D6" w:rsidRPr="007953E3" w:rsidRDefault="006263D6" w:rsidP="006263D6">
                  <w:pPr>
                    <w:rPr>
                      <w:sz w:val="18"/>
                      <w:szCs w:val="18"/>
                    </w:rPr>
                  </w:pPr>
                  <w:r w:rsidRPr="007953E3">
                    <w:rPr>
                      <w:sz w:val="18"/>
                      <w:szCs w:val="18"/>
                    </w:rPr>
                    <w:t>Dot Matrix</w:t>
                  </w:r>
                </w:p>
              </w:tc>
              <w:tc>
                <w:tcPr>
                  <w:tcW w:w="287" w:type="pct"/>
                  <w:vAlign w:val="center"/>
                </w:tcPr>
                <w:p w14:paraId="340ECA2D" w14:textId="77777777" w:rsidR="006263D6" w:rsidRPr="007953E3" w:rsidRDefault="006263D6" w:rsidP="006263D6">
                  <w:pPr>
                    <w:jc w:val="center"/>
                    <w:rPr>
                      <w:sz w:val="18"/>
                      <w:szCs w:val="18"/>
                    </w:rPr>
                  </w:pPr>
                </w:p>
              </w:tc>
              <w:tc>
                <w:tcPr>
                  <w:tcW w:w="328" w:type="pct"/>
                  <w:shd w:val="clear" w:color="auto" w:fill="95B3D7" w:themeFill="accent1" w:themeFillTint="99"/>
                  <w:vAlign w:val="center"/>
                </w:tcPr>
                <w:p w14:paraId="366EEC7A" w14:textId="77777777" w:rsidR="006263D6" w:rsidRPr="007953E3" w:rsidRDefault="006263D6" w:rsidP="006263D6">
                  <w:pPr>
                    <w:jc w:val="center"/>
                    <w:rPr>
                      <w:sz w:val="18"/>
                      <w:szCs w:val="18"/>
                    </w:rPr>
                  </w:pPr>
                  <w:r w:rsidRPr="007953E3">
                    <w:rPr>
                      <w:sz w:val="18"/>
                      <w:szCs w:val="18"/>
                    </w:rPr>
                    <w:t>X</w:t>
                  </w:r>
                </w:p>
              </w:tc>
              <w:tc>
                <w:tcPr>
                  <w:tcW w:w="398" w:type="pct"/>
                  <w:vAlign w:val="center"/>
                </w:tcPr>
                <w:p w14:paraId="5872CCC6" w14:textId="77777777" w:rsidR="006263D6" w:rsidRPr="007953E3" w:rsidRDefault="006263D6" w:rsidP="006263D6">
                  <w:pPr>
                    <w:jc w:val="center"/>
                    <w:rPr>
                      <w:sz w:val="18"/>
                      <w:szCs w:val="18"/>
                    </w:rPr>
                  </w:pPr>
                </w:p>
              </w:tc>
              <w:tc>
                <w:tcPr>
                  <w:tcW w:w="326" w:type="pct"/>
                  <w:vAlign w:val="center"/>
                </w:tcPr>
                <w:p w14:paraId="4726BA92" w14:textId="77777777" w:rsidR="006263D6" w:rsidRPr="007953E3" w:rsidRDefault="006263D6" w:rsidP="006263D6">
                  <w:pPr>
                    <w:jc w:val="center"/>
                    <w:rPr>
                      <w:sz w:val="18"/>
                      <w:szCs w:val="18"/>
                    </w:rPr>
                  </w:pPr>
                </w:p>
              </w:tc>
              <w:tc>
                <w:tcPr>
                  <w:tcW w:w="249" w:type="pct"/>
                  <w:vAlign w:val="center"/>
                </w:tcPr>
                <w:p w14:paraId="33D0496F"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589DEB5C" w14:textId="77777777" w:rsidR="006263D6" w:rsidRPr="007953E3" w:rsidRDefault="006263D6" w:rsidP="006263D6">
                  <w:pPr>
                    <w:jc w:val="center"/>
                    <w:rPr>
                      <w:sz w:val="18"/>
                      <w:szCs w:val="18"/>
                    </w:rPr>
                  </w:pPr>
                  <w:r w:rsidRPr="007953E3">
                    <w:rPr>
                      <w:sz w:val="18"/>
                      <w:szCs w:val="18"/>
                    </w:rPr>
                    <w:t>X</w:t>
                  </w:r>
                </w:p>
              </w:tc>
              <w:tc>
                <w:tcPr>
                  <w:tcW w:w="238" w:type="pct"/>
                  <w:vAlign w:val="center"/>
                </w:tcPr>
                <w:p w14:paraId="3D5AFF90" w14:textId="77777777" w:rsidR="006263D6" w:rsidRPr="007953E3" w:rsidRDefault="006263D6" w:rsidP="006263D6">
                  <w:pPr>
                    <w:jc w:val="center"/>
                    <w:rPr>
                      <w:sz w:val="18"/>
                      <w:szCs w:val="18"/>
                    </w:rPr>
                  </w:pPr>
                </w:p>
              </w:tc>
              <w:tc>
                <w:tcPr>
                  <w:tcW w:w="316" w:type="pct"/>
                  <w:vAlign w:val="center"/>
                </w:tcPr>
                <w:p w14:paraId="670B1AAA" w14:textId="77777777" w:rsidR="006263D6" w:rsidRPr="007953E3" w:rsidRDefault="006263D6" w:rsidP="006263D6">
                  <w:pPr>
                    <w:jc w:val="center"/>
                    <w:rPr>
                      <w:sz w:val="18"/>
                      <w:szCs w:val="18"/>
                    </w:rPr>
                  </w:pPr>
                </w:p>
              </w:tc>
              <w:tc>
                <w:tcPr>
                  <w:tcW w:w="381" w:type="pct"/>
                  <w:vAlign w:val="center"/>
                </w:tcPr>
                <w:p w14:paraId="300AE66B" w14:textId="77777777" w:rsidR="006263D6" w:rsidRPr="007953E3" w:rsidRDefault="006263D6" w:rsidP="006263D6">
                  <w:pPr>
                    <w:jc w:val="center"/>
                    <w:rPr>
                      <w:sz w:val="18"/>
                      <w:szCs w:val="18"/>
                    </w:rPr>
                  </w:pPr>
                </w:p>
              </w:tc>
              <w:tc>
                <w:tcPr>
                  <w:tcW w:w="375" w:type="pct"/>
                  <w:vAlign w:val="center"/>
                </w:tcPr>
                <w:p w14:paraId="2D36579C" w14:textId="77777777" w:rsidR="006263D6" w:rsidRPr="007953E3" w:rsidRDefault="006263D6" w:rsidP="006263D6">
                  <w:pPr>
                    <w:jc w:val="center"/>
                    <w:rPr>
                      <w:sz w:val="18"/>
                      <w:szCs w:val="18"/>
                    </w:rPr>
                  </w:pPr>
                </w:p>
              </w:tc>
              <w:tc>
                <w:tcPr>
                  <w:tcW w:w="375" w:type="pct"/>
                  <w:vAlign w:val="center"/>
                </w:tcPr>
                <w:p w14:paraId="18CBD31E" w14:textId="77777777" w:rsidR="006263D6" w:rsidRPr="007953E3" w:rsidRDefault="006263D6" w:rsidP="006263D6">
                  <w:pPr>
                    <w:jc w:val="center"/>
                    <w:rPr>
                      <w:sz w:val="18"/>
                      <w:szCs w:val="18"/>
                    </w:rPr>
                  </w:pPr>
                </w:p>
              </w:tc>
              <w:tc>
                <w:tcPr>
                  <w:tcW w:w="300" w:type="pct"/>
                  <w:vAlign w:val="center"/>
                </w:tcPr>
                <w:p w14:paraId="5E6ED866" w14:textId="77777777" w:rsidR="006263D6" w:rsidRPr="007953E3" w:rsidRDefault="006263D6" w:rsidP="006263D6">
                  <w:pPr>
                    <w:jc w:val="center"/>
                    <w:rPr>
                      <w:sz w:val="18"/>
                      <w:szCs w:val="18"/>
                    </w:rPr>
                  </w:pPr>
                </w:p>
              </w:tc>
              <w:tc>
                <w:tcPr>
                  <w:tcW w:w="391" w:type="pct"/>
                  <w:vAlign w:val="center"/>
                </w:tcPr>
                <w:p w14:paraId="5D70AB3A" w14:textId="77777777" w:rsidR="006263D6" w:rsidRPr="007953E3" w:rsidRDefault="006263D6" w:rsidP="006263D6">
                  <w:pPr>
                    <w:jc w:val="center"/>
                    <w:rPr>
                      <w:sz w:val="18"/>
                      <w:szCs w:val="18"/>
                    </w:rPr>
                  </w:pPr>
                </w:p>
              </w:tc>
            </w:tr>
            <w:tr w:rsidR="00C774EA" w14:paraId="2CA06E0B" w14:textId="77777777" w:rsidTr="00407D1A">
              <w:tc>
                <w:tcPr>
                  <w:tcW w:w="691" w:type="pct"/>
                  <w:vAlign w:val="center"/>
                </w:tcPr>
                <w:p w14:paraId="476A67D7" w14:textId="77777777" w:rsidR="006263D6" w:rsidRPr="007953E3" w:rsidRDefault="006263D6" w:rsidP="006263D6">
                  <w:pPr>
                    <w:rPr>
                      <w:sz w:val="18"/>
                      <w:szCs w:val="18"/>
                    </w:rPr>
                  </w:pPr>
                  <w:r w:rsidRPr="007953E3">
                    <w:rPr>
                      <w:sz w:val="18"/>
                      <w:szCs w:val="18"/>
                    </w:rPr>
                    <w:t>Error Bars</w:t>
                  </w:r>
                </w:p>
              </w:tc>
              <w:tc>
                <w:tcPr>
                  <w:tcW w:w="287" w:type="pct"/>
                  <w:vAlign w:val="center"/>
                </w:tcPr>
                <w:p w14:paraId="581E7646" w14:textId="77777777" w:rsidR="006263D6" w:rsidRPr="007953E3" w:rsidRDefault="006263D6" w:rsidP="006263D6">
                  <w:pPr>
                    <w:jc w:val="center"/>
                    <w:rPr>
                      <w:sz w:val="18"/>
                      <w:szCs w:val="18"/>
                    </w:rPr>
                  </w:pPr>
                </w:p>
              </w:tc>
              <w:tc>
                <w:tcPr>
                  <w:tcW w:w="328" w:type="pct"/>
                  <w:vAlign w:val="center"/>
                </w:tcPr>
                <w:p w14:paraId="23AC4D19" w14:textId="77777777" w:rsidR="006263D6" w:rsidRPr="007953E3" w:rsidRDefault="006263D6" w:rsidP="006263D6">
                  <w:pPr>
                    <w:jc w:val="center"/>
                    <w:rPr>
                      <w:sz w:val="18"/>
                      <w:szCs w:val="18"/>
                    </w:rPr>
                  </w:pPr>
                </w:p>
              </w:tc>
              <w:tc>
                <w:tcPr>
                  <w:tcW w:w="398" w:type="pct"/>
                  <w:vAlign w:val="center"/>
                </w:tcPr>
                <w:p w14:paraId="2416809D" w14:textId="77777777" w:rsidR="006263D6" w:rsidRPr="007953E3" w:rsidRDefault="006263D6" w:rsidP="006263D6">
                  <w:pPr>
                    <w:jc w:val="center"/>
                    <w:rPr>
                      <w:sz w:val="18"/>
                      <w:szCs w:val="18"/>
                    </w:rPr>
                  </w:pPr>
                </w:p>
              </w:tc>
              <w:tc>
                <w:tcPr>
                  <w:tcW w:w="326" w:type="pct"/>
                  <w:vAlign w:val="center"/>
                </w:tcPr>
                <w:p w14:paraId="0E50DA49" w14:textId="77777777" w:rsidR="006263D6" w:rsidRPr="007953E3" w:rsidRDefault="006263D6" w:rsidP="006263D6">
                  <w:pPr>
                    <w:jc w:val="center"/>
                    <w:rPr>
                      <w:sz w:val="18"/>
                      <w:szCs w:val="18"/>
                    </w:rPr>
                  </w:pPr>
                </w:p>
              </w:tc>
              <w:tc>
                <w:tcPr>
                  <w:tcW w:w="249" w:type="pct"/>
                  <w:vAlign w:val="center"/>
                </w:tcPr>
                <w:p w14:paraId="4ED2CE6D" w14:textId="77777777" w:rsidR="006263D6" w:rsidRPr="007953E3" w:rsidRDefault="006263D6" w:rsidP="006263D6">
                  <w:pPr>
                    <w:jc w:val="center"/>
                    <w:rPr>
                      <w:sz w:val="18"/>
                      <w:szCs w:val="18"/>
                    </w:rPr>
                  </w:pPr>
                </w:p>
              </w:tc>
              <w:tc>
                <w:tcPr>
                  <w:tcW w:w="345" w:type="pct"/>
                  <w:vAlign w:val="center"/>
                </w:tcPr>
                <w:p w14:paraId="08461660" w14:textId="77777777" w:rsidR="006263D6" w:rsidRPr="007953E3" w:rsidRDefault="006263D6" w:rsidP="006263D6">
                  <w:pPr>
                    <w:jc w:val="center"/>
                    <w:rPr>
                      <w:sz w:val="18"/>
                      <w:szCs w:val="18"/>
                    </w:rPr>
                  </w:pPr>
                </w:p>
              </w:tc>
              <w:tc>
                <w:tcPr>
                  <w:tcW w:w="238" w:type="pct"/>
                  <w:vAlign w:val="center"/>
                </w:tcPr>
                <w:p w14:paraId="03D50E23" w14:textId="77777777" w:rsidR="006263D6" w:rsidRPr="007953E3" w:rsidRDefault="006263D6" w:rsidP="006263D6">
                  <w:pPr>
                    <w:jc w:val="center"/>
                    <w:rPr>
                      <w:sz w:val="18"/>
                      <w:szCs w:val="18"/>
                    </w:rPr>
                  </w:pPr>
                </w:p>
              </w:tc>
              <w:tc>
                <w:tcPr>
                  <w:tcW w:w="316" w:type="pct"/>
                  <w:vAlign w:val="center"/>
                </w:tcPr>
                <w:p w14:paraId="1F8BFD1A" w14:textId="77777777" w:rsidR="006263D6" w:rsidRPr="007953E3" w:rsidRDefault="006263D6" w:rsidP="006263D6">
                  <w:pPr>
                    <w:jc w:val="center"/>
                    <w:rPr>
                      <w:sz w:val="18"/>
                      <w:szCs w:val="18"/>
                    </w:rPr>
                  </w:pPr>
                </w:p>
              </w:tc>
              <w:tc>
                <w:tcPr>
                  <w:tcW w:w="381" w:type="pct"/>
                  <w:vAlign w:val="center"/>
                </w:tcPr>
                <w:p w14:paraId="5879A49D" w14:textId="77777777" w:rsidR="006263D6" w:rsidRPr="007953E3" w:rsidRDefault="006263D6" w:rsidP="006263D6">
                  <w:pPr>
                    <w:jc w:val="center"/>
                    <w:rPr>
                      <w:sz w:val="18"/>
                      <w:szCs w:val="18"/>
                    </w:rPr>
                  </w:pPr>
                </w:p>
              </w:tc>
              <w:tc>
                <w:tcPr>
                  <w:tcW w:w="375" w:type="pct"/>
                  <w:vAlign w:val="center"/>
                </w:tcPr>
                <w:p w14:paraId="4DACF087" w14:textId="77777777" w:rsidR="006263D6" w:rsidRPr="007953E3" w:rsidRDefault="006263D6" w:rsidP="006263D6">
                  <w:pPr>
                    <w:jc w:val="center"/>
                    <w:rPr>
                      <w:sz w:val="18"/>
                      <w:szCs w:val="18"/>
                    </w:rPr>
                  </w:pPr>
                </w:p>
              </w:tc>
              <w:tc>
                <w:tcPr>
                  <w:tcW w:w="375" w:type="pct"/>
                  <w:vAlign w:val="center"/>
                </w:tcPr>
                <w:p w14:paraId="7E944E8B" w14:textId="77777777" w:rsidR="006263D6" w:rsidRPr="007953E3" w:rsidRDefault="006263D6" w:rsidP="006263D6">
                  <w:pPr>
                    <w:jc w:val="center"/>
                    <w:rPr>
                      <w:sz w:val="18"/>
                      <w:szCs w:val="18"/>
                    </w:rPr>
                  </w:pPr>
                </w:p>
              </w:tc>
              <w:tc>
                <w:tcPr>
                  <w:tcW w:w="300" w:type="pct"/>
                  <w:vAlign w:val="center"/>
                </w:tcPr>
                <w:p w14:paraId="1A963318" w14:textId="77777777" w:rsidR="006263D6" w:rsidRPr="007953E3" w:rsidRDefault="006263D6" w:rsidP="006263D6">
                  <w:pPr>
                    <w:jc w:val="center"/>
                    <w:rPr>
                      <w:sz w:val="18"/>
                      <w:szCs w:val="18"/>
                    </w:rPr>
                  </w:pPr>
                </w:p>
              </w:tc>
              <w:tc>
                <w:tcPr>
                  <w:tcW w:w="391" w:type="pct"/>
                  <w:shd w:val="clear" w:color="auto" w:fill="95B3D7" w:themeFill="accent1" w:themeFillTint="99"/>
                  <w:vAlign w:val="center"/>
                </w:tcPr>
                <w:p w14:paraId="0F32D84B" w14:textId="77777777" w:rsidR="006263D6" w:rsidRPr="007953E3" w:rsidRDefault="006263D6" w:rsidP="006263D6">
                  <w:pPr>
                    <w:jc w:val="center"/>
                    <w:rPr>
                      <w:sz w:val="18"/>
                      <w:szCs w:val="18"/>
                    </w:rPr>
                  </w:pPr>
                  <w:r w:rsidRPr="007953E3">
                    <w:rPr>
                      <w:sz w:val="18"/>
                      <w:szCs w:val="18"/>
                    </w:rPr>
                    <w:t>X</w:t>
                  </w:r>
                </w:p>
              </w:tc>
            </w:tr>
            <w:tr w:rsidR="00C774EA" w14:paraId="1E2FD84B" w14:textId="77777777" w:rsidTr="00407D1A">
              <w:tc>
                <w:tcPr>
                  <w:tcW w:w="691" w:type="pct"/>
                  <w:vAlign w:val="center"/>
                </w:tcPr>
                <w:p w14:paraId="21AA69B3" w14:textId="77777777" w:rsidR="006263D6" w:rsidRPr="007953E3" w:rsidRDefault="006263D6" w:rsidP="006263D6">
                  <w:pPr>
                    <w:rPr>
                      <w:sz w:val="18"/>
                      <w:szCs w:val="18"/>
                    </w:rPr>
                  </w:pPr>
                  <w:r w:rsidRPr="007953E3">
                    <w:rPr>
                      <w:sz w:val="18"/>
                      <w:szCs w:val="18"/>
                    </w:rPr>
                    <w:t>Flow Map</w:t>
                  </w:r>
                </w:p>
              </w:tc>
              <w:tc>
                <w:tcPr>
                  <w:tcW w:w="287" w:type="pct"/>
                  <w:vAlign w:val="center"/>
                </w:tcPr>
                <w:p w14:paraId="21A5B95E" w14:textId="77777777" w:rsidR="006263D6" w:rsidRPr="007953E3" w:rsidRDefault="006263D6" w:rsidP="006263D6">
                  <w:pPr>
                    <w:jc w:val="center"/>
                    <w:rPr>
                      <w:sz w:val="18"/>
                      <w:szCs w:val="18"/>
                    </w:rPr>
                  </w:pPr>
                </w:p>
              </w:tc>
              <w:tc>
                <w:tcPr>
                  <w:tcW w:w="328" w:type="pct"/>
                  <w:vAlign w:val="center"/>
                </w:tcPr>
                <w:p w14:paraId="6DC50D9B" w14:textId="77777777" w:rsidR="006263D6" w:rsidRPr="007953E3" w:rsidRDefault="006263D6" w:rsidP="006263D6">
                  <w:pPr>
                    <w:jc w:val="center"/>
                    <w:rPr>
                      <w:sz w:val="18"/>
                      <w:szCs w:val="18"/>
                    </w:rPr>
                  </w:pPr>
                </w:p>
              </w:tc>
              <w:tc>
                <w:tcPr>
                  <w:tcW w:w="398" w:type="pct"/>
                  <w:vAlign w:val="center"/>
                </w:tcPr>
                <w:p w14:paraId="3BA7F7EF" w14:textId="77777777" w:rsidR="006263D6" w:rsidRPr="007953E3" w:rsidRDefault="006263D6" w:rsidP="006263D6">
                  <w:pPr>
                    <w:jc w:val="center"/>
                    <w:rPr>
                      <w:sz w:val="18"/>
                      <w:szCs w:val="18"/>
                    </w:rPr>
                  </w:pPr>
                </w:p>
              </w:tc>
              <w:tc>
                <w:tcPr>
                  <w:tcW w:w="326" w:type="pct"/>
                  <w:vAlign w:val="center"/>
                </w:tcPr>
                <w:p w14:paraId="35DF52C8" w14:textId="77777777" w:rsidR="006263D6" w:rsidRPr="007953E3" w:rsidRDefault="006263D6" w:rsidP="006263D6">
                  <w:pPr>
                    <w:jc w:val="center"/>
                    <w:rPr>
                      <w:sz w:val="18"/>
                      <w:szCs w:val="18"/>
                    </w:rPr>
                  </w:pPr>
                </w:p>
              </w:tc>
              <w:tc>
                <w:tcPr>
                  <w:tcW w:w="249" w:type="pct"/>
                  <w:shd w:val="clear" w:color="auto" w:fill="95B3D7" w:themeFill="accent1" w:themeFillTint="99"/>
                  <w:vAlign w:val="center"/>
                </w:tcPr>
                <w:p w14:paraId="53779D05" w14:textId="77777777" w:rsidR="006263D6" w:rsidRPr="007953E3" w:rsidRDefault="006263D6" w:rsidP="006263D6">
                  <w:pPr>
                    <w:jc w:val="center"/>
                    <w:rPr>
                      <w:sz w:val="18"/>
                      <w:szCs w:val="18"/>
                    </w:rPr>
                  </w:pPr>
                  <w:r w:rsidRPr="007953E3">
                    <w:rPr>
                      <w:sz w:val="18"/>
                      <w:szCs w:val="18"/>
                    </w:rPr>
                    <w:t>X</w:t>
                  </w:r>
                </w:p>
              </w:tc>
              <w:tc>
                <w:tcPr>
                  <w:tcW w:w="345" w:type="pct"/>
                  <w:shd w:val="clear" w:color="auto" w:fill="95B3D7" w:themeFill="accent1" w:themeFillTint="99"/>
                  <w:vAlign w:val="center"/>
                </w:tcPr>
                <w:p w14:paraId="2ECFA4E8" w14:textId="77777777" w:rsidR="006263D6" w:rsidRPr="007953E3" w:rsidRDefault="006263D6" w:rsidP="006263D6">
                  <w:pPr>
                    <w:jc w:val="center"/>
                    <w:rPr>
                      <w:sz w:val="18"/>
                      <w:szCs w:val="18"/>
                    </w:rPr>
                  </w:pPr>
                  <w:r w:rsidRPr="007953E3">
                    <w:rPr>
                      <w:sz w:val="18"/>
                      <w:szCs w:val="18"/>
                    </w:rPr>
                    <w:t>X</w:t>
                  </w:r>
                </w:p>
              </w:tc>
              <w:tc>
                <w:tcPr>
                  <w:tcW w:w="238" w:type="pct"/>
                  <w:vAlign w:val="center"/>
                </w:tcPr>
                <w:p w14:paraId="6EF614D2" w14:textId="77777777" w:rsidR="006263D6" w:rsidRPr="007953E3" w:rsidRDefault="006263D6" w:rsidP="006263D6">
                  <w:pPr>
                    <w:jc w:val="center"/>
                    <w:rPr>
                      <w:sz w:val="18"/>
                      <w:szCs w:val="18"/>
                    </w:rPr>
                  </w:pPr>
                </w:p>
              </w:tc>
              <w:tc>
                <w:tcPr>
                  <w:tcW w:w="316" w:type="pct"/>
                  <w:vAlign w:val="center"/>
                </w:tcPr>
                <w:p w14:paraId="7189B37F" w14:textId="77777777" w:rsidR="006263D6" w:rsidRPr="007953E3" w:rsidRDefault="006263D6" w:rsidP="006263D6">
                  <w:pPr>
                    <w:jc w:val="center"/>
                    <w:rPr>
                      <w:sz w:val="18"/>
                      <w:szCs w:val="18"/>
                    </w:rPr>
                  </w:pPr>
                </w:p>
              </w:tc>
              <w:tc>
                <w:tcPr>
                  <w:tcW w:w="381" w:type="pct"/>
                  <w:vAlign w:val="center"/>
                </w:tcPr>
                <w:p w14:paraId="4AB80F0A" w14:textId="77777777" w:rsidR="006263D6" w:rsidRPr="007953E3" w:rsidRDefault="006263D6" w:rsidP="006263D6">
                  <w:pPr>
                    <w:jc w:val="center"/>
                    <w:rPr>
                      <w:sz w:val="18"/>
                      <w:szCs w:val="18"/>
                    </w:rPr>
                  </w:pPr>
                </w:p>
              </w:tc>
              <w:tc>
                <w:tcPr>
                  <w:tcW w:w="375" w:type="pct"/>
                  <w:vAlign w:val="center"/>
                </w:tcPr>
                <w:p w14:paraId="1225CEDF" w14:textId="77777777" w:rsidR="006263D6" w:rsidRPr="007953E3" w:rsidRDefault="006263D6" w:rsidP="006263D6">
                  <w:pPr>
                    <w:jc w:val="center"/>
                    <w:rPr>
                      <w:sz w:val="18"/>
                      <w:szCs w:val="18"/>
                    </w:rPr>
                  </w:pPr>
                </w:p>
              </w:tc>
              <w:tc>
                <w:tcPr>
                  <w:tcW w:w="375" w:type="pct"/>
                  <w:shd w:val="clear" w:color="auto" w:fill="95B3D7" w:themeFill="accent1" w:themeFillTint="99"/>
                  <w:vAlign w:val="center"/>
                </w:tcPr>
                <w:p w14:paraId="4F7E0B7D" w14:textId="77777777" w:rsidR="006263D6" w:rsidRPr="007953E3" w:rsidRDefault="006263D6" w:rsidP="006263D6">
                  <w:pPr>
                    <w:jc w:val="center"/>
                    <w:rPr>
                      <w:sz w:val="18"/>
                      <w:szCs w:val="18"/>
                    </w:rPr>
                  </w:pPr>
                  <w:r w:rsidRPr="007953E3">
                    <w:rPr>
                      <w:sz w:val="18"/>
                      <w:szCs w:val="18"/>
                    </w:rPr>
                    <w:t>X</w:t>
                  </w:r>
                </w:p>
              </w:tc>
              <w:tc>
                <w:tcPr>
                  <w:tcW w:w="300" w:type="pct"/>
                  <w:vAlign w:val="center"/>
                </w:tcPr>
                <w:p w14:paraId="318BA961" w14:textId="77777777" w:rsidR="006263D6" w:rsidRPr="007953E3" w:rsidRDefault="006263D6" w:rsidP="006263D6">
                  <w:pPr>
                    <w:jc w:val="center"/>
                    <w:rPr>
                      <w:sz w:val="18"/>
                      <w:szCs w:val="18"/>
                    </w:rPr>
                  </w:pPr>
                </w:p>
              </w:tc>
              <w:tc>
                <w:tcPr>
                  <w:tcW w:w="391" w:type="pct"/>
                  <w:vAlign w:val="center"/>
                </w:tcPr>
                <w:p w14:paraId="55EDC873" w14:textId="77777777" w:rsidR="006263D6" w:rsidRPr="007953E3" w:rsidRDefault="006263D6" w:rsidP="006263D6">
                  <w:pPr>
                    <w:jc w:val="center"/>
                    <w:rPr>
                      <w:sz w:val="18"/>
                      <w:szCs w:val="18"/>
                    </w:rPr>
                  </w:pPr>
                </w:p>
              </w:tc>
            </w:tr>
            <w:tr w:rsidR="00C774EA" w14:paraId="07DA70F6" w14:textId="77777777" w:rsidTr="00407D1A">
              <w:tc>
                <w:tcPr>
                  <w:tcW w:w="691" w:type="pct"/>
                  <w:vAlign w:val="center"/>
                </w:tcPr>
                <w:p w14:paraId="2C897A08" w14:textId="77777777" w:rsidR="006263D6" w:rsidRPr="007953E3" w:rsidRDefault="006263D6" w:rsidP="006263D6">
                  <w:pPr>
                    <w:rPr>
                      <w:sz w:val="18"/>
                      <w:szCs w:val="18"/>
                    </w:rPr>
                  </w:pPr>
                  <w:r w:rsidRPr="007953E3">
                    <w:rPr>
                      <w:sz w:val="18"/>
                      <w:szCs w:val="18"/>
                    </w:rPr>
                    <w:t>Gantt Chart</w:t>
                  </w:r>
                </w:p>
              </w:tc>
              <w:tc>
                <w:tcPr>
                  <w:tcW w:w="287" w:type="pct"/>
                  <w:vAlign w:val="center"/>
                </w:tcPr>
                <w:p w14:paraId="311B5501" w14:textId="77777777" w:rsidR="006263D6" w:rsidRPr="007953E3" w:rsidRDefault="006263D6" w:rsidP="006263D6">
                  <w:pPr>
                    <w:jc w:val="center"/>
                    <w:rPr>
                      <w:sz w:val="18"/>
                      <w:szCs w:val="18"/>
                    </w:rPr>
                  </w:pPr>
                </w:p>
              </w:tc>
              <w:tc>
                <w:tcPr>
                  <w:tcW w:w="328" w:type="pct"/>
                  <w:vAlign w:val="center"/>
                </w:tcPr>
                <w:p w14:paraId="0098E7E0" w14:textId="77777777" w:rsidR="006263D6" w:rsidRPr="007953E3" w:rsidRDefault="006263D6" w:rsidP="006263D6">
                  <w:pPr>
                    <w:jc w:val="center"/>
                    <w:rPr>
                      <w:sz w:val="18"/>
                      <w:szCs w:val="18"/>
                    </w:rPr>
                  </w:pPr>
                </w:p>
              </w:tc>
              <w:tc>
                <w:tcPr>
                  <w:tcW w:w="398" w:type="pct"/>
                  <w:vAlign w:val="center"/>
                </w:tcPr>
                <w:p w14:paraId="05042E0E" w14:textId="77777777" w:rsidR="006263D6" w:rsidRPr="007953E3" w:rsidRDefault="006263D6" w:rsidP="006263D6">
                  <w:pPr>
                    <w:jc w:val="center"/>
                    <w:rPr>
                      <w:sz w:val="18"/>
                      <w:szCs w:val="18"/>
                    </w:rPr>
                  </w:pPr>
                </w:p>
              </w:tc>
              <w:tc>
                <w:tcPr>
                  <w:tcW w:w="326" w:type="pct"/>
                  <w:vAlign w:val="center"/>
                </w:tcPr>
                <w:p w14:paraId="0C6792FA" w14:textId="77777777" w:rsidR="006263D6" w:rsidRPr="007953E3" w:rsidRDefault="006263D6" w:rsidP="006263D6">
                  <w:pPr>
                    <w:jc w:val="center"/>
                    <w:rPr>
                      <w:sz w:val="18"/>
                      <w:szCs w:val="18"/>
                    </w:rPr>
                  </w:pPr>
                </w:p>
              </w:tc>
              <w:tc>
                <w:tcPr>
                  <w:tcW w:w="249" w:type="pct"/>
                  <w:vAlign w:val="center"/>
                </w:tcPr>
                <w:p w14:paraId="7C7E2F28" w14:textId="77777777" w:rsidR="006263D6" w:rsidRPr="007953E3" w:rsidRDefault="006263D6" w:rsidP="006263D6">
                  <w:pPr>
                    <w:jc w:val="center"/>
                    <w:rPr>
                      <w:sz w:val="18"/>
                      <w:szCs w:val="18"/>
                    </w:rPr>
                  </w:pPr>
                </w:p>
              </w:tc>
              <w:tc>
                <w:tcPr>
                  <w:tcW w:w="345" w:type="pct"/>
                  <w:vAlign w:val="center"/>
                </w:tcPr>
                <w:p w14:paraId="0FE40428" w14:textId="77777777" w:rsidR="006263D6" w:rsidRPr="007953E3" w:rsidRDefault="006263D6" w:rsidP="006263D6">
                  <w:pPr>
                    <w:jc w:val="center"/>
                    <w:rPr>
                      <w:sz w:val="18"/>
                      <w:szCs w:val="18"/>
                    </w:rPr>
                  </w:pPr>
                </w:p>
              </w:tc>
              <w:tc>
                <w:tcPr>
                  <w:tcW w:w="238" w:type="pct"/>
                  <w:shd w:val="clear" w:color="auto" w:fill="95B3D7" w:themeFill="accent1" w:themeFillTint="99"/>
                  <w:vAlign w:val="center"/>
                </w:tcPr>
                <w:p w14:paraId="39802A81" w14:textId="77777777" w:rsidR="006263D6" w:rsidRPr="007953E3" w:rsidRDefault="006263D6" w:rsidP="006263D6">
                  <w:pPr>
                    <w:jc w:val="center"/>
                    <w:rPr>
                      <w:sz w:val="18"/>
                      <w:szCs w:val="18"/>
                    </w:rPr>
                  </w:pPr>
                  <w:r w:rsidRPr="007953E3">
                    <w:rPr>
                      <w:sz w:val="18"/>
                      <w:szCs w:val="18"/>
                    </w:rPr>
                    <w:t>X</w:t>
                  </w:r>
                </w:p>
              </w:tc>
              <w:tc>
                <w:tcPr>
                  <w:tcW w:w="316" w:type="pct"/>
                  <w:shd w:val="clear" w:color="auto" w:fill="95B3D7" w:themeFill="accent1" w:themeFillTint="99"/>
                  <w:vAlign w:val="center"/>
                </w:tcPr>
                <w:p w14:paraId="04EB64A5" w14:textId="77777777" w:rsidR="006263D6" w:rsidRPr="007953E3" w:rsidRDefault="006263D6" w:rsidP="006263D6">
                  <w:pPr>
                    <w:jc w:val="center"/>
                    <w:rPr>
                      <w:sz w:val="18"/>
                      <w:szCs w:val="18"/>
                    </w:rPr>
                  </w:pPr>
                  <w:r w:rsidRPr="007953E3">
                    <w:rPr>
                      <w:sz w:val="18"/>
                      <w:szCs w:val="18"/>
                    </w:rPr>
                    <w:t>X</w:t>
                  </w:r>
                </w:p>
              </w:tc>
              <w:tc>
                <w:tcPr>
                  <w:tcW w:w="381" w:type="pct"/>
                  <w:vAlign w:val="center"/>
                </w:tcPr>
                <w:p w14:paraId="5580AFE2" w14:textId="77777777" w:rsidR="006263D6" w:rsidRPr="007953E3" w:rsidRDefault="006263D6" w:rsidP="006263D6">
                  <w:pPr>
                    <w:jc w:val="center"/>
                    <w:rPr>
                      <w:sz w:val="18"/>
                      <w:szCs w:val="18"/>
                    </w:rPr>
                  </w:pPr>
                </w:p>
              </w:tc>
              <w:tc>
                <w:tcPr>
                  <w:tcW w:w="375" w:type="pct"/>
                  <w:vAlign w:val="center"/>
                </w:tcPr>
                <w:p w14:paraId="44E855CE" w14:textId="77777777" w:rsidR="006263D6" w:rsidRPr="007953E3" w:rsidRDefault="006263D6" w:rsidP="006263D6">
                  <w:pPr>
                    <w:jc w:val="center"/>
                    <w:rPr>
                      <w:sz w:val="18"/>
                      <w:szCs w:val="18"/>
                    </w:rPr>
                  </w:pPr>
                </w:p>
              </w:tc>
              <w:tc>
                <w:tcPr>
                  <w:tcW w:w="375" w:type="pct"/>
                  <w:vAlign w:val="center"/>
                </w:tcPr>
                <w:p w14:paraId="20309E79" w14:textId="77777777" w:rsidR="006263D6" w:rsidRPr="007953E3" w:rsidRDefault="006263D6" w:rsidP="006263D6">
                  <w:pPr>
                    <w:jc w:val="center"/>
                    <w:rPr>
                      <w:sz w:val="18"/>
                      <w:szCs w:val="18"/>
                    </w:rPr>
                  </w:pPr>
                </w:p>
              </w:tc>
              <w:tc>
                <w:tcPr>
                  <w:tcW w:w="300" w:type="pct"/>
                  <w:vAlign w:val="center"/>
                </w:tcPr>
                <w:p w14:paraId="043C4B3F" w14:textId="77777777" w:rsidR="006263D6" w:rsidRPr="007953E3" w:rsidRDefault="006263D6" w:rsidP="006263D6">
                  <w:pPr>
                    <w:jc w:val="center"/>
                    <w:rPr>
                      <w:sz w:val="18"/>
                      <w:szCs w:val="18"/>
                    </w:rPr>
                  </w:pPr>
                </w:p>
              </w:tc>
              <w:tc>
                <w:tcPr>
                  <w:tcW w:w="391" w:type="pct"/>
                  <w:vAlign w:val="center"/>
                </w:tcPr>
                <w:p w14:paraId="181F67B6" w14:textId="77777777" w:rsidR="006263D6" w:rsidRPr="007953E3" w:rsidRDefault="006263D6" w:rsidP="006263D6">
                  <w:pPr>
                    <w:jc w:val="center"/>
                    <w:rPr>
                      <w:sz w:val="18"/>
                      <w:szCs w:val="18"/>
                    </w:rPr>
                  </w:pPr>
                </w:p>
              </w:tc>
            </w:tr>
            <w:tr w:rsidR="00C774EA" w14:paraId="21D35F13" w14:textId="77777777" w:rsidTr="00407D1A">
              <w:tc>
                <w:tcPr>
                  <w:tcW w:w="691" w:type="pct"/>
                  <w:vAlign w:val="center"/>
                </w:tcPr>
                <w:p w14:paraId="622C378D" w14:textId="77777777" w:rsidR="006263D6" w:rsidRPr="007953E3" w:rsidRDefault="006263D6" w:rsidP="006263D6">
                  <w:pPr>
                    <w:rPr>
                      <w:sz w:val="18"/>
                      <w:szCs w:val="18"/>
                    </w:rPr>
                  </w:pPr>
                  <w:r w:rsidRPr="007953E3">
                    <w:rPr>
                      <w:sz w:val="18"/>
                      <w:szCs w:val="18"/>
                    </w:rPr>
                    <w:t>Heat Map</w:t>
                  </w:r>
                </w:p>
              </w:tc>
              <w:tc>
                <w:tcPr>
                  <w:tcW w:w="287" w:type="pct"/>
                  <w:vAlign w:val="center"/>
                </w:tcPr>
                <w:p w14:paraId="555C002D" w14:textId="77777777" w:rsidR="006263D6" w:rsidRPr="007953E3" w:rsidRDefault="006263D6" w:rsidP="006263D6">
                  <w:pPr>
                    <w:jc w:val="center"/>
                    <w:rPr>
                      <w:sz w:val="18"/>
                      <w:szCs w:val="18"/>
                    </w:rPr>
                  </w:pPr>
                </w:p>
              </w:tc>
              <w:tc>
                <w:tcPr>
                  <w:tcW w:w="328" w:type="pct"/>
                  <w:vAlign w:val="center"/>
                </w:tcPr>
                <w:p w14:paraId="457FA406" w14:textId="77777777" w:rsidR="006263D6" w:rsidRPr="007953E3" w:rsidRDefault="006263D6" w:rsidP="006263D6">
                  <w:pPr>
                    <w:jc w:val="center"/>
                    <w:rPr>
                      <w:sz w:val="18"/>
                      <w:szCs w:val="18"/>
                    </w:rPr>
                  </w:pPr>
                </w:p>
              </w:tc>
              <w:tc>
                <w:tcPr>
                  <w:tcW w:w="398" w:type="pct"/>
                  <w:shd w:val="clear" w:color="auto" w:fill="95B3D7" w:themeFill="accent1" w:themeFillTint="99"/>
                  <w:vAlign w:val="center"/>
                </w:tcPr>
                <w:p w14:paraId="4CC466AD" w14:textId="77777777" w:rsidR="006263D6" w:rsidRPr="007953E3" w:rsidRDefault="006263D6" w:rsidP="006263D6">
                  <w:pPr>
                    <w:jc w:val="center"/>
                    <w:rPr>
                      <w:sz w:val="18"/>
                      <w:szCs w:val="18"/>
                    </w:rPr>
                  </w:pPr>
                  <w:r w:rsidRPr="007953E3">
                    <w:rPr>
                      <w:sz w:val="18"/>
                      <w:szCs w:val="18"/>
                    </w:rPr>
                    <w:t>X</w:t>
                  </w:r>
                </w:p>
              </w:tc>
              <w:tc>
                <w:tcPr>
                  <w:tcW w:w="326" w:type="pct"/>
                  <w:vAlign w:val="center"/>
                </w:tcPr>
                <w:p w14:paraId="25A3D54A" w14:textId="77777777" w:rsidR="006263D6" w:rsidRPr="007953E3" w:rsidRDefault="006263D6" w:rsidP="006263D6">
                  <w:pPr>
                    <w:jc w:val="center"/>
                    <w:rPr>
                      <w:sz w:val="18"/>
                      <w:szCs w:val="18"/>
                    </w:rPr>
                  </w:pPr>
                </w:p>
              </w:tc>
              <w:tc>
                <w:tcPr>
                  <w:tcW w:w="249" w:type="pct"/>
                  <w:vAlign w:val="center"/>
                </w:tcPr>
                <w:p w14:paraId="193A3494" w14:textId="77777777" w:rsidR="006263D6" w:rsidRPr="007953E3" w:rsidRDefault="006263D6" w:rsidP="006263D6">
                  <w:pPr>
                    <w:jc w:val="center"/>
                    <w:rPr>
                      <w:sz w:val="18"/>
                      <w:szCs w:val="18"/>
                    </w:rPr>
                  </w:pPr>
                </w:p>
              </w:tc>
              <w:tc>
                <w:tcPr>
                  <w:tcW w:w="345" w:type="pct"/>
                  <w:vAlign w:val="center"/>
                </w:tcPr>
                <w:p w14:paraId="68FFCA2F" w14:textId="77777777" w:rsidR="006263D6" w:rsidRPr="007953E3" w:rsidRDefault="006263D6" w:rsidP="006263D6">
                  <w:pPr>
                    <w:jc w:val="center"/>
                    <w:rPr>
                      <w:sz w:val="18"/>
                      <w:szCs w:val="18"/>
                    </w:rPr>
                  </w:pPr>
                </w:p>
              </w:tc>
              <w:tc>
                <w:tcPr>
                  <w:tcW w:w="238" w:type="pct"/>
                  <w:vAlign w:val="center"/>
                </w:tcPr>
                <w:p w14:paraId="37FC64A9" w14:textId="77777777" w:rsidR="006263D6" w:rsidRPr="007953E3" w:rsidRDefault="006263D6" w:rsidP="006263D6">
                  <w:pPr>
                    <w:jc w:val="center"/>
                    <w:rPr>
                      <w:sz w:val="18"/>
                      <w:szCs w:val="18"/>
                    </w:rPr>
                  </w:pPr>
                </w:p>
              </w:tc>
              <w:tc>
                <w:tcPr>
                  <w:tcW w:w="316" w:type="pct"/>
                  <w:vAlign w:val="center"/>
                </w:tcPr>
                <w:p w14:paraId="68AE7D56" w14:textId="77777777" w:rsidR="006263D6" w:rsidRPr="007953E3" w:rsidRDefault="006263D6" w:rsidP="006263D6">
                  <w:pPr>
                    <w:jc w:val="center"/>
                    <w:rPr>
                      <w:sz w:val="18"/>
                      <w:szCs w:val="18"/>
                    </w:rPr>
                  </w:pPr>
                </w:p>
              </w:tc>
              <w:tc>
                <w:tcPr>
                  <w:tcW w:w="381" w:type="pct"/>
                  <w:shd w:val="clear" w:color="auto" w:fill="95B3D7" w:themeFill="accent1" w:themeFillTint="99"/>
                  <w:vAlign w:val="center"/>
                </w:tcPr>
                <w:p w14:paraId="090B3333"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0DB7CEAC" w14:textId="77777777" w:rsidR="006263D6" w:rsidRPr="007953E3" w:rsidRDefault="006263D6" w:rsidP="006263D6">
                  <w:pPr>
                    <w:jc w:val="center"/>
                    <w:rPr>
                      <w:sz w:val="18"/>
                      <w:szCs w:val="18"/>
                    </w:rPr>
                  </w:pPr>
                </w:p>
              </w:tc>
              <w:tc>
                <w:tcPr>
                  <w:tcW w:w="375" w:type="pct"/>
                  <w:vAlign w:val="center"/>
                </w:tcPr>
                <w:p w14:paraId="5F80573A" w14:textId="77777777" w:rsidR="006263D6" w:rsidRPr="007953E3" w:rsidRDefault="006263D6" w:rsidP="006263D6">
                  <w:pPr>
                    <w:jc w:val="center"/>
                    <w:rPr>
                      <w:sz w:val="18"/>
                      <w:szCs w:val="18"/>
                    </w:rPr>
                  </w:pPr>
                </w:p>
              </w:tc>
              <w:tc>
                <w:tcPr>
                  <w:tcW w:w="300" w:type="pct"/>
                  <w:vAlign w:val="center"/>
                </w:tcPr>
                <w:p w14:paraId="599F357E" w14:textId="77777777" w:rsidR="006263D6" w:rsidRPr="007953E3" w:rsidRDefault="006263D6" w:rsidP="006263D6">
                  <w:pPr>
                    <w:jc w:val="center"/>
                    <w:rPr>
                      <w:sz w:val="18"/>
                      <w:szCs w:val="18"/>
                    </w:rPr>
                  </w:pPr>
                </w:p>
              </w:tc>
              <w:tc>
                <w:tcPr>
                  <w:tcW w:w="391" w:type="pct"/>
                  <w:vAlign w:val="center"/>
                </w:tcPr>
                <w:p w14:paraId="4BD4126B" w14:textId="77777777" w:rsidR="006263D6" w:rsidRPr="007953E3" w:rsidRDefault="006263D6" w:rsidP="006263D6">
                  <w:pPr>
                    <w:jc w:val="center"/>
                    <w:rPr>
                      <w:sz w:val="18"/>
                      <w:szCs w:val="18"/>
                    </w:rPr>
                  </w:pPr>
                </w:p>
              </w:tc>
            </w:tr>
            <w:tr w:rsidR="0008242A" w14:paraId="15423423" w14:textId="77777777" w:rsidTr="00407D1A">
              <w:tc>
                <w:tcPr>
                  <w:tcW w:w="691" w:type="pct"/>
                  <w:vAlign w:val="center"/>
                </w:tcPr>
                <w:p w14:paraId="44F32B54" w14:textId="77777777" w:rsidR="006263D6" w:rsidRPr="007953E3" w:rsidRDefault="006263D6" w:rsidP="006263D6">
                  <w:pPr>
                    <w:rPr>
                      <w:sz w:val="18"/>
                      <w:szCs w:val="18"/>
                    </w:rPr>
                  </w:pPr>
                  <w:r w:rsidRPr="007953E3">
                    <w:rPr>
                      <w:sz w:val="18"/>
                      <w:szCs w:val="18"/>
                    </w:rPr>
                    <w:t>Histogram</w:t>
                  </w:r>
                </w:p>
              </w:tc>
              <w:tc>
                <w:tcPr>
                  <w:tcW w:w="287" w:type="pct"/>
                  <w:shd w:val="clear" w:color="auto" w:fill="95B3D7" w:themeFill="accent1" w:themeFillTint="99"/>
                  <w:vAlign w:val="center"/>
                </w:tcPr>
                <w:p w14:paraId="3FD1FDAC" w14:textId="77777777" w:rsidR="006263D6" w:rsidRPr="007953E3" w:rsidRDefault="006263D6" w:rsidP="006263D6">
                  <w:pPr>
                    <w:jc w:val="center"/>
                    <w:rPr>
                      <w:sz w:val="18"/>
                      <w:szCs w:val="18"/>
                    </w:rPr>
                  </w:pPr>
                  <w:r w:rsidRPr="007953E3">
                    <w:rPr>
                      <w:sz w:val="18"/>
                      <w:szCs w:val="18"/>
                    </w:rPr>
                    <w:t>X</w:t>
                  </w:r>
                </w:p>
              </w:tc>
              <w:tc>
                <w:tcPr>
                  <w:tcW w:w="328" w:type="pct"/>
                  <w:vAlign w:val="center"/>
                </w:tcPr>
                <w:p w14:paraId="75FD8640" w14:textId="77777777" w:rsidR="006263D6" w:rsidRPr="007953E3" w:rsidRDefault="006263D6" w:rsidP="006263D6">
                  <w:pPr>
                    <w:jc w:val="center"/>
                    <w:rPr>
                      <w:sz w:val="18"/>
                      <w:szCs w:val="18"/>
                    </w:rPr>
                  </w:pPr>
                </w:p>
              </w:tc>
              <w:tc>
                <w:tcPr>
                  <w:tcW w:w="398" w:type="pct"/>
                  <w:vAlign w:val="center"/>
                </w:tcPr>
                <w:p w14:paraId="1A142C21" w14:textId="77777777" w:rsidR="006263D6" w:rsidRPr="007953E3" w:rsidRDefault="006263D6" w:rsidP="006263D6">
                  <w:pPr>
                    <w:jc w:val="center"/>
                    <w:rPr>
                      <w:sz w:val="18"/>
                      <w:szCs w:val="18"/>
                    </w:rPr>
                  </w:pPr>
                </w:p>
              </w:tc>
              <w:tc>
                <w:tcPr>
                  <w:tcW w:w="326" w:type="pct"/>
                  <w:vAlign w:val="center"/>
                </w:tcPr>
                <w:p w14:paraId="12EDB09A" w14:textId="77777777" w:rsidR="006263D6" w:rsidRPr="007953E3" w:rsidRDefault="006263D6" w:rsidP="006263D6">
                  <w:pPr>
                    <w:jc w:val="center"/>
                    <w:rPr>
                      <w:sz w:val="18"/>
                      <w:szCs w:val="18"/>
                    </w:rPr>
                  </w:pPr>
                </w:p>
              </w:tc>
              <w:tc>
                <w:tcPr>
                  <w:tcW w:w="249" w:type="pct"/>
                  <w:vAlign w:val="center"/>
                </w:tcPr>
                <w:p w14:paraId="439CC9C7"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70F5BC38"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1E42A3E3" w14:textId="77777777" w:rsidR="006263D6" w:rsidRPr="007953E3" w:rsidRDefault="006263D6" w:rsidP="006263D6">
                  <w:pPr>
                    <w:jc w:val="center"/>
                    <w:rPr>
                      <w:sz w:val="18"/>
                      <w:szCs w:val="18"/>
                    </w:rPr>
                  </w:pPr>
                  <w:r w:rsidRPr="007953E3">
                    <w:rPr>
                      <w:sz w:val="18"/>
                      <w:szCs w:val="18"/>
                    </w:rPr>
                    <w:t>X</w:t>
                  </w:r>
                </w:p>
              </w:tc>
              <w:tc>
                <w:tcPr>
                  <w:tcW w:w="316" w:type="pct"/>
                  <w:shd w:val="clear" w:color="auto" w:fill="95B3D7" w:themeFill="accent1" w:themeFillTint="99"/>
                  <w:vAlign w:val="center"/>
                </w:tcPr>
                <w:p w14:paraId="7D95F289" w14:textId="77777777" w:rsidR="006263D6" w:rsidRPr="007953E3" w:rsidRDefault="006263D6" w:rsidP="006263D6">
                  <w:pPr>
                    <w:jc w:val="center"/>
                    <w:rPr>
                      <w:sz w:val="18"/>
                      <w:szCs w:val="18"/>
                    </w:rPr>
                  </w:pPr>
                  <w:r w:rsidRPr="007953E3">
                    <w:rPr>
                      <w:sz w:val="18"/>
                      <w:szCs w:val="18"/>
                    </w:rPr>
                    <w:t>X</w:t>
                  </w:r>
                </w:p>
              </w:tc>
              <w:tc>
                <w:tcPr>
                  <w:tcW w:w="381" w:type="pct"/>
                  <w:shd w:val="clear" w:color="auto" w:fill="95B3D7" w:themeFill="accent1" w:themeFillTint="99"/>
                  <w:vAlign w:val="center"/>
                </w:tcPr>
                <w:p w14:paraId="7C865F03"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49F7EFFF" w14:textId="77777777" w:rsidR="006263D6" w:rsidRPr="007953E3" w:rsidRDefault="006263D6" w:rsidP="006263D6">
                  <w:pPr>
                    <w:jc w:val="center"/>
                    <w:rPr>
                      <w:sz w:val="18"/>
                      <w:szCs w:val="18"/>
                    </w:rPr>
                  </w:pPr>
                </w:p>
              </w:tc>
              <w:tc>
                <w:tcPr>
                  <w:tcW w:w="375" w:type="pct"/>
                  <w:vAlign w:val="center"/>
                </w:tcPr>
                <w:p w14:paraId="47BEF7DB" w14:textId="77777777" w:rsidR="006263D6" w:rsidRPr="007953E3" w:rsidRDefault="006263D6" w:rsidP="006263D6">
                  <w:pPr>
                    <w:jc w:val="center"/>
                    <w:rPr>
                      <w:sz w:val="18"/>
                      <w:szCs w:val="18"/>
                    </w:rPr>
                  </w:pPr>
                </w:p>
              </w:tc>
              <w:tc>
                <w:tcPr>
                  <w:tcW w:w="300" w:type="pct"/>
                  <w:vAlign w:val="center"/>
                </w:tcPr>
                <w:p w14:paraId="04376DD2" w14:textId="77777777" w:rsidR="006263D6" w:rsidRPr="007953E3" w:rsidRDefault="006263D6" w:rsidP="006263D6">
                  <w:pPr>
                    <w:jc w:val="center"/>
                    <w:rPr>
                      <w:sz w:val="18"/>
                      <w:szCs w:val="18"/>
                    </w:rPr>
                  </w:pPr>
                </w:p>
              </w:tc>
              <w:tc>
                <w:tcPr>
                  <w:tcW w:w="391" w:type="pct"/>
                  <w:vAlign w:val="center"/>
                </w:tcPr>
                <w:p w14:paraId="5D7CBBEC" w14:textId="77777777" w:rsidR="006263D6" w:rsidRPr="007953E3" w:rsidRDefault="006263D6" w:rsidP="006263D6">
                  <w:pPr>
                    <w:jc w:val="center"/>
                    <w:rPr>
                      <w:sz w:val="18"/>
                      <w:szCs w:val="18"/>
                    </w:rPr>
                  </w:pPr>
                </w:p>
              </w:tc>
            </w:tr>
            <w:tr w:rsidR="00C774EA" w14:paraId="3E5A1EE6" w14:textId="77777777" w:rsidTr="00407D1A">
              <w:tc>
                <w:tcPr>
                  <w:tcW w:w="691" w:type="pct"/>
                  <w:vAlign w:val="center"/>
                </w:tcPr>
                <w:p w14:paraId="27D6EFAB" w14:textId="77777777" w:rsidR="006263D6" w:rsidRPr="007953E3" w:rsidRDefault="006263D6" w:rsidP="006263D6">
                  <w:pPr>
                    <w:rPr>
                      <w:sz w:val="18"/>
                      <w:szCs w:val="18"/>
                    </w:rPr>
                  </w:pPr>
                  <w:proofErr w:type="spellStart"/>
                  <w:r w:rsidRPr="007953E3">
                    <w:rPr>
                      <w:sz w:val="18"/>
                      <w:szCs w:val="18"/>
                    </w:rPr>
                    <w:t>Kagi</w:t>
                  </w:r>
                  <w:proofErr w:type="spellEnd"/>
                  <w:r w:rsidRPr="007953E3">
                    <w:rPr>
                      <w:sz w:val="18"/>
                      <w:szCs w:val="18"/>
                    </w:rPr>
                    <w:t xml:space="preserve"> Chart</w:t>
                  </w:r>
                </w:p>
              </w:tc>
              <w:tc>
                <w:tcPr>
                  <w:tcW w:w="287" w:type="pct"/>
                  <w:vAlign w:val="center"/>
                </w:tcPr>
                <w:p w14:paraId="7BB53B80" w14:textId="77777777" w:rsidR="006263D6" w:rsidRPr="007953E3" w:rsidRDefault="006263D6" w:rsidP="006263D6">
                  <w:pPr>
                    <w:jc w:val="center"/>
                    <w:rPr>
                      <w:sz w:val="18"/>
                      <w:szCs w:val="18"/>
                    </w:rPr>
                  </w:pPr>
                </w:p>
              </w:tc>
              <w:tc>
                <w:tcPr>
                  <w:tcW w:w="328" w:type="pct"/>
                  <w:vAlign w:val="center"/>
                </w:tcPr>
                <w:p w14:paraId="72B8892B" w14:textId="77777777" w:rsidR="006263D6" w:rsidRPr="007953E3" w:rsidRDefault="006263D6" w:rsidP="006263D6">
                  <w:pPr>
                    <w:jc w:val="center"/>
                    <w:rPr>
                      <w:sz w:val="18"/>
                      <w:szCs w:val="18"/>
                    </w:rPr>
                  </w:pPr>
                </w:p>
              </w:tc>
              <w:tc>
                <w:tcPr>
                  <w:tcW w:w="398" w:type="pct"/>
                  <w:vAlign w:val="center"/>
                </w:tcPr>
                <w:p w14:paraId="2C733793" w14:textId="77777777" w:rsidR="006263D6" w:rsidRPr="007953E3" w:rsidRDefault="006263D6" w:rsidP="006263D6">
                  <w:pPr>
                    <w:jc w:val="center"/>
                    <w:rPr>
                      <w:sz w:val="18"/>
                      <w:szCs w:val="18"/>
                    </w:rPr>
                  </w:pPr>
                </w:p>
              </w:tc>
              <w:tc>
                <w:tcPr>
                  <w:tcW w:w="326" w:type="pct"/>
                  <w:vAlign w:val="center"/>
                </w:tcPr>
                <w:p w14:paraId="5B27CD1B" w14:textId="77777777" w:rsidR="006263D6" w:rsidRPr="007953E3" w:rsidRDefault="006263D6" w:rsidP="006263D6">
                  <w:pPr>
                    <w:jc w:val="center"/>
                    <w:rPr>
                      <w:sz w:val="18"/>
                      <w:szCs w:val="18"/>
                    </w:rPr>
                  </w:pPr>
                </w:p>
              </w:tc>
              <w:tc>
                <w:tcPr>
                  <w:tcW w:w="249" w:type="pct"/>
                  <w:vAlign w:val="center"/>
                </w:tcPr>
                <w:p w14:paraId="20F46252" w14:textId="77777777" w:rsidR="006263D6" w:rsidRPr="007953E3" w:rsidRDefault="006263D6" w:rsidP="006263D6">
                  <w:pPr>
                    <w:jc w:val="center"/>
                    <w:rPr>
                      <w:sz w:val="18"/>
                      <w:szCs w:val="18"/>
                    </w:rPr>
                  </w:pPr>
                </w:p>
              </w:tc>
              <w:tc>
                <w:tcPr>
                  <w:tcW w:w="345" w:type="pct"/>
                  <w:vAlign w:val="center"/>
                </w:tcPr>
                <w:p w14:paraId="5A6CB1A3" w14:textId="77777777" w:rsidR="006263D6" w:rsidRPr="007953E3" w:rsidRDefault="006263D6" w:rsidP="006263D6">
                  <w:pPr>
                    <w:jc w:val="center"/>
                    <w:rPr>
                      <w:sz w:val="18"/>
                      <w:szCs w:val="18"/>
                    </w:rPr>
                  </w:pPr>
                </w:p>
              </w:tc>
              <w:tc>
                <w:tcPr>
                  <w:tcW w:w="238" w:type="pct"/>
                  <w:vAlign w:val="center"/>
                </w:tcPr>
                <w:p w14:paraId="16E7AFDB" w14:textId="77777777" w:rsidR="006263D6" w:rsidRPr="007953E3" w:rsidRDefault="006263D6" w:rsidP="006263D6">
                  <w:pPr>
                    <w:jc w:val="center"/>
                    <w:rPr>
                      <w:sz w:val="18"/>
                      <w:szCs w:val="18"/>
                    </w:rPr>
                  </w:pPr>
                </w:p>
              </w:tc>
              <w:tc>
                <w:tcPr>
                  <w:tcW w:w="316" w:type="pct"/>
                  <w:vAlign w:val="center"/>
                </w:tcPr>
                <w:p w14:paraId="51521EC7" w14:textId="77777777" w:rsidR="006263D6" w:rsidRPr="007953E3" w:rsidRDefault="006263D6" w:rsidP="006263D6">
                  <w:pPr>
                    <w:jc w:val="center"/>
                    <w:rPr>
                      <w:sz w:val="18"/>
                      <w:szCs w:val="18"/>
                    </w:rPr>
                  </w:pPr>
                </w:p>
              </w:tc>
              <w:tc>
                <w:tcPr>
                  <w:tcW w:w="381" w:type="pct"/>
                  <w:vAlign w:val="center"/>
                </w:tcPr>
                <w:p w14:paraId="5673974D" w14:textId="77777777" w:rsidR="006263D6" w:rsidRPr="007953E3" w:rsidRDefault="006263D6" w:rsidP="006263D6">
                  <w:pPr>
                    <w:jc w:val="center"/>
                    <w:rPr>
                      <w:sz w:val="18"/>
                      <w:szCs w:val="18"/>
                    </w:rPr>
                  </w:pPr>
                </w:p>
              </w:tc>
              <w:tc>
                <w:tcPr>
                  <w:tcW w:w="375" w:type="pct"/>
                  <w:vAlign w:val="center"/>
                </w:tcPr>
                <w:p w14:paraId="2B804B1A" w14:textId="77777777" w:rsidR="006263D6" w:rsidRPr="007953E3" w:rsidRDefault="006263D6" w:rsidP="006263D6">
                  <w:pPr>
                    <w:jc w:val="center"/>
                    <w:rPr>
                      <w:sz w:val="18"/>
                      <w:szCs w:val="18"/>
                    </w:rPr>
                  </w:pPr>
                </w:p>
              </w:tc>
              <w:tc>
                <w:tcPr>
                  <w:tcW w:w="375" w:type="pct"/>
                  <w:vAlign w:val="center"/>
                </w:tcPr>
                <w:p w14:paraId="73CDEE06" w14:textId="77777777" w:rsidR="006263D6" w:rsidRPr="007953E3" w:rsidRDefault="006263D6" w:rsidP="006263D6">
                  <w:pPr>
                    <w:jc w:val="center"/>
                    <w:rPr>
                      <w:sz w:val="18"/>
                      <w:szCs w:val="18"/>
                    </w:rPr>
                  </w:pPr>
                </w:p>
              </w:tc>
              <w:tc>
                <w:tcPr>
                  <w:tcW w:w="300" w:type="pct"/>
                  <w:shd w:val="clear" w:color="auto" w:fill="95B3D7" w:themeFill="accent1" w:themeFillTint="99"/>
                  <w:vAlign w:val="center"/>
                </w:tcPr>
                <w:p w14:paraId="3E314441" w14:textId="77777777" w:rsidR="006263D6" w:rsidRPr="007953E3" w:rsidRDefault="006263D6" w:rsidP="006263D6">
                  <w:pPr>
                    <w:jc w:val="center"/>
                    <w:rPr>
                      <w:sz w:val="18"/>
                      <w:szCs w:val="18"/>
                    </w:rPr>
                  </w:pPr>
                  <w:r w:rsidRPr="007953E3">
                    <w:rPr>
                      <w:sz w:val="18"/>
                      <w:szCs w:val="18"/>
                    </w:rPr>
                    <w:t>X</w:t>
                  </w:r>
                </w:p>
              </w:tc>
              <w:tc>
                <w:tcPr>
                  <w:tcW w:w="391" w:type="pct"/>
                  <w:vAlign w:val="center"/>
                </w:tcPr>
                <w:p w14:paraId="031456FF" w14:textId="77777777" w:rsidR="006263D6" w:rsidRPr="007953E3" w:rsidRDefault="006263D6" w:rsidP="006263D6">
                  <w:pPr>
                    <w:jc w:val="center"/>
                    <w:rPr>
                      <w:sz w:val="18"/>
                      <w:szCs w:val="18"/>
                    </w:rPr>
                  </w:pPr>
                </w:p>
              </w:tc>
            </w:tr>
            <w:tr w:rsidR="0008242A" w14:paraId="60C661B0" w14:textId="77777777" w:rsidTr="00407D1A">
              <w:tc>
                <w:tcPr>
                  <w:tcW w:w="691" w:type="pct"/>
                  <w:vAlign w:val="center"/>
                </w:tcPr>
                <w:p w14:paraId="2260221E" w14:textId="77777777" w:rsidR="006263D6" w:rsidRPr="007953E3" w:rsidRDefault="006263D6" w:rsidP="006263D6">
                  <w:pPr>
                    <w:rPr>
                      <w:sz w:val="18"/>
                      <w:szCs w:val="18"/>
                    </w:rPr>
                  </w:pPr>
                  <w:r w:rsidRPr="007953E3">
                    <w:rPr>
                      <w:sz w:val="18"/>
                      <w:szCs w:val="18"/>
                    </w:rPr>
                    <w:t>Line Graph</w:t>
                  </w:r>
                </w:p>
              </w:tc>
              <w:tc>
                <w:tcPr>
                  <w:tcW w:w="287" w:type="pct"/>
                  <w:shd w:val="clear" w:color="auto" w:fill="95B3D7" w:themeFill="accent1" w:themeFillTint="99"/>
                  <w:vAlign w:val="center"/>
                </w:tcPr>
                <w:p w14:paraId="5D09AB18" w14:textId="77777777" w:rsidR="006263D6" w:rsidRPr="007953E3" w:rsidRDefault="006263D6" w:rsidP="006263D6">
                  <w:pPr>
                    <w:jc w:val="center"/>
                    <w:rPr>
                      <w:sz w:val="18"/>
                      <w:szCs w:val="18"/>
                    </w:rPr>
                  </w:pPr>
                  <w:r w:rsidRPr="007953E3">
                    <w:rPr>
                      <w:sz w:val="18"/>
                      <w:szCs w:val="18"/>
                    </w:rPr>
                    <w:t>X</w:t>
                  </w:r>
                </w:p>
              </w:tc>
              <w:tc>
                <w:tcPr>
                  <w:tcW w:w="328" w:type="pct"/>
                  <w:vAlign w:val="center"/>
                </w:tcPr>
                <w:p w14:paraId="56F59B86" w14:textId="77777777" w:rsidR="006263D6" w:rsidRPr="007953E3" w:rsidRDefault="006263D6" w:rsidP="006263D6">
                  <w:pPr>
                    <w:jc w:val="center"/>
                    <w:rPr>
                      <w:sz w:val="18"/>
                      <w:szCs w:val="18"/>
                    </w:rPr>
                  </w:pPr>
                </w:p>
              </w:tc>
              <w:tc>
                <w:tcPr>
                  <w:tcW w:w="398" w:type="pct"/>
                  <w:vAlign w:val="center"/>
                </w:tcPr>
                <w:p w14:paraId="275C3B6C" w14:textId="77777777" w:rsidR="006263D6" w:rsidRPr="007953E3" w:rsidRDefault="006263D6" w:rsidP="006263D6">
                  <w:pPr>
                    <w:jc w:val="center"/>
                    <w:rPr>
                      <w:sz w:val="18"/>
                      <w:szCs w:val="18"/>
                    </w:rPr>
                  </w:pPr>
                </w:p>
              </w:tc>
              <w:tc>
                <w:tcPr>
                  <w:tcW w:w="326" w:type="pct"/>
                  <w:vAlign w:val="center"/>
                </w:tcPr>
                <w:p w14:paraId="18606C9D" w14:textId="77777777" w:rsidR="006263D6" w:rsidRPr="007953E3" w:rsidRDefault="006263D6" w:rsidP="006263D6">
                  <w:pPr>
                    <w:jc w:val="center"/>
                    <w:rPr>
                      <w:sz w:val="18"/>
                      <w:szCs w:val="18"/>
                    </w:rPr>
                  </w:pPr>
                </w:p>
              </w:tc>
              <w:tc>
                <w:tcPr>
                  <w:tcW w:w="249" w:type="pct"/>
                  <w:vAlign w:val="center"/>
                </w:tcPr>
                <w:p w14:paraId="4633765C"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3F509185"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10EB7CF3" w14:textId="77777777" w:rsidR="006263D6" w:rsidRPr="007953E3" w:rsidRDefault="006263D6" w:rsidP="006263D6">
                  <w:pPr>
                    <w:jc w:val="center"/>
                    <w:rPr>
                      <w:sz w:val="18"/>
                      <w:szCs w:val="18"/>
                    </w:rPr>
                  </w:pPr>
                  <w:r w:rsidRPr="007953E3">
                    <w:rPr>
                      <w:sz w:val="18"/>
                      <w:szCs w:val="18"/>
                    </w:rPr>
                    <w:t>X</w:t>
                  </w:r>
                </w:p>
              </w:tc>
              <w:tc>
                <w:tcPr>
                  <w:tcW w:w="316" w:type="pct"/>
                  <w:shd w:val="clear" w:color="auto" w:fill="95B3D7" w:themeFill="accent1" w:themeFillTint="99"/>
                  <w:vAlign w:val="center"/>
                </w:tcPr>
                <w:p w14:paraId="352543C1" w14:textId="77777777" w:rsidR="006263D6" w:rsidRPr="007953E3" w:rsidRDefault="006263D6" w:rsidP="006263D6">
                  <w:pPr>
                    <w:jc w:val="center"/>
                    <w:rPr>
                      <w:sz w:val="18"/>
                      <w:szCs w:val="18"/>
                    </w:rPr>
                  </w:pPr>
                </w:p>
              </w:tc>
              <w:tc>
                <w:tcPr>
                  <w:tcW w:w="381" w:type="pct"/>
                  <w:shd w:val="clear" w:color="auto" w:fill="95B3D7" w:themeFill="accent1" w:themeFillTint="99"/>
                  <w:vAlign w:val="center"/>
                </w:tcPr>
                <w:p w14:paraId="71A515E8" w14:textId="77777777" w:rsidR="006263D6" w:rsidRPr="007953E3" w:rsidRDefault="006263D6" w:rsidP="006263D6">
                  <w:pPr>
                    <w:jc w:val="center"/>
                    <w:rPr>
                      <w:sz w:val="18"/>
                      <w:szCs w:val="18"/>
                    </w:rPr>
                  </w:pPr>
                  <w:r w:rsidRPr="007953E3">
                    <w:rPr>
                      <w:sz w:val="18"/>
                      <w:szCs w:val="18"/>
                    </w:rPr>
                    <w:t>X</w:t>
                  </w:r>
                </w:p>
              </w:tc>
              <w:tc>
                <w:tcPr>
                  <w:tcW w:w="375" w:type="pct"/>
                  <w:vAlign w:val="center"/>
                </w:tcPr>
                <w:p w14:paraId="65465A78" w14:textId="77777777" w:rsidR="006263D6" w:rsidRPr="007953E3" w:rsidRDefault="006263D6" w:rsidP="006263D6">
                  <w:pPr>
                    <w:jc w:val="center"/>
                    <w:rPr>
                      <w:sz w:val="18"/>
                      <w:szCs w:val="18"/>
                    </w:rPr>
                  </w:pPr>
                </w:p>
              </w:tc>
              <w:tc>
                <w:tcPr>
                  <w:tcW w:w="375" w:type="pct"/>
                  <w:vAlign w:val="center"/>
                </w:tcPr>
                <w:p w14:paraId="57098ABB" w14:textId="77777777" w:rsidR="006263D6" w:rsidRPr="007953E3" w:rsidRDefault="006263D6" w:rsidP="006263D6">
                  <w:pPr>
                    <w:jc w:val="center"/>
                    <w:rPr>
                      <w:sz w:val="18"/>
                      <w:szCs w:val="18"/>
                    </w:rPr>
                  </w:pPr>
                </w:p>
              </w:tc>
              <w:tc>
                <w:tcPr>
                  <w:tcW w:w="300" w:type="pct"/>
                  <w:vAlign w:val="center"/>
                </w:tcPr>
                <w:p w14:paraId="241BF94F" w14:textId="77777777" w:rsidR="006263D6" w:rsidRPr="007953E3" w:rsidRDefault="006263D6" w:rsidP="006263D6">
                  <w:pPr>
                    <w:jc w:val="center"/>
                    <w:rPr>
                      <w:sz w:val="18"/>
                      <w:szCs w:val="18"/>
                    </w:rPr>
                  </w:pPr>
                </w:p>
              </w:tc>
              <w:tc>
                <w:tcPr>
                  <w:tcW w:w="391" w:type="pct"/>
                  <w:vAlign w:val="center"/>
                </w:tcPr>
                <w:p w14:paraId="60380937" w14:textId="77777777" w:rsidR="006263D6" w:rsidRPr="007953E3" w:rsidRDefault="006263D6" w:rsidP="006263D6">
                  <w:pPr>
                    <w:jc w:val="center"/>
                    <w:rPr>
                      <w:sz w:val="18"/>
                      <w:szCs w:val="18"/>
                    </w:rPr>
                  </w:pPr>
                </w:p>
              </w:tc>
            </w:tr>
            <w:tr w:rsidR="00C774EA" w14:paraId="7CEAEE86" w14:textId="77777777" w:rsidTr="00407D1A">
              <w:tc>
                <w:tcPr>
                  <w:tcW w:w="691" w:type="pct"/>
                  <w:vAlign w:val="center"/>
                </w:tcPr>
                <w:p w14:paraId="359E8D8E" w14:textId="77777777" w:rsidR="006263D6" w:rsidRPr="007953E3" w:rsidRDefault="006263D6" w:rsidP="006263D6">
                  <w:pPr>
                    <w:rPr>
                      <w:sz w:val="18"/>
                      <w:szCs w:val="18"/>
                    </w:rPr>
                  </w:pPr>
                  <w:r w:rsidRPr="007953E3">
                    <w:rPr>
                      <w:sz w:val="18"/>
                      <w:szCs w:val="18"/>
                    </w:rPr>
                    <w:t>Marimekko Chart</w:t>
                  </w:r>
                </w:p>
              </w:tc>
              <w:tc>
                <w:tcPr>
                  <w:tcW w:w="287" w:type="pct"/>
                  <w:vAlign w:val="center"/>
                </w:tcPr>
                <w:p w14:paraId="1EA95AA7" w14:textId="77777777" w:rsidR="006263D6" w:rsidRPr="007953E3" w:rsidRDefault="006263D6" w:rsidP="006263D6">
                  <w:pPr>
                    <w:jc w:val="center"/>
                    <w:rPr>
                      <w:sz w:val="18"/>
                      <w:szCs w:val="18"/>
                    </w:rPr>
                  </w:pPr>
                </w:p>
              </w:tc>
              <w:tc>
                <w:tcPr>
                  <w:tcW w:w="328" w:type="pct"/>
                  <w:vAlign w:val="center"/>
                </w:tcPr>
                <w:p w14:paraId="620778E1" w14:textId="77777777" w:rsidR="006263D6" w:rsidRPr="007953E3" w:rsidRDefault="006263D6" w:rsidP="006263D6">
                  <w:pPr>
                    <w:jc w:val="center"/>
                    <w:rPr>
                      <w:sz w:val="18"/>
                      <w:szCs w:val="18"/>
                    </w:rPr>
                  </w:pPr>
                </w:p>
              </w:tc>
              <w:tc>
                <w:tcPr>
                  <w:tcW w:w="398" w:type="pct"/>
                  <w:shd w:val="clear" w:color="auto" w:fill="95B3D7" w:themeFill="accent1" w:themeFillTint="99"/>
                  <w:vAlign w:val="center"/>
                </w:tcPr>
                <w:p w14:paraId="53B54321" w14:textId="77777777" w:rsidR="006263D6" w:rsidRPr="007953E3" w:rsidRDefault="006263D6" w:rsidP="006263D6">
                  <w:pPr>
                    <w:jc w:val="center"/>
                    <w:rPr>
                      <w:sz w:val="18"/>
                      <w:szCs w:val="18"/>
                    </w:rPr>
                  </w:pPr>
                  <w:r w:rsidRPr="007953E3">
                    <w:rPr>
                      <w:sz w:val="18"/>
                      <w:szCs w:val="18"/>
                    </w:rPr>
                    <w:t>X</w:t>
                  </w:r>
                </w:p>
              </w:tc>
              <w:tc>
                <w:tcPr>
                  <w:tcW w:w="326" w:type="pct"/>
                  <w:vAlign w:val="center"/>
                </w:tcPr>
                <w:p w14:paraId="6BDD1856" w14:textId="77777777" w:rsidR="006263D6" w:rsidRPr="007953E3" w:rsidRDefault="006263D6" w:rsidP="006263D6">
                  <w:pPr>
                    <w:jc w:val="center"/>
                    <w:rPr>
                      <w:sz w:val="18"/>
                      <w:szCs w:val="18"/>
                    </w:rPr>
                  </w:pPr>
                </w:p>
              </w:tc>
              <w:tc>
                <w:tcPr>
                  <w:tcW w:w="249" w:type="pct"/>
                  <w:vAlign w:val="center"/>
                </w:tcPr>
                <w:p w14:paraId="1BFB82CC" w14:textId="77777777" w:rsidR="006263D6" w:rsidRPr="007953E3" w:rsidRDefault="006263D6" w:rsidP="006263D6">
                  <w:pPr>
                    <w:jc w:val="center"/>
                    <w:rPr>
                      <w:sz w:val="18"/>
                      <w:szCs w:val="18"/>
                    </w:rPr>
                  </w:pPr>
                </w:p>
              </w:tc>
              <w:tc>
                <w:tcPr>
                  <w:tcW w:w="345" w:type="pct"/>
                  <w:vAlign w:val="center"/>
                </w:tcPr>
                <w:p w14:paraId="1AD580C9" w14:textId="77777777" w:rsidR="006263D6" w:rsidRPr="007953E3" w:rsidRDefault="006263D6" w:rsidP="006263D6">
                  <w:pPr>
                    <w:jc w:val="center"/>
                    <w:rPr>
                      <w:sz w:val="18"/>
                      <w:szCs w:val="18"/>
                    </w:rPr>
                  </w:pPr>
                </w:p>
              </w:tc>
              <w:tc>
                <w:tcPr>
                  <w:tcW w:w="238" w:type="pct"/>
                  <w:vAlign w:val="center"/>
                </w:tcPr>
                <w:p w14:paraId="0BBA6D19" w14:textId="77777777" w:rsidR="006263D6" w:rsidRPr="007953E3" w:rsidRDefault="006263D6" w:rsidP="006263D6">
                  <w:pPr>
                    <w:jc w:val="center"/>
                    <w:rPr>
                      <w:sz w:val="18"/>
                      <w:szCs w:val="18"/>
                    </w:rPr>
                  </w:pPr>
                </w:p>
              </w:tc>
              <w:tc>
                <w:tcPr>
                  <w:tcW w:w="316" w:type="pct"/>
                  <w:vAlign w:val="center"/>
                </w:tcPr>
                <w:p w14:paraId="09F815E7" w14:textId="77777777" w:rsidR="006263D6" w:rsidRPr="007953E3" w:rsidRDefault="006263D6" w:rsidP="006263D6">
                  <w:pPr>
                    <w:jc w:val="center"/>
                    <w:rPr>
                      <w:sz w:val="18"/>
                      <w:szCs w:val="18"/>
                    </w:rPr>
                  </w:pPr>
                </w:p>
              </w:tc>
              <w:tc>
                <w:tcPr>
                  <w:tcW w:w="381" w:type="pct"/>
                  <w:vAlign w:val="center"/>
                </w:tcPr>
                <w:p w14:paraId="0D6CECC7" w14:textId="77777777" w:rsidR="006263D6" w:rsidRPr="007953E3" w:rsidRDefault="006263D6" w:rsidP="006263D6">
                  <w:pPr>
                    <w:jc w:val="center"/>
                    <w:rPr>
                      <w:sz w:val="18"/>
                      <w:szCs w:val="18"/>
                    </w:rPr>
                  </w:pPr>
                </w:p>
              </w:tc>
              <w:tc>
                <w:tcPr>
                  <w:tcW w:w="375" w:type="pct"/>
                  <w:vAlign w:val="center"/>
                </w:tcPr>
                <w:p w14:paraId="26C44811" w14:textId="77777777" w:rsidR="006263D6" w:rsidRPr="007953E3" w:rsidRDefault="006263D6" w:rsidP="006263D6">
                  <w:pPr>
                    <w:jc w:val="center"/>
                    <w:rPr>
                      <w:sz w:val="18"/>
                      <w:szCs w:val="18"/>
                    </w:rPr>
                  </w:pPr>
                </w:p>
              </w:tc>
              <w:tc>
                <w:tcPr>
                  <w:tcW w:w="375" w:type="pct"/>
                  <w:vAlign w:val="center"/>
                </w:tcPr>
                <w:p w14:paraId="530D6960" w14:textId="77777777" w:rsidR="006263D6" w:rsidRPr="007953E3" w:rsidRDefault="006263D6" w:rsidP="006263D6">
                  <w:pPr>
                    <w:jc w:val="center"/>
                    <w:rPr>
                      <w:sz w:val="18"/>
                      <w:szCs w:val="18"/>
                    </w:rPr>
                  </w:pPr>
                </w:p>
              </w:tc>
              <w:tc>
                <w:tcPr>
                  <w:tcW w:w="300" w:type="pct"/>
                  <w:vAlign w:val="center"/>
                </w:tcPr>
                <w:p w14:paraId="4490605E" w14:textId="77777777" w:rsidR="006263D6" w:rsidRPr="007953E3" w:rsidRDefault="006263D6" w:rsidP="006263D6">
                  <w:pPr>
                    <w:jc w:val="center"/>
                    <w:rPr>
                      <w:sz w:val="18"/>
                      <w:szCs w:val="18"/>
                    </w:rPr>
                  </w:pPr>
                </w:p>
              </w:tc>
              <w:tc>
                <w:tcPr>
                  <w:tcW w:w="391" w:type="pct"/>
                  <w:vAlign w:val="center"/>
                </w:tcPr>
                <w:p w14:paraId="71CDBD7A" w14:textId="77777777" w:rsidR="006263D6" w:rsidRPr="007953E3" w:rsidRDefault="006263D6" w:rsidP="006263D6">
                  <w:pPr>
                    <w:jc w:val="center"/>
                    <w:rPr>
                      <w:sz w:val="18"/>
                      <w:szCs w:val="18"/>
                    </w:rPr>
                  </w:pPr>
                </w:p>
              </w:tc>
            </w:tr>
            <w:tr w:rsidR="00C774EA" w14:paraId="3B57B767" w14:textId="77777777" w:rsidTr="00407D1A">
              <w:tc>
                <w:tcPr>
                  <w:tcW w:w="691" w:type="pct"/>
                  <w:vAlign w:val="center"/>
                </w:tcPr>
                <w:p w14:paraId="5BCD7899" w14:textId="5C052A91" w:rsidR="006263D6" w:rsidRPr="007953E3" w:rsidRDefault="007953E3" w:rsidP="006263D6">
                  <w:pPr>
                    <w:rPr>
                      <w:sz w:val="18"/>
                      <w:szCs w:val="18"/>
                    </w:rPr>
                  </w:pPr>
                  <w:r w:rsidRPr="007953E3">
                    <w:rPr>
                      <w:sz w:val="18"/>
                      <w:szCs w:val="18"/>
                    </w:rPr>
                    <w:t>Multivariable</w:t>
                  </w:r>
                  <w:r w:rsidR="006263D6" w:rsidRPr="007953E3">
                    <w:rPr>
                      <w:sz w:val="18"/>
                      <w:szCs w:val="18"/>
                    </w:rPr>
                    <w:t xml:space="preserve"> Bar Chart</w:t>
                  </w:r>
                </w:p>
              </w:tc>
              <w:tc>
                <w:tcPr>
                  <w:tcW w:w="287" w:type="pct"/>
                  <w:vAlign w:val="center"/>
                </w:tcPr>
                <w:p w14:paraId="74987167" w14:textId="77777777" w:rsidR="006263D6" w:rsidRPr="007953E3" w:rsidRDefault="006263D6" w:rsidP="006263D6">
                  <w:pPr>
                    <w:jc w:val="center"/>
                    <w:rPr>
                      <w:sz w:val="18"/>
                      <w:szCs w:val="18"/>
                    </w:rPr>
                  </w:pPr>
                </w:p>
              </w:tc>
              <w:tc>
                <w:tcPr>
                  <w:tcW w:w="328" w:type="pct"/>
                  <w:vAlign w:val="center"/>
                </w:tcPr>
                <w:p w14:paraId="174364DF" w14:textId="77777777" w:rsidR="006263D6" w:rsidRPr="007953E3" w:rsidRDefault="006263D6" w:rsidP="006263D6">
                  <w:pPr>
                    <w:jc w:val="center"/>
                    <w:rPr>
                      <w:sz w:val="18"/>
                      <w:szCs w:val="18"/>
                    </w:rPr>
                  </w:pPr>
                </w:p>
              </w:tc>
              <w:tc>
                <w:tcPr>
                  <w:tcW w:w="398" w:type="pct"/>
                  <w:vAlign w:val="center"/>
                </w:tcPr>
                <w:p w14:paraId="0F817A95" w14:textId="77777777" w:rsidR="006263D6" w:rsidRPr="007953E3" w:rsidRDefault="006263D6" w:rsidP="006263D6">
                  <w:pPr>
                    <w:jc w:val="center"/>
                    <w:rPr>
                      <w:sz w:val="18"/>
                      <w:szCs w:val="18"/>
                    </w:rPr>
                  </w:pPr>
                </w:p>
              </w:tc>
              <w:tc>
                <w:tcPr>
                  <w:tcW w:w="326" w:type="pct"/>
                  <w:vAlign w:val="center"/>
                </w:tcPr>
                <w:p w14:paraId="7548691D" w14:textId="77777777" w:rsidR="006263D6" w:rsidRPr="007953E3" w:rsidRDefault="006263D6" w:rsidP="006263D6">
                  <w:pPr>
                    <w:jc w:val="center"/>
                    <w:rPr>
                      <w:sz w:val="18"/>
                      <w:szCs w:val="18"/>
                    </w:rPr>
                  </w:pPr>
                </w:p>
              </w:tc>
              <w:tc>
                <w:tcPr>
                  <w:tcW w:w="249" w:type="pct"/>
                  <w:vAlign w:val="center"/>
                </w:tcPr>
                <w:p w14:paraId="75F56635" w14:textId="77777777" w:rsidR="006263D6" w:rsidRPr="007953E3" w:rsidRDefault="006263D6" w:rsidP="006263D6">
                  <w:pPr>
                    <w:jc w:val="center"/>
                    <w:rPr>
                      <w:sz w:val="18"/>
                      <w:szCs w:val="18"/>
                    </w:rPr>
                  </w:pPr>
                </w:p>
              </w:tc>
              <w:tc>
                <w:tcPr>
                  <w:tcW w:w="345" w:type="pct"/>
                  <w:shd w:val="clear" w:color="auto" w:fill="95B3D7" w:themeFill="accent1" w:themeFillTint="99"/>
                  <w:vAlign w:val="center"/>
                </w:tcPr>
                <w:p w14:paraId="625EF603" w14:textId="77777777" w:rsidR="006263D6" w:rsidRPr="007953E3" w:rsidRDefault="006263D6" w:rsidP="006263D6">
                  <w:pPr>
                    <w:jc w:val="center"/>
                    <w:rPr>
                      <w:sz w:val="18"/>
                      <w:szCs w:val="18"/>
                    </w:rPr>
                  </w:pPr>
                  <w:r w:rsidRPr="007953E3">
                    <w:rPr>
                      <w:sz w:val="18"/>
                      <w:szCs w:val="18"/>
                    </w:rPr>
                    <w:t>X</w:t>
                  </w:r>
                </w:p>
              </w:tc>
              <w:tc>
                <w:tcPr>
                  <w:tcW w:w="238" w:type="pct"/>
                  <w:shd w:val="clear" w:color="auto" w:fill="95B3D7" w:themeFill="accent1" w:themeFillTint="99"/>
                  <w:vAlign w:val="center"/>
                </w:tcPr>
                <w:p w14:paraId="7010CD8B" w14:textId="77777777" w:rsidR="006263D6" w:rsidRPr="007953E3" w:rsidRDefault="006263D6" w:rsidP="006263D6">
                  <w:pPr>
                    <w:jc w:val="center"/>
                    <w:rPr>
                      <w:sz w:val="18"/>
                      <w:szCs w:val="18"/>
                    </w:rPr>
                  </w:pPr>
                  <w:r w:rsidRPr="007953E3">
                    <w:rPr>
                      <w:sz w:val="18"/>
                      <w:szCs w:val="18"/>
                    </w:rPr>
                    <w:t>X</w:t>
                  </w:r>
                </w:p>
              </w:tc>
              <w:tc>
                <w:tcPr>
                  <w:tcW w:w="316" w:type="pct"/>
                  <w:vAlign w:val="center"/>
                </w:tcPr>
                <w:p w14:paraId="4FAA4262" w14:textId="77777777" w:rsidR="006263D6" w:rsidRPr="007953E3" w:rsidRDefault="006263D6" w:rsidP="006263D6">
                  <w:pPr>
                    <w:jc w:val="center"/>
                    <w:rPr>
                      <w:sz w:val="18"/>
                      <w:szCs w:val="18"/>
                    </w:rPr>
                  </w:pPr>
                </w:p>
              </w:tc>
              <w:tc>
                <w:tcPr>
                  <w:tcW w:w="381" w:type="pct"/>
                  <w:vAlign w:val="center"/>
                </w:tcPr>
                <w:p w14:paraId="51C1913A" w14:textId="77777777" w:rsidR="006263D6" w:rsidRPr="007953E3" w:rsidRDefault="006263D6" w:rsidP="006263D6">
                  <w:pPr>
                    <w:jc w:val="center"/>
                    <w:rPr>
                      <w:sz w:val="18"/>
                      <w:szCs w:val="18"/>
                    </w:rPr>
                  </w:pPr>
                </w:p>
              </w:tc>
              <w:tc>
                <w:tcPr>
                  <w:tcW w:w="375" w:type="pct"/>
                  <w:vAlign w:val="center"/>
                </w:tcPr>
                <w:p w14:paraId="09ED3FEE" w14:textId="77777777" w:rsidR="006263D6" w:rsidRPr="007953E3" w:rsidRDefault="006263D6" w:rsidP="006263D6">
                  <w:pPr>
                    <w:jc w:val="center"/>
                    <w:rPr>
                      <w:sz w:val="18"/>
                      <w:szCs w:val="18"/>
                    </w:rPr>
                  </w:pPr>
                </w:p>
              </w:tc>
              <w:tc>
                <w:tcPr>
                  <w:tcW w:w="375" w:type="pct"/>
                  <w:vAlign w:val="center"/>
                </w:tcPr>
                <w:p w14:paraId="6DBA497A" w14:textId="77777777" w:rsidR="006263D6" w:rsidRPr="007953E3" w:rsidRDefault="006263D6" w:rsidP="006263D6">
                  <w:pPr>
                    <w:jc w:val="center"/>
                    <w:rPr>
                      <w:sz w:val="18"/>
                      <w:szCs w:val="18"/>
                    </w:rPr>
                  </w:pPr>
                </w:p>
              </w:tc>
              <w:tc>
                <w:tcPr>
                  <w:tcW w:w="300" w:type="pct"/>
                  <w:vAlign w:val="center"/>
                </w:tcPr>
                <w:p w14:paraId="1EA1BA1E" w14:textId="77777777" w:rsidR="006263D6" w:rsidRPr="007953E3" w:rsidRDefault="006263D6" w:rsidP="006263D6">
                  <w:pPr>
                    <w:jc w:val="center"/>
                    <w:rPr>
                      <w:sz w:val="18"/>
                      <w:szCs w:val="18"/>
                    </w:rPr>
                  </w:pPr>
                </w:p>
              </w:tc>
              <w:tc>
                <w:tcPr>
                  <w:tcW w:w="391" w:type="pct"/>
                  <w:vAlign w:val="center"/>
                </w:tcPr>
                <w:p w14:paraId="3D6DE0D9" w14:textId="77777777" w:rsidR="006263D6" w:rsidRPr="007953E3" w:rsidRDefault="006263D6" w:rsidP="006263D6">
                  <w:pPr>
                    <w:jc w:val="center"/>
                    <w:rPr>
                      <w:sz w:val="18"/>
                      <w:szCs w:val="18"/>
                    </w:rPr>
                  </w:pPr>
                </w:p>
              </w:tc>
            </w:tr>
            <w:tr w:rsidR="00C774EA" w14:paraId="0D574457" w14:textId="77777777" w:rsidTr="00407D1A">
              <w:tc>
                <w:tcPr>
                  <w:tcW w:w="691" w:type="pct"/>
                  <w:vAlign w:val="center"/>
                </w:tcPr>
                <w:p w14:paraId="2F23CAB4" w14:textId="77777777" w:rsidR="006263D6" w:rsidRPr="007953E3" w:rsidRDefault="006263D6" w:rsidP="006263D6">
                  <w:pPr>
                    <w:rPr>
                      <w:sz w:val="18"/>
                      <w:szCs w:val="18"/>
                    </w:rPr>
                  </w:pPr>
                  <w:r w:rsidRPr="007953E3">
                    <w:rPr>
                      <w:sz w:val="18"/>
                      <w:szCs w:val="18"/>
                    </w:rPr>
                    <w:t>Parallel Sets</w:t>
                  </w:r>
                </w:p>
              </w:tc>
              <w:tc>
                <w:tcPr>
                  <w:tcW w:w="287" w:type="pct"/>
                  <w:vAlign w:val="center"/>
                </w:tcPr>
                <w:p w14:paraId="0B241E88" w14:textId="77777777" w:rsidR="006263D6" w:rsidRPr="007953E3" w:rsidRDefault="006263D6" w:rsidP="006263D6">
                  <w:pPr>
                    <w:jc w:val="center"/>
                    <w:rPr>
                      <w:sz w:val="18"/>
                      <w:szCs w:val="18"/>
                    </w:rPr>
                  </w:pPr>
                </w:p>
              </w:tc>
              <w:tc>
                <w:tcPr>
                  <w:tcW w:w="328" w:type="pct"/>
                  <w:vAlign w:val="center"/>
                </w:tcPr>
                <w:p w14:paraId="03B3F14C" w14:textId="77777777" w:rsidR="006263D6" w:rsidRPr="007953E3" w:rsidRDefault="006263D6" w:rsidP="006263D6">
                  <w:pPr>
                    <w:jc w:val="center"/>
                    <w:rPr>
                      <w:sz w:val="18"/>
                      <w:szCs w:val="18"/>
                    </w:rPr>
                  </w:pPr>
                </w:p>
              </w:tc>
              <w:tc>
                <w:tcPr>
                  <w:tcW w:w="398" w:type="pct"/>
                  <w:vAlign w:val="center"/>
                </w:tcPr>
                <w:p w14:paraId="293C9254" w14:textId="77777777" w:rsidR="006263D6" w:rsidRPr="007953E3" w:rsidRDefault="006263D6" w:rsidP="006263D6">
                  <w:pPr>
                    <w:jc w:val="center"/>
                    <w:rPr>
                      <w:sz w:val="18"/>
                      <w:szCs w:val="18"/>
                    </w:rPr>
                  </w:pPr>
                </w:p>
              </w:tc>
              <w:tc>
                <w:tcPr>
                  <w:tcW w:w="326" w:type="pct"/>
                  <w:vAlign w:val="center"/>
                </w:tcPr>
                <w:p w14:paraId="13C67051" w14:textId="77777777" w:rsidR="006263D6" w:rsidRPr="007953E3" w:rsidRDefault="006263D6" w:rsidP="006263D6">
                  <w:pPr>
                    <w:jc w:val="center"/>
                    <w:rPr>
                      <w:sz w:val="18"/>
                      <w:szCs w:val="18"/>
                    </w:rPr>
                  </w:pPr>
                </w:p>
              </w:tc>
              <w:tc>
                <w:tcPr>
                  <w:tcW w:w="249" w:type="pct"/>
                  <w:vAlign w:val="center"/>
                </w:tcPr>
                <w:p w14:paraId="3ECF980F" w14:textId="77777777" w:rsidR="006263D6" w:rsidRPr="007953E3" w:rsidRDefault="006263D6" w:rsidP="006263D6">
                  <w:pPr>
                    <w:jc w:val="center"/>
                    <w:rPr>
                      <w:sz w:val="18"/>
                      <w:szCs w:val="18"/>
                    </w:rPr>
                  </w:pPr>
                </w:p>
              </w:tc>
              <w:tc>
                <w:tcPr>
                  <w:tcW w:w="345" w:type="pct"/>
                  <w:vAlign w:val="center"/>
                </w:tcPr>
                <w:p w14:paraId="3D095FFA" w14:textId="77777777" w:rsidR="006263D6" w:rsidRPr="007953E3" w:rsidRDefault="006263D6" w:rsidP="006263D6">
                  <w:pPr>
                    <w:jc w:val="center"/>
                    <w:rPr>
                      <w:sz w:val="18"/>
                      <w:szCs w:val="18"/>
                    </w:rPr>
                  </w:pPr>
                </w:p>
              </w:tc>
              <w:tc>
                <w:tcPr>
                  <w:tcW w:w="238" w:type="pct"/>
                  <w:vAlign w:val="center"/>
                </w:tcPr>
                <w:p w14:paraId="2BB3BC35" w14:textId="77777777" w:rsidR="006263D6" w:rsidRPr="007953E3" w:rsidRDefault="006263D6" w:rsidP="006263D6">
                  <w:pPr>
                    <w:jc w:val="center"/>
                    <w:rPr>
                      <w:sz w:val="18"/>
                      <w:szCs w:val="18"/>
                    </w:rPr>
                  </w:pPr>
                </w:p>
              </w:tc>
              <w:tc>
                <w:tcPr>
                  <w:tcW w:w="316" w:type="pct"/>
                  <w:vAlign w:val="center"/>
                </w:tcPr>
                <w:p w14:paraId="2948148C" w14:textId="77777777" w:rsidR="006263D6" w:rsidRPr="007953E3" w:rsidRDefault="006263D6" w:rsidP="006263D6">
                  <w:pPr>
                    <w:jc w:val="center"/>
                    <w:rPr>
                      <w:sz w:val="18"/>
                      <w:szCs w:val="18"/>
                    </w:rPr>
                  </w:pPr>
                </w:p>
              </w:tc>
              <w:tc>
                <w:tcPr>
                  <w:tcW w:w="381" w:type="pct"/>
                  <w:vAlign w:val="center"/>
                </w:tcPr>
                <w:p w14:paraId="4D4909CA" w14:textId="77777777" w:rsidR="006263D6" w:rsidRPr="007953E3" w:rsidRDefault="006263D6" w:rsidP="006263D6">
                  <w:pPr>
                    <w:jc w:val="center"/>
                    <w:rPr>
                      <w:sz w:val="18"/>
                      <w:szCs w:val="18"/>
                    </w:rPr>
                  </w:pPr>
                </w:p>
              </w:tc>
              <w:tc>
                <w:tcPr>
                  <w:tcW w:w="375" w:type="pct"/>
                  <w:vAlign w:val="center"/>
                </w:tcPr>
                <w:p w14:paraId="06095670" w14:textId="77777777" w:rsidR="006263D6" w:rsidRPr="007953E3" w:rsidRDefault="006263D6" w:rsidP="006263D6">
                  <w:pPr>
                    <w:jc w:val="center"/>
                    <w:rPr>
                      <w:sz w:val="18"/>
                      <w:szCs w:val="18"/>
                    </w:rPr>
                  </w:pPr>
                </w:p>
              </w:tc>
              <w:tc>
                <w:tcPr>
                  <w:tcW w:w="375" w:type="pct"/>
                  <w:shd w:val="clear" w:color="auto" w:fill="95B3D7" w:themeFill="accent1" w:themeFillTint="99"/>
                  <w:vAlign w:val="center"/>
                </w:tcPr>
                <w:p w14:paraId="2F45C82D" w14:textId="77777777" w:rsidR="006263D6" w:rsidRPr="007953E3" w:rsidRDefault="006263D6" w:rsidP="006263D6">
                  <w:pPr>
                    <w:jc w:val="center"/>
                    <w:rPr>
                      <w:sz w:val="18"/>
                      <w:szCs w:val="18"/>
                    </w:rPr>
                  </w:pPr>
                  <w:r w:rsidRPr="007953E3">
                    <w:rPr>
                      <w:sz w:val="18"/>
                      <w:szCs w:val="18"/>
                    </w:rPr>
                    <w:t>X</w:t>
                  </w:r>
                </w:p>
              </w:tc>
              <w:tc>
                <w:tcPr>
                  <w:tcW w:w="300" w:type="pct"/>
                  <w:vAlign w:val="center"/>
                </w:tcPr>
                <w:p w14:paraId="231D36BF" w14:textId="77777777" w:rsidR="006263D6" w:rsidRPr="007953E3" w:rsidRDefault="006263D6" w:rsidP="006263D6">
                  <w:pPr>
                    <w:jc w:val="center"/>
                    <w:rPr>
                      <w:sz w:val="18"/>
                      <w:szCs w:val="18"/>
                    </w:rPr>
                  </w:pPr>
                </w:p>
              </w:tc>
              <w:tc>
                <w:tcPr>
                  <w:tcW w:w="391" w:type="pct"/>
                  <w:vAlign w:val="center"/>
                </w:tcPr>
                <w:p w14:paraId="32CA1368" w14:textId="77777777" w:rsidR="006263D6" w:rsidRPr="007953E3" w:rsidRDefault="006263D6" w:rsidP="006263D6">
                  <w:pPr>
                    <w:jc w:val="center"/>
                    <w:rPr>
                      <w:sz w:val="18"/>
                      <w:szCs w:val="18"/>
                    </w:rPr>
                  </w:pPr>
                </w:p>
              </w:tc>
            </w:tr>
            <w:tr w:rsidR="007953E3" w14:paraId="6A2C9A4E" w14:textId="77777777" w:rsidTr="007953E3">
              <w:trPr>
                <w:trHeight w:val="1331"/>
              </w:trPr>
              <w:tc>
                <w:tcPr>
                  <w:tcW w:w="691" w:type="pct"/>
                  <w:shd w:val="clear" w:color="auto" w:fill="auto"/>
                  <w:vAlign w:val="center"/>
                </w:tcPr>
                <w:p w14:paraId="0F7AEE8B" w14:textId="7153B140" w:rsidR="007953E3" w:rsidRPr="007953E3" w:rsidRDefault="007953E3" w:rsidP="007953E3">
                  <w:pPr>
                    <w:rPr>
                      <w:sz w:val="18"/>
                      <w:szCs w:val="18"/>
                    </w:rPr>
                  </w:pPr>
                  <w:r w:rsidRPr="0008242A">
                    <w:rPr>
                      <w:b/>
                      <w:bCs/>
                      <w:sz w:val="20"/>
                      <w:szCs w:val="20"/>
                    </w:rPr>
                    <w:lastRenderedPageBreak/>
                    <w:t>Chart Type</w:t>
                  </w:r>
                </w:p>
              </w:tc>
              <w:tc>
                <w:tcPr>
                  <w:tcW w:w="287" w:type="pct"/>
                  <w:shd w:val="clear" w:color="auto" w:fill="auto"/>
                  <w:textDirection w:val="btLr"/>
                  <w:vAlign w:val="center"/>
                </w:tcPr>
                <w:p w14:paraId="7A1E0490" w14:textId="32C3D146" w:rsidR="007953E3" w:rsidRPr="007953E3" w:rsidRDefault="007953E3" w:rsidP="007953E3">
                  <w:pPr>
                    <w:jc w:val="center"/>
                    <w:rPr>
                      <w:sz w:val="18"/>
                      <w:szCs w:val="18"/>
                    </w:rPr>
                  </w:pPr>
                  <w:r w:rsidRPr="003B4FD6">
                    <w:rPr>
                      <w:sz w:val="18"/>
                      <w:szCs w:val="18"/>
                    </w:rPr>
                    <w:t>Comparisons</w:t>
                  </w:r>
                </w:p>
              </w:tc>
              <w:tc>
                <w:tcPr>
                  <w:tcW w:w="328" w:type="pct"/>
                  <w:shd w:val="clear" w:color="auto" w:fill="auto"/>
                  <w:textDirection w:val="btLr"/>
                  <w:vAlign w:val="center"/>
                </w:tcPr>
                <w:p w14:paraId="6CA1FFBF" w14:textId="1D4028FF" w:rsidR="007953E3" w:rsidRPr="007953E3" w:rsidRDefault="007953E3" w:rsidP="007953E3">
                  <w:pPr>
                    <w:jc w:val="center"/>
                    <w:rPr>
                      <w:sz w:val="18"/>
                      <w:szCs w:val="18"/>
                    </w:rPr>
                  </w:pPr>
                  <w:r w:rsidRPr="003B4FD6">
                    <w:rPr>
                      <w:sz w:val="18"/>
                      <w:szCs w:val="18"/>
                    </w:rPr>
                    <w:t>Proportions</w:t>
                  </w:r>
                </w:p>
              </w:tc>
              <w:tc>
                <w:tcPr>
                  <w:tcW w:w="398" w:type="pct"/>
                  <w:shd w:val="clear" w:color="auto" w:fill="auto"/>
                  <w:textDirection w:val="btLr"/>
                  <w:vAlign w:val="center"/>
                </w:tcPr>
                <w:p w14:paraId="1DDD30E9" w14:textId="41718BD0" w:rsidR="007953E3" w:rsidRPr="007953E3" w:rsidRDefault="007953E3" w:rsidP="007953E3">
                  <w:pPr>
                    <w:jc w:val="center"/>
                    <w:rPr>
                      <w:sz w:val="18"/>
                      <w:szCs w:val="18"/>
                    </w:rPr>
                  </w:pPr>
                  <w:r w:rsidRPr="003B4FD6">
                    <w:rPr>
                      <w:sz w:val="18"/>
                      <w:szCs w:val="18"/>
                    </w:rPr>
                    <w:t>Relationships</w:t>
                  </w:r>
                </w:p>
              </w:tc>
              <w:tc>
                <w:tcPr>
                  <w:tcW w:w="326" w:type="pct"/>
                  <w:shd w:val="clear" w:color="auto" w:fill="auto"/>
                  <w:textDirection w:val="btLr"/>
                  <w:vAlign w:val="center"/>
                </w:tcPr>
                <w:p w14:paraId="49AA0B1F" w14:textId="3C0D87D9" w:rsidR="007953E3" w:rsidRPr="007953E3" w:rsidRDefault="007953E3" w:rsidP="007953E3">
                  <w:pPr>
                    <w:jc w:val="center"/>
                    <w:rPr>
                      <w:sz w:val="18"/>
                      <w:szCs w:val="18"/>
                    </w:rPr>
                  </w:pPr>
                  <w:r w:rsidRPr="003B4FD6">
                    <w:rPr>
                      <w:sz w:val="18"/>
                      <w:szCs w:val="18"/>
                    </w:rPr>
                    <w:t>Hierarchy</w:t>
                  </w:r>
                </w:p>
              </w:tc>
              <w:tc>
                <w:tcPr>
                  <w:tcW w:w="249" w:type="pct"/>
                  <w:shd w:val="clear" w:color="auto" w:fill="auto"/>
                  <w:textDirection w:val="btLr"/>
                  <w:vAlign w:val="center"/>
                </w:tcPr>
                <w:p w14:paraId="1B79921C" w14:textId="6E216F23" w:rsidR="007953E3" w:rsidRPr="007953E3" w:rsidRDefault="007953E3" w:rsidP="007953E3">
                  <w:pPr>
                    <w:jc w:val="center"/>
                    <w:rPr>
                      <w:sz w:val="18"/>
                      <w:szCs w:val="18"/>
                    </w:rPr>
                  </w:pPr>
                  <w:r w:rsidRPr="003B4FD6">
                    <w:rPr>
                      <w:sz w:val="18"/>
                      <w:szCs w:val="18"/>
                    </w:rPr>
                    <w:t>Location</w:t>
                  </w:r>
                </w:p>
              </w:tc>
              <w:tc>
                <w:tcPr>
                  <w:tcW w:w="345" w:type="pct"/>
                  <w:shd w:val="clear" w:color="auto" w:fill="auto"/>
                  <w:textDirection w:val="btLr"/>
                  <w:vAlign w:val="center"/>
                </w:tcPr>
                <w:p w14:paraId="21E6FA97" w14:textId="13B193B8" w:rsidR="007953E3" w:rsidRPr="007953E3" w:rsidRDefault="007953E3" w:rsidP="007953E3">
                  <w:pPr>
                    <w:jc w:val="center"/>
                    <w:rPr>
                      <w:sz w:val="18"/>
                      <w:szCs w:val="18"/>
                    </w:rPr>
                  </w:pPr>
                  <w:r w:rsidRPr="003B4FD6">
                    <w:rPr>
                      <w:sz w:val="18"/>
                      <w:szCs w:val="18"/>
                    </w:rPr>
                    <w:t>Distribution</w:t>
                  </w:r>
                </w:p>
              </w:tc>
              <w:tc>
                <w:tcPr>
                  <w:tcW w:w="238" w:type="pct"/>
                  <w:shd w:val="clear" w:color="auto" w:fill="auto"/>
                  <w:textDirection w:val="btLr"/>
                  <w:vAlign w:val="center"/>
                </w:tcPr>
                <w:p w14:paraId="35283219" w14:textId="1E7CB304" w:rsidR="007953E3" w:rsidRPr="007953E3" w:rsidRDefault="007953E3" w:rsidP="007953E3">
                  <w:pPr>
                    <w:jc w:val="center"/>
                    <w:rPr>
                      <w:sz w:val="18"/>
                      <w:szCs w:val="18"/>
                    </w:rPr>
                  </w:pPr>
                  <w:r w:rsidRPr="003B4FD6">
                    <w:rPr>
                      <w:sz w:val="18"/>
                      <w:szCs w:val="18"/>
                    </w:rPr>
                    <w:t>Patterns</w:t>
                  </w:r>
                </w:p>
              </w:tc>
              <w:tc>
                <w:tcPr>
                  <w:tcW w:w="316" w:type="pct"/>
                  <w:shd w:val="clear" w:color="auto" w:fill="auto"/>
                  <w:textDirection w:val="btLr"/>
                  <w:vAlign w:val="center"/>
                </w:tcPr>
                <w:p w14:paraId="6216A83F" w14:textId="30EC6AA2" w:rsidR="007953E3" w:rsidRPr="007953E3" w:rsidRDefault="007953E3" w:rsidP="007953E3">
                  <w:pPr>
                    <w:jc w:val="center"/>
                    <w:rPr>
                      <w:sz w:val="18"/>
                      <w:szCs w:val="18"/>
                    </w:rPr>
                  </w:pPr>
                  <w:r w:rsidRPr="003B4FD6">
                    <w:rPr>
                      <w:sz w:val="18"/>
                      <w:szCs w:val="18"/>
                    </w:rPr>
                    <w:t>Range</w:t>
                  </w:r>
                </w:p>
              </w:tc>
              <w:tc>
                <w:tcPr>
                  <w:tcW w:w="381" w:type="pct"/>
                  <w:shd w:val="clear" w:color="auto" w:fill="auto"/>
                  <w:textDirection w:val="btLr"/>
                  <w:vAlign w:val="center"/>
                </w:tcPr>
                <w:p w14:paraId="1A415773" w14:textId="78C39BF2" w:rsidR="007953E3" w:rsidRPr="007953E3" w:rsidRDefault="007953E3" w:rsidP="007953E3">
                  <w:pPr>
                    <w:jc w:val="center"/>
                    <w:rPr>
                      <w:sz w:val="18"/>
                      <w:szCs w:val="18"/>
                    </w:rPr>
                  </w:pPr>
                  <w:r w:rsidRPr="003B4FD6">
                    <w:rPr>
                      <w:sz w:val="18"/>
                      <w:szCs w:val="18"/>
                    </w:rPr>
                    <w:t>Data Over Time</w:t>
                  </w:r>
                </w:p>
              </w:tc>
              <w:tc>
                <w:tcPr>
                  <w:tcW w:w="375" w:type="pct"/>
                  <w:shd w:val="clear" w:color="auto" w:fill="auto"/>
                  <w:textDirection w:val="btLr"/>
                  <w:vAlign w:val="center"/>
                </w:tcPr>
                <w:p w14:paraId="57C49318" w14:textId="22C09BC9" w:rsidR="007953E3" w:rsidRPr="007953E3" w:rsidRDefault="007953E3" w:rsidP="007953E3">
                  <w:pPr>
                    <w:ind w:left="113" w:right="113"/>
                    <w:jc w:val="center"/>
                    <w:rPr>
                      <w:sz w:val="18"/>
                      <w:szCs w:val="18"/>
                    </w:rPr>
                  </w:pPr>
                  <w:r w:rsidRPr="003B4FD6">
                    <w:rPr>
                      <w:sz w:val="18"/>
                      <w:szCs w:val="18"/>
                    </w:rPr>
                    <w:t>Analyzing</w:t>
                  </w:r>
                  <w:r>
                    <w:rPr>
                      <w:sz w:val="18"/>
                      <w:szCs w:val="18"/>
                    </w:rPr>
                    <w:t xml:space="preserve"> </w:t>
                  </w:r>
                  <w:r w:rsidRPr="003B4FD6">
                    <w:rPr>
                      <w:sz w:val="18"/>
                      <w:szCs w:val="18"/>
                    </w:rPr>
                    <w:t>Text</w:t>
                  </w:r>
                </w:p>
              </w:tc>
              <w:tc>
                <w:tcPr>
                  <w:tcW w:w="375" w:type="pct"/>
                  <w:shd w:val="clear" w:color="auto" w:fill="auto"/>
                  <w:textDirection w:val="btLr"/>
                  <w:vAlign w:val="center"/>
                </w:tcPr>
                <w:p w14:paraId="2B4BE207" w14:textId="44287ED0" w:rsidR="007953E3" w:rsidRPr="007953E3" w:rsidRDefault="007953E3" w:rsidP="007953E3">
                  <w:pPr>
                    <w:jc w:val="center"/>
                    <w:rPr>
                      <w:sz w:val="18"/>
                      <w:szCs w:val="18"/>
                    </w:rPr>
                  </w:pPr>
                  <w:r w:rsidRPr="003B4FD6">
                    <w:rPr>
                      <w:sz w:val="18"/>
                      <w:szCs w:val="18"/>
                    </w:rPr>
                    <w:t>Movement</w:t>
                  </w:r>
                  <w:r w:rsidRPr="003B4FD6">
                    <w:rPr>
                      <w:sz w:val="18"/>
                      <w:szCs w:val="18"/>
                    </w:rPr>
                    <w:br/>
                    <w:t>Flow</w:t>
                  </w:r>
                </w:p>
              </w:tc>
              <w:tc>
                <w:tcPr>
                  <w:tcW w:w="300" w:type="pct"/>
                  <w:shd w:val="clear" w:color="auto" w:fill="auto"/>
                  <w:textDirection w:val="btLr"/>
                  <w:vAlign w:val="center"/>
                </w:tcPr>
                <w:p w14:paraId="192AE603" w14:textId="6095B7FE" w:rsidR="007953E3" w:rsidRPr="007953E3" w:rsidRDefault="007953E3" w:rsidP="007953E3">
                  <w:pPr>
                    <w:jc w:val="center"/>
                    <w:rPr>
                      <w:sz w:val="18"/>
                      <w:szCs w:val="18"/>
                    </w:rPr>
                  </w:pPr>
                  <w:r w:rsidRPr="003B4FD6">
                    <w:rPr>
                      <w:sz w:val="18"/>
                      <w:szCs w:val="18"/>
                    </w:rPr>
                    <w:t>Financial</w:t>
                  </w:r>
                </w:p>
              </w:tc>
              <w:tc>
                <w:tcPr>
                  <w:tcW w:w="391" w:type="pct"/>
                  <w:shd w:val="clear" w:color="auto" w:fill="auto"/>
                  <w:textDirection w:val="btLr"/>
                  <w:vAlign w:val="center"/>
                </w:tcPr>
                <w:p w14:paraId="1DC6AECC" w14:textId="6AC08195" w:rsidR="007953E3" w:rsidRPr="007953E3" w:rsidRDefault="007953E3" w:rsidP="007953E3">
                  <w:pPr>
                    <w:jc w:val="center"/>
                    <w:rPr>
                      <w:sz w:val="18"/>
                      <w:szCs w:val="18"/>
                    </w:rPr>
                  </w:pPr>
                  <w:r w:rsidRPr="003B4FD6">
                    <w:rPr>
                      <w:sz w:val="18"/>
                      <w:szCs w:val="18"/>
                    </w:rPr>
                    <w:t>Uncertainty</w:t>
                  </w:r>
                  <w:r w:rsidRPr="003B4FD6">
                    <w:rPr>
                      <w:sz w:val="18"/>
                      <w:szCs w:val="18"/>
                    </w:rPr>
                    <w:br/>
                    <w:t>Error</w:t>
                  </w:r>
                </w:p>
              </w:tc>
            </w:tr>
            <w:tr w:rsidR="007953E3" w14:paraId="46B68431" w14:textId="77777777" w:rsidTr="00407D1A">
              <w:tc>
                <w:tcPr>
                  <w:tcW w:w="691" w:type="pct"/>
                  <w:vAlign w:val="center"/>
                </w:tcPr>
                <w:p w14:paraId="67E582FD" w14:textId="77777777" w:rsidR="007953E3" w:rsidRPr="007953E3" w:rsidRDefault="007953E3" w:rsidP="007953E3">
                  <w:pPr>
                    <w:rPr>
                      <w:sz w:val="18"/>
                      <w:szCs w:val="18"/>
                    </w:rPr>
                  </w:pPr>
                  <w:r w:rsidRPr="007953E3">
                    <w:rPr>
                      <w:sz w:val="18"/>
                      <w:szCs w:val="18"/>
                    </w:rPr>
                    <w:t>Pie Chart</w:t>
                  </w:r>
                </w:p>
              </w:tc>
              <w:tc>
                <w:tcPr>
                  <w:tcW w:w="287" w:type="pct"/>
                  <w:vAlign w:val="center"/>
                </w:tcPr>
                <w:p w14:paraId="6ADF0564" w14:textId="77777777" w:rsidR="007953E3" w:rsidRPr="007953E3" w:rsidRDefault="007953E3" w:rsidP="007953E3">
                  <w:pPr>
                    <w:jc w:val="center"/>
                    <w:rPr>
                      <w:sz w:val="18"/>
                      <w:szCs w:val="18"/>
                    </w:rPr>
                  </w:pPr>
                </w:p>
              </w:tc>
              <w:tc>
                <w:tcPr>
                  <w:tcW w:w="328" w:type="pct"/>
                  <w:shd w:val="clear" w:color="auto" w:fill="95B3D7" w:themeFill="accent1" w:themeFillTint="99"/>
                  <w:vAlign w:val="center"/>
                </w:tcPr>
                <w:p w14:paraId="08DEB33C" w14:textId="77777777" w:rsidR="007953E3" w:rsidRPr="007953E3" w:rsidRDefault="007953E3" w:rsidP="007953E3">
                  <w:pPr>
                    <w:jc w:val="center"/>
                    <w:rPr>
                      <w:sz w:val="18"/>
                      <w:szCs w:val="18"/>
                    </w:rPr>
                  </w:pPr>
                  <w:r w:rsidRPr="007953E3">
                    <w:rPr>
                      <w:sz w:val="18"/>
                      <w:szCs w:val="18"/>
                    </w:rPr>
                    <w:t>X</w:t>
                  </w:r>
                </w:p>
              </w:tc>
              <w:tc>
                <w:tcPr>
                  <w:tcW w:w="398" w:type="pct"/>
                  <w:vAlign w:val="center"/>
                </w:tcPr>
                <w:p w14:paraId="628EB978" w14:textId="77777777" w:rsidR="007953E3" w:rsidRPr="007953E3" w:rsidRDefault="007953E3" w:rsidP="007953E3">
                  <w:pPr>
                    <w:jc w:val="center"/>
                    <w:rPr>
                      <w:sz w:val="18"/>
                      <w:szCs w:val="18"/>
                    </w:rPr>
                  </w:pPr>
                </w:p>
              </w:tc>
              <w:tc>
                <w:tcPr>
                  <w:tcW w:w="326" w:type="pct"/>
                  <w:vAlign w:val="center"/>
                </w:tcPr>
                <w:p w14:paraId="186E2509" w14:textId="77777777" w:rsidR="007953E3" w:rsidRPr="007953E3" w:rsidRDefault="007953E3" w:rsidP="007953E3">
                  <w:pPr>
                    <w:jc w:val="center"/>
                    <w:rPr>
                      <w:sz w:val="18"/>
                      <w:szCs w:val="18"/>
                    </w:rPr>
                  </w:pPr>
                </w:p>
              </w:tc>
              <w:tc>
                <w:tcPr>
                  <w:tcW w:w="249" w:type="pct"/>
                  <w:vAlign w:val="center"/>
                </w:tcPr>
                <w:p w14:paraId="548F8816" w14:textId="77777777" w:rsidR="007953E3" w:rsidRPr="007953E3" w:rsidRDefault="007953E3" w:rsidP="007953E3">
                  <w:pPr>
                    <w:jc w:val="center"/>
                    <w:rPr>
                      <w:sz w:val="18"/>
                      <w:szCs w:val="18"/>
                    </w:rPr>
                  </w:pPr>
                </w:p>
              </w:tc>
              <w:tc>
                <w:tcPr>
                  <w:tcW w:w="345" w:type="pct"/>
                  <w:vAlign w:val="center"/>
                </w:tcPr>
                <w:p w14:paraId="21648837" w14:textId="77777777" w:rsidR="007953E3" w:rsidRPr="007953E3" w:rsidRDefault="007953E3" w:rsidP="007953E3">
                  <w:pPr>
                    <w:jc w:val="center"/>
                    <w:rPr>
                      <w:sz w:val="18"/>
                      <w:szCs w:val="18"/>
                    </w:rPr>
                  </w:pPr>
                </w:p>
              </w:tc>
              <w:tc>
                <w:tcPr>
                  <w:tcW w:w="238" w:type="pct"/>
                  <w:vAlign w:val="center"/>
                </w:tcPr>
                <w:p w14:paraId="28CA5FC0" w14:textId="77777777" w:rsidR="007953E3" w:rsidRPr="007953E3" w:rsidRDefault="007953E3" w:rsidP="007953E3">
                  <w:pPr>
                    <w:jc w:val="center"/>
                    <w:rPr>
                      <w:sz w:val="18"/>
                      <w:szCs w:val="18"/>
                    </w:rPr>
                  </w:pPr>
                </w:p>
              </w:tc>
              <w:tc>
                <w:tcPr>
                  <w:tcW w:w="316" w:type="pct"/>
                  <w:vAlign w:val="center"/>
                </w:tcPr>
                <w:p w14:paraId="76C8244F" w14:textId="77777777" w:rsidR="007953E3" w:rsidRPr="007953E3" w:rsidRDefault="007953E3" w:rsidP="007953E3">
                  <w:pPr>
                    <w:jc w:val="center"/>
                    <w:rPr>
                      <w:sz w:val="18"/>
                      <w:szCs w:val="18"/>
                    </w:rPr>
                  </w:pPr>
                </w:p>
              </w:tc>
              <w:tc>
                <w:tcPr>
                  <w:tcW w:w="381" w:type="pct"/>
                  <w:vAlign w:val="center"/>
                </w:tcPr>
                <w:p w14:paraId="7725E98D" w14:textId="77777777" w:rsidR="007953E3" w:rsidRPr="007953E3" w:rsidRDefault="007953E3" w:rsidP="007953E3">
                  <w:pPr>
                    <w:jc w:val="center"/>
                    <w:rPr>
                      <w:sz w:val="18"/>
                      <w:szCs w:val="18"/>
                    </w:rPr>
                  </w:pPr>
                </w:p>
              </w:tc>
              <w:tc>
                <w:tcPr>
                  <w:tcW w:w="375" w:type="pct"/>
                  <w:vAlign w:val="center"/>
                </w:tcPr>
                <w:p w14:paraId="047DB3FF" w14:textId="77777777" w:rsidR="007953E3" w:rsidRPr="007953E3" w:rsidRDefault="007953E3" w:rsidP="007953E3">
                  <w:pPr>
                    <w:jc w:val="center"/>
                    <w:rPr>
                      <w:sz w:val="18"/>
                      <w:szCs w:val="18"/>
                    </w:rPr>
                  </w:pPr>
                </w:p>
              </w:tc>
              <w:tc>
                <w:tcPr>
                  <w:tcW w:w="375" w:type="pct"/>
                  <w:vAlign w:val="center"/>
                </w:tcPr>
                <w:p w14:paraId="656EF528" w14:textId="77777777" w:rsidR="007953E3" w:rsidRPr="007953E3" w:rsidRDefault="007953E3" w:rsidP="007953E3">
                  <w:pPr>
                    <w:jc w:val="center"/>
                    <w:rPr>
                      <w:sz w:val="18"/>
                      <w:szCs w:val="18"/>
                    </w:rPr>
                  </w:pPr>
                </w:p>
              </w:tc>
              <w:tc>
                <w:tcPr>
                  <w:tcW w:w="300" w:type="pct"/>
                  <w:vAlign w:val="center"/>
                </w:tcPr>
                <w:p w14:paraId="6CBFF039" w14:textId="77777777" w:rsidR="007953E3" w:rsidRPr="007953E3" w:rsidRDefault="007953E3" w:rsidP="007953E3">
                  <w:pPr>
                    <w:jc w:val="center"/>
                    <w:rPr>
                      <w:sz w:val="18"/>
                      <w:szCs w:val="18"/>
                    </w:rPr>
                  </w:pPr>
                </w:p>
              </w:tc>
              <w:tc>
                <w:tcPr>
                  <w:tcW w:w="391" w:type="pct"/>
                  <w:vAlign w:val="center"/>
                </w:tcPr>
                <w:p w14:paraId="1A6F9BBE" w14:textId="77777777" w:rsidR="007953E3" w:rsidRPr="007953E3" w:rsidRDefault="007953E3" w:rsidP="007953E3">
                  <w:pPr>
                    <w:jc w:val="center"/>
                    <w:rPr>
                      <w:sz w:val="18"/>
                      <w:szCs w:val="18"/>
                    </w:rPr>
                  </w:pPr>
                </w:p>
              </w:tc>
            </w:tr>
            <w:tr w:rsidR="007953E3" w14:paraId="40940305" w14:textId="77777777" w:rsidTr="00407D1A">
              <w:tc>
                <w:tcPr>
                  <w:tcW w:w="691" w:type="pct"/>
                  <w:vAlign w:val="center"/>
                </w:tcPr>
                <w:p w14:paraId="62FA202B" w14:textId="77777777" w:rsidR="007953E3" w:rsidRPr="007953E3" w:rsidRDefault="007953E3" w:rsidP="007953E3">
                  <w:pPr>
                    <w:rPr>
                      <w:sz w:val="18"/>
                      <w:szCs w:val="18"/>
                    </w:rPr>
                  </w:pPr>
                  <w:r w:rsidRPr="007953E3">
                    <w:rPr>
                      <w:sz w:val="18"/>
                      <w:szCs w:val="18"/>
                    </w:rPr>
                    <w:t>Population Pyramid</w:t>
                  </w:r>
                </w:p>
              </w:tc>
              <w:tc>
                <w:tcPr>
                  <w:tcW w:w="287" w:type="pct"/>
                  <w:vAlign w:val="center"/>
                </w:tcPr>
                <w:p w14:paraId="30B0FFB1" w14:textId="77777777" w:rsidR="007953E3" w:rsidRPr="007953E3" w:rsidRDefault="007953E3" w:rsidP="007953E3">
                  <w:pPr>
                    <w:jc w:val="center"/>
                    <w:rPr>
                      <w:sz w:val="18"/>
                      <w:szCs w:val="18"/>
                    </w:rPr>
                  </w:pPr>
                </w:p>
              </w:tc>
              <w:tc>
                <w:tcPr>
                  <w:tcW w:w="328" w:type="pct"/>
                  <w:vAlign w:val="center"/>
                </w:tcPr>
                <w:p w14:paraId="114DFCA0" w14:textId="77777777" w:rsidR="007953E3" w:rsidRPr="007953E3" w:rsidRDefault="007953E3" w:rsidP="007953E3">
                  <w:pPr>
                    <w:jc w:val="center"/>
                    <w:rPr>
                      <w:sz w:val="18"/>
                      <w:szCs w:val="18"/>
                    </w:rPr>
                  </w:pPr>
                </w:p>
              </w:tc>
              <w:tc>
                <w:tcPr>
                  <w:tcW w:w="398" w:type="pct"/>
                  <w:vAlign w:val="center"/>
                </w:tcPr>
                <w:p w14:paraId="77E13900" w14:textId="77777777" w:rsidR="007953E3" w:rsidRPr="007953E3" w:rsidRDefault="007953E3" w:rsidP="007953E3">
                  <w:pPr>
                    <w:jc w:val="center"/>
                    <w:rPr>
                      <w:sz w:val="18"/>
                      <w:szCs w:val="18"/>
                    </w:rPr>
                  </w:pPr>
                </w:p>
              </w:tc>
              <w:tc>
                <w:tcPr>
                  <w:tcW w:w="326" w:type="pct"/>
                  <w:vAlign w:val="center"/>
                </w:tcPr>
                <w:p w14:paraId="16549BA8" w14:textId="77777777" w:rsidR="007953E3" w:rsidRPr="007953E3" w:rsidRDefault="007953E3" w:rsidP="007953E3">
                  <w:pPr>
                    <w:jc w:val="center"/>
                    <w:rPr>
                      <w:sz w:val="18"/>
                      <w:szCs w:val="18"/>
                    </w:rPr>
                  </w:pPr>
                </w:p>
              </w:tc>
              <w:tc>
                <w:tcPr>
                  <w:tcW w:w="249" w:type="pct"/>
                  <w:vAlign w:val="center"/>
                </w:tcPr>
                <w:p w14:paraId="46E429D0" w14:textId="77777777" w:rsidR="007953E3" w:rsidRPr="007953E3" w:rsidRDefault="007953E3" w:rsidP="007953E3">
                  <w:pPr>
                    <w:jc w:val="center"/>
                    <w:rPr>
                      <w:sz w:val="18"/>
                      <w:szCs w:val="18"/>
                    </w:rPr>
                  </w:pPr>
                </w:p>
              </w:tc>
              <w:tc>
                <w:tcPr>
                  <w:tcW w:w="345" w:type="pct"/>
                  <w:shd w:val="clear" w:color="auto" w:fill="95B3D7" w:themeFill="accent1" w:themeFillTint="99"/>
                  <w:vAlign w:val="center"/>
                </w:tcPr>
                <w:p w14:paraId="3A24E9BA" w14:textId="77777777" w:rsidR="007953E3" w:rsidRPr="007953E3" w:rsidRDefault="007953E3" w:rsidP="007953E3">
                  <w:pPr>
                    <w:jc w:val="center"/>
                    <w:rPr>
                      <w:sz w:val="18"/>
                      <w:szCs w:val="18"/>
                    </w:rPr>
                  </w:pPr>
                  <w:r w:rsidRPr="007953E3">
                    <w:rPr>
                      <w:sz w:val="18"/>
                      <w:szCs w:val="18"/>
                    </w:rPr>
                    <w:t>X</w:t>
                  </w:r>
                </w:p>
              </w:tc>
              <w:tc>
                <w:tcPr>
                  <w:tcW w:w="238" w:type="pct"/>
                  <w:shd w:val="clear" w:color="auto" w:fill="95B3D7" w:themeFill="accent1" w:themeFillTint="99"/>
                  <w:vAlign w:val="center"/>
                </w:tcPr>
                <w:p w14:paraId="35276441" w14:textId="77777777" w:rsidR="007953E3" w:rsidRPr="007953E3" w:rsidRDefault="007953E3" w:rsidP="007953E3">
                  <w:pPr>
                    <w:jc w:val="center"/>
                    <w:rPr>
                      <w:sz w:val="18"/>
                      <w:szCs w:val="18"/>
                    </w:rPr>
                  </w:pPr>
                  <w:r w:rsidRPr="007953E3">
                    <w:rPr>
                      <w:sz w:val="18"/>
                      <w:szCs w:val="18"/>
                    </w:rPr>
                    <w:t>X</w:t>
                  </w:r>
                </w:p>
              </w:tc>
              <w:tc>
                <w:tcPr>
                  <w:tcW w:w="316" w:type="pct"/>
                  <w:vAlign w:val="center"/>
                </w:tcPr>
                <w:p w14:paraId="433DE9BB" w14:textId="77777777" w:rsidR="007953E3" w:rsidRPr="007953E3" w:rsidRDefault="007953E3" w:rsidP="007953E3">
                  <w:pPr>
                    <w:jc w:val="center"/>
                    <w:rPr>
                      <w:sz w:val="18"/>
                      <w:szCs w:val="18"/>
                    </w:rPr>
                  </w:pPr>
                </w:p>
              </w:tc>
              <w:tc>
                <w:tcPr>
                  <w:tcW w:w="381" w:type="pct"/>
                  <w:vAlign w:val="center"/>
                </w:tcPr>
                <w:p w14:paraId="393C75CA" w14:textId="77777777" w:rsidR="007953E3" w:rsidRPr="007953E3" w:rsidRDefault="007953E3" w:rsidP="007953E3">
                  <w:pPr>
                    <w:jc w:val="center"/>
                    <w:rPr>
                      <w:sz w:val="18"/>
                      <w:szCs w:val="18"/>
                    </w:rPr>
                  </w:pPr>
                </w:p>
              </w:tc>
              <w:tc>
                <w:tcPr>
                  <w:tcW w:w="375" w:type="pct"/>
                  <w:vAlign w:val="center"/>
                </w:tcPr>
                <w:p w14:paraId="5F7F8B77" w14:textId="77777777" w:rsidR="007953E3" w:rsidRPr="007953E3" w:rsidRDefault="007953E3" w:rsidP="007953E3">
                  <w:pPr>
                    <w:jc w:val="center"/>
                    <w:rPr>
                      <w:sz w:val="18"/>
                      <w:szCs w:val="18"/>
                    </w:rPr>
                  </w:pPr>
                </w:p>
              </w:tc>
              <w:tc>
                <w:tcPr>
                  <w:tcW w:w="375" w:type="pct"/>
                  <w:vAlign w:val="center"/>
                </w:tcPr>
                <w:p w14:paraId="3B164034" w14:textId="77777777" w:rsidR="007953E3" w:rsidRPr="007953E3" w:rsidRDefault="007953E3" w:rsidP="007953E3">
                  <w:pPr>
                    <w:jc w:val="center"/>
                    <w:rPr>
                      <w:sz w:val="18"/>
                      <w:szCs w:val="18"/>
                    </w:rPr>
                  </w:pPr>
                </w:p>
              </w:tc>
              <w:tc>
                <w:tcPr>
                  <w:tcW w:w="300" w:type="pct"/>
                  <w:vAlign w:val="center"/>
                </w:tcPr>
                <w:p w14:paraId="5FA9DAEA" w14:textId="77777777" w:rsidR="007953E3" w:rsidRPr="007953E3" w:rsidRDefault="007953E3" w:rsidP="007953E3">
                  <w:pPr>
                    <w:jc w:val="center"/>
                    <w:rPr>
                      <w:sz w:val="18"/>
                      <w:szCs w:val="18"/>
                    </w:rPr>
                  </w:pPr>
                </w:p>
              </w:tc>
              <w:tc>
                <w:tcPr>
                  <w:tcW w:w="391" w:type="pct"/>
                  <w:vAlign w:val="center"/>
                </w:tcPr>
                <w:p w14:paraId="12401C8D" w14:textId="77777777" w:rsidR="007953E3" w:rsidRPr="007953E3" w:rsidRDefault="007953E3" w:rsidP="007953E3">
                  <w:pPr>
                    <w:jc w:val="center"/>
                    <w:rPr>
                      <w:sz w:val="18"/>
                      <w:szCs w:val="18"/>
                    </w:rPr>
                  </w:pPr>
                </w:p>
              </w:tc>
            </w:tr>
            <w:tr w:rsidR="007953E3" w14:paraId="20517DF0" w14:textId="77777777" w:rsidTr="00407D1A">
              <w:tc>
                <w:tcPr>
                  <w:tcW w:w="691" w:type="pct"/>
                  <w:vAlign w:val="center"/>
                </w:tcPr>
                <w:p w14:paraId="0944C0B2" w14:textId="77777777" w:rsidR="007953E3" w:rsidRPr="007953E3" w:rsidRDefault="007953E3" w:rsidP="007953E3">
                  <w:pPr>
                    <w:rPr>
                      <w:sz w:val="18"/>
                      <w:szCs w:val="18"/>
                    </w:rPr>
                  </w:pPr>
                  <w:r w:rsidRPr="007953E3">
                    <w:rPr>
                      <w:sz w:val="18"/>
                      <w:szCs w:val="18"/>
                    </w:rPr>
                    <w:t>Renko Chart</w:t>
                  </w:r>
                </w:p>
              </w:tc>
              <w:tc>
                <w:tcPr>
                  <w:tcW w:w="287" w:type="pct"/>
                  <w:vAlign w:val="center"/>
                </w:tcPr>
                <w:p w14:paraId="2DA11307" w14:textId="77777777" w:rsidR="007953E3" w:rsidRPr="007953E3" w:rsidRDefault="007953E3" w:rsidP="007953E3">
                  <w:pPr>
                    <w:jc w:val="center"/>
                    <w:rPr>
                      <w:sz w:val="18"/>
                      <w:szCs w:val="18"/>
                    </w:rPr>
                  </w:pPr>
                </w:p>
              </w:tc>
              <w:tc>
                <w:tcPr>
                  <w:tcW w:w="328" w:type="pct"/>
                  <w:vAlign w:val="center"/>
                </w:tcPr>
                <w:p w14:paraId="1763CD63" w14:textId="77777777" w:rsidR="007953E3" w:rsidRPr="007953E3" w:rsidRDefault="007953E3" w:rsidP="007953E3">
                  <w:pPr>
                    <w:jc w:val="center"/>
                    <w:rPr>
                      <w:sz w:val="18"/>
                      <w:szCs w:val="18"/>
                    </w:rPr>
                  </w:pPr>
                </w:p>
              </w:tc>
              <w:tc>
                <w:tcPr>
                  <w:tcW w:w="398" w:type="pct"/>
                  <w:vAlign w:val="center"/>
                </w:tcPr>
                <w:p w14:paraId="6ACAFA45" w14:textId="77777777" w:rsidR="007953E3" w:rsidRPr="007953E3" w:rsidRDefault="007953E3" w:rsidP="007953E3">
                  <w:pPr>
                    <w:jc w:val="center"/>
                    <w:rPr>
                      <w:sz w:val="18"/>
                      <w:szCs w:val="18"/>
                    </w:rPr>
                  </w:pPr>
                </w:p>
              </w:tc>
              <w:tc>
                <w:tcPr>
                  <w:tcW w:w="326" w:type="pct"/>
                  <w:vAlign w:val="center"/>
                </w:tcPr>
                <w:p w14:paraId="07F028D3" w14:textId="77777777" w:rsidR="007953E3" w:rsidRPr="007953E3" w:rsidRDefault="007953E3" w:rsidP="007953E3">
                  <w:pPr>
                    <w:jc w:val="center"/>
                    <w:rPr>
                      <w:sz w:val="18"/>
                      <w:szCs w:val="18"/>
                    </w:rPr>
                  </w:pPr>
                </w:p>
              </w:tc>
              <w:tc>
                <w:tcPr>
                  <w:tcW w:w="249" w:type="pct"/>
                  <w:vAlign w:val="center"/>
                </w:tcPr>
                <w:p w14:paraId="235ACE97" w14:textId="77777777" w:rsidR="007953E3" w:rsidRPr="007953E3" w:rsidRDefault="007953E3" w:rsidP="007953E3">
                  <w:pPr>
                    <w:jc w:val="center"/>
                    <w:rPr>
                      <w:sz w:val="18"/>
                      <w:szCs w:val="18"/>
                    </w:rPr>
                  </w:pPr>
                </w:p>
              </w:tc>
              <w:tc>
                <w:tcPr>
                  <w:tcW w:w="345" w:type="pct"/>
                  <w:vAlign w:val="center"/>
                </w:tcPr>
                <w:p w14:paraId="6DB44993" w14:textId="77777777" w:rsidR="007953E3" w:rsidRPr="007953E3" w:rsidRDefault="007953E3" w:rsidP="007953E3">
                  <w:pPr>
                    <w:jc w:val="center"/>
                    <w:rPr>
                      <w:sz w:val="18"/>
                      <w:szCs w:val="18"/>
                    </w:rPr>
                  </w:pPr>
                </w:p>
              </w:tc>
              <w:tc>
                <w:tcPr>
                  <w:tcW w:w="238" w:type="pct"/>
                  <w:vAlign w:val="center"/>
                </w:tcPr>
                <w:p w14:paraId="38777A9F" w14:textId="77777777" w:rsidR="007953E3" w:rsidRPr="007953E3" w:rsidRDefault="007953E3" w:rsidP="007953E3">
                  <w:pPr>
                    <w:jc w:val="center"/>
                    <w:rPr>
                      <w:sz w:val="18"/>
                      <w:szCs w:val="18"/>
                    </w:rPr>
                  </w:pPr>
                </w:p>
              </w:tc>
              <w:tc>
                <w:tcPr>
                  <w:tcW w:w="316" w:type="pct"/>
                  <w:vAlign w:val="center"/>
                </w:tcPr>
                <w:p w14:paraId="5AA80718" w14:textId="77777777" w:rsidR="007953E3" w:rsidRPr="007953E3" w:rsidRDefault="007953E3" w:rsidP="007953E3">
                  <w:pPr>
                    <w:jc w:val="center"/>
                    <w:rPr>
                      <w:sz w:val="18"/>
                      <w:szCs w:val="18"/>
                    </w:rPr>
                  </w:pPr>
                </w:p>
              </w:tc>
              <w:tc>
                <w:tcPr>
                  <w:tcW w:w="381" w:type="pct"/>
                  <w:vAlign w:val="center"/>
                </w:tcPr>
                <w:p w14:paraId="7B24FBAE" w14:textId="77777777" w:rsidR="007953E3" w:rsidRPr="007953E3" w:rsidRDefault="007953E3" w:rsidP="007953E3">
                  <w:pPr>
                    <w:jc w:val="center"/>
                    <w:rPr>
                      <w:sz w:val="18"/>
                      <w:szCs w:val="18"/>
                    </w:rPr>
                  </w:pPr>
                </w:p>
              </w:tc>
              <w:tc>
                <w:tcPr>
                  <w:tcW w:w="375" w:type="pct"/>
                  <w:vAlign w:val="center"/>
                </w:tcPr>
                <w:p w14:paraId="54D84BDA" w14:textId="77777777" w:rsidR="007953E3" w:rsidRPr="007953E3" w:rsidRDefault="007953E3" w:rsidP="007953E3">
                  <w:pPr>
                    <w:jc w:val="center"/>
                    <w:rPr>
                      <w:sz w:val="18"/>
                      <w:szCs w:val="18"/>
                    </w:rPr>
                  </w:pPr>
                </w:p>
              </w:tc>
              <w:tc>
                <w:tcPr>
                  <w:tcW w:w="375" w:type="pct"/>
                  <w:vAlign w:val="center"/>
                </w:tcPr>
                <w:p w14:paraId="08E2DDF7" w14:textId="77777777" w:rsidR="007953E3" w:rsidRPr="007953E3" w:rsidRDefault="007953E3" w:rsidP="007953E3">
                  <w:pPr>
                    <w:jc w:val="center"/>
                    <w:rPr>
                      <w:sz w:val="18"/>
                      <w:szCs w:val="18"/>
                    </w:rPr>
                  </w:pPr>
                </w:p>
              </w:tc>
              <w:tc>
                <w:tcPr>
                  <w:tcW w:w="300" w:type="pct"/>
                  <w:shd w:val="clear" w:color="auto" w:fill="95B3D7" w:themeFill="accent1" w:themeFillTint="99"/>
                  <w:vAlign w:val="center"/>
                </w:tcPr>
                <w:p w14:paraId="0269F233" w14:textId="77777777" w:rsidR="007953E3" w:rsidRPr="007953E3" w:rsidRDefault="007953E3" w:rsidP="007953E3">
                  <w:pPr>
                    <w:jc w:val="center"/>
                    <w:rPr>
                      <w:sz w:val="18"/>
                      <w:szCs w:val="18"/>
                    </w:rPr>
                  </w:pPr>
                  <w:r w:rsidRPr="007953E3">
                    <w:rPr>
                      <w:sz w:val="18"/>
                      <w:szCs w:val="18"/>
                    </w:rPr>
                    <w:t>X</w:t>
                  </w:r>
                </w:p>
              </w:tc>
              <w:tc>
                <w:tcPr>
                  <w:tcW w:w="391" w:type="pct"/>
                  <w:vAlign w:val="center"/>
                </w:tcPr>
                <w:p w14:paraId="357D3B1C" w14:textId="77777777" w:rsidR="007953E3" w:rsidRPr="007953E3" w:rsidRDefault="007953E3" w:rsidP="007953E3">
                  <w:pPr>
                    <w:jc w:val="center"/>
                    <w:rPr>
                      <w:sz w:val="18"/>
                      <w:szCs w:val="18"/>
                    </w:rPr>
                  </w:pPr>
                </w:p>
              </w:tc>
            </w:tr>
            <w:tr w:rsidR="007953E3" w14:paraId="64F9FB1D" w14:textId="77777777" w:rsidTr="00407D1A">
              <w:tc>
                <w:tcPr>
                  <w:tcW w:w="691" w:type="pct"/>
                  <w:vAlign w:val="center"/>
                </w:tcPr>
                <w:p w14:paraId="715925B8" w14:textId="77777777" w:rsidR="007953E3" w:rsidRPr="007953E3" w:rsidRDefault="007953E3" w:rsidP="007953E3">
                  <w:pPr>
                    <w:rPr>
                      <w:sz w:val="18"/>
                      <w:szCs w:val="18"/>
                    </w:rPr>
                  </w:pPr>
                  <w:r w:rsidRPr="007953E3">
                    <w:rPr>
                      <w:sz w:val="18"/>
                      <w:szCs w:val="18"/>
                    </w:rPr>
                    <w:t>Sankey Diagram</w:t>
                  </w:r>
                </w:p>
              </w:tc>
              <w:tc>
                <w:tcPr>
                  <w:tcW w:w="287" w:type="pct"/>
                  <w:vAlign w:val="center"/>
                </w:tcPr>
                <w:p w14:paraId="0408F344" w14:textId="77777777" w:rsidR="007953E3" w:rsidRPr="007953E3" w:rsidRDefault="007953E3" w:rsidP="007953E3">
                  <w:pPr>
                    <w:jc w:val="center"/>
                    <w:rPr>
                      <w:sz w:val="18"/>
                      <w:szCs w:val="18"/>
                    </w:rPr>
                  </w:pPr>
                </w:p>
              </w:tc>
              <w:tc>
                <w:tcPr>
                  <w:tcW w:w="328" w:type="pct"/>
                  <w:vAlign w:val="center"/>
                </w:tcPr>
                <w:p w14:paraId="66692F13" w14:textId="77777777" w:rsidR="007953E3" w:rsidRPr="007953E3" w:rsidRDefault="007953E3" w:rsidP="007953E3">
                  <w:pPr>
                    <w:jc w:val="center"/>
                    <w:rPr>
                      <w:sz w:val="18"/>
                      <w:szCs w:val="18"/>
                    </w:rPr>
                  </w:pPr>
                </w:p>
              </w:tc>
              <w:tc>
                <w:tcPr>
                  <w:tcW w:w="398" w:type="pct"/>
                  <w:vAlign w:val="center"/>
                </w:tcPr>
                <w:p w14:paraId="6C3FCEA8" w14:textId="77777777" w:rsidR="007953E3" w:rsidRPr="007953E3" w:rsidRDefault="007953E3" w:rsidP="007953E3">
                  <w:pPr>
                    <w:jc w:val="center"/>
                    <w:rPr>
                      <w:sz w:val="18"/>
                      <w:szCs w:val="18"/>
                    </w:rPr>
                  </w:pPr>
                </w:p>
              </w:tc>
              <w:tc>
                <w:tcPr>
                  <w:tcW w:w="326" w:type="pct"/>
                  <w:vAlign w:val="center"/>
                </w:tcPr>
                <w:p w14:paraId="66E7EC4E" w14:textId="77777777" w:rsidR="007953E3" w:rsidRPr="007953E3" w:rsidRDefault="007953E3" w:rsidP="007953E3">
                  <w:pPr>
                    <w:jc w:val="center"/>
                    <w:rPr>
                      <w:sz w:val="18"/>
                      <w:szCs w:val="18"/>
                    </w:rPr>
                  </w:pPr>
                </w:p>
              </w:tc>
              <w:tc>
                <w:tcPr>
                  <w:tcW w:w="249" w:type="pct"/>
                  <w:vAlign w:val="center"/>
                </w:tcPr>
                <w:p w14:paraId="6A614E1D" w14:textId="77777777" w:rsidR="007953E3" w:rsidRPr="007953E3" w:rsidRDefault="007953E3" w:rsidP="007953E3">
                  <w:pPr>
                    <w:jc w:val="center"/>
                    <w:rPr>
                      <w:sz w:val="18"/>
                      <w:szCs w:val="18"/>
                    </w:rPr>
                  </w:pPr>
                </w:p>
              </w:tc>
              <w:tc>
                <w:tcPr>
                  <w:tcW w:w="345" w:type="pct"/>
                  <w:vAlign w:val="center"/>
                </w:tcPr>
                <w:p w14:paraId="31FEB050" w14:textId="77777777" w:rsidR="007953E3" w:rsidRPr="007953E3" w:rsidRDefault="007953E3" w:rsidP="007953E3">
                  <w:pPr>
                    <w:jc w:val="center"/>
                    <w:rPr>
                      <w:sz w:val="18"/>
                      <w:szCs w:val="18"/>
                    </w:rPr>
                  </w:pPr>
                </w:p>
              </w:tc>
              <w:tc>
                <w:tcPr>
                  <w:tcW w:w="238" w:type="pct"/>
                  <w:vAlign w:val="center"/>
                </w:tcPr>
                <w:p w14:paraId="12BEB79F" w14:textId="77777777" w:rsidR="007953E3" w:rsidRPr="007953E3" w:rsidRDefault="007953E3" w:rsidP="007953E3">
                  <w:pPr>
                    <w:jc w:val="center"/>
                    <w:rPr>
                      <w:sz w:val="18"/>
                      <w:szCs w:val="18"/>
                    </w:rPr>
                  </w:pPr>
                </w:p>
              </w:tc>
              <w:tc>
                <w:tcPr>
                  <w:tcW w:w="316" w:type="pct"/>
                  <w:vAlign w:val="center"/>
                </w:tcPr>
                <w:p w14:paraId="3996F7F9" w14:textId="77777777" w:rsidR="007953E3" w:rsidRPr="007953E3" w:rsidRDefault="007953E3" w:rsidP="007953E3">
                  <w:pPr>
                    <w:jc w:val="center"/>
                    <w:rPr>
                      <w:sz w:val="18"/>
                      <w:szCs w:val="18"/>
                    </w:rPr>
                  </w:pPr>
                </w:p>
              </w:tc>
              <w:tc>
                <w:tcPr>
                  <w:tcW w:w="381" w:type="pct"/>
                  <w:vAlign w:val="center"/>
                </w:tcPr>
                <w:p w14:paraId="6FB3E18C" w14:textId="77777777" w:rsidR="007953E3" w:rsidRPr="007953E3" w:rsidRDefault="007953E3" w:rsidP="007953E3">
                  <w:pPr>
                    <w:jc w:val="center"/>
                    <w:rPr>
                      <w:sz w:val="18"/>
                      <w:szCs w:val="18"/>
                    </w:rPr>
                  </w:pPr>
                </w:p>
              </w:tc>
              <w:tc>
                <w:tcPr>
                  <w:tcW w:w="375" w:type="pct"/>
                  <w:vAlign w:val="center"/>
                </w:tcPr>
                <w:p w14:paraId="62E0ACBF" w14:textId="77777777" w:rsidR="007953E3" w:rsidRPr="007953E3" w:rsidRDefault="007953E3" w:rsidP="007953E3">
                  <w:pPr>
                    <w:jc w:val="center"/>
                    <w:rPr>
                      <w:sz w:val="18"/>
                      <w:szCs w:val="18"/>
                    </w:rPr>
                  </w:pPr>
                </w:p>
              </w:tc>
              <w:tc>
                <w:tcPr>
                  <w:tcW w:w="375" w:type="pct"/>
                  <w:shd w:val="clear" w:color="auto" w:fill="95B3D7" w:themeFill="accent1" w:themeFillTint="99"/>
                  <w:vAlign w:val="center"/>
                </w:tcPr>
                <w:p w14:paraId="60500303" w14:textId="77777777" w:rsidR="007953E3" w:rsidRPr="007953E3" w:rsidRDefault="007953E3" w:rsidP="007953E3">
                  <w:pPr>
                    <w:jc w:val="center"/>
                    <w:rPr>
                      <w:sz w:val="18"/>
                      <w:szCs w:val="18"/>
                    </w:rPr>
                  </w:pPr>
                  <w:r w:rsidRPr="007953E3">
                    <w:rPr>
                      <w:sz w:val="18"/>
                      <w:szCs w:val="18"/>
                    </w:rPr>
                    <w:t>X</w:t>
                  </w:r>
                </w:p>
              </w:tc>
              <w:tc>
                <w:tcPr>
                  <w:tcW w:w="300" w:type="pct"/>
                  <w:vAlign w:val="center"/>
                </w:tcPr>
                <w:p w14:paraId="78906BF1" w14:textId="77777777" w:rsidR="007953E3" w:rsidRPr="007953E3" w:rsidRDefault="007953E3" w:rsidP="007953E3">
                  <w:pPr>
                    <w:jc w:val="center"/>
                    <w:rPr>
                      <w:sz w:val="18"/>
                      <w:szCs w:val="18"/>
                    </w:rPr>
                  </w:pPr>
                </w:p>
              </w:tc>
              <w:tc>
                <w:tcPr>
                  <w:tcW w:w="391" w:type="pct"/>
                  <w:vAlign w:val="center"/>
                </w:tcPr>
                <w:p w14:paraId="578A054B" w14:textId="77777777" w:rsidR="007953E3" w:rsidRPr="007953E3" w:rsidRDefault="007953E3" w:rsidP="007953E3">
                  <w:pPr>
                    <w:jc w:val="center"/>
                    <w:rPr>
                      <w:sz w:val="18"/>
                      <w:szCs w:val="18"/>
                    </w:rPr>
                  </w:pPr>
                </w:p>
              </w:tc>
            </w:tr>
            <w:tr w:rsidR="007953E3" w14:paraId="31D0ACEE" w14:textId="77777777" w:rsidTr="00407D1A">
              <w:tc>
                <w:tcPr>
                  <w:tcW w:w="691" w:type="pct"/>
                  <w:vAlign w:val="center"/>
                </w:tcPr>
                <w:p w14:paraId="652384D0" w14:textId="77777777" w:rsidR="007953E3" w:rsidRPr="007953E3" w:rsidRDefault="007953E3" w:rsidP="007953E3">
                  <w:pPr>
                    <w:rPr>
                      <w:sz w:val="18"/>
                      <w:szCs w:val="18"/>
                    </w:rPr>
                  </w:pPr>
                  <w:r w:rsidRPr="007953E3">
                    <w:rPr>
                      <w:sz w:val="18"/>
                      <w:szCs w:val="18"/>
                    </w:rPr>
                    <w:t>Scatterplot</w:t>
                  </w:r>
                </w:p>
              </w:tc>
              <w:tc>
                <w:tcPr>
                  <w:tcW w:w="287" w:type="pct"/>
                  <w:vAlign w:val="center"/>
                </w:tcPr>
                <w:p w14:paraId="1EAB1461" w14:textId="77777777" w:rsidR="007953E3" w:rsidRPr="007953E3" w:rsidRDefault="007953E3" w:rsidP="007953E3">
                  <w:pPr>
                    <w:jc w:val="center"/>
                    <w:rPr>
                      <w:sz w:val="18"/>
                      <w:szCs w:val="18"/>
                    </w:rPr>
                  </w:pPr>
                </w:p>
              </w:tc>
              <w:tc>
                <w:tcPr>
                  <w:tcW w:w="328" w:type="pct"/>
                  <w:vAlign w:val="center"/>
                </w:tcPr>
                <w:p w14:paraId="24398789" w14:textId="77777777" w:rsidR="007953E3" w:rsidRPr="007953E3" w:rsidRDefault="007953E3" w:rsidP="007953E3">
                  <w:pPr>
                    <w:jc w:val="center"/>
                    <w:rPr>
                      <w:sz w:val="18"/>
                      <w:szCs w:val="18"/>
                    </w:rPr>
                  </w:pPr>
                </w:p>
              </w:tc>
              <w:tc>
                <w:tcPr>
                  <w:tcW w:w="398" w:type="pct"/>
                  <w:shd w:val="clear" w:color="auto" w:fill="95B3D7" w:themeFill="accent1" w:themeFillTint="99"/>
                  <w:vAlign w:val="center"/>
                </w:tcPr>
                <w:p w14:paraId="4E115262" w14:textId="77777777" w:rsidR="007953E3" w:rsidRPr="007953E3" w:rsidRDefault="007953E3" w:rsidP="007953E3">
                  <w:pPr>
                    <w:jc w:val="center"/>
                    <w:rPr>
                      <w:sz w:val="18"/>
                      <w:szCs w:val="18"/>
                    </w:rPr>
                  </w:pPr>
                  <w:r w:rsidRPr="007953E3">
                    <w:rPr>
                      <w:sz w:val="18"/>
                      <w:szCs w:val="18"/>
                    </w:rPr>
                    <w:t>X</w:t>
                  </w:r>
                </w:p>
              </w:tc>
              <w:tc>
                <w:tcPr>
                  <w:tcW w:w="326" w:type="pct"/>
                  <w:vAlign w:val="center"/>
                </w:tcPr>
                <w:p w14:paraId="09925B9D" w14:textId="77777777" w:rsidR="007953E3" w:rsidRPr="007953E3" w:rsidRDefault="007953E3" w:rsidP="007953E3">
                  <w:pPr>
                    <w:jc w:val="center"/>
                    <w:rPr>
                      <w:sz w:val="18"/>
                      <w:szCs w:val="18"/>
                    </w:rPr>
                  </w:pPr>
                </w:p>
              </w:tc>
              <w:tc>
                <w:tcPr>
                  <w:tcW w:w="249" w:type="pct"/>
                  <w:vAlign w:val="center"/>
                </w:tcPr>
                <w:p w14:paraId="4ED139A0" w14:textId="77777777" w:rsidR="007953E3" w:rsidRPr="007953E3" w:rsidRDefault="007953E3" w:rsidP="007953E3">
                  <w:pPr>
                    <w:jc w:val="center"/>
                    <w:rPr>
                      <w:sz w:val="18"/>
                      <w:szCs w:val="18"/>
                    </w:rPr>
                  </w:pPr>
                </w:p>
              </w:tc>
              <w:tc>
                <w:tcPr>
                  <w:tcW w:w="345" w:type="pct"/>
                  <w:shd w:val="clear" w:color="auto" w:fill="95B3D7" w:themeFill="accent1" w:themeFillTint="99"/>
                  <w:vAlign w:val="center"/>
                </w:tcPr>
                <w:p w14:paraId="4B9C93AE" w14:textId="77777777" w:rsidR="007953E3" w:rsidRPr="007953E3" w:rsidRDefault="007953E3" w:rsidP="007953E3">
                  <w:pPr>
                    <w:jc w:val="center"/>
                    <w:rPr>
                      <w:sz w:val="18"/>
                      <w:szCs w:val="18"/>
                    </w:rPr>
                  </w:pPr>
                  <w:r w:rsidRPr="007953E3">
                    <w:rPr>
                      <w:sz w:val="18"/>
                      <w:szCs w:val="18"/>
                    </w:rPr>
                    <w:t>X</w:t>
                  </w:r>
                </w:p>
              </w:tc>
              <w:tc>
                <w:tcPr>
                  <w:tcW w:w="238" w:type="pct"/>
                  <w:shd w:val="clear" w:color="auto" w:fill="95B3D7" w:themeFill="accent1" w:themeFillTint="99"/>
                  <w:vAlign w:val="center"/>
                </w:tcPr>
                <w:p w14:paraId="50DA4AE8" w14:textId="77777777" w:rsidR="007953E3" w:rsidRPr="007953E3" w:rsidRDefault="007953E3" w:rsidP="007953E3">
                  <w:pPr>
                    <w:jc w:val="center"/>
                    <w:rPr>
                      <w:sz w:val="18"/>
                      <w:szCs w:val="18"/>
                    </w:rPr>
                  </w:pPr>
                  <w:r w:rsidRPr="007953E3">
                    <w:rPr>
                      <w:sz w:val="18"/>
                      <w:szCs w:val="18"/>
                    </w:rPr>
                    <w:t>X</w:t>
                  </w:r>
                </w:p>
              </w:tc>
              <w:tc>
                <w:tcPr>
                  <w:tcW w:w="316" w:type="pct"/>
                  <w:vAlign w:val="center"/>
                </w:tcPr>
                <w:p w14:paraId="6178982C" w14:textId="77777777" w:rsidR="007953E3" w:rsidRPr="007953E3" w:rsidRDefault="007953E3" w:rsidP="007953E3">
                  <w:pPr>
                    <w:jc w:val="center"/>
                    <w:rPr>
                      <w:sz w:val="18"/>
                      <w:szCs w:val="18"/>
                    </w:rPr>
                  </w:pPr>
                </w:p>
              </w:tc>
              <w:tc>
                <w:tcPr>
                  <w:tcW w:w="381" w:type="pct"/>
                  <w:vAlign w:val="center"/>
                </w:tcPr>
                <w:p w14:paraId="6A72AD6B" w14:textId="77777777" w:rsidR="007953E3" w:rsidRPr="007953E3" w:rsidRDefault="007953E3" w:rsidP="007953E3">
                  <w:pPr>
                    <w:jc w:val="center"/>
                    <w:rPr>
                      <w:sz w:val="18"/>
                      <w:szCs w:val="18"/>
                    </w:rPr>
                  </w:pPr>
                </w:p>
              </w:tc>
              <w:tc>
                <w:tcPr>
                  <w:tcW w:w="375" w:type="pct"/>
                  <w:vAlign w:val="center"/>
                </w:tcPr>
                <w:p w14:paraId="4C73CF1E" w14:textId="77777777" w:rsidR="007953E3" w:rsidRPr="007953E3" w:rsidRDefault="007953E3" w:rsidP="007953E3">
                  <w:pPr>
                    <w:jc w:val="center"/>
                    <w:rPr>
                      <w:sz w:val="18"/>
                      <w:szCs w:val="18"/>
                    </w:rPr>
                  </w:pPr>
                </w:p>
              </w:tc>
              <w:tc>
                <w:tcPr>
                  <w:tcW w:w="375" w:type="pct"/>
                  <w:vAlign w:val="center"/>
                </w:tcPr>
                <w:p w14:paraId="11DD854C" w14:textId="77777777" w:rsidR="007953E3" w:rsidRPr="007953E3" w:rsidRDefault="007953E3" w:rsidP="007953E3">
                  <w:pPr>
                    <w:jc w:val="center"/>
                    <w:rPr>
                      <w:sz w:val="18"/>
                      <w:szCs w:val="18"/>
                    </w:rPr>
                  </w:pPr>
                </w:p>
              </w:tc>
              <w:tc>
                <w:tcPr>
                  <w:tcW w:w="300" w:type="pct"/>
                  <w:vAlign w:val="center"/>
                </w:tcPr>
                <w:p w14:paraId="7A4F6E73" w14:textId="77777777" w:rsidR="007953E3" w:rsidRPr="007953E3" w:rsidRDefault="007953E3" w:rsidP="007953E3">
                  <w:pPr>
                    <w:jc w:val="center"/>
                    <w:rPr>
                      <w:sz w:val="18"/>
                      <w:szCs w:val="18"/>
                    </w:rPr>
                  </w:pPr>
                </w:p>
              </w:tc>
              <w:tc>
                <w:tcPr>
                  <w:tcW w:w="391" w:type="pct"/>
                  <w:vAlign w:val="center"/>
                </w:tcPr>
                <w:p w14:paraId="544D3AAC" w14:textId="77777777" w:rsidR="007953E3" w:rsidRPr="007953E3" w:rsidRDefault="007953E3" w:rsidP="007953E3">
                  <w:pPr>
                    <w:jc w:val="center"/>
                    <w:rPr>
                      <w:sz w:val="18"/>
                      <w:szCs w:val="18"/>
                    </w:rPr>
                  </w:pPr>
                </w:p>
              </w:tc>
            </w:tr>
            <w:tr w:rsidR="007953E3" w14:paraId="4380DBB1" w14:textId="77777777" w:rsidTr="00407D1A">
              <w:tc>
                <w:tcPr>
                  <w:tcW w:w="691" w:type="pct"/>
                  <w:vAlign w:val="center"/>
                </w:tcPr>
                <w:p w14:paraId="2D86F523" w14:textId="77777777" w:rsidR="007953E3" w:rsidRPr="007953E3" w:rsidRDefault="007953E3" w:rsidP="007953E3">
                  <w:pPr>
                    <w:rPr>
                      <w:sz w:val="18"/>
                      <w:szCs w:val="18"/>
                    </w:rPr>
                  </w:pPr>
                  <w:r w:rsidRPr="007953E3">
                    <w:rPr>
                      <w:sz w:val="18"/>
                      <w:szCs w:val="18"/>
                    </w:rPr>
                    <w:t>Span Chart</w:t>
                  </w:r>
                </w:p>
              </w:tc>
              <w:tc>
                <w:tcPr>
                  <w:tcW w:w="287" w:type="pct"/>
                  <w:vAlign w:val="center"/>
                </w:tcPr>
                <w:p w14:paraId="2D770EEA" w14:textId="77777777" w:rsidR="007953E3" w:rsidRPr="007953E3" w:rsidRDefault="007953E3" w:rsidP="007953E3">
                  <w:pPr>
                    <w:jc w:val="center"/>
                    <w:rPr>
                      <w:sz w:val="18"/>
                      <w:szCs w:val="18"/>
                    </w:rPr>
                  </w:pPr>
                </w:p>
              </w:tc>
              <w:tc>
                <w:tcPr>
                  <w:tcW w:w="328" w:type="pct"/>
                  <w:vAlign w:val="center"/>
                </w:tcPr>
                <w:p w14:paraId="4B84009F" w14:textId="77777777" w:rsidR="007953E3" w:rsidRPr="007953E3" w:rsidRDefault="007953E3" w:rsidP="007953E3">
                  <w:pPr>
                    <w:jc w:val="center"/>
                    <w:rPr>
                      <w:sz w:val="18"/>
                      <w:szCs w:val="18"/>
                    </w:rPr>
                  </w:pPr>
                </w:p>
              </w:tc>
              <w:tc>
                <w:tcPr>
                  <w:tcW w:w="398" w:type="pct"/>
                  <w:vAlign w:val="center"/>
                </w:tcPr>
                <w:p w14:paraId="2218B6E5" w14:textId="77777777" w:rsidR="007953E3" w:rsidRPr="007953E3" w:rsidRDefault="007953E3" w:rsidP="007953E3">
                  <w:pPr>
                    <w:jc w:val="center"/>
                    <w:rPr>
                      <w:sz w:val="18"/>
                      <w:szCs w:val="18"/>
                    </w:rPr>
                  </w:pPr>
                </w:p>
              </w:tc>
              <w:tc>
                <w:tcPr>
                  <w:tcW w:w="326" w:type="pct"/>
                  <w:vAlign w:val="center"/>
                </w:tcPr>
                <w:p w14:paraId="292D2E95" w14:textId="77777777" w:rsidR="007953E3" w:rsidRPr="007953E3" w:rsidRDefault="007953E3" w:rsidP="007953E3">
                  <w:pPr>
                    <w:jc w:val="center"/>
                    <w:rPr>
                      <w:sz w:val="18"/>
                      <w:szCs w:val="18"/>
                    </w:rPr>
                  </w:pPr>
                </w:p>
              </w:tc>
              <w:tc>
                <w:tcPr>
                  <w:tcW w:w="249" w:type="pct"/>
                  <w:vAlign w:val="center"/>
                </w:tcPr>
                <w:p w14:paraId="4560D73B" w14:textId="77777777" w:rsidR="007953E3" w:rsidRPr="007953E3" w:rsidRDefault="007953E3" w:rsidP="007953E3">
                  <w:pPr>
                    <w:jc w:val="center"/>
                    <w:rPr>
                      <w:sz w:val="18"/>
                      <w:szCs w:val="18"/>
                    </w:rPr>
                  </w:pPr>
                </w:p>
              </w:tc>
              <w:tc>
                <w:tcPr>
                  <w:tcW w:w="345" w:type="pct"/>
                  <w:vAlign w:val="center"/>
                </w:tcPr>
                <w:p w14:paraId="2F2DC8C1" w14:textId="77777777" w:rsidR="007953E3" w:rsidRPr="007953E3" w:rsidRDefault="007953E3" w:rsidP="007953E3">
                  <w:pPr>
                    <w:jc w:val="center"/>
                    <w:rPr>
                      <w:sz w:val="18"/>
                      <w:szCs w:val="18"/>
                    </w:rPr>
                  </w:pPr>
                </w:p>
              </w:tc>
              <w:tc>
                <w:tcPr>
                  <w:tcW w:w="238" w:type="pct"/>
                  <w:vAlign w:val="center"/>
                </w:tcPr>
                <w:p w14:paraId="0A7B512F" w14:textId="77777777" w:rsidR="007953E3" w:rsidRPr="007953E3" w:rsidRDefault="007953E3" w:rsidP="007953E3">
                  <w:pPr>
                    <w:jc w:val="center"/>
                    <w:rPr>
                      <w:sz w:val="18"/>
                      <w:szCs w:val="18"/>
                    </w:rPr>
                  </w:pPr>
                </w:p>
              </w:tc>
              <w:tc>
                <w:tcPr>
                  <w:tcW w:w="316" w:type="pct"/>
                  <w:shd w:val="clear" w:color="auto" w:fill="95B3D7" w:themeFill="accent1" w:themeFillTint="99"/>
                  <w:vAlign w:val="center"/>
                </w:tcPr>
                <w:p w14:paraId="37E62CF9" w14:textId="77777777" w:rsidR="007953E3" w:rsidRPr="007953E3" w:rsidRDefault="007953E3" w:rsidP="007953E3">
                  <w:pPr>
                    <w:jc w:val="center"/>
                    <w:rPr>
                      <w:sz w:val="18"/>
                      <w:szCs w:val="18"/>
                    </w:rPr>
                  </w:pPr>
                  <w:r w:rsidRPr="007953E3">
                    <w:rPr>
                      <w:sz w:val="18"/>
                      <w:szCs w:val="18"/>
                    </w:rPr>
                    <w:t>X</w:t>
                  </w:r>
                </w:p>
              </w:tc>
              <w:tc>
                <w:tcPr>
                  <w:tcW w:w="381" w:type="pct"/>
                  <w:vAlign w:val="center"/>
                </w:tcPr>
                <w:p w14:paraId="14582F71" w14:textId="77777777" w:rsidR="007953E3" w:rsidRPr="007953E3" w:rsidRDefault="007953E3" w:rsidP="007953E3">
                  <w:pPr>
                    <w:jc w:val="center"/>
                    <w:rPr>
                      <w:sz w:val="18"/>
                      <w:szCs w:val="18"/>
                    </w:rPr>
                  </w:pPr>
                </w:p>
              </w:tc>
              <w:tc>
                <w:tcPr>
                  <w:tcW w:w="375" w:type="pct"/>
                  <w:vAlign w:val="center"/>
                </w:tcPr>
                <w:p w14:paraId="1620B382" w14:textId="77777777" w:rsidR="007953E3" w:rsidRPr="007953E3" w:rsidRDefault="007953E3" w:rsidP="007953E3">
                  <w:pPr>
                    <w:jc w:val="center"/>
                    <w:rPr>
                      <w:sz w:val="18"/>
                      <w:szCs w:val="18"/>
                    </w:rPr>
                  </w:pPr>
                </w:p>
              </w:tc>
              <w:tc>
                <w:tcPr>
                  <w:tcW w:w="375" w:type="pct"/>
                  <w:vAlign w:val="center"/>
                </w:tcPr>
                <w:p w14:paraId="7F933134" w14:textId="77777777" w:rsidR="007953E3" w:rsidRPr="007953E3" w:rsidRDefault="007953E3" w:rsidP="007953E3">
                  <w:pPr>
                    <w:jc w:val="center"/>
                    <w:rPr>
                      <w:sz w:val="18"/>
                      <w:szCs w:val="18"/>
                    </w:rPr>
                  </w:pPr>
                </w:p>
              </w:tc>
              <w:tc>
                <w:tcPr>
                  <w:tcW w:w="300" w:type="pct"/>
                  <w:vAlign w:val="center"/>
                </w:tcPr>
                <w:p w14:paraId="4CD393D2" w14:textId="77777777" w:rsidR="007953E3" w:rsidRPr="007953E3" w:rsidRDefault="007953E3" w:rsidP="007953E3">
                  <w:pPr>
                    <w:jc w:val="center"/>
                    <w:rPr>
                      <w:sz w:val="18"/>
                      <w:szCs w:val="18"/>
                    </w:rPr>
                  </w:pPr>
                </w:p>
              </w:tc>
              <w:tc>
                <w:tcPr>
                  <w:tcW w:w="391" w:type="pct"/>
                  <w:vAlign w:val="center"/>
                </w:tcPr>
                <w:p w14:paraId="6BDAC9E9" w14:textId="77777777" w:rsidR="007953E3" w:rsidRPr="007953E3" w:rsidRDefault="007953E3" w:rsidP="007953E3">
                  <w:pPr>
                    <w:jc w:val="center"/>
                    <w:rPr>
                      <w:sz w:val="18"/>
                      <w:szCs w:val="18"/>
                    </w:rPr>
                  </w:pPr>
                </w:p>
              </w:tc>
            </w:tr>
            <w:tr w:rsidR="007953E3" w14:paraId="3FC09C53" w14:textId="77777777" w:rsidTr="00407D1A">
              <w:tc>
                <w:tcPr>
                  <w:tcW w:w="691" w:type="pct"/>
                  <w:vAlign w:val="center"/>
                </w:tcPr>
                <w:p w14:paraId="4178EC71" w14:textId="77777777" w:rsidR="007953E3" w:rsidRPr="007953E3" w:rsidRDefault="007953E3" w:rsidP="007953E3">
                  <w:pPr>
                    <w:rPr>
                      <w:sz w:val="18"/>
                      <w:szCs w:val="18"/>
                    </w:rPr>
                  </w:pPr>
                  <w:r w:rsidRPr="007953E3">
                    <w:rPr>
                      <w:sz w:val="18"/>
                      <w:szCs w:val="18"/>
                    </w:rPr>
                    <w:t>Spiral Plot</w:t>
                  </w:r>
                </w:p>
              </w:tc>
              <w:tc>
                <w:tcPr>
                  <w:tcW w:w="287" w:type="pct"/>
                  <w:vAlign w:val="center"/>
                </w:tcPr>
                <w:p w14:paraId="57138E68" w14:textId="77777777" w:rsidR="007953E3" w:rsidRPr="007953E3" w:rsidRDefault="007953E3" w:rsidP="007953E3">
                  <w:pPr>
                    <w:jc w:val="center"/>
                    <w:rPr>
                      <w:sz w:val="18"/>
                      <w:szCs w:val="18"/>
                    </w:rPr>
                  </w:pPr>
                </w:p>
              </w:tc>
              <w:tc>
                <w:tcPr>
                  <w:tcW w:w="328" w:type="pct"/>
                  <w:vAlign w:val="center"/>
                </w:tcPr>
                <w:p w14:paraId="244B0014" w14:textId="77777777" w:rsidR="007953E3" w:rsidRPr="007953E3" w:rsidRDefault="007953E3" w:rsidP="007953E3">
                  <w:pPr>
                    <w:jc w:val="center"/>
                    <w:rPr>
                      <w:sz w:val="18"/>
                      <w:szCs w:val="18"/>
                    </w:rPr>
                  </w:pPr>
                </w:p>
              </w:tc>
              <w:tc>
                <w:tcPr>
                  <w:tcW w:w="398" w:type="pct"/>
                  <w:vAlign w:val="center"/>
                </w:tcPr>
                <w:p w14:paraId="6C4EC000" w14:textId="77777777" w:rsidR="007953E3" w:rsidRPr="007953E3" w:rsidRDefault="007953E3" w:rsidP="007953E3">
                  <w:pPr>
                    <w:jc w:val="center"/>
                    <w:rPr>
                      <w:sz w:val="18"/>
                      <w:szCs w:val="18"/>
                    </w:rPr>
                  </w:pPr>
                </w:p>
              </w:tc>
              <w:tc>
                <w:tcPr>
                  <w:tcW w:w="326" w:type="pct"/>
                  <w:vAlign w:val="center"/>
                </w:tcPr>
                <w:p w14:paraId="2428BDCE" w14:textId="77777777" w:rsidR="007953E3" w:rsidRPr="007953E3" w:rsidRDefault="007953E3" w:rsidP="007953E3">
                  <w:pPr>
                    <w:jc w:val="center"/>
                    <w:rPr>
                      <w:sz w:val="18"/>
                      <w:szCs w:val="18"/>
                    </w:rPr>
                  </w:pPr>
                </w:p>
              </w:tc>
              <w:tc>
                <w:tcPr>
                  <w:tcW w:w="249" w:type="pct"/>
                  <w:vAlign w:val="center"/>
                </w:tcPr>
                <w:p w14:paraId="4A0660C7" w14:textId="77777777" w:rsidR="007953E3" w:rsidRPr="007953E3" w:rsidRDefault="007953E3" w:rsidP="007953E3">
                  <w:pPr>
                    <w:jc w:val="center"/>
                    <w:rPr>
                      <w:sz w:val="18"/>
                      <w:szCs w:val="18"/>
                    </w:rPr>
                  </w:pPr>
                </w:p>
              </w:tc>
              <w:tc>
                <w:tcPr>
                  <w:tcW w:w="345" w:type="pct"/>
                  <w:vAlign w:val="center"/>
                </w:tcPr>
                <w:p w14:paraId="71BB7D12" w14:textId="77777777" w:rsidR="007953E3" w:rsidRPr="007953E3" w:rsidRDefault="007953E3" w:rsidP="007953E3">
                  <w:pPr>
                    <w:jc w:val="center"/>
                    <w:rPr>
                      <w:sz w:val="18"/>
                      <w:szCs w:val="18"/>
                    </w:rPr>
                  </w:pPr>
                </w:p>
              </w:tc>
              <w:tc>
                <w:tcPr>
                  <w:tcW w:w="238" w:type="pct"/>
                  <w:vAlign w:val="center"/>
                </w:tcPr>
                <w:p w14:paraId="40BA0005" w14:textId="77777777" w:rsidR="007953E3" w:rsidRPr="007953E3" w:rsidRDefault="007953E3" w:rsidP="007953E3">
                  <w:pPr>
                    <w:jc w:val="center"/>
                    <w:rPr>
                      <w:sz w:val="18"/>
                      <w:szCs w:val="18"/>
                    </w:rPr>
                  </w:pPr>
                </w:p>
              </w:tc>
              <w:tc>
                <w:tcPr>
                  <w:tcW w:w="316" w:type="pct"/>
                  <w:vAlign w:val="center"/>
                </w:tcPr>
                <w:p w14:paraId="3A9F899F" w14:textId="77777777" w:rsidR="007953E3" w:rsidRPr="007953E3" w:rsidRDefault="007953E3" w:rsidP="007953E3">
                  <w:pPr>
                    <w:jc w:val="center"/>
                    <w:rPr>
                      <w:sz w:val="18"/>
                      <w:szCs w:val="18"/>
                    </w:rPr>
                  </w:pPr>
                </w:p>
              </w:tc>
              <w:tc>
                <w:tcPr>
                  <w:tcW w:w="381" w:type="pct"/>
                  <w:shd w:val="clear" w:color="auto" w:fill="95B3D7" w:themeFill="accent1" w:themeFillTint="99"/>
                  <w:vAlign w:val="center"/>
                </w:tcPr>
                <w:p w14:paraId="156F6F62" w14:textId="77777777" w:rsidR="007953E3" w:rsidRPr="007953E3" w:rsidRDefault="007953E3" w:rsidP="007953E3">
                  <w:pPr>
                    <w:jc w:val="center"/>
                    <w:rPr>
                      <w:sz w:val="18"/>
                      <w:szCs w:val="18"/>
                    </w:rPr>
                  </w:pPr>
                  <w:r w:rsidRPr="007953E3">
                    <w:rPr>
                      <w:sz w:val="18"/>
                      <w:szCs w:val="18"/>
                    </w:rPr>
                    <w:t>X</w:t>
                  </w:r>
                </w:p>
              </w:tc>
              <w:tc>
                <w:tcPr>
                  <w:tcW w:w="375" w:type="pct"/>
                  <w:vAlign w:val="center"/>
                </w:tcPr>
                <w:p w14:paraId="6F10B52D" w14:textId="77777777" w:rsidR="007953E3" w:rsidRPr="007953E3" w:rsidRDefault="007953E3" w:rsidP="007953E3">
                  <w:pPr>
                    <w:jc w:val="center"/>
                    <w:rPr>
                      <w:sz w:val="18"/>
                      <w:szCs w:val="18"/>
                    </w:rPr>
                  </w:pPr>
                </w:p>
              </w:tc>
              <w:tc>
                <w:tcPr>
                  <w:tcW w:w="375" w:type="pct"/>
                  <w:vAlign w:val="center"/>
                </w:tcPr>
                <w:p w14:paraId="6F03707D" w14:textId="77777777" w:rsidR="007953E3" w:rsidRPr="007953E3" w:rsidRDefault="007953E3" w:rsidP="007953E3">
                  <w:pPr>
                    <w:jc w:val="center"/>
                    <w:rPr>
                      <w:sz w:val="18"/>
                      <w:szCs w:val="18"/>
                    </w:rPr>
                  </w:pPr>
                </w:p>
              </w:tc>
              <w:tc>
                <w:tcPr>
                  <w:tcW w:w="300" w:type="pct"/>
                  <w:vAlign w:val="center"/>
                </w:tcPr>
                <w:p w14:paraId="71FF5009" w14:textId="77777777" w:rsidR="007953E3" w:rsidRPr="007953E3" w:rsidRDefault="007953E3" w:rsidP="007953E3">
                  <w:pPr>
                    <w:jc w:val="center"/>
                    <w:rPr>
                      <w:sz w:val="18"/>
                      <w:szCs w:val="18"/>
                    </w:rPr>
                  </w:pPr>
                </w:p>
              </w:tc>
              <w:tc>
                <w:tcPr>
                  <w:tcW w:w="391" w:type="pct"/>
                  <w:vAlign w:val="center"/>
                </w:tcPr>
                <w:p w14:paraId="6AAE675F" w14:textId="77777777" w:rsidR="007953E3" w:rsidRPr="007953E3" w:rsidRDefault="007953E3" w:rsidP="007953E3">
                  <w:pPr>
                    <w:jc w:val="center"/>
                    <w:rPr>
                      <w:sz w:val="18"/>
                      <w:szCs w:val="18"/>
                    </w:rPr>
                  </w:pPr>
                </w:p>
              </w:tc>
            </w:tr>
            <w:tr w:rsidR="007953E3" w14:paraId="171B3F57" w14:textId="77777777" w:rsidTr="00407D1A">
              <w:tc>
                <w:tcPr>
                  <w:tcW w:w="691" w:type="pct"/>
                  <w:vAlign w:val="center"/>
                </w:tcPr>
                <w:p w14:paraId="5B39FCCF" w14:textId="77777777" w:rsidR="007953E3" w:rsidRPr="007953E3" w:rsidRDefault="007953E3" w:rsidP="007953E3">
                  <w:pPr>
                    <w:rPr>
                      <w:sz w:val="18"/>
                      <w:szCs w:val="18"/>
                    </w:rPr>
                  </w:pPr>
                  <w:r w:rsidRPr="007953E3">
                    <w:rPr>
                      <w:sz w:val="18"/>
                      <w:szCs w:val="18"/>
                    </w:rPr>
                    <w:t>Stream Graph</w:t>
                  </w:r>
                </w:p>
              </w:tc>
              <w:tc>
                <w:tcPr>
                  <w:tcW w:w="287" w:type="pct"/>
                  <w:vAlign w:val="center"/>
                </w:tcPr>
                <w:p w14:paraId="5AA4772D" w14:textId="77777777" w:rsidR="007953E3" w:rsidRPr="007953E3" w:rsidRDefault="007953E3" w:rsidP="007953E3">
                  <w:pPr>
                    <w:jc w:val="center"/>
                    <w:rPr>
                      <w:sz w:val="18"/>
                      <w:szCs w:val="18"/>
                    </w:rPr>
                  </w:pPr>
                </w:p>
              </w:tc>
              <w:tc>
                <w:tcPr>
                  <w:tcW w:w="328" w:type="pct"/>
                  <w:vAlign w:val="center"/>
                </w:tcPr>
                <w:p w14:paraId="727CDB5A" w14:textId="77777777" w:rsidR="007953E3" w:rsidRPr="007953E3" w:rsidRDefault="007953E3" w:rsidP="007953E3">
                  <w:pPr>
                    <w:jc w:val="center"/>
                    <w:rPr>
                      <w:sz w:val="18"/>
                      <w:szCs w:val="18"/>
                    </w:rPr>
                  </w:pPr>
                </w:p>
              </w:tc>
              <w:tc>
                <w:tcPr>
                  <w:tcW w:w="398" w:type="pct"/>
                  <w:vAlign w:val="center"/>
                </w:tcPr>
                <w:p w14:paraId="3AF7FC03" w14:textId="77777777" w:rsidR="007953E3" w:rsidRPr="007953E3" w:rsidRDefault="007953E3" w:rsidP="007953E3">
                  <w:pPr>
                    <w:jc w:val="center"/>
                    <w:rPr>
                      <w:sz w:val="18"/>
                      <w:szCs w:val="18"/>
                    </w:rPr>
                  </w:pPr>
                </w:p>
              </w:tc>
              <w:tc>
                <w:tcPr>
                  <w:tcW w:w="326" w:type="pct"/>
                  <w:vAlign w:val="center"/>
                </w:tcPr>
                <w:p w14:paraId="568BE3B8" w14:textId="77777777" w:rsidR="007953E3" w:rsidRPr="007953E3" w:rsidRDefault="007953E3" w:rsidP="007953E3">
                  <w:pPr>
                    <w:jc w:val="center"/>
                    <w:rPr>
                      <w:sz w:val="18"/>
                      <w:szCs w:val="18"/>
                    </w:rPr>
                  </w:pPr>
                </w:p>
              </w:tc>
              <w:tc>
                <w:tcPr>
                  <w:tcW w:w="249" w:type="pct"/>
                  <w:vAlign w:val="center"/>
                </w:tcPr>
                <w:p w14:paraId="4FABE182" w14:textId="77777777" w:rsidR="007953E3" w:rsidRPr="007953E3" w:rsidRDefault="007953E3" w:rsidP="007953E3">
                  <w:pPr>
                    <w:jc w:val="center"/>
                    <w:rPr>
                      <w:sz w:val="18"/>
                      <w:szCs w:val="18"/>
                    </w:rPr>
                  </w:pPr>
                </w:p>
              </w:tc>
              <w:tc>
                <w:tcPr>
                  <w:tcW w:w="345" w:type="pct"/>
                  <w:vAlign w:val="center"/>
                </w:tcPr>
                <w:p w14:paraId="0FF72600" w14:textId="77777777" w:rsidR="007953E3" w:rsidRPr="007953E3" w:rsidRDefault="007953E3" w:rsidP="007953E3">
                  <w:pPr>
                    <w:jc w:val="center"/>
                    <w:rPr>
                      <w:sz w:val="18"/>
                      <w:szCs w:val="18"/>
                    </w:rPr>
                  </w:pPr>
                </w:p>
              </w:tc>
              <w:tc>
                <w:tcPr>
                  <w:tcW w:w="238" w:type="pct"/>
                  <w:vAlign w:val="center"/>
                </w:tcPr>
                <w:p w14:paraId="17798573" w14:textId="77777777" w:rsidR="007953E3" w:rsidRPr="007953E3" w:rsidRDefault="007953E3" w:rsidP="007953E3">
                  <w:pPr>
                    <w:jc w:val="center"/>
                    <w:rPr>
                      <w:sz w:val="18"/>
                      <w:szCs w:val="18"/>
                    </w:rPr>
                  </w:pPr>
                </w:p>
              </w:tc>
              <w:tc>
                <w:tcPr>
                  <w:tcW w:w="316" w:type="pct"/>
                  <w:vAlign w:val="center"/>
                </w:tcPr>
                <w:p w14:paraId="2C015024" w14:textId="77777777" w:rsidR="007953E3" w:rsidRPr="007953E3" w:rsidRDefault="007953E3" w:rsidP="007953E3">
                  <w:pPr>
                    <w:jc w:val="center"/>
                    <w:rPr>
                      <w:sz w:val="18"/>
                      <w:szCs w:val="18"/>
                    </w:rPr>
                  </w:pPr>
                </w:p>
              </w:tc>
              <w:tc>
                <w:tcPr>
                  <w:tcW w:w="381" w:type="pct"/>
                  <w:shd w:val="clear" w:color="auto" w:fill="95B3D7" w:themeFill="accent1" w:themeFillTint="99"/>
                  <w:vAlign w:val="center"/>
                </w:tcPr>
                <w:p w14:paraId="496C33DE" w14:textId="77777777" w:rsidR="007953E3" w:rsidRPr="007953E3" w:rsidRDefault="007953E3" w:rsidP="007953E3">
                  <w:pPr>
                    <w:jc w:val="center"/>
                    <w:rPr>
                      <w:sz w:val="18"/>
                      <w:szCs w:val="18"/>
                    </w:rPr>
                  </w:pPr>
                  <w:r w:rsidRPr="007953E3">
                    <w:rPr>
                      <w:sz w:val="18"/>
                      <w:szCs w:val="18"/>
                    </w:rPr>
                    <w:t>X</w:t>
                  </w:r>
                </w:p>
              </w:tc>
              <w:tc>
                <w:tcPr>
                  <w:tcW w:w="375" w:type="pct"/>
                  <w:vAlign w:val="center"/>
                </w:tcPr>
                <w:p w14:paraId="570EADBA" w14:textId="77777777" w:rsidR="007953E3" w:rsidRPr="007953E3" w:rsidRDefault="007953E3" w:rsidP="007953E3">
                  <w:pPr>
                    <w:jc w:val="center"/>
                    <w:rPr>
                      <w:sz w:val="18"/>
                      <w:szCs w:val="18"/>
                    </w:rPr>
                  </w:pPr>
                </w:p>
              </w:tc>
              <w:tc>
                <w:tcPr>
                  <w:tcW w:w="375" w:type="pct"/>
                  <w:vAlign w:val="center"/>
                </w:tcPr>
                <w:p w14:paraId="692BAFDB" w14:textId="77777777" w:rsidR="007953E3" w:rsidRPr="007953E3" w:rsidRDefault="007953E3" w:rsidP="007953E3">
                  <w:pPr>
                    <w:jc w:val="center"/>
                    <w:rPr>
                      <w:sz w:val="18"/>
                      <w:szCs w:val="18"/>
                    </w:rPr>
                  </w:pPr>
                </w:p>
              </w:tc>
              <w:tc>
                <w:tcPr>
                  <w:tcW w:w="300" w:type="pct"/>
                  <w:vAlign w:val="center"/>
                </w:tcPr>
                <w:p w14:paraId="4C0644FE" w14:textId="77777777" w:rsidR="007953E3" w:rsidRPr="007953E3" w:rsidRDefault="007953E3" w:rsidP="007953E3">
                  <w:pPr>
                    <w:jc w:val="center"/>
                    <w:rPr>
                      <w:sz w:val="18"/>
                      <w:szCs w:val="18"/>
                    </w:rPr>
                  </w:pPr>
                </w:p>
              </w:tc>
              <w:tc>
                <w:tcPr>
                  <w:tcW w:w="391" w:type="pct"/>
                  <w:vAlign w:val="center"/>
                </w:tcPr>
                <w:p w14:paraId="27919559" w14:textId="77777777" w:rsidR="007953E3" w:rsidRPr="007953E3" w:rsidRDefault="007953E3" w:rsidP="007953E3">
                  <w:pPr>
                    <w:jc w:val="center"/>
                    <w:rPr>
                      <w:sz w:val="18"/>
                      <w:szCs w:val="18"/>
                    </w:rPr>
                  </w:pPr>
                </w:p>
              </w:tc>
            </w:tr>
            <w:tr w:rsidR="007953E3" w14:paraId="52DF6E14" w14:textId="77777777" w:rsidTr="00407D1A">
              <w:tc>
                <w:tcPr>
                  <w:tcW w:w="691" w:type="pct"/>
                  <w:vAlign w:val="center"/>
                </w:tcPr>
                <w:p w14:paraId="0B59B570" w14:textId="77777777" w:rsidR="007953E3" w:rsidRPr="007953E3" w:rsidRDefault="007953E3" w:rsidP="007953E3">
                  <w:pPr>
                    <w:rPr>
                      <w:sz w:val="18"/>
                      <w:szCs w:val="18"/>
                    </w:rPr>
                  </w:pPr>
                  <w:r w:rsidRPr="007953E3">
                    <w:rPr>
                      <w:sz w:val="18"/>
                      <w:szCs w:val="18"/>
                    </w:rPr>
                    <w:t>Sunburst</w:t>
                  </w:r>
                </w:p>
              </w:tc>
              <w:tc>
                <w:tcPr>
                  <w:tcW w:w="287" w:type="pct"/>
                  <w:vAlign w:val="center"/>
                </w:tcPr>
                <w:p w14:paraId="0B925272" w14:textId="77777777" w:rsidR="007953E3" w:rsidRPr="007953E3" w:rsidRDefault="007953E3" w:rsidP="007953E3">
                  <w:pPr>
                    <w:jc w:val="center"/>
                    <w:rPr>
                      <w:sz w:val="18"/>
                      <w:szCs w:val="18"/>
                    </w:rPr>
                  </w:pPr>
                </w:p>
              </w:tc>
              <w:tc>
                <w:tcPr>
                  <w:tcW w:w="328" w:type="pct"/>
                  <w:vAlign w:val="center"/>
                </w:tcPr>
                <w:p w14:paraId="0771A134" w14:textId="77777777" w:rsidR="007953E3" w:rsidRPr="007953E3" w:rsidRDefault="007953E3" w:rsidP="007953E3">
                  <w:pPr>
                    <w:jc w:val="center"/>
                    <w:rPr>
                      <w:sz w:val="18"/>
                      <w:szCs w:val="18"/>
                    </w:rPr>
                  </w:pPr>
                </w:p>
              </w:tc>
              <w:tc>
                <w:tcPr>
                  <w:tcW w:w="398" w:type="pct"/>
                  <w:vAlign w:val="center"/>
                </w:tcPr>
                <w:p w14:paraId="2D420DCD" w14:textId="77777777" w:rsidR="007953E3" w:rsidRPr="007953E3" w:rsidRDefault="007953E3" w:rsidP="007953E3">
                  <w:pPr>
                    <w:jc w:val="center"/>
                    <w:rPr>
                      <w:sz w:val="18"/>
                      <w:szCs w:val="18"/>
                    </w:rPr>
                  </w:pPr>
                </w:p>
              </w:tc>
              <w:tc>
                <w:tcPr>
                  <w:tcW w:w="326" w:type="pct"/>
                  <w:shd w:val="clear" w:color="auto" w:fill="95B3D7" w:themeFill="accent1" w:themeFillTint="99"/>
                  <w:vAlign w:val="center"/>
                </w:tcPr>
                <w:p w14:paraId="5A183701" w14:textId="77777777" w:rsidR="007953E3" w:rsidRPr="007953E3" w:rsidRDefault="007953E3" w:rsidP="007953E3">
                  <w:pPr>
                    <w:jc w:val="center"/>
                    <w:rPr>
                      <w:sz w:val="18"/>
                      <w:szCs w:val="18"/>
                    </w:rPr>
                  </w:pPr>
                  <w:r w:rsidRPr="007953E3">
                    <w:rPr>
                      <w:sz w:val="18"/>
                      <w:szCs w:val="18"/>
                    </w:rPr>
                    <w:t>X</w:t>
                  </w:r>
                </w:p>
              </w:tc>
              <w:tc>
                <w:tcPr>
                  <w:tcW w:w="249" w:type="pct"/>
                  <w:vAlign w:val="center"/>
                </w:tcPr>
                <w:p w14:paraId="6E0310C7" w14:textId="77777777" w:rsidR="007953E3" w:rsidRPr="007953E3" w:rsidRDefault="007953E3" w:rsidP="007953E3">
                  <w:pPr>
                    <w:jc w:val="center"/>
                    <w:rPr>
                      <w:sz w:val="18"/>
                      <w:szCs w:val="18"/>
                    </w:rPr>
                  </w:pPr>
                </w:p>
              </w:tc>
              <w:tc>
                <w:tcPr>
                  <w:tcW w:w="345" w:type="pct"/>
                  <w:vAlign w:val="center"/>
                </w:tcPr>
                <w:p w14:paraId="06A7A652" w14:textId="77777777" w:rsidR="007953E3" w:rsidRPr="007953E3" w:rsidRDefault="007953E3" w:rsidP="007953E3">
                  <w:pPr>
                    <w:jc w:val="center"/>
                    <w:rPr>
                      <w:sz w:val="18"/>
                      <w:szCs w:val="18"/>
                    </w:rPr>
                  </w:pPr>
                </w:p>
              </w:tc>
              <w:tc>
                <w:tcPr>
                  <w:tcW w:w="238" w:type="pct"/>
                  <w:vAlign w:val="center"/>
                </w:tcPr>
                <w:p w14:paraId="68A44D5C" w14:textId="77777777" w:rsidR="007953E3" w:rsidRPr="007953E3" w:rsidRDefault="007953E3" w:rsidP="007953E3">
                  <w:pPr>
                    <w:jc w:val="center"/>
                    <w:rPr>
                      <w:sz w:val="18"/>
                      <w:szCs w:val="18"/>
                    </w:rPr>
                  </w:pPr>
                </w:p>
              </w:tc>
              <w:tc>
                <w:tcPr>
                  <w:tcW w:w="316" w:type="pct"/>
                  <w:vAlign w:val="center"/>
                </w:tcPr>
                <w:p w14:paraId="0238BDC2" w14:textId="77777777" w:rsidR="007953E3" w:rsidRPr="007953E3" w:rsidRDefault="007953E3" w:rsidP="007953E3">
                  <w:pPr>
                    <w:jc w:val="center"/>
                    <w:rPr>
                      <w:sz w:val="18"/>
                      <w:szCs w:val="18"/>
                    </w:rPr>
                  </w:pPr>
                </w:p>
              </w:tc>
              <w:tc>
                <w:tcPr>
                  <w:tcW w:w="381" w:type="pct"/>
                  <w:vAlign w:val="center"/>
                </w:tcPr>
                <w:p w14:paraId="55D46E34" w14:textId="77777777" w:rsidR="007953E3" w:rsidRPr="007953E3" w:rsidRDefault="007953E3" w:rsidP="007953E3">
                  <w:pPr>
                    <w:jc w:val="center"/>
                    <w:rPr>
                      <w:sz w:val="18"/>
                      <w:szCs w:val="18"/>
                    </w:rPr>
                  </w:pPr>
                </w:p>
              </w:tc>
              <w:tc>
                <w:tcPr>
                  <w:tcW w:w="375" w:type="pct"/>
                  <w:vAlign w:val="center"/>
                </w:tcPr>
                <w:p w14:paraId="5194999B" w14:textId="77777777" w:rsidR="007953E3" w:rsidRPr="007953E3" w:rsidRDefault="007953E3" w:rsidP="007953E3">
                  <w:pPr>
                    <w:jc w:val="center"/>
                    <w:rPr>
                      <w:sz w:val="18"/>
                      <w:szCs w:val="18"/>
                    </w:rPr>
                  </w:pPr>
                </w:p>
              </w:tc>
              <w:tc>
                <w:tcPr>
                  <w:tcW w:w="375" w:type="pct"/>
                  <w:vAlign w:val="center"/>
                </w:tcPr>
                <w:p w14:paraId="4CD5C28C" w14:textId="77777777" w:rsidR="007953E3" w:rsidRPr="007953E3" w:rsidRDefault="007953E3" w:rsidP="007953E3">
                  <w:pPr>
                    <w:jc w:val="center"/>
                    <w:rPr>
                      <w:sz w:val="18"/>
                      <w:szCs w:val="18"/>
                    </w:rPr>
                  </w:pPr>
                </w:p>
              </w:tc>
              <w:tc>
                <w:tcPr>
                  <w:tcW w:w="300" w:type="pct"/>
                  <w:vAlign w:val="center"/>
                </w:tcPr>
                <w:p w14:paraId="3F955CA3" w14:textId="77777777" w:rsidR="007953E3" w:rsidRPr="007953E3" w:rsidRDefault="007953E3" w:rsidP="007953E3">
                  <w:pPr>
                    <w:jc w:val="center"/>
                    <w:rPr>
                      <w:sz w:val="18"/>
                      <w:szCs w:val="18"/>
                    </w:rPr>
                  </w:pPr>
                </w:p>
              </w:tc>
              <w:tc>
                <w:tcPr>
                  <w:tcW w:w="391" w:type="pct"/>
                  <w:vAlign w:val="center"/>
                </w:tcPr>
                <w:p w14:paraId="600FA2A5" w14:textId="77777777" w:rsidR="007953E3" w:rsidRPr="007953E3" w:rsidRDefault="007953E3" w:rsidP="007953E3">
                  <w:pPr>
                    <w:jc w:val="center"/>
                    <w:rPr>
                      <w:sz w:val="18"/>
                      <w:szCs w:val="18"/>
                    </w:rPr>
                  </w:pPr>
                </w:p>
              </w:tc>
            </w:tr>
            <w:tr w:rsidR="007953E3" w14:paraId="53FA1646" w14:textId="77777777" w:rsidTr="00407D1A">
              <w:tc>
                <w:tcPr>
                  <w:tcW w:w="691" w:type="pct"/>
                  <w:vAlign w:val="center"/>
                </w:tcPr>
                <w:p w14:paraId="608EE2CF" w14:textId="77777777" w:rsidR="007953E3" w:rsidRPr="007953E3" w:rsidRDefault="007953E3" w:rsidP="007953E3">
                  <w:pPr>
                    <w:rPr>
                      <w:sz w:val="18"/>
                      <w:szCs w:val="18"/>
                    </w:rPr>
                  </w:pPr>
                  <w:r w:rsidRPr="007953E3">
                    <w:rPr>
                      <w:sz w:val="18"/>
                      <w:szCs w:val="18"/>
                    </w:rPr>
                    <w:t>Tree Diagram/ Map</w:t>
                  </w:r>
                </w:p>
              </w:tc>
              <w:tc>
                <w:tcPr>
                  <w:tcW w:w="287" w:type="pct"/>
                  <w:vAlign w:val="center"/>
                </w:tcPr>
                <w:p w14:paraId="64A00E77" w14:textId="77777777" w:rsidR="007953E3" w:rsidRPr="007953E3" w:rsidRDefault="007953E3" w:rsidP="007953E3">
                  <w:pPr>
                    <w:jc w:val="center"/>
                    <w:rPr>
                      <w:sz w:val="18"/>
                      <w:szCs w:val="18"/>
                    </w:rPr>
                  </w:pPr>
                </w:p>
              </w:tc>
              <w:tc>
                <w:tcPr>
                  <w:tcW w:w="328" w:type="pct"/>
                  <w:shd w:val="clear" w:color="auto" w:fill="95B3D7" w:themeFill="accent1" w:themeFillTint="99"/>
                  <w:vAlign w:val="center"/>
                </w:tcPr>
                <w:p w14:paraId="6B57E151" w14:textId="77777777" w:rsidR="007953E3" w:rsidRPr="007953E3" w:rsidRDefault="007953E3" w:rsidP="007953E3">
                  <w:pPr>
                    <w:jc w:val="center"/>
                    <w:rPr>
                      <w:sz w:val="18"/>
                      <w:szCs w:val="18"/>
                    </w:rPr>
                  </w:pPr>
                  <w:r w:rsidRPr="007953E3">
                    <w:rPr>
                      <w:sz w:val="18"/>
                      <w:szCs w:val="18"/>
                    </w:rPr>
                    <w:t>X</w:t>
                  </w:r>
                </w:p>
              </w:tc>
              <w:tc>
                <w:tcPr>
                  <w:tcW w:w="398" w:type="pct"/>
                  <w:shd w:val="clear" w:color="auto" w:fill="95B3D7" w:themeFill="accent1" w:themeFillTint="99"/>
                  <w:vAlign w:val="center"/>
                </w:tcPr>
                <w:p w14:paraId="256BC475" w14:textId="77777777" w:rsidR="007953E3" w:rsidRPr="007953E3" w:rsidRDefault="007953E3" w:rsidP="007953E3">
                  <w:pPr>
                    <w:jc w:val="center"/>
                    <w:rPr>
                      <w:sz w:val="18"/>
                      <w:szCs w:val="18"/>
                    </w:rPr>
                  </w:pPr>
                  <w:r w:rsidRPr="007953E3">
                    <w:rPr>
                      <w:sz w:val="18"/>
                      <w:szCs w:val="18"/>
                    </w:rPr>
                    <w:t>X</w:t>
                  </w:r>
                </w:p>
              </w:tc>
              <w:tc>
                <w:tcPr>
                  <w:tcW w:w="326" w:type="pct"/>
                  <w:shd w:val="clear" w:color="auto" w:fill="95B3D7" w:themeFill="accent1" w:themeFillTint="99"/>
                  <w:vAlign w:val="center"/>
                </w:tcPr>
                <w:p w14:paraId="325C82DD" w14:textId="77777777" w:rsidR="007953E3" w:rsidRPr="007953E3" w:rsidRDefault="007953E3" w:rsidP="007953E3">
                  <w:pPr>
                    <w:jc w:val="center"/>
                    <w:rPr>
                      <w:sz w:val="18"/>
                      <w:szCs w:val="18"/>
                    </w:rPr>
                  </w:pPr>
                  <w:r w:rsidRPr="007953E3">
                    <w:rPr>
                      <w:sz w:val="18"/>
                      <w:szCs w:val="18"/>
                    </w:rPr>
                    <w:t>X</w:t>
                  </w:r>
                </w:p>
              </w:tc>
              <w:tc>
                <w:tcPr>
                  <w:tcW w:w="249" w:type="pct"/>
                  <w:vAlign w:val="center"/>
                </w:tcPr>
                <w:p w14:paraId="22152144" w14:textId="77777777" w:rsidR="007953E3" w:rsidRPr="007953E3" w:rsidRDefault="007953E3" w:rsidP="007953E3">
                  <w:pPr>
                    <w:jc w:val="center"/>
                    <w:rPr>
                      <w:sz w:val="18"/>
                      <w:szCs w:val="18"/>
                    </w:rPr>
                  </w:pPr>
                </w:p>
              </w:tc>
              <w:tc>
                <w:tcPr>
                  <w:tcW w:w="345" w:type="pct"/>
                  <w:vAlign w:val="center"/>
                </w:tcPr>
                <w:p w14:paraId="1FAA0466" w14:textId="77777777" w:rsidR="007953E3" w:rsidRPr="007953E3" w:rsidRDefault="007953E3" w:rsidP="007953E3">
                  <w:pPr>
                    <w:jc w:val="center"/>
                    <w:rPr>
                      <w:sz w:val="18"/>
                      <w:szCs w:val="18"/>
                    </w:rPr>
                  </w:pPr>
                </w:p>
              </w:tc>
              <w:tc>
                <w:tcPr>
                  <w:tcW w:w="238" w:type="pct"/>
                  <w:vAlign w:val="center"/>
                </w:tcPr>
                <w:p w14:paraId="58777699" w14:textId="77777777" w:rsidR="007953E3" w:rsidRPr="007953E3" w:rsidRDefault="007953E3" w:rsidP="007953E3">
                  <w:pPr>
                    <w:jc w:val="center"/>
                    <w:rPr>
                      <w:sz w:val="18"/>
                      <w:szCs w:val="18"/>
                    </w:rPr>
                  </w:pPr>
                </w:p>
              </w:tc>
              <w:tc>
                <w:tcPr>
                  <w:tcW w:w="316" w:type="pct"/>
                  <w:vAlign w:val="center"/>
                </w:tcPr>
                <w:p w14:paraId="7A0DB899" w14:textId="77777777" w:rsidR="007953E3" w:rsidRPr="007953E3" w:rsidRDefault="007953E3" w:rsidP="007953E3">
                  <w:pPr>
                    <w:jc w:val="center"/>
                    <w:rPr>
                      <w:sz w:val="18"/>
                      <w:szCs w:val="18"/>
                    </w:rPr>
                  </w:pPr>
                </w:p>
              </w:tc>
              <w:tc>
                <w:tcPr>
                  <w:tcW w:w="381" w:type="pct"/>
                  <w:vAlign w:val="center"/>
                </w:tcPr>
                <w:p w14:paraId="7B6FD0CC" w14:textId="77777777" w:rsidR="007953E3" w:rsidRPr="007953E3" w:rsidRDefault="007953E3" w:rsidP="007953E3">
                  <w:pPr>
                    <w:jc w:val="center"/>
                    <w:rPr>
                      <w:sz w:val="18"/>
                      <w:szCs w:val="18"/>
                    </w:rPr>
                  </w:pPr>
                </w:p>
              </w:tc>
              <w:tc>
                <w:tcPr>
                  <w:tcW w:w="375" w:type="pct"/>
                  <w:vAlign w:val="center"/>
                </w:tcPr>
                <w:p w14:paraId="0BAA0ED5" w14:textId="77777777" w:rsidR="007953E3" w:rsidRPr="007953E3" w:rsidRDefault="007953E3" w:rsidP="007953E3">
                  <w:pPr>
                    <w:jc w:val="center"/>
                    <w:rPr>
                      <w:sz w:val="18"/>
                      <w:szCs w:val="18"/>
                    </w:rPr>
                  </w:pPr>
                </w:p>
              </w:tc>
              <w:tc>
                <w:tcPr>
                  <w:tcW w:w="375" w:type="pct"/>
                  <w:vAlign w:val="center"/>
                </w:tcPr>
                <w:p w14:paraId="1607CA70" w14:textId="77777777" w:rsidR="007953E3" w:rsidRPr="007953E3" w:rsidRDefault="007953E3" w:rsidP="007953E3">
                  <w:pPr>
                    <w:jc w:val="center"/>
                    <w:rPr>
                      <w:sz w:val="18"/>
                      <w:szCs w:val="18"/>
                    </w:rPr>
                  </w:pPr>
                </w:p>
              </w:tc>
              <w:tc>
                <w:tcPr>
                  <w:tcW w:w="300" w:type="pct"/>
                  <w:vAlign w:val="center"/>
                </w:tcPr>
                <w:p w14:paraId="43EDE1FC" w14:textId="77777777" w:rsidR="007953E3" w:rsidRPr="007953E3" w:rsidRDefault="007953E3" w:rsidP="007953E3">
                  <w:pPr>
                    <w:jc w:val="center"/>
                    <w:rPr>
                      <w:sz w:val="18"/>
                      <w:szCs w:val="18"/>
                    </w:rPr>
                  </w:pPr>
                </w:p>
              </w:tc>
              <w:tc>
                <w:tcPr>
                  <w:tcW w:w="391" w:type="pct"/>
                  <w:vAlign w:val="center"/>
                </w:tcPr>
                <w:p w14:paraId="18035C56" w14:textId="77777777" w:rsidR="007953E3" w:rsidRPr="007953E3" w:rsidRDefault="007953E3" w:rsidP="007953E3">
                  <w:pPr>
                    <w:jc w:val="center"/>
                    <w:rPr>
                      <w:sz w:val="18"/>
                      <w:szCs w:val="18"/>
                    </w:rPr>
                  </w:pPr>
                </w:p>
              </w:tc>
            </w:tr>
            <w:tr w:rsidR="007953E3" w14:paraId="42DDCC29" w14:textId="77777777" w:rsidTr="00407D1A">
              <w:tc>
                <w:tcPr>
                  <w:tcW w:w="691" w:type="pct"/>
                  <w:vAlign w:val="center"/>
                </w:tcPr>
                <w:p w14:paraId="3C355CC3" w14:textId="77777777" w:rsidR="007953E3" w:rsidRPr="007953E3" w:rsidRDefault="007953E3" w:rsidP="007953E3">
                  <w:pPr>
                    <w:rPr>
                      <w:sz w:val="18"/>
                      <w:szCs w:val="18"/>
                    </w:rPr>
                  </w:pPr>
                  <w:r w:rsidRPr="007953E3">
                    <w:rPr>
                      <w:sz w:val="18"/>
                      <w:szCs w:val="18"/>
                    </w:rPr>
                    <w:t>Two-Way Tables</w:t>
                  </w:r>
                </w:p>
              </w:tc>
              <w:tc>
                <w:tcPr>
                  <w:tcW w:w="287" w:type="pct"/>
                  <w:shd w:val="clear" w:color="auto" w:fill="95B3D7" w:themeFill="accent1" w:themeFillTint="99"/>
                  <w:vAlign w:val="center"/>
                </w:tcPr>
                <w:p w14:paraId="66347CCE" w14:textId="77777777" w:rsidR="007953E3" w:rsidRPr="007953E3" w:rsidRDefault="007953E3" w:rsidP="007953E3">
                  <w:pPr>
                    <w:jc w:val="center"/>
                    <w:rPr>
                      <w:sz w:val="18"/>
                      <w:szCs w:val="18"/>
                    </w:rPr>
                  </w:pPr>
                  <w:r w:rsidRPr="007953E3">
                    <w:rPr>
                      <w:sz w:val="18"/>
                      <w:szCs w:val="18"/>
                    </w:rPr>
                    <w:t>X</w:t>
                  </w:r>
                </w:p>
              </w:tc>
              <w:tc>
                <w:tcPr>
                  <w:tcW w:w="328" w:type="pct"/>
                  <w:vAlign w:val="center"/>
                </w:tcPr>
                <w:p w14:paraId="06A4CE1F" w14:textId="77777777" w:rsidR="007953E3" w:rsidRPr="007953E3" w:rsidRDefault="007953E3" w:rsidP="007953E3">
                  <w:pPr>
                    <w:jc w:val="center"/>
                    <w:rPr>
                      <w:sz w:val="18"/>
                      <w:szCs w:val="18"/>
                    </w:rPr>
                  </w:pPr>
                </w:p>
              </w:tc>
              <w:tc>
                <w:tcPr>
                  <w:tcW w:w="398" w:type="pct"/>
                  <w:vAlign w:val="center"/>
                </w:tcPr>
                <w:p w14:paraId="7B842239" w14:textId="77777777" w:rsidR="007953E3" w:rsidRPr="007953E3" w:rsidRDefault="007953E3" w:rsidP="007953E3">
                  <w:pPr>
                    <w:jc w:val="center"/>
                    <w:rPr>
                      <w:sz w:val="18"/>
                      <w:szCs w:val="18"/>
                    </w:rPr>
                  </w:pPr>
                </w:p>
              </w:tc>
              <w:tc>
                <w:tcPr>
                  <w:tcW w:w="326" w:type="pct"/>
                  <w:vAlign w:val="center"/>
                </w:tcPr>
                <w:p w14:paraId="1721CFEF" w14:textId="77777777" w:rsidR="007953E3" w:rsidRPr="007953E3" w:rsidRDefault="007953E3" w:rsidP="007953E3">
                  <w:pPr>
                    <w:jc w:val="center"/>
                    <w:rPr>
                      <w:sz w:val="18"/>
                      <w:szCs w:val="18"/>
                    </w:rPr>
                  </w:pPr>
                </w:p>
              </w:tc>
              <w:tc>
                <w:tcPr>
                  <w:tcW w:w="249" w:type="pct"/>
                  <w:vAlign w:val="center"/>
                </w:tcPr>
                <w:p w14:paraId="0732B49B" w14:textId="77777777" w:rsidR="007953E3" w:rsidRPr="007953E3" w:rsidRDefault="007953E3" w:rsidP="007953E3">
                  <w:pPr>
                    <w:jc w:val="center"/>
                    <w:rPr>
                      <w:sz w:val="18"/>
                      <w:szCs w:val="18"/>
                    </w:rPr>
                  </w:pPr>
                </w:p>
              </w:tc>
              <w:tc>
                <w:tcPr>
                  <w:tcW w:w="345" w:type="pct"/>
                  <w:vAlign w:val="center"/>
                </w:tcPr>
                <w:p w14:paraId="3F475B4D" w14:textId="77777777" w:rsidR="007953E3" w:rsidRPr="007953E3" w:rsidRDefault="007953E3" w:rsidP="007953E3">
                  <w:pPr>
                    <w:jc w:val="center"/>
                    <w:rPr>
                      <w:sz w:val="18"/>
                      <w:szCs w:val="18"/>
                    </w:rPr>
                  </w:pPr>
                </w:p>
              </w:tc>
              <w:tc>
                <w:tcPr>
                  <w:tcW w:w="238" w:type="pct"/>
                  <w:vAlign w:val="center"/>
                </w:tcPr>
                <w:p w14:paraId="2F866D45" w14:textId="77777777" w:rsidR="007953E3" w:rsidRPr="007953E3" w:rsidRDefault="007953E3" w:rsidP="007953E3">
                  <w:pPr>
                    <w:jc w:val="center"/>
                    <w:rPr>
                      <w:sz w:val="18"/>
                      <w:szCs w:val="18"/>
                    </w:rPr>
                  </w:pPr>
                </w:p>
              </w:tc>
              <w:tc>
                <w:tcPr>
                  <w:tcW w:w="316" w:type="pct"/>
                  <w:vAlign w:val="center"/>
                </w:tcPr>
                <w:p w14:paraId="531AB0CE" w14:textId="77777777" w:rsidR="007953E3" w:rsidRPr="007953E3" w:rsidRDefault="007953E3" w:rsidP="007953E3">
                  <w:pPr>
                    <w:jc w:val="center"/>
                    <w:rPr>
                      <w:sz w:val="18"/>
                      <w:szCs w:val="18"/>
                    </w:rPr>
                  </w:pPr>
                </w:p>
              </w:tc>
              <w:tc>
                <w:tcPr>
                  <w:tcW w:w="381" w:type="pct"/>
                  <w:vAlign w:val="center"/>
                </w:tcPr>
                <w:p w14:paraId="41FDA647" w14:textId="77777777" w:rsidR="007953E3" w:rsidRPr="007953E3" w:rsidRDefault="007953E3" w:rsidP="007953E3">
                  <w:pPr>
                    <w:jc w:val="center"/>
                    <w:rPr>
                      <w:sz w:val="18"/>
                      <w:szCs w:val="18"/>
                    </w:rPr>
                  </w:pPr>
                </w:p>
              </w:tc>
              <w:tc>
                <w:tcPr>
                  <w:tcW w:w="375" w:type="pct"/>
                  <w:vAlign w:val="center"/>
                </w:tcPr>
                <w:p w14:paraId="3AE0CAA9" w14:textId="77777777" w:rsidR="007953E3" w:rsidRPr="007953E3" w:rsidRDefault="007953E3" w:rsidP="007953E3">
                  <w:pPr>
                    <w:jc w:val="center"/>
                    <w:rPr>
                      <w:sz w:val="18"/>
                      <w:szCs w:val="18"/>
                    </w:rPr>
                  </w:pPr>
                </w:p>
              </w:tc>
              <w:tc>
                <w:tcPr>
                  <w:tcW w:w="375" w:type="pct"/>
                  <w:vAlign w:val="center"/>
                </w:tcPr>
                <w:p w14:paraId="5CCB7934" w14:textId="77777777" w:rsidR="007953E3" w:rsidRPr="007953E3" w:rsidRDefault="007953E3" w:rsidP="007953E3">
                  <w:pPr>
                    <w:jc w:val="center"/>
                    <w:rPr>
                      <w:sz w:val="18"/>
                      <w:szCs w:val="18"/>
                    </w:rPr>
                  </w:pPr>
                </w:p>
              </w:tc>
              <w:tc>
                <w:tcPr>
                  <w:tcW w:w="300" w:type="pct"/>
                  <w:vAlign w:val="center"/>
                </w:tcPr>
                <w:p w14:paraId="04F5A87F" w14:textId="77777777" w:rsidR="007953E3" w:rsidRPr="007953E3" w:rsidRDefault="007953E3" w:rsidP="007953E3">
                  <w:pPr>
                    <w:jc w:val="center"/>
                    <w:rPr>
                      <w:sz w:val="18"/>
                      <w:szCs w:val="18"/>
                    </w:rPr>
                  </w:pPr>
                </w:p>
              </w:tc>
              <w:tc>
                <w:tcPr>
                  <w:tcW w:w="391" w:type="pct"/>
                  <w:vAlign w:val="center"/>
                </w:tcPr>
                <w:p w14:paraId="5F4DB320" w14:textId="77777777" w:rsidR="007953E3" w:rsidRPr="007953E3" w:rsidRDefault="007953E3" w:rsidP="007953E3">
                  <w:pPr>
                    <w:jc w:val="center"/>
                    <w:rPr>
                      <w:sz w:val="18"/>
                      <w:szCs w:val="18"/>
                    </w:rPr>
                  </w:pPr>
                </w:p>
              </w:tc>
            </w:tr>
            <w:tr w:rsidR="007953E3" w14:paraId="444EA50F" w14:textId="77777777" w:rsidTr="00407D1A">
              <w:tc>
                <w:tcPr>
                  <w:tcW w:w="691" w:type="pct"/>
                  <w:vAlign w:val="center"/>
                </w:tcPr>
                <w:p w14:paraId="51EE0C32" w14:textId="77777777" w:rsidR="007953E3" w:rsidRPr="007953E3" w:rsidRDefault="007953E3" w:rsidP="007953E3">
                  <w:pPr>
                    <w:rPr>
                      <w:sz w:val="18"/>
                      <w:szCs w:val="18"/>
                    </w:rPr>
                  </w:pPr>
                  <w:r w:rsidRPr="007953E3">
                    <w:rPr>
                      <w:sz w:val="18"/>
                      <w:szCs w:val="18"/>
                    </w:rPr>
                    <w:t>Venn Diagram</w:t>
                  </w:r>
                </w:p>
              </w:tc>
              <w:tc>
                <w:tcPr>
                  <w:tcW w:w="287" w:type="pct"/>
                  <w:vAlign w:val="center"/>
                </w:tcPr>
                <w:p w14:paraId="3456C90F" w14:textId="77777777" w:rsidR="007953E3" w:rsidRPr="007953E3" w:rsidRDefault="007953E3" w:rsidP="007953E3">
                  <w:pPr>
                    <w:jc w:val="center"/>
                    <w:rPr>
                      <w:sz w:val="18"/>
                      <w:szCs w:val="18"/>
                    </w:rPr>
                  </w:pPr>
                </w:p>
              </w:tc>
              <w:tc>
                <w:tcPr>
                  <w:tcW w:w="328" w:type="pct"/>
                  <w:vAlign w:val="center"/>
                </w:tcPr>
                <w:p w14:paraId="006C17B3" w14:textId="77777777" w:rsidR="007953E3" w:rsidRPr="007953E3" w:rsidRDefault="007953E3" w:rsidP="007953E3">
                  <w:pPr>
                    <w:jc w:val="center"/>
                    <w:rPr>
                      <w:sz w:val="18"/>
                      <w:szCs w:val="18"/>
                    </w:rPr>
                  </w:pPr>
                </w:p>
              </w:tc>
              <w:tc>
                <w:tcPr>
                  <w:tcW w:w="398" w:type="pct"/>
                  <w:shd w:val="clear" w:color="auto" w:fill="95B3D7" w:themeFill="accent1" w:themeFillTint="99"/>
                  <w:vAlign w:val="center"/>
                </w:tcPr>
                <w:p w14:paraId="4DD5D9EF" w14:textId="77777777" w:rsidR="007953E3" w:rsidRPr="007953E3" w:rsidRDefault="007953E3" w:rsidP="007953E3">
                  <w:pPr>
                    <w:jc w:val="center"/>
                    <w:rPr>
                      <w:sz w:val="18"/>
                      <w:szCs w:val="18"/>
                    </w:rPr>
                  </w:pPr>
                  <w:r w:rsidRPr="007953E3">
                    <w:rPr>
                      <w:sz w:val="18"/>
                      <w:szCs w:val="18"/>
                    </w:rPr>
                    <w:t>X</w:t>
                  </w:r>
                </w:p>
              </w:tc>
              <w:tc>
                <w:tcPr>
                  <w:tcW w:w="326" w:type="pct"/>
                  <w:vAlign w:val="center"/>
                </w:tcPr>
                <w:p w14:paraId="2016909A" w14:textId="77777777" w:rsidR="007953E3" w:rsidRPr="007953E3" w:rsidRDefault="007953E3" w:rsidP="007953E3">
                  <w:pPr>
                    <w:jc w:val="center"/>
                    <w:rPr>
                      <w:sz w:val="18"/>
                      <w:szCs w:val="18"/>
                    </w:rPr>
                  </w:pPr>
                </w:p>
              </w:tc>
              <w:tc>
                <w:tcPr>
                  <w:tcW w:w="249" w:type="pct"/>
                  <w:vAlign w:val="center"/>
                </w:tcPr>
                <w:p w14:paraId="1CB61CAB" w14:textId="77777777" w:rsidR="007953E3" w:rsidRPr="007953E3" w:rsidRDefault="007953E3" w:rsidP="007953E3">
                  <w:pPr>
                    <w:jc w:val="center"/>
                    <w:rPr>
                      <w:sz w:val="18"/>
                      <w:szCs w:val="18"/>
                    </w:rPr>
                  </w:pPr>
                </w:p>
              </w:tc>
              <w:tc>
                <w:tcPr>
                  <w:tcW w:w="345" w:type="pct"/>
                  <w:vAlign w:val="center"/>
                </w:tcPr>
                <w:p w14:paraId="117692DB" w14:textId="77777777" w:rsidR="007953E3" w:rsidRPr="007953E3" w:rsidRDefault="007953E3" w:rsidP="007953E3">
                  <w:pPr>
                    <w:jc w:val="center"/>
                    <w:rPr>
                      <w:sz w:val="18"/>
                      <w:szCs w:val="18"/>
                    </w:rPr>
                  </w:pPr>
                </w:p>
              </w:tc>
              <w:tc>
                <w:tcPr>
                  <w:tcW w:w="238" w:type="pct"/>
                  <w:vAlign w:val="center"/>
                </w:tcPr>
                <w:p w14:paraId="0CECA105" w14:textId="77777777" w:rsidR="007953E3" w:rsidRPr="007953E3" w:rsidRDefault="007953E3" w:rsidP="007953E3">
                  <w:pPr>
                    <w:jc w:val="center"/>
                    <w:rPr>
                      <w:sz w:val="18"/>
                      <w:szCs w:val="18"/>
                    </w:rPr>
                  </w:pPr>
                </w:p>
              </w:tc>
              <w:tc>
                <w:tcPr>
                  <w:tcW w:w="316" w:type="pct"/>
                  <w:vAlign w:val="center"/>
                </w:tcPr>
                <w:p w14:paraId="6CE9FEE7" w14:textId="77777777" w:rsidR="007953E3" w:rsidRPr="007953E3" w:rsidRDefault="007953E3" w:rsidP="007953E3">
                  <w:pPr>
                    <w:jc w:val="center"/>
                    <w:rPr>
                      <w:sz w:val="18"/>
                      <w:szCs w:val="18"/>
                    </w:rPr>
                  </w:pPr>
                </w:p>
              </w:tc>
              <w:tc>
                <w:tcPr>
                  <w:tcW w:w="381" w:type="pct"/>
                  <w:vAlign w:val="center"/>
                </w:tcPr>
                <w:p w14:paraId="67E4C5B3" w14:textId="77777777" w:rsidR="007953E3" w:rsidRPr="007953E3" w:rsidRDefault="007953E3" w:rsidP="007953E3">
                  <w:pPr>
                    <w:jc w:val="center"/>
                    <w:rPr>
                      <w:sz w:val="18"/>
                      <w:szCs w:val="18"/>
                    </w:rPr>
                  </w:pPr>
                </w:p>
              </w:tc>
              <w:tc>
                <w:tcPr>
                  <w:tcW w:w="375" w:type="pct"/>
                  <w:vAlign w:val="center"/>
                </w:tcPr>
                <w:p w14:paraId="4E813F84" w14:textId="77777777" w:rsidR="007953E3" w:rsidRPr="007953E3" w:rsidRDefault="007953E3" w:rsidP="007953E3">
                  <w:pPr>
                    <w:jc w:val="center"/>
                    <w:rPr>
                      <w:sz w:val="18"/>
                      <w:szCs w:val="18"/>
                    </w:rPr>
                  </w:pPr>
                </w:p>
              </w:tc>
              <w:tc>
                <w:tcPr>
                  <w:tcW w:w="375" w:type="pct"/>
                  <w:vAlign w:val="center"/>
                </w:tcPr>
                <w:p w14:paraId="4F6E7C79" w14:textId="77777777" w:rsidR="007953E3" w:rsidRPr="007953E3" w:rsidRDefault="007953E3" w:rsidP="007953E3">
                  <w:pPr>
                    <w:jc w:val="center"/>
                    <w:rPr>
                      <w:sz w:val="18"/>
                      <w:szCs w:val="18"/>
                    </w:rPr>
                  </w:pPr>
                </w:p>
              </w:tc>
              <w:tc>
                <w:tcPr>
                  <w:tcW w:w="300" w:type="pct"/>
                  <w:vAlign w:val="center"/>
                </w:tcPr>
                <w:p w14:paraId="5CAA1FC6" w14:textId="77777777" w:rsidR="007953E3" w:rsidRPr="007953E3" w:rsidRDefault="007953E3" w:rsidP="007953E3">
                  <w:pPr>
                    <w:jc w:val="center"/>
                    <w:rPr>
                      <w:sz w:val="18"/>
                      <w:szCs w:val="18"/>
                    </w:rPr>
                  </w:pPr>
                </w:p>
              </w:tc>
              <w:tc>
                <w:tcPr>
                  <w:tcW w:w="391" w:type="pct"/>
                  <w:vAlign w:val="center"/>
                </w:tcPr>
                <w:p w14:paraId="0591C567" w14:textId="77777777" w:rsidR="007953E3" w:rsidRPr="007953E3" w:rsidRDefault="007953E3" w:rsidP="007953E3">
                  <w:pPr>
                    <w:jc w:val="center"/>
                    <w:rPr>
                      <w:sz w:val="18"/>
                      <w:szCs w:val="18"/>
                    </w:rPr>
                  </w:pPr>
                </w:p>
              </w:tc>
            </w:tr>
            <w:tr w:rsidR="007953E3" w14:paraId="7AF77694" w14:textId="77777777" w:rsidTr="00407D1A">
              <w:tc>
                <w:tcPr>
                  <w:tcW w:w="691" w:type="pct"/>
                  <w:vAlign w:val="center"/>
                </w:tcPr>
                <w:p w14:paraId="181F0379" w14:textId="77777777" w:rsidR="007953E3" w:rsidRPr="007953E3" w:rsidRDefault="007953E3" w:rsidP="007953E3">
                  <w:pPr>
                    <w:rPr>
                      <w:sz w:val="18"/>
                      <w:szCs w:val="18"/>
                    </w:rPr>
                  </w:pPr>
                  <w:r w:rsidRPr="007953E3">
                    <w:rPr>
                      <w:sz w:val="18"/>
                      <w:szCs w:val="18"/>
                    </w:rPr>
                    <w:t>Violin Chart</w:t>
                  </w:r>
                </w:p>
              </w:tc>
              <w:tc>
                <w:tcPr>
                  <w:tcW w:w="287" w:type="pct"/>
                  <w:vAlign w:val="center"/>
                </w:tcPr>
                <w:p w14:paraId="78D4F652" w14:textId="77777777" w:rsidR="007953E3" w:rsidRPr="007953E3" w:rsidRDefault="007953E3" w:rsidP="007953E3">
                  <w:pPr>
                    <w:jc w:val="center"/>
                    <w:rPr>
                      <w:sz w:val="18"/>
                      <w:szCs w:val="18"/>
                    </w:rPr>
                  </w:pPr>
                </w:p>
              </w:tc>
              <w:tc>
                <w:tcPr>
                  <w:tcW w:w="328" w:type="pct"/>
                  <w:vAlign w:val="center"/>
                </w:tcPr>
                <w:p w14:paraId="1CFA9EED" w14:textId="77777777" w:rsidR="007953E3" w:rsidRPr="007953E3" w:rsidRDefault="007953E3" w:rsidP="007953E3">
                  <w:pPr>
                    <w:jc w:val="center"/>
                    <w:rPr>
                      <w:sz w:val="18"/>
                      <w:szCs w:val="18"/>
                    </w:rPr>
                  </w:pPr>
                </w:p>
              </w:tc>
              <w:tc>
                <w:tcPr>
                  <w:tcW w:w="398" w:type="pct"/>
                  <w:vAlign w:val="center"/>
                </w:tcPr>
                <w:p w14:paraId="55AFBCBE" w14:textId="77777777" w:rsidR="007953E3" w:rsidRPr="007953E3" w:rsidRDefault="007953E3" w:rsidP="007953E3">
                  <w:pPr>
                    <w:jc w:val="center"/>
                    <w:rPr>
                      <w:sz w:val="18"/>
                      <w:szCs w:val="18"/>
                    </w:rPr>
                  </w:pPr>
                </w:p>
              </w:tc>
              <w:tc>
                <w:tcPr>
                  <w:tcW w:w="326" w:type="pct"/>
                  <w:vAlign w:val="center"/>
                </w:tcPr>
                <w:p w14:paraId="51E8AC46" w14:textId="77777777" w:rsidR="007953E3" w:rsidRPr="007953E3" w:rsidRDefault="007953E3" w:rsidP="007953E3">
                  <w:pPr>
                    <w:jc w:val="center"/>
                    <w:rPr>
                      <w:sz w:val="18"/>
                      <w:szCs w:val="18"/>
                    </w:rPr>
                  </w:pPr>
                </w:p>
              </w:tc>
              <w:tc>
                <w:tcPr>
                  <w:tcW w:w="249" w:type="pct"/>
                  <w:vAlign w:val="center"/>
                </w:tcPr>
                <w:p w14:paraId="6625DECE" w14:textId="77777777" w:rsidR="007953E3" w:rsidRPr="007953E3" w:rsidRDefault="007953E3" w:rsidP="007953E3">
                  <w:pPr>
                    <w:jc w:val="center"/>
                    <w:rPr>
                      <w:sz w:val="18"/>
                      <w:szCs w:val="18"/>
                    </w:rPr>
                  </w:pPr>
                </w:p>
              </w:tc>
              <w:tc>
                <w:tcPr>
                  <w:tcW w:w="345" w:type="pct"/>
                  <w:vAlign w:val="center"/>
                </w:tcPr>
                <w:p w14:paraId="55E17BD2" w14:textId="77777777" w:rsidR="007953E3" w:rsidRPr="007953E3" w:rsidRDefault="007953E3" w:rsidP="007953E3">
                  <w:pPr>
                    <w:jc w:val="center"/>
                    <w:rPr>
                      <w:sz w:val="18"/>
                      <w:szCs w:val="18"/>
                    </w:rPr>
                  </w:pPr>
                </w:p>
              </w:tc>
              <w:tc>
                <w:tcPr>
                  <w:tcW w:w="238" w:type="pct"/>
                  <w:vAlign w:val="center"/>
                </w:tcPr>
                <w:p w14:paraId="46581236" w14:textId="77777777" w:rsidR="007953E3" w:rsidRPr="007953E3" w:rsidRDefault="007953E3" w:rsidP="007953E3">
                  <w:pPr>
                    <w:jc w:val="center"/>
                    <w:rPr>
                      <w:sz w:val="18"/>
                      <w:szCs w:val="18"/>
                    </w:rPr>
                  </w:pPr>
                </w:p>
              </w:tc>
              <w:tc>
                <w:tcPr>
                  <w:tcW w:w="316" w:type="pct"/>
                  <w:shd w:val="clear" w:color="auto" w:fill="95B3D7" w:themeFill="accent1" w:themeFillTint="99"/>
                  <w:vAlign w:val="center"/>
                </w:tcPr>
                <w:p w14:paraId="3BBF832D" w14:textId="77777777" w:rsidR="007953E3" w:rsidRPr="007953E3" w:rsidRDefault="007953E3" w:rsidP="007953E3">
                  <w:pPr>
                    <w:jc w:val="center"/>
                    <w:rPr>
                      <w:sz w:val="18"/>
                      <w:szCs w:val="18"/>
                    </w:rPr>
                  </w:pPr>
                  <w:r w:rsidRPr="007953E3">
                    <w:rPr>
                      <w:sz w:val="18"/>
                      <w:szCs w:val="18"/>
                    </w:rPr>
                    <w:t>X</w:t>
                  </w:r>
                </w:p>
              </w:tc>
              <w:tc>
                <w:tcPr>
                  <w:tcW w:w="381" w:type="pct"/>
                  <w:vAlign w:val="center"/>
                </w:tcPr>
                <w:p w14:paraId="3D181BDB" w14:textId="77777777" w:rsidR="007953E3" w:rsidRPr="007953E3" w:rsidRDefault="007953E3" w:rsidP="007953E3">
                  <w:pPr>
                    <w:jc w:val="center"/>
                    <w:rPr>
                      <w:sz w:val="18"/>
                      <w:szCs w:val="18"/>
                    </w:rPr>
                  </w:pPr>
                </w:p>
              </w:tc>
              <w:tc>
                <w:tcPr>
                  <w:tcW w:w="375" w:type="pct"/>
                  <w:vAlign w:val="center"/>
                </w:tcPr>
                <w:p w14:paraId="60F17779" w14:textId="77777777" w:rsidR="007953E3" w:rsidRPr="007953E3" w:rsidRDefault="007953E3" w:rsidP="007953E3">
                  <w:pPr>
                    <w:jc w:val="center"/>
                    <w:rPr>
                      <w:sz w:val="18"/>
                      <w:szCs w:val="18"/>
                    </w:rPr>
                  </w:pPr>
                </w:p>
              </w:tc>
              <w:tc>
                <w:tcPr>
                  <w:tcW w:w="375" w:type="pct"/>
                  <w:vAlign w:val="center"/>
                </w:tcPr>
                <w:p w14:paraId="2A8151C6" w14:textId="77777777" w:rsidR="007953E3" w:rsidRPr="007953E3" w:rsidRDefault="007953E3" w:rsidP="007953E3">
                  <w:pPr>
                    <w:jc w:val="center"/>
                    <w:rPr>
                      <w:sz w:val="18"/>
                      <w:szCs w:val="18"/>
                    </w:rPr>
                  </w:pPr>
                </w:p>
              </w:tc>
              <w:tc>
                <w:tcPr>
                  <w:tcW w:w="300" w:type="pct"/>
                  <w:vAlign w:val="center"/>
                </w:tcPr>
                <w:p w14:paraId="3E2AD339" w14:textId="77777777" w:rsidR="007953E3" w:rsidRPr="007953E3" w:rsidRDefault="007953E3" w:rsidP="007953E3">
                  <w:pPr>
                    <w:jc w:val="center"/>
                    <w:rPr>
                      <w:sz w:val="18"/>
                      <w:szCs w:val="18"/>
                    </w:rPr>
                  </w:pPr>
                </w:p>
              </w:tc>
              <w:tc>
                <w:tcPr>
                  <w:tcW w:w="391" w:type="pct"/>
                  <w:vAlign w:val="center"/>
                </w:tcPr>
                <w:p w14:paraId="0BF617B0" w14:textId="77777777" w:rsidR="007953E3" w:rsidRPr="007953E3" w:rsidRDefault="007953E3" w:rsidP="007953E3">
                  <w:pPr>
                    <w:jc w:val="center"/>
                    <w:rPr>
                      <w:sz w:val="18"/>
                      <w:szCs w:val="18"/>
                    </w:rPr>
                  </w:pPr>
                </w:p>
              </w:tc>
            </w:tr>
            <w:tr w:rsidR="007953E3" w14:paraId="2CA051F0" w14:textId="77777777" w:rsidTr="00407D1A">
              <w:tc>
                <w:tcPr>
                  <w:tcW w:w="691" w:type="pct"/>
                  <w:vAlign w:val="center"/>
                </w:tcPr>
                <w:p w14:paraId="028CFC16" w14:textId="77777777" w:rsidR="007953E3" w:rsidRPr="007953E3" w:rsidRDefault="007953E3" w:rsidP="007953E3">
                  <w:pPr>
                    <w:rPr>
                      <w:sz w:val="18"/>
                      <w:szCs w:val="18"/>
                    </w:rPr>
                  </w:pPr>
                  <w:r w:rsidRPr="007953E3">
                    <w:rPr>
                      <w:sz w:val="18"/>
                      <w:szCs w:val="18"/>
                    </w:rPr>
                    <w:t>Waterfall Chart</w:t>
                  </w:r>
                </w:p>
              </w:tc>
              <w:tc>
                <w:tcPr>
                  <w:tcW w:w="287" w:type="pct"/>
                  <w:vAlign w:val="center"/>
                </w:tcPr>
                <w:p w14:paraId="75AF9641" w14:textId="77777777" w:rsidR="007953E3" w:rsidRPr="007953E3" w:rsidRDefault="007953E3" w:rsidP="007953E3">
                  <w:pPr>
                    <w:jc w:val="center"/>
                    <w:rPr>
                      <w:sz w:val="18"/>
                      <w:szCs w:val="18"/>
                    </w:rPr>
                  </w:pPr>
                </w:p>
              </w:tc>
              <w:tc>
                <w:tcPr>
                  <w:tcW w:w="328" w:type="pct"/>
                  <w:vAlign w:val="center"/>
                </w:tcPr>
                <w:p w14:paraId="6C2439A5" w14:textId="77777777" w:rsidR="007953E3" w:rsidRPr="007953E3" w:rsidRDefault="007953E3" w:rsidP="007953E3">
                  <w:pPr>
                    <w:jc w:val="center"/>
                    <w:rPr>
                      <w:sz w:val="18"/>
                      <w:szCs w:val="18"/>
                    </w:rPr>
                  </w:pPr>
                </w:p>
              </w:tc>
              <w:tc>
                <w:tcPr>
                  <w:tcW w:w="398" w:type="pct"/>
                  <w:vAlign w:val="center"/>
                </w:tcPr>
                <w:p w14:paraId="44C44D6D" w14:textId="77777777" w:rsidR="007953E3" w:rsidRPr="007953E3" w:rsidRDefault="007953E3" w:rsidP="007953E3">
                  <w:pPr>
                    <w:jc w:val="center"/>
                    <w:rPr>
                      <w:sz w:val="18"/>
                      <w:szCs w:val="18"/>
                    </w:rPr>
                  </w:pPr>
                </w:p>
              </w:tc>
              <w:tc>
                <w:tcPr>
                  <w:tcW w:w="326" w:type="pct"/>
                  <w:vAlign w:val="center"/>
                </w:tcPr>
                <w:p w14:paraId="39DB2A63" w14:textId="77777777" w:rsidR="007953E3" w:rsidRPr="007953E3" w:rsidRDefault="007953E3" w:rsidP="007953E3">
                  <w:pPr>
                    <w:jc w:val="center"/>
                    <w:rPr>
                      <w:sz w:val="18"/>
                      <w:szCs w:val="18"/>
                    </w:rPr>
                  </w:pPr>
                </w:p>
              </w:tc>
              <w:tc>
                <w:tcPr>
                  <w:tcW w:w="249" w:type="pct"/>
                  <w:vAlign w:val="center"/>
                </w:tcPr>
                <w:p w14:paraId="27F5DF00" w14:textId="77777777" w:rsidR="007953E3" w:rsidRPr="007953E3" w:rsidRDefault="007953E3" w:rsidP="007953E3">
                  <w:pPr>
                    <w:jc w:val="center"/>
                    <w:rPr>
                      <w:sz w:val="18"/>
                      <w:szCs w:val="18"/>
                    </w:rPr>
                  </w:pPr>
                </w:p>
              </w:tc>
              <w:tc>
                <w:tcPr>
                  <w:tcW w:w="345" w:type="pct"/>
                  <w:vAlign w:val="center"/>
                </w:tcPr>
                <w:p w14:paraId="1E78BDF9" w14:textId="77777777" w:rsidR="007953E3" w:rsidRPr="007953E3" w:rsidRDefault="007953E3" w:rsidP="007953E3">
                  <w:pPr>
                    <w:jc w:val="center"/>
                    <w:rPr>
                      <w:sz w:val="18"/>
                      <w:szCs w:val="18"/>
                    </w:rPr>
                  </w:pPr>
                </w:p>
              </w:tc>
              <w:tc>
                <w:tcPr>
                  <w:tcW w:w="238" w:type="pct"/>
                  <w:vAlign w:val="center"/>
                </w:tcPr>
                <w:p w14:paraId="191CAB10" w14:textId="77777777" w:rsidR="007953E3" w:rsidRPr="007953E3" w:rsidRDefault="007953E3" w:rsidP="007953E3">
                  <w:pPr>
                    <w:jc w:val="center"/>
                    <w:rPr>
                      <w:sz w:val="18"/>
                      <w:szCs w:val="18"/>
                    </w:rPr>
                  </w:pPr>
                </w:p>
              </w:tc>
              <w:tc>
                <w:tcPr>
                  <w:tcW w:w="316" w:type="pct"/>
                  <w:vAlign w:val="center"/>
                </w:tcPr>
                <w:p w14:paraId="7BDB41BA" w14:textId="77777777" w:rsidR="007953E3" w:rsidRPr="007953E3" w:rsidRDefault="007953E3" w:rsidP="007953E3">
                  <w:pPr>
                    <w:jc w:val="center"/>
                    <w:rPr>
                      <w:sz w:val="18"/>
                      <w:szCs w:val="18"/>
                    </w:rPr>
                  </w:pPr>
                </w:p>
              </w:tc>
              <w:tc>
                <w:tcPr>
                  <w:tcW w:w="381" w:type="pct"/>
                  <w:vAlign w:val="center"/>
                </w:tcPr>
                <w:p w14:paraId="25757043" w14:textId="77777777" w:rsidR="007953E3" w:rsidRPr="007953E3" w:rsidRDefault="007953E3" w:rsidP="007953E3">
                  <w:pPr>
                    <w:jc w:val="center"/>
                    <w:rPr>
                      <w:sz w:val="18"/>
                      <w:szCs w:val="18"/>
                    </w:rPr>
                  </w:pPr>
                </w:p>
              </w:tc>
              <w:tc>
                <w:tcPr>
                  <w:tcW w:w="375" w:type="pct"/>
                  <w:vAlign w:val="center"/>
                </w:tcPr>
                <w:p w14:paraId="25607F33" w14:textId="77777777" w:rsidR="007953E3" w:rsidRPr="007953E3" w:rsidRDefault="007953E3" w:rsidP="007953E3">
                  <w:pPr>
                    <w:jc w:val="center"/>
                    <w:rPr>
                      <w:sz w:val="18"/>
                      <w:szCs w:val="18"/>
                    </w:rPr>
                  </w:pPr>
                </w:p>
              </w:tc>
              <w:tc>
                <w:tcPr>
                  <w:tcW w:w="375" w:type="pct"/>
                  <w:vAlign w:val="center"/>
                </w:tcPr>
                <w:p w14:paraId="01FC9E99" w14:textId="77777777" w:rsidR="007953E3" w:rsidRPr="007953E3" w:rsidRDefault="007953E3" w:rsidP="007953E3">
                  <w:pPr>
                    <w:jc w:val="center"/>
                    <w:rPr>
                      <w:sz w:val="18"/>
                      <w:szCs w:val="18"/>
                    </w:rPr>
                  </w:pPr>
                </w:p>
              </w:tc>
              <w:tc>
                <w:tcPr>
                  <w:tcW w:w="300" w:type="pct"/>
                  <w:shd w:val="clear" w:color="auto" w:fill="95B3D7" w:themeFill="accent1" w:themeFillTint="99"/>
                  <w:vAlign w:val="center"/>
                </w:tcPr>
                <w:p w14:paraId="535D099B" w14:textId="77777777" w:rsidR="007953E3" w:rsidRPr="007953E3" w:rsidRDefault="007953E3" w:rsidP="007953E3">
                  <w:pPr>
                    <w:jc w:val="center"/>
                    <w:rPr>
                      <w:sz w:val="18"/>
                      <w:szCs w:val="18"/>
                    </w:rPr>
                  </w:pPr>
                  <w:r w:rsidRPr="007953E3">
                    <w:rPr>
                      <w:sz w:val="18"/>
                      <w:szCs w:val="18"/>
                    </w:rPr>
                    <w:t>X</w:t>
                  </w:r>
                </w:p>
              </w:tc>
              <w:tc>
                <w:tcPr>
                  <w:tcW w:w="391" w:type="pct"/>
                  <w:vAlign w:val="center"/>
                </w:tcPr>
                <w:p w14:paraId="334657BA" w14:textId="77777777" w:rsidR="007953E3" w:rsidRPr="007953E3" w:rsidRDefault="007953E3" w:rsidP="007953E3">
                  <w:pPr>
                    <w:jc w:val="center"/>
                    <w:rPr>
                      <w:sz w:val="18"/>
                      <w:szCs w:val="18"/>
                    </w:rPr>
                  </w:pPr>
                </w:p>
              </w:tc>
            </w:tr>
            <w:tr w:rsidR="007953E3" w14:paraId="4BC7D80C" w14:textId="77777777" w:rsidTr="00407D1A">
              <w:tc>
                <w:tcPr>
                  <w:tcW w:w="691" w:type="pct"/>
                  <w:vAlign w:val="center"/>
                </w:tcPr>
                <w:p w14:paraId="1D743616" w14:textId="77777777" w:rsidR="007953E3" w:rsidRPr="007953E3" w:rsidRDefault="007953E3" w:rsidP="007953E3">
                  <w:pPr>
                    <w:rPr>
                      <w:sz w:val="18"/>
                      <w:szCs w:val="18"/>
                    </w:rPr>
                  </w:pPr>
                  <w:r w:rsidRPr="007953E3">
                    <w:rPr>
                      <w:sz w:val="18"/>
                      <w:szCs w:val="18"/>
                    </w:rPr>
                    <w:t>Word Cloud</w:t>
                  </w:r>
                </w:p>
              </w:tc>
              <w:tc>
                <w:tcPr>
                  <w:tcW w:w="287" w:type="pct"/>
                  <w:vAlign w:val="center"/>
                </w:tcPr>
                <w:p w14:paraId="0E4BB1ED" w14:textId="77777777" w:rsidR="007953E3" w:rsidRPr="007953E3" w:rsidRDefault="007953E3" w:rsidP="007953E3">
                  <w:pPr>
                    <w:jc w:val="center"/>
                    <w:rPr>
                      <w:sz w:val="18"/>
                      <w:szCs w:val="18"/>
                    </w:rPr>
                  </w:pPr>
                </w:p>
              </w:tc>
              <w:tc>
                <w:tcPr>
                  <w:tcW w:w="328" w:type="pct"/>
                  <w:shd w:val="clear" w:color="auto" w:fill="95B3D7" w:themeFill="accent1" w:themeFillTint="99"/>
                  <w:vAlign w:val="center"/>
                </w:tcPr>
                <w:p w14:paraId="08F592F7" w14:textId="77777777" w:rsidR="007953E3" w:rsidRPr="007953E3" w:rsidRDefault="007953E3" w:rsidP="007953E3">
                  <w:pPr>
                    <w:jc w:val="center"/>
                    <w:rPr>
                      <w:sz w:val="18"/>
                      <w:szCs w:val="18"/>
                    </w:rPr>
                  </w:pPr>
                  <w:r w:rsidRPr="007953E3">
                    <w:rPr>
                      <w:sz w:val="18"/>
                      <w:szCs w:val="18"/>
                    </w:rPr>
                    <w:t>X</w:t>
                  </w:r>
                </w:p>
              </w:tc>
              <w:tc>
                <w:tcPr>
                  <w:tcW w:w="398" w:type="pct"/>
                  <w:vAlign w:val="center"/>
                </w:tcPr>
                <w:p w14:paraId="5013B43E" w14:textId="77777777" w:rsidR="007953E3" w:rsidRPr="007953E3" w:rsidRDefault="007953E3" w:rsidP="007953E3">
                  <w:pPr>
                    <w:jc w:val="center"/>
                    <w:rPr>
                      <w:sz w:val="18"/>
                      <w:szCs w:val="18"/>
                    </w:rPr>
                  </w:pPr>
                </w:p>
              </w:tc>
              <w:tc>
                <w:tcPr>
                  <w:tcW w:w="326" w:type="pct"/>
                  <w:vAlign w:val="center"/>
                </w:tcPr>
                <w:p w14:paraId="1EF6964D" w14:textId="77777777" w:rsidR="007953E3" w:rsidRPr="007953E3" w:rsidRDefault="007953E3" w:rsidP="007953E3">
                  <w:pPr>
                    <w:jc w:val="center"/>
                    <w:rPr>
                      <w:sz w:val="18"/>
                      <w:szCs w:val="18"/>
                    </w:rPr>
                  </w:pPr>
                </w:p>
              </w:tc>
              <w:tc>
                <w:tcPr>
                  <w:tcW w:w="249" w:type="pct"/>
                  <w:vAlign w:val="center"/>
                </w:tcPr>
                <w:p w14:paraId="74F0D166" w14:textId="77777777" w:rsidR="007953E3" w:rsidRPr="007953E3" w:rsidRDefault="007953E3" w:rsidP="007953E3">
                  <w:pPr>
                    <w:jc w:val="center"/>
                    <w:rPr>
                      <w:sz w:val="18"/>
                      <w:szCs w:val="18"/>
                    </w:rPr>
                  </w:pPr>
                </w:p>
              </w:tc>
              <w:tc>
                <w:tcPr>
                  <w:tcW w:w="345" w:type="pct"/>
                  <w:vAlign w:val="center"/>
                </w:tcPr>
                <w:p w14:paraId="559E368E" w14:textId="77777777" w:rsidR="007953E3" w:rsidRPr="007953E3" w:rsidRDefault="007953E3" w:rsidP="007953E3">
                  <w:pPr>
                    <w:jc w:val="center"/>
                    <w:rPr>
                      <w:sz w:val="18"/>
                      <w:szCs w:val="18"/>
                    </w:rPr>
                  </w:pPr>
                </w:p>
              </w:tc>
              <w:tc>
                <w:tcPr>
                  <w:tcW w:w="238" w:type="pct"/>
                  <w:vAlign w:val="center"/>
                </w:tcPr>
                <w:p w14:paraId="319FD335" w14:textId="77777777" w:rsidR="007953E3" w:rsidRPr="007953E3" w:rsidRDefault="007953E3" w:rsidP="007953E3">
                  <w:pPr>
                    <w:jc w:val="center"/>
                    <w:rPr>
                      <w:sz w:val="18"/>
                      <w:szCs w:val="18"/>
                    </w:rPr>
                  </w:pPr>
                </w:p>
              </w:tc>
              <w:tc>
                <w:tcPr>
                  <w:tcW w:w="316" w:type="pct"/>
                  <w:vAlign w:val="center"/>
                </w:tcPr>
                <w:p w14:paraId="5B766820" w14:textId="77777777" w:rsidR="007953E3" w:rsidRPr="007953E3" w:rsidRDefault="007953E3" w:rsidP="007953E3">
                  <w:pPr>
                    <w:jc w:val="center"/>
                    <w:rPr>
                      <w:sz w:val="18"/>
                      <w:szCs w:val="18"/>
                    </w:rPr>
                  </w:pPr>
                </w:p>
              </w:tc>
              <w:tc>
                <w:tcPr>
                  <w:tcW w:w="381" w:type="pct"/>
                  <w:vAlign w:val="center"/>
                </w:tcPr>
                <w:p w14:paraId="68858597" w14:textId="77777777" w:rsidR="007953E3" w:rsidRPr="007953E3" w:rsidRDefault="007953E3" w:rsidP="007953E3">
                  <w:pPr>
                    <w:jc w:val="center"/>
                    <w:rPr>
                      <w:sz w:val="18"/>
                      <w:szCs w:val="18"/>
                    </w:rPr>
                  </w:pPr>
                </w:p>
              </w:tc>
              <w:tc>
                <w:tcPr>
                  <w:tcW w:w="375" w:type="pct"/>
                  <w:shd w:val="clear" w:color="auto" w:fill="95B3D7" w:themeFill="accent1" w:themeFillTint="99"/>
                  <w:vAlign w:val="center"/>
                </w:tcPr>
                <w:p w14:paraId="6562D642" w14:textId="77777777" w:rsidR="007953E3" w:rsidRPr="007953E3" w:rsidRDefault="007953E3" w:rsidP="007953E3">
                  <w:pPr>
                    <w:jc w:val="center"/>
                    <w:rPr>
                      <w:sz w:val="18"/>
                      <w:szCs w:val="18"/>
                    </w:rPr>
                  </w:pPr>
                  <w:r w:rsidRPr="007953E3">
                    <w:rPr>
                      <w:sz w:val="18"/>
                      <w:szCs w:val="18"/>
                    </w:rPr>
                    <w:t>X</w:t>
                  </w:r>
                </w:p>
              </w:tc>
              <w:tc>
                <w:tcPr>
                  <w:tcW w:w="375" w:type="pct"/>
                  <w:vAlign w:val="center"/>
                </w:tcPr>
                <w:p w14:paraId="1BC28B1A" w14:textId="77777777" w:rsidR="007953E3" w:rsidRPr="007953E3" w:rsidRDefault="007953E3" w:rsidP="007953E3">
                  <w:pPr>
                    <w:jc w:val="center"/>
                    <w:rPr>
                      <w:sz w:val="18"/>
                      <w:szCs w:val="18"/>
                    </w:rPr>
                  </w:pPr>
                </w:p>
              </w:tc>
              <w:tc>
                <w:tcPr>
                  <w:tcW w:w="300" w:type="pct"/>
                  <w:vAlign w:val="center"/>
                </w:tcPr>
                <w:p w14:paraId="115F3838" w14:textId="77777777" w:rsidR="007953E3" w:rsidRPr="007953E3" w:rsidRDefault="007953E3" w:rsidP="007953E3">
                  <w:pPr>
                    <w:jc w:val="center"/>
                    <w:rPr>
                      <w:sz w:val="18"/>
                      <w:szCs w:val="18"/>
                    </w:rPr>
                  </w:pPr>
                </w:p>
              </w:tc>
              <w:tc>
                <w:tcPr>
                  <w:tcW w:w="391" w:type="pct"/>
                  <w:vAlign w:val="center"/>
                </w:tcPr>
                <w:p w14:paraId="0CFC72AC" w14:textId="77777777" w:rsidR="007953E3" w:rsidRPr="007953E3" w:rsidRDefault="007953E3" w:rsidP="007953E3">
                  <w:pPr>
                    <w:jc w:val="center"/>
                    <w:rPr>
                      <w:sz w:val="18"/>
                      <w:szCs w:val="18"/>
                    </w:rPr>
                  </w:pPr>
                </w:p>
              </w:tc>
            </w:tr>
          </w:tbl>
          <w:p w14:paraId="56EACABB" w14:textId="602F1A91" w:rsidR="006263D6" w:rsidRDefault="006263D6" w:rsidP="00C774EA">
            <w:r>
              <w:rPr>
                <w:b/>
                <w:iCs/>
              </w:rPr>
              <w:br w:type="page"/>
            </w:r>
          </w:p>
        </w:tc>
      </w:tr>
    </w:tbl>
    <w:p w14:paraId="65615C74" w14:textId="77777777" w:rsidR="00447C96" w:rsidRPr="000E27B2" w:rsidRDefault="00447C96" w:rsidP="000E27B2">
      <w:pPr>
        <w:rPr>
          <w:b/>
          <w:bCs/>
        </w:rPr>
      </w:pPr>
    </w:p>
    <w:p w14:paraId="24700C01" w14:textId="77777777" w:rsidR="00407D1A" w:rsidRDefault="00407D1A">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0B11C81F" w14:textId="13E07187" w:rsidR="00556546" w:rsidRPr="00556546" w:rsidRDefault="00C438BF" w:rsidP="0060252E">
      <w:pPr>
        <w:pStyle w:val="SOLHead2"/>
      </w:pPr>
      <w:r>
        <w:lastRenderedPageBreak/>
        <w:t xml:space="preserve">Data Modeling </w:t>
      </w:r>
    </w:p>
    <w:p w14:paraId="00000015" w14:textId="5DF63B90" w:rsidR="00C2434C" w:rsidRPr="002C61C3" w:rsidRDefault="00C438BF" w:rsidP="00274E00">
      <w:pPr>
        <w:pStyle w:val="SOLStandardhang45"/>
        <w:rPr>
          <w:bCs/>
        </w:rPr>
      </w:pPr>
      <w:r w:rsidRPr="002C61C3">
        <w:t>DS.7</w:t>
      </w:r>
      <w:r w:rsidR="005371FB">
        <w:t xml:space="preserve">  </w:t>
      </w:r>
      <w:r w:rsidRPr="002C61C3">
        <w:t>The student will be able to assess reliability of source data in preparation for mathematical modeling.</w:t>
      </w:r>
    </w:p>
    <w:p w14:paraId="504C607E" w14:textId="77777777" w:rsidR="00436C6F" w:rsidRPr="00507DEB" w:rsidRDefault="00436C6F" w:rsidP="00B6268C">
      <w:pPr>
        <w:pStyle w:val="SOLTSWBAT"/>
      </w:pPr>
      <w:r>
        <w:t>Students will demonstrate the following Knowledge and Skills:</w:t>
      </w:r>
    </w:p>
    <w:p w14:paraId="20E86AA4" w14:textId="77777777" w:rsidR="002D0157" w:rsidRPr="006C6498" w:rsidRDefault="002D0157" w:rsidP="00E03267">
      <w:pPr>
        <w:pStyle w:val="NewLettering"/>
        <w:numPr>
          <w:ilvl w:val="0"/>
          <w:numId w:val="248"/>
        </w:numPr>
      </w:pPr>
      <w:r w:rsidRPr="002D0157">
        <w:t>Explain why determining the reliability of big data sources is a key skill that data scientists use to build data trust across an organization. </w:t>
      </w:r>
    </w:p>
    <w:p w14:paraId="0F4FD6D8" w14:textId="28869175" w:rsidR="002D0157" w:rsidRDefault="002D0157" w:rsidP="00E03267">
      <w:pPr>
        <w:pStyle w:val="NewLettering"/>
        <w:numPr>
          <w:ilvl w:val="0"/>
          <w:numId w:val="248"/>
        </w:numPr>
      </w:pPr>
      <w:r w:rsidRPr="002D0157">
        <w:t xml:space="preserve">Describe the difference between reliability of a data source compared to statistical reliability and validity in research analysis. Assess processing source data for reliability based on validity, </w:t>
      </w:r>
      <w:r w:rsidR="008870C1" w:rsidRPr="002D0157">
        <w:t>completeness,</w:t>
      </w:r>
      <w:r w:rsidRPr="002D0157">
        <w:t xml:space="preserve"> and uniqueness. </w:t>
      </w:r>
    </w:p>
    <w:p w14:paraId="1CFAA01D" w14:textId="77777777" w:rsidR="00E867E7" w:rsidRPr="002D0157" w:rsidRDefault="00E867E7" w:rsidP="00E867E7">
      <w:pPr>
        <w:pStyle w:val="NewLettering"/>
        <w:ind w:left="720"/>
      </w:pPr>
    </w:p>
    <w:tbl>
      <w:tblPr>
        <w:tblStyle w:val="TableGrid"/>
        <w:tblW w:w="0" w:type="auto"/>
        <w:jc w:val="center"/>
        <w:tblLook w:val="04A0" w:firstRow="1" w:lastRow="0" w:firstColumn="1" w:lastColumn="0" w:noHBand="0" w:noVBand="1"/>
      </w:tblPr>
      <w:tblGrid>
        <w:gridCol w:w="9787"/>
      </w:tblGrid>
      <w:tr w:rsidR="00E867E7" w14:paraId="3124EC8E" w14:textId="77777777" w:rsidTr="00407D1A">
        <w:trPr>
          <w:tblHeader/>
          <w:jc w:val="center"/>
        </w:trPr>
        <w:tc>
          <w:tcPr>
            <w:tcW w:w="9787" w:type="dxa"/>
            <w:shd w:val="clear" w:color="auto" w:fill="D9D9D9" w:themeFill="background1" w:themeFillShade="D9"/>
          </w:tcPr>
          <w:p w14:paraId="5A00ED52" w14:textId="77777777" w:rsidR="00E867E7" w:rsidRDefault="00E867E7" w:rsidP="00E867E7">
            <w:pPr>
              <w:pStyle w:val="SOLStandardhang45"/>
            </w:pPr>
            <w:r w:rsidRPr="002C61C3">
              <w:t>DS.7</w:t>
            </w:r>
            <w:r>
              <w:t xml:space="preserve">  </w:t>
            </w:r>
            <w:r w:rsidRPr="002C61C3">
              <w:t>The student will be able to assess reliability of source data in preparation for mathematical modeling.</w:t>
            </w:r>
          </w:p>
          <w:p w14:paraId="49D2BB3E" w14:textId="77777777" w:rsidR="00E867E7" w:rsidRPr="002C61C3" w:rsidRDefault="00E867E7" w:rsidP="00E867E7">
            <w:pPr>
              <w:pStyle w:val="SOLStandardhang45"/>
              <w:rPr>
                <w:bCs/>
              </w:rPr>
            </w:pPr>
          </w:p>
          <w:p w14:paraId="1D145C48" w14:textId="77777777" w:rsidR="00E867E7" w:rsidRPr="00C54508" w:rsidRDefault="00E867E7" w:rsidP="0081678E">
            <w:pPr>
              <w:pStyle w:val="CFUSFormatting"/>
              <w:numPr>
                <w:ilvl w:val="0"/>
                <w:numId w:val="0"/>
              </w:numPr>
              <w:ind w:left="73" w:firstLine="17"/>
              <w:rPr>
                <w:i/>
                <w:iCs/>
              </w:rPr>
            </w:pPr>
            <w:r w:rsidRPr="00C54508">
              <w:rPr>
                <w:i/>
                <w:iCs/>
              </w:rPr>
              <w:t>Additional Content Background and Instructional Guidance:</w:t>
            </w:r>
          </w:p>
        </w:tc>
      </w:tr>
      <w:tr w:rsidR="00E867E7" w14:paraId="1A7B6C1E" w14:textId="77777777" w:rsidTr="00407D1A">
        <w:trPr>
          <w:jc w:val="center"/>
        </w:trPr>
        <w:tc>
          <w:tcPr>
            <w:tcW w:w="9787" w:type="dxa"/>
          </w:tcPr>
          <w:p w14:paraId="0432C874" w14:textId="77777777" w:rsidR="00737D5E" w:rsidRDefault="00737D5E" w:rsidP="007953E3">
            <w:pPr>
              <w:pStyle w:val="CFUSFormatting"/>
              <w:numPr>
                <w:ilvl w:val="0"/>
                <w:numId w:val="293"/>
              </w:numPr>
              <w:spacing w:line="276" w:lineRule="auto"/>
            </w:pPr>
            <w:r>
              <w:t>Understanding the characteristics of a reliable data source will allow for more effective analysis.</w:t>
            </w:r>
          </w:p>
          <w:p w14:paraId="02866416" w14:textId="78BA5796" w:rsidR="007953E3" w:rsidRDefault="007953E3" w:rsidP="007953E3">
            <w:pPr>
              <w:pStyle w:val="CFUSFormatting"/>
              <w:numPr>
                <w:ilvl w:val="0"/>
                <w:numId w:val="293"/>
              </w:numPr>
              <w:spacing w:line="276" w:lineRule="auto"/>
            </w:pPr>
            <w:r>
              <w:t>Data validation or input validation is a method for checking the accuracy and quality of source data, typically performed prior to importing and processing so that data analysis results are accurate.</w:t>
            </w:r>
          </w:p>
          <w:p w14:paraId="2B40C662" w14:textId="15052C6F" w:rsidR="00737D5E" w:rsidRPr="0071565A" w:rsidRDefault="00737D5E" w:rsidP="007953E3">
            <w:pPr>
              <w:pStyle w:val="CFUSFormatting"/>
              <w:numPr>
                <w:ilvl w:val="0"/>
                <w:numId w:val="293"/>
              </w:numPr>
              <w:spacing w:line="276" w:lineRule="auto"/>
            </w:pPr>
            <w:r>
              <w:t>There are different aspects of data reliability:</w:t>
            </w:r>
          </w:p>
          <w:p w14:paraId="6F0778F0" w14:textId="77777777" w:rsidR="00737D5E" w:rsidRPr="0081178F" w:rsidRDefault="00737D5E" w:rsidP="007953E3">
            <w:pPr>
              <w:pStyle w:val="CFUSSubFormatting"/>
              <w:numPr>
                <w:ilvl w:val="1"/>
                <w:numId w:val="293"/>
              </w:numPr>
              <w:spacing w:line="276" w:lineRule="auto"/>
            </w:pPr>
            <w:r>
              <w:t>d</w:t>
            </w:r>
            <w:r w:rsidRPr="0081178F">
              <w:t>ata can be considered valid when it is formatted and stored in a consistent structure;</w:t>
            </w:r>
          </w:p>
          <w:p w14:paraId="0CB77924" w14:textId="77777777" w:rsidR="00737D5E" w:rsidRPr="0081178F" w:rsidRDefault="00737D5E" w:rsidP="007953E3">
            <w:pPr>
              <w:pStyle w:val="CFUSSubFormatting"/>
              <w:numPr>
                <w:ilvl w:val="1"/>
                <w:numId w:val="293"/>
              </w:numPr>
              <w:spacing w:line="276" w:lineRule="auto"/>
            </w:pPr>
            <w:r>
              <w:t>d</w:t>
            </w:r>
            <w:r w:rsidRPr="0081178F">
              <w:t>ata is complete when it includes all values required by the context; and</w:t>
            </w:r>
          </w:p>
          <w:p w14:paraId="0F7F1CAA" w14:textId="2E9411B4" w:rsidR="00E867E7" w:rsidRDefault="00737D5E" w:rsidP="007953E3">
            <w:pPr>
              <w:pStyle w:val="CFUSSubFormatting"/>
              <w:numPr>
                <w:ilvl w:val="1"/>
                <w:numId w:val="293"/>
              </w:numPr>
              <w:spacing w:line="276" w:lineRule="auto"/>
            </w:pPr>
            <w:r>
              <w:t>d</w:t>
            </w:r>
            <w:r w:rsidRPr="0081178F">
              <w:t>ata is unique if it is free from duplicates and extraneous entries.</w:t>
            </w:r>
          </w:p>
        </w:tc>
      </w:tr>
    </w:tbl>
    <w:p w14:paraId="00000016" w14:textId="77777777" w:rsidR="00C2434C" w:rsidRDefault="00C2434C" w:rsidP="00436C6F"/>
    <w:p w14:paraId="2430393F" w14:textId="77777777" w:rsidR="00407D1A" w:rsidRDefault="00407D1A">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17" w14:textId="79895289" w:rsidR="00C2434C" w:rsidRPr="002C61C3" w:rsidRDefault="00C438BF" w:rsidP="00274E00">
      <w:pPr>
        <w:pStyle w:val="SOLStandardhang45"/>
        <w:rPr>
          <w:bCs/>
        </w:rPr>
      </w:pPr>
      <w:r w:rsidRPr="002C61C3">
        <w:lastRenderedPageBreak/>
        <w:t>DS.8</w:t>
      </w:r>
      <w:r w:rsidRPr="002C61C3">
        <w:rPr>
          <w:vertAlign w:val="superscript"/>
        </w:rPr>
        <w:t>†</w:t>
      </w:r>
      <w:r w:rsidR="005371FB">
        <w:t xml:space="preserve">  </w:t>
      </w:r>
      <w:r w:rsidRPr="002C61C3">
        <w:t>The student will be able to acquire and prepare big data sets for modeling and analysis.</w:t>
      </w:r>
    </w:p>
    <w:p w14:paraId="1D1E9087" w14:textId="77777777" w:rsidR="00436C6F" w:rsidRPr="00507DEB" w:rsidRDefault="00436C6F" w:rsidP="00B6268C">
      <w:pPr>
        <w:pStyle w:val="SOLTSWBAT"/>
      </w:pPr>
      <w:r>
        <w:t>Students will demonstrate the following Knowledge and Skills:</w:t>
      </w:r>
    </w:p>
    <w:p w14:paraId="3F102CA0" w14:textId="739892E5" w:rsidR="002D0157" w:rsidRPr="002D0157" w:rsidRDefault="002D0157" w:rsidP="00E03267">
      <w:pPr>
        <w:pStyle w:val="NewLettering"/>
        <w:numPr>
          <w:ilvl w:val="0"/>
          <w:numId w:val="249"/>
        </w:numPr>
      </w:pPr>
      <w:r w:rsidRPr="002D0157">
        <w:t xml:space="preserve">Explain the pros and cons of collecting data </w:t>
      </w:r>
      <w:r w:rsidR="00BD40DF">
        <w:t>versus</w:t>
      </w:r>
      <w:r w:rsidRPr="002D0157">
        <w:t xml:space="preserve"> acquiring it from existing sources. </w:t>
      </w:r>
    </w:p>
    <w:p w14:paraId="6A8CBA75" w14:textId="77777777" w:rsidR="002D0157" w:rsidRPr="002D0157" w:rsidRDefault="002D0157" w:rsidP="00E03267">
      <w:pPr>
        <w:pStyle w:val="NewLettering"/>
        <w:numPr>
          <w:ilvl w:val="0"/>
          <w:numId w:val="249"/>
        </w:numPr>
      </w:pPr>
      <w:r w:rsidRPr="002D0157">
        <w:t>Apply matrix operations using algebraic methods (with the support of technology tools) to: </w:t>
      </w:r>
    </w:p>
    <w:p w14:paraId="33DA0D85" w14:textId="6ED83F61" w:rsidR="002D0157" w:rsidRPr="002D0157" w:rsidRDefault="006C6498" w:rsidP="00E03267">
      <w:pPr>
        <w:pStyle w:val="NewLettering"/>
        <w:numPr>
          <w:ilvl w:val="1"/>
          <w:numId w:val="249"/>
        </w:numPr>
      </w:pPr>
      <w:r>
        <w:t>w</w:t>
      </w:r>
      <w:r w:rsidR="002D0157" w:rsidRPr="002D0157">
        <w:t>rangle the data (sort, select, filter, and replace); </w:t>
      </w:r>
    </w:p>
    <w:p w14:paraId="4F457A30" w14:textId="397BFFE7" w:rsidR="002D0157" w:rsidRPr="002D0157" w:rsidRDefault="006C6498" w:rsidP="00E03267">
      <w:pPr>
        <w:pStyle w:val="NewLettering"/>
        <w:numPr>
          <w:ilvl w:val="1"/>
          <w:numId w:val="249"/>
        </w:numPr>
      </w:pPr>
      <w:r>
        <w:t>c</w:t>
      </w:r>
      <w:r w:rsidR="002D0157" w:rsidRPr="002D0157">
        <w:t>lean the data; </w:t>
      </w:r>
    </w:p>
    <w:p w14:paraId="376D593B" w14:textId="744066B3" w:rsidR="002D0157" w:rsidRPr="002D0157" w:rsidRDefault="006C6498" w:rsidP="00E03267">
      <w:pPr>
        <w:pStyle w:val="NewLettering"/>
        <w:numPr>
          <w:ilvl w:val="1"/>
          <w:numId w:val="249"/>
        </w:numPr>
      </w:pPr>
      <w:r>
        <w:t>f</w:t>
      </w:r>
      <w:r w:rsidR="002D0157" w:rsidRPr="002D0157">
        <w:t>ormat and enrich the data; and  </w:t>
      </w:r>
    </w:p>
    <w:p w14:paraId="79050572" w14:textId="4B3B35EF" w:rsidR="002D0157" w:rsidRPr="002D0157" w:rsidRDefault="00964694" w:rsidP="00E03267">
      <w:pPr>
        <w:pStyle w:val="NewLettering"/>
        <w:numPr>
          <w:ilvl w:val="1"/>
          <w:numId w:val="249"/>
        </w:numPr>
      </w:pPr>
      <w:r>
        <w:t>com</w:t>
      </w:r>
      <w:r w:rsidR="002D0157" w:rsidRPr="002D0157">
        <w:t>bine and store the data. </w:t>
      </w:r>
    </w:p>
    <w:p w14:paraId="50AEDE86" w14:textId="77777777" w:rsidR="002D0157" w:rsidRPr="002D0157" w:rsidRDefault="002D0157" w:rsidP="00E03267">
      <w:pPr>
        <w:pStyle w:val="NewLettering"/>
        <w:numPr>
          <w:ilvl w:val="0"/>
          <w:numId w:val="249"/>
        </w:numPr>
      </w:pPr>
      <w:r w:rsidRPr="002D0157">
        <w:t>Read data from different sources for preparation and analysis. </w:t>
      </w:r>
    </w:p>
    <w:p w14:paraId="5F9B9B1C" w14:textId="1744895F" w:rsidR="002D0157" w:rsidRPr="002D0157" w:rsidRDefault="002D0157" w:rsidP="00E03267">
      <w:pPr>
        <w:pStyle w:val="NewLettering"/>
        <w:numPr>
          <w:ilvl w:val="0"/>
          <w:numId w:val="249"/>
        </w:numPr>
      </w:pPr>
      <w:r w:rsidRPr="002D0157">
        <w:t>Identify important parameters about a big data set based on the context of data collected/acquired</w:t>
      </w:r>
      <w:r w:rsidR="008870C1" w:rsidRPr="002D0157">
        <w:t>.</w:t>
      </w:r>
      <w:r w:rsidR="008870C1" w:rsidRPr="002D0157">
        <w:rPr>
          <w:i/>
          <w:iCs/>
          <w:color w:val="3C4043"/>
          <w:shd w:val="clear" w:color="auto" w:fill="FFFFFF"/>
        </w:rPr>
        <w:t xml:space="preserve"> </w:t>
      </w:r>
    </w:p>
    <w:p w14:paraId="6F9A789B" w14:textId="69CDFC17" w:rsidR="002D0157" w:rsidRPr="002D0157" w:rsidRDefault="002D0157" w:rsidP="00E03267">
      <w:pPr>
        <w:pStyle w:val="NewLettering"/>
        <w:numPr>
          <w:ilvl w:val="0"/>
          <w:numId w:val="249"/>
        </w:numPr>
      </w:pPr>
      <w:r w:rsidRPr="002D0157">
        <w:t xml:space="preserve">Define and document the process of ingesting, </w:t>
      </w:r>
      <w:r w:rsidR="008870C1" w:rsidRPr="002D0157">
        <w:t>formatting,</w:t>
      </w:r>
      <w:r w:rsidRPr="002D0157">
        <w:t xml:space="preserve"> and cleaning data for future decision making by: </w:t>
      </w:r>
    </w:p>
    <w:p w14:paraId="1411C0AE" w14:textId="2498E3D4" w:rsidR="002D0157" w:rsidRPr="000F3EC6" w:rsidRDefault="00964694" w:rsidP="00E03267">
      <w:pPr>
        <w:pStyle w:val="NewLettering"/>
        <w:numPr>
          <w:ilvl w:val="1"/>
          <w:numId w:val="249"/>
        </w:numPr>
      </w:pPr>
      <w:r w:rsidRPr="000F3EC6">
        <w:t>m</w:t>
      </w:r>
      <w:r w:rsidR="002D0157" w:rsidRPr="000F3EC6">
        <w:t>aking data more easily understood by a wider audience; and </w:t>
      </w:r>
    </w:p>
    <w:p w14:paraId="122B15E0" w14:textId="59A80E91" w:rsidR="000E27B2" w:rsidRPr="000F3EC6" w:rsidRDefault="00964694" w:rsidP="00E03267">
      <w:pPr>
        <w:pStyle w:val="NewLettering"/>
        <w:numPr>
          <w:ilvl w:val="1"/>
          <w:numId w:val="249"/>
        </w:numPr>
      </w:pPr>
      <w:r w:rsidRPr="000F3EC6">
        <w:t>c</w:t>
      </w:r>
      <w:r w:rsidR="002D0157" w:rsidRPr="000F3EC6">
        <w:t>onnecting data with existing contextual data. </w:t>
      </w:r>
    </w:p>
    <w:p w14:paraId="680997D5" w14:textId="77777777" w:rsidR="000E27B2" w:rsidRDefault="000E27B2" w:rsidP="00436C6F">
      <w:pPr>
        <w:rPr>
          <w:highlight w:val="yellow"/>
        </w:rPr>
      </w:pPr>
    </w:p>
    <w:tbl>
      <w:tblPr>
        <w:tblStyle w:val="TableGrid"/>
        <w:tblW w:w="0" w:type="auto"/>
        <w:tblInd w:w="-5" w:type="dxa"/>
        <w:tblLook w:val="04A0" w:firstRow="1" w:lastRow="0" w:firstColumn="1" w:lastColumn="0" w:noHBand="0" w:noVBand="1"/>
      </w:tblPr>
      <w:tblGrid>
        <w:gridCol w:w="9787"/>
      </w:tblGrid>
      <w:tr w:rsidR="00737D5E" w14:paraId="505AB483" w14:textId="77777777" w:rsidTr="0081678E">
        <w:trPr>
          <w:tblHeader/>
        </w:trPr>
        <w:tc>
          <w:tcPr>
            <w:tcW w:w="9787" w:type="dxa"/>
            <w:shd w:val="clear" w:color="auto" w:fill="D9D9D9" w:themeFill="background1" w:themeFillShade="D9"/>
          </w:tcPr>
          <w:p w14:paraId="0EAD5D48" w14:textId="77777777" w:rsidR="00737D5E" w:rsidRPr="002C61C3" w:rsidRDefault="00737D5E" w:rsidP="00737D5E">
            <w:pPr>
              <w:pStyle w:val="SOLStandardhang45"/>
              <w:rPr>
                <w:bCs/>
              </w:rPr>
            </w:pPr>
            <w:r w:rsidRPr="002C61C3">
              <w:t>DS.8</w:t>
            </w:r>
            <w:r w:rsidRPr="002C61C3">
              <w:rPr>
                <w:vertAlign w:val="superscript"/>
              </w:rPr>
              <w:t>†</w:t>
            </w:r>
            <w:r>
              <w:t xml:space="preserve">  </w:t>
            </w:r>
            <w:r w:rsidRPr="002C61C3">
              <w:t>The student will be able to acquire and prepare big data sets for modeling and analysis.</w:t>
            </w:r>
          </w:p>
          <w:p w14:paraId="4DF1D3D6" w14:textId="77777777" w:rsidR="00737D5E" w:rsidRPr="002C61C3" w:rsidRDefault="00737D5E" w:rsidP="0081678E">
            <w:pPr>
              <w:pStyle w:val="SOLStandardhang45"/>
              <w:rPr>
                <w:bCs/>
              </w:rPr>
            </w:pPr>
          </w:p>
          <w:p w14:paraId="5158A264" w14:textId="77777777" w:rsidR="00737D5E" w:rsidRPr="00C54508" w:rsidRDefault="00737D5E" w:rsidP="0081678E">
            <w:pPr>
              <w:pStyle w:val="CFUSFormatting"/>
              <w:numPr>
                <w:ilvl w:val="0"/>
                <w:numId w:val="0"/>
              </w:numPr>
              <w:ind w:left="73" w:firstLine="17"/>
              <w:rPr>
                <w:i/>
                <w:iCs/>
              </w:rPr>
            </w:pPr>
            <w:r w:rsidRPr="00C54508">
              <w:rPr>
                <w:i/>
                <w:iCs/>
              </w:rPr>
              <w:t>Additional Content Background and Instructional Guidance:</w:t>
            </w:r>
          </w:p>
        </w:tc>
      </w:tr>
      <w:tr w:rsidR="00737D5E" w14:paraId="67CB1379" w14:textId="77777777" w:rsidTr="0081678E">
        <w:tc>
          <w:tcPr>
            <w:tcW w:w="9787" w:type="dxa"/>
          </w:tcPr>
          <w:p w14:paraId="643F0D57" w14:textId="77777777" w:rsidR="000304BB" w:rsidRDefault="000304BB" w:rsidP="007953E3">
            <w:pPr>
              <w:pStyle w:val="CFUSFormatting"/>
              <w:numPr>
                <w:ilvl w:val="0"/>
                <w:numId w:val="293"/>
              </w:numPr>
              <w:spacing w:line="276" w:lineRule="auto"/>
            </w:pPr>
            <w:r>
              <w:t>Data can be collected or acquired from reliable existing data sources.</w:t>
            </w:r>
          </w:p>
          <w:p w14:paraId="61EF9F84" w14:textId="77777777" w:rsidR="000304BB" w:rsidRDefault="000304BB" w:rsidP="007953E3">
            <w:pPr>
              <w:pStyle w:val="CFUSFormatting"/>
              <w:numPr>
                <w:ilvl w:val="0"/>
                <w:numId w:val="293"/>
              </w:numPr>
              <w:spacing w:line="276" w:lineRule="auto"/>
            </w:pPr>
            <w:r>
              <w:t>The purpose of sampling is to provide sufficient information so that population characteristics may be inferred.</w:t>
            </w:r>
          </w:p>
          <w:p w14:paraId="40C76DC9" w14:textId="77777777" w:rsidR="000304BB" w:rsidRDefault="000304BB" w:rsidP="007953E3">
            <w:pPr>
              <w:pStyle w:val="CFUSFormatting"/>
              <w:numPr>
                <w:ilvl w:val="0"/>
                <w:numId w:val="293"/>
              </w:numPr>
              <w:spacing w:line="276" w:lineRule="auto"/>
            </w:pPr>
            <w:r>
              <w:t>Data preparation supports identifying errors before processing.</w:t>
            </w:r>
          </w:p>
          <w:p w14:paraId="3DCB81E6" w14:textId="77777777" w:rsidR="000304BB" w:rsidRDefault="000304BB" w:rsidP="007953E3">
            <w:pPr>
              <w:pStyle w:val="CFUSFormatting"/>
              <w:numPr>
                <w:ilvl w:val="0"/>
                <w:numId w:val="293"/>
              </w:numPr>
              <w:spacing w:line="276" w:lineRule="auto"/>
            </w:pPr>
            <w:r>
              <w:t>Cleaning and reformatting data sets ensures that all data used in analysis will be high quality.</w:t>
            </w:r>
          </w:p>
          <w:p w14:paraId="43433224" w14:textId="77777777" w:rsidR="000304BB" w:rsidRDefault="000304BB" w:rsidP="007953E3">
            <w:pPr>
              <w:pStyle w:val="CFUSFormatting"/>
              <w:numPr>
                <w:ilvl w:val="0"/>
                <w:numId w:val="293"/>
              </w:numPr>
              <w:spacing w:line="276" w:lineRule="auto"/>
            </w:pPr>
            <w:r>
              <w:t>Higher quality data can be processed and analyzed more quickly and efficiently.</w:t>
            </w:r>
          </w:p>
          <w:p w14:paraId="03E763E7" w14:textId="2A5CFBD3" w:rsidR="000304BB" w:rsidRDefault="000304BB" w:rsidP="007953E3">
            <w:pPr>
              <w:pStyle w:val="CFUSFormatting"/>
              <w:numPr>
                <w:ilvl w:val="0"/>
                <w:numId w:val="293"/>
              </w:numPr>
              <w:spacing w:line="276" w:lineRule="auto"/>
            </w:pPr>
            <w:r>
              <w:t>The process involved in preparing the data set for modeling and analysis involves one or more of the following sub-steps</w:t>
            </w:r>
            <w:r w:rsidR="00E926AD">
              <w:t xml:space="preserve"> – </w:t>
            </w:r>
          </w:p>
          <w:p w14:paraId="5EF039B5" w14:textId="77777777" w:rsidR="000304BB" w:rsidRPr="0081178F" w:rsidRDefault="000304BB" w:rsidP="007953E3">
            <w:pPr>
              <w:pStyle w:val="CFUSFormatting"/>
              <w:numPr>
                <w:ilvl w:val="1"/>
                <w:numId w:val="293"/>
              </w:numPr>
              <w:spacing w:line="276" w:lineRule="auto"/>
            </w:pPr>
            <w:r>
              <w:t>i</w:t>
            </w:r>
            <w:r w:rsidRPr="0081178F">
              <w:t>ngest/wrangle the data, which includes:</w:t>
            </w:r>
          </w:p>
          <w:p w14:paraId="40E2B5B6" w14:textId="77777777" w:rsidR="000304BB" w:rsidRPr="0081178F" w:rsidRDefault="000304BB" w:rsidP="007953E3">
            <w:pPr>
              <w:pStyle w:val="CFUSFormatting"/>
              <w:numPr>
                <w:ilvl w:val="2"/>
                <w:numId w:val="293"/>
              </w:numPr>
              <w:spacing w:line="276" w:lineRule="auto"/>
            </w:pPr>
            <w:r>
              <w:t>s</w:t>
            </w:r>
            <w:r w:rsidRPr="0081178F">
              <w:t>ort (arrange) - order rows by the value or characters of a variable, or a selection of them;</w:t>
            </w:r>
          </w:p>
          <w:p w14:paraId="5461E29B" w14:textId="77777777" w:rsidR="000304BB" w:rsidRPr="0081178F" w:rsidRDefault="000304BB" w:rsidP="007953E3">
            <w:pPr>
              <w:pStyle w:val="CFUSFormatting"/>
              <w:numPr>
                <w:ilvl w:val="2"/>
                <w:numId w:val="293"/>
              </w:numPr>
              <w:spacing w:line="276" w:lineRule="auto"/>
            </w:pPr>
            <w:r>
              <w:t>s</w:t>
            </w:r>
            <w:r w:rsidRPr="0081178F">
              <w:t>elect - choose columns in a dataset based on a defined</w:t>
            </w:r>
            <w:r>
              <w:t xml:space="preserve"> </w:t>
            </w:r>
            <w:r w:rsidRPr="0081178F">
              <w:t>criterion;</w:t>
            </w:r>
          </w:p>
          <w:p w14:paraId="4A3F25D5" w14:textId="701F851D" w:rsidR="000304BB" w:rsidRPr="0081178F" w:rsidRDefault="000304BB" w:rsidP="007953E3">
            <w:pPr>
              <w:pStyle w:val="CFUSFormatting"/>
              <w:numPr>
                <w:ilvl w:val="2"/>
                <w:numId w:val="293"/>
              </w:numPr>
              <w:spacing w:line="276" w:lineRule="auto"/>
            </w:pPr>
            <w:r>
              <w:t>f</w:t>
            </w:r>
            <w:r w:rsidRPr="0081178F">
              <w:t>ilter - remove parts of rows of a dataset during analysis;</w:t>
            </w:r>
            <w:r>
              <w:t xml:space="preserve"> and</w:t>
            </w:r>
            <w:r w:rsidR="00E926AD">
              <w:t>,</w:t>
            </w:r>
          </w:p>
          <w:p w14:paraId="739B27D4" w14:textId="77777777" w:rsidR="000304BB" w:rsidRPr="0081178F" w:rsidRDefault="000304BB" w:rsidP="007953E3">
            <w:pPr>
              <w:pStyle w:val="CFUSFormatting"/>
              <w:numPr>
                <w:ilvl w:val="2"/>
                <w:numId w:val="293"/>
              </w:numPr>
              <w:spacing w:line="276" w:lineRule="auto"/>
            </w:pPr>
            <w:r>
              <w:t>r</w:t>
            </w:r>
            <w:r w:rsidRPr="0081178F">
              <w:t>eplace - convert specific characters (e.g., convert numerical characters to data and time formats) or re-code variables to fit models</w:t>
            </w:r>
            <w:r>
              <w:t>;</w:t>
            </w:r>
          </w:p>
          <w:p w14:paraId="2253ECD9" w14:textId="77777777" w:rsidR="000304BB" w:rsidRPr="0081178F" w:rsidRDefault="000304BB" w:rsidP="007953E3">
            <w:pPr>
              <w:pStyle w:val="CFUSFormatting"/>
              <w:numPr>
                <w:ilvl w:val="1"/>
                <w:numId w:val="293"/>
              </w:numPr>
              <w:spacing w:line="276" w:lineRule="auto"/>
            </w:pPr>
            <w:r>
              <w:t>c</w:t>
            </w:r>
            <w:r w:rsidRPr="0081178F">
              <w:t>lean the data;</w:t>
            </w:r>
          </w:p>
          <w:p w14:paraId="08B20BFD" w14:textId="04429BE1" w:rsidR="000304BB" w:rsidRPr="0081178F" w:rsidRDefault="000304BB" w:rsidP="007953E3">
            <w:pPr>
              <w:pStyle w:val="CFUSFormatting"/>
              <w:numPr>
                <w:ilvl w:val="1"/>
                <w:numId w:val="293"/>
              </w:numPr>
              <w:spacing w:line="276" w:lineRule="auto"/>
            </w:pPr>
            <w:r>
              <w:t>f</w:t>
            </w:r>
            <w:r w:rsidRPr="0081178F">
              <w:t>ormat and enrich the data; and</w:t>
            </w:r>
            <w:r w:rsidR="00E926AD">
              <w:t>,</w:t>
            </w:r>
          </w:p>
          <w:p w14:paraId="60DBB567" w14:textId="3182A381" w:rsidR="00737D5E" w:rsidRDefault="000304BB" w:rsidP="007953E3">
            <w:pPr>
              <w:pStyle w:val="CFUSFormatting"/>
              <w:numPr>
                <w:ilvl w:val="1"/>
                <w:numId w:val="293"/>
              </w:numPr>
              <w:spacing w:line="276" w:lineRule="auto"/>
            </w:pPr>
            <w:r>
              <w:t>c</w:t>
            </w:r>
            <w:r w:rsidRPr="0081178F">
              <w:t>ombine and store the data.</w:t>
            </w:r>
          </w:p>
        </w:tc>
      </w:tr>
    </w:tbl>
    <w:p w14:paraId="10919151" w14:textId="77777777" w:rsidR="00737D5E" w:rsidRDefault="00737D5E" w:rsidP="00436C6F">
      <w:pPr>
        <w:rPr>
          <w:highlight w:val="yellow"/>
        </w:rPr>
      </w:pPr>
    </w:p>
    <w:p w14:paraId="4B4F1E54" w14:textId="77777777" w:rsidR="00407D1A" w:rsidRDefault="00407D1A">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19" w14:textId="6910F9E1" w:rsidR="00C2434C" w:rsidRPr="002C61C3" w:rsidRDefault="00C438BF" w:rsidP="00274E00">
      <w:pPr>
        <w:pStyle w:val="SOLStandardhang5"/>
        <w:rPr>
          <w:bCs/>
        </w:rPr>
      </w:pPr>
      <w:r w:rsidRPr="002C61C3">
        <w:lastRenderedPageBreak/>
        <w:t>DS.9</w:t>
      </w:r>
      <w:r w:rsidRPr="002C61C3">
        <w:rPr>
          <w:vertAlign w:val="superscript"/>
        </w:rPr>
        <w:t>†</w:t>
      </w:r>
      <w:r w:rsidR="005371FB">
        <w:t xml:space="preserve">  </w:t>
      </w:r>
      <w:r w:rsidRPr="002C61C3">
        <w:t>The student will select and analyze data models to make predictions, while assessing accuracy and sources of uncertainty.</w:t>
      </w:r>
    </w:p>
    <w:p w14:paraId="389B3AD9" w14:textId="77777777" w:rsidR="00436C6F" w:rsidRPr="00507DEB" w:rsidRDefault="00436C6F" w:rsidP="00B6268C">
      <w:pPr>
        <w:pStyle w:val="SOLTSWBAT"/>
      </w:pPr>
      <w:r>
        <w:t>Students will demonstrate the following Knowledge and Skills:</w:t>
      </w:r>
    </w:p>
    <w:p w14:paraId="36A8816E" w14:textId="170F405F" w:rsidR="002D0157" w:rsidRPr="002D0157" w:rsidRDefault="002D0157" w:rsidP="00E03267">
      <w:pPr>
        <w:pStyle w:val="NewLettering"/>
        <w:numPr>
          <w:ilvl w:val="0"/>
          <w:numId w:val="250"/>
        </w:numPr>
      </w:pPr>
      <w:r w:rsidRPr="002D0157">
        <w:t>Identify factors that contribute to the overall behavior of a data set</w:t>
      </w:r>
      <w:r w:rsidR="001834A0">
        <w:t xml:space="preserve"> (e.g., </w:t>
      </w:r>
      <w:r w:rsidRPr="002D0157">
        <w:t xml:space="preserve">true values, </w:t>
      </w:r>
      <w:r w:rsidR="008870C1" w:rsidRPr="002D0157">
        <w:t>bias,</w:t>
      </w:r>
      <w:r w:rsidRPr="002D0157">
        <w:t xml:space="preserve"> and noise</w:t>
      </w:r>
      <w:r w:rsidR="001834A0">
        <w:t>)</w:t>
      </w:r>
      <w:r w:rsidRPr="002D0157">
        <w:t>. </w:t>
      </w:r>
    </w:p>
    <w:p w14:paraId="797A193F" w14:textId="2A8AB337" w:rsidR="002D0157" w:rsidRPr="002D0157" w:rsidRDefault="002D0157" w:rsidP="00E03267">
      <w:pPr>
        <w:pStyle w:val="NewLettering"/>
        <w:numPr>
          <w:ilvl w:val="0"/>
          <w:numId w:val="250"/>
        </w:numPr>
      </w:pPr>
      <w:r w:rsidRPr="002D0157">
        <w:t>Fit models</w:t>
      </w:r>
      <w:r w:rsidRPr="002D0157">
        <w:rPr>
          <w:i/>
          <w:iCs/>
        </w:rPr>
        <w:t xml:space="preserve"> </w:t>
      </w:r>
      <w:r w:rsidRPr="002D0157">
        <w:t>based on the behavior of the data,</w:t>
      </w:r>
      <w:r w:rsidR="001834A0">
        <w:t xml:space="preserve"> (e.g.</w:t>
      </w:r>
      <w:r w:rsidR="00F72422">
        <w:t>,</w:t>
      </w:r>
      <w:r w:rsidRPr="002D0157">
        <w:t xml:space="preserve"> models of univariate and bivariate data</w:t>
      </w:r>
      <w:r w:rsidR="001834A0">
        <w:t>)</w:t>
      </w:r>
      <w:r w:rsidRPr="002D0157">
        <w:t>, in order to make predictions. </w:t>
      </w:r>
    </w:p>
    <w:p w14:paraId="5C27803E" w14:textId="77777777" w:rsidR="002D0157" w:rsidRPr="002D0157" w:rsidRDefault="002D0157" w:rsidP="00E03267">
      <w:pPr>
        <w:pStyle w:val="NewLettering"/>
        <w:numPr>
          <w:ilvl w:val="0"/>
          <w:numId w:val="250"/>
        </w:numPr>
      </w:pPr>
      <w:r w:rsidRPr="002D0157">
        <w:t>Distinguish between linear and nonlinear associations between variables using visualizations. </w:t>
      </w:r>
    </w:p>
    <w:p w14:paraId="726FBC30" w14:textId="77777777" w:rsidR="002D0157" w:rsidRPr="002D0157" w:rsidRDefault="002D0157" w:rsidP="00E03267">
      <w:pPr>
        <w:pStyle w:val="NewLettering"/>
        <w:numPr>
          <w:ilvl w:val="0"/>
          <w:numId w:val="250"/>
        </w:numPr>
      </w:pPr>
      <w:r w:rsidRPr="002D0157">
        <w:t>Identify models that are overly complex and therefore fitting to random noise which decreases their predictive accuracy. </w:t>
      </w:r>
    </w:p>
    <w:p w14:paraId="43936C55" w14:textId="77777777" w:rsidR="002D0157" w:rsidRPr="002D0157" w:rsidRDefault="002D0157" w:rsidP="00E03267">
      <w:pPr>
        <w:pStyle w:val="NewLettering"/>
        <w:numPr>
          <w:ilvl w:val="0"/>
          <w:numId w:val="250"/>
        </w:numPr>
      </w:pPr>
      <w:r w:rsidRPr="002D0157">
        <w:t>Use regression techniques to perform selection of optimal features. </w:t>
      </w:r>
    </w:p>
    <w:p w14:paraId="09AFCC21" w14:textId="77777777" w:rsidR="002D0157" w:rsidRPr="002D0157" w:rsidRDefault="002D0157" w:rsidP="00E03267">
      <w:pPr>
        <w:pStyle w:val="NewLettering"/>
        <w:numPr>
          <w:ilvl w:val="0"/>
          <w:numId w:val="250"/>
        </w:numPr>
      </w:pPr>
      <w:r w:rsidRPr="002D0157">
        <w:t>Recognize the potential implications of removing features. </w:t>
      </w:r>
    </w:p>
    <w:p w14:paraId="0000001A" w14:textId="24DC2533" w:rsidR="00C2434C" w:rsidRDefault="002D0157" w:rsidP="00E03267">
      <w:pPr>
        <w:pStyle w:val="NewLettering"/>
        <w:numPr>
          <w:ilvl w:val="0"/>
          <w:numId w:val="250"/>
        </w:numPr>
      </w:pPr>
      <w:r w:rsidRPr="002D0157">
        <w:t>Select the optimal model for a data set from among a large collection of models, using technological tools. </w:t>
      </w:r>
    </w:p>
    <w:p w14:paraId="2AA59990" w14:textId="77777777" w:rsidR="000E27B2" w:rsidRDefault="000E27B2" w:rsidP="00436C6F"/>
    <w:tbl>
      <w:tblPr>
        <w:tblStyle w:val="TableGrid"/>
        <w:tblW w:w="0" w:type="auto"/>
        <w:jc w:val="center"/>
        <w:tblLook w:val="04A0" w:firstRow="1" w:lastRow="0" w:firstColumn="1" w:lastColumn="0" w:noHBand="0" w:noVBand="1"/>
      </w:tblPr>
      <w:tblGrid>
        <w:gridCol w:w="9787"/>
      </w:tblGrid>
      <w:tr w:rsidR="00C00216" w14:paraId="72BA9170" w14:textId="77777777" w:rsidTr="00407D1A">
        <w:trPr>
          <w:tblHeader/>
          <w:jc w:val="center"/>
        </w:trPr>
        <w:tc>
          <w:tcPr>
            <w:tcW w:w="9787" w:type="dxa"/>
            <w:shd w:val="clear" w:color="auto" w:fill="D9D9D9" w:themeFill="background1" w:themeFillShade="D9"/>
          </w:tcPr>
          <w:p w14:paraId="3293DDEA" w14:textId="77777777" w:rsidR="00C00216" w:rsidRPr="002C61C3" w:rsidRDefault="00C00216" w:rsidP="00C00216">
            <w:pPr>
              <w:pStyle w:val="SOLStandardhang5"/>
              <w:rPr>
                <w:bCs/>
              </w:rPr>
            </w:pPr>
            <w:r w:rsidRPr="002C61C3">
              <w:t>DS.9</w:t>
            </w:r>
            <w:r w:rsidRPr="002C61C3">
              <w:rPr>
                <w:vertAlign w:val="superscript"/>
              </w:rPr>
              <w:t>†</w:t>
            </w:r>
            <w:r>
              <w:t xml:space="preserve">  </w:t>
            </w:r>
            <w:r w:rsidRPr="002C61C3">
              <w:t>The student will select and analyze data models to make predictions, while assessing accuracy and sources of uncertainty.</w:t>
            </w:r>
          </w:p>
          <w:p w14:paraId="731A84B9" w14:textId="77777777" w:rsidR="00C00216" w:rsidRPr="002C61C3" w:rsidRDefault="00C00216" w:rsidP="0081678E">
            <w:pPr>
              <w:pStyle w:val="SOLStandardhang45"/>
              <w:rPr>
                <w:bCs/>
              </w:rPr>
            </w:pPr>
          </w:p>
          <w:p w14:paraId="5B62A757" w14:textId="77777777" w:rsidR="00C00216" w:rsidRPr="00C54508" w:rsidRDefault="00C00216" w:rsidP="0081678E">
            <w:pPr>
              <w:pStyle w:val="CFUSFormatting"/>
              <w:numPr>
                <w:ilvl w:val="0"/>
                <w:numId w:val="0"/>
              </w:numPr>
              <w:ind w:left="73" w:firstLine="17"/>
              <w:rPr>
                <w:i/>
                <w:iCs/>
              </w:rPr>
            </w:pPr>
            <w:r w:rsidRPr="00C54508">
              <w:rPr>
                <w:i/>
                <w:iCs/>
              </w:rPr>
              <w:t>Additional Content Background and Instructional Guidance:</w:t>
            </w:r>
          </w:p>
        </w:tc>
      </w:tr>
      <w:tr w:rsidR="00C00216" w14:paraId="6208F997" w14:textId="77777777" w:rsidTr="00407D1A">
        <w:trPr>
          <w:jc w:val="center"/>
        </w:trPr>
        <w:tc>
          <w:tcPr>
            <w:tcW w:w="9787" w:type="dxa"/>
          </w:tcPr>
          <w:p w14:paraId="56CAD2D5" w14:textId="77777777" w:rsidR="001E29E7" w:rsidRDefault="001E29E7" w:rsidP="00E926AD">
            <w:pPr>
              <w:pStyle w:val="CFUSFormatting"/>
              <w:numPr>
                <w:ilvl w:val="0"/>
                <w:numId w:val="293"/>
              </w:numPr>
              <w:spacing w:line="276" w:lineRule="auto"/>
            </w:pPr>
            <w:r>
              <w:t>Data prediction involves extrapolating the data beyond the current data set and providing confidence values for those estimates.</w:t>
            </w:r>
          </w:p>
          <w:p w14:paraId="3E0727A5" w14:textId="77777777" w:rsidR="001E29E7" w:rsidRDefault="001E29E7" w:rsidP="00E926AD">
            <w:pPr>
              <w:pStyle w:val="CFUSFormatting"/>
              <w:numPr>
                <w:ilvl w:val="0"/>
                <w:numId w:val="293"/>
              </w:numPr>
              <w:spacing w:line="276" w:lineRule="auto"/>
            </w:pPr>
            <w:r>
              <w:t>It is important to be able to distinguish between the “noise” in the data and relevant data. Every measurement is composed of true value, bias, and random noise. This noise is the source of uncertainty.</w:t>
            </w:r>
          </w:p>
          <w:p w14:paraId="3388BEDB" w14:textId="77777777" w:rsidR="001E29E7" w:rsidRDefault="001E29E7" w:rsidP="00E926AD">
            <w:pPr>
              <w:pStyle w:val="CFUSFormatting"/>
              <w:numPr>
                <w:ilvl w:val="0"/>
                <w:numId w:val="293"/>
              </w:numPr>
              <w:spacing w:line="276" w:lineRule="auto"/>
            </w:pPr>
            <w:r>
              <w:t>Mathematical models will be used to make data predictions based on the behavior of the data.</w:t>
            </w:r>
          </w:p>
          <w:p w14:paraId="200EB033" w14:textId="77777777" w:rsidR="001E29E7" w:rsidRDefault="001E29E7" w:rsidP="00E926AD">
            <w:pPr>
              <w:pStyle w:val="CFUSFormatting"/>
              <w:numPr>
                <w:ilvl w:val="0"/>
                <w:numId w:val="293"/>
              </w:numPr>
              <w:spacing w:line="276" w:lineRule="auto"/>
            </w:pPr>
            <w:r>
              <w:t>Data prediction may be limited by the assumption that historical patterns are a good predictor of future outcomes.</w:t>
            </w:r>
          </w:p>
          <w:p w14:paraId="6E8A69CB" w14:textId="77777777" w:rsidR="001E29E7" w:rsidRDefault="001E29E7" w:rsidP="00E926AD">
            <w:pPr>
              <w:pStyle w:val="CFUSFormatting"/>
              <w:numPr>
                <w:ilvl w:val="0"/>
                <w:numId w:val="293"/>
              </w:numPr>
              <w:spacing w:line="276" w:lineRule="auto"/>
            </w:pPr>
            <w:r>
              <w:t>Overfitting the data can lead to inaccurate results.</w:t>
            </w:r>
          </w:p>
          <w:p w14:paraId="4F0985B5" w14:textId="77777777" w:rsidR="001E29E7" w:rsidRDefault="001E29E7" w:rsidP="00E926AD">
            <w:pPr>
              <w:pStyle w:val="CFUSFormatting"/>
              <w:numPr>
                <w:ilvl w:val="0"/>
                <w:numId w:val="293"/>
              </w:numPr>
              <w:spacing w:line="276" w:lineRule="auto"/>
            </w:pPr>
            <w:r>
              <w:t>Considerations based on data bias need to be taken into account during feature selection when trying to predict future outcomes.</w:t>
            </w:r>
          </w:p>
          <w:p w14:paraId="315697C4" w14:textId="3B5B5F6C" w:rsidR="00C00216" w:rsidRDefault="001E29E7" w:rsidP="00E926AD">
            <w:pPr>
              <w:pStyle w:val="CFUSFormatting"/>
              <w:numPr>
                <w:ilvl w:val="0"/>
                <w:numId w:val="293"/>
              </w:numPr>
              <w:spacing w:line="276" w:lineRule="auto"/>
            </w:pPr>
            <w:r>
              <w:t>The fundamentals of numerical methods, allow for further understanding of the application, limitations, and pitfalls of the model.</w:t>
            </w:r>
          </w:p>
        </w:tc>
      </w:tr>
    </w:tbl>
    <w:p w14:paraId="057A0238" w14:textId="77777777" w:rsidR="00C00216" w:rsidRDefault="00C00216" w:rsidP="00436C6F"/>
    <w:p w14:paraId="28591A6B" w14:textId="77777777" w:rsidR="00407D1A" w:rsidRDefault="00407D1A">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1B" w14:textId="354B6471" w:rsidR="00C2434C" w:rsidRPr="002C61C3" w:rsidRDefault="00C438BF" w:rsidP="00A55984">
      <w:pPr>
        <w:pStyle w:val="SOLStandardhang57"/>
        <w:rPr>
          <w:bCs/>
        </w:rPr>
      </w:pPr>
      <w:r w:rsidRPr="002C61C3">
        <w:lastRenderedPageBreak/>
        <w:t>DS.10</w:t>
      </w:r>
      <w:r w:rsidRPr="002C61C3">
        <w:rPr>
          <w:vertAlign w:val="superscript"/>
        </w:rPr>
        <w:t>†</w:t>
      </w:r>
      <w:r w:rsidR="005371FB">
        <w:t xml:space="preserve">  </w:t>
      </w:r>
      <w:r w:rsidRPr="002C61C3">
        <w:t>The student will be able to summarize and interpret data represented in both conventional and emerging visualizations.</w:t>
      </w:r>
    </w:p>
    <w:p w14:paraId="362D6C53" w14:textId="77777777" w:rsidR="00436C6F" w:rsidRPr="00507DEB" w:rsidRDefault="00436C6F" w:rsidP="00B6268C">
      <w:pPr>
        <w:pStyle w:val="SOLTSWBAT"/>
      </w:pPr>
      <w:r>
        <w:t>Students will demonstrate the following Knowledge and Skills:</w:t>
      </w:r>
    </w:p>
    <w:p w14:paraId="1BA63A99" w14:textId="67C597D1" w:rsidR="002D0157" w:rsidRPr="002D0157" w:rsidRDefault="002D0157" w:rsidP="00E03267">
      <w:pPr>
        <w:pStyle w:val="NewLettering"/>
        <w:numPr>
          <w:ilvl w:val="0"/>
          <w:numId w:val="251"/>
        </w:numPr>
      </w:pPr>
      <w:r w:rsidRPr="002D0157">
        <w:t>Apply descriptive statistics to explain measures of central tendency and measures of variability/dispersion to describe center and spread in visualizations of distributions</w:t>
      </w:r>
      <w:r w:rsidR="008870C1" w:rsidRPr="002D0157">
        <w:t xml:space="preserve">. </w:t>
      </w:r>
    </w:p>
    <w:p w14:paraId="5322B2C2" w14:textId="77777777" w:rsidR="002D0157" w:rsidRPr="002D0157" w:rsidRDefault="002D0157" w:rsidP="00E03267">
      <w:pPr>
        <w:pStyle w:val="NewLettering"/>
        <w:numPr>
          <w:ilvl w:val="0"/>
          <w:numId w:val="251"/>
        </w:numPr>
      </w:pPr>
      <w:r w:rsidRPr="002D0157">
        <w:t>Define emerging visualizations and describe summarization of characteristics and relationships based on audience and purpose which may include: </w:t>
      </w:r>
    </w:p>
    <w:p w14:paraId="753098A3" w14:textId="6E1045C9" w:rsidR="002D0157" w:rsidRPr="002D0157" w:rsidRDefault="00290623" w:rsidP="00E03267">
      <w:pPr>
        <w:pStyle w:val="NewLettering"/>
        <w:numPr>
          <w:ilvl w:val="1"/>
          <w:numId w:val="251"/>
        </w:numPr>
      </w:pPr>
      <w:r>
        <w:rPr>
          <w:shd w:val="clear" w:color="auto" w:fill="FFFFFF"/>
        </w:rPr>
        <w:t>a</w:t>
      </w:r>
      <w:r w:rsidR="002D0157" w:rsidRPr="00290623">
        <w:rPr>
          <w:shd w:val="clear" w:color="auto" w:fill="FFFFFF"/>
        </w:rPr>
        <w:t xml:space="preserve"> heat map, which uses color to show changes and magnitude of a third variable to a two-dimensional plot</w:t>
      </w:r>
      <w:r>
        <w:rPr>
          <w:shd w:val="clear" w:color="auto" w:fill="FFFFFF"/>
        </w:rPr>
        <w:t>; and</w:t>
      </w:r>
    </w:p>
    <w:p w14:paraId="645C8F16" w14:textId="451A1A2E" w:rsidR="002D0157" w:rsidRPr="002D0157" w:rsidRDefault="00290623" w:rsidP="00E03267">
      <w:pPr>
        <w:pStyle w:val="NewLettering"/>
        <w:numPr>
          <w:ilvl w:val="1"/>
          <w:numId w:val="251"/>
        </w:numPr>
      </w:pPr>
      <w:r>
        <w:rPr>
          <w:shd w:val="clear" w:color="auto" w:fill="FFFFFF"/>
        </w:rPr>
        <w:t>a</w:t>
      </w:r>
      <w:r w:rsidR="002D0157" w:rsidRPr="00290623">
        <w:rPr>
          <w:shd w:val="clear" w:color="auto" w:fill="FFFFFF"/>
        </w:rPr>
        <w:t xml:space="preserve"> bubble chart, which is a multivariate graph that is both a scatterplot and a proportional area chart. Typically, each plotted point then represents a third variable by the area of its circle.</w:t>
      </w:r>
      <w:r w:rsidR="002D0157" w:rsidRPr="002D0157">
        <w:t> </w:t>
      </w:r>
    </w:p>
    <w:p w14:paraId="4DEA3228" w14:textId="1E8B3A9E" w:rsidR="002D0157" w:rsidRPr="002D0157" w:rsidRDefault="002D0157" w:rsidP="00E03267">
      <w:pPr>
        <w:pStyle w:val="NewLettering"/>
        <w:numPr>
          <w:ilvl w:val="0"/>
          <w:numId w:val="251"/>
        </w:numPr>
      </w:pPr>
      <w:r w:rsidRPr="002D0157">
        <w:t xml:space="preserve">Interpret various emerging visualizations by describing patterns, </w:t>
      </w:r>
      <w:r w:rsidR="008870C1" w:rsidRPr="002D0157">
        <w:t>trends,</w:t>
      </w:r>
      <w:r w:rsidRPr="002D0157">
        <w:t xml:space="preserve"> and relationships between and among the variables. </w:t>
      </w:r>
    </w:p>
    <w:p w14:paraId="74EA570A" w14:textId="35F8A8CE" w:rsidR="00BC1493" w:rsidRDefault="002D0157" w:rsidP="00290623">
      <w:pPr>
        <w:pBdr>
          <w:top w:val="none" w:sz="0" w:space="0" w:color="auto"/>
          <w:left w:val="none" w:sz="0" w:space="0" w:color="auto"/>
          <w:bottom w:val="none" w:sz="0" w:space="0" w:color="auto"/>
          <w:right w:val="none" w:sz="0" w:space="0" w:color="auto"/>
          <w:between w:val="none" w:sz="0" w:space="0" w:color="auto"/>
        </w:pBdr>
        <w:tabs>
          <w:tab w:val="left" w:pos="2130"/>
        </w:tabs>
        <w:ind w:right="345"/>
        <w:textAlignment w:val="baseline"/>
        <w:rPr>
          <w:rFonts w:ascii="Calibri" w:eastAsia="Times New Roman" w:hAnsi="Calibri" w:cs="Calibri"/>
          <w:color w:val="auto"/>
          <w:sz w:val="22"/>
          <w:szCs w:val="22"/>
        </w:rPr>
      </w:pPr>
      <w:r w:rsidRPr="002D0157">
        <w:rPr>
          <w:rFonts w:ascii="Calibri" w:eastAsia="Times New Roman" w:hAnsi="Calibri" w:cs="Calibri"/>
          <w:color w:val="auto"/>
          <w:sz w:val="22"/>
          <w:szCs w:val="22"/>
        </w:rPr>
        <w:t> </w:t>
      </w:r>
      <w:r w:rsidR="00290623">
        <w:rPr>
          <w:rFonts w:ascii="Calibri" w:eastAsia="Times New Roman" w:hAnsi="Calibri" w:cs="Calibri"/>
          <w:color w:val="auto"/>
          <w:sz w:val="22"/>
          <w:szCs w:val="22"/>
        </w:rPr>
        <w:tab/>
      </w:r>
    </w:p>
    <w:tbl>
      <w:tblPr>
        <w:tblStyle w:val="TableGrid"/>
        <w:tblW w:w="0" w:type="auto"/>
        <w:jc w:val="center"/>
        <w:tblLook w:val="04A0" w:firstRow="1" w:lastRow="0" w:firstColumn="1" w:lastColumn="0" w:noHBand="0" w:noVBand="1"/>
      </w:tblPr>
      <w:tblGrid>
        <w:gridCol w:w="9997"/>
      </w:tblGrid>
      <w:tr w:rsidR="009C4594" w14:paraId="15535B68" w14:textId="77777777" w:rsidTr="00E926AD">
        <w:trPr>
          <w:trHeight w:val="1245"/>
          <w:tblHeader/>
          <w:jc w:val="center"/>
        </w:trPr>
        <w:tc>
          <w:tcPr>
            <w:tcW w:w="9997" w:type="dxa"/>
            <w:shd w:val="clear" w:color="auto" w:fill="D9D9D9" w:themeFill="background1" w:themeFillShade="D9"/>
          </w:tcPr>
          <w:p w14:paraId="0E5026E2" w14:textId="77777777" w:rsidR="009C4594" w:rsidRPr="002C61C3" w:rsidRDefault="009C4594" w:rsidP="009C4594">
            <w:pPr>
              <w:pStyle w:val="SOLStandardhang57"/>
              <w:rPr>
                <w:bCs/>
              </w:rPr>
            </w:pPr>
            <w:r w:rsidRPr="002C61C3">
              <w:t>DS.10</w:t>
            </w:r>
            <w:r w:rsidRPr="002C61C3">
              <w:rPr>
                <w:vertAlign w:val="superscript"/>
              </w:rPr>
              <w:t>†</w:t>
            </w:r>
            <w:r>
              <w:t xml:space="preserve">  </w:t>
            </w:r>
            <w:r w:rsidRPr="002C61C3">
              <w:t>The student will be able to summarize and interpret data represented in both conventional and emerging visualizations.</w:t>
            </w:r>
          </w:p>
          <w:p w14:paraId="0725A286" w14:textId="77777777" w:rsidR="009C4594" w:rsidRPr="002C61C3" w:rsidRDefault="009C4594" w:rsidP="0081678E">
            <w:pPr>
              <w:pStyle w:val="SOLStandardhang45"/>
              <w:rPr>
                <w:bCs/>
              </w:rPr>
            </w:pPr>
          </w:p>
          <w:p w14:paraId="49D89831" w14:textId="77777777" w:rsidR="009C4594" w:rsidRPr="00C54508" w:rsidRDefault="009C4594" w:rsidP="0081678E">
            <w:pPr>
              <w:pStyle w:val="CFUSFormatting"/>
              <w:numPr>
                <w:ilvl w:val="0"/>
                <w:numId w:val="0"/>
              </w:numPr>
              <w:ind w:left="73" w:firstLine="17"/>
              <w:rPr>
                <w:i/>
                <w:iCs/>
              </w:rPr>
            </w:pPr>
            <w:r w:rsidRPr="00C54508">
              <w:rPr>
                <w:i/>
                <w:iCs/>
              </w:rPr>
              <w:t>Additional Content Background and Instructional Guidance:</w:t>
            </w:r>
          </w:p>
        </w:tc>
      </w:tr>
      <w:tr w:rsidR="009C4594" w14:paraId="39B406FA" w14:textId="77777777" w:rsidTr="00E926AD">
        <w:trPr>
          <w:trHeight w:val="7783"/>
          <w:jc w:val="center"/>
        </w:trPr>
        <w:tc>
          <w:tcPr>
            <w:tcW w:w="9997" w:type="dxa"/>
          </w:tcPr>
          <w:p w14:paraId="23F93E90" w14:textId="77777777" w:rsidR="00A56B45" w:rsidRDefault="00A56B45" w:rsidP="00E926AD">
            <w:pPr>
              <w:pStyle w:val="CFUSFormatting"/>
              <w:spacing w:line="276" w:lineRule="auto"/>
            </w:pPr>
            <w:r>
              <w:t>Characteristics of data sets can be summarized graphically by using visual representations of the distribution and numerically with measures of central tendency and measures of variation or dispersion.</w:t>
            </w:r>
          </w:p>
          <w:p w14:paraId="2BE1E3D2" w14:textId="77777777" w:rsidR="00A56B45" w:rsidRDefault="00A56B45" w:rsidP="00E926AD">
            <w:pPr>
              <w:pStyle w:val="CFUSFormatting"/>
              <w:spacing w:line="276" w:lineRule="auto"/>
            </w:pPr>
            <w:r>
              <w:t xml:space="preserve">Descriptive statistics summarize the characteristics of a data set. </w:t>
            </w:r>
          </w:p>
          <w:p w14:paraId="13EDAA09" w14:textId="77777777" w:rsidR="00A56B45" w:rsidRDefault="00A56B45" w:rsidP="00E926AD">
            <w:pPr>
              <w:pStyle w:val="CFUSFormatting"/>
              <w:spacing w:line="276" w:lineRule="auto"/>
            </w:pPr>
            <w:r>
              <w:t xml:space="preserve">Statistical summaries have the potential to lose information. Representing all the data through visualizations is important to confirm expected patterns, find unexpected patterns, and to assess the validity of the selected statistical model. </w:t>
            </w:r>
          </w:p>
          <w:p w14:paraId="1FA0DE55" w14:textId="77777777" w:rsidR="00A56B45" w:rsidRDefault="00A56B45" w:rsidP="00E926AD">
            <w:pPr>
              <w:pStyle w:val="CFUSFormatting"/>
              <w:spacing w:line="276" w:lineRule="auto"/>
            </w:pPr>
            <w:r>
              <w:rPr>
                <w:highlight w:val="white"/>
              </w:rPr>
              <w:t>Visualizations are a key to validating underlying assumptions such as data being normally distributed and having no correlation between independent variables.</w:t>
            </w:r>
          </w:p>
          <w:p w14:paraId="797E2C28" w14:textId="48450F1B" w:rsidR="00A56B45" w:rsidRDefault="00A56B45" w:rsidP="00E926AD">
            <w:pPr>
              <w:pStyle w:val="CFUSFormatting"/>
              <w:spacing w:line="276" w:lineRule="auto"/>
            </w:pPr>
            <w:r>
              <w:t xml:space="preserve">Selected </w:t>
            </w:r>
            <w:r w:rsidR="00E926AD">
              <w:t>c</w:t>
            </w:r>
            <w:r>
              <w:t xml:space="preserve">harts for </w:t>
            </w:r>
            <w:r w:rsidR="00E926AD">
              <w:t>d</w:t>
            </w:r>
            <w:r>
              <w:t xml:space="preserve">ata </w:t>
            </w:r>
            <w:r w:rsidR="00E926AD">
              <w:t>v</w:t>
            </w:r>
            <w:r>
              <w:t>isualization based on types and number of variables</w:t>
            </w:r>
            <w:r w:rsidR="00E926AD">
              <w:t xml:space="preserve"> are – </w:t>
            </w:r>
          </w:p>
          <w:p w14:paraId="3E31EF6A" w14:textId="77777777" w:rsidR="00E926AD" w:rsidRDefault="00E926AD" w:rsidP="00E926AD">
            <w:pPr>
              <w:pStyle w:val="CFUSFormatting"/>
              <w:numPr>
                <w:ilvl w:val="0"/>
                <w:numId w:val="0"/>
              </w:numPr>
              <w:spacing w:line="276" w:lineRule="auto"/>
              <w:ind w:left="360"/>
            </w:pPr>
          </w:p>
          <w:tbl>
            <w:tblPr>
              <w:tblW w:w="71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777"/>
              <w:gridCol w:w="1573"/>
              <w:gridCol w:w="1808"/>
              <w:gridCol w:w="1945"/>
            </w:tblGrid>
            <w:tr w:rsidR="00A56B45" w14:paraId="7A2C431D" w14:textId="77777777" w:rsidTr="00E926AD">
              <w:trPr>
                <w:trHeight w:val="654"/>
                <w:jc w:val="center"/>
              </w:trPr>
              <w:tc>
                <w:tcPr>
                  <w:tcW w:w="1777" w:type="dxa"/>
                  <w:shd w:val="clear" w:color="auto" w:fill="D9D9D9" w:themeFill="background1" w:themeFillShade="D9"/>
                </w:tcPr>
                <w:p w14:paraId="7870ED18" w14:textId="77777777" w:rsidR="00A56B45" w:rsidRPr="00E926AD" w:rsidRDefault="00A56B45" w:rsidP="00E926AD">
                  <w:pPr>
                    <w:pStyle w:val="CFUSFormatting"/>
                    <w:numPr>
                      <w:ilvl w:val="0"/>
                      <w:numId w:val="0"/>
                    </w:numPr>
                    <w:jc w:val="center"/>
                  </w:pPr>
                </w:p>
              </w:tc>
              <w:tc>
                <w:tcPr>
                  <w:tcW w:w="1573" w:type="dxa"/>
                  <w:shd w:val="clear" w:color="auto" w:fill="D9D9D9" w:themeFill="background1" w:themeFillShade="D9"/>
                </w:tcPr>
                <w:p w14:paraId="1F44A795" w14:textId="77777777" w:rsidR="00A56B45" w:rsidRPr="00E926AD" w:rsidRDefault="00A56B45" w:rsidP="00E926AD">
                  <w:pPr>
                    <w:pStyle w:val="CFUSFormatting"/>
                    <w:numPr>
                      <w:ilvl w:val="0"/>
                      <w:numId w:val="0"/>
                    </w:numPr>
                    <w:jc w:val="center"/>
                  </w:pPr>
                  <w:r w:rsidRPr="00E926AD">
                    <w:t>Univariate</w:t>
                  </w:r>
                </w:p>
              </w:tc>
              <w:tc>
                <w:tcPr>
                  <w:tcW w:w="1808" w:type="dxa"/>
                  <w:shd w:val="clear" w:color="auto" w:fill="D9D9D9" w:themeFill="background1" w:themeFillShade="D9"/>
                </w:tcPr>
                <w:p w14:paraId="27DDCE54" w14:textId="77777777" w:rsidR="00A56B45" w:rsidRPr="00E926AD" w:rsidRDefault="00A56B45" w:rsidP="00E926AD">
                  <w:pPr>
                    <w:pStyle w:val="CFUSFormatting"/>
                    <w:numPr>
                      <w:ilvl w:val="0"/>
                      <w:numId w:val="0"/>
                    </w:numPr>
                    <w:jc w:val="center"/>
                  </w:pPr>
                  <w:r w:rsidRPr="00E926AD">
                    <w:t>Bivariate</w:t>
                  </w:r>
                </w:p>
              </w:tc>
              <w:tc>
                <w:tcPr>
                  <w:tcW w:w="1945" w:type="dxa"/>
                  <w:shd w:val="clear" w:color="auto" w:fill="D9D9D9" w:themeFill="background1" w:themeFillShade="D9"/>
                </w:tcPr>
                <w:p w14:paraId="03414622" w14:textId="77777777" w:rsidR="00A56B45" w:rsidRPr="00E926AD" w:rsidRDefault="00A56B45" w:rsidP="00E926AD">
                  <w:pPr>
                    <w:pStyle w:val="CFUSFormatting"/>
                    <w:numPr>
                      <w:ilvl w:val="0"/>
                      <w:numId w:val="0"/>
                    </w:numPr>
                    <w:jc w:val="center"/>
                  </w:pPr>
                  <w:r w:rsidRPr="00E926AD">
                    <w:t>Three Variables or Higher</w:t>
                  </w:r>
                </w:p>
              </w:tc>
            </w:tr>
            <w:tr w:rsidR="00A56B45" w14:paraId="6F9692B8" w14:textId="77777777" w:rsidTr="00E926AD">
              <w:trPr>
                <w:trHeight w:val="1628"/>
                <w:jc w:val="center"/>
              </w:trPr>
              <w:tc>
                <w:tcPr>
                  <w:tcW w:w="1777" w:type="dxa"/>
                  <w:shd w:val="clear" w:color="auto" w:fill="D9D9D9" w:themeFill="background1" w:themeFillShade="D9"/>
                </w:tcPr>
                <w:p w14:paraId="0F17BBA8" w14:textId="77777777" w:rsidR="00A56B45" w:rsidRPr="00E926AD" w:rsidRDefault="00A56B45" w:rsidP="00A56B45">
                  <w:pPr>
                    <w:pStyle w:val="CFUSFormatting"/>
                    <w:numPr>
                      <w:ilvl w:val="0"/>
                      <w:numId w:val="0"/>
                    </w:numPr>
                  </w:pPr>
                  <w:r w:rsidRPr="00E926AD">
                    <w:t>Quantitative</w:t>
                  </w:r>
                </w:p>
              </w:tc>
              <w:tc>
                <w:tcPr>
                  <w:tcW w:w="1573" w:type="dxa"/>
                </w:tcPr>
                <w:p w14:paraId="1C86D9D9" w14:textId="77777777" w:rsidR="00A56B45" w:rsidRPr="00CA7B42" w:rsidRDefault="00A56B45" w:rsidP="00A56B45">
                  <w:pPr>
                    <w:pStyle w:val="CFUSFormatting"/>
                    <w:numPr>
                      <w:ilvl w:val="0"/>
                      <w:numId w:val="0"/>
                    </w:numPr>
                    <w:rPr>
                      <w:highlight w:val="white"/>
                    </w:rPr>
                  </w:pPr>
                  <w:r w:rsidRPr="00CA7B42">
                    <w:rPr>
                      <w:highlight w:val="white"/>
                    </w:rPr>
                    <w:t>Dot plots</w:t>
                  </w:r>
                </w:p>
                <w:p w14:paraId="7C602E0C" w14:textId="77777777" w:rsidR="00A56B45" w:rsidRPr="00CA7B42" w:rsidRDefault="00A56B45" w:rsidP="00A56B45">
                  <w:pPr>
                    <w:pStyle w:val="CFUSFormatting"/>
                    <w:numPr>
                      <w:ilvl w:val="0"/>
                      <w:numId w:val="0"/>
                    </w:numPr>
                    <w:rPr>
                      <w:highlight w:val="white"/>
                    </w:rPr>
                  </w:pPr>
                  <w:r w:rsidRPr="00CA7B42">
                    <w:rPr>
                      <w:highlight w:val="white"/>
                    </w:rPr>
                    <w:t>Stem plots</w:t>
                  </w:r>
                </w:p>
                <w:p w14:paraId="10D388DC" w14:textId="77777777" w:rsidR="00A56B45" w:rsidRPr="00CA7B42" w:rsidRDefault="00A56B45" w:rsidP="00A56B45">
                  <w:pPr>
                    <w:pStyle w:val="CFUSFormatting"/>
                    <w:numPr>
                      <w:ilvl w:val="0"/>
                      <w:numId w:val="0"/>
                    </w:numPr>
                    <w:rPr>
                      <w:highlight w:val="white"/>
                    </w:rPr>
                  </w:pPr>
                  <w:r w:rsidRPr="00CA7B42">
                    <w:rPr>
                      <w:highlight w:val="white"/>
                    </w:rPr>
                    <w:t>Histograms</w:t>
                  </w:r>
                </w:p>
                <w:p w14:paraId="1E361533" w14:textId="77777777" w:rsidR="00A56B45" w:rsidRPr="00CA7B42" w:rsidRDefault="00A56B45" w:rsidP="00A56B45">
                  <w:pPr>
                    <w:pStyle w:val="CFUSFormatting"/>
                    <w:numPr>
                      <w:ilvl w:val="0"/>
                      <w:numId w:val="0"/>
                    </w:numPr>
                    <w:rPr>
                      <w:highlight w:val="white"/>
                    </w:rPr>
                  </w:pPr>
                  <w:r w:rsidRPr="00CA7B42">
                    <w:rPr>
                      <w:highlight w:val="white"/>
                    </w:rPr>
                    <w:t>Box and Whisker Plots</w:t>
                  </w:r>
                </w:p>
              </w:tc>
              <w:tc>
                <w:tcPr>
                  <w:tcW w:w="1808" w:type="dxa"/>
                </w:tcPr>
                <w:p w14:paraId="1BD7FEA0" w14:textId="77777777" w:rsidR="00A56B45" w:rsidRPr="00CA7B42" w:rsidRDefault="00A56B45" w:rsidP="00A56B45">
                  <w:pPr>
                    <w:pStyle w:val="CFUSFormatting"/>
                    <w:numPr>
                      <w:ilvl w:val="0"/>
                      <w:numId w:val="0"/>
                    </w:numPr>
                    <w:rPr>
                      <w:highlight w:val="white"/>
                    </w:rPr>
                  </w:pPr>
                  <w:r w:rsidRPr="00CA7B42">
                    <w:rPr>
                      <w:highlight w:val="white"/>
                    </w:rPr>
                    <w:t>Scatterplots</w:t>
                  </w:r>
                </w:p>
                <w:p w14:paraId="48500356" w14:textId="77777777" w:rsidR="00A56B45" w:rsidRPr="00CA7B42" w:rsidRDefault="00A56B45" w:rsidP="00A56B45">
                  <w:pPr>
                    <w:pStyle w:val="CFUSFormatting"/>
                    <w:numPr>
                      <w:ilvl w:val="0"/>
                      <w:numId w:val="0"/>
                    </w:numPr>
                    <w:rPr>
                      <w:highlight w:val="white"/>
                    </w:rPr>
                  </w:pPr>
                  <w:r w:rsidRPr="00CA7B42">
                    <w:rPr>
                      <w:highlight w:val="white"/>
                    </w:rPr>
                    <w:t>Line Plots</w:t>
                  </w:r>
                </w:p>
                <w:p w14:paraId="409CD176" w14:textId="77777777" w:rsidR="00A56B45" w:rsidRPr="00CA7B42" w:rsidRDefault="00A56B45" w:rsidP="00A56B45">
                  <w:pPr>
                    <w:pStyle w:val="CFUSFormatting"/>
                    <w:numPr>
                      <w:ilvl w:val="0"/>
                      <w:numId w:val="0"/>
                    </w:numPr>
                    <w:rPr>
                      <w:highlight w:val="white"/>
                    </w:rPr>
                  </w:pPr>
                  <w:r w:rsidRPr="00CA7B42">
                    <w:rPr>
                      <w:highlight w:val="white"/>
                    </w:rPr>
                    <w:t>2-D Histograms</w:t>
                  </w:r>
                </w:p>
              </w:tc>
              <w:tc>
                <w:tcPr>
                  <w:tcW w:w="1945" w:type="dxa"/>
                </w:tcPr>
                <w:p w14:paraId="5B1C5FD3" w14:textId="77777777" w:rsidR="00A56B45" w:rsidRPr="00CA7B42" w:rsidRDefault="00A56B45" w:rsidP="00A56B45">
                  <w:pPr>
                    <w:pStyle w:val="CFUSFormatting"/>
                    <w:numPr>
                      <w:ilvl w:val="0"/>
                      <w:numId w:val="0"/>
                    </w:numPr>
                    <w:rPr>
                      <w:highlight w:val="white"/>
                    </w:rPr>
                  </w:pPr>
                  <w:r w:rsidRPr="00CA7B42">
                    <w:rPr>
                      <w:highlight w:val="white"/>
                    </w:rPr>
                    <w:t>3-D Scatterplot</w:t>
                  </w:r>
                </w:p>
                <w:p w14:paraId="6A951830" w14:textId="77777777" w:rsidR="00A56B45" w:rsidRPr="00CA7B42" w:rsidRDefault="00A56B45" w:rsidP="00A56B45">
                  <w:pPr>
                    <w:pStyle w:val="CFUSFormatting"/>
                    <w:numPr>
                      <w:ilvl w:val="0"/>
                      <w:numId w:val="0"/>
                    </w:numPr>
                    <w:rPr>
                      <w:highlight w:val="white"/>
                    </w:rPr>
                  </w:pPr>
                  <w:r w:rsidRPr="00CA7B42">
                    <w:rPr>
                      <w:highlight w:val="white"/>
                    </w:rPr>
                    <w:t>3-D Line plot</w:t>
                  </w:r>
                </w:p>
                <w:p w14:paraId="74CDD0E9" w14:textId="77777777" w:rsidR="00A56B45" w:rsidRPr="00CA7B42" w:rsidRDefault="00A56B45" w:rsidP="00A56B45">
                  <w:pPr>
                    <w:pStyle w:val="CFUSFormatting"/>
                    <w:numPr>
                      <w:ilvl w:val="0"/>
                      <w:numId w:val="0"/>
                    </w:numPr>
                    <w:rPr>
                      <w:highlight w:val="white"/>
                    </w:rPr>
                  </w:pPr>
                  <w:r w:rsidRPr="00CA7B42">
                    <w:rPr>
                      <w:highlight w:val="white"/>
                    </w:rPr>
                    <w:t>Heat Map</w:t>
                  </w:r>
                </w:p>
                <w:p w14:paraId="16D474EE" w14:textId="77777777" w:rsidR="00A56B45" w:rsidRPr="00CA7B42" w:rsidRDefault="00A56B45" w:rsidP="00A56B45">
                  <w:pPr>
                    <w:pStyle w:val="CFUSFormatting"/>
                    <w:numPr>
                      <w:ilvl w:val="0"/>
                      <w:numId w:val="0"/>
                    </w:numPr>
                    <w:rPr>
                      <w:highlight w:val="white"/>
                    </w:rPr>
                  </w:pPr>
                  <w:r w:rsidRPr="00CA7B42">
                    <w:rPr>
                      <w:highlight w:val="white"/>
                    </w:rPr>
                    <w:t>Bubble Chart</w:t>
                  </w:r>
                </w:p>
              </w:tc>
            </w:tr>
            <w:tr w:rsidR="00A56B45" w14:paraId="2086920D" w14:textId="77777777" w:rsidTr="00E926AD">
              <w:trPr>
                <w:trHeight w:val="1309"/>
                <w:jc w:val="center"/>
              </w:trPr>
              <w:tc>
                <w:tcPr>
                  <w:tcW w:w="1777" w:type="dxa"/>
                  <w:shd w:val="clear" w:color="auto" w:fill="D9D9D9" w:themeFill="background1" w:themeFillShade="D9"/>
                </w:tcPr>
                <w:p w14:paraId="7E8788E3" w14:textId="77777777" w:rsidR="00A56B45" w:rsidRPr="00E926AD" w:rsidRDefault="00A56B45" w:rsidP="00A56B45">
                  <w:pPr>
                    <w:pStyle w:val="CFUSFormatting"/>
                    <w:numPr>
                      <w:ilvl w:val="0"/>
                      <w:numId w:val="0"/>
                    </w:numPr>
                  </w:pPr>
                  <w:r w:rsidRPr="00E926AD">
                    <w:t>Categorical</w:t>
                  </w:r>
                </w:p>
              </w:tc>
              <w:tc>
                <w:tcPr>
                  <w:tcW w:w="1573" w:type="dxa"/>
                </w:tcPr>
                <w:p w14:paraId="309B69F9" w14:textId="77777777" w:rsidR="00A56B45" w:rsidRPr="00CA7B42" w:rsidRDefault="00A56B45" w:rsidP="00A56B45">
                  <w:pPr>
                    <w:pStyle w:val="CFUSFormatting"/>
                    <w:numPr>
                      <w:ilvl w:val="0"/>
                      <w:numId w:val="0"/>
                    </w:numPr>
                    <w:rPr>
                      <w:highlight w:val="white"/>
                    </w:rPr>
                  </w:pPr>
                  <w:r w:rsidRPr="00CA7B42">
                    <w:rPr>
                      <w:highlight w:val="white"/>
                    </w:rPr>
                    <w:t>Bar Charts</w:t>
                  </w:r>
                </w:p>
                <w:p w14:paraId="553D3286" w14:textId="77777777" w:rsidR="00A56B45" w:rsidRPr="00CA7B42" w:rsidRDefault="00A56B45" w:rsidP="00A56B45">
                  <w:pPr>
                    <w:pStyle w:val="CFUSFormatting"/>
                    <w:numPr>
                      <w:ilvl w:val="0"/>
                      <w:numId w:val="0"/>
                    </w:numPr>
                    <w:rPr>
                      <w:highlight w:val="white"/>
                    </w:rPr>
                  </w:pPr>
                  <w:r w:rsidRPr="00CA7B42">
                    <w:rPr>
                      <w:highlight w:val="white"/>
                    </w:rPr>
                    <w:t>Pie Charts</w:t>
                  </w:r>
                </w:p>
              </w:tc>
              <w:tc>
                <w:tcPr>
                  <w:tcW w:w="1808" w:type="dxa"/>
                </w:tcPr>
                <w:p w14:paraId="27C819F2" w14:textId="77777777" w:rsidR="00A56B45" w:rsidRPr="00CA7B42" w:rsidRDefault="00A56B45" w:rsidP="00A56B45">
                  <w:pPr>
                    <w:pStyle w:val="CFUSFormatting"/>
                    <w:numPr>
                      <w:ilvl w:val="0"/>
                      <w:numId w:val="0"/>
                    </w:numPr>
                    <w:rPr>
                      <w:highlight w:val="white"/>
                    </w:rPr>
                  </w:pPr>
                  <w:r w:rsidRPr="00CA7B42">
                    <w:rPr>
                      <w:highlight w:val="white"/>
                    </w:rPr>
                    <w:t>Two-Way Tables</w:t>
                  </w:r>
                </w:p>
                <w:p w14:paraId="42981588" w14:textId="77777777" w:rsidR="00A56B45" w:rsidRPr="00CA7B42" w:rsidRDefault="00A56B45" w:rsidP="00A56B45">
                  <w:pPr>
                    <w:pStyle w:val="CFUSFormatting"/>
                    <w:numPr>
                      <w:ilvl w:val="0"/>
                      <w:numId w:val="0"/>
                    </w:numPr>
                    <w:rPr>
                      <w:highlight w:val="white"/>
                    </w:rPr>
                  </w:pPr>
                  <w:r w:rsidRPr="00CA7B42">
                    <w:rPr>
                      <w:highlight w:val="white"/>
                    </w:rPr>
                    <w:t>Segmented Bar Graphs</w:t>
                  </w:r>
                </w:p>
              </w:tc>
              <w:tc>
                <w:tcPr>
                  <w:tcW w:w="1945" w:type="dxa"/>
                </w:tcPr>
                <w:p w14:paraId="5F7EDA38" w14:textId="77777777" w:rsidR="00A56B45" w:rsidRPr="00CA7B42" w:rsidRDefault="00A56B45" w:rsidP="00A56B45">
                  <w:pPr>
                    <w:pStyle w:val="CFUSFormatting"/>
                    <w:numPr>
                      <w:ilvl w:val="0"/>
                      <w:numId w:val="0"/>
                    </w:numPr>
                    <w:rPr>
                      <w:highlight w:val="white"/>
                    </w:rPr>
                  </w:pPr>
                  <w:r w:rsidRPr="00CA7B42">
                    <w:rPr>
                      <w:highlight w:val="white"/>
                    </w:rPr>
                    <w:t>Multivariate Bar Graphs</w:t>
                  </w:r>
                </w:p>
              </w:tc>
            </w:tr>
          </w:tbl>
          <w:p w14:paraId="37BF1C78" w14:textId="77777777" w:rsidR="00A56B45" w:rsidRDefault="00A56B45" w:rsidP="00A56B45">
            <w:pPr>
              <w:pStyle w:val="CFUSFormatting"/>
              <w:numPr>
                <w:ilvl w:val="0"/>
                <w:numId w:val="0"/>
              </w:numPr>
              <w:ind w:left="720"/>
            </w:pPr>
          </w:p>
        </w:tc>
      </w:tr>
    </w:tbl>
    <w:p w14:paraId="793E30B0" w14:textId="1C614ED6" w:rsidR="005833C9" w:rsidRDefault="005833C9">
      <w:pPr>
        <w:pBdr>
          <w:top w:val="none" w:sz="0" w:space="0" w:color="auto"/>
          <w:left w:val="none" w:sz="0" w:space="0" w:color="auto"/>
          <w:bottom w:val="none" w:sz="0" w:space="0" w:color="auto"/>
          <w:right w:val="none" w:sz="0" w:space="0" w:color="auto"/>
          <w:between w:val="none" w:sz="0" w:space="0" w:color="auto"/>
        </w:pBdr>
        <w:rPr>
          <w:b/>
          <w:color w:val="202020"/>
        </w:rPr>
      </w:pPr>
    </w:p>
    <w:p w14:paraId="0000001D" w14:textId="5A333326" w:rsidR="00C2434C" w:rsidRPr="00C10A86" w:rsidRDefault="00C438BF" w:rsidP="00A55984">
      <w:pPr>
        <w:pStyle w:val="SOLStandardhang5"/>
        <w:rPr>
          <w:bCs/>
        </w:rPr>
      </w:pPr>
      <w:r w:rsidRPr="00C10A86">
        <w:lastRenderedPageBreak/>
        <w:t>DS.11</w:t>
      </w:r>
      <w:r w:rsidR="005371FB">
        <w:t xml:space="preserve">  </w:t>
      </w:r>
      <w:r w:rsidRPr="00C10A86">
        <w:t xml:space="preserve">The student will select statistical models and </w:t>
      </w:r>
      <w:sdt>
        <w:sdtPr>
          <w:rPr>
            <w:bCs/>
            <w:color w:val="2B579A"/>
            <w:shd w:val="clear" w:color="auto" w:fill="E6E6E6"/>
          </w:rPr>
          <w:tag w:val="goog_rdk_36"/>
          <w:id w:val="-632549326"/>
        </w:sdtPr>
        <w:sdtEndPr/>
        <w:sdtContent>
          <w:r w:rsidRPr="00C10A86">
            <w:t xml:space="preserve">use goodness of fit </w:t>
          </w:r>
        </w:sdtContent>
      </w:sdt>
      <w:r w:rsidRPr="00C10A86">
        <w:t>testing to extract actionable knowledge directly from data.</w:t>
      </w:r>
    </w:p>
    <w:p w14:paraId="07A18FA9" w14:textId="77777777" w:rsidR="00436C6F" w:rsidRPr="00507DEB" w:rsidRDefault="00436C6F" w:rsidP="00B6268C">
      <w:pPr>
        <w:pStyle w:val="SOLTSWBAT"/>
      </w:pPr>
      <w:r>
        <w:t>Students will demonstrate the following Knowledge and Skills:</w:t>
      </w:r>
    </w:p>
    <w:p w14:paraId="15005838" w14:textId="77777777" w:rsidR="002D0157" w:rsidRPr="00290623" w:rsidRDefault="002D0157" w:rsidP="00E03267">
      <w:pPr>
        <w:pStyle w:val="NewLettering"/>
        <w:numPr>
          <w:ilvl w:val="0"/>
          <w:numId w:val="252"/>
        </w:numPr>
      </w:pPr>
      <w:r w:rsidRPr="002D0157">
        <w:t>Calculate the theoretical probability of random events and compare them to the observed frequencies. </w:t>
      </w:r>
    </w:p>
    <w:p w14:paraId="49451F41" w14:textId="77777777" w:rsidR="002D0157" w:rsidRPr="00290623" w:rsidRDefault="002D0157" w:rsidP="00E03267">
      <w:pPr>
        <w:pStyle w:val="NewLettering"/>
        <w:numPr>
          <w:ilvl w:val="0"/>
          <w:numId w:val="252"/>
        </w:numPr>
      </w:pPr>
      <w:r w:rsidRPr="002D0157">
        <w:t>Describe the normal curve determined by the mean and standard deviation of a univariate data set. </w:t>
      </w:r>
    </w:p>
    <w:p w14:paraId="7BCCE251" w14:textId="77777777" w:rsidR="002D0157" w:rsidRPr="00290623" w:rsidRDefault="002D0157" w:rsidP="00E03267">
      <w:pPr>
        <w:pStyle w:val="NewLettering"/>
        <w:numPr>
          <w:ilvl w:val="0"/>
          <w:numId w:val="252"/>
        </w:numPr>
      </w:pPr>
      <w:r w:rsidRPr="00290623">
        <w:t>Fit nonlinear models to data sets and use these models to predict unobserved data values. </w:t>
      </w:r>
    </w:p>
    <w:p w14:paraId="7E13383B" w14:textId="77777777" w:rsidR="002D0157" w:rsidRPr="00290623" w:rsidRDefault="002D0157" w:rsidP="00E03267">
      <w:pPr>
        <w:pStyle w:val="NewLettering"/>
        <w:numPr>
          <w:ilvl w:val="0"/>
          <w:numId w:val="252"/>
        </w:numPr>
      </w:pPr>
      <w:r w:rsidRPr="002D0157">
        <w:t>Select pairs of variables that identify meaningful clusters of data. </w:t>
      </w:r>
    </w:p>
    <w:p w14:paraId="4261248C" w14:textId="77777777" w:rsidR="002D0157" w:rsidRPr="00290623" w:rsidRDefault="002D0157" w:rsidP="00E03267">
      <w:pPr>
        <w:pStyle w:val="NewLettering"/>
        <w:numPr>
          <w:ilvl w:val="0"/>
          <w:numId w:val="252"/>
        </w:numPr>
      </w:pPr>
      <w:r w:rsidRPr="002D0157">
        <w:t>Select an appropriate statistical distribution and test its goodness of fit based on the context of the data being analyzed. Statistical distributions may include, but are not limited to </w:t>
      </w:r>
    </w:p>
    <w:p w14:paraId="23C3E51B" w14:textId="77777777" w:rsidR="002D0157" w:rsidRPr="00290623" w:rsidRDefault="002D0157" w:rsidP="00E03267">
      <w:pPr>
        <w:pStyle w:val="NewLettering"/>
        <w:numPr>
          <w:ilvl w:val="2"/>
          <w:numId w:val="252"/>
        </w:numPr>
      </w:pPr>
      <w:r w:rsidRPr="002D0157">
        <w:t>Normal; </w:t>
      </w:r>
    </w:p>
    <w:p w14:paraId="2D38F2E9" w14:textId="77777777" w:rsidR="002D0157" w:rsidRPr="00290623" w:rsidRDefault="002D0157" w:rsidP="00E03267">
      <w:pPr>
        <w:pStyle w:val="NewLettering"/>
        <w:numPr>
          <w:ilvl w:val="2"/>
          <w:numId w:val="252"/>
        </w:numPr>
      </w:pPr>
      <w:r w:rsidRPr="002D0157">
        <w:t>Binomial; and </w:t>
      </w:r>
    </w:p>
    <w:p w14:paraId="7CCB8DA9" w14:textId="6A9C57F7" w:rsidR="002D0157" w:rsidRPr="00290623" w:rsidRDefault="002D0157" w:rsidP="00E03267">
      <w:pPr>
        <w:pStyle w:val="NewLettering"/>
        <w:numPr>
          <w:ilvl w:val="2"/>
          <w:numId w:val="252"/>
        </w:numPr>
      </w:pPr>
      <w:r w:rsidRPr="002D0157">
        <w:t>Poisson</w:t>
      </w:r>
      <w:r w:rsidR="008870C1" w:rsidRPr="002D0157">
        <w:t xml:space="preserve">. </w:t>
      </w:r>
    </w:p>
    <w:p w14:paraId="176A90A5" w14:textId="77777777" w:rsidR="00BC1493" w:rsidRDefault="00BC1493" w:rsidP="00436C6F"/>
    <w:tbl>
      <w:tblPr>
        <w:tblStyle w:val="TableGrid"/>
        <w:tblW w:w="0" w:type="auto"/>
        <w:jc w:val="center"/>
        <w:tblLook w:val="04A0" w:firstRow="1" w:lastRow="0" w:firstColumn="1" w:lastColumn="0" w:noHBand="0" w:noVBand="1"/>
      </w:tblPr>
      <w:tblGrid>
        <w:gridCol w:w="9787"/>
      </w:tblGrid>
      <w:tr w:rsidR="00A56B45" w14:paraId="15FA5967" w14:textId="77777777" w:rsidTr="005833C9">
        <w:trPr>
          <w:tblHeader/>
          <w:jc w:val="center"/>
        </w:trPr>
        <w:tc>
          <w:tcPr>
            <w:tcW w:w="9787" w:type="dxa"/>
            <w:shd w:val="clear" w:color="auto" w:fill="D9D9D9" w:themeFill="background1" w:themeFillShade="D9"/>
          </w:tcPr>
          <w:p w14:paraId="76317C0F" w14:textId="77777777" w:rsidR="00A56B45" w:rsidRPr="00C10A86" w:rsidRDefault="00A56B45" w:rsidP="00A56B45">
            <w:pPr>
              <w:pStyle w:val="SOLStandardhang5"/>
              <w:rPr>
                <w:bCs/>
              </w:rPr>
            </w:pPr>
            <w:r w:rsidRPr="00C10A86">
              <w:t>DS.11</w:t>
            </w:r>
            <w:r>
              <w:t xml:space="preserve">  </w:t>
            </w:r>
            <w:r w:rsidRPr="00C10A86">
              <w:t xml:space="preserve">The student will select statistical models and </w:t>
            </w:r>
            <w:sdt>
              <w:sdtPr>
                <w:rPr>
                  <w:bCs/>
                  <w:color w:val="2B579A"/>
                  <w:shd w:val="clear" w:color="auto" w:fill="E6E6E6"/>
                </w:rPr>
                <w:tag w:val="goog_rdk_36"/>
                <w:id w:val="822933320"/>
              </w:sdtPr>
              <w:sdtEndPr/>
              <w:sdtContent>
                <w:r w:rsidRPr="00C10A86">
                  <w:t xml:space="preserve">use goodness of fit </w:t>
                </w:r>
              </w:sdtContent>
            </w:sdt>
            <w:r w:rsidRPr="00C10A86">
              <w:t>testing to extract actionable knowledge directly from data.</w:t>
            </w:r>
          </w:p>
          <w:p w14:paraId="3A21087B" w14:textId="77777777" w:rsidR="00A56B45" w:rsidRPr="002C61C3" w:rsidRDefault="00A56B45" w:rsidP="0081678E">
            <w:pPr>
              <w:pStyle w:val="SOLStandardhang45"/>
              <w:rPr>
                <w:bCs/>
              </w:rPr>
            </w:pPr>
          </w:p>
          <w:p w14:paraId="204F1C38" w14:textId="77777777" w:rsidR="00A56B45" w:rsidRPr="00C54508" w:rsidRDefault="00A56B45" w:rsidP="0081678E">
            <w:pPr>
              <w:pStyle w:val="CFUSFormatting"/>
              <w:numPr>
                <w:ilvl w:val="0"/>
                <w:numId w:val="0"/>
              </w:numPr>
              <w:ind w:left="73" w:firstLine="17"/>
              <w:rPr>
                <w:i/>
                <w:iCs/>
              </w:rPr>
            </w:pPr>
            <w:r w:rsidRPr="00C54508">
              <w:rPr>
                <w:i/>
                <w:iCs/>
              </w:rPr>
              <w:t>Additional Content Background and Instructional Guidance:</w:t>
            </w:r>
          </w:p>
        </w:tc>
      </w:tr>
      <w:tr w:rsidR="00A56B45" w14:paraId="542D2145" w14:textId="77777777" w:rsidTr="005833C9">
        <w:trPr>
          <w:jc w:val="center"/>
        </w:trPr>
        <w:tc>
          <w:tcPr>
            <w:tcW w:w="9787" w:type="dxa"/>
          </w:tcPr>
          <w:p w14:paraId="10793152" w14:textId="77777777" w:rsidR="00023120" w:rsidRDefault="00023120" w:rsidP="00E926AD">
            <w:pPr>
              <w:pStyle w:val="CFUSFormatting"/>
              <w:numPr>
                <w:ilvl w:val="0"/>
                <w:numId w:val="293"/>
              </w:numPr>
              <w:spacing w:line="276" w:lineRule="auto"/>
            </w:pPr>
            <w:r>
              <w:t>There are key differences between observed and theoretical probabilities.</w:t>
            </w:r>
          </w:p>
          <w:p w14:paraId="1465DB0D" w14:textId="77777777" w:rsidR="00023120" w:rsidRDefault="00023120" w:rsidP="00E926AD">
            <w:pPr>
              <w:pStyle w:val="CFUSFormatting"/>
              <w:numPr>
                <w:ilvl w:val="0"/>
                <w:numId w:val="293"/>
              </w:numPr>
              <w:spacing w:line="276" w:lineRule="auto"/>
            </w:pPr>
            <w:r>
              <w:t>The different types of distribution of data vary according to the context and are important to predict future outcomes</w:t>
            </w:r>
          </w:p>
          <w:p w14:paraId="22914768" w14:textId="77777777" w:rsidR="00023120" w:rsidRDefault="00023120" w:rsidP="00E926AD">
            <w:pPr>
              <w:pStyle w:val="CFUSFormatting"/>
              <w:numPr>
                <w:ilvl w:val="0"/>
                <w:numId w:val="293"/>
              </w:numPr>
              <w:spacing w:line="276" w:lineRule="auto"/>
            </w:pPr>
            <w:r>
              <w:t>While causation and correlation can exist at the same time, correlation does not imply causation.</w:t>
            </w:r>
          </w:p>
          <w:p w14:paraId="3A6D37C6" w14:textId="77777777" w:rsidR="00023120" w:rsidRDefault="00023120" w:rsidP="00E926AD">
            <w:pPr>
              <w:pStyle w:val="CFUSFormatting"/>
              <w:numPr>
                <w:ilvl w:val="0"/>
                <w:numId w:val="293"/>
              </w:numPr>
              <w:spacing w:line="276" w:lineRule="auto"/>
            </w:pPr>
            <w:r>
              <w:t>Categorical variables can also be analyzed using specific tests.</w:t>
            </w:r>
          </w:p>
          <w:p w14:paraId="0B017C5A" w14:textId="77777777" w:rsidR="00023120" w:rsidRPr="0071565A" w:rsidRDefault="00023120" w:rsidP="00E926AD">
            <w:pPr>
              <w:pStyle w:val="CFUSFormatting"/>
              <w:numPr>
                <w:ilvl w:val="0"/>
                <w:numId w:val="293"/>
              </w:numPr>
              <w:spacing w:line="276" w:lineRule="auto"/>
            </w:pPr>
            <w:r w:rsidRPr="0071565A">
              <w:t>Technology tools can be used to identify meaningful clusters of data and associated sets of data points. Methods like clustering can be used to identify meaningful relationships between data observations in the form of similarities. When visualizing clustering methods, these similarities show up as “closeness” between plotted data points or the tendency of similar points to group together.</w:t>
            </w:r>
          </w:p>
          <w:p w14:paraId="530C3EDE" w14:textId="52D5CB3A" w:rsidR="00023120" w:rsidRDefault="00023120" w:rsidP="00E926AD">
            <w:pPr>
              <w:pStyle w:val="CFUSFormatting"/>
              <w:numPr>
                <w:ilvl w:val="0"/>
                <w:numId w:val="293"/>
              </w:numPr>
              <w:spacing w:line="276" w:lineRule="auto"/>
            </w:pPr>
            <w:r>
              <w:t>It is important to have a toolbox of different statistical models for modeling a variety of phenomena (e.g., Binomial, Poisson, exponential).</w:t>
            </w:r>
          </w:p>
          <w:p w14:paraId="5F08157C" w14:textId="17D4B101" w:rsidR="00A56B45" w:rsidRDefault="00023120" w:rsidP="00E926AD">
            <w:pPr>
              <w:pStyle w:val="CFUSFormatting"/>
              <w:numPr>
                <w:ilvl w:val="0"/>
                <w:numId w:val="293"/>
              </w:numPr>
              <w:spacing w:line="276" w:lineRule="auto"/>
            </w:pPr>
            <w:r>
              <w:t>Histogram comparisons, Chi-squared tests, and other methods are used to test goodness of fit.</w:t>
            </w:r>
          </w:p>
        </w:tc>
      </w:tr>
    </w:tbl>
    <w:p w14:paraId="67BB36AF" w14:textId="77777777" w:rsidR="00A56B45" w:rsidRDefault="00A56B45" w:rsidP="00436C6F"/>
    <w:p w14:paraId="39BBDFA8" w14:textId="77777777" w:rsidR="005833C9" w:rsidRDefault="005833C9">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bookmarkStart w:id="4" w:name="_heading=h.gjdgxs" w:colFirst="0" w:colLast="0"/>
      <w:bookmarkEnd w:id="4"/>
      <w:r>
        <w:br w:type="page"/>
      </w:r>
    </w:p>
    <w:p w14:paraId="76930958" w14:textId="61DEC1C0" w:rsidR="00BC1493" w:rsidRPr="00BC1493" w:rsidRDefault="00C438BF" w:rsidP="0060252E">
      <w:pPr>
        <w:pStyle w:val="SOLHead2"/>
      </w:pPr>
      <w:r>
        <w:lastRenderedPageBreak/>
        <w:t xml:space="preserve">Data and Computing </w:t>
      </w:r>
    </w:p>
    <w:p w14:paraId="0000001F" w14:textId="060B6AF4" w:rsidR="00C2434C" w:rsidRPr="00C10A86" w:rsidRDefault="00C438BF" w:rsidP="00F96BEC">
      <w:pPr>
        <w:pStyle w:val="SOLStandardhang57"/>
        <w:rPr>
          <w:bCs/>
        </w:rPr>
      </w:pPr>
      <w:r w:rsidRPr="00C10A86">
        <w:t>DS.12</w:t>
      </w:r>
      <w:r w:rsidRPr="00C10A86">
        <w:rPr>
          <w:vertAlign w:val="superscript"/>
        </w:rPr>
        <w:t>†</w:t>
      </w:r>
      <w:r w:rsidR="005371FB">
        <w:t xml:space="preserve">  </w:t>
      </w:r>
      <w:r w:rsidRPr="00C10A86">
        <w:t>The student will be able to select and utilize appropriate technological tools and functions within those tools to process and prepare data for analysis.</w:t>
      </w:r>
    </w:p>
    <w:p w14:paraId="5C110243" w14:textId="77777777" w:rsidR="00436C6F" w:rsidRPr="00C10A86" w:rsidRDefault="00436C6F" w:rsidP="00B6268C">
      <w:pPr>
        <w:pStyle w:val="SOLTSWBAT"/>
        <w:rPr>
          <w:b/>
          <w:bCs/>
        </w:rPr>
      </w:pPr>
      <w:r>
        <w:t>Students will demonstrate the following Knowledge and Skills:</w:t>
      </w:r>
    </w:p>
    <w:p w14:paraId="4877E68D" w14:textId="77777777" w:rsidR="002D0157" w:rsidRPr="002D0157" w:rsidRDefault="002D0157" w:rsidP="00E03267">
      <w:pPr>
        <w:pStyle w:val="NewLettering"/>
        <w:numPr>
          <w:ilvl w:val="0"/>
          <w:numId w:val="253"/>
        </w:numPr>
      </w:pPr>
      <w:r w:rsidRPr="002D0157">
        <w:t>Utilize technology tools to be able to access data effectively from multiple sources (e.g., tables, column separated values, spreadsheets, documents, databases). </w:t>
      </w:r>
    </w:p>
    <w:p w14:paraId="3AD49101" w14:textId="77777777" w:rsidR="002D0157" w:rsidRPr="002D0157" w:rsidRDefault="002D0157" w:rsidP="00E03267">
      <w:pPr>
        <w:pStyle w:val="NewLettering"/>
        <w:numPr>
          <w:ilvl w:val="0"/>
          <w:numId w:val="253"/>
        </w:numPr>
      </w:pPr>
      <w:r w:rsidRPr="002D0157">
        <w:t>Utilize tools and functions (in tools) to effectively explore the data for issues and errors before beginning to process it. </w:t>
      </w:r>
    </w:p>
    <w:p w14:paraId="07CBAEC8" w14:textId="77777777" w:rsidR="002D0157" w:rsidRPr="002D0157" w:rsidRDefault="002D0157" w:rsidP="00E03267">
      <w:pPr>
        <w:pStyle w:val="NewLettering"/>
        <w:numPr>
          <w:ilvl w:val="0"/>
          <w:numId w:val="253"/>
        </w:numPr>
      </w:pPr>
      <w:r w:rsidRPr="002D0157">
        <w:t>Define the (tools and technological) process to optimally ingest data and to export data after processing. </w:t>
      </w:r>
    </w:p>
    <w:p w14:paraId="2BFCD2D9" w14:textId="77777777" w:rsidR="002D0157" w:rsidRPr="002D0157" w:rsidRDefault="002D0157" w:rsidP="00E03267">
      <w:pPr>
        <w:pStyle w:val="NewLettering"/>
        <w:numPr>
          <w:ilvl w:val="0"/>
          <w:numId w:val="253"/>
        </w:numPr>
      </w:pPr>
      <w:r w:rsidRPr="002D0157">
        <w:t>Utilize tools and their functions to clean and validate data by: </w:t>
      </w:r>
    </w:p>
    <w:p w14:paraId="1D319E69" w14:textId="21E758B9" w:rsidR="002D0157" w:rsidRPr="00290623" w:rsidRDefault="00290623" w:rsidP="00E03267">
      <w:pPr>
        <w:pStyle w:val="NewLettering"/>
        <w:numPr>
          <w:ilvl w:val="1"/>
          <w:numId w:val="253"/>
        </w:numPr>
      </w:pPr>
      <w:r>
        <w:t>r</w:t>
      </w:r>
      <w:r w:rsidR="002D0157" w:rsidRPr="00290623">
        <w:t xml:space="preserve">emoving data that are incomplete, </w:t>
      </w:r>
      <w:r w:rsidR="008870C1" w:rsidRPr="00290623">
        <w:t>incorrect,</w:t>
      </w:r>
      <w:r w:rsidR="002D0157" w:rsidRPr="00290623">
        <w:t xml:space="preserve"> or duplicated;           </w:t>
      </w:r>
    </w:p>
    <w:p w14:paraId="1396D1E0" w14:textId="6EE71310" w:rsidR="002D0157" w:rsidRPr="00290623" w:rsidRDefault="00290623" w:rsidP="00E03267">
      <w:pPr>
        <w:pStyle w:val="NewLettering"/>
        <w:numPr>
          <w:ilvl w:val="1"/>
          <w:numId w:val="253"/>
        </w:numPr>
      </w:pPr>
      <w:r>
        <w:t>r</w:t>
      </w:r>
      <w:r w:rsidR="002D0157" w:rsidRPr="00290623">
        <w:t>emoving extraneous data or outliers; and </w:t>
      </w:r>
    </w:p>
    <w:p w14:paraId="1BFE4CE7" w14:textId="0C04590B" w:rsidR="002D0157" w:rsidRPr="00290623" w:rsidRDefault="00290623" w:rsidP="00E03267">
      <w:pPr>
        <w:pStyle w:val="NewLettering"/>
        <w:numPr>
          <w:ilvl w:val="1"/>
          <w:numId w:val="253"/>
        </w:numPr>
      </w:pPr>
      <w:r>
        <w:t>s</w:t>
      </w:r>
      <w:r w:rsidR="002D0157" w:rsidRPr="00290623">
        <w:t>tandardizing data to conform to contextual norms (e.g., privacy, sensitive data)</w:t>
      </w:r>
      <w:r w:rsidR="008870C1" w:rsidRPr="00290623">
        <w:t xml:space="preserve">. </w:t>
      </w:r>
    </w:p>
    <w:p w14:paraId="05D8FB2F" w14:textId="77777777" w:rsidR="002D0157" w:rsidRPr="002D0157" w:rsidRDefault="002D0157" w:rsidP="00E03267">
      <w:pPr>
        <w:pStyle w:val="NewLettering"/>
        <w:numPr>
          <w:ilvl w:val="0"/>
          <w:numId w:val="253"/>
        </w:numPr>
      </w:pPr>
      <w:r w:rsidRPr="002D0157">
        <w:t>Utilize tools and their functions to combine and store data by: </w:t>
      </w:r>
    </w:p>
    <w:p w14:paraId="7028F591" w14:textId="3F224084" w:rsidR="002D0157" w:rsidRPr="002D0157" w:rsidRDefault="00290623" w:rsidP="00E03267">
      <w:pPr>
        <w:pStyle w:val="NewLettering"/>
        <w:numPr>
          <w:ilvl w:val="1"/>
          <w:numId w:val="253"/>
        </w:numPr>
      </w:pPr>
      <w:r>
        <w:t>m</w:t>
      </w:r>
      <w:r w:rsidR="002D0157" w:rsidRPr="002D0157">
        <w:t>erging multiple data sets for efficiency purposes; and</w:t>
      </w:r>
    </w:p>
    <w:p w14:paraId="6E619E0E" w14:textId="1BB2F4C1" w:rsidR="002D0157" w:rsidRPr="002D0157" w:rsidRDefault="00290623" w:rsidP="00E03267">
      <w:pPr>
        <w:pStyle w:val="NewLettering"/>
        <w:numPr>
          <w:ilvl w:val="1"/>
          <w:numId w:val="253"/>
        </w:numPr>
      </w:pPr>
      <w:r>
        <w:t>o</w:t>
      </w:r>
      <w:r w:rsidR="002D0157" w:rsidRPr="002D0157">
        <w:t>ptimizing storage of data based on volume, velocity, and variety</w:t>
      </w:r>
      <w:r w:rsidR="008870C1" w:rsidRPr="002D0157">
        <w:t xml:space="preserve">. </w:t>
      </w:r>
    </w:p>
    <w:p w14:paraId="31F96BF5" w14:textId="77777777" w:rsidR="002D0157" w:rsidRPr="002D0157" w:rsidRDefault="002D0157" w:rsidP="00E03267">
      <w:pPr>
        <w:pStyle w:val="NewLettering"/>
        <w:numPr>
          <w:ilvl w:val="0"/>
          <w:numId w:val="253"/>
        </w:numPr>
      </w:pPr>
      <w:r w:rsidRPr="002D0157">
        <w:t>Utilize tools to format and store the data appropriately to allow for effective analysis. </w:t>
      </w:r>
    </w:p>
    <w:p w14:paraId="456E25D0" w14:textId="77777777" w:rsidR="00224565" w:rsidRDefault="00224565" w:rsidP="00436C6F">
      <w:pPr>
        <w:rPr>
          <w:highlight w:val="yellow"/>
        </w:rPr>
      </w:pPr>
    </w:p>
    <w:tbl>
      <w:tblPr>
        <w:tblStyle w:val="TableGrid"/>
        <w:tblW w:w="0" w:type="auto"/>
        <w:jc w:val="center"/>
        <w:tblLook w:val="04A0" w:firstRow="1" w:lastRow="0" w:firstColumn="1" w:lastColumn="0" w:noHBand="0" w:noVBand="1"/>
      </w:tblPr>
      <w:tblGrid>
        <w:gridCol w:w="9787"/>
      </w:tblGrid>
      <w:tr w:rsidR="00023120" w14:paraId="36560F9A" w14:textId="77777777" w:rsidTr="005833C9">
        <w:trPr>
          <w:tblHeader/>
          <w:jc w:val="center"/>
        </w:trPr>
        <w:tc>
          <w:tcPr>
            <w:tcW w:w="9787" w:type="dxa"/>
            <w:shd w:val="clear" w:color="auto" w:fill="D9D9D9" w:themeFill="background1" w:themeFillShade="D9"/>
          </w:tcPr>
          <w:p w14:paraId="1C844FB9" w14:textId="77777777" w:rsidR="00023120" w:rsidRPr="00C10A86" w:rsidRDefault="00023120" w:rsidP="00023120">
            <w:pPr>
              <w:pStyle w:val="SOLStandardhang57"/>
              <w:rPr>
                <w:bCs/>
              </w:rPr>
            </w:pPr>
            <w:r w:rsidRPr="00C10A86">
              <w:t>DS.12</w:t>
            </w:r>
            <w:r w:rsidRPr="00C10A86">
              <w:rPr>
                <w:vertAlign w:val="superscript"/>
              </w:rPr>
              <w:t>†</w:t>
            </w:r>
            <w:r>
              <w:t xml:space="preserve">  </w:t>
            </w:r>
            <w:r w:rsidRPr="00C10A86">
              <w:t>The student will be able to select and utilize appropriate technological tools and functions within those tools to process and prepare data for analysis.</w:t>
            </w:r>
          </w:p>
          <w:p w14:paraId="512CF2F0" w14:textId="77777777" w:rsidR="00023120" w:rsidRPr="002C61C3" w:rsidRDefault="00023120" w:rsidP="0081678E">
            <w:pPr>
              <w:pStyle w:val="SOLStandardhang45"/>
              <w:rPr>
                <w:bCs/>
              </w:rPr>
            </w:pPr>
          </w:p>
          <w:p w14:paraId="4470CC2F" w14:textId="77777777" w:rsidR="00023120" w:rsidRPr="00C54508" w:rsidRDefault="00023120" w:rsidP="0081678E">
            <w:pPr>
              <w:pStyle w:val="CFUSFormatting"/>
              <w:numPr>
                <w:ilvl w:val="0"/>
                <w:numId w:val="0"/>
              </w:numPr>
              <w:ind w:left="73" w:firstLine="17"/>
              <w:rPr>
                <w:i/>
                <w:iCs/>
              </w:rPr>
            </w:pPr>
            <w:r w:rsidRPr="00C54508">
              <w:rPr>
                <w:i/>
                <w:iCs/>
              </w:rPr>
              <w:t>Additional Content Background and Instructional Guidance:</w:t>
            </w:r>
          </w:p>
        </w:tc>
      </w:tr>
      <w:tr w:rsidR="00023120" w14:paraId="7960B7F6" w14:textId="77777777" w:rsidTr="005833C9">
        <w:trPr>
          <w:jc w:val="center"/>
        </w:trPr>
        <w:tc>
          <w:tcPr>
            <w:tcW w:w="9787" w:type="dxa"/>
          </w:tcPr>
          <w:p w14:paraId="669B9815" w14:textId="77777777" w:rsidR="000033D2" w:rsidRDefault="000033D2" w:rsidP="00E926AD">
            <w:pPr>
              <w:pStyle w:val="CFUSFormatting"/>
              <w:numPr>
                <w:ilvl w:val="0"/>
                <w:numId w:val="293"/>
              </w:numPr>
              <w:spacing w:line="276" w:lineRule="auto"/>
            </w:pPr>
            <w:r>
              <w:t>Data can be imported, processed, and exported (if necessary) using technology tools.</w:t>
            </w:r>
          </w:p>
          <w:p w14:paraId="7A263D3C" w14:textId="77777777" w:rsidR="000033D2" w:rsidRDefault="000033D2" w:rsidP="00E926AD">
            <w:pPr>
              <w:pStyle w:val="CFUSFormatting"/>
              <w:numPr>
                <w:ilvl w:val="0"/>
                <w:numId w:val="293"/>
              </w:numPr>
              <w:spacing w:line="276" w:lineRule="auto"/>
            </w:pPr>
            <w:r>
              <w:t>Organizing data using technology tools aids in exploration.</w:t>
            </w:r>
          </w:p>
          <w:p w14:paraId="28081E4F" w14:textId="77777777" w:rsidR="000033D2" w:rsidRDefault="000033D2" w:rsidP="00E926AD">
            <w:pPr>
              <w:pStyle w:val="CFUSFormatting"/>
              <w:numPr>
                <w:ilvl w:val="0"/>
                <w:numId w:val="293"/>
              </w:numPr>
              <w:spacing w:line="276" w:lineRule="auto"/>
            </w:pPr>
            <w:r>
              <w:t>Technology tools can be used to address missing entries, errors, or duplicates in the data. </w:t>
            </w:r>
          </w:p>
          <w:p w14:paraId="5A7F8BBF" w14:textId="77777777" w:rsidR="000033D2" w:rsidRDefault="000033D2" w:rsidP="00E926AD">
            <w:pPr>
              <w:pStyle w:val="CFUSFormatting"/>
              <w:numPr>
                <w:ilvl w:val="0"/>
                <w:numId w:val="293"/>
              </w:numPr>
              <w:spacing w:line="276" w:lineRule="auto"/>
            </w:pPr>
            <w:r>
              <w:t>The process of decision making that occurs during the importing or extracting, processing, cleaning, and formatting of data uses a choice of tools: technological applications, coding, and web.</w:t>
            </w:r>
          </w:p>
          <w:p w14:paraId="4046DB88" w14:textId="6A21106D" w:rsidR="00023120" w:rsidRDefault="000033D2" w:rsidP="00E926AD">
            <w:pPr>
              <w:pStyle w:val="CFUSFormatting"/>
              <w:numPr>
                <w:ilvl w:val="0"/>
                <w:numId w:val="293"/>
              </w:numPr>
              <w:spacing w:line="276" w:lineRule="auto"/>
            </w:pPr>
            <w:r>
              <w:t>The technology procedure for data preprocessing is clearly explained and documented for future replication and decision making.</w:t>
            </w:r>
          </w:p>
        </w:tc>
      </w:tr>
    </w:tbl>
    <w:p w14:paraId="06F76B54" w14:textId="77777777" w:rsidR="00023120" w:rsidRDefault="00023120" w:rsidP="00436C6F">
      <w:pPr>
        <w:rPr>
          <w:highlight w:val="yellow"/>
        </w:rPr>
      </w:pPr>
    </w:p>
    <w:p w14:paraId="04D9AF44" w14:textId="77777777" w:rsidR="005833C9" w:rsidRDefault="005833C9">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000023" w14:textId="77800200" w:rsidR="00C2434C" w:rsidRPr="00C10A86" w:rsidRDefault="00C438BF" w:rsidP="00F96BEC">
      <w:pPr>
        <w:pStyle w:val="SOLStandardhang57"/>
        <w:rPr>
          <w:bCs/>
        </w:rPr>
      </w:pPr>
      <w:r w:rsidRPr="00C10A86">
        <w:lastRenderedPageBreak/>
        <w:t>DS.13</w:t>
      </w:r>
      <w:r w:rsidRPr="00C10A86">
        <w:rPr>
          <w:vertAlign w:val="superscript"/>
        </w:rPr>
        <w:t>†</w:t>
      </w:r>
      <w:r w:rsidR="005371FB">
        <w:t xml:space="preserve">  </w:t>
      </w:r>
      <w:r w:rsidR="00C10A86">
        <w:t>T</w:t>
      </w:r>
      <w:r w:rsidRPr="00C10A86">
        <w:t>he student will be able to select and utilize appropriate technological tools and functions within those tools to analyze and communicate data effectively.</w:t>
      </w:r>
    </w:p>
    <w:p w14:paraId="3DE86BAA" w14:textId="77777777" w:rsidR="00436C6F" w:rsidRPr="00C10A86" w:rsidRDefault="00436C6F" w:rsidP="00B6268C">
      <w:pPr>
        <w:pStyle w:val="SOLTSWBAT"/>
        <w:rPr>
          <w:b/>
          <w:bCs/>
        </w:rPr>
      </w:pPr>
      <w:r>
        <w:t>Students will demonstrate the following Knowledge and Skills:</w:t>
      </w:r>
    </w:p>
    <w:p w14:paraId="501D7A8F" w14:textId="1BF9DD13" w:rsidR="002D0157" w:rsidRPr="00507DEB" w:rsidRDefault="002D0157" w:rsidP="00E03267">
      <w:pPr>
        <w:pStyle w:val="NewLettering"/>
        <w:numPr>
          <w:ilvl w:val="0"/>
          <w:numId w:val="254"/>
        </w:numPr>
      </w:pPr>
      <w:r w:rsidRPr="00507DEB">
        <w:t>Select and utilize technology tools to effectively generate conventional and unconventional visualizations of data to explore patterns and/or analyze a large data set</w:t>
      </w:r>
      <w:r w:rsidR="008870C1" w:rsidRPr="00507DEB">
        <w:t xml:space="preserve">. </w:t>
      </w:r>
    </w:p>
    <w:p w14:paraId="15F3A5A1" w14:textId="77777777" w:rsidR="002D0157" w:rsidRPr="00507DEB" w:rsidRDefault="002D0157" w:rsidP="00E03267">
      <w:pPr>
        <w:pStyle w:val="NewLettering"/>
        <w:numPr>
          <w:ilvl w:val="0"/>
          <w:numId w:val="254"/>
        </w:numPr>
      </w:pPr>
      <w:r w:rsidRPr="00507DEB">
        <w:t>Utilize specific functions in technology tools to perform descriptive and inferential statistical analysis. </w:t>
      </w:r>
    </w:p>
    <w:p w14:paraId="3F25D79F" w14:textId="77777777" w:rsidR="002D0157" w:rsidRPr="00507DEB" w:rsidRDefault="002D0157" w:rsidP="00E03267">
      <w:pPr>
        <w:pStyle w:val="NewLettering"/>
        <w:numPr>
          <w:ilvl w:val="0"/>
          <w:numId w:val="254"/>
        </w:numPr>
      </w:pPr>
      <w:r w:rsidRPr="00507DEB">
        <w:t>Utilize coding to store and extract data more effectively for data analysis. </w:t>
      </w:r>
    </w:p>
    <w:p w14:paraId="29CDC934" w14:textId="77777777" w:rsidR="002D0157" w:rsidRPr="00507DEB" w:rsidRDefault="002D0157" w:rsidP="00E03267">
      <w:pPr>
        <w:pStyle w:val="NewLettering"/>
        <w:numPr>
          <w:ilvl w:val="0"/>
          <w:numId w:val="254"/>
        </w:numPr>
      </w:pPr>
      <w:r w:rsidRPr="00507DEB">
        <w:t>Select and apply features of technology tools effectively to organize, summarize and gain insight from data. </w:t>
      </w:r>
    </w:p>
    <w:p w14:paraId="1EC59A29" w14:textId="0B3A4CA8" w:rsidR="00224565" w:rsidRDefault="002D0157" w:rsidP="00E03267">
      <w:pPr>
        <w:pStyle w:val="NewLettering"/>
        <w:numPr>
          <w:ilvl w:val="0"/>
          <w:numId w:val="254"/>
        </w:numPr>
      </w:pPr>
      <w:r w:rsidRPr="00507DEB">
        <w:t>Select the appropriate visualization based on context and audience and create it using technology tools to effectively communicate an idea. </w:t>
      </w:r>
    </w:p>
    <w:p w14:paraId="3E36FFA8" w14:textId="77777777" w:rsidR="000033D2" w:rsidRDefault="000033D2" w:rsidP="000033D2">
      <w:pPr>
        <w:pStyle w:val="NewLettering"/>
      </w:pPr>
    </w:p>
    <w:tbl>
      <w:tblPr>
        <w:tblStyle w:val="TableGrid"/>
        <w:tblW w:w="0" w:type="auto"/>
        <w:jc w:val="center"/>
        <w:tblLook w:val="04A0" w:firstRow="1" w:lastRow="0" w:firstColumn="1" w:lastColumn="0" w:noHBand="0" w:noVBand="1"/>
      </w:tblPr>
      <w:tblGrid>
        <w:gridCol w:w="9787"/>
      </w:tblGrid>
      <w:tr w:rsidR="000033D2" w14:paraId="504FCADE" w14:textId="77777777" w:rsidTr="005833C9">
        <w:trPr>
          <w:tblHeader/>
          <w:jc w:val="center"/>
        </w:trPr>
        <w:tc>
          <w:tcPr>
            <w:tcW w:w="9787" w:type="dxa"/>
            <w:shd w:val="clear" w:color="auto" w:fill="D9D9D9" w:themeFill="background1" w:themeFillShade="D9"/>
          </w:tcPr>
          <w:p w14:paraId="08E9EB88" w14:textId="77777777" w:rsidR="000033D2" w:rsidRPr="00C10A86" w:rsidRDefault="000033D2" w:rsidP="000033D2">
            <w:pPr>
              <w:pStyle w:val="SOLStandardhang57"/>
              <w:rPr>
                <w:bCs/>
              </w:rPr>
            </w:pPr>
            <w:r w:rsidRPr="00C10A86">
              <w:t>DS.13</w:t>
            </w:r>
            <w:r w:rsidRPr="00C10A86">
              <w:rPr>
                <w:vertAlign w:val="superscript"/>
              </w:rPr>
              <w:t>†</w:t>
            </w:r>
            <w:r>
              <w:t xml:space="preserve">  T</w:t>
            </w:r>
            <w:r w:rsidRPr="00C10A86">
              <w:t>he student will be able to select and utilize appropriate technological tools and functions within those tools to analyze and communicate data effectively.</w:t>
            </w:r>
          </w:p>
          <w:p w14:paraId="1E311EE5" w14:textId="77777777" w:rsidR="000033D2" w:rsidRPr="002C61C3" w:rsidRDefault="000033D2" w:rsidP="0081678E">
            <w:pPr>
              <w:pStyle w:val="SOLStandardhang45"/>
              <w:rPr>
                <w:bCs/>
              </w:rPr>
            </w:pPr>
          </w:p>
          <w:p w14:paraId="5D7AEFD6" w14:textId="77777777" w:rsidR="000033D2" w:rsidRPr="00C54508" w:rsidRDefault="000033D2" w:rsidP="0081678E">
            <w:pPr>
              <w:pStyle w:val="CFUSFormatting"/>
              <w:numPr>
                <w:ilvl w:val="0"/>
                <w:numId w:val="0"/>
              </w:numPr>
              <w:ind w:left="73" w:firstLine="17"/>
              <w:rPr>
                <w:i/>
                <w:iCs/>
              </w:rPr>
            </w:pPr>
            <w:r w:rsidRPr="00C54508">
              <w:rPr>
                <w:i/>
                <w:iCs/>
              </w:rPr>
              <w:t>Additional Content Background and Instructional Guidance:</w:t>
            </w:r>
          </w:p>
        </w:tc>
      </w:tr>
      <w:tr w:rsidR="000033D2" w14:paraId="6729CE20" w14:textId="77777777" w:rsidTr="005833C9">
        <w:trPr>
          <w:jc w:val="center"/>
        </w:trPr>
        <w:tc>
          <w:tcPr>
            <w:tcW w:w="9787" w:type="dxa"/>
          </w:tcPr>
          <w:p w14:paraId="6C9784B4" w14:textId="77777777" w:rsidR="00A76C03" w:rsidRDefault="00A76C03" w:rsidP="00E926AD">
            <w:pPr>
              <w:pStyle w:val="CFUSFormatting"/>
              <w:numPr>
                <w:ilvl w:val="0"/>
                <w:numId w:val="293"/>
              </w:numPr>
              <w:spacing w:line="276" w:lineRule="auto"/>
            </w:pPr>
            <w:r>
              <w:t>Certain technological tools can be used to generate conventional and unconventional visualizations of data to explore patterns and/or analyze a large data set.</w:t>
            </w:r>
          </w:p>
          <w:p w14:paraId="0BCAF158" w14:textId="77777777" w:rsidR="00A76C03" w:rsidRDefault="00A76C03" w:rsidP="00E926AD">
            <w:pPr>
              <w:pStyle w:val="CFUSFormatting"/>
              <w:numPr>
                <w:ilvl w:val="0"/>
                <w:numId w:val="293"/>
              </w:numPr>
              <w:spacing w:line="276" w:lineRule="auto"/>
            </w:pPr>
            <w:r>
              <w:t xml:space="preserve">Various technological tools have prebuilt mathematical and statistical functions that allow for efficient exploration and analysis. </w:t>
            </w:r>
          </w:p>
          <w:p w14:paraId="03996B81" w14:textId="77777777" w:rsidR="00A76C03" w:rsidRDefault="00A76C03" w:rsidP="00E926AD">
            <w:pPr>
              <w:pStyle w:val="CFUSFormatting"/>
              <w:numPr>
                <w:ilvl w:val="0"/>
                <w:numId w:val="293"/>
              </w:numPr>
              <w:spacing w:line="276" w:lineRule="auto"/>
            </w:pPr>
            <w:r>
              <w:t xml:space="preserve">Coding tools can allow for effective storage and extraction of data for more efficient analysis. </w:t>
            </w:r>
          </w:p>
          <w:p w14:paraId="2FBDDF9F" w14:textId="77777777" w:rsidR="00A76C03" w:rsidRDefault="00A76C03" w:rsidP="00E926AD">
            <w:pPr>
              <w:pStyle w:val="CFUSFormatting"/>
              <w:numPr>
                <w:ilvl w:val="0"/>
                <w:numId w:val="293"/>
              </w:numPr>
              <w:spacing w:line="276" w:lineRule="auto"/>
            </w:pPr>
            <w:r>
              <w:t>Some technological tools have other functions that are useful to organize, summarize and gain insight from data.</w:t>
            </w:r>
          </w:p>
          <w:p w14:paraId="06EDAD9B" w14:textId="2238B39A" w:rsidR="000033D2" w:rsidRDefault="00A76C03" w:rsidP="00E926AD">
            <w:pPr>
              <w:pStyle w:val="CFUSFormatting"/>
              <w:numPr>
                <w:ilvl w:val="0"/>
                <w:numId w:val="293"/>
              </w:numPr>
              <w:spacing w:line="276" w:lineRule="auto"/>
            </w:pPr>
            <w:r>
              <w:t>Visualization tools offer a variety of conventional and unconventional visualizations to help communicate our ideas to a wide audience.</w:t>
            </w:r>
          </w:p>
        </w:tc>
      </w:tr>
    </w:tbl>
    <w:p w14:paraId="51E07B59" w14:textId="77777777" w:rsidR="000033D2" w:rsidRPr="00507DEB" w:rsidRDefault="000033D2" w:rsidP="000033D2">
      <w:pPr>
        <w:pStyle w:val="NewLettering"/>
      </w:pPr>
    </w:p>
    <w:sectPr w:rsidR="000033D2" w:rsidRPr="00507DEB" w:rsidSect="002A3E81">
      <w:headerReference w:type="even" r:id="rId13"/>
      <w:headerReference w:type="default" r:id="rId14"/>
      <w:footerReference w:type="default" r:id="rId15"/>
      <w:headerReference w:type="first" r:id="rId16"/>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0D0F" w14:textId="77777777" w:rsidR="004B7D74" w:rsidRDefault="004B7D74" w:rsidP="00436C6F">
      <w:r>
        <w:separator/>
      </w:r>
    </w:p>
  </w:endnote>
  <w:endnote w:type="continuationSeparator" w:id="0">
    <w:p w14:paraId="321AEF23" w14:textId="77777777" w:rsidR="004B7D74" w:rsidRDefault="004B7D74" w:rsidP="00436C6F">
      <w:r>
        <w:continuationSeparator/>
      </w:r>
    </w:p>
  </w:endnote>
  <w:endnote w:type="continuationNotice" w:id="1">
    <w:p w14:paraId="2950CA1B" w14:textId="77777777" w:rsidR="004B7D74" w:rsidRDefault="004B7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p w14:paraId="22BA0AE6" w14:textId="78C2A650" w:rsidR="009C1A43" w:rsidRDefault="002A3E81" w:rsidP="002A3E81">
    <w:pPr>
      <w:pStyle w:val="Footer"/>
    </w:pPr>
    <w:r>
      <w:t>Virginia Department of Education ©2024</w:t>
    </w:r>
    <w:r>
      <w:tab/>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E5C0" w14:textId="77777777" w:rsidR="004B7D74" w:rsidRDefault="004B7D74" w:rsidP="00436C6F">
      <w:r>
        <w:separator/>
      </w:r>
    </w:p>
  </w:footnote>
  <w:footnote w:type="continuationSeparator" w:id="0">
    <w:p w14:paraId="5F3F2F04" w14:textId="77777777" w:rsidR="004B7D74" w:rsidRDefault="004B7D74" w:rsidP="00436C6F">
      <w:r>
        <w:continuationSeparator/>
      </w:r>
    </w:p>
  </w:footnote>
  <w:footnote w:type="continuationNotice" w:id="1">
    <w:p w14:paraId="6D0580CC" w14:textId="77777777" w:rsidR="004B7D74" w:rsidRDefault="004B7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0C47" w14:textId="77777777" w:rsidR="0047143D" w:rsidRDefault="0047143D">
    <w:pPr>
      <w:pStyle w:val="Header"/>
    </w:pPr>
  </w:p>
  <w:p w14:paraId="0DE5F729" w14:textId="56BDA144"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r w:rsidR="0047143D">
      <w:t>Understanding the Standards – Data Science</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38644D"/>
    <w:multiLevelType w:val="hybridMultilevel"/>
    <w:tmpl w:val="4B8A7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200"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1"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9"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2"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8"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3"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7"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0"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3"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7"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0"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7"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8"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1"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3"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8"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5"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1"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3"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4"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6"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8"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3"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2"/>
  </w:num>
  <w:num w:numId="2" w16cid:durableId="1185286314">
    <w:abstractNumId w:val="199"/>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8"/>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40"/>
  </w:num>
  <w:num w:numId="12" w16cid:durableId="924873671">
    <w:abstractNumId w:val="140"/>
  </w:num>
  <w:num w:numId="13" w16cid:durableId="933979998">
    <w:abstractNumId w:val="215"/>
  </w:num>
  <w:num w:numId="14" w16cid:durableId="1770813507">
    <w:abstractNumId w:val="275"/>
  </w:num>
  <w:num w:numId="15" w16cid:durableId="16198095">
    <w:abstractNumId w:val="76"/>
  </w:num>
  <w:num w:numId="16" w16cid:durableId="47532815">
    <w:abstractNumId w:val="107"/>
  </w:num>
  <w:num w:numId="17" w16cid:durableId="495418063">
    <w:abstractNumId w:val="70"/>
  </w:num>
  <w:num w:numId="18" w16cid:durableId="1084299972">
    <w:abstractNumId w:val="279"/>
  </w:num>
  <w:num w:numId="19" w16cid:durableId="131138007">
    <w:abstractNumId w:val="166"/>
  </w:num>
  <w:num w:numId="20" w16cid:durableId="1141001435">
    <w:abstractNumId w:val="109"/>
  </w:num>
  <w:num w:numId="21" w16cid:durableId="890117970">
    <w:abstractNumId w:val="163"/>
  </w:num>
  <w:num w:numId="22" w16cid:durableId="1332177983">
    <w:abstractNumId w:val="245"/>
  </w:num>
  <w:num w:numId="23" w16cid:durableId="122163064">
    <w:abstractNumId w:val="62"/>
  </w:num>
  <w:num w:numId="24" w16cid:durableId="1797407701">
    <w:abstractNumId w:val="16"/>
  </w:num>
  <w:num w:numId="25" w16cid:durableId="1924757602">
    <w:abstractNumId w:val="91"/>
  </w:num>
  <w:num w:numId="26" w16cid:durableId="176384579">
    <w:abstractNumId w:val="250"/>
  </w:num>
  <w:num w:numId="27" w16cid:durableId="932326443">
    <w:abstractNumId w:val="57"/>
  </w:num>
  <w:num w:numId="28" w16cid:durableId="1134830014">
    <w:abstractNumId w:val="65"/>
  </w:num>
  <w:num w:numId="29" w16cid:durableId="187649337">
    <w:abstractNumId w:val="154"/>
  </w:num>
  <w:num w:numId="30" w16cid:durableId="642975426">
    <w:abstractNumId w:val="229"/>
  </w:num>
  <w:num w:numId="31" w16cid:durableId="1848590691">
    <w:abstractNumId w:val="149"/>
  </w:num>
  <w:num w:numId="32" w16cid:durableId="2038575225">
    <w:abstractNumId w:val="192"/>
  </w:num>
  <w:num w:numId="33" w16cid:durableId="223104867">
    <w:abstractNumId w:val="211"/>
  </w:num>
  <w:num w:numId="34" w16cid:durableId="1402824353">
    <w:abstractNumId w:val="12"/>
  </w:num>
  <w:num w:numId="35" w16cid:durableId="831682353">
    <w:abstractNumId w:val="200"/>
  </w:num>
  <w:num w:numId="36" w16cid:durableId="64568484">
    <w:abstractNumId w:val="97"/>
  </w:num>
  <w:num w:numId="37" w16cid:durableId="1511214913">
    <w:abstractNumId w:val="168"/>
  </w:num>
  <w:num w:numId="38" w16cid:durableId="832254851">
    <w:abstractNumId w:val="266"/>
  </w:num>
  <w:num w:numId="39" w16cid:durableId="271717042">
    <w:abstractNumId w:val="219"/>
  </w:num>
  <w:num w:numId="40" w16cid:durableId="209461297">
    <w:abstractNumId w:val="133"/>
  </w:num>
  <w:num w:numId="41" w16cid:durableId="1024747574">
    <w:abstractNumId w:val="134"/>
  </w:num>
  <w:num w:numId="42" w16cid:durableId="131094949">
    <w:abstractNumId w:val="177"/>
  </w:num>
  <w:num w:numId="43" w16cid:durableId="1469321953">
    <w:abstractNumId w:val="248"/>
  </w:num>
  <w:num w:numId="44" w16cid:durableId="50082693">
    <w:abstractNumId w:val="119"/>
  </w:num>
  <w:num w:numId="45" w16cid:durableId="159780823">
    <w:abstractNumId w:val="206"/>
  </w:num>
  <w:num w:numId="46" w16cid:durableId="1328904405">
    <w:abstractNumId w:val="194"/>
  </w:num>
  <w:num w:numId="47" w16cid:durableId="385842033">
    <w:abstractNumId w:val="236"/>
  </w:num>
  <w:num w:numId="48" w16cid:durableId="1488085944">
    <w:abstractNumId w:val="231"/>
  </w:num>
  <w:num w:numId="49" w16cid:durableId="1608584167">
    <w:abstractNumId w:val="205"/>
  </w:num>
  <w:num w:numId="50" w16cid:durableId="105345153">
    <w:abstractNumId w:val="165"/>
  </w:num>
  <w:num w:numId="51" w16cid:durableId="1692300239">
    <w:abstractNumId w:val="38"/>
  </w:num>
  <w:num w:numId="52" w16cid:durableId="751121974">
    <w:abstractNumId w:val="276"/>
  </w:num>
  <w:num w:numId="53" w16cid:durableId="1168015146">
    <w:abstractNumId w:val="189"/>
  </w:num>
  <w:num w:numId="54" w16cid:durableId="27950637">
    <w:abstractNumId w:val="239"/>
  </w:num>
  <w:num w:numId="55" w16cid:durableId="870999175">
    <w:abstractNumId w:val="214"/>
  </w:num>
  <w:num w:numId="56" w16cid:durableId="1773894734">
    <w:abstractNumId w:val="289"/>
  </w:num>
  <w:num w:numId="57" w16cid:durableId="1967082935">
    <w:abstractNumId w:val="95"/>
  </w:num>
  <w:num w:numId="58" w16cid:durableId="1100957138">
    <w:abstractNumId w:val="136"/>
  </w:num>
  <w:num w:numId="59" w16cid:durableId="925841687">
    <w:abstractNumId w:val="260"/>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3"/>
  </w:num>
  <w:num w:numId="65" w16cid:durableId="2016032032">
    <w:abstractNumId w:val="191"/>
  </w:num>
  <w:num w:numId="66" w16cid:durableId="1715888452">
    <w:abstractNumId w:val="93"/>
  </w:num>
  <w:num w:numId="67" w16cid:durableId="950820989">
    <w:abstractNumId w:val="232"/>
  </w:num>
  <w:num w:numId="68" w16cid:durableId="1668090415">
    <w:abstractNumId w:val="188"/>
  </w:num>
  <w:num w:numId="69" w16cid:durableId="901522083">
    <w:abstractNumId w:val="287"/>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2"/>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8"/>
  </w:num>
  <w:num w:numId="92" w16cid:durableId="340476826">
    <w:abstractNumId w:val="56"/>
  </w:num>
  <w:num w:numId="93" w16cid:durableId="809052885">
    <w:abstractNumId w:val="246"/>
  </w:num>
  <w:num w:numId="94" w16cid:durableId="1345471029">
    <w:abstractNumId w:val="72"/>
  </w:num>
  <w:num w:numId="95" w16cid:durableId="441649686">
    <w:abstractNumId w:val="49"/>
  </w:num>
  <w:num w:numId="96" w16cid:durableId="884490310">
    <w:abstractNumId w:val="270"/>
  </w:num>
  <w:num w:numId="97" w16cid:durableId="1502161899">
    <w:abstractNumId w:val="39"/>
  </w:num>
  <w:num w:numId="98" w16cid:durableId="1514303521">
    <w:abstractNumId w:val="277"/>
  </w:num>
  <w:num w:numId="99" w16cid:durableId="1115490407">
    <w:abstractNumId w:val="282"/>
  </w:num>
  <w:num w:numId="100" w16cid:durableId="52196662">
    <w:abstractNumId w:val="281"/>
  </w:num>
  <w:num w:numId="101" w16cid:durableId="1959067989">
    <w:abstractNumId w:val="196"/>
  </w:num>
  <w:num w:numId="102" w16cid:durableId="1622302555">
    <w:abstractNumId w:val="292"/>
  </w:num>
  <w:num w:numId="103" w16cid:durableId="1015381960">
    <w:abstractNumId w:val="256"/>
  </w:num>
  <w:num w:numId="104" w16cid:durableId="38555721">
    <w:abstractNumId w:val="216"/>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2"/>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4"/>
  </w:num>
  <w:num w:numId="126" w16cid:durableId="112528617">
    <w:abstractNumId w:val="253"/>
  </w:num>
  <w:num w:numId="127" w16cid:durableId="702562591">
    <w:abstractNumId w:val="271"/>
  </w:num>
  <w:num w:numId="128" w16cid:durableId="2049795712">
    <w:abstractNumId w:val="274"/>
  </w:num>
  <w:num w:numId="129" w16cid:durableId="575283015">
    <w:abstractNumId w:val="54"/>
  </w:num>
  <w:num w:numId="130" w16cid:durableId="338434486">
    <w:abstractNumId w:val="13"/>
  </w:num>
  <w:num w:numId="131" w16cid:durableId="1480073190">
    <w:abstractNumId w:val="237"/>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10"/>
  </w:num>
  <w:num w:numId="140" w16cid:durableId="1918855564">
    <w:abstractNumId w:val="227"/>
  </w:num>
  <w:num w:numId="141" w16cid:durableId="1168524758">
    <w:abstractNumId w:val="225"/>
  </w:num>
  <w:num w:numId="142" w16cid:durableId="1536432511">
    <w:abstractNumId w:val="180"/>
  </w:num>
  <w:num w:numId="143" w16cid:durableId="1336417377">
    <w:abstractNumId w:val="263"/>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2"/>
  </w:num>
  <w:num w:numId="149" w16cid:durableId="152839562">
    <w:abstractNumId w:val="182"/>
  </w:num>
  <w:num w:numId="150" w16cid:durableId="1590197281">
    <w:abstractNumId w:val="204"/>
  </w:num>
  <w:num w:numId="151" w16cid:durableId="260572380">
    <w:abstractNumId w:val="59"/>
  </w:num>
  <w:num w:numId="152" w16cid:durableId="825587267">
    <w:abstractNumId w:val="161"/>
  </w:num>
  <w:num w:numId="153" w16cid:durableId="591938353">
    <w:abstractNumId w:val="262"/>
  </w:num>
  <w:num w:numId="154" w16cid:durableId="1520238943">
    <w:abstractNumId w:val="213"/>
  </w:num>
  <w:num w:numId="155" w16cid:durableId="1390811497">
    <w:abstractNumId w:val="19"/>
  </w:num>
  <w:num w:numId="156" w16cid:durableId="1241521465">
    <w:abstractNumId w:val="126"/>
  </w:num>
  <w:num w:numId="157" w16cid:durableId="282537496">
    <w:abstractNumId w:val="50"/>
  </w:num>
  <w:num w:numId="158" w16cid:durableId="89007803">
    <w:abstractNumId w:val="284"/>
  </w:num>
  <w:num w:numId="159" w16cid:durableId="650410433">
    <w:abstractNumId w:val="157"/>
  </w:num>
  <w:num w:numId="160" w16cid:durableId="310523435">
    <w:abstractNumId w:val="193"/>
  </w:num>
  <w:num w:numId="161" w16cid:durableId="479731976">
    <w:abstractNumId w:val="244"/>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8"/>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1"/>
  </w:num>
  <w:num w:numId="183" w16cid:durableId="1638298272">
    <w:abstractNumId w:val="106"/>
  </w:num>
  <w:num w:numId="184" w16cid:durableId="1955096195">
    <w:abstractNumId w:val="280"/>
  </w:num>
  <w:num w:numId="185" w16cid:durableId="290676361">
    <w:abstractNumId w:val="243"/>
  </w:num>
  <w:num w:numId="186" w16cid:durableId="1190527232">
    <w:abstractNumId w:val="36"/>
  </w:num>
  <w:num w:numId="187" w16cid:durableId="509370193">
    <w:abstractNumId w:val="4"/>
  </w:num>
  <w:num w:numId="188" w16cid:durableId="1068187450">
    <w:abstractNumId w:val="207"/>
  </w:num>
  <w:num w:numId="189" w16cid:durableId="692807614">
    <w:abstractNumId w:val="105"/>
  </w:num>
  <w:num w:numId="190" w16cid:durableId="1260020322">
    <w:abstractNumId w:val="86"/>
  </w:num>
  <w:num w:numId="191" w16cid:durableId="1644970780">
    <w:abstractNumId w:val="208"/>
  </w:num>
  <w:num w:numId="192" w16cid:durableId="103382691">
    <w:abstractNumId w:val="11"/>
  </w:num>
  <w:num w:numId="193" w16cid:durableId="2138795867">
    <w:abstractNumId w:val="179"/>
  </w:num>
  <w:num w:numId="194" w16cid:durableId="825248086">
    <w:abstractNumId w:val="84"/>
  </w:num>
  <w:num w:numId="195" w16cid:durableId="2058779328">
    <w:abstractNumId w:val="264"/>
  </w:num>
  <w:num w:numId="196" w16cid:durableId="590823420">
    <w:abstractNumId w:val="261"/>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90"/>
  </w:num>
  <w:num w:numId="202" w16cid:durableId="1320504356">
    <w:abstractNumId w:val="142"/>
  </w:num>
  <w:num w:numId="203" w16cid:durableId="1215703041">
    <w:abstractNumId w:val="259"/>
  </w:num>
  <w:num w:numId="204" w16cid:durableId="656036813">
    <w:abstractNumId w:val="104"/>
  </w:num>
  <w:num w:numId="205" w16cid:durableId="1146125834">
    <w:abstractNumId w:val="44"/>
  </w:num>
  <w:num w:numId="206" w16cid:durableId="1701971801">
    <w:abstractNumId w:val="9"/>
  </w:num>
  <w:num w:numId="207" w16cid:durableId="745956020">
    <w:abstractNumId w:val="203"/>
  </w:num>
  <w:num w:numId="208" w16cid:durableId="366176283">
    <w:abstractNumId w:val="40"/>
  </w:num>
  <w:num w:numId="209" w16cid:durableId="59527096">
    <w:abstractNumId w:val="291"/>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7"/>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1"/>
  </w:num>
  <w:num w:numId="231" w16cid:durableId="74018295">
    <w:abstractNumId w:val="252"/>
  </w:num>
  <w:num w:numId="232" w16cid:durableId="799299185">
    <w:abstractNumId w:val="283"/>
  </w:num>
  <w:num w:numId="233" w16cid:durableId="958491990">
    <w:abstractNumId w:val="145"/>
  </w:num>
  <w:num w:numId="234" w16cid:durableId="1134442809">
    <w:abstractNumId w:val="273"/>
  </w:num>
  <w:num w:numId="235" w16cid:durableId="1520698584">
    <w:abstractNumId w:val="21"/>
  </w:num>
  <w:num w:numId="236" w16cid:durableId="90008422">
    <w:abstractNumId w:val="17"/>
  </w:num>
  <w:num w:numId="237" w16cid:durableId="1624456345">
    <w:abstractNumId w:val="278"/>
  </w:num>
  <w:num w:numId="238" w16cid:durableId="810557297">
    <w:abstractNumId w:val="226"/>
  </w:num>
  <w:num w:numId="239" w16cid:durableId="355275627">
    <w:abstractNumId w:val="75"/>
  </w:num>
  <w:num w:numId="240" w16cid:durableId="357702229">
    <w:abstractNumId w:val="268"/>
  </w:num>
  <w:num w:numId="241" w16cid:durableId="1079325040">
    <w:abstractNumId w:val="220"/>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9"/>
  </w:num>
  <w:num w:numId="247" w16cid:durableId="1297375435">
    <w:abstractNumId w:val="34"/>
  </w:num>
  <w:num w:numId="248" w16cid:durableId="1255014472">
    <w:abstractNumId w:val="7"/>
  </w:num>
  <w:num w:numId="249" w16cid:durableId="967735430">
    <w:abstractNumId w:val="8"/>
  </w:num>
  <w:num w:numId="250" w16cid:durableId="861939693">
    <w:abstractNumId w:val="285"/>
  </w:num>
  <w:num w:numId="251" w16cid:durableId="1019623553">
    <w:abstractNumId w:val="249"/>
  </w:num>
  <w:num w:numId="252" w16cid:durableId="1555965673">
    <w:abstractNumId w:val="257"/>
  </w:num>
  <w:num w:numId="253" w16cid:durableId="1016806599">
    <w:abstractNumId w:val="267"/>
  </w:num>
  <w:num w:numId="254" w16cid:durableId="2005157972">
    <w:abstractNumId w:val="10"/>
  </w:num>
  <w:num w:numId="255" w16cid:durableId="29696887">
    <w:abstractNumId w:val="114"/>
  </w:num>
  <w:num w:numId="256" w16cid:durableId="450560958">
    <w:abstractNumId w:val="159"/>
  </w:num>
  <w:num w:numId="257" w16cid:durableId="1639067650">
    <w:abstractNumId w:val="251"/>
  </w:num>
  <w:num w:numId="258" w16cid:durableId="1323973740">
    <w:abstractNumId w:val="22"/>
  </w:num>
  <w:num w:numId="259" w16cid:durableId="1149785145">
    <w:abstractNumId w:val="167"/>
  </w:num>
  <w:num w:numId="260" w16cid:durableId="308049253">
    <w:abstractNumId w:val="286"/>
  </w:num>
  <w:num w:numId="261" w16cid:durableId="730351248">
    <w:abstractNumId w:val="125"/>
  </w:num>
  <w:num w:numId="262" w16cid:durableId="1249192517">
    <w:abstractNumId w:val="187"/>
  </w:num>
  <w:num w:numId="263" w16cid:durableId="1545752156">
    <w:abstractNumId w:val="265"/>
  </w:num>
  <w:num w:numId="264" w16cid:durableId="421953317">
    <w:abstractNumId w:val="113"/>
  </w:num>
  <w:num w:numId="265" w16cid:durableId="187376747">
    <w:abstractNumId w:val="124"/>
  </w:num>
  <w:num w:numId="266" w16cid:durableId="1584529532">
    <w:abstractNumId w:val="201"/>
  </w:num>
  <w:num w:numId="267" w16cid:durableId="1082142616">
    <w:abstractNumId w:val="234"/>
  </w:num>
  <w:num w:numId="268" w16cid:durableId="754322815">
    <w:abstractNumId w:val="120"/>
  </w:num>
  <w:num w:numId="269" w16cid:durableId="1770736054">
    <w:abstractNumId w:val="137"/>
  </w:num>
  <w:num w:numId="270" w16cid:durableId="1048381471">
    <w:abstractNumId w:val="185"/>
  </w:num>
  <w:num w:numId="271" w16cid:durableId="740979019">
    <w:abstractNumId w:val="223"/>
  </w:num>
  <w:num w:numId="272" w16cid:durableId="2019650043">
    <w:abstractNumId w:val="202"/>
  </w:num>
  <w:num w:numId="273" w16cid:durableId="1607541334">
    <w:abstractNumId w:val="209"/>
  </w:num>
  <w:num w:numId="274" w16cid:durableId="1330598805">
    <w:abstractNumId w:val="103"/>
  </w:num>
  <w:num w:numId="275" w16cid:durableId="598215234">
    <w:abstractNumId w:val="230"/>
  </w:num>
  <w:num w:numId="276" w16cid:durableId="1877038126">
    <w:abstractNumId w:val="26"/>
  </w:num>
  <w:num w:numId="277" w16cid:durableId="1058282242">
    <w:abstractNumId w:val="254"/>
  </w:num>
  <w:num w:numId="278" w16cid:durableId="233660313">
    <w:abstractNumId w:val="98"/>
  </w:num>
  <w:num w:numId="279" w16cid:durableId="164134441">
    <w:abstractNumId w:val="41"/>
  </w:num>
  <w:num w:numId="280" w16cid:durableId="1420642455">
    <w:abstractNumId w:val="247"/>
  </w:num>
  <w:num w:numId="281" w16cid:durableId="1700204998">
    <w:abstractNumId w:val="123"/>
  </w:num>
  <w:num w:numId="282" w16cid:durableId="13774382">
    <w:abstractNumId w:val="233"/>
  </w:num>
  <w:num w:numId="283" w16cid:durableId="897011225">
    <w:abstractNumId w:val="255"/>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8"/>
  </w:num>
  <w:num w:numId="290" w16cid:durableId="623266160">
    <w:abstractNumId w:val="83"/>
  </w:num>
  <w:num w:numId="291" w16cid:durableId="1683046193">
    <w:abstractNumId w:val="235"/>
  </w:num>
  <w:num w:numId="292" w16cid:durableId="842936139">
    <w:abstractNumId w:val="218"/>
  </w:num>
  <w:num w:numId="293" w16cid:durableId="256788491">
    <w:abstractNumId w:val="198"/>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33D2"/>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120"/>
    <w:rsid w:val="00023688"/>
    <w:rsid w:val="00023923"/>
    <w:rsid w:val="00024187"/>
    <w:rsid w:val="000242B3"/>
    <w:rsid w:val="00025954"/>
    <w:rsid w:val="000274C8"/>
    <w:rsid w:val="00027831"/>
    <w:rsid w:val="000304BB"/>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1EC"/>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86"/>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42A"/>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09E"/>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1F1"/>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9E7"/>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172CA"/>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3E81"/>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C02"/>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34C"/>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56A"/>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4FD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56"/>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07D1A"/>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88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47C96"/>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43D"/>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D74"/>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3C9"/>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3D6"/>
    <w:rsid w:val="006265F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04"/>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116"/>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B07"/>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D5E"/>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53E3"/>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755"/>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594"/>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2C2E"/>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6B45"/>
    <w:rsid w:val="00A57AEC"/>
    <w:rsid w:val="00A57C13"/>
    <w:rsid w:val="00A60C56"/>
    <w:rsid w:val="00A6267F"/>
    <w:rsid w:val="00A6269D"/>
    <w:rsid w:val="00A62D07"/>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6C03"/>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68A"/>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3EE7"/>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2A68"/>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1FA"/>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16"/>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4D93"/>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4EA"/>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39B4"/>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67E7"/>
    <w:rsid w:val="00E8726E"/>
    <w:rsid w:val="00E8737B"/>
    <w:rsid w:val="00E8768C"/>
    <w:rsid w:val="00E87AEF"/>
    <w:rsid w:val="00E9017E"/>
    <w:rsid w:val="00E901E8"/>
    <w:rsid w:val="00E9038F"/>
    <w:rsid w:val="00E912C9"/>
    <w:rsid w:val="00E91744"/>
    <w:rsid w:val="00E921CC"/>
    <w:rsid w:val="00E926AD"/>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2883"/>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22"/>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D2"/>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50022"/>
    <w:rPr>
      <w:sz w:val="16"/>
      <w:szCs w:val="16"/>
    </w:rPr>
  </w:style>
  <w:style w:type="paragraph" w:styleId="CommentText">
    <w:name w:val="annotation text"/>
    <w:basedOn w:val="Normal"/>
    <w:link w:val="CommentTextChar"/>
    <w:unhideWhenUsed/>
    <w:rsid w:val="00150022"/>
    <w:rPr>
      <w:sz w:val="20"/>
      <w:szCs w:val="20"/>
    </w:rPr>
  </w:style>
  <w:style w:type="character" w:customStyle="1" w:styleId="CommentTextChar">
    <w:name w:val="Comment Text Char"/>
    <w:basedOn w:val="DefaultParagraphFont"/>
    <w:link w:val="CommentText"/>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508C65CBC9D4582C38E14C0854F54" ma:contentTypeVersion="10" ma:contentTypeDescription="Create a new document." ma:contentTypeScope="" ma:versionID="963349f67b5ebc55c31d32a6f5431be3">
  <xsd:schema xmlns:xsd="http://www.w3.org/2001/XMLSchema" xmlns:xs="http://www.w3.org/2001/XMLSchema" xmlns:p="http://schemas.microsoft.com/office/2006/metadata/properties" xmlns:ns2="7bc1f62a-0564-4892-a8bf-7c18ec584b15" xmlns:ns3="0f6edea1-9d2e-49f8-b5b3-3e90d7018543" targetNamespace="http://schemas.microsoft.com/office/2006/metadata/properties" ma:root="true" ma:fieldsID="63da819d006f26904a9374df50273dda" ns2:_="" ns3:_="">
    <xsd:import namespace="7bc1f62a-0564-4892-a8bf-7c18ec584b15"/>
    <xsd:import namespace="0f6edea1-9d2e-49f8-b5b3-3e90d70185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1f62a-0564-4892-a8bf-7c18ec584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6edea1-9d2e-49f8-b5b3-3e90d701854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0f6edea1-9d2e-49f8-b5b3-3e90d7018543">
      <UserInfo>
        <DisplayName>Coons, Lisa (DOE)</DisplayName>
        <AccountId>226</AccountId>
        <AccountType/>
      </UserInfo>
    </SharedWithUser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82BCB325-5366-4CEB-8FA6-303A14CE8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1f62a-0564-4892-a8bf-7c18ec584b15"/>
    <ds:schemaRef ds:uri="0f6edea1-9d2e-49f8-b5b3-3e90d7018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CAA70130-3A50-4EA5-B80C-2AACE5AD1D19}">
  <ds:schemaRefs>
    <ds:schemaRef ds:uri="http://schemas.microsoft.com/office/2006/metadata/properties"/>
    <ds:schemaRef ds:uri="http://schemas.microsoft.com/office/2006/documentManagement/types"/>
    <ds:schemaRef ds:uri="http://www.w3.org/XML/1998/namespace"/>
    <ds:schemaRef ds:uri="7bc1f62a-0564-4892-a8bf-7c18ec584b15"/>
    <ds:schemaRef ds:uri="http://schemas.openxmlformats.org/package/2006/metadata/core-properties"/>
    <ds:schemaRef ds:uri="http://schemas.microsoft.com/office/infopath/2007/PartnerControls"/>
    <ds:schemaRef ds:uri="http://purl.org/dc/terms/"/>
    <ds:schemaRef ds:uri="http://purl.org/dc/elements/1.1/"/>
    <ds:schemaRef ds:uri="0f6edea1-9d2e-49f8-b5b3-3e90d7018543"/>
    <ds:schemaRef ds:uri="http://purl.org/dc/dcmitype/"/>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2024-04-14T23:18:00Z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0x010100C97508C65CBC9D4582C38E14C0854F54</vt:lpwstr>
  </property>
</Properties>
</file>