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4.8pt;height:623.7pt" o:ole="">
            <v:imagedata r:id="rId8" o:title=""/>
          </v:shape>
          <o:OLEObject Type="Embed" ProgID="Word.Document.12" ShapeID="_x0000_i1025" DrawAspect="Content" ObjectID="_1629716938"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Gecker,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Lodal </w:t>
      </w:r>
    </w:p>
    <w:p w14:paraId="4A9948BD" w14:textId="1895A339" w:rsidR="00B44E8D" w:rsidRPr="009F0F75" w:rsidRDefault="00D63EEC" w:rsidP="00B44E8D">
      <w:pPr>
        <w:ind w:left="2880" w:firstLine="720"/>
      </w:pPr>
      <w:r>
        <w:t>Keisha Pexton</w:t>
      </w:r>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1A0036"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Gena C. Kellar</w:t>
      </w:r>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es, graphing calculators, probe</w:t>
      </w:r>
      <w:r w:rsidRPr="008C75FA">
        <w:rPr>
          <w:iCs/>
          <w:color w:val="222222"/>
        </w:rPr>
        <w:t xml:space="preserve">ware,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0F89A3A5" w14:textId="77777777" w:rsidR="00162203" w:rsidRDefault="00162203" w:rsidP="00162203">
      <w:pPr>
        <w:pStyle w:val="Heading2"/>
        <w:rPr>
          <w:rFonts w:eastAsia="Times"/>
          <w:snapToGrid/>
        </w:rPr>
      </w:pPr>
      <w:bookmarkStart w:id="3" w:name="_Toc24524018"/>
      <w:r w:rsidRPr="007C651D">
        <w:rPr>
          <w:rFonts w:eastAsia="Times"/>
          <w:snapToGrid/>
        </w:rPr>
        <w:lastRenderedPageBreak/>
        <w:t>Biology</w:t>
      </w:r>
      <w:bookmarkEnd w:id="3"/>
    </w:p>
    <w:p w14:paraId="2E57A9AA" w14:textId="77777777" w:rsidR="00162203" w:rsidRPr="008754DF" w:rsidRDefault="00162203" w:rsidP="00162203">
      <w:pPr>
        <w:rPr>
          <w:rFonts w:eastAsia="Times"/>
        </w:rPr>
      </w:pPr>
    </w:p>
    <w:p w14:paraId="7414A57D" w14:textId="77777777" w:rsidR="00162203" w:rsidRPr="008754DF" w:rsidRDefault="00162203" w:rsidP="00162203">
      <w:r w:rsidRPr="008754DF">
        <w:t>The Biology standards are designed to provide students with a detailed understanding of living systems. Students investigate biochemical life processes, cellular organization, mechanisms of inheritance, dynamic relationships among organisms, and the change</w:t>
      </w:r>
      <w:r>
        <w:t>s</w:t>
      </w:r>
      <w:r w:rsidRPr="008754DF">
        <w:t xml:space="preserve"> in organisms through time. Skills necessary to examine scientific explanations, conduct experiments, analyze and communicate information, and gather and use information in scientific literature continues to be </w:t>
      </w:r>
      <w:r>
        <w:t>important</w:t>
      </w:r>
      <w:r w:rsidRPr="008754DF">
        <w:t>. The importance of scientific research that validates or challenges ideas is emphasized at this level. Tools and technology, including calculators, computers, probeware, and microscopes are used when feasible.  Students will use chemicals and equipment safely.</w:t>
      </w:r>
      <w:r>
        <w:t xml:space="preserve"> Mathematics, computational thinking, and experience in the engineering design process are important as students advance in their scientific thinking.  </w:t>
      </w:r>
    </w:p>
    <w:p w14:paraId="571D983B" w14:textId="77777777" w:rsidR="00162203" w:rsidRPr="008754DF" w:rsidRDefault="00162203" w:rsidP="00162203">
      <w:pPr>
        <w:pStyle w:val="SOLstatement"/>
        <w:rPr>
          <w:sz w:val="24"/>
          <w:szCs w:val="24"/>
        </w:rPr>
      </w:pPr>
    </w:p>
    <w:p w14:paraId="2565F7F6" w14:textId="77777777" w:rsidR="00162203" w:rsidRPr="008754DF" w:rsidRDefault="00162203" w:rsidP="00162203">
      <w:pPr>
        <w:pStyle w:val="SOLstatement"/>
        <w:rPr>
          <w:sz w:val="24"/>
          <w:szCs w:val="24"/>
        </w:rPr>
      </w:pPr>
      <w:r w:rsidRPr="008754DF">
        <w:rPr>
          <w:sz w:val="24"/>
          <w:szCs w:val="24"/>
        </w:rPr>
        <w:t>BIO.1</w:t>
      </w:r>
      <w:r w:rsidRPr="008754DF">
        <w:rPr>
          <w:sz w:val="24"/>
          <w:szCs w:val="24"/>
        </w:rPr>
        <w:tab/>
        <w:t>The student will demonstrate an understanding of scientific</w:t>
      </w:r>
      <w:r>
        <w:rPr>
          <w:sz w:val="24"/>
          <w:szCs w:val="24"/>
        </w:rPr>
        <w:t xml:space="preserve"> and engineering</w:t>
      </w:r>
      <w:r w:rsidRPr="008754DF">
        <w:rPr>
          <w:sz w:val="24"/>
          <w:szCs w:val="24"/>
        </w:rPr>
        <w:t xml:space="preserve"> </w:t>
      </w:r>
      <w:r>
        <w:rPr>
          <w:sz w:val="24"/>
          <w:szCs w:val="24"/>
        </w:rPr>
        <w:t>practices</w:t>
      </w:r>
      <w:r w:rsidRPr="008754DF">
        <w:rPr>
          <w:sz w:val="24"/>
          <w:szCs w:val="24"/>
        </w:rPr>
        <w:t xml:space="preserve"> by </w:t>
      </w:r>
    </w:p>
    <w:p w14:paraId="53E65AC1" w14:textId="77777777" w:rsidR="00162203" w:rsidRPr="008754DF" w:rsidRDefault="00162203" w:rsidP="00162203">
      <w:pPr>
        <w:pStyle w:val="ListParagraph"/>
        <w:numPr>
          <w:ilvl w:val="0"/>
          <w:numId w:val="67"/>
        </w:numPr>
        <w:tabs>
          <w:tab w:val="clear" w:pos="1440"/>
          <w:tab w:val="num" w:pos="1080"/>
        </w:tabs>
        <w:ind w:left="1080"/>
      </w:pPr>
      <w:r w:rsidRPr="008754DF">
        <w:t>asking questions and defining problems</w:t>
      </w:r>
    </w:p>
    <w:p w14:paraId="47347568" w14:textId="77777777" w:rsidR="00162203" w:rsidRPr="008754DF" w:rsidRDefault="00162203" w:rsidP="00162203">
      <w:pPr>
        <w:pStyle w:val="ListParagraph"/>
        <w:numPr>
          <w:ilvl w:val="1"/>
          <w:numId w:val="67"/>
        </w:numPr>
      </w:pPr>
      <w:r w:rsidRPr="008754DF">
        <w:t>a</w:t>
      </w:r>
      <w:r>
        <w:t>sk questions that arise fro</w:t>
      </w:r>
      <w:r w:rsidRPr="008754DF">
        <w:t>m careful observation of phenomena and/or organisms</w:t>
      </w:r>
      <w:r>
        <w:t>,</w:t>
      </w:r>
      <w:r w:rsidRPr="008754DF">
        <w:t xml:space="preserve"> from examining models and theories</w:t>
      </w:r>
      <w:r>
        <w:t>, and/or to seek additional information</w:t>
      </w:r>
    </w:p>
    <w:p w14:paraId="4288E1B6" w14:textId="77777777" w:rsidR="00162203" w:rsidRPr="008754DF" w:rsidRDefault="00162203" w:rsidP="00162203">
      <w:pPr>
        <w:pStyle w:val="ListParagraph"/>
        <w:numPr>
          <w:ilvl w:val="1"/>
          <w:numId w:val="67"/>
        </w:numPr>
      </w:pPr>
      <w:r>
        <w:t>determine which</w:t>
      </w:r>
      <w:r w:rsidRPr="008754DF">
        <w:t xml:space="preserve"> questions can be investigated with</w:t>
      </w:r>
      <w:r>
        <w:t>in</w:t>
      </w:r>
      <w:r w:rsidRPr="008754DF">
        <w:t xml:space="preserve"> the scope of the school laboratory</w:t>
      </w:r>
      <w:r>
        <w:t xml:space="preserve"> or </w:t>
      </w:r>
      <w:r w:rsidRPr="008754DF">
        <w:t>field to determine relationship</w:t>
      </w:r>
      <w:r>
        <w:t>s</w:t>
      </w:r>
      <w:r w:rsidRPr="008754DF">
        <w:t xml:space="preserve"> between independent and dependent variables</w:t>
      </w:r>
    </w:p>
    <w:p w14:paraId="1847CF2C" w14:textId="77777777" w:rsidR="00162203" w:rsidRDefault="00162203" w:rsidP="00162203">
      <w:pPr>
        <w:pStyle w:val="ListParagraph"/>
        <w:numPr>
          <w:ilvl w:val="1"/>
          <w:numId w:val="67"/>
        </w:numPr>
      </w:pPr>
      <w:r>
        <w:t>generate hypotheses based on research and scientific principles</w:t>
      </w:r>
    </w:p>
    <w:p w14:paraId="15E38C79" w14:textId="77777777" w:rsidR="00162203" w:rsidRPr="008754DF" w:rsidRDefault="00162203" w:rsidP="00162203">
      <w:pPr>
        <w:pStyle w:val="ListParagraph"/>
        <w:numPr>
          <w:ilvl w:val="1"/>
          <w:numId w:val="67"/>
        </w:numPr>
      </w:pPr>
      <w:r w:rsidRPr="008754DF">
        <w:t>make hypotheses th</w:t>
      </w:r>
      <w:r>
        <w:t>at</w:t>
      </w:r>
      <w:r w:rsidRPr="008754DF">
        <w:t xml:space="preserve"> specify what happens to a dependent variable when an independent variable is manipulated</w:t>
      </w:r>
    </w:p>
    <w:p w14:paraId="5590CE5B" w14:textId="77777777" w:rsidR="00162203" w:rsidRPr="008754DF" w:rsidRDefault="00162203" w:rsidP="00162203">
      <w:pPr>
        <w:pStyle w:val="ListParagraph"/>
        <w:numPr>
          <w:ilvl w:val="0"/>
          <w:numId w:val="67"/>
        </w:numPr>
        <w:tabs>
          <w:tab w:val="clear" w:pos="1440"/>
          <w:tab w:val="num" w:pos="1080"/>
        </w:tabs>
        <w:ind w:left="1080"/>
      </w:pPr>
      <w:r w:rsidRPr="008754DF">
        <w:t>planning and carrying out investigations</w:t>
      </w:r>
    </w:p>
    <w:p w14:paraId="2F494F14" w14:textId="77777777" w:rsidR="00162203" w:rsidRPr="008754DF" w:rsidRDefault="00162203" w:rsidP="00162203">
      <w:pPr>
        <w:pStyle w:val="ListParagraph"/>
        <w:numPr>
          <w:ilvl w:val="1"/>
          <w:numId w:val="67"/>
        </w:numPr>
      </w:pPr>
      <w:r>
        <w:t>individually and collaboratively</w:t>
      </w:r>
      <w:r w:rsidRPr="008754DF">
        <w:t xml:space="preserve"> plan and conduct </w:t>
      </w:r>
      <w:r>
        <w:t xml:space="preserve">observational and experimental </w:t>
      </w:r>
      <w:r w:rsidRPr="008754DF">
        <w:t xml:space="preserve">investigations </w:t>
      </w:r>
    </w:p>
    <w:p w14:paraId="2A6B79D3" w14:textId="77777777" w:rsidR="00162203" w:rsidRDefault="00162203" w:rsidP="00162203">
      <w:pPr>
        <w:pStyle w:val="ListParagraph"/>
        <w:numPr>
          <w:ilvl w:val="0"/>
          <w:numId w:val="139"/>
        </w:numPr>
        <w:tabs>
          <w:tab w:val="num" w:pos="1440"/>
        </w:tabs>
        <w:ind w:left="1440"/>
      </w:pPr>
      <w:r w:rsidRPr="008754DF">
        <w:t>plan and conduct investigation</w:t>
      </w:r>
      <w:r>
        <w:t xml:space="preserve">s or test </w:t>
      </w:r>
      <w:r w:rsidRPr="008754DF">
        <w:t>design solution</w:t>
      </w:r>
      <w:r>
        <w:t>s</w:t>
      </w:r>
      <w:r w:rsidRPr="008754DF">
        <w:t xml:space="preserve"> in a safe and ethical manner including considerations of environmental, social, and personal </w:t>
      </w:r>
      <w:r>
        <w:t>effects</w:t>
      </w:r>
    </w:p>
    <w:p w14:paraId="782D5908" w14:textId="77777777" w:rsidR="00162203" w:rsidRPr="008754DF" w:rsidRDefault="00162203" w:rsidP="00162203">
      <w:pPr>
        <w:pStyle w:val="ListParagraph"/>
        <w:numPr>
          <w:ilvl w:val="0"/>
          <w:numId w:val="139"/>
        </w:numPr>
        <w:tabs>
          <w:tab w:val="num" w:pos="1440"/>
        </w:tabs>
        <w:ind w:left="1440"/>
      </w:pPr>
      <w:r>
        <w:t>determine appropriate sample size and techniques</w:t>
      </w:r>
    </w:p>
    <w:p w14:paraId="7EBD8FBF" w14:textId="77777777" w:rsidR="00162203" w:rsidRPr="008754DF" w:rsidRDefault="00162203" w:rsidP="00162203">
      <w:pPr>
        <w:pStyle w:val="ListParagraph"/>
        <w:numPr>
          <w:ilvl w:val="0"/>
          <w:numId w:val="139"/>
        </w:numPr>
        <w:tabs>
          <w:tab w:val="num" w:pos="1440"/>
        </w:tabs>
        <w:ind w:left="1440"/>
      </w:pPr>
      <w:r w:rsidRPr="008754DF">
        <w:t xml:space="preserve">select </w:t>
      </w:r>
      <w:r>
        <w:t xml:space="preserve">and use </w:t>
      </w:r>
      <w:r w:rsidRPr="008754DF">
        <w:t>appropriate tools and technology to collect, record, anal</w:t>
      </w:r>
      <w:r>
        <w:t>yze, and evaluate data</w:t>
      </w:r>
    </w:p>
    <w:p w14:paraId="49409EBA" w14:textId="77777777" w:rsidR="00162203" w:rsidRDefault="00162203" w:rsidP="00162203">
      <w:pPr>
        <w:pStyle w:val="ListParagraph"/>
        <w:numPr>
          <w:ilvl w:val="0"/>
          <w:numId w:val="67"/>
        </w:numPr>
        <w:tabs>
          <w:tab w:val="clear" w:pos="1440"/>
          <w:tab w:val="num" w:pos="1080"/>
        </w:tabs>
        <w:ind w:left="1080"/>
      </w:pPr>
      <w:r w:rsidRPr="008754DF">
        <w:t>interpreting, analyzing, and evaluating data</w:t>
      </w:r>
    </w:p>
    <w:p w14:paraId="4F1627A7" w14:textId="77777777" w:rsidR="00162203" w:rsidRPr="00AF0731" w:rsidRDefault="00162203" w:rsidP="00162203">
      <w:pPr>
        <w:pStyle w:val="ListParagraph"/>
        <w:numPr>
          <w:ilvl w:val="0"/>
          <w:numId w:val="157"/>
        </w:numPr>
      </w:pPr>
      <w:r w:rsidRPr="00AF0731">
        <w:t>construct and interpret data tables showing independent and dependent variables, repeated trials, and means</w:t>
      </w:r>
    </w:p>
    <w:p w14:paraId="1FFC0298" w14:textId="77777777" w:rsidR="00162203" w:rsidRPr="00AF0731" w:rsidRDefault="00162203" w:rsidP="00162203">
      <w:pPr>
        <w:pStyle w:val="ListParagraph"/>
        <w:numPr>
          <w:ilvl w:val="0"/>
          <w:numId w:val="157"/>
        </w:numPr>
      </w:pPr>
      <w:r w:rsidRPr="00AF0731">
        <w:t xml:space="preserve">construct, analyze, and interpret graphical displays of data </w:t>
      </w:r>
    </w:p>
    <w:p w14:paraId="21FC3B4A" w14:textId="77777777" w:rsidR="00162203" w:rsidRPr="00AF0731" w:rsidRDefault="00162203" w:rsidP="00162203">
      <w:pPr>
        <w:pStyle w:val="SOLstatement"/>
        <w:numPr>
          <w:ilvl w:val="0"/>
          <w:numId w:val="157"/>
        </w:numPr>
        <w:rPr>
          <w:sz w:val="24"/>
          <w:szCs w:val="24"/>
        </w:rPr>
      </w:pPr>
      <w:r w:rsidRPr="00AF0731">
        <w:rPr>
          <w:sz w:val="24"/>
          <w:szCs w:val="24"/>
        </w:rPr>
        <w:t>use data in building and revising models, supporting</w:t>
      </w:r>
      <w:r>
        <w:rPr>
          <w:sz w:val="24"/>
          <w:szCs w:val="24"/>
        </w:rPr>
        <w:t xml:space="preserve"> an</w:t>
      </w:r>
      <w:r w:rsidRPr="00AF0731">
        <w:rPr>
          <w:sz w:val="24"/>
          <w:szCs w:val="24"/>
        </w:rPr>
        <w:t xml:space="preserve"> explanation for phenomena, or testing solutions to problems</w:t>
      </w:r>
    </w:p>
    <w:p w14:paraId="647B56F4" w14:textId="77777777" w:rsidR="00162203" w:rsidRPr="00AF0731" w:rsidRDefault="00162203" w:rsidP="00162203">
      <w:pPr>
        <w:pStyle w:val="SOLstatement"/>
        <w:numPr>
          <w:ilvl w:val="0"/>
          <w:numId w:val="157"/>
        </w:numPr>
        <w:rPr>
          <w:sz w:val="24"/>
          <w:szCs w:val="24"/>
        </w:rPr>
      </w:pPr>
      <w:r w:rsidRPr="00AF0731">
        <w:rPr>
          <w:sz w:val="24"/>
          <w:szCs w:val="24"/>
        </w:rPr>
        <w:t>analyze data using tools, technologies, and/or models to make valid and reliable scientific claims or determine an optimal design solution</w:t>
      </w:r>
    </w:p>
    <w:p w14:paraId="6AC3BD02" w14:textId="77777777" w:rsidR="00162203" w:rsidRPr="008754DF" w:rsidRDefault="00162203" w:rsidP="00162203">
      <w:pPr>
        <w:pStyle w:val="ListParagraph"/>
        <w:numPr>
          <w:ilvl w:val="0"/>
          <w:numId w:val="67"/>
        </w:numPr>
        <w:tabs>
          <w:tab w:val="clear" w:pos="1440"/>
          <w:tab w:val="num" w:pos="1080"/>
        </w:tabs>
        <w:ind w:left="1080"/>
      </w:pPr>
      <w:r w:rsidRPr="008754DF">
        <w:t>constructing and critiquing conclusions and explanations</w:t>
      </w:r>
    </w:p>
    <w:p w14:paraId="7236E4EB" w14:textId="77777777" w:rsidR="00162203" w:rsidRPr="008754DF" w:rsidRDefault="00162203" w:rsidP="00162203">
      <w:pPr>
        <w:pStyle w:val="ListParagraph"/>
        <w:numPr>
          <w:ilvl w:val="1"/>
          <w:numId w:val="67"/>
        </w:numPr>
      </w:pPr>
      <w:r w:rsidRPr="008754DF">
        <w:t>m</w:t>
      </w:r>
      <w:r>
        <w:t xml:space="preserve">ake </w:t>
      </w:r>
      <w:r w:rsidRPr="008754DF">
        <w:t>quantitative and/or qualitative claim</w:t>
      </w:r>
      <w:r>
        <w:t>s</w:t>
      </w:r>
      <w:r w:rsidRPr="008754DF">
        <w:t xml:space="preserve"> regarding the relationship between dependent and independent variables</w:t>
      </w:r>
    </w:p>
    <w:p w14:paraId="3EF8FA7D" w14:textId="77777777" w:rsidR="00162203" w:rsidRPr="008754DF" w:rsidRDefault="00162203" w:rsidP="00162203">
      <w:pPr>
        <w:pStyle w:val="ListParagraph"/>
        <w:numPr>
          <w:ilvl w:val="1"/>
          <w:numId w:val="67"/>
        </w:numPr>
      </w:pPr>
      <w:r w:rsidRPr="008754DF">
        <w:lastRenderedPageBreak/>
        <w:t>c</w:t>
      </w:r>
      <w:r>
        <w:t>onstruct and revise</w:t>
      </w:r>
      <w:r w:rsidRPr="008754DF">
        <w:t xml:space="preserve"> explanation</w:t>
      </w:r>
      <w:r>
        <w:t>s</w:t>
      </w:r>
      <w:r w:rsidRPr="008754DF">
        <w:t xml:space="preserve"> based on valid and reliable evidence obtained from a variety of sources including students’ own investigations, models, theories, simulations, </w:t>
      </w:r>
      <w:r>
        <w:t xml:space="preserve">and </w:t>
      </w:r>
      <w:r w:rsidRPr="008754DF">
        <w:t>peer review</w:t>
      </w:r>
    </w:p>
    <w:p w14:paraId="70AE75A2" w14:textId="77777777" w:rsidR="00162203" w:rsidRPr="008754DF" w:rsidRDefault="00162203" w:rsidP="00162203">
      <w:pPr>
        <w:pStyle w:val="ListParagraph"/>
        <w:numPr>
          <w:ilvl w:val="1"/>
          <w:numId w:val="67"/>
        </w:numPr>
      </w:pPr>
      <w:r w:rsidRPr="008754DF">
        <w:t xml:space="preserve">apply scientific ideas, principles, and/or evidence to provide an explanation of phenomena and </w:t>
      </w:r>
      <w:r>
        <w:t>design solutions</w:t>
      </w:r>
    </w:p>
    <w:p w14:paraId="6FE3BB17" w14:textId="77777777" w:rsidR="00162203" w:rsidRPr="008754DF" w:rsidRDefault="00162203" w:rsidP="00162203">
      <w:pPr>
        <w:pStyle w:val="ListParagraph"/>
        <w:numPr>
          <w:ilvl w:val="1"/>
          <w:numId w:val="67"/>
        </w:numPr>
      </w:pPr>
      <w:r w:rsidRPr="008754DF">
        <w:t>compare and evaluate competing arguments or design solutions in light of currently accepted explanations</w:t>
      </w:r>
      <w:r>
        <w:t xml:space="preserve"> and </w:t>
      </w:r>
      <w:r w:rsidRPr="008754DF">
        <w:t xml:space="preserve">new </w:t>
      </w:r>
      <w:r>
        <w:t xml:space="preserve">scientific </w:t>
      </w:r>
      <w:r w:rsidRPr="008754DF">
        <w:t>evidence</w:t>
      </w:r>
    </w:p>
    <w:p w14:paraId="0E8D4949" w14:textId="77777777" w:rsidR="00162203" w:rsidRDefault="00162203" w:rsidP="00162203">
      <w:pPr>
        <w:pStyle w:val="ListParagraph"/>
        <w:numPr>
          <w:ilvl w:val="1"/>
          <w:numId w:val="67"/>
        </w:numPr>
      </w:pPr>
      <w:r w:rsidRPr="008754DF">
        <w:t>co</w:t>
      </w:r>
      <w:r>
        <w:t>nstruct</w:t>
      </w:r>
      <w:r w:rsidRPr="008754DF">
        <w:t xml:space="preserve"> argument</w:t>
      </w:r>
      <w:r>
        <w:t>s or counter</w:t>
      </w:r>
      <w:r w:rsidRPr="008754DF">
        <w:t>arguments based on data and evidence</w:t>
      </w:r>
    </w:p>
    <w:p w14:paraId="5D412699" w14:textId="77777777" w:rsidR="00162203" w:rsidRPr="008754DF" w:rsidRDefault="00162203" w:rsidP="00162203">
      <w:pPr>
        <w:pStyle w:val="ListParagraph"/>
        <w:numPr>
          <w:ilvl w:val="1"/>
          <w:numId w:val="67"/>
        </w:numPr>
      </w:pPr>
      <w:r w:rsidRPr="00A43E31">
        <w:t xml:space="preserve">differentiate between </w:t>
      </w:r>
      <w:r>
        <w:t xml:space="preserve">a </w:t>
      </w:r>
      <w:r w:rsidRPr="00A43E31">
        <w:t>scientific hypothesis</w:t>
      </w:r>
      <w:r>
        <w:t xml:space="preserve"> and theory</w:t>
      </w:r>
    </w:p>
    <w:p w14:paraId="27729473" w14:textId="77777777" w:rsidR="00162203" w:rsidRPr="008754DF" w:rsidRDefault="00162203" w:rsidP="00162203">
      <w:pPr>
        <w:pStyle w:val="ListParagraph"/>
        <w:numPr>
          <w:ilvl w:val="0"/>
          <w:numId w:val="67"/>
        </w:numPr>
        <w:tabs>
          <w:tab w:val="clear" w:pos="1440"/>
          <w:tab w:val="num" w:pos="1080"/>
        </w:tabs>
        <w:ind w:left="1080"/>
      </w:pPr>
      <w:r w:rsidRPr="008754DF">
        <w:t>developing and using models</w:t>
      </w:r>
    </w:p>
    <w:p w14:paraId="71B5C396" w14:textId="77777777" w:rsidR="00162203" w:rsidRPr="008754DF" w:rsidRDefault="00162203" w:rsidP="00162203">
      <w:pPr>
        <w:pStyle w:val="ListParagraph"/>
        <w:numPr>
          <w:ilvl w:val="2"/>
          <w:numId w:val="67"/>
        </w:numPr>
        <w:tabs>
          <w:tab w:val="num" w:pos="1440"/>
        </w:tabs>
        <w:ind w:left="1440" w:hanging="360"/>
      </w:pPr>
      <w:r w:rsidRPr="008754DF">
        <w:t>evaluate the merits and limitations of models</w:t>
      </w:r>
    </w:p>
    <w:p w14:paraId="651D3A17" w14:textId="77777777" w:rsidR="00162203" w:rsidRPr="008754DF" w:rsidRDefault="00162203" w:rsidP="00162203">
      <w:pPr>
        <w:pStyle w:val="ListParagraph"/>
        <w:numPr>
          <w:ilvl w:val="2"/>
          <w:numId w:val="67"/>
        </w:numPr>
        <w:tabs>
          <w:tab w:val="num" w:pos="1440"/>
        </w:tabs>
        <w:ind w:left="1440" w:hanging="360"/>
      </w:pPr>
      <w:r w:rsidRPr="008754DF">
        <w:t>d</w:t>
      </w:r>
      <w:r>
        <w:t>evelop, revise, and/or use</w:t>
      </w:r>
      <w:r w:rsidRPr="008754DF">
        <w:t xml:space="preserve"> model</w:t>
      </w:r>
      <w:r>
        <w:t>s</w:t>
      </w:r>
      <w:r w:rsidRPr="008754DF">
        <w:t xml:space="preserve"> based on evidence to illustrate or predict relationships</w:t>
      </w:r>
    </w:p>
    <w:p w14:paraId="2D4A7413" w14:textId="77777777" w:rsidR="00162203" w:rsidRPr="008754DF" w:rsidRDefault="00162203" w:rsidP="00162203">
      <w:pPr>
        <w:pStyle w:val="ListParagraph"/>
        <w:numPr>
          <w:ilvl w:val="2"/>
          <w:numId w:val="67"/>
        </w:numPr>
        <w:tabs>
          <w:tab w:val="num" w:pos="1440"/>
        </w:tabs>
        <w:ind w:left="1440" w:hanging="360"/>
      </w:pPr>
      <w:r w:rsidRPr="008754DF">
        <w:t>d</w:t>
      </w:r>
      <w:r>
        <w:t xml:space="preserve">evelop and/or use </w:t>
      </w:r>
      <w:r w:rsidRPr="008754DF">
        <w:t>model</w:t>
      </w:r>
      <w:r>
        <w:t>s</w:t>
      </w:r>
      <w:r w:rsidRPr="008754DF">
        <w:t xml:space="preserve"> to generate data to support explanations, predict phenomena, analyze systems, and/or solve problems</w:t>
      </w:r>
    </w:p>
    <w:p w14:paraId="1C53D013" w14:textId="77777777" w:rsidR="00162203" w:rsidRPr="008754DF" w:rsidRDefault="00162203" w:rsidP="00162203">
      <w:pPr>
        <w:pStyle w:val="ListParagraph"/>
        <w:numPr>
          <w:ilvl w:val="0"/>
          <w:numId w:val="67"/>
        </w:numPr>
        <w:tabs>
          <w:tab w:val="clear" w:pos="1440"/>
          <w:tab w:val="num" w:pos="1080"/>
        </w:tabs>
        <w:ind w:left="1080"/>
      </w:pPr>
      <w:r w:rsidRPr="008754DF">
        <w:t>obtaining, evaluating, and communicating information</w:t>
      </w:r>
    </w:p>
    <w:p w14:paraId="56623434" w14:textId="77777777" w:rsidR="00162203" w:rsidRPr="008E05E5" w:rsidRDefault="00162203" w:rsidP="00162203">
      <w:pPr>
        <w:pStyle w:val="ListParagraph"/>
        <w:numPr>
          <w:ilvl w:val="0"/>
          <w:numId w:val="158"/>
        </w:numPr>
      </w:pPr>
      <w:r w:rsidRPr="008E05E5">
        <w:t>compare, integrate, and evaluate sources of information presented in different media or formats to address a scientific question or solve a problem</w:t>
      </w:r>
    </w:p>
    <w:p w14:paraId="10799DCA" w14:textId="77777777" w:rsidR="00162203" w:rsidRPr="008E05E5" w:rsidRDefault="00162203" w:rsidP="00162203">
      <w:pPr>
        <w:pStyle w:val="ListParagraph"/>
        <w:numPr>
          <w:ilvl w:val="0"/>
          <w:numId w:val="158"/>
        </w:numPr>
      </w:pPr>
      <w:r w:rsidRPr="008E05E5">
        <w:t>gather, read, and evaluate scientific and/or technical information from multiple authoritative sources, assessing the evidence and credibility of each source</w:t>
      </w:r>
    </w:p>
    <w:p w14:paraId="24A6FB44" w14:textId="77777777" w:rsidR="00162203" w:rsidRPr="008E05E5" w:rsidRDefault="00162203" w:rsidP="00162203">
      <w:pPr>
        <w:pStyle w:val="ListParagraph"/>
        <w:numPr>
          <w:ilvl w:val="0"/>
          <w:numId w:val="158"/>
        </w:numPr>
      </w:pPr>
      <w:r w:rsidRPr="008E05E5">
        <w:t>communicate scientific and/or technical information about phenomena in multiple formats</w:t>
      </w:r>
    </w:p>
    <w:p w14:paraId="350231FA" w14:textId="77777777" w:rsidR="00162203" w:rsidRPr="008754DF" w:rsidRDefault="00162203" w:rsidP="00162203"/>
    <w:p w14:paraId="3044083B" w14:textId="77777777" w:rsidR="00162203" w:rsidRPr="008754DF" w:rsidRDefault="00162203" w:rsidP="00162203">
      <w:pPr>
        <w:pStyle w:val="SOLstatement"/>
        <w:rPr>
          <w:sz w:val="24"/>
          <w:szCs w:val="24"/>
        </w:rPr>
      </w:pPr>
      <w:r w:rsidRPr="008754DF">
        <w:rPr>
          <w:sz w:val="24"/>
          <w:szCs w:val="24"/>
        </w:rPr>
        <w:t>BIO.2</w:t>
      </w:r>
      <w:r w:rsidRPr="008754DF">
        <w:rPr>
          <w:sz w:val="24"/>
          <w:szCs w:val="24"/>
        </w:rPr>
        <w:tab/>
        <w:t>The student will investigate and understand that chemical and biochemical processes are essential for life.</w:t>
      </w:r>
      <w:r>
        <w:rPr>
          <w:sz w:val="24"/>
          <w:szCs w:val="24"/>
        </w:rPr>
        <w:t xml:space="preserve"> </w:t>
      </w:r>
      <w:r w:rsidRPr="008754DF">
        <w:rPr>
          <w:sz w:val="24"/>
          <w:szCs w:val="24"/>
        </w:rPr>
        <w:t>Key ideas include</w:t>
      </w:r>
    </w:p>
    <w:p w14:paraId="3CFC930E" w14:textId="77777777" w:rsidR="00162203" w:rsidRPr="008754DF" w:rsidRDefault="00162203" w:rsidP="00162203">
      <w:pPr>
        <w:pStyle w:val="SOLstatement"/>
        <w:numPr>
          <w:ilvl w:val="1"/>
          <w:numId w:val="68"/>
        </w:numPr>
        <w:tabs>
          <w:tab w:val="clear" w:pos="1440"/>
          <w:tab w:val="num" w:pos="1080"/>
        </w:tabs>
        <w:ind w:left="1080"/>
        <w:rPr>
          <w:sz w:val="24"/>
          <w:szCs w:val="24"/>
        </w:rPr>
      </w:pPr>
      <w:r w:rsidRPr="008754DF">
        <w:rPr>
          <w:sz w:val="24"/>
          <w:szCs w:val="24"/>
        </w:rPr>
        <w:t xml:space="preserve">water chemistry has an </w:t>
      </w:r>
      <w:r>
        <w:rPr>
          <w:sz w:val="24"/>
          <w:szCs w:val="24"/>
        </w:rPr>
        <w:t>influence</w:t>
      </w:r>
      <w:r w:rsidRPr="008754DF">
        <w:rPr>
          <w:sz w:val="24"/>
          <w:szCs w:val="24"/>
        </w:rPr>
        <w:t xml:space="preserve"> on life processes;</w:t>
      </w:r>
    </w:p>
    <w:p w14:paraId="40A24ED6" w14:textId="77777777" w:rsidR="00162203" w:rsidRPr="008754DF" w:rsidRDefault="00162203" w:rsidP="00162203">
      <w:pPr>
        <w:pStyle w:val="SOLstatement"/>
        <w:numPr>
          <w:ilvl w:val="1"/>
          <w:numId w:val="68"/>
        </w:numPr>
        <w:tabs>
          <w:tab w:val="clear" w:pos="1440"/>
          <w:tab w:val="num" w:pos="1080"/>
        </w:tabs>
        <w:ind w:left="1080"/>
        <w:rPr>
          <w:sz w:val="24"/>
          <w:szCs w:val="24"/>
        </w:rPr>
      </w:pPr>
      <w:r w:rsidRPr="008754DF">
        <w:rPr>
          <w:sz w:val="24"/>
          <w:szCs w:val="24"/>
        </w:rPr>
        <w:t xml:space="preserve">macromolecules have </w:t>
      </w:r>
      <w:r>
        <w:rPr>
          <w:sz w:val="24"/>
          <w:szCs w:val="24"/>
        </w:rPr>
        <w:t>roles</w:t>
      </w:r>
      <w:r w:rsidRPr="008754DF">
        <w:rPr>
          <w:sz w:val="24"/>
          <w:szCs w:val="24"/>
        </w:rPr>
        <w:t xml:space="preserve"> in maintaining life processes;</w:t>
      </w:r>
    </w:p>
    <w:p w14:paraId="2DB73DE9" w14:textId="77777777" w:rsidR="00162203" w:rsidRPr="008754DF" w:rsidRDefault="00162203" w:rsidP="00162203">
      <w:pPr>
        <w:pStyle w:val="SOLstatement"/>
        <w:numPr>
          <w:ilvl w:val="1"/>
          <w:numId w:val="68"/>
        </w:numPr>
        <w:tabs>
          <w:tab w:val="clear" w:pos="1440"/>
          <w:tab w:val="num" w:pos="1080"/>
        </w:tabs>
        <w:ind w:left="1080"/>
        <w:rPr>
          <w:sz w:val="24"/>
          <w:szCs w:val="24"/>
        </w:rPr>
      </w:pPr>
      <w:r w:rsidRPr="008754DF">
        <w:rPr>
          <w:sz w:val="24"/>
          <w:szCs w:val="24"/>
        </w:rPr>
        <w:t>enzymes have a role in biochemical processes;</w:t>
      </w:r>
    </w:p>
    <w:p w14:paraId="69CEE923" w14:textId="77777777" w:rsidR="00162203" w:rsidRPr="008754DF" w:rsidRDefault="00162203" w:rsidP="00162203">
      <w:pPr>
        <w:pStyle w:val="SOLstatement"/>
        <w:numPr>
          <w:ilvl w:val="1"/>
          <w:numId w:val="68"/>
        </w:numPr>
        <w:tabs>
          <w:tab w:val="clear" w:pos="1440"/>
          <w:tab w:val="num" w:pos="1080"/>
        </w:tabs>
        <w:ind w:left="1080"/>
        <w:rPr>
          <w:sz w:val="24"/>
          <w:szCs w:val="24"/>
        </w:rPr>
      </w:pPr>
      <w:r w:rsidRPr="008754DF">
        <w:rPr>
          <w:sz w:val="24"/>
          <w:szCs w:val="24"/>
        </w:rPr>
        <w:t>protein synthesis is the process of forming proteins</w:t>
      </w:r>
      <w:r>
        <w:rPr>
          <w:sz w:val="24"/>
          <w:szCs w:val="24"/>
        </w:rPr>
        <w:t xml:space="preserve"> which influences inheritance and evolution; and</w:t>
      </w:r>
    </w:p>
    <w:p w14:paraId="41D2C738" w14:textId="77777777" w:rsidR="00162203" w:rsidRPr="008754DF" w:rsidRDefault="00162203" w:rsidP="00162203">
      <w:pPr>
        <w:pStyle w:val="SOLstatement"/>
        <w:numPr>
          <w:ilvl w:val="1"/>
          <w:numId w:val="68"/>
        </w:numPr>
        <w:tabs>
          <w:tab w:val="clear" w:pos="1440"/>
          <w:tab w:val="num" w:pos="1080"/>
        </w:tabs>
        <w:ind w:left="1080"/>
        <w:rPr>
          <w:sz w:val="24"/>
          <w:szCs w:val="24"/>
        </w:rPr>
      </w:pPr>
      <w:r w:rsidRPr="008754DF">
        <w:rPr>
          <w:sz w:val="24"/>
          <w:szCs w:val="24"/>
        </w:rPr>
        <w:t>the processes of photosynthesis and respiration include the capture, storage, transformation, and flow of energy.</w:t>
      </w:r>
    </w:p>
    <w:p w14:paraId="4E319193" w14:textId="77777777" w:rsidR="00162203" w:rsidRDefault="00162203" w:rsidP="00162203"/>
    <w:p w14:paraId="5EAA9343" w14:textId="77777777" w:rsidR="00162203" w:rsidRPr="008754DF" w:rsidRDefault="00162203" w:rsidP="00162203">
      <w:pPr>
        <w:pStyle w:val="SOLstatement"/>
        <w:rPr>
          <w:sz w:val="24"/>
          <w:szCs w:val="24"/>
        </w:rPr>
      </w:pPr>
      <w:r w:rsidRPr="008754DF">
        <w:rPr>
          <w:sz w:val="24"/>
          <w:szCs w:val="24"/>
        </w:rPr>
        <w:t>BIO.3</w:t>
      </w:r>
      <w:r w:rsidRPr="008754DF">
        <w:rPr>
          <w:sz w:val="24"/>
          <w:szCs w:val="24"/>
        </w:rPr>
        <w:tab/>
        <w:t>The student will investigate and understand that cells have structure and function. Key ideas include</w:t>
      </w:r>
    </w:p>
    <w:p w14:paraId="50E04988" w14:textId="77777777" w:rsidR="00162203" w:rsidRPr="008754DF" w:rsidRDefault="00162203" w:rsidP="00162203">
      <w:pPr>
        <w:pStyle w:val="SOLstatement"/>
        <w:numPr>
          <w:ilvl w:val="0"/>
          <w:numId w:val="69"/>
        </w:numPr>
        <w:tabs>
          <w:tab w:val="clear" w:pos="1440"/>
          <w:tab w:val="num" w:pos="1080"/>
        </w:tabs>
        <w:ind w:left="1080"/>
        <w:rPr>
          <w:sz w:val="24"/>
          <w:szCs w:val="24"/>
        </w:rPr>
      </w:pPr>
      <w:r w:rsidRPr="008754DF">
        <w:rPr>
          <w:sz w:val="24"/>
          <w:szCs w:val="24"/>
        </w:rPr>
        <w:t>the cell theory</w:t>
      </w:r>
      <w:r>
        <w:rPr>
          <w:sz w:val="24"/>
          <w:szCs w:val="24"/>
        </w:rPr>
        <w:t xml:space="preserve"> is supported by evidence</w:t>
      </w:r>
      <w:r w:rsidRPr="008754DF">
        <w:rPr>
          <w:sz w:val="24"/>
          <w:szCs w:val="24"/>
        </w:rPr>
        <w:t>;</w:t>
      </w:r>
    </w:p>
    <w:p w14:paraId="4771B83A" w14:textId="77777777" w:rsidR="00162203" w:rsidRPr="00296E4A" w:rsidRDefault="00162203" w:rsidP="00162203">
      <w:pPr>
        <w:pStyle w:val="SOLstatement"/>
        <w:numPr>
          <w:ilvl w:val="0"/>
          <w:numId w:val="69"/>
        </w:numPr>
        <w:tabs>
          <w:tab w:val="clear" w:pos="1440"/>
          <w:tab w:val="num" w:pos="1080"/>
        </w:tabs>
        <w:ind w:left="1080"/>
        <w:rPr>
          <w:sz w:val="24"/>
          <w:szCs w:val="24"/>
        </w:rPr>
      </w:pPr>
      <w:r w:rsidRPr="00296E4A">
        <w:rPr>
          <w:sz w:val="24"/>
          <w:szCs w:val="24"/>
        </w:rPr>
        <w:t>structures in unicellular and multicellular organisms work interdependently to carry out life processes;</w:t>
      </w:r>
    </w:p>
    <w:p w14:paraId="70B57065" w14:textId="77777777" w:rsidR="00162203" w:rsidRPr="008754DF" w:rsidRDefault="00162203" w:rsidP="00162203">
      <w:pPr>
        <w:pStyle w:val="SOLstatement"/>
        <w:numPr>
          <w:ilvl w:val="0"/>
          <w:numId w:val="69"/>
        </w:numPr>
        <w:tabs>
          <w:tab w:val="clear" w:pos="1440"/>
          <w:tab w:val="num" w:pos="1080"/>
        </w:tabs>
        <w:ind w:left="1080"/>
        <w:rPr>
          <w:sz w:val="24"/>
          <w:szCs w:val="24"/>
        </w:rPr>
      </w:pPr>
      <w:r w:rsidRPr="008754DF">
        <w:rPr>
          <w:sz w:val="24"/>
          <w:szCs w:val="24"/>
        </w:rPr>
        <w:t>cell structures and processes are involved in cell growth and division;</w:t>
      </w:r>
    </w:p>
    <w:p w14:paraId="7BA5BF09" w14:textId="77777777" w:rsidR="00162203" w:rsidRPr="008754DF" w:rsidRDefault="00162203" w:rsidP="00162203">
      <w:pPr>
        <w:pStyle w:val="SOLstatement"/>
        <w:numPr>
          <w:ilvl w:val="0"/>
          <w:numId w:val="69"/>
        </w:numPr>
        <w:tabs>
          <w:tab w:val="clear" w:pos="1440"/>
          <w:tab w:val="num" w:pos="1080"/>
        </w:tabs>
        <w:ind w:left="1080"/>
        <w:rPr>
          <w:strike/>
          <w:sz w:val="24"/>
          <w:szCs w:val="24"/>
        </w:rPr>
      </w:pPr>
      <w:r w:rsidRPr="008754DF">
        <w:rPr>
          <w:sz w:val="24"/>
          <w:szCs w:val="24"/>
        </w:rPr>
        <w:t>the structure and function of the cell membrane support cell transport; and</w:t>
      </w:r>
    </w:p>
    <w:p w14:paraId="209EAF49" w14:textId="77777777" w:rsidR="00162203" w:rsidRDefault="00162203" w:rsidP="00162203">
      <w:pPr>
        <w:pStyle w:val="SOLstatement"/>
        <w:numPr>
          <w:ilvl w:val="0"/>
          <w:numId w:val="69"/>
        </w:numPr>
        <w:tabs>
          <w:tab w:val="clear" w:pos="1440"/>
          <w:tab w:val="num" w:pos="1080"/>
        </w:tabs>
        <w:ind w:left="1080"/>
        <w:rPr>
          <w:sz w:val="24"/>
          <w:szCs w:val="24"/>
        </w:rPr>
      </w:pPr>
      <w:r w:rsidRPr="008754DF">
        <w:rPr>
          <w:sz w:val="24"/>
          <w:szCs w:val="24"/>
        </w:rPr>
        <w:t>specialization leads to the development of different types of cells.</w:t>
      </w:r>
    </w:p>
    <w:p w14:paraId="02B75678" w14:textId="77777777" w:rsidR="00162203" w:rsidRPr="001E4EE4" w:rsidRDefault="00162203" w:rsidP="00162203"/>
    <w:p w14:paraId="4E7CEFFE" w14:textId="77777777" w:rsidR="00162203" w:rsidRPr="008754DF" w:rsidRDefault="00162203" w:rsidP="00162203">
      <w:pPr>
        <w:pStyle w:val="SOLstatement"/>
        <w:rPr>
          <w:sz w:val="24"/>
          <w:szCs w:val="24"/>
        </w:rPr>
      </w:pPr>
      <w:r w:rsidRPr="008754DF">
        <w:rPr>
          <w:sz w:val="24"/>
          <w:szCs w:val="24"/>
        </w:rPr>
        <w:t>BIO.4</w:t>
      </w:r>
      <w:r w:rsidRPr="008754DF">
        <w:rPr>
          <w:sz w:val="24"/>
          <w:szCs w:val="24"/>
        </w:rPr>
        <w:tab/>
        <w:t xml:space="preserve">The student will investigate and understand that bacteria and viruses have an </w:t>
      </w:r>
      <w:r>
        <w:rPr>
          <w:sz w:val="24"/>
          <w:szCs w:val="24"/>
        </w:rPr>
        <w:t xml:space="preserve">effect </w:t>
      </w:r>
      <w:r w:rsidRPr="008754DF">
        <w:rPr>
          <w:sz w:val="24"/>
          <w:szCs w:val="24"/>
        </w:rPr>
        <w:t>on living systems.</w:t>
      </w:r>
      <w:r>
        <w:rPr>
          <w:sz w:val="24"/>
          <w:szCs w:val="24"/>
        </w:rPr>
        <w:t xml:space="preserve"> </w:t>
      </w:r>
      <w:r w:rsidRPr="008754DF">
        <w:rPr>
          <w:sz w:val="24"/>
          <w:szCs w:val="24"/>
        </w:rPr>
        <w:t>Key ideas include</w:t>
      </w:r>
      <w:r w:rsidRPr="008754DF">
        <w:rPr>
          <w:sz w:val="24"/>
          <w:szCs w:val="24"/>
        </w:rPr>
        <w:tab/>
      </w:r>
    </w:p>
    <w:p w14:paraId="2A0FB82C" w14:textId="77777777" w:rsidR="00162203" w:rsidRPr="008754DF" w:rsidRDefault="00162203" w:rsidP="00162203">
      <w:pPr>
        <w:pStyle w:val="SOLstatement"/>
        <w:numPr>
          <w:ilvl w:val="0"/>
          <w:numId w:val="70"/>
        </w:numPr>
        <w:tabs>
          <w:tab w:val="clear" w:pos="1440"/>
          <w:tab w:val="num" w:pos="1080"/>
        </w:tabs>
        <w:ind w:left="1080"/>
        <w:rPr>
          <w:sz w:val="24"/>
          <w:szCs w:val="24"/>
        </w:rPr>
      </w:pPr>
      <w:r>
        <w:rPr>
          <w:sz w:val="24"/>
          <w:szCs w:val="24"/>
        </w:rPr>
        <w:lastRenderedPageBreak/>
        <w:t>viruses depend on a host for</w:t>
      </w:r>
      <w:r w:rsidRPr="008754DF">
        <w:rPr>
          <w:sz w:val="24"/>
          <w:szCs w:val="24"/>
        </w:rPr>
        <w:t xml:space="preserve"> metabolic </w:t>
      </w:r>
      <w:r>
        <w:rPr>
          <w:sz w:val="24"/>
          <w:szCs w:val="24"/>
        </w:rPr>
        <w:t>processes</w:t>
      </w:r>
      <w:r w:rsidRPr="008754DF">
        <w:rPr>
          <w:sz w:val="24"/>
          <w:szCs w:val="24"/>
        </w:rPr>
        <w:t>;</w:t>
      </w:r>
    </w:p>
    <w:p w14:paraId="381932BF" w14:textId="77777777" w:rsidR="00162203" w:rsidRPr="008754DF" w:rsidRDefault="00162203" w:rsidP="00162203">
      <w:pPr>
        <w:pStyle w:val="SOLstatement"/>
        <w:numPr>
          <w:ilvl w:val="0"/>
          <w:numId w:val="70"/>
        </w:numPr>
        <w:tabs>
          <w:tab w:val="clear" w:pos="1440"/>
          <w:tab w:val="num" w:pos="1080"/>
        </w:tabs>
        <w:ind w:left="1080"/>
        <w:rPr>
          <w:sz w:val="24"/>
          <w:szCs w:val="24"/>
        </w:rPr>
      </w:pPr>
      <w:r w:rsidRPr="008754DF">
        <w:rPr>
          <w:sz w:val="24"/>
          <w:szCs w:val="24"/>
        </w:rPr>
        <w:t>the modes of reproduction/replication can be compared;</w:t>
      </w:r>
    </w:p>
    <w:p w14:paraId="39BC9D28" w14:textId="77777777" w:rsidR="00162203" w:rsidRPr="008754DF" w:rsidRDefault="00162203" w:rsidP="00162203">
      <w:pPr>
        <w:pStyle w:val="SOLstatement"/>
        <w:numPr>
          <w:ilvl w:val="0"/>
          <w:numId w:val="70"/>
        </w:numPr>
        <w:tabs>
          <w:tab w:val="clear" w:pos="1440"/>
          <w:tab w:val="num" w:pos="1080"/>
        </w:tabs>
        <w:ind w:left="1080"/>
        <w:rPr>
          <w:sz w:val="24"/>
          <w:szCs w:val="24"/>
        </w:rPr>
      </w:pPr>
      <w:r w:rsidRPr="008754DF">
        <w:rPr>
          <w:sz w:val="24"/>
          <w:szCs w:val="24"/>
        </w:rPr>
        <w:t>the structures and functions can be compared;</w:t>
      </w:r>
    </w:p>
    <w:p w14:paraId="13E5E438" w14:textId="77777777" w:rsidR="00162203" w:rsidRPr="008754DF" w:rsidRDefault="00162203" w:rsidP="00162203">
      <w:pPr>
        <w:pStyle w:val="SOLstatement"/>
        <w:numPr>
          <w:ilvl w:val="0"/>
          <w:numId w:val="70"/>
        </w:numPr>
        <w:tabs>
          <w:tab w:val="clear" w:pos="1440"/>
          <w:tab w:val="num" w:pos="1080"/>
        </w:tabs>
        <w:ind w:left="1080"/>
        <w:rPr>
          <w:sz w:val="24"/>
          <w:szCs w:val="24"/>
        </w:rPr>
      </w:pPr>
      <w:r w:rsidRPr="008754DF">
        <w:rPr>
          <w:sz w:val="24"/>
          <w:szCs w:val="24"/>
        </w:rPr>
        <w:t>bacteria and viruses have a role in other organisms and the environment; and</w:t>
      </w:r>
    </w:p>
    <w:p w14:paraId="75710644" w14:textId="77777777" w:rsidR="00162203" w:rsidRPr="008754DF" w:rsidRDefault="00162203" w:rsidP="00162203">
      <w:pPr>
        <w:pStyle w:val="SOLstatement"/>
        <w:numPr>
          <w:ilvl w:val="0"/>
          <w:numId w:val="70"/>
        </w:numPr>
        <w:tabs>
          <w:tab w:val="clear" w:pos="1440"/>
          <w:tab w:val="num" w:pos="1080"/>
        </w:tabs>
        <w:ind w:left="1080"/>
        <w:rPr>
          <w:sz w:val="24"/>
          <w:szCs w:val="24"/>
        </w:rPr>
      </w:pPr>
      <w:r w:rsidRPr="008754DF">
        <w:rPr>
          <w:sz w:val="24"/>
          <w:szCs w:val="24"/>
        </w:rPr>
        <w:t xml:space="preserve">the germ theory of infectious disease is supported </w:t>
      </w:r>
      <w:r>
        <w:rPr>
          <w:sz w:val="24"/>
          <w:szCs w:val="24"/>
        </w:rPr>
        <w:t>by</w:t>
      </w:r>
      <w:r w:rsidRPr="008754DF">
        <w:rPr>
          <w:sz w:val="24"/>
          <w:szCs w:val="24"/>
        </w:rPr>
        <w:t xml:space="preserve"> evidence.</w:t>
      </w:r>
    </w:p>
    <w:p w14:paraId="0C0A5B50" w14:textId="77777777" w:rsidR="00162203" w:rsidRPr="008754DF" w:rsidRDefault="00162203" w:rsidP="00162203">
      <w:pPr>
        <w:pStyle w:val="SOLstatement"/>
        <w:tabs>
          <w:tab w:val="num" w:pos="1080"/>
        </w:tabs>
        <w:ind w:left="1080" w:hanging="360"/>
        <w:rPr>
          <w:sz w:val="24"/>
          <w:szCs w:val="24"/>
        </w:rPr>
      </w:pPr>
    </w:p>
    <w:p w14:paraId="045DC23D" w14:textId="77777777" w:rsidR="00162203" w:rsidRPr="008754DF" w:rsidRDefault="00162203" w:rsidP="00162203">
      <w:pPr>
        <w:pStyle w:val="SOLstatement"/>
        <w:rPr>
          <w:sz w:val="24"/>
          <w:szCs w:val="24"/>
        </w:rPr>
      </w:pPr>
      <w:r w:rsidRPr="008754DF">
        <w:rPr>
          <w:sz w:val="24"/>
          <w:szCs w:val="24"/>
        </w:rPr>
        <w:t>BIO.5</w:t>
      </w:r>
      <w:r w:rsidRPr="008754DF">
        <w:rPr>
          <w:sz w:val="24"/>
          <w:szCs w:val="24"/>
        </w:rPr>
        <w:tab/>
        <w:t>The student will investigate and understand that there are common mechanisms for inheritance.</w:t>
      </w:r>
      <w:r>
        <w:rPr>
          <w:sz w:val="24"/>
          <w:szCs w:val="24"/>
        </w:rPr>
        <w:t xml:space="preserve"> </w:t>
      </w:r>
      <w:r w:rsidRPr="008754DF">
        <w:rPr>
          <w:sz w:val="24"/>
          <w:szCs w:val="24"/>
        </w:rPr>
        <w:t>Key ideas include</w:t>
      </w:r>
    </w:p>
    <w:p w14:paraId="1BF15E27" w14:textId="77777777" w:rsidR="00162203" w:rsidRPr="008754DF" w:rsidRDefault="00162203" w:rsidP="00162203">
      <w:pPr>
        <w:pStyle w:val="SOLstatement"/>
        <w:numPr>
          <w:ilvl w:val="0"/>
          <w:numId w:val="71"/>
        </w:numPr>
        <w:tabs>
          <w:tab w:val="left" w:pos="1080"/>
        </w:tabs>
        <w:rPr>
          <w:sz w:val="24"/>
          <w:szCs w:val="24"/>
        </w:rPr>
      </w:pPr>
      <w:r w:rsidRPr="008754DF">
        <w:rPr>
          <w:sz w:val="24"/>
          <w:szCs w:val="24"/>
        </w:rPr>
        <w:t>DNA has structure and</w:t>
      </w:r>
      <w:r>
        <w:rPr>
          <w:sz w:val="24"/>
          <w:szCs w:val="24"/>
        </w:rPr>
        <w:t xml:space="preserve"> is the foundation for protein synthesis</w:t>
      </w:r>
      <w:r w:rsidRPr="008754DF">
        <w:rPr>
          <w:sz w:val="24"/>
          <w:szCs w:val="24"/>
        </w:rPr>
        <w:t>;</w:t>
      </w:r>
    </w:p>
    <w:p w14:paraId="15B5B64B" w14:textId="77777777" w:rsidR="00162203" w:rsidRPr="008754DF" w:rsidRDefault="00162203" w:rsidP="00162203">
      <w:pPr>
        <w:pStyle w:val="SOLstatement"/>
        <w:ind w:left="1080" w:hanging="360"/>
        <w:rPr>
          <w:sz w:val="24"/>
          <w:szCs w:val="24"/>
        </w:rPr>
      </w:pPr>
      <w:r>
        <w:rPr>
          <w:sz w:val="24"/>
          <w:szCs w:val="24"/>
        </w:rPr>
        <w:t>b)</w:t>
      </w:r>
      <w:r>
        <w:rPr>
          <w:sz w:val="24"/>
          <w:szCs w:val="24"/>
        </w:rPr>
        <w:tab/>
        <w:t>the structural model of DNA has developed over time</w:t>
      </w:r>
      <w:r w:rsidRPr="008754DF">
        <w:rPr>
          <w:sz w:val="24"/>
          <w:szCs w:val="24"/>
        </w:rPr>
        <w:t>;</w:t>
      </w:r>
    </w:p>
    <w:p w14:paraId="771F1098" w14:textId="77777777" w:rsidR="00162203" w:rsidRPr="008754DF" w:rsidRDefault="00162203" w:rsidP="00162203">
      <w:pPr>
        <w:pStyle w:val="SOLstatement"/>
        <w:ind w:left="1080" w:hanging="360"/>
        <w:rPr>
          <w:sz w:val="24"/>
          <w:szCs w:val="24"/>
        </w:rPr>
      </w:pPr>
      <w:r>
        <w:rPr>
          <w:sz w:val="24"/>
          <w:szCs w:val="24"/>
        </w:rPr>
        <w:t>c)</w:t>
      </w:r>
      <w:r>
        <w:rPr>
          <w:sz w:val="24"/>
          <w:szCs w:val="24"/>
        </w:rPr>
        <w:tab/>
      </w:r>
      <w:r w:rsidRPr="00B83DBD">
        <w:rPr>
          <w:bCs/>
          <w:sz w:val="24"/>
          <w:szCs w:val="24"/>
        </w:rPr>
        <w:t>the variety of traits in an organism</w:t>
      </w:r>
      <w:r>
        <w:rPr>
          <w:bCs/>
          <w:sz w:val="24"/>
          <w:szCs w:val="24"/>
        </w:rPr>
        <w:t xml:space="preserve"> </w:t>
      </w:r>
      <w:r w:rsidRPr="00B83DBD">
        <w:rPr>
          <w:bCs/>
          <w:sz w:val="24"/>
          <w:szCs w:val="24"/>
        </w:rPr>
        <w:t>are the result of the expression of various combinations of alleles</w:t>
      </w:r>
      <w:r w:rsidRPr="00B83DBD">
        <w:rPr>
          <w:sz w:val="24"/>
          <w:szCs w:val="24"/>
        </w:rPr>
        <w:t>;</w:t>
      </w:r>
    </w:p>
    <w:p w14:paraId="7DCC7DA4" w14:textId="77777777" w:rsidR="00162203" w:rsidRPr="008754DF" w:rsidRDefault="00162203" w:rsidP="00162203">
      <w:pPr>
        <w:ind w:left="1080" w:hanging="360"/>
      </w:pPr>
      <w:r>
        <w:t>d)</w:t>
      </w:r>
      <w:r>
        <w:tab/>
        <w:t xml:space="preserve">meiosis </w:t>
      </w:r>
      <w:r w:rsidRPr="008754DF">
        <w:t>has a role in genetic variation</w:t>
      </w:r>
      <w:r>
        <w:t xml:space="preserve"> between generations</w:t>
      </w:r>
      <w:r w:rsidRPr="008754DF">
        <w:t>;</w:t>
      </w:r>
      <w:r>
        <w:t xml:space="preserve"> and</w:t>
      </w:r>
    </w:p>
    <w:p w14:paraId="28FD0879" w14:textId="77777777" w:rsidR="00162203" w:rsidRPr="008754DF" w:rsidRDefault="00162203" w:rsidP="00162203">
      <w:pPr>
        <w:pStyle w:val="SOLstatement"/>
        <w:ind w:left="1080" w:hanging="360"/>
        <w:rPr>
          <w:sz w:val="24"/>
          <w:szCs w:val="24"/>
        </w:rPr>
      </w:pPr>
      <w:r>
        <w:rPr>
          <w:sz w:val="24"/>
          <w:szCs w:val="24"/>
        </w:rPr>
        <w:t>e)</w:t>
      </w:r>
      <w:r>
        <w:rPr>
          <w:sz w:val="24"/>
          <w:szCs w:val="24"/>
        </w:rPr>
        <w:tab/>
        <w:t xml:space="preserve">synthetic biology </w:t>
      </w:r>
      <w:r w:rsidRPr="008754DF">
        <w:rPr>
          <w:sz w:val="24"/>
          <w:szCs w:val="24"/>
        </w:rPr>
        <w:t>ha</w:t>
      </w:r>
      <w:r>
        <w:rPr>
          <w:sz w:val="24"/>
          <w:szCs w:val="24"/>
        </w:rPr>
        <w:t>s</w:t>
      </w:r>
      <w:r w:rsidRPr="008754DF">
        <w:rPr>
          <w:sz w:val="24"/>
          <w:szCs w:val="24"/>
        </w:rPr>
        <w:t xml:space="preserve"> </w:t>
      </w:r>
      <w:r>
        <w:rPr>
          <w:sz w:val="24"/>
          <w:szCs w:val="24"/>
        </w:rPr>
        <w:t>biological and ethical implications</w:t>
      </w:r>
      <w:r w:rsidRPr="008754DF">
        <w:rPr>
          <w:sz w:val="24"/>
          <w:szCs w:val="24"/>
        </w:rPr>
        <w:t>.</w:t>
      </w:r>
    </w:p>
    <w:p w14:paraId="0E3AC23B" w14:textId="77777777" w:rsidR="00162203" w:rsidRPr="008754DF" w:rsidRDefault="00162203" w:rsidP="00162203">
      <w:pPr>
        <w:pStyle w:val="SOLstatement"/>
        <w:tabs>
          <w:tab w:val="left" w:pos="1080"/>
        </w:tabs>
        <w:ind w:left="1080" w:hanging="360"/>
        <w:rPr>
          <w:sz w:val="24"/>
          <w:szCs w:val="24"/>
        </w:rPr>
      </w:pPr>
    </w:p>
    <w:p w14:paraId="7F3A14B7" w14:textId="77777777" w:rsidR="00162203" w:rsidRPr="008754DF" w:rsidRDefault="00162203" w:rsidP="00162203">
      <w:pPr>
        <w:pStyle w:val="SOLstatement"/>
        <w:rPr>
          <w:sz w:val="24"/>
          <w:szCs w:val="24"/>
        </w:rPr>
      </w:pPr>
      <w:r w:rsidRPr="008754DF">
        <w:rPr>
          <w:sz w:val="24"/>
          <w:szCs w:val="24"/>
        </w:rPr>
        <w:t>BIO.6</w:t>
      </w:r>
      <w:r w:rsidRPr="008754DF">
        <w:rPr>
          <w:sz w:val="24"/>
          <w:szCs w:val="24"/>
        </w:rPr>
        <w:tab/>
        <w:t>The student will investigate and understand that modern classification systems can be used as organization</w:t>
      </w:r>
      <w:r>
        <w:rPr>
          <w:sz w:val="24"/>
          <w:szCs w:val="24"/>
        </w:rPr>
        <w:t>al</w:t>
      </w:r>
      <w:r w:rsidRPr="008754DF">
        <w:rPr>
          <w:sz w:val="24"/>
          <w:szCs w:val="24"/>
        </w:rPr>
        <w:t xml:space="preserve"> tools for scientists in the study of organisms.</w:t>
      </w:r>
      <w:r>
        <w:rPr>
          <w:sz w:val="24"/>
          <w:szCs w:val="24"/>
        </w:rPr>
        <w:t xml:space="preserve"> </w:t>
      </w:r>
      <w:r w:rsidRPr="008754DF">
        <w:rPr>
          <w:sz w:val="24"/>
          <w:szCs w:val="24"/>
        </w:rPr>
        <w:t>Key ideas include</w:t>
      </w:r>
    </w:p>
    <w:p w14:paraId="7239B507" w14:textId="77777777" w:rsidR="00162203" w:rsidRPr="008754DF" w:rsidRDefault="00162203" w:rsidP="00162203">
      <w:pPr>
        <w:pStyle w:val="SOLstatement"/>
        <w:numPr>
          <w:ilvl w:val="0"/>
          <w:numId w:val="72"/>
        </w:numPr>
        <w:tabs>
          <w:tab w:val="clear" w:pos="1440"/>
          <w:tab w:val="num" w:pos="1080"/>
        </w:tabs>
        <w:ind w:left="1080"/>
        <w:rPr>
          <w:sz w:val="24"/>
          <w:szCs w:val="24"/>
        </w:rPr>
      </w:pPr>
      <w:r w:rsidRPr="008754DF">
        <w:rPr>
          <w:sz w:val="24"/>
          <w:szCs w:val="24"/>
        </w:rPr>
        <w:t>organisms have structural and biochemical similarities and differences;</w:t>
      </w:r>
    </w:p>
    <w:p w14:paraId="2AE2B3D2" w14:textId="77777777" w:rsidR="00162203" w:rsidRPr="008754DF" w:rsidRDefault="00162203" w:rsidP="00162203">
      <w:pPr>
        <w:pStyle w:val="SOLstatement"/>
        <w:numPr>
          <w:ilvl w:val="0"/>
          <w:numId w:val="72"/>
        </w:numPr>
        <w:tabs>
          <w:tab w:val="clear" w:pos="1440"/>
          <w:tab w:val="num" w:pos="1080"/>
        </w:tabs>
        <w:ind w:left="1080"/>
        <w:rPr>
          <w:sz w:val="24"/>
          <w:szCs w:val="24"/>
        </w:rPr>
      </w:pPr>
      <w:r w:rsidRPr="008754DF">
        <w:rPr>
          <w:sz w:val="24"/>
          <w:szCs w:val="24"/>
        </w:rPr>
        <w:t>fossil record interpretation can be used to classify organisms;</w:t>
      </w:r>
    </w:p>
    <w:p w14:paraId="561956E1" w14:textId="77777777" w:rsidR="00162203" w:rsidRPr="008754DF" w:rsidRDefault="00162203" w:rsidP="00162203">
      <w:pPr>
        <w:pStyle w:val="SOLstatement"/>
        <w:numPr>
          <w:ilvl w:val="0"/>
          <w:numId w:val="72"/>
        </w:numPr>
        <w:tabs>
          <w:tab w:val="clear" w:pos="1440"/>
          <w:tab w:val="num" w:pos="1080"/>
        </w:tabs>
        <w:ind w:left="1080"/>
        <w:rPr>
          <w:sz w:val="24"/>
          <w:szCs w:val="24"/>
        </w:rPr>
      </w:pPr>
      <w:r w:rsidRPr="008754DF">
        <w:rPr>
          <w:sz w:val="24"/>
          <w:szCs w:val="24"/>
        </w:rPr>
        <w:t>developmental stages in different organisms can be used to classify organisms;</w:t>
      </w:r>
    </w:p>
    <w:p w14:paraId="2526DC8B" w14:textId="77777777" w:rsidR="00162203" w:rsidRPr="008754DF" w:rsidRDefault="00162203" w:rsidP="00162203">
      <w:pPr>
        <w:pStyle w:val="SOLstatement"/>
        <w:numPr>
          <w:ilvl w:val="0"/>
          <w:numId w:val="72"/>
        </w:numPr>
        <w:tabs>
          <w:tab w:val="clear" w:pos="1440"/>
          <w:tab w:val="num" w:pos="1080"/>
        </w:tabs>
        <w:ind w:left="1080"/>
        <w:rPr>
          <w:sz w:val="24"/>
          <w:szCs w:val="24"/>
        </w:rPr>
      </w:pPr>
      <w:r w:rsidRPr="008754DF">
        <w:rPr>
          <w:sz w:val="24"/>
          <w:szCs w:val="24"/>
        </w:rPr>
        <w:t xml:space="preserve">Archaea, Bacteria, and Eukarya are </w:t>
      </w:r>
      <w:r>
        <w:rPr>
          <w:sz w:val="24"/>
          <w:szCs w:val="24"/>
        </w:rPr>
        <w:t>domains</w:t>
      </w:r>
      <w:r w:rsidRPr="008754DF">
        <w:rPr>
          <w:sz w:val="24"/>
          <w:szCs w:val="24"/>
        </w:rPr>
        <w:t xml:space="preserve"> based on characteristics of organisms;</w:t>
      </w:r>
    </w:p>
    <w:p w14:paraId="5EE77C10" w14:textId="77777777" w:rsidR="00162203" w:rsidRPr="008754DF" w:rsidRDefault="00162203" w:rsidP="00162203">
      <w:pPr>
        <w:pStyle w:val="SOLstatement"/>
        <w:numPr>
          <w:ilvl w:val="0"/>
          <w:numId w:val="72"/>
        </w:numPr>
        <w:tabs>
          <w:tab w:val="clear" w:pos="1440"/>
          <w:tab w:val="num" w:pos="1080"/>
        </w:tabs>
        <w:ind w:left="1080"/>
        <w:rPr>
          <w:sz w:val="24"/>
          <w:szCs w:val="24"/>
        </w:rPr>
      </w:pPr>
      <w:r w:rsidRPr="008754DF">
        <w:rPr>
          <w:sz w:val="24"/>
          <w:szCs w:val="24"/>
        </w:rPr>
        <w:t>the functions and processes of protists, fungi, plants</w:t>
      </w:r>
      <w:r>
        <w:rPr>
          <w:sz w:val="24"/>
          <w:szCs w:val="24"/>
        </w:rPr>
        <w:t>,</w:t>
      </w:r>
      <w:r w:rsidRPr="008754DF">
        <w:rPr>
          <w:sz w:val="24"/>
          <w:szCs w:val="24"/>
        </w:rPr>
        <w:t xml:space="preserve"> and animals allow for comparisons and differentiation within the Eukarya kingdoms; and</w:t>
      </w:r>
    </w:p>
    <w:p w14:paraId="718F5B29" w14:textId="77777777" w:rsidR="00162203" w:rsidRPr="008754DF" w:rsidRDefault="00162203" w:rsidP="00162203">
      <w:pPr>
        <w:pStyle w:val="SOLstatement"/>
        <w:numPr>
          <w:ilvl w:val="0"/>
          <w:numId w:val="72"/>
        </w:numPr>
        <w:tabs>
          <w:tab w:val="clear" w:pos="1440"/>
          <w:tab w:val="num" w:pos="1080"/>
        </w:tabs>
        <w:ind w:left="1080"/>
        <w:rPr>
          <w:sz w:val="24"/>
          <w:szCs w:val="24"/>
        </w:rPr>
      </w:pPr>
      <w:r w:rsidRPr="008754DF">
        <w:rPr>
          <w:sz w:val="24"/>
          <w:szCs w:val="24"/>
        </w:rPr>
        <w:t>systems of classification are adaptable to new scientific discoveries.</w:t>
      </w:r>
    </w:p>
    <w:p w14:paraId="23A91C92" w14:textId="77777777" w:rsidR="00162203" w:rsidRPr="008754DF" w:rsidRDefault="00162203" w:rsidP="00162203">
      <w:pPr>
        <w:pStyle w:val="SOLstatement"/>
        <w:rPr>
          <w:sz w:val="24"/>
          <w:szCs w:val="24"/>
        </w:rPr>
      </w:pPr>
    </w:p>
    <w:p w14:paraId="29B9DD70" w14:textId="77777777" w:rsidR="00162203" w:rsidRPr="008754DF" w:rsidRDefault="00162203" w:rsidP="00162203">
      <w:pPr>
        <w:pStyle w:val="SOLstatement"/>
        <w:rPr>
          <w:sz w:val="24"/>
          <w:szCs w:val="24"/>
        </w:rPr>
      </w:pPr>
      <w:r w:rsidRPr="008754DF">
        <w:rPr>
          <w:sz w:val="24"/>
          <w:szCs w:val="24"/>
        </w:rPr>
        <w:t>BIO.7</w:t>
      </w:r>
      <w:r w:rsidRPr="008754DF">
        <w:rPr>
          <w:sz w:val="24"/>
          <w:szCs w:val="24"/>
        </w:rPr>
        <w:tab/>
        <w:t>The student will investigate and understand that populations change through time. Key ideas include</w:t>
      </w:r>
    </w:p>
    <w:p w14:paraId="5A70E7B4" w14:textId="77777777" w:rsidR="00162203" w:rsidRPr="008754DF" w:rsidRDefault="00162203" w:rsidP="00162203">
      <w:pPr>
        <w:pStyle w:val="SOLstatement"/>
        <w:numPr>
          <w:ilvl w:val="0"/>
          <w:numId w:val="73"/>
        </w:numPr>
        <w:tabs>
          <w:tab w:val="clear" w:pos="1440"/>
          <w:tab w:val="num" w:pos="1080"/>
        </w:tabs>
        <w:ind w:left="1080"/>
        <w:rPr>
          <w:sz w:val="24"/>
          <w:szCs w:val="24"/>
        </w:rPr>
      </w:pPr>
      <w:r w:rsidRPr="008754DF">
        <w:rPr>
          <w:sz w:val="24"/>
          <w:szCs w:val="24"/>
        </w:rPr>
        <w:t xml:space="preserve">evidence is found in fossil </w:t>
      </w:r>
      <w:r w:rsidRPr="00393FDD">
        <w:rPr>
          <w:sz w:val="24"/>
          <w:szCs w:val="24"/>
        </w:rPr>
        <w:t>records and through DNA analysis</w:t>
      </w:r>
      <w:r w:rsidRPr="008754DF">
        <w:rPr>
          <w:sz w:val="24"/>
          <w:szCs w:val="24"/>
        </w:rPr>
        <w:t>;</w:t>
      </w:r>
    </w:p>
    <w:p w14:paraId="3875D250" w14:textId="77777777" w:rsidR="00162203" w:rsidRPr="008754DF" w:rsidRDefault="00162203" w:rsidP="00162203">
      <w:pPr>
        <w:pStyle w:val="SOLstatement"/>
        <w:numPr>
          <w:ilvl w:val="0"/>
          <w:numId w:val="73"/>
        </w:numPr>
        <w:tabs>
          <w:tab w:val="clear" w:pos="1440"/>
          <w:tab w:val="num" w:pos="1080"/>
        </w:tabs>
        <w:ind w:left="1080"/>
        <w:rPr>
          <w:sz w:val="24"/>
          <w:szCs w:val="24"/>
        </w:rPr>
      </w:pPr>
      <w:r w:rsidRPr="008754DF">
        <w:rPr>
          <w:sz w:val="24"/>
          <w:szCs w:val="24"/>
        </w:rPr>
        <w:t xml:space="preserve">genetic variation, reproductive strategies, and environmental pressures </w:t>
      </w:r>
      <w:r>
        <w:rPr>
          <w:sz w:val="24"/>
          <w:szCs w:val="24"/>
        </w:rPr>
        <w:t>affect</w:t>
      </w:r>
      <w:r w:rsidRPr="008754DF">
        <w:rPr>
          <w:sz w:val="24"/>
          <w:szCs w:val="24"/>
        </w:rPr>
        <w:t xml:space="preserve"> the survival of populations;</w:t>
      </w:r>
    </w:p>
    <w:p w14:paraId="1B120C73" w14:textId="77777777" w:rsidR="00162203" w:rsidRPr="008754DF" w:rsidRDefault="00162203" w:rsidP="00162203">
      <w:pPr>
        <w:pStyle w:val="SOLstatement"/>
        <w:numPr>
          <w:ilvl w:val="0"/>
          <w:numId w:val="73"/>
        </w:numPr>
        <w:tabs>
          <w:tab w:val="clear" w:pos="1440"/>
          <w:tab w:val="num" w:pos="1080"/>
        </w:tabs>
        <w:ind w:left="1080"/>
        <w:rPr>
          <w:sz w:val="24"/>
          <w:szCs w:val="24"/>
        </w:rPr>
      </w:pPr>
      <w:r w:rsidRPr="008754DF">
        <w:rPr>
          <w:sz w:val="24"/>
          <w:szCs w:val="24"/>
        </w:rPr>
        <w:t>natural selection is a mechanism that leads to adaptations</w:t>
      </w:r>
      <w:r>
        <w:rPr>
          <w:sz w:val="24"/>
          <w:szCs w:val="24"/>
        </w:rPr>
        <w:t xml:space="preserve"> and may lead to the emergence of new species</w:t>
      </w:r>
      <w:r w:rsidRPr="008754DF">
        <w:rPr>
          <w:sz w:val="24"/>
          <w:szCs w:val="24"/>
        </w:rPr>
        <w:t>;</w:t>
      </w:r>
      <w:r>
        <w:rPr>
          <w:sz w:val="24"/>
          <w:szCs w:val="24"/>
        </w:rPr>
        <w:t xml:space="preserve"> and</w:t>
      </w:r>
    </w:p>
    <w:p w14:paraId="1E7452E6" w14:textId="77777777" w:rsidR="00162203" w:rsidRPr="008754DF" w:rsidRDefault="00162203" w:rsidP="00162203">
      <w:pPr>
        <w:pStyle w:val="SOLstatement"/>
        <w:numPr>
          <w:ilvl w:val="0"/>
          <w:numId w:val="73"/>
        </w:numPr>
        <w:tabs>
          <w:tab w:val="clear" w:pos="1440"/>
          <w:tab w:val="num" w:pos="1080"/>
        </w:tabs>
        <w:ind w:left="1080"/>
        <w:rPr>
          <w:sz w:val="24"/>
          <w:szCs w:val="24"/>
        </w:rPr>
      </w:pPr>
      <w:r w:rsidRPr="008754DF">
        <w:rPr>
          <w:sz w:val="24"/>
          <w:szCs w:val="24"/>
        </w:rPr>
        <w:t>biological evolution has scientific evidence and explanations</w:t>
      </w:r>
      <w:r>
        <w:rPr>
          <w:sz w:val="24"/>
          <w:szCs w:val="24"/>
        </w:rPr>
        <w:t>.</w:t>
      </w:r>
    </w:p>
    <w:p w14:paraId="6F9D0117" w14:textId="77777777" w:rsidR="00162203" w:rsidRPr="008754DF" w:rsidRDefault="00162203" w:rsidP="00162203"/>
    <w:p w14:paraId="753FD0C1" w14:textId="77777777" w:rsidR="00162203" w:rsidRPr="008754DF" w:rsidRDefault="00162203" w:rsidP="00162203">
      <w:pPr>
        <w:pStyle w:val="SOLstatement"/>
        <w:rPr>
          <w:sz w:val="24"/>
          <w:szCs w:val="24"/>
        </w:rPr>
      </w:pPr>
      <w:r w:rsidRPr="008754DF">
        <w:rPr>
          <w:sz w:val="24"/>
          <w:szCs w:val="24"/>
        </w:rPr>
        <w:t>BIO.8</w:t>
      </w:r>
      <w:r w:rsidRPr="008754DF">
        <w:rPr>
          <w:sz w:val="24"/>
          <w:szCs w:val="24"/>
        </w:rPr>
        <w:tab/>
        <w:t xml:space="preserve">The student will investigate and understand that there </w:t>
      </w:r>
      <w:r>
        <w:rPr>
          <w:sz w:val="24"/>
          <w:szCs w:val="24"/>
        </w:rPr>
        <w:t>are</w:t>
      </w:r>
      <w:r w:rsidRPr="008754DF">
        <w:rPr>
          <w:sz w:val="24"/>
          <w:szCs w:val="24"/>
        </w:rPr>
        <w:t xml:space="preserve"> dynamic equilibria within populations, communities, and ecosystems.</w:t>
      </w:r>
      <w:r>
        <w:rPr>
          <w:sz w:val="24"/>
          <w:szCs w:val="24"/>
        </w:rPr>
        <w:t xml:space="preserve"> </w:t>
      </w:r>
      <w:r w:rsidRPr="008754DF">
        <w:rPr>
          <w:sz w:val="24"/>
          <w:szCs w:val="24"/>
        </w:rPr>
        <w:t>Key ideas include</w:t>
      </w:r>
    </w:p>
    <w:p w14:paraId="2C3870A1" w14:textId="77777777" w:rsidR="00162203" w:rsidRPr="008754DF" w:rsidRDefault="00162203" w:rsidP="00162203">
      <w:pPr>
        <w:pStyle w:val="SOLstatement"/>
        <w:numPr>
          <w:ilvl w:val="0"/>
          <w:numId w:val="74"/>
        </w:numPr>
        <w:tabs>
          <w:tab w:val="clear" w:pos="1440"/>
          <w:tab w:val="num" w:pos="1080"/>
        </w:tabs>
        <w:ind w:left="1080"/>
        <w:rPr>
          <w:sz w:val="24"/>
          <w:szCs w:val="24"/>
        </w:rPr>
      </w:pPr>
      <w:r w:rsidRPr="008754DF">
        <w:rPr>
          <w:sz w:val="24"/>
          <w:szCs w:val="24"/>
        </w:rPr>
        <w:t>interactions within and among populations include carrying capacities, limiting factors, and growth curves;</w:t>
      </w:r>
    </w:p>
    <w:p w14:paraId="0C45955A" w14:textId="77777777" w:rsidR="00162203" w:rsidRPr="008754DF" w:rsidRDefault="00162203" w:rsidP="00162203">
      <w:pPr>
        <w:pStyle w:val="SOLstatement"/>
        <w:numPr>
          <w:ilvl w:val="0"/>
          <w:numId w:val="74"/>
        </w:numPr>
        <w:tabs>
          <w:tab w:val="clear" w:pos="1440"/>
          <w:tab w:val="num" w:pos="1080"/>
        </w:tabs>
        <w:ind w:left="1080"/>
        <w:rPr>
          <w:sz w:val="24"/>
          <w:szCs w:val="24"/>
        </w:rPr>
      </w:pPr>
      <w:r w:rsidRPr="008754DF">
        <w:rPr>
          <w:sz w:val="24"/>
          <w:szCs w:val="24"/>
        </w:rPr>
        <w:t>nutrients cycle with energy flow through ecosystems;</w:t>
      </w:r>
    </w:p>
    <w:p w14:paraId="647F4E66" w14:textId="77777777" w:rsidR="00162203" w:rsidRPr="008754DF" w:rsidRDefault="00162203" w:rsidP="00162203">
      <w:pPr>
        <w:pStyle w:val="SOLstatement"/>
        <w:numPr>
          <w:ilvl w:val="0"/>
          <w:numId w:val="74"/>
        </w:numPr>
        <w:tabs>
          <w:tab w:val="clear" w:pos="1440"/>
          <w:tab w:val="num" w:pos="1080"/>
        </w:tabs>
        <w:ind w:left="1080"/>
        <w:rPr>
          <w:sz w:val="24"/>
          <w:szCs w:val="24"/>
        </w:rPr>
      </w:pPr>
      <w:r w:rsidRPr="008754DF">
        <w:rPr>
          <w:sz w:val="24"/>
          <w:szCs w:val="24"/>
        </w:rPr>
        <w:t>ecosystems have succession patterns;</w:t>
      </w:r>
      <w:r>
        <w:rPr>
          <w:sz w:val="24"/>
          <w:szCs w:val="24"/>
        </w:rPr>
        <w:t xml:space="preserve"> and</w:t>
      </w:r>
    </w:p>
    <w:p w14:paraId="02EF7B72" w14:textId="77777777" w:rsidR="00162203" w:rsidRPr="008754DF" w:rsidRDefault="00162203" w:rsidP="00162203">
      <w:pPr>
        <w:pStyle w:val="SOLstatement"/>
        <w:numPr>
          <w:ilvl w:val="0"/>
          <w:numId w:val="74"/>
        </w:numPr>
        <w:tabs>
          <w:tab w:val="clear" w:pos="1440"/>
          <w:tab w:val="num" w:pos="1080"/>
        </w:tabs>
        <w:ind w:left="1080"/>
        <w:rPr>
          <w:sz w:val="24"/>
          <w:szCs w:val="24"/>
        </w:rPr>
      </w:pPr>
      <w:r w:rsidRPr="008754DF">
        <w:rPr>
          <w:sz w:val="24"/>
          <w:szCs w:val="24"/>
        </w:rPr>
        <w:t xml:space="preserve">natural events and human activities </w:t>
      </w:r>
      <w:r>
        <w:rPr>
          <w:sz w:val="24"/>
          <w:szCs w:val="24"/>
        </w:rPr>
        <w:t>influence</w:t>
      </w:r>
      <w:r w:rsidRPr="008754DF">
        <w:rPr>
          <w:sz w:val="24"/>
          <w:szCs w:val="24"/>
        </w:rPr>
        <w:t xml:space="preserve"> local and global</w:t>
      </w:r>
      <w:r>
        <w:rPr>
          <w:sz w:val="24"/>
          <w:szCs w:val="24"/>
        </w:rPr>
        <w:t xml:space="preserve"> </w:t>
      </w:r>
      <w:r w:rsidRPr="008754DF">
        <w:rPr>
          <w:sz w:val="24"/>
          <w:szCs w:val="24"/>
        </w:rPr>
        <w:t>ecosystems</w:t>
      </w:r>
      <w:r>
        <w:rPr>
          <w:sz w:val="24"/>
          <w:szCs w:val="24"/>
        </w:rPr>
        <w:t xml:space="preserve"> and may affect the flora and fauna of Virginia.</w:t>
      </w:r>
      <w:r w:rsidRPr="008754DF">
        <w:rPr>
          <w:sz w:val="24"/>
          <w:szCs w:val="24"/>
        </w:rPr>
        <w:t xml:space="preserve"> </w:t>
      </w:r>
    </w:p>
    <w:p w14:paraId="21E19016" w14:textId="4CF4BB8B" w:rsidR="00007EB3" w:rsidRPr="00805B5D" w:rsidRDefault="00007EB3" w:rsidP="007677A9">
      <w:pPr>
        <w:pStyle w:val="SOLstatement"/>
        <w:rPr>
          <w:sz w:val="24"/>
          <w:szCs w:val="24"/>
        </w:rPr>
      </w:pPr>
    </w:p>
    <w:sectPr w:rsidR="00007EB3" w:rsidRPr="00805B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7439FEBA"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1A0036">
      <w:rPr>
        <w:rStyle w:val="PageNumber"/>
        <w:rFonts w:ascii="CG Omega" w:hAnsi="CG Omega"/>
        <w:noProof/>
        <w:sz w:val="18"/>
      </w:rPr>
      <w:t>10</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60871"/>
    <w:rsid w:val="00161E1B"/>
    <w:rsid w:val="00162203"/>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003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19A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1287"/>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068D7"/>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A9"/>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5B5D"/>
    <w:rsid w:val="0080630F"/>
    <w:rsid w:val="008109CF"/>
    <w:rsid w:val="00810B5D"/>
    <w:rsid w:val="00817F11"/>
    <w:rsid w:val="0082079F"/>
    <w:rsid w:val="008211B5"/>
    <w:rsid w:val="00823DCB"/>
    <w:rsid w:val="00823F06"/>
    <w:rsid w:val="008247BC"/>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B5898"/>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C0C"/>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C9496-92AF-4D45-BCEF-633C5643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2724</Words>
  <Characters>16812</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2019-09-11T17:10:00Z</dcterms:created>
  <dcterms:modified xsi:type="dcterms:W3CDTF">2019-09-11T18:22:00Z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