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F3" w:rsidRDefault="00414472" w:rsidP="00414472">
      <w:pPr>
        <w:pStyle w:val="Heading1"/>
        <w:jc w:val="center"/>
      </w:pPr>
      <w:bookmarkStart w:id="0" w:name="_Toc431211713"/>
      <w:r>
        <w:t>GAME DOC JOGO DA PEGADA ECOLOGICA</w:t>
      </w:r>
      <w:bookmarkEnd w:id="0"/>
    </w:p>
    <w:p w:rsidR="00AD405B" w:rsidRDefault="00AD405B" w:rsidP="00AD405B"/>
    <w:p w:rsidR="00AD405B" w:rsidRDefault="00AD405B" w:rsidP="00AD405B"/>
    <w:p w:rsidR="00AD405B" w:rsidRDefault="00AD405B" w:rsidP="00AD405B"/>
    <w:p w:rsidR="00AD405B" w:rsidRPr="00165F54" w:rsidRDefault="00165F54" w:rsidP="00165F54">
      <w:pPr>
        <w:jc w:val="center"/>
        <w:rPr>
          <w:sz w:val="50"/>
          <w:szCs w:val="50"/>
        </w:rPr>
      </w:pPr>
      <w:r w:rsidRPr="00165F54">
        <w:rPr>
          <w:sz w:val="50"/>
          <w:szCs w:val="50"/>
        </w:rPr>
        <w:t>Sumário</w:t>
      </w:r>
    </w:p>
    <w:p w:rsidR="008B48AA" w:rsidRPr="008B48AA" w:rsidRDefault="008B48AA" w:rsidP="008B48AA"/>
    <w:p w:rsidR="00B35C74" w:rsidRDefault="005451EF">
      <w:pPr>
        <w:pStyle w:val="TOC1"/>
        <w:tabs>
          <w:tab w:val="righ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31211713" w:history="1">
        <w:r w:rsidR="00B35C74" w:rsidRPr="00F909EC">
          <w:rPr>
            <w:rStyle w:val="Hyperlink"/>
            <w:noProof/>
          </w:rPr>
          <w:t>GAME DOC JOGO DA PEGADA ECOLOGICA</w:t>
        </w:r>
        <w:r w:rsidR="00B35C74">
          <w:rPr>
            <w:noProof/>
            <w:webHidden/>
          </w:rPr>
          <w:tab/>
        </w:r>
        <w:r w:rsidR="00B35C74">
          <w:rPr>
            <w:noProof/>
            <w:webHidden/>
          </w:rPr>
          <w:fldChar w:fldCharType="begin"/>
        </w:r>
        <w:r w:rsidR="00B35C74">
          <w:rPr>
            <w:noProof/>
            <w:webHidden/>
          </w:rPr>
          <w:instrText xml:space="preserve"> PAGEREF _Toc431211713 \h </w:instrText>
        </w:r>
        <w:r w:rsidR="00B35C74">
          <w:rPr>
            <w:noProof/>
            <w:webHidden/>
          </w:rPr>
        </w:r>
        <w:r w:rsidR="00B35C74">
          <w:rPr>
            <w:noProof/>
            <w:webHidden/>
          </w:rPr>
          <w:fldChar w:fldCharType="separate"/>
        </w:r>
        <w:r w:rsidR="00B35C74">
          <w:rPr>
            <w:noProof/>
            <w:webHidden/>
          </w:rPr>
          <w:t>1</w:t>
        </w:r>
        <w:r w:rsidR="00B35C74">
          <w:rPr>
            <w:noProof/>
            <w:webHidden/>
          </w:rPr>
          <w:fldChar w:fldCharType="end"/>
        </w:r>
      </w:hyperlink>
    </w:p>
    <w:p w:rsidR="00B35C74" w:rsidRDefault="00B35C74">
      <w:pPr>
        <w:pStyle w:val="TOC2"/>
        <w:tabs>
          <w:tab w:val="right" w:pos="8494"/>
        </w:tabs>
        <w:rPr>
          <w:rFonts w:eastAsiaTheme="minorEastAsia"/>
          <w:b w:val="0"/>
          <w:bCs w:val="0"/>
          <w:noProof/>
          <w:sz w:val="22"/>
          <w:szCs w:val="22"/>
          <w:lang w:eastAsia="pt-BR"/>
        </w:rPr>
      </w:pPr>
      <w:hyperlink w:anchor="_Toc431211714" w:history="1">
        <w:r w:rsidRPr="00F909EC">
          <w:rPr>
            <w:rStyle w:val="Hyperlink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2"/>
        <w:tabs>
          <w:tab w:val="right" w:pos="8494"/>
        </w:tabs>
        <w:rPr>
          <w:rFonts w:eastAsiaTheme="minorEastAsia"/>
          <w:b w:val="0"/>
          <w:bCs w:val="0"/>
          <w:noProof/>
          <w:sz w:val="22"/>
          <w:szCs w:val="22"/>
          <w:lang w:eastAsia="pt-BR"/>
        </w:rPr>
      </w:pPr>
      <w:hyperlink w:anchor="_Toc431211715" w:history="1">
        <w:r w:rsidRPr="00F909EC">
          <w:rPr>
            <w:rStyle w:val="Hyperlink"/>
            <w:noProof/>
          </w:rPr>
          <w:t>Ações do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2"/>
        <w:tabs>
          <w:tab w:val="right" w:pos="8494"/>
        </w:tabs>
        <w:rPr>
          <w:rFonts w:eastAsiaTheme="minorEastAsia"/>
          <w:b w:val="0"/>
          <w:bCs w:val="0"/>
          <w:noProof/>
          <w:sz w:val="22"/>
          <w:szCs w:val="22"/>
          <w:lang w:eastAsia="pt-BR"/>
        </w:rPr>
      </w:pPr>
      <w:hyperlink w:anchor="_Toc431211716" w:history="1">
        <w:r w:rsidRPr="00F909EC">
          <w:rPr>
            <w:rStyle w:val="Hyperlink"/>
            <w:noProof/>
          </w:rPr>
          <w:t>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3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17" w:history="1">
        <w:r w:rsidRPr="00F909EC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3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18" w:history="1">
        <w:r w:rsidRPr="00F909EC">
          <w:rPr>
            <w:rStyle w:val="Hyperlink"/>
            <w:rFonts w:eastAsia="Times New Roman"/>
            <w:noProof/>
            <w:lang w:eastAsia="pt-BR"/>
          </w:rPr>
          <w:t>CONDIÇÃO DE DERROTA: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3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19" w:history="1">
        <w:r w:rsidRPr="00F909EC">
          <w:rPr>
            <w:rStyle w:val="Hyperlink"/>
            <w:noProof/>
          </w:rPr>
          <w:t>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4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0" w:history="1">
        <w:r w:rsidRPr="00F909EC">
          <w:rPr>
            <w:rStyle w:val="Hyperlink"/>
            <w:noProof/>
          </w:rPr>
          <w:t>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4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1" w:history="1">
        <w:r w:rsidRPr="00F909EC">
          <w:rPr>
            <w:rStyle w:val="Hyperlink"/>
            <w:noProof/>
          </w:rPr>
          <w:t>Passagem de tempo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5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2" w:history="1">
        <w:r w:rsidRPr="00F909EC">
          <w:rPr>
            <w:rStyle w:val="Hyperlink"/>
            <w:noProof/>
          </w:rPr>
          <w:t>Ordem do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4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3" w:history="1">
        <w:r w:rsidRPr="00F909EC">
          <w:rPr>
            <w:rStyle w:val="Hyperlink"/>
            <w:noProof/>
          </w:rPr>
          <w:t>Cheias e Vazantes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3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4" w:history="1">
        <w:r w:rsidRPr="00F909EC">
          <w:rPr>
            <w:rStyle w:val="Hyperlink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4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5" w:history="1">
        <w:r w:rsidRPr="00F909EC">
          <w:rPr>
            <w:rStyle w:val="Hyperlink"/>
            <w:noProof/>
          </w:rPr>
          <w:t>Recursos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4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6" w:history="1">
        <w:r w:rsidRPr="00F909EC">
          <w:rPr>
            <w:rStyle w:val="Hyperlink"/>
            <w:noProof/>
          </w:rPr>
          <w:t>Conseguindo Mais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3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7" w:history="1">
        <w:r w:rsidRPr="00F909EC">
          <w:rPr>
            <w:rStyle w:val="Hyperlink"/>
            <w:noProof/>
          </w:rPr>
          <w:t>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3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28" w:history="1">
        <w:r w:rsidRPr="00F909EC">
          <w:rPr>
            <w:rStyle w:val="Hyperlink"/>
            <w:noProof/>
          </w:rPr>
          <w:t>Pontuação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2"/>
        <w:tabs>
          <w:tab w:val="right" w:pos="8494"/>
        </w:tabs>
        <w:rPr>
          <w:rFonts w:eastAsiaTheme="minorEastAsia"/>
          <w:b w:val="0"/>
          <w:bCs w:val="0"/>
          <w:noProof/>
          <w:sz w:val="22"/>
          <w:szCs w:val="22"/>
          <w:lang w:eastAsia="pt-BR"/>
        </w:rPr>
      </w:pPr>
      <w:hyperlink w:anchor="_Toc431211729" w:history="1">
        <w:r w:rsidRPr="00F909EC">
          <w:rPr>
            <w:rStyle w:val="Hyperlink"/>
            <w:noProof/>
          </w:rPr>
          <w:t>Estética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3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30" w:history="1">
        <w:r w:rsidRPr="00F909EC">
          <w:rPr>
            <w:rStyle w:val="Hyperlink"/>
            <w:noProof/>
          </w:rPr>
          <w:t>Ref</w:t>
        </w:r>
        <w:r w:rsidRPr="00F909EC">
          <w:rPr>
            <w:rStyle w:val="Hyperlink"/>
            <w:noProof/>
          </w:rPr>
          <w:t>e</w:t>
        </w:r>
        <w:r w:rsidRPr="00F909EC">
          <w:rPr>
            <w:rStyle w:val="Hyperlink"/>
            <w:noProof/>
          </w:rPr>
          <w:t>rencias de 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4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31" w:history="1">
        <w:r w:rsidRPr="00F909EC">
          <w:rPr>
            <w:rStyle w:val="Hyperlink"/>
            <w:noProof/>
          </w:rPr>
          <w:t>Isométrico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5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32" w:history="1">
        <w:r w:rsidRPr="00F909EC">
          <w:rPr>
            <w:rStyle w:val="Hyperlink"/>
            <w:noProof/>
          </w:rPr>
          <w:t>Cartoon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5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33" w:history="1">
        <w:r w:rsidRPr="00F909EC">
          <w:rPr>
            <w:rStyle w:val="Hyperlink"/>
            <w:noProof/>
          </w:rPr>
          <w:t>Realista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4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34" w:history="1">
        <w:r w:rsidRPr="00F909EC">
          <w:rPr>
            <w:rStyle w:val="Hyperlink"/>
            <w:noProof/>
          </w:rPr>
          <w:t>Camera Rotativa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5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35" w:history="1">
        <w:r w:rsidRPr="00F909EC">
          <w:rPr>
            <w:rStyle w:val="Hyperlink"/>
            <w:noProof/>
          </w:rPr>
          <w:t>Realismo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5"/>
        <w:tabs>
          <w:tab w:val="right" w:pos="8494"/>
        </w:tabs>
        <w:rPr>
          <w:rFonts w:eastAsiaTheme="minorEastAsia"/>
          <w:noProof/>
          <w:sz w:val="22"/>
          <w:szCs w:val="22"/>
          <w:lang w:eastAsia="pt-BR"/>
        </w:rPr>
      </w:pPr>
      <w:hyperlink w:anchor="_Toc431211736" w:history="1">
        <w:r w:rsidRPr="00F909EC">
          <w:rPr>
            <w:rStyle w:val="Hyperlink"/>
            <w:noProof/>
          </w:rPr>
          <w:t>Cartoon/Low Poli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5C74" w:rsidRDefault="00B35C74">
      <w:pPr>
        <w:pStyle w:val="TOC2"/>
        <w:tabs>
          <w:tab w:val="right" w:pos="8494"/>
        </w:tabs>
        <w:rPr>
          <w:rFonts w:eastAsiaTheme="minorEastAsia"/>
          <w:b w:val="0"/>
          <w:bCs w:val="0"/>
          <w:noProof/>
          <w:sz w:val="22"/>
          <w:szCs w:val="22"/>
          <w:lang w:eastAsia="pt-BR"/>
        </w:rPr>
      </w:pPr>
      <w:hyperlink w:anchor="_Toc431211737" w:history="1">
        <w:r w:rsidRPr="00F909EC">
          <w:rPr>
            <w:rStyle w:val="Hyperlink"/>
            <w:noProof/>
          </w:rPr>
          <w:t>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_Toc431211737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4472" w:rsidRDefault="005451EF" w:rsidP="00414472">
      <w:r>
        <w:fldChar w:fldCharType="end"/>
      </w:r>
    </w:p>
    <w:p w:rsidR="003C49C8" w:rsidRDefault="003C49C8" w:rsidP="00414472"/>
    <w:p w:rsidR="00C25B1E" w:rsidRDefault="00C25B1E" w:rsidP="00414472"/>
    <w:p w:rsidR="00C25B1E" w:rsidRDefault="00C25B1E" w:rsidP="00414472"/>
    <w:p w:rsidR="00C25B1E" w:rsidRDefault="00C25B1E" w:rsidP="00414472"/>
    <w:p w:rsidR="00C25B1E" w:rsidRDefault="00C25B1E" w:rsidP="00414472"/>
    <w:p w:rsidR="00C25B1E" w:rsidRDefault="00C25B1E" w:rsidP="00414472"/>
    <w:p w:rsidR="00C25B1E" w:rsidRDefault="00C25B1E" w:rsidP="00414472"/>
    <w:p w:rsidR="001A7FC4" w:rsidRDefault="001A7FC4" w:rsidP="00414472"/>
    <w:p w:rsidR="000D7DF2" w:rsidRDefault="000D7DF2" w:rsidP="00414472"/>
    <w:p w:rsidR="00414472" w:rsidRDefault="00414472" w:rsidP="00414472">
      <w:pPr>
        <w:pStyle w:val="Heading2"/>
      </w:pPr>
      <w:bookmarkStart w:id="1" w:name="_Toc431211714"/>
      <w:r>
        <w:t>Contextualização</w:t>
      </w:r>
      <w:bookmarkEnd w:id="1"/>
    </w:p>
    <w:p w:rsidR="00943D81" w:rsidRDefault="00943D81" w:rsidP="00943D81"/>
    <w:p w:rsidR="00A86917" w:rsidRDefault="00943D81" w:rsidP="00A86917">
      <w:pPr>
        <w:ind w:firstLine="708"/>
      </w:pPr>
      <w:r>
        <w:t xml:space="preserve">Uma nova cidade está sendo construida na região do Pantanal – Brasil. Os jogadores devem de forma colaborativa </w:t>
      </w:r>
      <w:r w:rsidR="005704AE">
        <w:t xml:space="preserve">decidir onde alocar recursos para </w:t>
      </w:r>
      <w:r w:rsidR="00A86917" w:rsidRPr="00A86917">
        <w:t>aliar desenvolvimento e crescimento econômico com a proteção dos recursos naturais.</w:t>
      </w:r>
    </w:p>
    <w:p w:rsidR="00A86917" w:rsidRDefault="00A86917" w:rsidP="00A86917">
      <w:r w:rsidRPr="00A86917">
        <w:tab/>
      </w:r>
      <w:r>
        <w:t xml:space="preserve">O visitante do museu que decidir jogar deve </w:t>
      </w:r>
      <w:r w:rsidR="00391C0F">
        <w:t xml:space="preserve">se </w:t>
      </w:r>
      <w:r>
        <w:t>“cadastrar</w:t>
      </w:r>
      <w:r w:rsidR="00391C0F">
        <w:t xml:space="preserve">” utilizando </w:t>
      </w:r>
      <w:r>
        <w:t>o l</w:t>
      </w:r>
      <w:r w:rsidR="00D41911">
        <w:t>eitor RFID, que reconhece-o</w:t>
      </w:r>
      <w:r>
        <w:t xml:space="preserve"> e </w:t>
      </w:r>
      <w:r w:rsidR="00D41911">
        <w:t>inicia o jogo no monitor respectivo</w:t>
      </w:r>
      <w:r>
        <w:t>. Ao iniciar o jogo, cada jogador recebe uma quantidade inicial de recursos que podem ser investidos em diversas áreas</w:t>
      </w:r>
      <w:r w:rsidR="00D41911">
        <w:t>, como mobilidade urbana, saneamento, agropecuaria, etc</w:t>
      </w:r>
      <w:r>
        <w:t xml:space="preserve">. Uma vez que os recursos todos consumidos (checagem de nenhuma ação possivel pelo jogador) sua sessão de jogo chega ao fim. A limitação de recursos </w:t>
      </w:r>
      <w:r w:rsidR="00D41911">
        <w:t>é uma forma de</w:t>
      </w:r>
      <w:r>
        <w:t xml:space="preserve"> controlar o tempo médio </w:t>
      </w:r>
      <w:r w:rsidR="00256AD2">
        <w:t>de jogo de cada jogador, e auxilia na rotação de jogadores.</w:t>
      </w:r>
    </w:p>
    <w:p w:rsidR="00414472" w:rsidRDefault="00256AD2" w:rsidP="00414472">
      <w:r>
        <w:tab/>
        <w:t>O jogo incentivará a rejogabilidade. Ao terminar sua sessão o jogador pode logar novamente e rea</w:t>
      </w:r>
      <w:r w:rsidR="00585DEA">
        <w:t>lizar mais alterações na cidade (desde que não exista uma fila para jogar). Algumas ações irão requerer uma quantidade maior de recursos que o jogador tem disponivel, para completar estas ações os jogadores devem se aliar a um ou mais jogadores no momento, ou pedir apoio para visitantes-nãojogadores.</w:t>
      </w:r>
      <w:r w:rsidR="005E750E">
        <w:t xml:space="preserve"> (Definir limite de tempo que o jogador pode jogar novamente.)</w:t>
      </w:r>
    </w:p>
    <w:p w:rsidR="00832820" w:rsidRDefault="00832820" w:rsidP="00414472"/>
    <w:p w:rsidR="00414472" w:rsidRDefault="00414472" w:rsidP="00414472"/>
    <w:p w:rsidR="00414472" w:rsidRDefault="00414472" w:rsidP="00980C38">
      <w:pPr>
        <w:pStyle w:val="Heading2"/>
      </w:pPr>
      <w:bookmarkStart w:id="2" w:name="_Toc431211715"/>
      <w:r>
        <w:t>Ações do Jogador</w:t>
      </w:r>
      <w:bookmarkEnd w:id="2"/>
    </w:p>
    <w:p w:rsidR="00766A5D" w:rsidRDefault="00D41911" w:rsidP="00766A5D">
      <w:r>
        <w:tab/>
        <w:t>Os Inputs serão todos realizados por meio de um monitor touch de 29’’, o que determina que as ações fisicas do jogador serão todas ‘clicar na tela’</w:t>
      </w:r>
    </w:p>
    <w:p w:rsidR="00A35D3F" w:rsidRDefault="00A35D3F" w:rsidP="00766A5D">
      <w:r>
        <w:tab/>
      </w:r>
      <w:r w:rsidR="00D41911">
        <w:t>A principal ação dentro de jogo é realizar escolhas. Serão apresentadas opções ao jogador e ele deve decidir onde é mais interessante aplicar seus recursos</w:t>
      </w:r>
    </w:p>
    <w:p w:rsidR="00A35D3F" w:rsidRDefault="00A35D3F" w:rsidP="00766A5D">
      <w:r>
        <w:tab/>
      </w:r>
    </w:p>
    <w:p w:rsidR="00414472" w:rsidRDefault="00414472" w:rsidP="00980C38">
      <w:pPr>
        <w:pStyle w:val="Heading2"/>
      </w:pPr>
      <w:bookmarkStart w:id="3" w:name="_Toc431211716"/>
      <w:r>
        <w:lastRenderedPageBreak/>
        <w:t>Regras</w:t>
      </w:r>
      <w:bookmarkEnd w:id="3"/>
    </w:p>
    <w:p w:rsidR="0017098E" w:rsidRDefault="0017098E" w:rsidP="0017098E">
      <w:pPr>
        <w:pStyle w:val="Heading3"/>
      </w:pPr>
      <w:bookmarkStart w:id="4" w:name="_Toc431211717"/>
      <w:r>
        <w:t>Objetivos</w:t>
      </w:r>
      <w:bookmarkEnd w:id="4"/>
    </w:p>
    <w:p w:rsidR="00781917" w:rsidRDefault="00036FF6" w:rsidP="007B2EE0">
      <w:pPr>
        <w:ind w:firstLine="708"/>
      </w:pPr>
      <w:r>
        <w:t xml:space="preserve">O crescimento da cidade é inevitavel, os  jogadores devem manter os níveis de poluição, de lixo e a qualidade de vida dos habitantes </w:t>
      </w:r>
      <w:r w:rsidR="009C6AA0">
        <w:t>(QdV)</w:t>
      </w:r>
      <w:r>
        <w:t>o melhor possivel.</w:t>
      </w:r>
      <w:r w:rsidR="009C6AA0">
        <w:t xml:space="preserve"> Cada um destes três itens é representado na interface por barras que vão de 0 a 100. Estes itens serão referidos como marcadores de derrota daqui em diante.</w:t>
      </w:r>
    </w:p>
    <w:p w:rsidR="009C6AA0" w:rsidRDefault="009C6AA0" w:rsidP="007B2EE0">
      <w:pPr>
        <w:ind w:firstLine="708"/>
      </w:pPr>
      <w:r>
        <w:t>A cada três meses (tempo que dura a rodada de um jogador) os marcadores de derrota são atualizados segundo as formulas abaixo:</w:t>
      </w:r>
    </w:p>
    <w:p w:rsidR="009C6AA0" w:rsidRDefault="00841BE7" w:rsidP="008E5DCC">
      <w:pPr>
        <w:ind w:firstLine="708"/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Poluição </w:t>
      </w:r>
      <w:r w:rsidRPr="00841BE7">
        <w:rPr>
          <w:rFonts w:ascii="Calibri" w:eastAsia="Times New Roman" w:hAnsi="Calibri" w:cs="Times New Roman"/>
          <w:color w:val="000000"/>
          <w:lang w:eastAsia="pt-BR"/>
        </w:rPr>
        <w:t xml:space="preserve">= trimestre * População atual ^ 0,05 </w:t>
      </w:r>
    </w:p>
    <w:p w:rsidR="00841BE7" w:rsidRDefault="009C6AA0" w:rsidP="00841BE7">
      <w:pPr>
        <w:rPr>
          <w:rFonts w:ascii="Calibri" w:eastAsia="Times New Roman" w:hAnsi="Calibri" w:cs="Times New Roman"/>
          <w:color w:val="000000"/>
          <w:lang w:eastAsia="pt-BR"/>
        </w:rPr>
      </w:pPr>
      <w:r>
        <w:tab/>
        <w:t xml:space="preserve">Lixo </w:t>
      </w:r>
      <w:r w:rsidR="00841BE7" w:rsidRPr="00841BE7">
        <w:rPr>
          <w:rFonts w:ascii="Calibri" w:eastAsia="Times New Roman" w:hAnsi="Calibri" w:cs="Times New Roman"/>
          <w:color w:val="000000"/>
          <w:lang w:eastAsia="pt-BR"/>
        </w:rPr>
        <w:t xml:space="preserve">  = trimestre * População atual ^ 0,05 </w:t>
      </w:r>
    </w:p>
    <w:p w:rsidR="00841BE7" w:rsidRDefault="009C6AA0" w:rsidP="00841BE7">
      <w:pPr>
        <w:rPr>
          <w:rFonts w:ascii="Calibri" w:eastAsia="Times New Roman" w:hAnsi="Calibri" w:cs="Times New Roman"/>
          <w:color w:val="000000"/>
          <w:lang w:eastAsia="pt-BR"/>
        </w:rPr>
      </w:pPr>
      <w:r>
        <w:tab/>
        <w:t>QdV</w:t>
      </w:r>
      <w:r w:rsidR="00AE1612">
        <w:t xml:space="preserve"> </w:t>
      </w:r>
      <w:r w:rsidR="00841BE7" w:rsidRPr="00841BE7">
        <w:rPr>
          <w:rFonts w:ascii="Calibri" w:eastAsia="Times New Roman" w:hAnsi="Calibri" w:cs="Times New Roman"/>
          <w:color w:val="000000"/>
          <w:lang w:eastAsia="pt-BR"/>
        </w:rPr>
        <w:t xml:space="preserve"> = (3*poluição^0,65)+(2*lixo^0,65)</w:t>
      </w:r>
    </w:p>
    <w:p w:rsidR="009924C0" w:rsidRDefault="009924C0" w:rsidP="00841BE7">
      <w:pPr>
        <w:rPr>
          <w:rFonts w:ascii="Calibri" w:eastAsia="Times New Roman" w:hAnsi="Calibri" w:cs="Times New Roman"/>
          <w:color w:val="000000"/>
          <w:lang w:eastAsia="pt-BR"/>
        </w:rPr>
      </w:pPr>
    </w:p>
    <w:p w:rsidR="009C6AA0" w:rsidRDefault="009924C0" w:rsidP="00112584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  <w:lang w:eastAsia="pt-BR"/>
        </w:rPr>
      </w:pPr>
      <w:bookmarkStart w:id="5" w:name="_Toc431211718"/>
      <w:r>
        <w:rPr>
          <w:rFonts w:eastAsia="Times New Roman"/>
          <w:lang w:eastAsia="pt-BR"/>
        </w:rPr>
        <w:t>CONDIÇÃO DE DERROTA:</w:t>
      </w:r>
      <w:bookmarkEnd w:id="5"/>
      <w:r>
        <w:rPr>
          <w:rFonts w:eastAsia="Times New Roman"/>
          <w:lang w:eastAsia="pt-BR"/>
        </w:rPr>
        <w:t xml:space="preserve"> </w:t>
      </w:r>
    </w:p>
    <w:p w:rsidR="00112584" w:rsidRDefault="00112584" w:rsidP="00112584">
      <w:pPr>
        <w:rPr>
          <w:lang w:eastAsia="pt-BR"/>
        </w:rPr>
      </w:pPr>
      <w:r>
        <w:rPr>
          <w:lang w:eastAsia="pt-BR"/>
        </w:rPr>
        <w:tab/>
        <w:t>Pontos negativos para a inclusão de condições de derrota:</w:t>
      </w:r>
    </w:p>
    <w:p w:rsidR="00112584" w:rsidRDefault="00112584" w:rsidP="00112584">
      <w:pPr>
        <w:pStyle w:val="ListParagraph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>A habilidade dos jogadores pode(deve) varias consideravelmente  nos diferentes dias. (Quando é dado um tempo infinito a um evento, todas as possiblidades serão atingidas. Ou seja, algum dia concentrará todos os PIORES jogadores do Brasil. Enquanto outro concentrará os melhores. Contudo a maioria dos dias será bem misto.</w:t>
      </w:r>
      <w:r w:rsidR="00EB244F">
        <w:rPr>
          <w:lang w:eastAsia="pt-BR"/>
        </w:rPr>
        <w:t>)</w:t>
      </w:r>
    </w:p>
    <w:p w:rsidR="008209FB" w:rsidRDefault="008209FB" w:rsidP="00112584">
      <w:pPr>
        <w:pStyle w:val="ListParagraph"/>
        <w:numPr>
          <w:ilvl w:val="0"/>
          <w:numId w:val="5"/>
        </w:numPr>
        <w:rPr>
          <w:lang w:eastAsia="pt-BR"/>
        </w:rPr>
      </w:pPr>
      <w:r>
        <w:rPr>
          <w:lang w:eastAsia="pt-BR"/>
        </w:rPr>
        <w:t xml:space="preserve">O que acontece quando os jogadores perdem? </w:t>
      </w:r>
    </w:p>
    <w:p w:rsidR="008209FB" w:rsidRDefault="008209FB" w:rsidP="008209FB">
      <w:pPr>
        <w:pStyle w:val="ListParagraph"/>
        <w:numPr>
          <w:ilvl w:val="1"/>
          <w:numId w:val="5"/>
        </w:numPr>
        <w:rPr>
          <w:lang w:eastAsia="pt-BR"/>
        </w:rPr>
      </w:pPr>
      <w:r>
        <w:rPr>
          <w:lang w:eastAsia="pt-BR"/>
        </w:rPr>
        <w:t>Tela Game Over, voce perdeu?</w:t>
      </w:r>
    </w:p>
    <w:p w:rsidR="008209FB" w:rsidRDefault="008209FB" w:rsidP="008209FB">
      <w:pPr>
        <w:pStyle w:val="ListParagraph"/>
        <w:numPr>
          <w:ilvl w:val="1"/>
          <w:numId w:val="5"/>
        </w:numPr>
        <w:rPr>
          <w:lang w:eastAsia="pt-BR"/>
        </w:rPr>
      </w:pPr>
      <w:r>
        <w:rPr>
          <w:lang w:eastAsia="pt-BR"/>
        </w:rPr>
        <w:t>A cidade continua lá em situações deploraveis destruindo o meio ambiente e fazendo de seus moradores infelizes. No final do dia a cidade marca a pior pontuação ja atingida.</w:t>
      </w:r>
      <w:r w:rsidR="00B81D35">
        <w:rPr>
          <w:lang w:eastAsia="pt-BR"/>
        </w:rPr>
        <w:t xml:space="preserve"> (essa opção não inclui condição de derrota)</w:t>
      </w:r>
    </w:p>
    <w:p w:rsidR="00B81D35" w:rsidRDefault="006671CC" w:rsidP="006671CC">
      <w:pPr>
        <w:ind w:firstLine="708"/>
        <w:rPr>
          <w:lang w:eastAsia="pt-BR"/>
        </w:rPr>
      </w:pPr>
      <w:r>
        <w:rPr>
          <w:lang w:eastAsia="pt-BR"/>
        </w:rPr>
        <w:t>Caso seja decidido adicionar condições de derrota, quais serão elas?</w:t>
      </w:r>
    </w:p>
    <w:p w:rsidR="006671CC" w:rsidRDefault="006671CC" w:rsidP="006671CC">
      <w:pPr>
        <w:pStyle w:val="ListParagraph"/>
        <w:numPr>
          <w:ilvl w:val="0"/>
          <w:numId w:val="6"/>
        </w:numPr>
        <w:rPr>
          <w:lang w:eastAsia="pt-BR"/>
        </w:rPr>
      </w:pPr>
      <w:r>
        <w:rPr>
          <w:lang w:eastAsia="pt-BR"/>
        </w:rPr>
        <w:t>Opção 01: Se os marcadores de derrota atingirem seus limites máximos a cidade perde</w:t>
      </w:r>
    </w:p>
    <w:p w:rsidR="006671CC" w:rsidRPr="00112584" w:rsidRDefault="006671CC" w:rsidP="006671CC">
      <w:pPr>
        <w:pStyle w:val="ListParagraph"/>
        <w:numPr>
          <w:ilvl w:val="0"/>
          <w:numId w:val="6"/>
        </w:numPr>
        <w:rPr>
          <w:lang w:eastAsia="pt-BR"/>
        </w:rPr>
      </w:pPr>
    </w:p>
    <w:p w:rsidR="007B2EE0" w:rsidRDefault="007B2EE0" w:rsidP="007B2EE0">
      <w:pPr>
        <w:pStyle w:val="Heading3"/>
      </w:pPr>
      <w:bookmarkStart w:id="6" w:name="_Toc431211719"/>
      <w:r>
        <w:t>Sistema</w:t>
      </w:r>
      <w:bookmarkEnd w:id="6"/>
    </w:p>
    <w:p w:rsidR="007B2EE0" w:rsidRDefault="007B2EE0" w:rsidP="007B2EE0">
      <w:r>
        <w:tab/>
        <w:t>As regras desta categoria determin</w:t>
      </w:r>
      <w:r w:rsidR="00391C0F">
        <w:t>am o funcionamento da cidade no B</w:t>
      </w:r>
      <w:r>
        <w:t>ack</w:t>
      </w:r>
      <w:r w:rsidR="00391C0F">
        <w:t>End</w:t>
      </w:r>
      <w:r>
        <w:t>. Como o jogo interpreta as ações do jogador e quais são os resultados para cada uma dela.</w:t>
      </w:r>
    </w:p>
    <w:p w:rsidR="007B2EE0" w:rsidRDefault="007B2EE0" w:rsidP="007B2EE0">
      <w:pPr>
        <w:pStyle w:val="Heading4"/>
      </w:pPr>
      <w:r>
        <w:tab/>
      </w:r>
      <w:bookmarkStart w:id="7" w:name="_Toc431211720"/>
      <w:r>
        <w:t>População</w:t>
      </w:r>
      <w:bookmarkEnd w:id="7"/>
    </w:p>
    <w:p w:rsidR="0073430C" w:rsidRDefault="007B2EE0" w:rsidP="00BC221D">
      <w:r>
        <w:tab/>
      </w:r>
      <w:r w:rsidR="00D13CC6">
        <w:t>A população é atualizada a cada 3 meses.</w:t>
      </w:r>
    </w:p>
    <w:p w:rsidR="00BC221D" w:rsidRDefault="004931B3" w:rsidP="00BC221D">
      <w:r>
        <w:rPr>
          <w:noProof/>
          <w:lang w:eastAsia="pt-BR"/>
        </w:rPr>
        <w:lastRenderedPageBreak/>
        <w:drawing>
          <wp:inline distT="0" distB="0" distL="0" distR="0" wp14:anchorId="3262B85C" wp14:editId="01082D49">
            <wp:extent cx="5400040" cy="1413860"/>
            <wp:effectExtent l="0" t="0" r="1016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2D78" w:rsidRDefault="007B2EE0" w:rsidP="007B2EE0">
      <w:r>
        <w:tab/>
      </w:r>
      <w:r w:rsidR="00DD3960">
        <w:t>A população varia de acordo com duas variaveis. A primeira é um fator de crescimento natural, um valor que determina a porcentagem de crescimento da população em determinado periodo histórico. A segunda variavel é a qualidade de vida da cidade, quanto maior for a qualidade de vida, maior é o crescimento da cidade.</w:t>
      </w:r>
      <w:r w:rsidR="00311833">
        <w:t xml:space="preserve"> Detalhes numéricos no Arquivo Recusos2 aba Sistema</w:t>
      </w:r>
    </w:p>
    <w:p w:rsidR="007B2EE0" w:rsidRDefault="00A42D78" w:rsidP="007B2EE0">
      <w:r>
        <w:tab/>
        <w:t>A população aumenta trimestralmente.</w:t>
      </w:r>
      <w:r w:rsidR="00BC221D">
        <w:t xml:space="preserve"> </w:t>
      </w:r>
    </w:p>
    <w:p w:rsidR="007B2EE0" w:rsidRDefault="007B2EE0" w:rsidP="007B2EE0">
      <w:pPr>
        <w:pStyle w:val="Heading4"/>
      </w:pPr>
      <w:r>
        <w:tab/>
      </w:r>
      <w:bookmarkStart w:id="8" w:name="_Toc431211721"/>
      <w:r>
        <w:t>Passagem de tempo</w:t>
      </w:r>
      <w:bookmarkEnd w:id="8"/>
    </w:p>
    <w:p w:rsidR="007B2EE0" w:rsidRDefault="007B2EE0" w:rsidP="007B2EE0">
      <w:r>
        <w:tab/>
      </w:r>
      <w:r w:rsidR="00587232">
        <w:t>A passagem de tempo ocorrem em turnos, c</w:t>
      </w:r>
      <w:r w:rsidR="00C86252">
        <w:t>ada jogador adiciona 3 meses a linha do tempo.</w:t>
      </w:r>
      <w:r w:rsidR="00216D02">
        <w:t xml:space="preserve"> Essa mecanica foi adicionada para impedir que o tempo do jogo continue passando mesmo que não tenha nenhum jogador ativo, o que resultaria em derrota (ou altos níveis de dificuldade) se o jogo ficasse muito tempo sozinho.</w:t>
      </w:r>
    </w:p>
    <w:p w:rsidR="009150EC" w:rsidRDefault="009150EC" w:rsidP="009150EC">
      <w:pPr>
        <w:pStyle w:val="Heading5"/>
      </w:pPr>
      <w:r>
        <w:tab/>
      </w:r>
      <w:r>
        <w:tab/>
      </w:r>
      <w:bookmarkStart w:id="9" w:name="_Toc431211722"/>
      <w:r w:rsidR="00E75277">
        <w:t>Ordem d</w:t>
      </w:r>
      <w:r w:rsidR="009924C0">
        <w:t>o turno</w:t>
      </w:r>
      <w:bookmarkEnd w:id="9"/>
    </w:p>
    <w:p w:rsidR="009924C0" w:rsidRDefault="009924C0" w:rsidP="009924C0">
      <w:r>
        <w:tab/>
      </w:r>
      <w:r>
        <w:tab/>
        <w:t>A ordem do turno determina a ordem que os eventos devem ser executados.</w:t>
      </w:r>
    </w:p>
    <w:p w:rsidR="009924C0" w:rsidRDefault="009924C0" w:rsidP="009924C0">
      <w:pPr>
        <w:pStyle w:val="ListParagraph"/>
        <w:numPr>
          <w:ilvl w:val="0"/>
          <w:numId w:val="2"/>
        </w:numPr>
      </w:pPr>
      <w:r>
        <w:t>Início do turno</w:t>
      </w:r>
    </w:p>
    <w:p w:rsidR="00105022" w:rsidRDefault="00105022" w:rsidP="009924C0">
      <w:pPr>
        <w:pStyle w:val="ListParagraph"/>
        <w:numPr>
          <w:ilvl w:val="1"/>
          <w:numId w:val="2"/>
        </w:numPr>
      </w:pPr>
      <w:r>
        <w:t>Get: Data linha do tempo</w:t>
      </w:r>
    </w:p>
    <w:p w:rsidR="00105022" w:rsidRDefault="00B71DA4" w:rsidP="00105022">
      <w:pPr>
        <w:pStyle w:val="ListParagraph"/>
        <w:numPr>
          <w:ilvl w:val="2"/>
          <w:numId w:val="2"/>
        </w:numPr>
      </w:pPr>
      <w:r>
        <w:t>Get: P</w:t>
      </w:r>
      <w:r w:rsidR="00105022">
        <w:t>osição n</w:t>
      </w:r>
      <w:r w:rsidR="009D3CCB">
        <w:t>os grá</w:t>
      </w:r>
      <w:r w:rsidR="00105022">
        <w:t>ficos pluviométricos anual e mensal</w:t>
      </w:r>
    </w:p>
    <w:p w:rsidR="00A73274" w:rsidRDefault="00B71DA4" w:rsidP="009D3CCB">
      <w:pPr>
        <w:pStyle w:val="ListParagraph"/>
        <w:numPr>
          <w:ilvl w:val="2"/>
          <w:numId w:val="2"/>
        </w:numPr>
      </w:pPr>
      <w:r>
        <w:t>Set: R</w:t>
      </w:r>
      <w:r w:rsidR="00105022">
        <w:t>ecurso inicias de agua e energia</w:t>
      </w:r>
    </w:p>
    <w:p w:rsidR="00105022" w:rsidRDefault="00105022" w:rsidP="00105022">
      <w:pPr>
        <w:pStyle w:val="ListParagraph"/>
        <w:numPr>
          <w:ilvl w:val="1"/>
          <w:numId w:val="2"/>
        </w:numPr>
      </w:pPr>
      <w:r>
        <w:t>Get: População atual</w:t>
      </w:r>
    </w:p>
    <w:p w:rsidR="00846AA0" w:rsidRDefault="00B71DA4" w:rsidP="00672429">
      <w:pPr>
        <w:pStyle w:val="ListParagraph"/>
        <w:numPr>
          <w:ilvl w:val="2"/>
          <w:numId w:val="2"/>
        </w:numPr>
      </w:pPr>
      <w:r>
        <w:t>Set: R</w:t>
      </w:r>
      <w:r w:rsidR="00105022">
        <w:t>ecurso de FdT</w:t>
      </w:r>
    </w:p>
    <w:p w:rsidR="009D3CCB" w:rsidRDefault="009D3CCB" w:rsidP="009D3CCB">
      <w:pPr>
        <w:pStyle w:val="ListParagraph"/>
        <w:numPr>
          <w:ilvl w:val="1"/>
          <w:numId w:val="2"/>
        </w:numPr>
      </w:pPr>
      <w:r>
        <w:t>Set: Chance de cada quest aparecer (baseado nos gráficos pluviométricos)</w:t>
      </w:r>
    </w:p>
    <w:p w:rsidR="00177F68" w:rsidRDefault="00177F68" w:rsidP="00177F68">
      <w:pPr>
        <w:pStyle w:val="ListParagraph"/>
        <w:ind w:left="1425"/>
      </w:pPr>
    </w:p>
    <w:p w:rsidR="00672429" w:rsidRDefault="00672429" w:rsidP="00672429">
      <w:pPr>
        <w:pStyle w:val="ListParagraph"/>
        <w:numPr>
          <w:ilvl w:val="0"/>
          <w:numId w:val="2"/>
        </w:numPr>
      </w:pPr>
      <w:r>
        <w:t>Durante o turno</w:t>
      </w:r>
    </w:p>
    <w:p w:rsidR="00672429" w:rsidRDefault="00E12C8F" w:rsidP="00672429">
      <w:pPr>
        <w:pStyle w:val="ListParagraph"/>
        <w:numPr>
          <w:ilvl w:val="1"/>
          <w:numId w:val="2"/>
        </w:numPr>
      </w:pPr>
      <w:r>
        <w:t>Get</w:t>
      </w:r>
      <w:r w:rsidR="00672429">
        <w:t>: Marcadores de derrota</w:t>
      </w:r>
      <w:r w:rsidR="005B47F2">
        <w:t xml:space="preserve"> (mudificações por outros jogadores)</w:t>
      </w:r>
    </w:p>
    <w:p w:rsidR="005D4728" w:rsidRDefault="005D4728" w:rsidP="00672429">
      <w:pPr>
        <w:pStyle w:val="ListParagraph"/>
        <w:numPr>
          <w:ilvl w:val="1"/>
          <w:numId w:val="2"/>
        </w:numPr>
      </w:pPr>
      <w:r>
        <w:t>Get/Set: Recursos adicionais (provenientes de parcerias com outros visitantes)</w:t>
      </w:r>
    </w:p>
    <w:p w:rsidR="005B47F2" w:rsidRDefault="005B47F2" w:rsidP="005B47F2">
      <w:pPr>
        <w:pStyle w:val="ListParagraph"/>
        <w:numPr>
          <w:ilvl w:val="0"/>
          <w:numId w:val="2"/>
        </w:numPr>
      </w:pPr>
      <w:r>
        <w:t>Fim do turno</w:t>
      </w:r>
    </w:p>
    <w:p w:rsidR="005B47F2" w:rsidRDefault="005B47F2" w:rsidP="005B47F2">
      <w:pPr>
        <w:pStyle w:val="ListParagraph"/>
        <w:numPr>
          <w:ilvl w:val="1"/>
          <w:numId w:val="2"/>
        </w:numPr>
      </w:pPr>
      <w:r>
        <w:t>Set: Data linha do tempo. + 3 meses</w:t>
      </w:r>
    </w:p>
    <w:p w:rsidR="005B47F2" w:rsidRDefault="005B47F2" w:rsidP="005B47F2">
      <w:pPr>
        <w:pStyle w:val="ListParagraph"/>
        <w:numPr>
          <w:ilvl w:val="1"/>
          <w:numId w:val="2"/>
        </w:numPr>
      </w:pPr>
      <w:r>
        <w:t xml:space="preserve">Set: </w:t>
      </w:r>
      <w:r w:rsidR="00C65934">
        <w:t xml:space="preserve">Aumento </w:t>
      </w:r>
      <w:r>
        <w:t>População</w:t>
      </w:r>
    </w:p>
    <w:p w:rsidR="00C65934" w:rsidRDefault="00C65934" w:rsidP="005B47F2">
      <w:pPr>
        <w:pStyle w:val="ListParagraph"/>
        <w:numPr>
          <w:ilvl w:val="1"/>
          <w:numId w:val="2"/>
        </w:numPr>
      </w:pPr>
      <w:r>
        <w:t>Set: Poluição</w:t>
      </w:r>
    </w:p>
    <w:p w:rsidR="00C65934" w:rsidRDefault="00C65934" w:rsidP="005B47F2">
      <w:pPr>
        <w:pStyle w:val="ListParagraph"/>
        <w:numPr>
          <w:ilvl w:val="1"/>
          <w:numId w:val="2"/>
        </w:numPr>
      </w:pPr>
      <w:r>
        <w:t>Set: Lixo</w:t>
      </w:r>
    </w:p>
    <w:p w:rsidR="00C65934" w:rsidRDefault="00C65934" w:rsidP="005B47F2">
      <w:pPr>
        <w:pStyle w:val="ListParagraph"/>
        <w:numPr>
          <w:ilvl w:val="1"/>
          <w:numId w:val="2"/>
        </w:numPr>
      </w:pPr>
      <w:r>
        <w:t>Set: QdV</w:t>
      </w:r>
    </w:p>
    <w:p w:rsidR="00850FF5" w:rsidRPr="004A3280" w:rsidRDefault="00846AA0" w:rsidP="007B2EE0">
      <w:pPr>
        <w:rPr>
          <w:color w:val="FF0000"/>
        </w:rPr>
      </w:pPr>
      <w:r>
        <w:lastRenderedPageBreak/>
        <w:tab/>
      </w:r>
      <w:r w:rsidR="003764C9">
        <w:t>Todos os updates são calculados no background a relação entre os valores positivos dos predios e os valores negativ</w:t>
      </w:r>
      <w:r w:rsidR="00664E6A">
        <w:t xml:space="preserve">os das atualizações trimestrais e o resultado é aplicado nos </w:t>
      </w:r>
      <w:r w:rsidR="006E7345">
        <w:t>parametros.</w:t>
      </w:r>
    </w:p>
    <w:p w:rsidR="00E93815" w:rsidRDefault="00E93815" w:rsidP="00E93815">
      <w:pPr>
        <w:pStyle w:val="Heading4"/>
      </w:pPr>
      <w:r>
        <w:tab/>
      </w:r>
      <w:bookmarkStart w:id="10" w:name="_Toc431211723"/>
      <w:r>
        <w:t>Cheias e Vazantes</w:t>
      </w:r>
      <w:bookmarkEnd w:id="10"/>
      <w:r>
        <w:t xml:space="preserve"> </w:t>
      </w:r>
    </w:p>
    <w:p w:rsidR="00792161" w:rsidRDefault="0021094B" w:rsidP="0021094B">
      <w:r>
        <w:tab/>
        <w:t>As cheias e vazantes funcionam de acordo com os graficos do arquivo Recursos 2, aba Sistema.</w:t>
      </w:r>
      <w:r w:rsidR="00305DAD">
        <w:t xml:space="preserve"> </w:t>
      </w:r>
    </w:p>
    <w:p w:rsidR="00397CB0" w:rsidRPr="00397CB0" w:rsidRDefault="00397CB0" w:rsidP="00397CB0"/>
    <w:p w:rsidR="008E5819" w:rsidRDefault="008E5819" w:rsidP="008E5819">
      <w:pPr>
        <w:pStyle w:val="Heading3"/>
      </w:pPr>
      <w:bookmarkStart w:id="11" w:name="_Toc431211724"/>
      <w:r>
        <w:t>Recursos</w:t>
      </w:r>
      <w:bookmarkEnd w:id="11"/>
    </w:p>
    <w:p w:rsidR="000A7925" w:rsidRDefault="008E5819" w:rsidP="00814CCA">
      <w:r>
        <w:tab/>
        <w:t xml:space="preserve">Os recursos do jogo são </w:t>
      </w:r>
      <w:r>
        <w:rPr>
          <w:color w:val="FF0000"/>
        </w:rPr>
        <w:t>Agua, Energia e Força de Trabalho (FdT)</w:t>
      </w:r>
      <w:r>
        <w:t>.</w:t>
      </w:r>
    </w:p>
    <w:p w:rsidR="00C76BCA" w:rsidRDefault="00C76BCA" w:rsidP="00C76BCA">
      <w:pPr>
        <w:pStyle w:val="Heading4"/>
      </w:pPr>
      <w:r>
        <w:tab/>
      </w:r>
      <w:bookmarkStart w:id="12" w:name="_Toc431211725"/>
      <w:r>
        <w:t>Recursos Iniciais</w:t>
      </w:r>
      <w:bookmarkEnd w:id="12"/>
    </w:p>
    <w:p w:rsidR="00A6667D" w:rsidRDefault="00C76BCA" w:rsidP="00C76BCA">
      <w:r>
        <w:tab/>
      </w:r>
      <w:r>
        <w:tab/>
      </w:r>
      <w:r w:rsidR="00A6667D">
        <w:t xml:space="preserve"> Os recursos derivam de fatores externos.</w:t>
      </w:r>
    </w:p>
    <w:p w:rsidR="000E6C74" w:rsidRDefault="000E6C74" w:rsidP="00C76BCA">
      <w:r>
        <w:tab/>
      </w:r>
      <w:r>
        <w:tab/>
        <w:t xml:space="preserve">Todos </w:t>
      </w:r>
      <w:r w:rsidR="00C27311">
        <w:t>os recursos são números inteiros positivos.</w:t>
      </w:r>
    </w:p>
    <w:p w:rsidR="00A6667D" w:rsidRDefault="00826950" w:rsidP="00CF3A2A">
      <w:pPr>
        <w:spacing w:line="240" w:lineRule="auto"/>
      </w:pPr>
      <w:r>
        <w:tab/>
      </w:r>
      <w:r>
        <w:tab/>
      </w:r>
      <w:r>
        <w:tab/>
        <w:t xml:space="preserve">Agua deriva </w:t>
      </w:r>
      <w:r w:rsidR="005064A7">
        <w:t xml:space="preserve">da </w:t>
      </w:r>
      <w:r w:rsidR="00B053F1">
        <w:t>variação plovumétrica mensal</w:t>
      </w:r>
    </w:p>
    <w:p w:rsidR="003533DD" w:rsidRDefault="003533DD" w:rsidP="00CF3A2A">
      <w:pPr>
        <w:pStyle w:val="ListParagraph"/>
        <w:numPr>
          <w:ilvl w:val="0"/>
          <w:numId w:val="3"/>
        </w:numPr>
        <w:spacing w:line="240" w:lineRule="auto"/>
      </w:pPr>
      <w:r>
        <w:t xml:space="preserve">Agua inicial: [(VPM </w:t>
      </w:r>
      <w:r w:rsidR="00501250">
        <w:rPr>
          <w:rStyle w:val="FootnoteReference"/>
        </w:rPr>
        <w:footnoteReference w:id="1"/>
      </w:r>
      <w:r>
        <w:t xml:space="preserve">Min + VPM Max )/2]*10 </w:t>
      </w:r>
    </w:p>
    <w:p w:rsidR="00826950" w:rsidRDefault="00826950" w:rsidP="00CF3A2A">
      <w:pPr>
        <w:spacing w:line="240" w:lineRule="auto"/>
      </w:pPr>
      <w:r>
        <w:tab/>
      </w:r>
      <w:r>
        <w:tab/>
      </w:r>
      <w:r>
        <w:tab/>
        <w:t>FdT deriva da população da cidade</w:t>
      </w:r>
    </w:p>
    <w:p w:rsidR="005A0B66" w:rsidRDefault="009045F4" w:rsidP="00CF3A2A">
      <w:pPr>
        <w:pStyle w:val="ListParagraph"/>
        <w:numPr>
          <w:ilvl w:val="0"/>
          <w:numId w:val="3"/>
        </w:numPr>
        <w:spacing w:line="240" w:lineRule="auto"/>
      </w:pPr>
      <w:r>
        <w:t xml:space="preserve">FdT inicial: </w:t>
      </w:r>
      <w:r w:rsidR="00560245">
        <w:t>População no inicio do turno / 5</w:t>
      </w:r>
      <w:r>
        <w:t>0</w:t>
      </w:r>
    </w:p>
    <w:p w:rsidR="00C17D80" w:rsidRDefault="00826950" w:rsidP="00CF3A2A">
      <w:pPr>
        <w:spacing w:line="240" w:lineRule="auto"/>
      </w:pPr>
      <w:r>
        <w:tab/>
      </w:r>
      <w:r>
        <w:tab/>
      </w:r>
      <w:r>
        <w:tab/>
        <w:t xml:space="preserve">Energia deriva </w:t>
      </w:r>
      <w:r w:rsidR="005064A7">
        <w:t xml:space="preserve">da </w:t>
      </w:r>
      <w:r w:rsidR="00B053F1">
        <w:t>variação plovumétrica anual</w:t>
      </w:r>
      <w:r w:rsidR="00F56CBD">
        <w:tab/>
      </w:r>
    </w:p>
    <w:p w:rsidR="00CB1D8A" w:rsidRDefault="000E6C74" w:rsidP="00CB1D8A">
      <w:pPr>
        <w:pStyle w:val="ListParagraph"/>
        <w:numPr>
          <w:ilvl w:val="0"/>
          <w:numId w:val="3"/>
        </w:numPr>
        <w:spacing w:line="240" w:lineRule="auto"/>
      </w:pPr>
      <w:r>
        <w:t xml:space="preserve">Energia inicial: </w:t>
      </w:r>
      <w:r w:rsidR="00B34F58">
        <w:t>FA</w:t>
      </w:r>
      <w:r>
        <w:t xml:space="preserve"> </w:t>
      </w:r>
      <w:r w:rsidR="00CC4083">
        <w:rPr>
          <w:rStyle w:val="FootnoteReference"/>
        </w:rPr>
        <w:footnoteReference w:id="2"/>
      </w:r>
      <w:r w:rsidR="00CB1D8A">
        <w:t>*2</w:t>
      </w:r>
    </w:p>
    <w:p w:rsidR="00CB1D8A" w:rsidRDefault="00CB1D8A" w:rsidP="00CB1D8A">
      <w:pPr>
        <w:pStyle w:val="Heading4"/>
        <w:ind w:firstLine="708"/>
      </w:pPr>
      <w:bookmarkStart w:id="13" w:name="_Toc431211726"/>
      <w:r>
        <w:t>Conseguindo Mais Recursos</w:t>
      </w:r>
      <w:bookmarkEnd w:id="13"/>
    </w:p>
    <w:p w:rsidR="00ED72C2" w:rsidRDefault="00ED72C2" w:rsidP="00ED72C2">
      <w:r>
        <w:tab/>
        <w:t xml:space="preserve">Relação com outros jogadores: </w:t>
      </w:r>
    </w:p>
    <w:p w:rsidR="00ED72C2" w:rsidRDefault="00ED72C2" w:rsidP="00ED72C2">
      <w:pPr>
        <w:pStyle w:val="ListParagraph"/>
        <w:numPr>
          <w:ilvl w:val="0"/>
          <w:numId w:val="7"/>
        </w:numPr>
      </w:pPr>
      <w:r>
        <w:t xml:space="preserve">Fusão de quests. Dois jogadores com </w:t>
      </w:r>
      <w:r w:rsidR="009E3D67">
        <w:t xml:space="preserve">quests do mesmo setor </w:t>
      </w:r>
    </w:p>
    <w:p w:rsidR="009E3D67" w:rsidRDefault="009E3D67" w:rsidP="009E3D67"/>
    <w:p w:rsidR="00D0587C" w:rsidRDefault="009E3D67" w:rsidP="009E3D67">
      <w:pPr>
        <w:pStyle w:val="ListParagraph"/>
        <w:numPr>
          <w:ilvl w:val="0"/>
          <w:numId w:val="7"/>
        </w:numPr>
      </w:pPr>
      <w:r>
        <w:t>Sistema de votos: Em um/dois monitores são apresentadas quests para voto popular.  As pessoas não precisam parar para jogar, podem só passar e votar em qual opção eles consideram mais adequada. Após uma quantidade x de votos (ou de tempo) é realizada a opção vencedora.</w:t>
      </w:r>
      <w:r w:rsidR="00D0587C">
        <w:t xml:space="preserve"> </w:t>
      </w:r>
    </w:p>
    <w:p w:rsidR="00D0587C" w:rsidRDefault="00D0587C" w:rsidP="00D0587C">
      <w:pPr>
        <w:pStyle w:val="ListParagraph"/>
      </w:pPr>
    </w:p>
    <w:p w:rsidR="009E3D67" w:rsidRDefault="00D0587C" w:rsidP="00D0587C">
      <w:pPr>
        <w:pStyle w:val="ListParagraph"/>
        <w:numPr>
          <w:ilvl w:val="1"/>
          <w:numId w:val="7"/>
        </w:numPr>
      </w:pPr>
      <w:r>
        <w:t>isso é interessante apenas para envolver as pessoas que não tem interesse de jogar. As pessoas que estão passando pel jogo, mas não querem parar e jogar, elas interagem de forma rápida, com pouco ou nenhum feedback</w:t>
      </w:r>
      <w:r w:rsidR="00192471">
        <w:t xml:space="preserve"> sobre suas ações.</w:t>
      </w:r>
    </w:p>
    <w:p w:rsidR="00ED72C2" w:rsidRDefault="00ED72C2" w:rsidP="00C76BCA"/>
    <w:p w:rsidR="00ED72C2" w:rsidRPr="00A6667D" w:rsidRDefault="00ED72C2" w:rsidP="00C76BCA"/>
    <w:p w:rsidR="008E5819" w:rsidRDefault="007B2EE0" w:rsidP="007B2EE0">
      <w:pPr>
        <w:pStyle w:val="Heading3"/>
      </w:pPr>
      <w:bookmarkStart w:id="14" w:name="_Toc431211727"/>
      <w:r>
        <w:t>Quests</w:t>
      </w:r>
      <w:bookmarkEnd w:id="14"/>
    </w:p>
    <w:p w:rsidR="00C5181C" w:rsidRDefault="00C527C8" w:rsidP="00AE15CB">
      <w:r>
        <w:tab/>
      </w:r>
      <w:r w:rsidR="00C5181C">
        <w:t>As quests precisam ser aplicações de curto prazo vs aplicações de longo prazo. Essa relação foi aplicada nas quests instantaneas vs quests permanentes.</w:t>
      </w:r>
      <w:bookmarkStart w:id="15" w:name="_GoBack"/>
      <w:bookmarkEnd w:id="15"/>
    </w:p>
    <w:p w:rsidR="002A2F22" w:rsidRDefault="00AE15CB" w:rsidP="00C5181C">
      <w:pPr>
        <w:ind w:firstLine="708"/>
      </w:pPr>
      <w:r>
        <w:t>As quests são</w:t>
      </w:r>
      <w:r w:rsidR="00826DAF">
        <w:t xml:space="preserve"> como</w:t>
      </w:r>
      <w:r>
        <w:t xml:space="preserve"> </w:t>
      </w:r>
      <w:r w:rsidR="00C527C8">
        <w:t xml:space="preserve">caixas de transformação. Elas recebem recursos como input e devolvem </w:t>
      </w:r>
      <w:r w:rsidR="00C75576">
        <w:t>alterações</w:t>
      </w:r>
      <w:r w:rsidR="00C527C8">
        <w:t xml:space="preserve"> nos marcadores de poluição.</w:t>
      </w:r>
      <w:r w:rsidR="00B560FC">
        <w:t xml:space="preserve"> </w:t>
      </w:r>
    </w:p>
    <w:p w:rsidR="002A2F22" w:rsidRDefault="002A2F22" w:rsidP="00AE15CB">
      <w:r>
        <w:tab/>
        <w:t>Todo o processo do início do jogo até a solução de uma quest é:</w:t>
      </w:r>
    </w:p>
    <w:p w:rsidR="002A2F22" w:rsidRDefault="002A2F22" w:rsidP="00AE15CB">
      <w:r>
        <w:tab/>
        <w:t xml:space="preserve">No menu inicial o jogador seleciona o botão ‘quests’. Esse botão mostra um panorama da cidade com três áreas </w:t>
      </w:r>
      <w:r w:rsidRPr="002A2F22">
        <w:rPr>
          <w:i/>
        </w:rPr>
        <w:t>highlighted</w:t>
      </w:r>
      <w:r>
        <w:t xml:space="preserve"> em cores diferentes. Estas áreas correspondem ao cinturão verde, onde são alocadas as atividades referentes ao primeiro setor da economia; A zona industrial, zona que concentra atividades do segundo setor; Zona comercial/residencial, que concentra atividades do terceiro setor.</w:t>
      </w:r>
      <w:r w:rsidR="007C25AB">
        <w:t xml:space="preserve"> (</w:t>
      </w:r>
      <w:r w:rsidR="007C25AB" w:rsidRPr="00590286">
        <w:rPr>
          <w:u w:val="single"/>
        </w:rPr>
        <w:t>Seria interessante se a cidade fosse construida proceduralmente, para que visitantes recorrentes encontrassem ao menos a cidade estéticamente diferente).</w:t>
      </w:r>
      <w:r w:rsidR="0068624A">
        <w:rPr>
          <w:u w:val="single"/>
        </w:rPr>
        <w:t xml:space="preserve"> </w:t>
      </w:r>
      <w:r w:rsidR="0068624A">
        <w:t>O jogador então seleciona uma das três áreas destacadas.</w:t>
      </w:r>
    </w:p>
    <w:p w:rsidR="00AE15CB" w:rsidRDefault="00492576" w:rsidP="00AE15CB">
      <w:r>
        <w:tab/>
        <w:t>Ele então é levado a uma proxima tela, onde lhe são apresentadas 4 quests aleatórias referentes ao setor escolhido.</w:t>
      </w:r>
      <w:r w:rsidR="00C16825">
        <w:t xml:space="preserve"> As quests aleatórias são </w:t>
      </w:r>
      <w:r w:rsidR="00B560FC">
        <w:t>divididas em três grupos: Quests Instantaneas, Quests Permanentes e Super Quests. Os grupos variam tempo de construção e relação custo-recompensa.</w:t>
      </w:r>
      <w:r w:rsidR="009A1CD1">
        <w:t xml:space="preserve"> </w:t>
      </w:r>
      <w:r w:rsidR="00A833CB">
        <w:t>(</w:t>
      </w:r>
      <w:r w:rsidR="009A1CD1">
        <w:t>As relações estão definidas no arquivo Recusros2, abas: Qt Instant,  Qt Perman, Super Qt.</w:t>
      </w:r>
      <w:r w:rsidR="00A833CB">
        <w:t xml:space="preserve">) </w:t>
      </w:r>
      <w:r w:rsidR="00C16825">
        <w:t>A aleatoriedade das quests segue o esquema abaixo. Após definida de qual categoria ela será retirada, é sorteada de forma igual das opções listadas na tabelas no arq Recursos2</w:t>
      </w:r>
      <w:r w:rsidR="00C92C58">
        <w:t>.</w:t>
      </w:r>
    </w:p>
    <w:p w:rsidR="00C92C58" w:rsidRDefault="00C92C58" w:rsidP="00AE15CB"/>
    <w:p w:rsidR="00D87C0B" w:rsidRDefault="00D87C0B" w:rsidP="00AE15CB">
      <w:r>
        <w:tab/>
      </w:r>
    </w:p>
    <w:tbl>
      <w:tblPr>
        <w:tblW w:w="84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696"/>
        <w:gridCol w:w="1696"/>
        <w:gridCol w:w="1696"/>
        <w:gridCol w:w="1696"/>
      </w:tblGrid>
      <w:tr w:rsidR="00D87C0B" w:rsidRPr="00D87C0B" w:rsidTr="00D87C0B">
        <w:trPr>
          <w:trHeight w:val="405"/>
        </w:trPr>
        <w:tc>
          <w:tcPr>
            <w:tcW w:w="1696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9713CB" w:rsidRDefault="00451703" w:rsidP="00D87C0B">
            <w:pPr>
              <w:spacing w:after="0" w:line="240" w:lineRule="auto"/>
              <w:jc w:val="center"/>
            </w:pPr>
            <w:r>
              <w:tab/>
            </w:r>
          </w:p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  <w:t>Quests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  <w:t>Qt Instant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  <w:t>Qt Perman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  <w:t>Super Qt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pt-BR"/>
              </w:rPr>
              <w:t>Total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0006"/>
                <w:lang w:eastAsia="pt-BR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0006"/>
                <w:lang w:eastAsia="pt-BR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0006"/>
                <w:lang w:eastAsia="pt-BR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0006"/>
                <w:lang w:eastAsia="pt-BR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40%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40%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20%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If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1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 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0006"/>
                <w:lang w:eastAsia="pt-BR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70%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30%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3E6B68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 xml:space="preserve">Else </w:t>
            </w:r>
            <w:r w:rsidR="00D87C0B"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if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 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1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 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 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70%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0006"/>
                <w:lang w:eastAsia="pt-BR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30%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3E6B68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 xml:space="preserve">Else </w:t>
            </w:r>
            <w:r w:rsidR="00D87C0B"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if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 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 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1</w:t>
            </w:r>
          </w:p>
        </w:tc>
        <w:tc>
          <w:tcPr>
            <w:tcW w:w="169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A7D00"/>
                <w:lang w:eastAsia="pt-BR"/>
              </w:rPr>
              <w:t> </w:t>
            </w:r>
          </w:p>
        </w:tc>
      </w:tr>
      <w:tr w:rsidR="00D87C0B" w:rsidRPr="00D87C0B" w:rsidTr="00D87C0B">
        <w:trPr>
          <w:trHeight w:val="330"/>
        </w:trPr>
        <w:tc>
          <w:tcPr>
            <w:tcW w:w="1696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50%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65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6500"/>
                <w:lang w:eastAsia="pt-BR"/>
              </w:rPr>
              <w:t>50%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9C0006"/>
                <w:lang w:eastAsia="pt-BR"/>
              </w:rPr>
              <w:t>0%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D87C0B" w:rsidRPr="00D87C0B" w:rsidRDefault="00D87C0B" w:rsidP="00D87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D87C0B">
              <w:rPr>
                <w:rFonts w:ascii="Calibri" w:eastAsia="Times New Roman" w:hAnsi="Calibri" w:cs="Times New Roman"/>
                <w:color w:val="006100"/>
                <w:lang w:eastAsia="pt-BR"/>
              </w:rPr>
              <w:t>100%</w:t>
            </w:r>
          </w:p>
        </w:tc>
      </w:tr>
    </w:tbl>
    <w:p w:rsidR="00826DAF" w:rsidRDefault="00826DAF" w:rsidP="00AE15CB"/>
    <w:p w:rsidR="00DB1E43" w:rsidRDefault="00D52EC4" w:rsidP="00AE15CB">
      <w:r>
        <w:tab/>
        <w:t>Além dos recursos necessários para completar a quest, e os resultados que ela devolve para o</w:t>
      </w:r>
      <w:r w:rsidR="00E8424F">
        <w:t xml:space="preserve">s MDD cada quest também fornece uma pontuação oculta para cada setor. Se a </w:t>
      </w:r>
      <w:r w:rsidR="00E8424F">
        <w:lastRenderedPageBreak/>
        <w:t xml:space="preserve">pontuação do setor dividida pontuação total dos setor for </w:t>
      </w:r>
      <w:r w:rsidR="00D729D5">
        <w:t>maior que 33,333</w:t>
      </w:r>
      <w:r w:rsidR="00E8424F">
        <w:t>%, esse resultado é acrescentado na redução trimestral dos MDD.</w:t>
      </w:r>
    </w:p>
    <w:p w:rsidR="00DB1E43" w:rsidRDefault="00DB1E43" w:rsidP="00AE15CB">
      <w:r>
        <w:tab/>
        <w:t>1 Setor reduz QdV</w:t>
      </w:r>
    </w:p>
    <w:p w:rsidR="00DB1E43" w:rsidRDefault="00DB1E43" w:rsidP="00AE15CB">
      <w:r>
        <w:tab/>
        <w:t>2 Setor aumenta Poluição</w:t>
      </w:r>
    </w:p>
    <w:p w:rsidR="00C746A4" w:rsidRDefault="00DB1E43" w:rsidP="00AE15CB">
      <w:r>
        <w:tab/>
        <w:t>3 Setor</w:t>
      </w:r>
      <w:r w:rsidR="00E8424F">
        <w:t xml:space="preserve"> </w:t>
      </w:r>
      <w:r>
        <w:t>aumenta Lixo</w:t>
      </w:r>
    </w:p>
    <w:p w:rsidR="000D7DF2" w:rsidRDefault="00AE15CB" w:rsidP="00600D07">
      <w:r>
        <w:tab/>
      </w:r>
    </w:p>
    <w:p w:rsidR="0095365F" w:rsidRDefault="00A308EE" w:rsidP="0095365F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16" w:name="_Toc431211728"/>
      <w:r>
        <w:t>Pontuação</w:t>
      </w:r>
      <w:bookmarkEnd w:id="16"/>
    </w:p>
    <w:p w:rsidR="0095365F" w:rsidRDefault="0095365F" w:rsidP="0095365F">
      <w:pPr>
        <w:pStyle w:val="Heading2"/>
      </w:pPr>
      <w:bookmarkStart w:id="17" w:name="_Toc431211729"/>
      <w:r>
        <w:t>Estética</w:t>
      </w:r>
      <w:bookmarkEnd w:id="17"/>
    </w:p>
    <w:p w:rsidR="0095365F" w:rsidRDefault="0095365F" w:rsidP="0095365F">
      <w:pPr>
        <w:pStyle w:val="Heading3"/>
      </w:pPr>
      <w:bookmarkStart w:id="18" w:name="_Toc431211730"/>
      <w:r>
        <w:t>Referencias de Arte</w:t>
      </w:r>
      <w:bookmarkEnd w:id="18"/>
    </w:p>
    <w:p w:rsidR="0095365F" w:rsidRDefault="0095365F" w:rsidP="0095365F">
      <w:pPr>
        <w:pStyle w:val="Heading4"/>
      </w:pPr>
      <w:r>
        <w:tab/>
      </w:r>
      <w:bookmarkStart w:id="19" w:name="_Toc431211731"/>
      <w:r>
        <w:t>Isométrico</w:t>
      </w:r>
      <w:bookmarkEnd w:id="19"/>
    </w:p>
    <w:p w:rsidR="0095365F" w:rsidRDefault="0095365F" w:rsidP="0095365F">
      <w:pPr>
        <w:pStyle w:val="Heading5"/>
      </w:pPr>
      <w:r>
        <w:tab/>
      </w:r>
      <w:r>
        <w:tab/>
      </w:r>
      <w:bookmarkStart w:id="20" w:name="_Toc431211732"/>
      <w:r>
        <w:t>Cartoon</w:t>
      </w:r>
      <w:bookmarkEnd w:id="20"/>
    </w:p>
    <w:p w:rsidR="0095365F" w:rsidRDefault="00733B6D" w:rsidP="0095365F">
      <w:hyperlink r:id="rId10" w:history="1">
        <w:r w:rsidR="0095365F" w:rsidRPr="003C3706">
          <w:rPr>
            <w:rStyle w:val="Hyperlink"/>
          </w:rPr>
          <w:t>https://tctechcrunch2011.files.wordpress.com/2010/11/cityville2.png</w:t>
        </w:r>
      </w:hyperlink>
    </w:p>
    <w:p w:rsidR="0095365F" w:rsidRDefault="00733B6D" w:rsidP="0095365F">
      <w:hyperlink r:id="rId11" w:history="1">
        <w:r w:rsidR="0095365F" w:rsidRPr="003C3706">
          <w:rPr>
            <w:rStyle w:val="Hyperlink"/>
          </w:rPr>
          <w:t>http://www.kerodicas.com/wp-content/uploads/2010/12/CityvilleOverview.png</w:t>
        </w:r>
      </w:hyperlink>
    </w:p>
    <w:p w:rsidR="0095365F" w:rsidRDefault="00733B6D" w:rsidP="0095365F">
      <w:hyperlink r:id="rId12" w:history="1">
        <w:r w:rsidR="0095365F" w:rsidRPr="003C3706">
          <w:rPr>
            <w:rStyle w:val="Hyperlink"/>
          </w:rPr>
          <w:t>http://static-3.app4smart.me/uploads/posts/thumbs/3087/f-2257-9405d221cd.jpg</w:t>
        </w:r>
      </w:hyperlink>
    </w:p>
    <w:p w:rsidR="0095365F" w:rsidRDefault="00733B6D" w:rsidP="0095365F">
      <w:hyperlink r:id="rId13" w:history="1">
        <w:r w:rsidR="0095365F" w:rsidRPr="003C3706">
          <w:rPr>
            <w:rStyle w:val="Hyperlink"/>
          </w:rPr>
          <w:t>http://boost-my-game.com/wp-content/uploads/2014/09/Family-Guy-The-Quest-for-Stuff-2.png</w:t>
        </w:r>
      </w:hyperlink>
    </w:p>
    <w:p w:rsidR="00A63227" w:rsidRDefault="00A63227" w:rsidP="00A63227">
      <w:pPr>
        <w:pStyle w:val="Heading5"/>
      </w:pPr>
      <w:r>
        <w:tab/>
      </w:r>
      <w:r>
        <w:tab/>
      </w:r>
      <w:bookmarkStart w:id="21" w:name="_Toc431211733"/>
      <w:r>
        <w:t>Realista</w:t>
      </w:r>
      <w:bookmarkEnd w:id="21"/>
    </w:p>
    <w:p w:rsidR="00A63227" w:rsidRDefault="00733B6D" w:rsidP="00A63227">
      <w:hyperlink r:id="rId14" w:history="1">
        <w:r w:rsidR="00A63227" w:rsidRPr="003C3706">
          <w:rPr>
            <w:rStyle w:val="Hyperlink"/>
          </w:rPr>
          <w:t>http://orig08.deviantart.net/0188/f/2011/232/f/7/simcity_4_city_in_progress_by_jordan90-d47817g.png</w:t>
        </w:r>
      </w:hyperlink>
      <w:r w:rsidR="00A63227">
        <w:t>,</w:t>
      </w:r>
    </w:p>
    <w:p w:rsidR="00A63227" w:rsidRDefault="00733B6D" w:rsidP="00A63227">
      <w:hyperlink r:id="rId15" w:history="1">
        <w:r w:rsidR="001445CC" w:rsidRPr="003C3706">
          <w:rPr>
            <w:rStyle w:val="Hyperlink"/>
          </w:rPr>
          <w:t>http://orig08.deviantart.net/0188/f/2011/232/f/7/simcity_4_city_in_progress_by_jordan90-d47817g.png</w:t>
        </w:r>
      </w:hyperlink>
    </w:p>
    <w:p w:rsidR="00A63227" w:rsidRDefault="00A63227" w:rsidP="00A63227">
      <w:hyperlink r:id="rId16" w:history="1">
        <w:r w:rsidRPr="003C3706">
          <w:rPr>
            <w:rStyle w:val="Hyperlink"/>
          </w:rPr>
          <w:t>http://static.giantbomb.com/uploads/original/5/58746/1120220-g431.jpg</w:t>
        </w:r>
      </w:hyperlink>
    </w:p>
    <w:p w:rsidR="00A63227" w:rsidRPr="00A63227" w:rsidRDefault="00A63227" w:rsidP="00A63227"/>
    <w:p w:rsidR="0095365F" w:rsidRPr="0095365F" w:rsidRDefault="0095365F" w:rsidP="0095365F"/>
    <w:p w:rsidR="0095365F" w:rsidRPr="0095365F" w:rsidRDefault="0095365F" w:rsidP="0095365F"/>
    <w:p w:rsidR="0095365F" w:rsidRDefault="0095365F" w:rsidP="0095365F">
      <w:pPr>
        <w:pStyle w:val="Heading4"/>
      </w:pPr>
      <w:r>
        <w:tab/>
      </w:r>
      <w:bookmarkStart w:id="22" w:name="_Toc431211734"/>
      <w:r>
        <w:t>Camera Rotativa</w:t>
      </w:r>
      <w:bookmarkEnd w:id="22"/>
    </w:p>
    <w:p w:rsidR="0095365F" w:rsidRDefault="0095365F" w:rsidP="0095365F">
      <w:pPr>
        <w:pStyle w:val="Heading5"/>
      </w:pPr>
      <w:r>
        <w:tab/>
      </w:r>
      <w:r>
        <w:tab/>
      </w:r>
      <w:bookmarkStart w:id="23" w:name="_Toc431211735"/>
      <w:r>
        <w:t>Realismo</w:t>
      </w:r>
      <w:bookmarkEnd w:id="23"/>
    </w:p>
    <w:p w:rsidR="0095365F" w:rsidRDefault="00733B6D" w:rsidP="0095365F">
      <w:hyperlink r:id="rId17" w:history="1">
        <w:r w:rsidR="0095365F" w:rsidRPr="003C3706">
          <w:rPr>
            <w:rStyle w:val="Hyperlink"/>
          </w:rPr>
          <w:t>http://i.ytimg.com/vi/jyc4YgWHyno/maxresdefault.jpg</w:t>
        </w:r>
      </w:hyperlink>
    </w:p>
    <w:p w:rsidR="0095365F" w:rsidRDefault="00733B6D" w:rsidP="0095365F">
      <w:hyperlink r:id="rId18" w:history="1">
        <w:r w:rsidR="0095365F" w:rsidRPr="003C3706">
          <w:rPr>
            <w:rStyle w:val="Hyperlink"/>
          </w:rPr>
          <w:t>http://cds.g3s5t9f4.hwcdn.net/gamersgate/screenshots_img/DD-CCR/03_medium.jpg</w:t>
        </w:r>
      </w:hyperlink>
    </w:p>
    <w:p w:rsidR="0095365F" w:rsidRDefault="00733B6D" w:rsidP="0095365F">
      <w:hyperlink r:id="rId19" w:history="1">
        <w:r w:rsidR="0095365F" w:rsidRPr="003C3706">
          <w:rPr>
            <w:rStyle w:val="Hyperlink"/>
          </w:rPr>
          <w:t>http://s454.photobucket.com/user/RangerX_photos/media/CivCityRome04.jpg.html</w:t>
        </w:r>
      </w:hyperlink>
    </w:p>
    <w:p w:rsidR="0095365F" w:rsidRDefault="00733B6D" w:rsidP="0095365F">
      <w:hyperlink r:id="rId20" w:history="1">
        <w:r w:rsidR="0095365F" w:rsidRPr="003C3706">
          <w:rPr>
            <w:rStyle w:val="Hyperlink"/>
          </w:rPr>
          <w:t>http://i.ytimg.com/vi/zaX3WR2eD8c/maxresdefault.jpg</w:t>
        </w:r>
      </w:hyperlink>
    </w:p>
    <w:p w:rsidR="0095365F" w:rsidRDefault="00733B6D" w:rsidP="0095365F">
      <w:hyperlink r:id="rId21" w:history="1">
        <w:r w:rsidR="0095365F" w:rsidRPr="003C3706">
          <w:rPr>
            <w:rStyle w:val="Hyperlink"/>
          </w:rPr>
          <w:t>http://static.giantbomb.com/uploads/original/5/58746/1120220-g431.jpg</w:t>
        </w:r>
      </w:hyperlink>
    </w:p>
    <w:p w:rsidR="00F5223D" w:rsidRPr="00B35C74" w:rsidRDefault="00F5223D" w:rsidP="00F5223D">
      <w:pPr>
        <w:pStyle w:val="Heading5"/>
        <w:rPr>
          <w:lang w:val="en-US"/>
        </w:rPr>
      </w:pPr>
      <w:r>
        <w:tab/>
      </w:r>
      <w:r>
        <w:tab/>
      </w:r>
      <w:bookmarkStart w:id="24" w:name="_Toc431211736"/>
      <w:r w:rsidRPr="00B35C74">
        <w:rPr>
          <w:lang w:val="en-US"/>
        </w:rPr>
        <w:t>Cartoon/Low Poli</w:t>
      </w:r>
      <w:bookmarkEnd w:id="24"/>
    </w:p>
    <w:p w:rsidR="00F5223D" w:rsidRPr="00B35C74" w:rsidRDefault="00733B6D" w:rsidP="00F5223D">
      <w:pPr>
        <w:rPr>
          <w:lang w:val="en-US"/>
        </w:rPr>
      </w:pPr>
      <w:hyperlink r:id="rId22" w:history="1">
        <w:r w:rsidR="00F5223D" w:rsidRPr="00B35C74">
          <w:rPr>
            <w:rStyle w:val="Hyperlink"/>
            <w:lang w:val="en-US"/>
          </w:rPr>
          <w:t>http://static.giantbomb.com/uploads/original/0/1516/2594739-2014-01-26_00001.jpg</w:t>
        </w:r>
      </w:hyperlink>
    </w:p>
    <w:p w:rsidR="00F5223D" w:rsidRPr="00B35C74" w:rsidRDefault="00733B6D" w:rsidP="00F5223D">
      <w:pPr>
        <w:rPr>
          <w:lang w:val="en-US"/>
        </w:rPr>
      </w:pPr>
      <w:hyperlink r:id="rId23" w:history="1">
        <w:r w:rsidR="00F5223D" w:rsidRPr="00B35C74">
          <w:rPr>
            <w:rStyle w:val="Hyperlink"/>
            <w:lang w:val="en-US"/>
          </w:rPr>
          <w:t>http://static.giantbomb.com/uploads/original/1/16324/2455317-imageproxy.png</w:t>
        </w:r>
      </w:hyperlink>
    </w:p>
    <w:p w:rsidR="00F5223D" w:rsidRPr="00B35C74" w:rsidRDefault="00733B6D" w:rsidP="00F5223D">
      <w:pPr>
        <w:rPr>
          <w:lang w:val="en-US"/>
        </w:rPr>
      </w:pPr>
      <w:hyperlink r:id="rId24" w:history="1">
        <w:r w:rsidR="00CF7310" w:rsidRPr="00B35C74">
          <w:rPr>
            <w:rStyle w:val="Hyperlink"/>
            <w:lang w:val="en-US"/>
          </w:rPr>
          <w:t>http://static.giantbomb.com/uploads/original/22/223827/2585206-2625432331-city..jpg</w:t>
        </w:r>
      </w:hyperlink>
    </w:p>
    <w:p w:rsidR="00CF7310" w:rsidRPr="00B35C74" w:rsidRDefault="00733B6D" w:rsidP="00F5223D">
      <w:pPr>
        <w:rPr>
          <w:lang w:val="en-US"/>
        </w:rPr>
      </w:pPr>
      <w:hyperlink r:id="rId25" w:history="1">
        <w:r w:rsidR="00CF7310" w:rsidRPr="00B35C74">
          <w:rPr>
            <w:rStyle w:val="Hyperlink"/>
            <w:lang w:val="en-US"/>
          </w:rPr>
          <w:t>http://static.giantbomb.com/uploads/original/22/223715/2585198-stonehearth_gfx_test_2.jpg</w:t>
        </w:r>
      </w:hyperlink>
    </w:p>
    <w:p w:rsidR="00CF7310" w:rsidRPr="00B35C74" w:rsidRDefault="00CF7310" w:rsidP="00F5223D">
      <w:pPr>
        <w:rPr>
          <w:lang w:val="en-US"/>
        </w:rPr>
      </w:pPr>
    </w:p>
    <w:p w:rsidR="00F5223D" w:rsidRPr="00B35C74" w:rsidRDefault="00F5223D" w:rsidP="00F5223D">
      <w:pPr>
        <w:rPr>
          <w:lang w:val="en-US"/>
        </w:rPr>
      </w:pPr>
    </w:p>
    <w:p w:rsidR="0095365F" w:rsidRPr="00B35C74" w:rsidRDefault="0095365F" w:rsidP="0095365F">
      <w:pPr>
        <w:rPr>
          <w:lang w:val="en-US"/>
        </w:rPr>
      </w:pPr>
    </w:p>
    <w:p w:rsidR="0095365F" w:rsidRPr="00B35C74" w:rsidRDefault="0095365F" w:rsidP="0095365F">
      <w:pPr>
        <w:rPr>
          <w:lang w:val="en-US"/>
        </w:rPr>
      </w:pPr>
    </w:p>
    <w:p w:rsidR="0095365F" w:rsidRPr="00B35C74" w:rsidRDefault="0095365F" w:rsidP="0095365F">
      <w:pPr>
        <w:rPr>
          <w:lang w:val="en-US"/>
        </w:rPr>
      </w:pPr>
    </w:p>
    <w:p w:rsidR="0095365F" w:rsidRPr="00B35C74" w:rsidRDefault="0095365F" w:rsidP="0095365F">
      <w:pPr>
        <w:rPr>
          <w:lang w:val="en-US"/>
        </w:rPr>
      </w:pPr>
    </w:p>
    <w:p w:rsidR="0095365F" w:rsidRPr="00B35C74" w:rsidRDefault="0095365F" w:rsidP="0095365F">
      <w:pPr>
        <w:rPr>
          <w:lang w:val="en-US"/>
        </w:rPr>
      </w:pPr>
    </w:p>
    <w:p w:rsidR="00407F9E" w:rsidRDefault="00407F9E" w:rsidP="0054162A">
      <w:pPr>
        <w:pStyle w:val="Heading2"/>
      </w:pPr>
      <w:bookmarkStart w:id="25" w:name="_Toc431211737"/>
    </w:p>
    <w:p w:rsidR="00407F9E" w:rsidRDefault="00407F9E" w:rsidP="0054162A">
      <w:pPr>
        <w:pStyle w:val="Heading2"/>
      </w:pPr>
    </w:p>
    <w:p w:rsidR="0054162A" w:rsidRDefault="00347A8B" w:rsidP="0054162A">
      <w:pPr>
        <w:pStyle w:val="Heading2"/>
      </w:pPr>
      <w:r>
        <w:t>Pontos Importantes</w:t>
      </w:r>
      <w:bookmarkEnd w:id="25"/>
    </w:p>
    <w:p w:rsidR="0054162A" w:rsidRDefault="0054162A" w:rsidP="0054162A">
      <w:r>
        <w:t>O jogo possui muitas variaveis. É necessário que o feedback para o jogador seja muito claro para que ele não fique perdido e consiga entender como suas ações e</w:t>
      </w:r>
      <w:r w:rsidR="00A6667D">
        <w:t>s</w:t>
      </w:r>
      <w:r>
        <w:t>tão afetando o sistema-cidade.</w:t>
      </w:r>
    </w:p>
    <w:p w:rsidR="00853334" w:rsidRDefault="00853334" w:rsidP="0054162A"/>
    <w:p w:rsidR="00853334" w:rsidRDefault="00853334" w:rsidP="0054162A">
      <w:r>
        <w:t>O jogador vai jogar durante 5 minutos. Ele deve entender como jogar, conseguir realizar modificações significativas e enxergar resultados de suas escolhas nesse tempo.</w:t>
      </w:r>
    </w:p>
    <w:p w:rsidR="00347A8B" w:rsidRDefault="00347A8B" w:rsidP="0054162A"/>
    <w:p w:rsidR="00347A8B" w:rsidRDefault="00347A8B" w:rsidP="0054162A">
      <w:r>
        <w:t>É necessário que o jogador acesse a máquina com um identificador. Para marcar quem está jogando e se tem alguem logado naquele momento.</w:t>
      </w:r>
    </w:p>
    <w:p w:rsidR="00597589" w:rsidRDefault="00597589" w:rsidP="0054162A"/>
    <w:p w:rsidR="00597589" w:rsidRDefault="00597589" w:rsidP="00597589">
      <w:r>
        <w:t xml:space="preserve">O planejamento urbano provavelmente será caótico se cada jogador tiver muita liberdade de </w:t>
      </w:r>
      <w:r w:rsidR="00A6667D">
        <w:t>e</w:t>
      </w:r>
      <w:r>
        <w:t>scolha (por exemplo sobre onde posicionar sua construção). O sistema deverá tomar conta de várias variaveis como está para que a cidade se mantenha organizada.</w:t>
      </w:r>
    </w:p>
    <w:p w:rsidR="00243733" w:rsidRDefault="00243733" w:rsidP="00597589"/>
    <w:p w:rsidR="00243733" w:rsidRDefault="00243733" w:rsidP="00597589">
      <w:pPr>
        <w:rPr>
          <w:rFonts w:ascii="Arial" w:hAnsi="Arial" w:cs="Arial"/>
          <w:color w:val="333333"/>
          <w:shd w:val="clear" w:color="auto" w:fill="FCFBF3"/>
        </w:rPr>
      </w:pPr>
      <w:r>
        <w:t>Problemas de cidade do Pantanal: Saneamento básico, má gestão de recursos hidricos,</w:t>
      </w:r>
      <w:r w:rsidR="00A86917">
        <w:t xml:space="preserve"> </w:t>
      </w:r>
      <w:r w:rsidR="00A86917">
        <w:rPr>
          <w:rFonts w:ascii="Arial" w:hAnsi="Arial" w:cs="Arial"/>
          <w:color w:val="333333"/>
          <w:shd w:val="clear" w:color="auto" w:fill="FCFBF3"/>
        </w:rPr>
        <w:t>Pecuária extensiva – Emulação com a fauna nativa.</w:t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  <w:shd w:val="clear" w:color="auto" w:fill="FCFBF3"/>
        </w:rPr>
        <w:t>- Pesca predatória e caça ao jacaré – redução das reservas pesqueiras e possibilidade de extinção de algumas espécies de animais.</w:t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  <w:shd w:val="clear" w:color="auto" w:fill="FCFBF3"/>
        </w:rPr>
        <w:t>- Garimpo de ouro e pedras preciosas – Processo de erosão, contaminação dos rios.</w:t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  <w:shd w:val="clear" w:color="auto" w:fill="FCFBF3"/>
        </w:rPr>
        <w:t>- Turismo e migração desordenada e predatória – Fogos na região, causando a morte das aves.</w:t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  <w:shd w:val="clear" w:color="auto" w:fill="FCFBF3"/>
        </w:rPr>
        <w:t>- Aproveitamento dos cerrados - A má administração das lavouras causa grandes erosões no solo e a utilização de biocidas e fertilizantes contamina os rios.</w:t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</w:rPr>
        <w:br/>
      </w:r>
      <w:r w:rsidR="00A86917">
        <w:rPr>
          <w:rFonts w:ascii="Arial" w:hAnsi="Arial" w:cs="Arial"/>
          <w:color w:val="333333"/>
          <w:shd w:val="clear" w:color="auto" w:fill="FCFBF3"/>
        </w:rPr>
        <w:t>- Plantio de cana-de-açúcar - Provoca dano à preservação ambiental, trazendo grandes perigos para a contaminação de rios.</w:t>
      </w:r>
    </w:p>
    <w:p w:rsidR="008E5819" w:rsidRDefault="008E5819" w:rsidP="00597589">
      <w:pPr>
        <w:rPr>
          <w:rFonts w:ascii="Arial" w:hAnsi="Arial" w:cs="Arial"/>
          <w:color w:val="333333"/>
          <w:shd w:val="clear" w:color="auto" w:fill="FCFBF3"/>
        </w:rPr>
      </w:pPr>
    </w:p>
    <w:p w:rsidR="008E5819" w:rsidRDefault="008E5819" w:rsidP="00597589">
      <w:pPr>
        <w:rPr>
          <w:rFonts w:ascii="Arial" w:hAnsi="Arial" w:cs="Arial"/>
          <w:color w:val="333333"/>
          <w:shd w:val="clear" w:color="auto" w:fill="FCFBF3"/>
        </w:rPr>
      </w:pPr>
      <w:r>
        <w:rPr>
          <w:rFonts w:ascii="Arial" w:hAnsi="Arial" w:cs="Arial"/>
          <w:color w:val="333333"/>
          <w:shd w:val="clear" w:color="auto" w:fill="FCFBF3"/>
        </w:rPr>
        <w:t>É necessário pensar em vários cenários de fluxo de pessoas. Sem ninguem jogando, com apenas algumas pessoas jogando e com todos os monitores ocupados e fila para jogar.</w:t>
      </w:r>
    </w:p>
    <w:p w:rsidR="00597589" w:rsidRDefault="00597589" w:rsidP="0054162A"/>
    <w:p w:rsidR="00D56FC9" w:rsidRDefault="00D56FC9" w:rsidP="0054162A">
      <w:r>
        <w:t>Opções de integração de categorias para as Quests:</w:t>
      </w:r>
    </w:p>
    <w:p w:rsidR="00D56FC9" w:rsidRDefault="00D56FC9" w:rsidP="00D56FC9">
      <w:pPr>
        <w:pStyle w:val="ListParagraph"/>
        <w:numPr>
          <w:ilvl w:val="0"/>
          <w:numId w:val="4"/>
        </w:numPr>
      </w:pPr>
      <w:r>
        <w:t>Primeiro, segundo e terceiro setor: A divisão entre três setores da economia. Zonas de desenvolvimento da cidade (cinturão verde, zona industrial, miolo da cidade).</w:t>
      </w:r>
    </w:p>
    <w:p w:rsidR="00D56FC9" w:rsidRDefault="00D56FC9" w:rsidP="00D56FC9">
      <w:pPr>
        <w:pStyle w:val="ListParagraph"/>
        <w:numPr>
          <w:ilvl w:val="0"/>
          <w:numId w:val="4"/>
        </w:numPr>
      </w:pPr>
      <w:r>
        <w:t>Divisão entre as 9 categorias Wash (mobilidade, recursos hidricos, habitação, areas verdes, industrias, agricultura, pecuária, residuos, equipamentos publicos).</w:t>
      </w:r>
    </w:p>
    <w:p w:rsidR="00D23166" w:rsidRDefault="00D23166" w:rsidP="00D23166">
      <w:pPr>
        <w:pStyle w:val="ListParagraph"/>
        <w:numPr>
          <w:ilvl w:val="1"/>
          <w:numId w:val="4"/>
        </w:numPr>
      </w:pPr>
      <w:r>
        <w:t xml:space="preserve">Problemas: </w:t>
      </w:r>
      <w:r w:rsidR="002676C5">
        <w:t>muitas categorias. Elevam consideravelmente a complexidade do jogo. 5 minutos para aprender a jogar e jogar o jogo precisa se manter o mais simples possivel.</w:t>
      </w:r>
    </w:p>
    <w:p w:rsidR="002676C5" w:rsidRDefault="002676C5" w:rsidP="002676C5">
      <w:pPr>
        <w:pStyle w:val="ListParagraph"/>
        <w:numPr>
          <w:ilvl w:val="1"/>
          <w:numId w:val="4"/>
        </w:numPr>
      </w:pPr>
      <w:r>
        <w:t>As categorias são muito especificas. Exemplo: Mobilidade seria modificar ruas da cidade ja construidas. Ou apenas nos bairros novos as modificações seriam instaladas? Ex2: Adicionar mais linhas de onibus.</w:t>
      </w:r>
    </w:p>
    <w:p w:rsidR="002676C5" w:rsidRPr="0054162A" w:rsidRDefault="002676C5" w:rsidP="002676C5">
      <w:pPr>
        <w:pStyle w:val="ListParagraph"/>
        <w:numPr>
          <w:ilvl w:val="0"/>
          <w:numId w:val="4"/>
        </w:numPr>
      </w:pPr>
      <w:r>
        <w:t xml:space="preserve">Essas categorias adicionariam as condições de derrota? </w:t>
      </w:r>
    </w:p>
    <w:sectPr w:rsidR="002676C5" w:rsidRPr="00541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B6D" w:rsidRDefault="00733B6D" w:rsidP="00501250">
      <w:pPr>
        <w:spacing w:after="0" w:line="240" w:lineRule="auto"/>
      </w:pPr>
      <w:r>
        <w:separator/>
      </w:r>
    </w:p>
  </w:endnote>
  <w:endnote w:type="continuationSeparator" w:id="0">
    <w:p w:rsidR="00733B6D" w:rsidRDefault="00733B6D" w:rsidP="0050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B6D" w:rsidRDefault="00733B6D" w:rsidP="00501250">
      <w:pPr>
        <w:spacing w:after="0" w:line="240" w:lineRule="auto"/>
      </w:pPr>
      <w:r>
        <w:separator/>
      </w:r>
    </w:p>
  </w:footnote>
  <w:footnote w:type="continuationSeparator" w:id="0">
    <w:p w:rsidR="00733B6D" w:rsidRDefault="00733B6D" w:rsidP="00501250">
      <w:pPr>
        <w:spacing w:after="0" w:line="240" w:lineRule="auto"/>
      </w:pPr>
      <w:r>
        <w:continuationSeparator/>
      </w:r>
    </w:p>
  </w:footnote>
  <w:footnote w:id="1">
    <w:p w:rsidR="00501250" w:rsidRDefault="00501250">
      <w:pPr>
        <w:pStyle w:val="FootnoteText"/>
      </w:pPr>
      <w:r>
        <w:rPr>
          <w:rStyle w:val="FootnoteReference"/>
        </w:rPr>
        <w:footnoteRef/>
      </w:r>
      <w:r>
        <w:t xml:space="preserve"> VPM: Valor Pluviométrico Mensal. Definido no arquivo Recursos2, aba Sistema</w:t>
      </w:r>
    </w:p>
  </w:footnote>
  <w:footnote w:id="2">
    <w:p w:rsidR="00CC4083" w:rsidRDefault="00CC4083">
      <w:pPr>
        <w:pStyle w:val="FootnoteText"/>
      </w:pPr>
      <w:r>
        <w:rPr>
          <w:rStyle w:val="FootnoteReference"/>
        </w:rPr>
        <w:footnoteRef/>
      </w:r>
      <w:r>
        <w:t xml:space="preserve"> FA: Fator anual. Definido no arquivo Recursos2, Aba Sistemas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00AD"/>
    <w:multiLevelType w:val="hybridMultilevel"/>
    <w:tmpl w:val="183AB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16F17"/>
    <w:multiLevelType w:val="hybridMultilevel"/>
    <w:tmpl w:val="997481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D2A81"/>
    <w:multiLevelType w:val="hybridMultilevel"/>
    <w:tmpl w:val="BC86D72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48616FB3"/>
    <w:multiLevelType w:val="hybridMultilevel"/>
    <w:tmpl w:val="F744B7D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8842B0D"/>
    <w:multiLevelType w:val="hybridMultilevel"/>
    <w:tmpl w:val="82DE1238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5720379A"/>
    <w:multiLevelType w:val="hybridMultilevel"/>
    <w:tmpl w:val="BBBC8DE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74967EA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472"/>
    <w:rsid w:val="000044DF"/>
    <w:rsid w:val="00021246"/>
    <w:rsid w:val="00022D8D"/>
    <w:rsid w:val="00036FF6"/>
    <w:rsid w:val="0005402E"/>
    <w:rsid w:val="00062CA2"/>
    <w:rsid w:val="00086AE2"/>
    <w:rsid w:val="00094B70"/>
    <w:rsid w:val="000972B0"/>
    <w:rsid w:val="000A7925"/>
    <w:rsid w:val="000B579C"/>
    <w:rsid w:val="000C1EB7"/>
    <w:rsid w:val="000C5D10"/>
    <w:rsid w:val="000D3C49"/>
    <w:rsid w:val="000D7DF2"/>
    <w:rsid w:val="000E3EF3"/>
    <w:rsid w:val="000E6C74"/>
    <w:rsid w:val="000F3FE4"/>
    <w:rsid w:val="00102B6B"/>
    <w:rsid w:val="00105022"/>
    <w:rsid w:val="00112584"/>
    <w:rsid w:val="00114C92"/>
    <w:rsid w:val="00124D7C"/>
    <w:rsid w:val="001445CC"/>
    <w:rsid w:val="00155B8E"/>
    <w:rsid w:val="00165F54"/>
    <w:rsid w:val="0017098E"/>
    <w:rsid w:val="00177F68"/>
    <w:rsid w:val="001813F9"/>
    <w:rsid w:val="00192471"/>
    <w:rsid w:val="001A7FC4"/>
    <w:rsid w:val="001E358A"/>
    <w:rsid w:val="001E7B5A"/>
    <w:rsid w:val="00203151"/>
    <w:rsid w:val="0021094B"/>
    <w:rsid w:val="00216D02"/>
    <w:rsid w:val="00240F31"/>
    <w:rsid w:val="00241803"/>
    <w:rsid w:val="00243733"/>
    <w:rsid w:val="0024700F"/>
    <w:rsid w:val="00253746"/>
    <w:rsid w:val="00256AD2"/>
    <w:rsid w:val="002676C5"/>
    <w:rsid w:val="00275FA7"/>
    <w:rsid w:val="002826F9"/>
    <w:rsid w:val="00297D58"/>
    <w:rsid w:val="002A2F22"/>
    <w:rsid w:val="002B0F23"/>
    <w:rsid w:val="002E0250"/>
    <w:rsid w:val="002E2B4E"/>
    <w:rsid w:val="002F3FFD"/>
    <w:rsid w:val="00305DAD"/>
    <w:rsid w:val="0030712F"/>
    <w:rsid w:val="00311833"/>
    <w:rsid w:val="003135A1"/>
    <w:rsid w:val="003237F2"/>
    <w:rsid w:val="00347A8B"/>
    <w:rsid w:val="003533DD"/>
    <w:rsid w:val="00363BEA"/>
    <w:rsid w:val="003764C9"/>
    <w:rsid w:val="00376A67"/>
    <w:rsid w:val="00391C0F"/>
    <w:rsid w:val="0039211D"/>
    <w:rsid w:val="00397CB0"/>
    <w:rsid w:val="003A24C6"/>
    <w:rsid w:val="003C49C8"/>
    <w:rsid w:val="003D0B1F"/>
    <w:rsid w:val="003E6B68"/>
    <w:rsid w:val="003F1A55"/>
    <w:rsid w:val="00402435"/>
    <w:rsid w:val="00407F9E"/>
    <w:rsid w:val="00414472"/>
    <w:rsid w:val="00430C1A"/>
    <w:rsid w:val="00434A18"/>
    <w:rsid w:val="00451703"/>
    <w:rsid w:val="0045657A"/>
    <w:rsid w:val="00456B1A"/>
    <w:rsid w:val="00492576"/>
    <w:rsid w:val="004931B3"/>
    <w:rsid w:val="004A3280"/>
    <w:rsid w:val="004A640C"/>
    <w:rsid w:val="004B0835"/>
    <w:rsid w:val="004B3F9A"/>
    <w:rsid w:val="004E560C"/>
    <w:rsid w:val="00501250"/>
    <w:rsid w:val="0050160F"/>
    <w:rsid w:val="005064A7"/>
    <w:rsid w:val="00520AF3"/>
    <w:rsid w:val="005249E3"/>
    <w:rsid w:val="0054162A"/>
    <w:rsid w:val="005451EF"/>
    <w:rsid w:val="00552072"/>
    <w:rsid w:val="00554FEA"/>
    <w:rsid w:val="00560245"/>
    <w:rsid w:val="005704AE"/>
    <w:rsid w:val="00585DEA"/>
    <w:rsid w:val="00587232"/>
    <w:rsid w:val="00590286"/>
    <w:rsid w:val="00597589"/>
    <w:rsid w:val="005A0B66"/>
    <w:rsid w:val="005B47F2"/>
    <w:rsid w:val="005C0885"/>
    <w:rsid w:val="005D4728"/>
    <w:rsid w:val="005E5E4C"/>
    <w:rsid w:val="005E750E"/>
    <w:rsid w:val="00600D07"/>
    <w:rsid w:val="0062177A"/>
    <w:rsid w:val="00641897"/>
    <w:rsid w:val="006572EF"/>
    <w:rsid w:val="0066287C"/>
    <w:rsid w:val="00664E6A"/>
    <w:rsid w:val="006671CC"/>
    <w:rsid w:val="00672429"/>
    <w:rsid w:val="00683A1D"/>
    <w:rsid w:val="00683A7A"/>
    <w:rsid w:val="0068624A"/>
    <w:rsid w:val="006A277A"/>
    <w:rsid w:val="006A5923"/>
    <w:rsid w:val="006B6C91"/>
    <w:rsid w:val="006E36C1"/>
    <w:rsid w:val="006E7345"/>
    <w:rsid w:val="006F0855"/>
    <w:rsid w:val="006F5B2A"/>
    <w:rsid w:val="00710DA0"/>
    <w:rsid w:val="00733B6D"/>
    <w:rsid w:val="0073430C"/>
    <w:rsid w:val="00743F0D"/>
    <w:rsid w:val="00766A5D"/>
    <w:rsid w:val="00776209"/>
    <w:rsid w:val="00780F57"/>
    <w:rsid w:val="00781917"/>
    <w:rsid w:val="00792161"/>
    <w:rsid w:val="007A2274"/>
    <w:rsid w:val="007B2EE0"/>
    <w:rsid w:val="007C25AB"/>
    <w:rsid w:val="007C47F5"/>
    <w:rsid w:val="00814CCA"/>
    <w:rsid w:val="008209FB"/>
    <w:rsid w:val="00826950"/>
    <w:rsid w:val="00826DAF"/>
    <w:rsid w:val="00832820"/>
    <w:rsid w:val="00841BE7"/>
    <w:rsid w:val="008444F9"/>
    <w:rsid w:val="00846AA0"/>
    <w:rsid w:val="00850FF5"/>
    <w:rsid w:val="00853334"/>
    <w:rsid w:val="0087586D"/>
    <w:rsid w:val="00891925"/>
    <w:rsid w:val="00893179"/>
    <w:rsid w:val="008A043F"/>
    <w:rsid w:val="008A5306"/>
    <w:rsid w:val="008A7A56"/>
    <w:rsid w:val="008B2F3C"/>
    <w:rsid w:val="008B48AA"/>
    <w:rsid w:val="008E5819"/>
    <w:rsid w:val="008E5DCC"/>
    <w:rsid w:val="008F7E0F"/>
    <w:rsid w:val="009045F4"/>
    <w:rsid w:val="00914026"/>
    <w:rsid w:val="009150EC"/>
    <w:rsid w:val="00927BDF"/>
    <w:rsid w:val="009331A5"/>
    <w:rsid w:val="00940C02"/>
    <w:rsid w:val="00943D81"/>
    <w:rsid w:val="0095365F"/>
    <w:rsid w:val="009631E5"/>
    <w:rsid w:val="009713CB"/>
    <w:rsid w:val="00980C38"/>
    <w:rsid w:val="009924C0"/>
    <w:rsid w:val="0099746E"/>
    <w:rsid w:val="009A1173"/>
    <w:rsid w:val="009A1CD1"/>
    <w:rsid w:val="009B28A7"/>
    <w:rsid w:val="009C6AA0"/>
    <w:rsid w:val="009D3CCB"/>
    <w:rsid w:val="009E3D67"/>
    <w:rsid w:val="009E7194"/>
    <w:rsid w:val="00A06842"/>
    <w:rsid w:val="00A24D65"/>
    <w:rsid w:val="00A308EE"/>
    <w:rsid w:val="00A30A3D"/>
    <w:rsid w:val="00A34C04"/>
    <w:rsid w:val="00A35D3F"/>
    <w:rsid w:val="00A42D78"/>
    <w:rsid w:val="00A4612E"/>
    <w:rsid w:val="00A508F0"/>
    <w:rsid w:val="00A63227"/>
    <w:rsid w:val="00A6667D"/>
    <w:rsid w:val="00A73274"/>
    <w:rsid w:val="00A743F3"/>
    <w:rsid w:val="00A833CB"/>
    <w:rsid w:val="00A86917"/>
    <w:rsid w:val="00AD405B"/>
    <w:rsid w:val="00AE15CB"/>
    <w:rsid w:val="00AE1612"/>
    <w:rsid w:val="00B053F1"/>
    <w:rsid w:val="00B13F0B"/>
    <w:rsid w:val="00B14CFE"/>
    <w:rsid w:val="00B34F58"/>
    <w:rsid w:val="00B35C74"/>
    <w:rsid w:val="00B42FAE"/>
    <w:rsid w:val="00B45C36"/>
    <w:rsid w:val="00B560FC"/>
    <w:rsid w:val="00B71DA4"/>
    <w:rsid w:val="00B765D1"/>
    <w:rsid w:val="00B81D35"/>
    <w:rsid w:val="00BA50B9"/>
    <w:rsid w:val="00BC221D"/>
    <w:rsid w:val="00C014A6"/>
    <w:rsid w:val="00C07D20"/>
    <w:rsid w:val="00C12B2B"/>
    <w:rsid w:val="00C14501"/>
    <w:rsid w:val="00C16825"/>
    <w:rsid w:val="00C17D80"/>
    <w:rsid w:val="00C25B1E"/>
    <w:rsid w:val="00C27311"/>
    <w:rsid w:val="00C5181C"/>
    <w:rsid w:val="00C52423"/>
    <w:rsid w:val="00C527C8"/>
    <w:rsid w:val="00C65934"/>
    <w:rsid w:val="00C746A4"/>
    <w:rsid w:val="00C75576"/>
    <w:rsid w:val="00C76BCA"/>
    <w:rsid w:val="00C86252"/>
    <w:rsid w:val="00C92C58"/>
    <w:rsid w:val="00CB1D8A"/>
    <w:rsid w:val="00CC4083"/>
    <w:rsid w:val="00CF3A2A"/>
    <w:rsid w:val="00CF7310"/>
    <w:rsid w:val="00D0416C"/>
    <w:rsid w:val="00D0587C"/>
    <w:rsid w:val="00D13CC6"/>
    <w:rsid w:val="00D17EE6"/>
    <w:rsid w:val="00D21A2F"/>
    <w:rsid w:val="00D23166"/>
    <w:rsid w:val="00D272D1"/>
    <w:rsid w:val="00D33D6D"/>
    <w:rsid w:val="00D40C4B"/>
    <w:rsid w:val="00D41911"/>
    <w:rsid w:val="00D5069E"/>
    <w:rsid w:val="00D52EC4"/>
    <w:rsid w:val="00D56FC9"/>
    <w:rsid w:val="00D729D5"/>
    <w:rsid w:val="00D829DF"/>
    <w:rsid w:val="00D858C1"/>
    <w:rsid w:val="00D87C0B"/>
    <w:rsid w:val="00DB1E43"/>
    <w:rsid w:val="00DD3114"/>
    <w:rsid w:val="00DD3960"/>
    <w:rsid w:val="00DE2449"/>
    <w:rsid w:val="00DE3F10"/>
    <w:rsid w:val="00E06534"/>
    <w:rsid w:val="00E077D5"/>
    <w:rsid w:val="00E12C8F"/>
    <w:rsid w:val="00E347D2"/>
    <w:rsid w:val="00E45F3F"/>
    <w:rsid w:val="00E75277"/>
    <w:rsid w:val="00E754CE"/>
    <w:rsid w:val="00E77C7A"/>
    <w:rsid w:val="00E82C63"/>
    <w:rsid w:val="00E8424F"/>
    <w:rsid w:val="00E93815"/>
    <w:rsid w:val="00EA4575"/>
    <w:rsid w:val="00EB244F"/>
    <w:rsid w:val="00EC1744"/>
    <w:rsid w:val="00ED72C2"/>
    <w:rsid w:val="00EF1D16"/>
    <w:rsid w:val="00F07C6F"/>
    <w:rsid w:val="00F5223D"/>
    <w:rsid w:val="00F56CBD"/>
    <w:rsid w:val="00F85EC7"/>
    <w:rsid w:val="00FA12DF"/>
    <w:rsid w:val="00FE4318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B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50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472"/>
    <w:pPr>
      <w:ind w:left="720"/>
      <w:contextualSpacing/>
    </w:pPr>
  </w:style>
  <w:style w:type="paragraph" w:styleId="NoSpacing">
    <w:name w:val="No Spacing"/>
    <w:uiPriority w:val="1"/>
    <w:qFormat/>
    <w:rsid w:val="00A869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E58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6B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C1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4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9C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9C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49C8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C49C8"/>
    <w:pPr>
      <w:spacing w:after="0"/>
      <w:ind w:left="2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49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451EF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51EF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51EF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51EF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51EF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51EF"/>
    <w:pPr>
      <w:spacing w:after="0"/>
      <w:ind w:left="154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150E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2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2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2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B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50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4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472"/>
    <w:pPr>
      <w:ind w:left="720"/>
      <w:contextualSpacing/>
    </w:pPr>
  </w:style>
  <w:style w:type="paragraph" w:styleId="NoSpacing">
    <w:name w:val="No Spacing"/>
    <w:uiPriority w:val="1"/>
    <w:qFormat/>
    <w:rsid w:val="00A8691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E58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6B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C1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4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9C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9C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49C8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C49C8"/>
    <w:pPr>
      <w:spacing w:after="0"/>
      <w:ind w:left="2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C49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451EF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51EF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51EF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51EF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51EF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51EF"/>
    <w:pPr>
      <w:spacing w:after="0"/>
      <w:ind w:left="1540"/>
    </w:pPr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150E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12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12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12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ost-my-game.com/wp-content/uploads/2014/09/Family-Guy-The-Quest-for-Stuff-2.png" TargetMode="External"/><Relationship Id="rId18" Type="http://schemas.openxmlformats.org/officeDocument/2006/relationships/hyperlink" Target="http://cds.g3s5t9f4.hwcdn.net/gamersgate/screenshots_img/DD-CCR/03_medium.jp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static.giantbomb.com/uploads/original/5/58746/1120220-g431.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atic-3.app4smart.me/uploads/posts/thumbs/3087/f-2257-9405d221cd.jpg" TargetMode="External"/><Relationship Id="rId17" Type="http://schemas.openxmlformats.org/officeDocument/2006/relationships/hyperlink" Target="http://i.ytimg.com/vi/jyc4YgWHyno/maxresdefault.jpg" TargetMode="External"/><Relationship Id="rId25" Type="http://schemas.openxmlformats.org/officeDocument/2006/relationships/hyperlink" Target="http://static.giantbomb.com/uploads/original/22/223715/2585198-stonehearth_gfx_test_2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tic.giantbomb.com/uploads/original/5/58746/1120220-g431.jpg" TargetMode="External"/><Relationship Id="rId20" Type="http://schemas.openxmlformats.org/officeDocument/2006/relationships/hyperlink" Target="http://i.ytimg.com/vi/zaX3WR2eD8c/maxresdefault.jp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erodicas.com/wp-content/uploads/2010/12/CityvilleOverview.png" TargetMode="External"/><Relationship Id="rId24" Type="http://schemas.openxmlformats.org/officeDocument/2006/relationships/hyperlink" Target="http://static.giantbomb.com/uploads/original/22/223827/2585206-2625432331-city..jpg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rig08.deviantart.net/0188/f/2011/232/f/7/simcity_4_city_in_progress_by_jordan90-d47817g.png" TargetMode="External"/><Relationship Id="rId23" Type="http://schemas.openxmlformats.org/officeDocument/2006/relationships/hyperlink" Target="http://static.giantbomb.com/uploads/original/1/16324/2455317-imageproxy.png" TargetMode="External"/><Relationship Id="rId10" Type="http://schemas.openxmlformats.org/officeDocument/2006/relationships/hyperlink" Target="https://tctechcrunch2011.files.wordpress.com/2010/11/cityville2.png" TargetMode="External"/><Relationship Id="rId19" Type="http://schemas.openxmlformats.org/officeDocument/2006/relationships/hyperlink" Target="http://s454.photobucket.com/user/RangerX_photos/media/CivCityRome04.jpg.html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yperlink" Target="http://orig08.deviantart.net/0188/f/2011/232/f/7/simcity_4_city_in_progress_by_jordan90-d47817g.png" TargetMode="External"/><Relationship Id="rId22" Type="http://schemas.openxmlformats.org/officeDocument/2006/relationships/hyperlink" Target="http://static.giantbomb.com/uploads/original/0/1516/2594739-2014-01-26_00001.jpg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theus\Dropbox\mBio-Roteiros-ACTUAL\D2-%20PEGADA\Jogo%20Pegada%20Ecologica\Recurso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Sistemas!$P$29</c:f>
              <c:strCache>
                <c:ptCount val="1"/>
                <c:pt idx="0">
                  <c:v>População</c:v>
                </c:pt>
              </c:strCache>
            </c:strRef>
          </c:tx>
          <c:marker>
            <c:symbol val="none"/>
          </c:marker>
          <c:cat>
            <c:multiLvlStrRef>
              <c:f>Sistemas!$N$30:$O$148</c:f>
              <c:multiLvlStrCache>
                <c:ptCount val="119"/>
                <c:lvl>
                  <c:pt idx="0">
                    <c:v>1º</c:v>
                  </c:pt>
                  <c:pt idx="1">
                    <c:v>2º</c:v>
                  </c:pt>
                  <c:pt idx="2">
                    <c:v>3º</c:v>
                  </c:pt>
                  <c:pt idx="3">
                    <c:v>4º</c:v>
                  </c:pt>
                  <c:pt idx="4">
                    <c:v>1º</c:v>
                  </c:pt>
                  <c:pt idx="5">
                    <c:v>2º</c:v>
                  </c:pt>
                  <c:pt idx="6">
                    <c:v>3º</c:v>
                  </c:pt>
                  <c:pt idx="7">
                    <c:v>4º</c:v>
                  </c:pt>
                  <c:pt idx="8">
                    <c:v>1º</c:v>
                  </c:pt>
                  <c:pt idx="9">
                    <c:v>2º</c:v>
                  </c:pt>
                  <c:pt idx="10">
                    <c:v>3º</c:v>
                  </c:pt>
                  <c:pt idx="11">
                    <c:v>4º</c:v>
                  </c:pt>
                  <c:pt idx="12">
                    <c:v>1º</c:v>
                  </c:pt>
                  <c:pt idx="13">
                    <c:v>2º</c:v>
                  </c:pt>
                  <c:pt idx="14">
                    <c:v>3º</c:v>
                  </c:pt>
                  <c:pt idx="15">
                    <c:v>4º</c:v>
                  </c:pt>
                  <c:pt idx="16">
                    <c:v>1º</c:v>
                  </c:pt>
                  <c:pt idx="17">
                    <c:v>2º</c:v>
                  </c:pt>
                  <c:pt idx="18">
                    <c:v>3º</c:v>
                  </c:pt>
                  <c:pt idx="19">
                    <c:v>4º</c:v>
                  </c:pt>
                  <c:pt idx="20">
                    <c:v>1º</c:v>
                  </c:pt>
                  <c:pt idx="21">
                    <c:v>2º</c:v>
                  </c:pt>
                  <c:pt idx="22">
                    <c:v>3º</c:v>
                  </c:pt>
                  <c:pt idx="23">
                    <c:v>4º</c:v>
                  </c:pt>
                  <c:pt idx="24">
                    <c:v>1º</c:v>
                  </c:pt>
                  <c:pt idx="25">
                    <c:v>2º</c:v>
                  </c:pt>
                  <c:pt idx="26">
                    <c:v>3º</c:v>
                  </c:pt>
                  <c:pt idx="27">
                    <c:v>4º</c:v>
                  </c:pt>
                  <c:pt idx="28">
                    <c:v>1º</c:v>
                  </c:pt>
                  <c:pt idx="29">
                    <c:v>2º</c:v>
                  </c:pt>
                  <c:pt idx="30">
                    <c:v>3º</c:v>
                  </c:pt>
                  <c:pt idx="31">
                    <c:v>4º</c:v>
                  </c:pt>
                  <c:pt idx="32">
                    <c:v>1º</c:v>
                  </c:pt>
                  <c:pt idx="33">
                    <c:v>2º</c:v>
                  </c:pt>
                  <c:pt idx="34">
                    <c:v>3º</c:v>
                  </c:pt>
                  <c:pt idx="35">
                    <c:v>4º</c:v>
                  </c:pt>
                  <c:pt idx="36">
                    <c:v>1º</c:v>
                  </c:pt>
                  <c:pt idx="37">
                    <c:v>2º</c:v>
                  </c:pt>
                  <c:pt idx="38">
                    <c:v>3º</c:v>
                  </c:pt>
                  <c:pt idx="39">
                    <c:v>4º</c:v>
                  </c:pt>
                  <c:pt idx="40">
                    <c:v>1º</c:v>
                  </c:pt>
                  <c:pt idx="41">
                    <c:v>2º</c:v>
                  </c:pt>
                  <c:pt idx="42">
                    <c:v>3º</c:v>
                  </c:pt>
                  <c:pt idx="43">
                    <c:v>4º</c:v>
                  </c:pt>
                  <c:pt idx="44">
                    <c:v>1º</c:v>
                  </c:pt>
                  <c:pt idx="45">
                    <c:v>2º</c:v>
                  </c:pt>
                  <c:pt idx="46">
                    <c:v>3º</c:v>
                  </c:pt>
                  <c:pt idx="47">
                    <c:v>4º</c:v>
                  </c:pt>
                  <c:pt idx="48">
                    <c:v>1º</c:v>
                  </c:pt>
                  <c:pt idx="49">
                    <c:v>2º</c:v>
                  </c:pt>
                  <c:pt idx="50">
                    <c:v>3º</c:v>
                  </c:pt>
                  <c:pt idx="51">
                    <c:v>4º</c:v>
                  </c:pt>
                  <c:pt idx="52">
                    <c:v>1º</c:v>
                  </c:pt>
                  <c:pt idx="53">
                    <c:v>2º</c:v>
                  </c:pt>
                  <c:pt idx="54">
                    <c:v>3º</c:v>
                  </c:pt>
                  <c:pt idx="55">
                    <c:v>4º</c:v>
                  </c:pt>
                  <c:pt idx="56">
                    <c:v>1º</c:v>
                  </c:pt>
                  <c:pt idx="57">
                    <c:v>2º</c:v>
                  </c:pt>
                  <c:pt idx="58">
                    <c:v>3º</c:v>
                  </c:pt>
                  <c:pt idx="59">
                    <c:v>4º</c:v>
                  </c:pt>
                  <c:pt idx="60">
                    <c:v>1º</c:v>
                  </c:pt>
                  <c:pt idx="61">
                    <c:v>2º</c:v>
                  </c:pt>
                  <c:pt idx="62">
                    <c:v>3º</c:v>
                  </c:pt>
                  <c:pt idx="63">
                    <c:v>4º</c:v>
                  </c:pt>
                  <c:pt idx="64">
                    <c:v>1º</c:v>
                  </c:pt>
                  <c:pt idx="65">
                    <c:v>2º</c:v>
                  </c:pt>
                  <c:pt idx="66">
                    <c:v>3º</c:v>
                  </c:pt>
                  <c:pt idx="67">
                    <c:v>4º</c:v>
                  </c:pt>
                  <c:pt idx="68">
                    <c:v>1º</c:v>
                  </c:pt>
                  <c:pt idx="69">
                    <c:v>2º</c:v>
                  </c:pt>
                  <c:pt idx="70">
                    <c:v>3º</c:v>
                  </c:pt>
                  <c:pt idx="71">
                    <c:v>4º</c:v>
                  </c:pt>
                  <c:pt idx="72">
                    <c:v>1º</c:v>
                  </c:pt>
                  <c:pt idx="73">
                    <c:v>2º</c:v>
                  </c:pt>
                  <c:pt idx="74">
                    <c:v>3º</c:v>
                  </c:pt>
                  <c:pt idx="75">
                    <c:v>4º</c:v>
                  </c:pt>
                  <c:pt idx="76">
                    <c:v>1º</c:v>
                  </c:pt>
                  <c:pt idx="77">
                    <c:v>2º</c:v>
                  </c:pt>
                  <c:pt idx="78">
                    <c:v>3º</c:v>
                  </c:pt>
                  <c:pt idx="79">
                    <c:v>4º</c:v>
                  </c:pt>
                  <c:pt idx="80">
                    <c:v>1º</c:v>
                  </c:pt>
                  <c:pt idx="81">
                    <c:v>2º</c:v>
                  </c:pt>
                  <c:pt idx="82">
                    <c:v>3º</c:v>
                  </c:pt>
                  <c:pt idx="83">
                    <c:v>4º</c:v>
                  </c:pt>
                  <c:pt idx="84">
                    <c:v>1º</c:v>
                  </c:pt>
                  <c:pt idx="85">
                    <c:v>2º</c:v>
                  </c:pt>
                  <c:pt idx="86">
                    <c:v>3º</c:v>
                  </c:pt>
                  <c:pt idx="87">
                    <c:v>4º</c:v>
                  </c:pt>
                  <c:pt idx="88">
                    <c:v>1º</c:v>
                  </c:pt>
                  <c:pt idx="89">
                    <c:v>2º</c:v>
                  </c:pt>
                  <c:pt idx="90">
                    <c:v>3º</c:v>
                  </c:pt>
                  <c:pt idx="91">
                    <c:v>4º</c:v>
                  </c:pt>
                  <c:pt idx="92">
                    <c:v>1º</c:v>
                  </c:pt>
                  <c:pt idx="93">
                    <c:v>2º</c:v>
                  </c:pt>
                  <c:pt idx="94">
                    <c:v>3º</c:v>
                  </c:pt>
                  <c:pt idx="95">
                    <c:v>4º</c:v>
                  </c:pt>
                  <c:pt idx="96">
                    <c:v>1º</c:v>
                  </c:pt>
                  <c:pt idx="97">
                    <c:v>2º</c:v>
                  </c:pt>
                  <c:pt idx="98">
                    <c:v>3º</c:v>
                  </c:pt>
                  <c:pt idx="99">
                    <c:v>4º</c:v>
                  </c:pt>
                  <c:pt idx="100">
                    <c:v>1º</c:v>
                  </c:pt>
                  <c:pt idx="101">
                    <c:v>2º</c:v>
                  </c:pt>
                  <c:pt idx="102">
                    <c:v>3º</c:v>
                  </c:pt>
                  <c:pt idx="103">
                    <c:v>4º</c:v>
                  </c:pt>
                  <c:pt idx="104">
                    <c:v>1º</c:v>
                  </c:pt>
                  <c:pt idx="105">
                    <c:v>2º</c:v>
                  </c:pt>
                  <c:pt idx="106">
                    <c:v>3º</c:v>
                  </c:pt>
                  <c:pt idx="107">
                    <c:v>4º</c:v>
                  </c:pt>
                  <c:pt idx="108">
                    <c:v>1º</c:v>
                  </c:pt>
                  <c:pt idx="109">
                    <c:v>2º</c:v>
                  </c:pt>
                  <c:pt idx="110">
                    <c:v>3º</c:v>
                  </c:pt>
                  <c:pt idx="111">
                    <c:v>4º</c:v>
                  </c:pt>
                  <c:pt idx="112">
                    <c:v>1º</c:v>
                  </c:pt>
                  <c:pt idx="113">
                    <c:v>2º</c:v>
                  </c:pt>
                  <c:pt idx="114">
                    <c:v>3º</c:v>
                  </c:pt>
                  <c:pt idx="115">
                    <c:v>4º</c:v>
                  </c:pt>
                  <c:pt idx="116">
                    <c:v>1º</c:v>
                  </c:pt>
                  <c:pt idx="117">
                    <c:v>2º</c:v>
                  </c:pt>
                  <c:pt idx="118">
                    <c:v>3º</c:v>
                  </c:pt>
                </c:lvl>
                <c:lvl>
                  <c:pt idx="0">
                    <c:v>2016</c:v>
                  </c:pt>
                  <c:pt idx="4">
                    <c:v>2017</c:v>
                  </c:pt>
                  <c:pt idx="8">
                    <c:v>2018</c:v>
                  </c:pt>
                  <c:pt idx="12">
                    <c:v>2019</c:v>
                  </c:pt>
                  <c:pt idx="16">
                    <c:v>2020</c:v>
                  </c:pt>
                  <c:pt idx="20">
                    <c:v>2021</c:v>
                  </c:pt>
                  <c:pt idx="24">
                    <c:v>2022</c:v>
                  </c:pt>
                  <c:pt idx="28">
                    <c:v>2023</c:v>
                  </c:pt>
                  <c:pt idx="32">
                    <c:v>2024</c:v>
                  </c:pt>
                  <c:pt idx="36">
                    <c:v>2025</c:v>
                  </c:pt>
                  <c:pt idx="40">
                    <c:v>2026</c:v>
                  </c:pt>
                  <c:pt idx="44">
                    <c:v>2027</c:v>
                  </c:pt>
                  <c:pt idx="48">
                    <c:v>2028</c:v>
                  </c:pt>
                  <c:pt idx="52">
                    <c:v>2029</c:v>
                  </c:pt>
                  <c:pt idx="56">
                    <c:v>2030</c:v>
                  </c:pt>
                  <c:pt idx="60">
                    <c:v>2031</c:v>
                  </c:pt>
                  <c:pt idx="64">
                    <c:v>2032</c:v>
                  </c:pt>
                  <c:pt idx="68">
                    <c:v>2033</c:v>
                  </c:pt>
                  <c:pt idx="72">
                    <c:v>2034</c:v>
                  </c:pt>
                  <c:pt idx="76">
                    <c:v>2035</c:v>
                  </c:pt>
                  <c:pt idx="80">
                    <c:v>2036</c:v>
                  </c:pt>
                  <c:pt idx="84">
                    <c:v>2037</c:v>
                  </c:pt>
                  <c:pt idx="88">
                    <c:v>2038</c:v>
                  </c:pt>
                  <c:pt idx="92">
                    <c:v>2039</c:v>
                  </c:pt>
                  <c:pt idx="96">
                    <c:v>2040</c:v>
                  </c:pt>
                  <c:pt idx="100">
                    <c:v>2041</c:v>
                  </c:pt>
                  <c:pt idx="104">
                    <c:v>2042</c:v>
                  </c:pt>
                  <c:pt idx="108">
                    <c:v>2043</c:v>
                  </c:pt>
                  <c:pt idx="112">
                    <c:v>2044</c:v>
                  </c:pt>
                  <c:pt idx="116">
                    <c:v>2045</c:v>
                  </c:pt>
                </c:lvl>
              </c:multiLvlStrCache>
            </c:multiLvlStrRef>
          </c:cat>
          <c:val>
            <c:numRef>
              <c:f>Sistemas!$P$30:$P$119</c:f>
              <c:numCache>
                <c:formatCode>_-* #,##0_-;\-* #,##0_-;_-* "-"??_-;_-@_-</c:formatCode>
                <c:ptCount val="90"/>
                <c:pt idx="0">
                  <c:v>1000</c:v>
                </c:pt>
                <c:pt idx="1">
                  <c:v>1050</c:v>
                </c:pt>
                <c:pt idx="2">
                  <c:v>1090.5</c:v>
                </c:pt>
                <c:pt idx="3">
                  <c:v>1121.405</c:v>
                </c:pt>
                <c:pt idx="4">
                  <c:v>1142.61905</c:v>
                </c:pt>
                <c:pt idx="5">
                  <c:v>1154.0452405000001</c:v>
                </c:pt>
                <c:pt idx="6">
                  <c:v>1155.5856929050001</c:v>
                </c:pt>
                <c:pt idx="7">
                  <c:v>1147.14154983405</c:v>
                </c:pt>
                <c:pt idx="8">
                  <c:v>1128.6129653323906</c:v>
                </c:pt>
                <c:pt idx="9">
                  <c:v>1119.8990949857146</c:v>
                </c:pt>
                <c:pt idx="10">
                  <c:v>1121.0980859355718</c:v>
                </c:pt>
                <c:pt idx="11">
                  <c:v>1132.3090667949275</c:v>
                </c:pt>
                <c:pt idx="12">
                  <c:v>1153.6321574628769</c:v>
                </c:pt>
                <c:pt idx="13">
                  <c:v>1185.1684790375057</c:v>
                </c:pt>
                <c:pt idx="14">
                  <c:v>1227.0201638278807</c:v>
                </c:pt>
                <c:pt idx="15">
                  <c:v>1279.2903654661595</c:v>
                </c:pt>
                <c:pt idx="16">
                  <c:v>1332.0832691208211</c:v>
                </c:pt>
                <c:pt idx="17">
                  <c:v>1375.4041018120292</c:v>
                </c:pt>
                <c:pt idx="18">
                  <c:v>1409.1581428301495</c:v>
                </c:pt>
                <c:pt idx="19">
                  <c:v>1433.2497242584509</c:v>
                </c:pt>
                <c:pt idx="20">
                  <c:v>1447.5822215010355</c:v>
                </c:pt>
                <c:pt idx="21">
                  <c:v>1452.0580437160459</c:v>
                </c:pt>
                <c:pt idx="22">
                  <c:v>1446.5786241532064</c:v>
                </c:pt>
                <c:pt idx="23">
                  <c:v>1431.0444103947384</c:v>
                </c:pt>
                <c:pt idx="24">
                  <c:v>1425.3548544986859</c:v>
                </c:pt>
                <c:pt idx="25">
                  <c:v>1429.6084030436728</c:v>
                </c:pt>
                <c:pt idx="26">
                  <c:v>1443.9044870741095</c:v>
                </c:pt>
                <c:pt idx="27">
                  <c:v>1468.3435319448506</c:v>
                </c:pt>
                <c:pt idx="28">
                  <c:v>1503.0269672642992</c:v>
                </c:pt>
                <c:pt idx="29">
                  <c:v>1548.0572369369422</c:v>
                </c:pt>
                <c:pt idx="30">
                  <c:v>1603.5378093063116</c:v>
                </c:pt>
                <c:pt idx="31">
                  <c:v>1667.5908764459061</c:v>
                </c:pt>
                <c:pt idx="32">
                  <c:v>1722.6047395925946</c:v>
                </c:pt>
                <c:pt idx="33">
                  <c:v>1768.4438106864834</c:v>
                </c:pt>
                <c:pt idx="34">
                  <c:v>1804.9704678467806</c:v>
                </c:pt>
                <c:pt idx="35">
                  <c:v>1832.0450248644822</c:v>
                </c:pt>
                <c:pt idx="36">
                  <c:v>1849.5257002374492</c:v>
                </c:pt>
                <c:pt idx="37">
                  <c:v>1857.2685857410108</c:v>
                </c:pt>
                <c:pt idx="38">
                  <c:v>1855.1276145271258</c:v>
                </c:pt>
                <c:pt idx="39">
                  <c:v>1862.9545287450326</c:v>
                </c:pt>
                <c:pt idx="40">
                  <c:v>1880.898846676208</c:v>
                </c:pt>
                <c:pt idx="41">
                  <c:v>1909.112329376351</c:v>
                </c:pt>
                <c:pt idx="42">
                  <c:v>1947.7490143169962</c:v>
                </c:pt>
                <c:pt idx="43">
                  <c:v>1996.9652495317509</c:v>
                </c:pt>
                <c:pt idx="44">
                  <c:v>2056.9197282747273</c:v>
                </c:pt>
                <c:pt idx="45">
                  <c:v>2127.773524198848</c:v>
                </c:pt>
                <c:pt idx="46">
                  <c:v>2199.6901270618305</c:v>
                </c:pt>
                <c:pt idx="47">
                  <c:v>2262.6854789677577</c:v>
                </c:pt>
                <c:pt idx="48">
                  <c:v>2316.6257611522738</c:v>
                </c:pt>
                <c:pt idx="49">
                  <c:v>2361.3751475695576</c:v>
                </c:pt>
                <c:pt idx="50">
                  <c:v>2396.7957747831006</c:v>
                </c:pt>
                <c:pt idx="51">
                  <c:v>2422.747711404847</c:v>
                </c:pt>
                <c:pt idx="52">
                  <c:v>2439.0889270759194</c:v>
                </c:pt>
                <c:pt idx="53">
                  <c:v>2445.6752609820578</c:v>
                </c:pt>
                <c:pt idx="54">
                  <c:v>2462.3603898967885</c:v>
                </c:pt>
                <c:pt idx="55">
                  <c:v>2489.29579574524</c:v>
                </c:pt>
                <c:pt idx="56">
                  <c:v>2526.6352326814185</c:v>
                </c:pt>
                <c:pt idx="57">
                  <c:v>2574.5347611716397</c:v>
                </c:pt>
                <c:pt idx="58">
                  <c:v>2633.152782589214</c:v>
                </c:pt>
                <c:pt idx="59">
                  <c:v>2702.6500743280521</c:v>
                </c:pt>
                <c:pt idx="60">
                  <c:v>2783.1898254429725</c:v>
                </c:pt>
                <c:pt idx="61">
                  <c:v>2867.7208626500601</c:v>
                </c:pt>
                <c:pt idx="62">
                  <c:v>2943.6043964524611</c:v>
                </c:pt>
                <c:pt idx="63">
                  <c:v>3010.7020667957004</c:v>
                </c:pt>
                <c:pt idx="64">
                  <c:v>3068.8732998644318</c:v>
                </c:pt>
                <c:pt idx="65">
                  <c:v>3117.9752726622628</c:v>
                </c:pt>
                <c:pt idx="66">
                  <c:v>3157.8628770248592</c:v>
                </c:pt>
                <c:pt idx="67">
                  <c:v>3188.3886830572569</c:v>
                </c:pt>
                <c:pt idx="68">
                  <c:v>3209.4029019861732</c:v>
                </c:pt>
                <c:pt idx="69">
                  <c:v>3240.7533484179521</c:v>
                </c:pt>
                <c:pt idx="70">
                  <c:v>3282.6054019926396</c:v>
                </c:pt>
                <c:pt idx="71">
                  <c:v>3335.1270884245218</c:v>
                </c:pt>
                <c:pt idx="72">
                  <c:v>3398.4891218393141</c:v>
                </c:pt>
                <c:pt idx="73">
                  <c:v>3472.8649477887429</c:v>
                </c:pt>
                <c:pt idx="74">
                  <c:v>3558.4307869533627</c:v>
                </c:pt>
                <c:pt idx="75">
                  <c:v>3655.3656795446163</c:v>
                </c:pt>
                <c:pt idx="76">
                  <c:v>3753.8515304173302</c:v>
                </c:pt>
                <c:pt idx="77">
                  <c:v>3843.9131549040076</c:v>
                </c:pt>
                <c:pt idx="78">
                  <c:v>3925.4157653824718</c:v>
                </c:pt>
                <c:pt idx="79">
                  <c:v>3998.2224176285913</c:v>
                </c:pt>
                <c:pt idx="80">
                  <c:v>4062.1939763106488</c:v>
                </c:pt>
                <c:pt idx="81">
                  <c:v>4117.1890799316188</c:v>
                </c:pt>
                <c:pt idx="82">
                  <c:v>4163.0641052105248</c:v>
                </c:pt>
                <c:pt idx="83">
                  <c:v>4199.6731308938934</c:v>
                </c:pt>
                <c:pt idx="84">
                  <c:v>4246.8679009881953</c:v>
                </c:pt>
                <c:pt idx="85">
                  <c:v>4304.8177874040066</c:v>
                </c:pt>
                <c:pt idx="86">
                  <c:v>4373.6948720024711</c:v>
                </c:pt>
                <c:pt idx="87">
                  <c:v>4453.6739899545109</c:v>
                </c:pt>
                <c:pt idx="88">
                  <c:v>4544.9327737937829</c:v>
                </c:pt>
                <c:pt idx="89">
                  <c:v>4647.6516981744835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251072"/>
        <c:axId val="85075072"/>
      </c:lineChart>
      <c:catAx>
        <c:axId val="133251072"/>
        <c:scaling>
          <c:orientation val="minMax"/>
        </c:scaling>
        <c:delete val="0"/>
        <c:axPos val="b"/>
        <c:majorTickMark val="out"/>
        <c:minorTickMark val="none"/>
        <c:tickLblPos val="nextTo"/>
        <c:crossAx val="85075072"/>
        <c:crosses val="autoZero"/>
        <c:auto val="1"/>
        <c:lblAlgn val="ctr"/>
        <c:lblOffset val="100"/>
        <c:noMultiLvlLbl val="0"/>
      </c:catAx>
      <c:valAx>
        <c:axId val="85075072"/>
        <c:scaling>
          <c:orientation val="minMax"/>
        </c:scaling>
        <c:delete val="0"/>
        <c:axPos val="l"/>
        <c:majorGridlines/>
        <c:numFmt formatCode="_-* #,##0_-;\-* #,##0_-;_-* &quot;-&quot;??_-;_-@_-" sourceLinked="1"/>
        <c:majorTickMark val="out"/>
        <c:minorTickMark val="none"/>
        <c:tickLblPos val="nextTo"/>
        <c:crossAx val="133251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2996B-01E7-4FA8-BF84-238AB0BCF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9</Pages>
  <Words>2422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609</cp:revision>
  <dcterms:created xsi:type="dcterms:W3CDTF">2015-09-21T19:22:00Z</dcterms:created>
  <dcterms:modified xsi:type="dcterms:W3CDTF">2015-09-28T17:09:00Z</dcterms:modified>
</cp:coreProperties>
</file>