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0DB28" w14:textId="1EAC56F5" w:rsidR="00C36E77" w:rsidRDefault="003270FF">
      <w:r>
        <w:t>Megan Mosier</w:t>
      </w:r>
    </w:p>
    <w:p w14:paraId="50176044" w14:textId="084D57D7" w:rsidR="003270FF" w:rsidRDefault="003270FF">
      <w:r>
        <w:t>CSD-310 Assignment 6.2</w:t>
      </w:r>
    </w:p>
    <w:p w14:paraId="2B595EAA" w14:textId="457FB86F" w:rsidR="003270FF" w:rsidRDefault="003270FF">
      <w:r>
        <w:t>4/25/2026</w:t>
      </w:r>
    </w:p>
    <w:p w14:paraId="79C67BA0" w14:textId="77777777" w:rsidR="003270FF" w:rsidRDefault="003270FF"/>
    <w:p w14:paraId="5CE588E2" w14:textId="21BF4362" w:rsidR="003270FF" w:rsidRDefault="00B07C79">
      <w:r>
        <w:rPr>
          <w:noProof/>
        </w:rPr>
        <w:drawing>
          <wp:inline distT="0" distB="0" distL="0" distR="0" wp14:anchorId="4188C41E" wp14:editId="7F28F436">
            <wp:extent cx="5943600" cy="6669405"/>
            <wp:effectExtent l="0" t="0" r="0" b="0"/>
            <wp:docPr id="9447708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70836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FF"/>
    <w:rsid w:val="003270FF"/>
    <w:rsid w:val="00B07C79"/>
    <w:rsid w:val="00C3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FB4E98"/>
  <w15:chartTrackingRefBased/>
  <w15:docId w15:val="{D585AC4D-8062-C744-B54D-9197AAFA4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1</cp:revision>
  <dcterms:created xsi:type="dcterms:W3CDTF">2026-04-25T22:41:00Z</dcterms:created>
  <dcterms:modified xsi:type="dcterms:W3CDTF">2026-04-26T00:47:00Z</dcterms:modified>
</cp:coreProperties>
</file>